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591A618A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VILLA DE SACACA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3E6F0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3F69CE5F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953E6D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2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2B61000D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664</w:t>
            </w:r>
            <w:r w:rsidR="00B9265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149,02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953E6D">
              <w:rPr>
                <w:rFonts w:ascii="Arial" w:hAnsi="Arial" w:cs="Arial"/>
                <w:sz w:val="16"/>
                <w:szCs w:val="16"/>
              </w:rPr>
              <w:t>Seiscientos Sesenta y Cuatro Mil Ciento Cuarenta y Nueve 02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4BC594AE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296.583,71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953E6D">
              <w:rPr>
                <w:rFonts w:ascii="Arial" w:hAnsi="Arial" w:cs="Arial"/>
                <w:sz w:val="16"/>
                <w:szCs w:val="16"/>
              </w:rPr>
              <w:t>Tres Millones Doscientos Noventa y Seis Mil Quinientos Ochenta y Tres 71/100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226491F0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71515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960.732,73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953E6D">
              <w:rPr>
                <w:rFonts w:ascii="Arial" w:hAnsi="Arial" w:cs="Arial"/>
                <w:sz w:val="16"/>
                <w:szCs w:val="16"/>
              </w:rPr>
              <w:t>Tres Millones Novecientos Sesenta Mil Setecientos Treinta y Dos 73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6BED43F8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D076F0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5A5C2205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4A96362F" w:rsidR="008437B5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259FD637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689444F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39934134" w:rsidR="004E6C77" w:rsidRDefault="00953E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356D4190" w:rsidR="008437B5" w:rsidRPr="004B3532" w:rsidRDefault="00953E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21F6F444" w:rsidR="004E6C77" w:rsidRDefault="00953E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24AA7C4C" w:rsidR="008437B5" w:rsidRPr="004B3532" w:rsidRDefault="00953E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1ABD02CE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679B11A0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DFC808F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6B7D5789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F3A68CD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4805DC84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635BB0BF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81AE4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304DD5B7" w:rsidR="004E6C77" w:rsidRPr="004B3532" w:rsidRDefault="00D81AE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E56A2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4F35A0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25C2" w14:textId="77777777" w:rsidR="004F35A0" w:rsidRDefault="004F35A0">
      <w:r>
        <w:separator/>
      </w:r>
    </w:p>
  </w:endnote>
  <w:endnote w:type="continuationSeparator" w:id="0">
    <w:p w14:paraId="6C440BBF" w14:textId="77777777" w:rsidR="004F35A0" w:rsidRDefault="004F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D23C" w14:textId="77777777" w:rsidR="004F35A0" w:rsidRDefault="004F35A0">
      <w:r>
        <w:separator/>
      </w:r>
    </w:p>
  </w:footnote>
  <w:footnote w:type="continuationSeparator" w:id="0">
    <w:p w14:paraId="2521315F" w14:textId="77777777" w:rsidR="004F35A0" w:rsidRDefault="004F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4F35A0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901B5C"/>
    <w:rsid w:val="009258E5"/>
    <w:rsid w:val="00953E6D"/>
    <w:rsid w:val="009666AB"/>
    <w:rsid w:val="00980D6A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1AE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33</cp:revision>
  <cp:lastPrinted>2023-12-20T19:54:00Z</cp:lastPrinted>
  <dcterms:created xsi:type="dcterms:W3CDTF">2023-03-07T23:03:00Z</dcterms:created>
  <dcterms:modified xsi:type="dcterms:W3CDTF">2024-02-09T19:57:00Z</dcterms:modified>
</cp:coreProperties>
</file>