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A4685B" w:rsidRDefault="00BA7640" w:rsidP="00BA7640">
      <w:pPr>
        <w:pStyle w:val="Prrafodelista"/>
        <w:ind w:left="360"/>
        <w:jc w:val="center"/>
        <w:outlineLvl w:val="0"/>
        <w:rPr>
          <w:rFonts w:ascii="Arial" w:hAnsi="Arial" w:cs="Arial"/>
          <w:b/>
          <w:sz w:val="18"/>
          <w:szCs w:val="18"/>
          <w:lang w:val="it-IT" w:eastAsia="es-ES"/>
        </w:rPr>
      </w:pPr>
      <w:r w:rsidRPr="00A4685B">
        <w:rPr>
          <w:rFonts w:ascii="Arial" w:hAnsi="Arial" w:cs="Arial"/>
          <w:b/>
          <w:sz w:val="18"/>
          <w:szCs w:val="18"/>
          <w:lang w:val="it-IT" w:eastAsia="es-ES"/>
        </w:rPr>
        <w:t>AGENCIA ESTATAL DE VIVIENDA</w:t>
      </w:r>
    </w:p>
    <w:p w:rsidR="00BA7640" w:rsidRPr="00A4685B" w:rsidRDefault="00BA7640" w:rsidP="00BA7640">
      <w:pPr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A4685B">
        <w:rPr>
          <w:rFonts w:ascii="Arial" w:hAnsi="Arial" w:cs="Arial"/>
          <w:b/>
          <w:sz w:val="18"/>
          <w:szCs w:val="18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1"/>
        <w:gridCol w:w="1650"/>
        <w:gridCol w:w="144"/>
        <w:gridCol w:w="142"/>
        <w:gridCol w:w="234"/>
        <w:gridCol w:w="108"/>
        <w:gridCol w:w="26"/>
        <w:gridCol w:w="24"/>
        <w:gridCol w:w="69"/>
        <w:gridCol w:w="26"/>
        <w:gridCol w:w="367"/>
        <w:gridCol w:w="142"/>
        <w:gridCol w:w="495"/>
        <w:gridCol w:w="143"/>
        <w:gridCol w:w="8"/>
        <w:gridCol w:w="135"/>
        <w:gridCol w:w="312"/>
        <w:gridCol w:w="142"/>
        <w:gridCol w:w="309"/>
        <w:gridCol w:w="143"/>
        <w:gridCol w:w="12"/>
        <w:gridCol w:w="130"/>
        <w:gridCol w:w="4149"/>
        <w:gridCol w:w="146"/>
        <w:gridCol w:w="8"/>
        <w:gridCol w:w="20"/>
      </w:tblGrid>
      <w:tr w:rsidR="00BA7640" w:rsidRPr="000C64E6" w:rsidTr="00A4685B">
        <w:trPr>
          <w:gridAfter w:val="1"/>
          <w:wAfter w:w="17" w:type="dxa"/>
          <w:trHeight w:val="575"/>
          <w:jc w:val="center"/>
        </w:trPr>
        <w:tc>
          <w:tcPr>
            <w:tcW w:w="9888" w:type="dxa"/>
            <w:gridSpan w:val="25"/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0C64E6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  <w:bookmarkStart w:id="0" w:name="_GoBack"/>
        <w:bookmarkEnd w:id="0"/>
      </w:tr>
      <w:tr w:rsidR="00BA7640" w:rsidRPr="000C64E6" w:rsidTr="00A4685B">
        <w:trPr>
          <w:gridAfter w:val="1"/>
          <w:wAfter w:w="19" w:type="dxa"/>
          <w:trHeight w:val="299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6C1A1B" w:rsidP="0004162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1A1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PROYECTO DE VIVIENDA CUALITATIVA EN EL MUNICIPIO DE GUAYARAMERIN -FASE (XXXV) 2023- BENI</w:t>
            </w:r>
          </w:p>
        </w:tc>
      </w:tr>
      <w:tr w:rsidR="00BA7640" w:rsidRPr="000C64E6" w:rsidTr="00A4685B">
        <w:trPr>
          <w:gridAfter w:val="1"/>
          <w:wAfter w:w="19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6C1A1B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AEV-BN-DC 010</w:t>
            </w:r>
            <w:r w:rsidR="000C64E6" w:rsidRPr="000C64E6">
              <w:rPr>
                <w:rFonts w:ascii="Arial" w:hAnsi="Arial" w:cs="Arial"/>
                <w:sz w:val="16"/>
                <w:szCs w:val="16"/>
              </w:rPr>
              <w:t xml:space="preserve">/2024 </w:t>
            </w:r>
            <w:r w:rsidR="00BA7640" w:rsidRPr="000C64E6">
              <w:rPr>
                <w:rFonts w:ascii="Arial" w:hAnsi="Arial" w:cs="Arial"/>
                <w:sz w:val="16"/>
                <w:szCs w:val="16"/>
              </w:rPr>
              <w:t>(PRIMERA CONVOCATORIA)</w:t>
            </w:r>
          </w:p>
        </w:tc>
      </w:tr>
      <w:tr w:rsidR="00BA7640" w:rsidRPr="000C64E6" w:rsidTr="00A4685B">
        <w:trPr>
          <w:gridAfter w:val="1"/>
          <w:wAfter w:w="19" w:type="dxa"/>
          <w:trHeight w:val="183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</w:tr>
      <w:tr w:rsidR="00BA7640" w:rsidRPr="000C64E6" w:rsidTr="00A4685B">
        <w:trPr>
          <w:gridAfter w:val="1"/>
          <w:wAfter w:w="19" w:type="dxa"/>
          <w:trHeight w:val="183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BA7640" w:rsidRPr="000C64E6" w:rsidTr="00A4685B">
        <w:trPr>
          <w:gridAfter w:val="1"/>
          <w:wAfter w:w="19" w:type="dxa"/>
          <w:trHeight w:val="270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6C1A1B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1A1B">
              <w:rPr>
                <w:rFonts w:ascii="Arial" w:hAnsi="Arial" w:cs="Arial"/>
                <w:b/>
                <w:sz w:val="16"/>
                <w:szCs w:val="16"/>
              </w:rPr>
              <w:t>Bs. 2.020.636,55</w:t>
            </w:r>
            <w:r w:rsidR="00A468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1A1B">
              <w:rPr>
                <w:rFonts w:ascii="Arial" w:hAnsi="Arial" w:cs="Arial"/>
                <w:b/>
                <w:sz w:val="16"/>
                <w:szCs w:val="16"/>
              </w:rPr>
              <w:t>(Dos millones veinte mil seiscientos treinta y seis con 55/100 Bolivianos)</w:t>
            </w:r>
          </w:p>
        </w:tc>
      </w:tr>
      <w:tr w:rsidR="00BA7640" w:rsidRPr="000C64E6" w:rsidTr="00A4685B">
        <w:trPr>
          <w:gridAfter w:val="1"/>
          <w:wAfter w:w="18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937E2" w:rsidP="008937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Jorge Luis Ramos </w:t>
            </w:r>
            <w:r w:rsidR="00BA242B">
              <w:rPr>
                <w:rFonts w:ascii="Arial" w:hAnsi="Arial" w:cs="Arial"/>
                <w:b/>
                <w:sz w:val="16"/>
                <w:szCs w:val="16"/>
              </w:rPr>
              <w:t>Fernández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Samir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Adad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Zabala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A7640" w:rsidRPr="000C64E6" w:rsidTr="00A4685B">
        <w:trPr>
          <w:gridAfter w:val="1"/>
          <w:wAfter w:w="18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346-31445</w:t>
            </w:r>
          </w:p>
        </w:tc>
      </w:tr>
      <w:tr w:rsidR="00BA7640" w:rsidRPr="000C64E6" w:rsidTr="00A4685B">
        <w:trPr>
          <w:gridAfter w:val="1"/>
          <w:wAfter w:w="18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color w:val="0563C1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="008937E2" w:rsidRPr="0041382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jorge.ramos@aevivienda.gob.bo</w:t>
              </w:r>
            </w:hyperlink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hyperlink r:id="rId8" w:history="1">
              <w:r w:rsidR="008937E2" w:rsidRPr="0041382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samir.adad@aevivienda.gob.bo</w:t>
              </w:r>
            </w:hyperlink>
          </w:p>
        </w:tc>
      </w:tr>
      <w:tr w:rsidR="000C64E6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48"/>
        </w:trPr>
        <w:tc>
          <w:tcPr>
            <w:tcW w:w="9905" w:type="dxa"/>
            <w:gridSpan w:val="2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8"/>
                <w:lang w:val="es-BO"/>
              </w:rPr>
              <w:t>CRONOGRAMA DE PLAZOS</w:t>
            </w:r>
          </w:p>
        </w:tc>
      </w:tr>
      <w:tr w:rsidR="000C64E6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48"/>
        </w:trPr>
        <w:tc>
          <w:tcPr>
            <w:tcW w:w="261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ACTIVIDAD</w:t>
            </w:r>
          </w:p>
        </w:tc>
        <w:tc>
          <w:tcPr>
            <w:tcW w:w="178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FECHA</w:t>
            </w:r>
          </w:p>
        </w:tc>
        <w:tc>
          <w:tcPr>
            <w:tcW w:w="105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HORA</w:t>
            </w:r>
          </w:p>
        </w:tc>
        <w:tc>
          <w:tcPr>
            <w:tcW w:w="4452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 xml:space="preserve">LUGAR </w:t>
            </w: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49"/>
        </w:trPr>
        <w:tc>
          <w:tcPr>
            <w:tcW w:w="82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4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FB7A0C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27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4685B">
              <w:rPr>
                <w:rFonts w:ascii="Verdana" w:hAnsi="Verdana" w:cs="Arial"/>
                <w:i/>
                <w:sz w:val="12"/>
                <w:szCs w:val="12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A4685B">
              <w:rPr>
                <w:rFonts w:ascii="Verdana" w:hAnsi="Verdana" w:cs="Arial"/>
                <w:i/>
                <w:sz w:val="12"/>
                <w:szCs w:val="12"/>
              </w:rPr>
              <w:t>Ofi</w:t>
            </w:r>
            <w:proofErr w:type="spellEnd"/>
            <w:r w:rsidRPr="00A4685B">
              <w:rPr>
                <w:rFonts w:ascii="Verdana" w:hAnsi="Verdana" w:cs="Arial"/>
                <w:i/>
                <w:sz w:val="12"/>
                <w:szCs w:val="12"/>
              </w:rPr>
              <w:t>. Contrataciones</w:t>
            </w: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30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14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Presentación y Apertura de Propuestas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85"/>
        </w:trPr>
        <w:tc>
          <w:tcPr>
            <w:tcW w:w="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FB7A0C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06</w:t>
            </w:r>
          </w:p>
        </w:tc>
        <w:tc>
          <w:tcPr>
            <w:tcW w:w="1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FB7A0C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A4685B">
              <w:rPr>
                <w:rFonts w:ascii="Verdana" w:hAnsi="Verdana" w:cs="Arial"/>
                <w:i/>
                <w:sz w:val="14"/>
                <w:szCs w:val="14"/>
              </w:rPr>
              <w:t>PRESENTACION</w:t>
            </w:r>
          </w:p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</w:rPr>
            </w:pPr>
            <w:r w:rsidRPr="00A4685B">
              <w:rPr>
                <w:rFonts w:ascii="Verdana" w:hAnsi="Verdana" w:cs="Arial"/>
                <w:i/>
                <w:sz w:val="12"/>
                <w:szCs w:val="12"/>
              </w:rPr>
              <w:t xml:space="preserve">Se </w:t>
            </w:r>
            <w:proofErr w:type="spellStart"/>
            <w:r w:rsidRPr="00A4685B">
              <w:rPr>
                <w:rFonts w:ascii="Verdana" w:hAnsi="Verdana" w:cs="Arial"/>
                <w:i/>
                <w:sz w:val="12"/>
                <w:szCs w:val="12"/>
              </w:rPr>
              <w:t>recepcionará</w:t>
            </w:r>
            <w:proofErr w:type="spellEnd"/>
            <w:r w:rsidRPr="00A4685B">
              <w:rPr>
                <w:rFonts w:ascii="Verdana" w:hAnsi="Verdana" w:cs="Arial"/>
                <w:i/>
                <w:sz w:val="12"/>
                <w:szCs w:val="12"/>
              </w:rPr>
              <w:t xml:space="preserve"> en la Av. Ejército # 427 Zona San Vicente Entre Calle Sucre y Antonio Vaca Díez - Unidad Administrativa </w:t>
            </w:r>
          </w:p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84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FB7A0C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A4685B">
              <w:rPr>
                <w:rFonts w:ascii="Verdana" w:hAnsi="Verdana" w:cs="Arial"/>
                <w:i/>
                <w:sz w:val="14"/>
                <w:szCs w:val="14"/>
              </w:rPr>
              <w:t>APERTURA</w:t>
            </w:r>
          </w:p>
          <w:p w:rsidR="000C64E6" w:rsidRPr="00A4685B" w:rsidRDefault="000C64E6" w:rsidP="00E36BEE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4685B">
              <w:rPr>
                <w:rFonts w:ascii="Verdana" w:hAnsi="Verdana" w:cs="Arial"/>
                <w:i/>
                <w:sz w:val="12"/>
                <w:szCs w:val="12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A4685B">
              <w:rPr>
                <w:rFonts w:ascii="Verdana" w:hAnsi="Verdana" w:cs="Arial"/>
                <w:sz w:val="12"/>
                <w:szCs w:val="12"/>
              </w:rPr>
              <w:t xml:space="preserve"> y por medio de los enlace:</w:t>
            </w:r>
            <w:r w:rsidRPr="00A4685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A4685B" w:rsidRPr="00A4685B" w:rsidRDefault="00A4685B" w:rsidP="00A4685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hyperlink r:id="rId9" w:history="1">
              <w:r w:rsidRPr="00A4685B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https://youtube.com/live/57H4YSOT_qE?feature=share</w:t>
              </w:r>
            </w:hyperlink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 xml:space="preserve"> </w:t>
            </w:r>
          </w:p>
          <w:p w:rsidR="000C64E6" w:rsidRPr="00A4685B" w:rsidRDefault="00A4685B" w:rsidP="00A4685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hyperlink r:id="rId10" w:history="1">
              <w:r w:rsidRPr="00A4685B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https://meet.google.com/icf-rkvs-poe</w:t>
              </w:r>
            </w:hyperlink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 xml:space="preserve"> </w:t>
            </w: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04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B21A1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45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64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B21A1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18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04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51"/>
        </w:trPr>
        <w:tc>
          <w:tcPr>
            <w:tcW w:w="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B21A1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19</w:t>
            </w:r>
          </w:p>
        </w:tc>
        <w:tc>
          <w:tcPr>
            <w:tcW w:w="1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4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17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suscripción de contrato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B21A1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26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17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Suscripción de contrato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B21A1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29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30"/>
        </w:trPr>
        <w:tc>
          <w:tcPr>
            <w:tcW w:w="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BA7640" w:rsidRPr="001C4715" w:rsidRDefault="00BA7640" w:rsidP="00BA7640">
      <w:pPr>
        <w:rPr>
          <w:rFonts w:ascii="Verdana" w:hAnsi="Verdana" w:cs="Arial"/>
          <w:sz w:val="10"/>
          <w:szCs w:val="22"/>
          <w:lang w:val="es-BO" w:eastAsia="en-US"/>
        </w:rPr>
      </w:pPr>
    </w:p>
    <w:p w:rsidR="009C50DB" w:rsidRPr="00AD13C6" w:rsidRDefault="009C50DB">
      <w:pPr>
        <w:rPr>
          <w:rFonts w:ascii="Verdana" w:hAnsi="Verdana"/>
          <w:sz w:val="20"/>
          <w:szCs w:val="20"/>
        </w:rPr>
      </w:pPr>
    </w:p>
    <w:sectPr w:rsidR="009C50DB" w:rsidRPr="00AD13C6" w:rsidSect="00AD13C6">
      <w:headerReference w:type="default" r:id="rId11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0707A0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6633BAC8" wp14:editId="69917F2B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2168D"/>
    <w:rsid w:val="0005710F"/>
    <w:rsid w:val="000707A0"/>
    <w:rsid w:val="000C64E6"/>
    <w:rsid w:val="00130A1B"/>
    <w:rsid w:val="00164615"/>
    <w:rsid w:val="002442F9"/>
    <w:rsid w:val="003C0237"/>
    <w:rsid w:val="005000B0"/>
    <w:rsid w:val="00525505"/>
    <w:rsid w:val="005270D6"/>
    <w:rsid w:val="005A5895"/>
    <w:rsid w:val="006C1A1B"/>
    <w:rsid w:val="006D7429"/>
    <w:rsid w:val="008937E2"/>
    <w:rsid w:val="009C50DB"/>
    <w:rsid w:val="009D5E46"/>
    <w:rsid w:val="00A4685B"/>
    <w:rsid w:val="00AA2649"/>
    <w:rsid w:val="00AD13C6"/>
    <w:rsid w:val="00B21A12"/>
    <w:rsid w:val="00BA242B"/>
    <w:rsid w:val="00BA7640"/>
    <w:rsid w:val="00CC05C0"/>
    <w:rsid w:val="00D50472"/>
    <w:rsid w:val="00E3401A"/>
    <w:rsid w:val="00EA2530"/>
    <w:rsid w:val="00FB7A0C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r.adad@aevivienda.gob.b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rge.ramos@aevivienda.gob.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meet.google.com/icf-rkvs-po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be.com/live/57H4YSOT_qE?feature=sh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29</TotalTime>
  <Pages>1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Tec. Contrataciones</cp:lastModifiedBy>
  <cp:revision>14</cp:revision>
  <cp:lastPrinted>2024-01-31T02:41:00Z</cp:lastPrinted>
  <dcterms:created xsi:type="dcterms:W3CDTF">2024-01-25T23:26:00Z</dcterms:created>
  <dcterms:modified xsi:type="dcterms:W3CDTF">2024-02-28T00:58:00Z</dcterms:modified>
</cp:coreProperties>
</file>