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7066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PROYECTO DE VIVIENDA CUALITATIVA EN EL MUNICIPIO DE CUATRO CAÑADAS – FASE (VII) 2023–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163D8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3D8F">
              <w:rPr>
                <w:rFonts w:ascii="Verdana" w:hAnsi="Verdana" w:cs="Arial"/>
                <w:sz w:val="16"/>
                <w:szCs w:val="16"/>
              </w:rPr>
              <w:t>43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4A0" w:rsidRPr="002E34A0" w:rsidRDefault="002E34A0" w:rsidP="002E34A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E34A0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sz w:val="16"/>
                <w:szCs w:val="16"/>
              </w:rPr>
            </w:pPr>
            <w:r w:rsidRPr="002E34A0">
              <w:rPr>
                <w:rFonts w:ascii="Verdana" w:hAnsi="Verdana" w:cs="Arial"/>
                <w:sz w:val="16"/>
                <w:szCs w:val="16"/>
              </w:rPr>
              <w:t>Bs.- 436.050,41.- (Cuatrocientos Treinta y Seis Mil Cincuenta 41/100Bolivianos)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E34A0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sz w:val="16"/>
                <w:szCs w:val="16"/>
              </w:rPr>
            </w:pPr>
            <w:r w:rsidRPr="002E34A0">
              <w:rPr>
                <w:rFonts w:ascii="Verdana" w:hAnsi="Verdana" w:cs="Arial"/>
                <w:sz w:val="16"/>
                <w:szCs w:val="16"/>
              </w:rPr>
              <w:t>Bs.- 2.257.810,39.- (Dos Millones Doscientos Cincuenta y Siete Mil Ochocientos Diez 39/100Bolivianos)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E34A0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2E34A0" w:rsidRDefault="002E34A0" w:rsidP="002E34A0">
            <w:pPr>
              <w:rPr>
                <w:rFonts w:ascii="Verdana" w:hAnsi="Verdana" w:cs="Arial"/>
                <w:sz w:val="16"/>
                <w:szCs w:val="16"/>
              </w:rPr>
            </w:pPr>
            <w:r w:rsidRPr="002E34A0">
              <w:rPr>
                <w:rFonts w:ascii="Verdana" w:hAnsi="Verdana" w:cs="Arial"/>
                <w:sz w:val="16"/>
                <w:szCs w:val="16"/>
              </w:rPr>
              <w:t>Bs.- 2.693.860,80.- (Dos Millones Seiscientos Noventa y Tres Mil Ochocientos Sesenta 80/100Bolivianos)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3D2B4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63D8F" w:rsidP="00DB1CB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DB1CB4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DB1CB4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DB1CB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DB1CB4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235A42" w:rsidRDefault="003D2B47" w:rsidP="00235A4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235A42" w:rsidRPr="009F5286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https://meet.google.com/qhd-rcrt-fwd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DB1CB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DB1CB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DB1CB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DB1CB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DB1CB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DB1CB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  <w:bookmarkStart w:id="0" w:name="_GoBack"/>
            <w:bookmarkEnd w:id="0"/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47" w:rsidRDefault="003D2B47" w:rsidP="0002168D">
      <w:r>
        <w:separator/>
      </w:r>
    </w:p>
  </w:endnote>
  <w:endnote w:type="continuationSeparator" w:id="0">
    <w:p w:rsidR="003D2B47" w:rsidRDefault="003D2B47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47" w:rsidRDefault="003D2B47" w:rsidP="0002168D">
      <w:r>
        <w:separator/>
      </w:r>
    </w:p>
  </w:footnote>
  <w:footnote w:type="continuationSeparator" w:id="0">
    <w:p w:rsidR="003D2B47" w:rsidRDefault="003D2B47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0A68AF"/>
    <w:rsid w:val="000C060C"/>
    <w:rsid w:val="00130A1B"/>
    <w:rsid w:val="00163D8F"/>
    <w:rsid w:val="00164615"/>
    <w:rsid w:val="00176C5F"/>
    <w:rsid w:val="001B57E7"/>
    <w:rsid w:val="002329CB"/>
    <w:rsid w:val="00235A42"/>
    <w:rsid w:val="00236C7C"/>
    <w:rsid w:val="002940E5"/>
    <w:rsid w:val="00294A93"/>
    <w:rsid w:val="002D4ACC"/>
    <w:rsid w:val="002E34A0"/>
    <w:rsid w:val="003D2B47"/>
    <w:rsid w:val="004065FD"/>
    <w:rsid w:val="0047426A"/>
    <w:rsid w:val="00496694"/>
    <w:rsid w:val="005000B0"/>
    <w:rsid w:val="00525505"/>
    <w:rsid w:val="005A5895"/>
    <w:rsid w:val="006428DB"/>
    <w:rsid w:val="006A3876"/>
    <w:rsid w:val="006E4C55"/>
    <w:rsid w:val="00794577"/>
    <w:rsid w:val="00797066"/>
    <w:rsid w:val="00927364"/>
    <w:rsid w:val="009D5E46"/>
    <w:rsid w:val="009F4D16"/>
    <w:rsid w:val="00A45CF1"/>
    <w:rsid w:val="00B473E5"/>
    <w:rsid w:val="00BE1E44"/>
    <w:rsid w:val="00C23671"/>
    <w:rsid w:val="00C66837"/>
    <w:rsid w:val="00CB3D36"/>
    <w:rsid w:val="00D514C5"/>
    <w:rsid w:val="00DB1CB4"/>
    <w:rsid w:val="00DE7828"/>
    <w:rsid w:val="00E117CF"/>
    <w:rsid w:val="00E25E4C"/>
    <w:rsid w:val="00E3401A"/>
    <w:rsid w:val="00E9574D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D1C79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hd-rcrt-fw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21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2024-01-05T14:38:00Z</cp:lastPrinted>
  <dcterms:created xsi:type="dcterms:W3CDTF">2024-01-16T15:53:00Z</dcterms:created>
  <dcterms:modified xsi:type="dcterms:W3CDTF">2024-02-28T19:55:00Z</dcterms:modified>
</cp:coreProperties>
</file>