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2473" w:rsidRDefault="00E62473" w:rsidP="00E62473">
      <w:pPr>
        <w:jc w:val="center"/>
        <w:rPr>
          <w:rFonts w:ascii="Verdana" w:hAnsi="Verdana" w:cs="Arial"/>
          <w:b/>
          <w:sz w:val="28"/>
          <w:szCs w:val="18"/>
          <w:u w:val="single"/>
          <w:lang w:val="it-IT"/>
        </w:rPr>
      </w:pPr>
    </w:p>
    <w:p w:rsidR="00F51261" w:rsidRPr="001C1F66" w:rsidRDefault="00AF44AC" w:rsidP="00AF44AC">
      <w:pPr>
        <w:keepNext/>
        <w:keepLines/>
        <w:spacing w:before="40"/>
        <w:jc w:val="both"/>
        <w:outlineLvl w:val="1"/>
        <w:rPr>
          <w:b/>
          <w:i/>
          <w:color w:val="0000FF"/>
          <w:sz w:val="12"/>
          <w:szCs w:val="12"/>
          <w:lang w:val="es-ES_tradnl"/>
        </w:rPr>
      </w:pPr>
      <w:r w:rsidRPr="00443FD5">
        <w:rPr>
          <w:rFonts w:eastAsiaTheme="minorHAnsi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C26A2" wp14:editId="56731461">
                <wp:simplePos x="0" y="0"/>
                <wp:positionH relativeFrom="page">
                  <wp:posOffset>5015551</wp:posOffset>
                </wp:positionH>
                <wp:positionV relativeFrom="paragraph">
                  <wp:posOffset>37541</wp:posOffset>
                </wp:positionV>
                <wp:extent cx="2504649" cy="320362"/>
                <wp:effectExtent l="0" t="0" r="1016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49" cy="32036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4AC" w:rsidRPr="00DD78D1" w:rsidRDefault="00AF44AC" w:rsidP="00AF44AC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6A2" id="Rectángulo 5" o:spid="_x0000_s1026" style="position:absolute;left:0;text-align:left;margin-left:394.95pt;margin-top:2.95pt;width:197.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" fillcolor="#5b9bd5" strokecolor="#41719c" strokeweight="1pt">
                <v:textbox>
                  <w:txbxContent>
                    <w:p w:rsidR="00AF44AC" w:rsidRPr="00DD78D1" w:rsidRDefault="00AF44AC" w:rsidP="00AF44AC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F44AC" w:rsidRPr="00443FD5" w:rsidRDefault="00AF44AC" w:rsidP="00AF44AC">
      <w:pPr>
        <w:ind w:left="360"/>
        <w:jc w:val="center"/>
        <w:outlineLvl w:val="0"/>
        <w:rPr>
          <w:b/>
          <w:sz w:val="26"/>
          <w:szCs w:val="26"/>
          <w:lang w:val="it-IT"/>
        </w:rPr>
      </w:pPr>
    </w:p>
    <w:p w:rsidR="00AF44AC" w:rsidRPr="00443FD5" w:rsidRDefault="00AF44AC" w:rsidP="00AF44AC">
      <w:pPr>
        <w:jc w:val="center"/>
        <w:outlineLvl w:val="0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>AGENCIA ESTATAL DE VIVIENDA</w:t>
      </w:r>
    </w:p>
    <w:p w:rsidR="00AF44AC" w:rsidRPr="00443FD5" w:rsidRDefault="00AF44AC" w:rsidP="00AF44AC">
      <w:pPr>
        <w:jc w:val="center"/>
        <w:rPr>
          <w:b/>
          <w:sz w:val="18"/>
          <w:szCs w:val="18"/>
          <w:u w:val="single"/>
          <w:lang w:val="it-IT"/>
        </w:rPr>
      </w:pP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CONVOCATORIA  PARA PROCESO DE CONTRATACIÓN </w:t>
      </w: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GESTIÓN </w:t>
      </w:r>
      <w:r>
        <w:rPr>
          <w:b/>
          <w:sz w:val="18"/>
          <w:szCs w:val="18"/>
          <w:lang w:val="it-IT"/>
        </w:rPr>
        <w:t>2024</w:t>
      </w:r>
    </w:p>
    <w:p w:rsidR="00AF44AC" w:rsidRPr="00443FD5" w:rsidRDefault="00AF44AC" w:rsidP="00AF44AC">
      <w:pPr>
        <w:jc w:val="center"/>
        <w:rPr>
          <w:b/>
          <w:sz w:val="8"/>
          <w:szCs w:val="26"/>
          <w:lang w:val="it-IT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AF44AC" w:rsidRPr="00443FD5" w:rsidTr="003C56D6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43FD5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ES_tradnl"/>
                </w:rPr>
                <w:t>www.aevivienda.gob.bo</w:t>
              </w:r>
            </w:hyperlink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AF44AC" w:rsidRPr="00443FD5" w:rsidTr="003C56D6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1349AD" w:rsidRDefault="005632DE" w:rsidP="003C56D6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632DE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PROYECTO DE VIVIENDA CUALITATIVA EN EL MUNICIPIO DE TOLEDO - FASE(XI) 2024 - ORURO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5632DE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5632DE">
              <w:rPr>
                <w:rFonts w:ascii="Verdana" w:hAnsi="Verdana"/>
                <w:sz w:val="16"/>
                <w:szCs w:val="16"/>
              </w:rPr>
              <w:t>AEV-OR-DC012/2024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AF44AC" w:rsidRPr="00443FD5" w:rsidTr="003C56D6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2DE" w:rsidRPr="00837F2E" w:rsidRDefault="005632DE" w:rsidP="005632D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 xml:space="preserve">Capacitación, Asistencia Técnica, Seguimiento </w:t>
            </w:r>
          </w:p>
          <w:p w:rsidR="005632DE" w:rsidRPr="00837F2E" w:rsidRDefault="005632DE" w:rsidP="005632DE">
            <w:pPr>
              <w:rPr>
                <w:rFonts w:ascii="Arial" w:hAnsi="Arial" w:cs="Arial"/>
                <w:sz w:val="14"/>
                <w:szCs w:val="14"/>
              </w:rPr>
            </w:pPr>
            <w:r w:rsidRPr="00755B6D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755B6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02</w:t>
            </w:r>
            <w:r w:rsidRPr="00755B6D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46</w:t>
            </w:r>
            <w:r w:rsidRPr="00755B6D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85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 (Trescientos </w:t>
            </w:r>
            <w:r>
              <w:rPr>
                <w:rFonts w:ascii="Arial" w:hAnsi="Arial" w:cs="Arial"/>
                <w:sz w:val="14"/>
                <w:szCs w:val="14"/>
              </w:rPr>
              <w:t>dos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 mil </w:t>
            </w:r>
            <w:r>
              <w:rPr>
                <w:rFonts w:ascii="Arial" w:hAnsi="Arial" w:cs="Arial"/>
                <w:sz w:val="14"/>
                <w:szCs w:val="14"/>
              </w:rPr>
              <w:t>cuarenta y seis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85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/100 </w:t>
            </w:r>
            <w:proofErr w:type="gramStart"/>
            <w:r w:rsidRPr="00755B6D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632DE" w:rsidRPr="00837F2E" w:rsidRDefault="005632DE" w:rsidP="005632D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Provisión/dotación de Materiales (Referencial)</w:t>
            </w:r>
          </w:p>
          <w:p w:rsidR="005632DE" w:rsidRPr="00837F2E" w:rsidRDefault="005632DE" w:rsidP="005632DE">
            <w:pPr>
              <w:rPr>
                <w:rFonts w:ascii="Arial" w:hAnsi="Arial" w:cs="Arial"/>
                <w:sz w:val="14"/>
                <w:szCs w:val="14"/>
              </w:rPr>
            </w:pPr>
            <w:r w:rsidRPr="00837F2E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6738DA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>405</w:t>
            </w:r>
            <w:r w:rsidRPr="006738DA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664</w:t>
            </w:r>
            <w:r w:rsidRPr="006738DA">
              <w:rPr>
                <w:rFonts w:ascii="Arial" w:hAnsi="Arial" w:cs="Arial"/>
                <w:sz w:val="14"/>
                <w:szCs w:val="14"/>
              </w:rPr>
              <w:t>,5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738D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Un millón </w:t>
            </w:r>
            <w:r>
              <w:rPr>
                <w:rFonts w:ascii="Arial" w:hAnsi="Arial" w:cs="Arial"/>
                <w:sz w:val="14"/>
                <w:szCs w:val="14"/>
              </w:rPr>
              <w:t>cuatrocientos cinco mil seiscientos sesenta y cuatro 56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/100 </w:t>
            </w:r>
            <w:proofErr w:type="gramStart"/>
            <w:r w:rsidRPr="00837F2E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632DE" w:rsidRPr="00837F2E" w:rsidRDefault="005632DE" w:rsidP="005632D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Precio Referencial Total</w:t>
            </w:r>
          </w:p>
          <w:p w:rsidR="00AF44AC" w:rsidRPr="00443FD5" w:rsidRDefault="005632DE" w:rsidP="005632DE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24DA5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Bs.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1.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707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711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4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1 (Un millón 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setecientos siete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 mil 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setecientos once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4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1/100 bolivianos)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b/>
                <w:sz w:val="14"/>
                <w:szCs w:val="14"/>
              </w:rPr>
              <w:t>AGUSTIN BENICIO MORALES CRUZ – RESPONSABLE DE GESTIÓN DE PROYECTOS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57270">
              <w:rPr>
                <w:rFonts w:ascii="Verdana" w:hAnsi="Verdana"/>
                <w:b/>
                <w:sz w:val="16"/>
                <w:szCs w:val="16"/>
              </w:rPr>
              <w:t>252-72666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agustinmorales@aevivienda.gob.bo</w:t>
            </w:r>
          </w:p>
        </w:tc>
      </w:tr>
    </w:tbl>
    <w:p w:rsidR="00AF44AC" w:rsidRPr="00443FD5" w:rsidRDefault="00AF44AC" w:rsidP="00AF44AC">
      <w:pPr>
        <w:rPr>
          <w:rFonts w:ascii="Verdana" w:hAnsi="Verdana"/>
          <w:sz w:val="10"/>
        </w:rPr>
      </w:pPr>
    </w:p>
    <w:tbl>
      <w:tblPr>
        <w:tblW w:w="57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"/>
        <w:gridCol w:w="3506"/>
        <w:gridCol w:w="139"/>
        <w:gridCol w:w="135"/>
        <w:gridCol w:w="304"/>
        <w:gridCol w:w="135"/>
        <w:gridCol w:w="329"/>
        <w:gridCol w:w="135"/>
        <w:gridCol w:w="447"/>
        <w:gridCol w:w="139"/>
        <w:gridCol w:w="135"/>
        <w:gridCol w:w="406"/>
        <w:gridCol w:w="202"/>
        <w:gridCol w:w="402"/>
        <w:gridCol w:w="137"/>
        <w:gridCol w:w="135"/>
        <w:gridCol w:w="2250"/>
        <w:gridCol w:w="296"/>
      </w:tblGrid>
      <w:tr w:rsidR="00AF44AC" w:rsidRPr="00443FD5" w:rsidTr="00AF44AC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Cs w:val="18"/>
              </w:rPr>
              <w:t>CRONOGRAMA DE PLAZOS</w:t>
            </w:r>
          </w:p>
        </w:tc>
      </w:tr>
      <w:tr w:rsidR="00AF44AC" w:rsidRPr="00443FD5" w:rsidTr="009F1B6C">
        <w:trPr>
          <w:trHeight w:val="265"/>
          <w:jc w:val="center"/>
        </w:trPr>
        <w:tc>
          <w:tcPr>
            <w:tcW w:w="226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ACTIVIDAD</w:t>
            </w:r>
          </w:p>
        </w:tc>
        <w:tc>
          <w:tcPr>
            <w:tcW w:w="79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FECHA</w:t>
            </w:r>
          </w:p>
        </w:tc>
        <w:tc>
          <w:tcPr>
            <w:tcW w:w="62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HORA</w:t>
            </w:r>
          </w:p>
        </w:tc>
        <w:tc>
          <w:tcPr>
            <w:tcW w:w="131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 xml:space="preserve">LUGAR </w:t>
            </w:r>
          </w:p>
        </w:tc>
      </w:tr>
      <w:tr w:rsidR="00AF44AC" w:rsidRPr="00443FD5" w:rsidTr="009F1B6C">
        <w:trPr>
          <w:trHeight w:val="52"/>
          <w:jc w:val="center"/>
        </w:trPr>
        <w:tc>
          <w:tcPr>
            <w:tcW w:w="47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78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9F0645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70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08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6C1B4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63388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632DE">
              <w:rPr>
                <w:sz w:val="16"/>
                <w:szCs w:val="16"/>
              </w:rPr>
              <w:t>6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5632DE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5632DE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F44AC" w:rsidRPr="00443FD5">
              <w:rPr>
                <w:sz w:val="16"/>
                <w:szCs w:val="16"/>
              </w:rPr>
              <w:t>0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5632DE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44AC" w:rsidRPr="00443FD5">
              <w:rPr>
                <w:sz w:val="16"/>
                <w:szCs w:val="16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PRESENTACIÓN: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iCs/>
                <w:sz w:val="14"/>
                <w:szCs w:val="14"/>
              </w:rPr>
            </w:pPr>
            <w:r w:rsidRPr="00443FD5">
              <w:rPr>
                <w:iCs/>
                <w:sz w:val="14"/>
                <w:szCs w:val="14"/>
              </w:rPr>
              <w:t xml:space="preserve">APERTURA: 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i/>
                <w:sz w:val="14"/>
                <w:szCs w:val="14"/>
              </w:rPr>
              <w:t xml:space="preserve"> </w:t>
            </w: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 y por medio del siguiente enlace:</w:t>
            </w:r>
          </w:p>
          <w:p w:rsidR="00AF44AC" w:rsidRPr="005632DE" w:rsidRDefault="005632DE" w:rsidP="009F1B6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kern w:val="2"/>
                <w:sz w:val="16"/>
                <w:szCs w:val="16"/>
                <w:lang w:eastAsia="en-US"/>
                <w14:ligatures w14:val="standardContextual"/>
              </w:rPr>
            </w:pPr>
            <w:hyperlink r:id="rId8" w:history="1">
              <w:r w:rsidRPr="005632DE">
                <w:rPr>
                  <w:rStyle w:val="Hipervnculo"/>
                  <w:sz w:val="16"/>
                  <w:szCs w:val="16"/>
                </w:rPr>
                <w:t>https://meet.google.com/icv-aqsx-wgk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54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6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61"/>
          <w:jc w:val="center"/>
        </w:trPr>
        <w:tc>
          <w:tcPr>
            <w:tcW w:w="4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9F064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9F064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44AC" w:rsidRPr="00417BF6" w:rsidRDefault="00AF44AC" w:rsidP="00AF44AC">
      <w:pPr>
        <w:jc w:val="both"/>
        <w:rPr>
          <w:color w:val="0000FF"/>
          <w:sz w:val="14"/>
        </w:rPr>
      </w:pPr>
    </w:p>
    <w:p w:rsidR="005000B0" w:rsidRDefault="005000B0"/>
    <w:sectPr w:rsidR="005000B0" w:rsidSect="007D76E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D76E6" w:rsidRDefault="007D76E6" w:rsidP="0002168D">
      <w:r>
        <w:separator/>
      </w:r>
    </w:p>
  </w:endnote>
  <w:endnote w:type="continuationSeparator" w:id="0">
    <w:p w:rsidR="007D76E6" w:rsidRDefault="007D76E6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D76E6" w:rsidRDefault="007D76E6" w:rsidP="0002168D">
      <w:r>
        <w:separator/>
      </w:r>
    </w:p>
  </w:footnote>
  <w:footnote w:type="continuationSeparator" w:id="0">
    <w:p w:rsidR="007D76E6" w:rsidRDefault="007D76E6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B77"/>
    <w:multiLevelType w:val="hybridMultilevel"/>
    <w:tmpl w:val="E9528FEA"/>
    <w:lvl w:ilvl="0" w:tplc="69D0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3"/>
    <w:rsid w:val="0002168D"/>
    <w:rsid w:val="00027AC3"/>
    <w:rsid w:val="000423EF"/>
    <w:rsid w:val="0005710F"/>
    <w:rsid w:val="00130A1B"/>
    <w:rsid w:val="001478A6"/>
    <w:rsid w:val="00164615"/>
    <w:rsid w:val="0017791C"/>
    <w:rsid w:val="00240607"/>
    <w:rsid w:val="002A3C63"/>
    <w:rsid w:val="004A1C35"/>
    <w:rsid w:val="005000B0"/>
    <w:rsid w:val="00525505"/>
    <w:rsid w:val="005632DE"/>
    <w:rsid w:val="005A5895"/>
    <w:rsid w:val="00674321"/>
    <w:rsid w:val="006C1B44"/>
    <w:rsid w:val="007D76E6"/>
    <w:rsid w:val="00856268"/>
    <w:rsid w:val="00883C86"/>
    <w:rsid w:val="00987DA8"/>
    <w:rsid w:val="009C6A5C"/>
    <w:rsid w:val="009D5E46"/>
    <w:rsid w:val="009F0645"/>
    <w:rsid w:val="009F1B6C"/>
    <w:rsid w:val="00A63388"/>
    <w:rsid w:val="00AF44AC"/>
    <w:rsid w:val="00B473E5"/>
    <w:rsid w:val="00C70088"/>
    <w:rsid w:val="00CD0D55"/>
    <w:rsid w:val="00D20413"/>
    <w:rsid w:val="00D514C5"/>
    <w:rsid w:val="00D749BD"/>
    <w:rsid w:val="00D8538F"/>
    <w:rsid w:val="00DE7828"/>
    <w:rsid w:val="00E3401A"/>
    <w:rsid w:val="00E62473"/>
    <w:rsid w:val="00F51261"/>
    <w:rsid w:val="00F51D86"/>
    <w:rsid w:val="00FA35F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5F816"/>
  <w15:chartTrackingRefBased/>
  <w15:docId w15:val="{8A584CD7-81C7-453D-9878-B2756F2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styleId="Hipervnculo">
    <w:name w:val="Hyperlink"/>
    <w:basedOn w:val="Fuentedeprrafopredeter"/>
    <w:uiPriority w:val="99"/>
    <w:unhideWhenUsed/>
    <w:rsid w:val="00FA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cv-aqsx-wg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2024-01-25T16:11:00Z</cp:lastPrinted>
  <dcterms:created xsi:type="dcterms:W3CDTF">2024-03-29T02:28:00Z</dcterms:created>
  <dcterms:modified xsi:type="dcterms:W3CDTF">2024-03-29T02:28:00Z</dcterms:modified>
</cp:coreProperties>
</file>