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63" w:type="dxa"/>
        <w:tblInd w:w="-6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63"/>
      </w:tblGrid>
      <w:tr w:rsidR="005E0DE7" w:rsidRPr="00E975BF" w:rsidTr="00CE442A">
        <w:trPr>
          <w:trHeight w:val="287"/>
        </w:trPr>
        <w:tc>
          <w:tcPr>
            <w:tcW w:w="10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83BDE" w:rsidRPr="00C83BDE" w:rsidRDefault="00C83BDE" w:rsidP="00A2583E">
            <w:pPr>
              <w:widowControl/>
              <w:tabs>
                <w:tab w:val="left" w:pos="3795"/>
              </w:tabs>
              <w:autoSpaceDE/>
              <w:autoSpaceDN/>
              <w:ind w:left="-546"/>
              <w:jc w:val="center"/>
              <w:outlineLvl w:val="0"/>
              <w:rPr>
                <w:rFonts w:eastAsia="Times New Roman"/>
                <w:b/>
                <w:lang w:val="it-IT" w:eastAsia="es-ES"/>
              </w:rPr>
            </w:pPr>
            <w:r w:rsidRPr="00C83BDE">
              <w:rPr>
                <w:rFonts w:eastAsia="Times New Roman"/>
                <w:b/>
                <w:lang w:val="it-IT" w:eastAsia="es-ES"/>
              </w:rPr>
              <w:t>AGENCIA ESTATAL DE VIVIENDA</w:t>
            </w:r>
          </w:p>
          <w:p w:rsidR="00C83BDE" w:rsidRPr="00C83BDE" w:rsidRDefault="00C83BDE" w:rsidP="00C83BDE">
            <w:pPr>
              <w:widowControl/>
              <w:autoSpaceDE/>
              <w:autoSpaceDN/>
              <w:jc w:val="center"/>
              <w:rPr>
                <w:rFonts w:eastAsia="Times New Roman"/>
                <w:b/>
                <w:lang w:val="it-IT" w:eastAsia="es-ES"/>
              </w:rPr>
            </w:pPr>
            <w:r w:rsidRPr="00C83BDE">
              <w:rPr>
                <w:rFonts w:eastAsia="Times New Roman"/>
                <w:b/>
                <w:lang w:val="it-IT" w:eastAsia="es-ES"/>
              </w:rPr>
              <w:t xml:space="preserve">CONVOCATORIA  PARA PROCESO DE CONTRATACION </w:t>
            </w:r>
          </w:p>
          <w:p w:rsidR="00C83BDE" w:rsidRPr="00C83BDE" w:rsidRDefault="00F41958" w:rsidP="00C83BDE">
            <w:pPr>
              <w:widowControl/>
              <w:autoSpaceDE/>
              <w:autoSpaceDN/>
              <w:jc w:val="center"/>
              <w:rPr>
                <w:rFonts w:eastAsia="Times New Roman"/>
                <w:b/>
                <w:lang w:val="it-IT" w:eastAsia="es-ES"/>
              </w:rPr>
            </w:pPr>
            <w:r>
              <w:rPr>
                <w:rFonts w:eastAsia="Times New Roman"/>
                <w:b/>
                <w:lang w:val="it-IT" w:eastAsia="es-ES"/>
              </w:rPr>
              <w:t>GESTION 2024</w:t>
            </w:r>
          </w:p>
          <w:tbl>
            <w:tblPr>
              <w:tblW w:w="10289" w:type="dxa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CellMar>
                <w:left w:w="28" w:type="dxa"/>
                <w:right w:w="28" w:type="dxa"/>
              </w:tblCellMar>
              <w:tblLook w:val="01E0" w:firstRow="1" w:lastRow="1" w:firstColumn="1" w:lastColumn="1" w:noHBand="0" w:noVBand="0"/>
            </w:tblPr>
            <w:tblGrid>
              <w:gridCol w:w="3254"/>
              <w:gridCol w:w="136"/>
              <w:gridCol w:w="17"/>
              <w:gridCol w:w="59"/>
              <w:gridCol w:w="16"/>
              <w:gridCol w:w="6795"/>
              <w:gridCol w:w="12"/>
            </w:tblGrid>
            <w:tr w:rsidR="00C83BDE" w:rsidRPr="00C83BDE" w:rsidTr="00CE442A">
              <w:trPr>
                <w:trHeight w:val="644"/>
                <w:jc w:val="center"/>
              </w:trPr>
              <w:tc>
                <w:tcPr>
                  <w:tcW w:w="10289" w:type="dxa"/>
                  <w:gridSpan w:val="7"/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contextualSpacing/>
                    <w:jc w:val="both"/>
                    <w:rPr>
                      <w:rFonts w:eastAsia="Times New Roman"/>
                      <w:sz w:val="16"/>
                      <w:szCs w:val="16"/>
                      <w:lang w:val="es-ES_tradnl" w:eastAsia="es-ES"/>
                    </w:rPr>
                  </w:pPr>
                  <w:r w:rsidRPr="00C83BDE">
                    <w:rPr>
                      <w:rFonts w:eastAsia="Times New Roman"/>
                      <w:sz w:val="16"/>
                      <w:szCs w:val="16"/>
                      <w:lang w:eastAsia="es-ES"/>
                    </w:rPr>
                    <w:t>Se convoca públicamente a presentar propuestas para el proceso detallado a continuación, para lo cual l</w:t>
                  </w:r>
                  <w:r w:rsidRPr="00C83BDE">
                    <w:rPr>
                      <w:rFonts w:eastAsia="Times New Roman"/>
                      <w:sz w:val="16"/>
                      <w:szCs w:val="16"/>
                      <w:lang w:val="es-ES_tradnl" w:eastAsia="es-ES"/>
                    </w:rPr>
                    <w:t>os interesados podrán recabar el Documento de Contratación Directa (DCD) en el sitio Web de la Agencia Estatal de Vivienda (</w:t>
                  </w:r>
                  <w:hyperlink r:id="rId6" w:history="1">
                    <w:r w:rsidRPr="00C83BDE">
                      <w:rPr>
                        <w:rFonts w:eastAsia="Times New Roman"/>
                        <w:color w:val="0000FF"/>
                        <w:sz w:val="16"/>
                        <w:szCs w:val="16"/>
                        <w:u w:val="single"/>
                        <w:lang w:val="es-ES_tradnl" w:eastAsia="es-ES"/>
                      </w:rPr>
                      <w:t>www.aevivienda.gob.bo</w:t>
                    </w:r>
                  </w:hyperlink>
                  <w:r w:rsidRPr="00C83BDE">
                    <w:rPr>
                      <w:rFonts w:eastAsia="Times New Roman"/>
                      <w:sz w:val="16"/>
                      <w:szCs w:val="16"/>
                      <w:lang w:val="es-ES_tradnl" w:eastAsia="es-ES"/>
                    </w:rPr>
                    <w:t>)</w:t>
                  </w:r>
                </w:p>
              </w:tc>
            </w:tr>
            <w:tr w:rsidR="00C83BDE" w:rsidRPr="00C83BDE" w:rsidTr="00CE442A">
              <w:trPr>
                <w:gridAfter w:val="1"/>
                <w:wAfter w:w="12" w:type="dxa"/>
                <w:trHeight w:val="334"/>
                <w:jc w:val="center"/>
              </w:trPr>
              <w:tc>
                <w:tcPr>
                  <w:tcW w:w="32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>Objeto de la contratación</w:t>
                  </w:r>
                </w:p>
              </w:tc>
              <w:tc>
                <w:tcPr>
                  <w:tcW w:w="13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center"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>:</w:t>
                  </w:r>
                </w:p>
              </w:tc>
              <w:tc>
                <w:tcPr>
                  <w:tcW w:w="76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contextualSpacing/>
                    <w:jc w:val="center"/>
                    <w:rPr>
                      <w:rFonts w:eastAsia="Times New Roman"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6811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E96584" w:rsidP="00C83BDE">
                  <w:pPr>
                    <w:widowControl/>
                    <w:autoSpaceDE/>
                    <w:autoSpaceDN/>
                    <w:jc w:val="both"/>
                    <w:rPr>
                      <w:rFonts w:ascii="Verdana" w:eastAsia="Times New Roman" w:hAnsi="Verdana" w:cs="Calibri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E96584">
                    <w:rPr>
                      <w:rFonts w:ascii="Verdana" w:eastAsia="Times New Roman" w:hAnsi="Verdana" w:cs="Calibri"/>
                      <w:b/>
                      <w:bCs/>
                      <w:sz w:val="16"/>
                      <w:szCs w:val="16"/>
                      <w:lang w:eastAsia="es-ES"/>
                    </w:rPr>
                    <w:t>PROYECTO DE VIVIENDA NUEVA EN EL MUNICIPIO DE VILLA TUNARI– FASE (XXXII) 2023– COCHABAMBA</w:t>
                  </w:r>
                </w:p>
              </w:tc>
            </w:tr>
            <w:tr w:rsidR="00C83BDE" w:rsidRPr="00C83BDE" w:rsidTr="00CE442A">
              <w:trPr>
                <w:gridAfter w:val="1"/>
                <w:wAfter w:w="12" w:type="dxa"/>
                <w:trHeight w:val="330"/>
                <w:jc w:val="center"/>
              </w:trPr>
              <w:tc>
                <w:tcPr>
                  <w:tcW w:w="32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 xml:space="preserve">Código de Proceso de Contratación </w:t>
                  </w:r>
                </w:p>
              </w:tc>
              <w:tc>
                <w:tcPr>
                  <w:tcW w:w="13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>:</w:t>
                  </w:r>
                </w:p>
              </w:tc>
              <w:tc>
                <w:tcPr>
                  <w:tcW w:w="76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contextualSpacing/>
                    <w:jc w:val="center"/>
                    <w:rPr>
                      <w:rFonts w:eastAsia="Times New Roman"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6811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E96584" w:rsidP="00E96584">
                  <w:pPr>
                    <w:widowControl/>
                    <w:autoSpaceDE/>
                    <w:autoSpaceDN/>
                    <w:contextualSpacing/>
                    <w:jc w:val="both"/>
                    <w:rPr>
                      <w:rFonts w:ascii="Verdana" w:eastAsia="Times New Roman" w:hAnsi="Verdana"/>
                      <w:b/>
                      <w:bCs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Verdana" w:eastAsia="Times New Roman" w:hAnsi="Verdana"/>
                      <w:b/>
                      <w:bCs/>
                      <w:sz w:val="16"/>
                      <w:szCs w:val="16"/>
                      <w:lang w:eastAsia="es-ES"/>
                    </w:rPr>
                    <w:t>AEV-CB-DO</w:t>
                  </w:r>
                  <w:r w:rsidR="005205CF" w:rsidRPr="005205CF">
                    <w:rPr>
                      <w:rFonts w:ascii="Verdana" w:eastAsia="Times New Roman" w:hAnsi="Verdana"/>
                      <w:b/>
                      <w:bCs/>
                      <w:sz w:val="16"/>
                      <w:szCs w:val="16"/>
                      <w:lang w:eastAsia="es-ES"/>
                    </w:rPr>
                    <w:t xml:space="preserve"> 0</w:t>
                  </w:r>
                  <w:r>
                    <w:rPr>
                      <w:rFonts w:ascii="Verdana" w:eastAsia="Times New Roman" w:hAnsi="Verdana"/>
                      <w:b/>
                      <w:bCs/>
                      <w:sz w:val="16"/>
                      <w:szCs w:val="16"/>
                      <w:lang w:eastAsia="es-ES"/>
                    </w:rPr>
                    <w:t>14</w:t>
                  </w:r>
                  <w:r w:rsidR="00162DE1">
                    <w:rPr>
                      <w:rFonts w:ascii="Verdana" w:eastAsia="Times New Roman" w:hAnsi="Verdana"/>
                      <w:b/>
                      <w:bCs/>
                      <w:sz w:val="16"/>
                      <w:szCs w:val="16"/>
                      <w:lang w:eastAsia="es-ES"/>
                    </w:rPr>
                    <w:t>/24 (2d</w:t>
                  </w:r>
                  <w:r w:rsidR="005205CF" w:rsidRPr="005205CF">
                    <w:rPr>
                      <w:rFonts w:ascii="Verdana" w:eastAsia="Times New Roman" w:hAnsi="Verdana"/>
                      <w:b/>
                      <w:bCs/>
                      <w:sz w:val="16"/>
                      <w:szCs w:val="16"/>
                      <w:lang w:eastAsia="es-ES"/>
                    </w:rPr>
                    <w:t>a. Convocatoria)</w:t>
                  </w:r>
                </w:p>
              </w:tc>
            </w:tr>
            <w:tr w:rsidR="00C83BDE" w:rsidRPr="00C83BDE" w:rsidTr="00CE442A">
              <w:trPr>
                <w:gridAfter w:val="1"/>
                <w:wAfter w:w="12" w:type="dxa"/>
                <w:trHeight w:val="206"/>
                <w:jc w:val="center"/>
              </w:trPr>
              <w:tc>
                <w:tcPr>
                  <w:tcW w:w="32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>Forma de adjudicación</w:t>
                  </w:r>
                </w:p>
              </w:tc>
              <w:tc>
                <w:tcPr>
                  <w:tcW w:w="13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center"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>:</w:t>
                  </w:r>
                </w:p>
              </w:tc>
              <w:tc>
                <w:tcPr>
                  <w:tcW w:w="76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contextualSpacing/>
                    <w:jc w:val="center"/>
                    <w:rPr>
                      <w:rFonts w:eastAsia="Times New Roman"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6811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contextualSpacing/>
                    <w:jc w:val="both"/>
                    <w:rPr>
                      <w:rFonts w:ascii="Verdana" w:eastAsia="Times New Roman" w:hAnsi="Verdana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ascii="Verdana" w:eastAsia="Times New Roman" w:hAnsi="Verdana"/>
                      <w:b/>
                      <w:bCs/>
                      <w:sz w:val="16"/>
                      <w:szCs w:val="16"/>
                      <w:lang w:eastAsia="es-ES"/>
                    </w:rPr>
                    <w:t>Por el Total</w:t>
                  </w:r>
                </w:p>
              </w:tc>
            </w:tr>
            <w:tr w:rsidR="00C83BDE" w:rsidRPr="00C83BDE" w:rsidTr="00CE442A">
              <w:trPr>
                <w:gridAfter w:val="1"/>
                <w:wAfter w:w="12" w:type="dxa"/>
                <w:trHeight w:val="206"/>
                <w:jc w:val="center"/>
              </w:trPr>
              <w:tc>
                <w:tcPr>
                  <w:tcW w:w="32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 xml:space="preserve">Método de Selección y Adjudicación </w:t>
                  </w:r>
                </w:p>
              </w:tc>
              <w:tc>
                <w:tcPr>
                  <w:tcW w:w="13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center"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>:</w:t>
                  </w:r>
                </w:p>
              </w:tc>
              <w:tc>
                <w:tcPr>
                  <w:tcW w:w="76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center"/>
                    <w:rPr>
                      <w:rFonts w:eastAsia="Times New Roman"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6811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both"/>
                    <w:rPr>
                      <w:rFonts w:ascii="Verdana" w:eastAsia="Times New Roman" w:hAnsi="Verdana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ascii="Verdana" w:eastAsia="Times New Roman" w:hAnsi="Verdana"/>
                      <w:b/>
                      <w:bCs/>
                      <w:sz w:val="16"/>
                      <w:szCs w:val="16"/>
                      <w:lang w:eastAsia="es-ES"/>
                    </w:rPr>
                    <w:t>Calidad, Propuesta Técnica y Costo</w:t>
                  </w:r>
                </w:p>
              </w:tc>
            </w:tr>
            <w:tr w:rsidR="00C83BDE" w:rsidRPr="00C83BDE" w:rsidTr="00CE442A">
              <w:trPr>
                <w:gridAfter w:val="1"/>
                <w:wAfter w:w="12" w:type="dxa"/>
                <w:trHeight w:val="303"/>
                <w:jc w:val="center"/>
              </w:trPr>
              <w:tc>
                <w:tcPr>
                  <w:tcW w:w="32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>Precio Referencial</w:t>
                  </w:r>
                </w:p>
              </w:tc>
              <w:tc>
                <w:tcPr>
                  <w:tcW w:w="13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center"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>:</w:t>
                  </w:r>
                </w:p>
              </w:tc>
              <w:tc>
                <w:tcPr>
                  <w:tcW w:w="76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center"/>
                    <w:rPr>
                      <w:rFonts w:eastAsia="Times New Roman"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6811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A80399" w:rsidRPr="00C83BDE" w:rsidRDefault="00E96584" w:rsidP="00E96584">
                  <w:pPr>
                    <w:widowControl/>
                    <w:autoSpaceDE/>
                    <w:autoSpaceDN/>
                    <w:jc w:val="both"/>
                    <w:rPr>
                      <w:rFonts w:ascii="Arial Black" w:eastAsia="Times New Roman" w:hAnsi="Arial Black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DA03E4">
                    <w:rPr>
                      <w:rFonts w:ascii="Verdana" w:eastAsia="Times New Roman" w:hAnsi="Verdana"/>
                      <w:b/>
                      <w:bCs/>
                      <w:sz w:val="16"/>
                      <w:szCs w:val="16"/>
                      <w:lang w:eastAsia="es-ES"/>
                    </w:rPr>
                    <w:t>Bs. 3.449.386,50 (Tres millones cuatrocientos cuarenta y nueve mil trescientos ochenta y seis 5</w:t>
                  </w:r>
                  <w:r w:rsidR="00DA03E4" w:rsidRPr="00DA03E4">
                    <w:rPr>
                      <w:rFonts w:ascii="Verdana" w:eastAsia="Times New Roman" w:hAnsi="Verdana"/>
                      <w:b/>
                      <w:bCs/>
                      <w:sz w:val="16"/>
                      <w:szCs w:val="16"/>
                      <w:lang w:eastAsia="es-ES"/>
                    </w:rPr>
                    <w:t>0/100 bolivianos</w:t>
                  </w:r>
                  <w:r w:rsidRPr="00DA03E4">
                    <w:rPr>
                      <w:rFonts w:ascii="Verdana" w:eastAsia="Times New Roman" w:hAnsi="Verdana"/>
                      <w:b/>
                      <w:bCs/>
                      <w:sz w:val="16"/>
                      <w:szCs w:val="16"/>
                      <w:lang w:eastAsia="es-ES"/>
                    </w:rPr>
                    <w:t>)</w:t>
                  </w:r>
                </w:p>
              </w:tc>
            </w:tr>
            <w:tr w:rsidR="00C83BDE" w:rsidRPr="00C83BDE" w:rsidTr="00CE442A">
              <w:trPr>
                <w:gridAfter w:val="1"/>
                <w:wAfter w:w="11" w:type="dxa"/>
                <w:trHeight w:val="330"/>
                <w:jc w:val="center"/>
              </w:trPr>
              <w:tc>
                <w:tcPr>
                  <w:tcW w:w="32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>Encargado de atender consultas</w:t>
                  </w:r>
                </w:p>
              </w:tc>
              <w:tc>
                <w:tcPr>
                  <w:tcW w:w="153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center"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>:</w:t>
                  </w:r>
                </w:p>
              </w:tc>
              <w:tc>
                <w:tcPr>
                  <w:tcW w:w="75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both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679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both"/>
                    <w:rPr>
                      <w:rFonts w:ascii="Verdana" w:eastAsia="Times New Roman" w:hAnsi="Verdana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ascii="Verdana" w:eastAsia="Times New Roman" w:hAnsi="Verdana"/>
                      <w:b/>
                      <w:bCs/>
                      <w:sz w:val="16"/>
                      <w:szCs w:val="16"/>
                      <w:lang w:eastAsia="es-ES"/>
                    </w:rPr>
                    <w:t>Arq. Saul Alberto Sánchez Ortiz</w:t>
                  </w:r>
                </w:p>
              </w:tc>
            </w:tr>
            <w:tr w:rsidR="00C83BDE" w:rsidRPr="00C83BDE" w:rsidTr="00CE442A">
              <w:trPr>
                <w:gridAfter w:val="1"/>
                <w:wAfter w:w="11" w:type="dxa"/>
                <w:trHeight w:val="330"/>
                <w:jc w:val="center"/>
              </w:trPr>
              <w:tc>
                <w:tcPr>
                  <w:tcW w:w="32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>Teléfono</w:t>
                  </w:r>
                </w:p>
              </w:tc>
              <w:tc>
                <w:tcPr>
                  <w:tcW w:w="153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center"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>:</w:t>
                  </w:r>
                </w:p>
              </w:tc>
              <w:tc>
                <w:tcPr>
                  <w:tcW w:w="75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both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679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both"/>
                    <w:rPr>
                      <w:rFonts w:ascii="Verdana" w:eastAsia="Times New Roman" w:hAnsi="Verdana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ascii="Verdana" w:eastAsia="Times New Roman" w:hAnsi="Verdana"/>
                      <w:b/>
                      <w:bCs/>
                      <w:sz w:val="16"/>
                      <w:szCs w:val="16"/>
                      <w:lang w:eastAsia="es-ES"/>
                    </w:rPr>
                    <w:t>44124032</w:t>
                  </w:r>
                </w:p>
              </w:tc>
            </w:tr>
            <w:tr w:rsidR="00C83BDE" w:rsidRPr="00C83BDE" w:rsidTr="00CE442A">
              <w:trPr>
                <w:gridAfter w:val="1"/>
                <w:wAfter w:w="11" w:type="dxa"/>
                <w:trHeight w:val="330"/>
                <w:jc w:val="center"/>
              </w:trPr>
              <w:tc>
                <w:tcPr>
                  <w:tcW w:w="32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>Correo Electrónico para consultas</w:t>
                  </w:r>
                </w:p>
              </w:tc>
              <w:tc>
                <w:tcPr>
                  <w:tcW w:w="153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center"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>:</w:t>
                  </w:r>
                </w:p>
              </w:tc>
              <w:tc>
                <w:tcPr>
                  <w:tcW w:w="75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both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679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both"/>
                    <w:rPr>
                      <w:rFonts w:ascii="Verdana" w:eastAsia="Times New Roman" w:hAnsi="Verdana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ascii="Verdana" w:eastAsia="Times New Roman" w:hAnsi="Verdana"/>
                      <w:b/>
                      <w:bCs/>
                      <w:sz w:val="16"/>
                      <w:szCs w:val="16"/>
                      <w:lang w:eastAsia="es-ES"/>
                    </w:rPr>
                    <w:t>saul.sanchez@aevivienda.gob.bo</w:t>
                  </w:r>
                </w:p>
              </w:tc>
            </w:tr>
          </w:tbl>
          <w:p w:rsidR="00C83BDE" w:rsidRPr="00C83BDE" w:rsidRDefault="00C83BDE" w:rsidP="00C83BDE">
            <w:pPr>
              <w:widowControl/>
              <w:autoSpaceDE/>
              <w:autoSpaceDN/>
              <w:rPr>
                <w:rFonts w:ascii="Verdana" w:eastAsia="Times New Roman" w:hAnsi="Verdana"/>
                <w:sz w:val="2"/>
                <w:szCs w:val="14"/>
                <w:lang w:val="es-BO"/>
              </w:rPr>
            </w:pPr>
          </w:p>
          <w:tbl>
            <w:tblPr>
              <w:tblW w:w="10288" w:type="dxa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4" w:space="0" w:color="auto"/>
                <w:insideV w:val="single" w:sz="4" w:space="0" w:color="auto"/>
              </w:tblBorders>
              <w:tblCellMar>
                <w:left w:w="57" w:type="dxa"/>
                <w:right w:w="57" w:type="dxa"/>
              </w:tblCellMar>
              <w:tblLook w:val="01E0" w:firstRow="1" w:lastRow="1" w:firstColumn="1" w:lastColumn="1" w:noHBand="0" w:noVBand="0"/>
            </w:tblPr>
            <w:tblGrid>
              <w:gridCol w:w="453"/>
              <w:gridCol w:w="3915"/>
              <w:gridCol w:w="135"/>
              <w:gridCol w:w="133"/>
              <w:gridCol w:w="351"/>
              <w:gridCol w:w="133"/>
              <w:gridCol w:w="371"/>
              <w:gridCol w:w="133"/>
              <w:gridCol w:w="505"/>
              <w:gridCol w:w="141"/>
              <w:gridCol w:w="7"/>
              <w:gridCol w:w="131"/>
              <w:gridCol w:w="460"/>
              <w:gridCol w:w="234"/>
              <w:gridCol w:w="452"/>
              <w:gridCol w:w="135"/>
              <w:gridCol w:w="6"/>
              <w:gridCol w:w="132"/>
              <w:gridCol w:w="2319"/>
              <w:gridCol w:w="142"/>
            </w:tblGrid>
            <w:tr w:rsidR="00C83BDE" w:rsidRPr="00C83BDE" w:rsidTr="00CE442A">
              <w:trPr>
                <w:trHeight w:val="254"/>
                <w:jc w:val="center"/>
              </w:trPr>
              <w:tc>
                <w:tcPr>
                  <w:tcW w:w="5000" w:type="pct"/>
                  <w:gridSpan w:val="20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BDD6EE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sz w:val="16"/>
                      <w:szCs w:val="16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b/>
                      <w:szCs w:val="18"/>
                      <w:lang w:val="es-BO" w:eastAsia="es-ES"/>
                    </w:rPr>
                    <w:t>CRONOGRAMA DE PLAZOS</w:t>
                  </w:r>
                </w:p>
              </w:tc>
            </w:tr>
            <w:tr w:rsidR="00C83BDE" w:rsidRPr="00C83BDE" w:rsidTr="00CE442A">
              <w:trPr>
                <w:trHeight w:val="254"/>
                <w:jc w:val="center"/>
              </w:trPr>
              <w:tc>
                <w:tcPr>
                  <w:tcW w:w="2188" w:type="pct"/>
                  <w:gridSpan w:val="3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DEEAF6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sz w:val="18"/>
                      <w:szCs w:val="16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b/>
                      <w:sz w:val="18"/>
                      <w:szCs w:val="16"/>
                      <w:lang w:val="es-BO" w:eastAsia="es-ES"/>
                    </w:rPr>
                    <w:t>ACTIVIDAD</w:t>
                  </w:r>
                </w:p>
              </w:tc>
              <w:tc>
                <w:tcPr>
                  <w:tcW w:w="863" w:type="pct"/>
                  <w:gridSpan w:val="8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DEEAF6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8"/>
                      <w:szCs w:val="14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b/>
                      <w:sz w:val="18"/>
                      <w:szCs w:val="16"/>
                      <w:lang w:val="es-BO" w:eastAsia="es-ES"/>
                    </w:rPr>
                    <w:t>FECHA</w:t>
                  </w:r>
                </w:p>
              </w:tc>
              <w:tc>
                <w:tcPr>
                  <w:tcW w:w="689" w:type="pct"/>
                  <w:gridSpan w:val="6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DEEAF6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8"/>
                      <w:szCs w:val="14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b/>
                      <w:sz w:val="18"/>
                      <w:szCs w:val="16"/>
                      <w:lang w:val="es-BO" w:eastAsia="es-ES"/>
                    </w:rPr>
                    <w:t>HORA</w:t>
                  </w:r>
                </w:p>
              </w:tc>
              <w:tc>
                <w:tcPr>
                  <w:tcW w:w="1259" w:type="pct"/>
                  <w:gridSpan w:val="3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DEEAF6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8"/>
                      <w:szCs w:val="16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b/>
                      <w:sz w:val="18"/>
                      <w:szCs w:val="16"/>
                      <w:lang w:val="es-BO" w:eastAsia="es-ES"/>
                    </w:rPr>
                    <w:t xml:space="preserve">LUGAR </w:t>
                  </w:r>
                </w:p>
              </w:tc>
            </w:tr>
            <w:tr w:rsidR="00C83BDE" w:rsidRPr="00C83BDE" w:rsidTr="00CE442A">
              <w:trPr>
                <w:trHeight w:val="50"/>
                <w:jc w:val="center"/>
              </w:trPr>
              <w:tc>
                <w:tcPr>
                  <w:tcW w:w="219" w:type="pct"/>
                  <w:vMerge w:val="restart"/>
                  <w:tcBorders>
                    <w:top w:val="single" w:sz="12" w:space="0" w:color="000000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  <w:t>1</w:t>
                  </w:r>
                </w:p>
              </w:tc>
              <w:tc>
                <w:tcPr>
                  <w:tcW w:w="1969" w:type="pct"/>
                  <w:gridSpan w:val="2"/>
                  <w:vMerge w:val="restart"/>
                  <w:tcBorders>
                    <w:top w:val="single" w:sz="12" w:space="0" w:color="000000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16"/>
                      <w:szCs w:val="16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  <w:t>Publicación en la página web de la AEVIVIENDA</w:t>
                  </w:r>
                </w:p>
              </w:tc>
              <w:tc>
                <w:tcPr>
                  <w:tcW w:w="65" w:type="pct"/>
                  <w:tcBorders>
                    <w:top w:val="single" w:sz="12" w:space="0" w:color="000000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71" w:type="pct"/>
                  <w:tcBorders>
                    <w:top w:val="single" w:sz="12" w:space="0" w:color="000000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Día</w:t>
                  </w:r>
                </w:p>
              </w:tc>
              <w:tc>
                <w:tcPr>
                  <w:tcW w:w="65" w:type="pct"/>
                  <w:tcBorders>
                    <w:top w:val="single" w:sz="12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81" w:type="pct"/>
                  <w:tcBorders>
                    <w:top w:val="single" w:sz="12" w:space="0" w:color="000000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Mes</w:t>
                  </w:r>
                </w:p>
              </w:tc>
              <w:tc>
                <w:tcPr>
                  <w:tcW w:w="65" w:type="pct"/>
                  <w:tcBorders>
                    <w:top w:val="single" w:sz="12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46" w:type="pct"/>
                  <w:tcBorders>
                    <w:top w:val="single" w:sz="12" w:space="0" w:color="000000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Año</w:t>
                  </w:r>
                </w:p>
              </w:tc>
              <w:tc>
                <w:tcPr>
                  <w:tcW w:w="69" w:type="pct"/>
                  <w:tcBorders>
                    <w:top w:val="single" w:sz="12" w:space="0" w:color="000000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5" w:type="pct"/>
                  <w:gridSpan w:val="2"/>
                  <w:tcBorders>
                    <w:top w:val="single" w:sz="12" w:space="0" w:color="000000"/>
                    <w:left w:val="single" w:sz="12" w:space="0" w:color="auto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24" w:type="pct"/>
                  <w:tcBorders>
                    <w:top w:val="single" w:sz="12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14" w:type="pct"/>
                  <w:tcBorders>
                    <w:top w:val="single" w:sz="12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20" w:type="pct"/>
                  <w:tcBorders>
                    <w:top w:val="single" w:sz="12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single" w:sz="12" w:space="0" w:color="000000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5" w:type="pct"/>
                  <w:gridSpan w:val="2"/>
                  <w:tcBorders>
                    <w:top w:val="single" w:sz="12" w:space="0" w:color="000000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127" w:type="pct"/>
                  <w:tcBorders>
                    <w:top w:val="single" w:sz="12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vMerge w:val="restart"/>
                  <w:tcBorders>
                    <w:top w:val="single" w:sz="12" w:space="0" w:color="000000"/>
                    <w:lef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</w:tr>
            <w:tr w:rsidR="00C83BDE" w:rsidRPr="00C83BDE" w:rsidTr="00CE442A">
              <w:trPr>
                <w:trHeight w:val="46"/>
                <w:jc w:val="center"/>
              </w:trPr>
              <w:tc>
                <w:tcPr>
                  <w:tcW w:w="219" w:type="pct"/>
                  <w:vMerge/>
                  <w:tcBorders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969" w:type="pct"/>
                  <w:gridSpan w:val="2"/>
                  <w:vMerge/>
                  <w:tcBorders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5" w:type="pct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162DE1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04</w:t>
                  </w:r>
                </w:p>
              </w:tc>
              <w:tc>
                <w:tcPr>
                  <w:tcW w:w="65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994269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0</w:t>
                  </w:r>
                  <w:r w:rsidR="00162DE1"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4</w:t>
                  </w:r>
                </w:p>
              </w:tc>
              <w:tc>
                <w:tcPr>
                  <w:tcW w:w="65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994269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4"/>
                      <w:szCs w:val="14"/>
                      <w:lang w:val="es-BO" w:eastAsia="es-ES"/>
                    </w:rPr>
                    <w:t>2024</w:t>
                  </w:r>
                </w:p>
              </w:tc>
              <w:tc>
                <w:tcPr>
                  <w:tcW w:w="69" w:type="pct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5" w:type="pct"/>
                  <w:gridSpan w:val="2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1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5" w:type="pct"/>
                  <w:gridSpan w:val="2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12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vMerge/>
                  <w:tcBorders>
                    <w:lef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</w:tr>
            <w:tr w:rsidR="00C83BDE" w:rsidRPr="00C83BDE" w:rsidTr="00CE442A">
              <w:trPr>
                <w:trHeight w:val="68"/>
                <w:jc w:val="center"/>
              </w:trPr>
              <w:tc>
                <w:tcPr>
                  <w:tcW w:w="219" w:type="pct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903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5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7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8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9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5" w:type="pct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2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1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2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5" w:type="pct"/>
                  <w:gridSpan w:val="2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12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single" w:sz="4" w:space="0" w:color="auto"/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</w:tr>
            <w:tr w:rsidR="00C83BDE" w:rsidRPr="00C83BDE" w:rsidTr="00CE442A">
              <w:trPr>
                <w:trHeight w:val="170"/>
                <w:jc w:val="center"/>
              </w:trPr>
              <w:tc>
                <w:tcPr>
                  <w:tcW w:w="219" w:type="pct"/>
                  <w:vMerge w:val="restart"/>
                  <w:tcBorders>
                    <w:top w:val="nil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  <w:t>2</w:t>
                  </w:r>
                </w:p>
              </w:tc>
              <w:tc>
                <w:tcPr>
                  <w:tcW w:w="1969" w:type="pct"/>
                  <w:gridSpan w:val="2"/>
                  <w:vMerge w:val="restart"/>
                  <w:tcBorders>
                    <w:top w:val="nil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16"/>
                      <w:szCs w:val="16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  <w:t>Presentación y Apertura de Propuestas (fecha límite)</w:t>
                  </w:r>
                </w:p>
              </w:tc>
              <w:tc>
                <w:tcPr>
                  <w:tcW w:w="65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71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Día</w:t>
                  </w:r>
                </w:p>
              </w:tc>
              <w:tc>
                <w:tcPr>
                  <w:tcW w:w="6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81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Mes</w:t>
                  </w:r>
                </w:p>
              </w:tc>
              <w:tc>
                <w:tcPr>
                  <w:tcW w:w="6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Año</w:t>
                  </w:r>
                </w:p>
              </w:tc>
              <w:tc>
                <w:tcPr>
                  <w:tcW w:w="69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5" w:type="pct"/>
                  <w:gridSpan w:val="2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24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Hora</w:t>
                  </w:r>
                </w:p>
              </w:tc>
              <w:tc>
                <w:tcPr>
                  <w:tcW w:w="11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2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Min.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5" w:type="pct"/>
                  <w:gridSpan w:val="2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127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vMerge w:val="restart"/>
                  <w:tcBorders>
                    <w:top w:val="nil"/>
                    <w:lef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</w:tr>
            <w:tr w:rsidR="00CE442A" w:rsidRPr="00C83BDE" w:rsidTr="00CE442A">
              <w:trPr>
                <w:trHeight w:val="170"/>
                <w:jc w:val="center"/>
              </w:trPr>
              <w:tc>
                <w:tcPr>
                  <w:tcW w:w="219" w:type="pct"/>
                  <w:vMerge/>
                  <w:tcBorders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969" w:type="pct"/>
                  <w:gridSpan w:val="2"/>
                  <w:vMerge/>
                  <w:tcBorders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5" w:type="pct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162DE1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12</w:t>
                  </w: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162DE1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12</w:t>
                  </w:r>
                </w:p>
              </w:tc>
              <w:tc>
                <w:tcPr>
                  <w:tcW w:w="65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994269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0</w:t>
                  </w:r>
                  <w:r w:rsidR="00162DE1"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4</w:t>
                  </w: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994269" w:rsidP="00E96584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0</w:t>
                  </w:r>
                  <w:r w:rsidR="00162DE1"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4</w:t>
                  </w:r>
                </w:p>
              </w:tc>
              <w:tc>
                <w:tcPr>
                  <w:tcW w:w="65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Arial Black" w:eastAsia="Times New Roman" w:hAnsi="Arial Black"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Arial Black" w:eastAsia="Times New Roman" w:hAnsi="Arial Black"/>
                      <w:sz w:val="14"/>
                      <w:szCs w:val="14"/>
                      <w:lang w:val="es-BO" w:eastAsia="es-ES"/>
                    </w:rPr>
                    <w:t>202</w:t>
                  </w:r>
                  <w:r w:rsidR="00994269">
                    <w:rPr>
                      <w:rFonts w:ascii="Arial Black" w:eastAsia="Times New Roman" w:hAnsi="Arial Black"/>
                      <w:sz w:val="14"/>
                      <w:szCs w:val="14"/>
                      <w:lang w:val="es-BO" w:eastAsia="es-ES"/>
                    </w:rPr>
                    <w:t>4</w:t>
                  </w: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994269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 w:rsidRPr="00C83BDE">
                    <w:rPr>
                      <w:rFonts w:ascii="Arial Black" w:eastAsia="Times New Roman" w:hAnsi="Arial Black"/>
                      <w:sz w:val="14"/>
                      <w:szCs w:val="14"/>
                      <w:lang w:val="es-BO" w:eastAsia="es-ES"/>
                    </w:rPr>
                    <w:t>202</w:t>
                  </w:r>
                  <w:r w:rsidR="00994269">
                    <w:rPr>
                      <w:rFonts w:ascii="Arial Black" w:eastAsia="Times New Roman" w:hAnsi="Arial Black"/>
                      <w:sz w:val="14"/>
                      <w:szCs w:val="14"/>
                      <w:lang w:val="es-BO" w:eastAsia="es-ES"/>
                    </w:rPr>
                    <w:t>4</w:t>
                  </w:r>
                </w:p>
              </w:tc>
              <w:tc>
                <w:tcPr>
                  <w:tcW w:w="69" w:type="pct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5" w:type="pct"/>
                  <w:gridSpan w:val="2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E13B84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1</w:t>
                  </w:r>
                  <w:r w:rsidR="00162DE1"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0</w:t>
                  </w: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E13B84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1</w:t>
                  </w:r>
                  <w:r w:rsidR="00162DE1"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0</w:t>
                  </w:r>
                </w:p>
              </w:tc>
              <w:tc>
                <w:tcPr>
                  <w:tcW w:w="114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162DE1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00</w:t>
                  </w: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162DE1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3</w:t>
                  </w:r>
                  <w:r w:rsidR="0022557D"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0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5" w:type="pct"/>
                  <w:gridSpan w:val="2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1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iCs/>
                      <w:sz w:val="16"/>
                      <w:szCs w:val="16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b/>
                      <w:bCs/>
                      <w:iCs/>
                      <w:sz w:val="16"/>
                      <w:szCs w:val="16"/>
                      <w:lang w:val="es-BO" w:eastAsia="es-ES"/>
                    </w:rPr>
                    <w:t>PRESENTACION:</w:t>
                  </w:r>
                  <w:r w:rsidRPr="00C83BDE">
                    <w:rPr>
                      <w:rFonts w:eastAsia="Times New Roman"/>
                      <w:iCs/>
                      <w:sz w:val="16"/>
                      <w:szCs w:val="16"/>
                      <w:lang w:val="es-BO" w:eastAsia="es-ES"/>
                    </w:rPr>
                    <w:t xml:space="preserve"> </w:t>
                  </w: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iCs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iCs/>
                      <w:sz w:val="14"/>
                      <w:szCs w:val="14"/>
                      <w:lang w:val="es-BO" w:eastAsia="es-ES"/>
                    </w:rPr>
                    <w:t xml:space="preserve">Oficina </w:t>
                  </w:r>
                  <w:proofErr w:type="spellStart"/>
                  <w:r w:rsidRPr="00C83BDE">
                    <w:rPr>
                      <w:rFonts w:eastAsia="Times New Roman"/>
                      <w:iCs/>
                      <w:sz w:val="14"/>
                      <w:szCs w:val="14"/>
                      <w:lang w:val="es-BO" w:eastAsia="es-ES"/>
                    </w:rPr>
                    <w:t>Aevivienda</w:t>
                  </w:r>
                  <w:proofErr w:type="spellEnd"/>
                  <w:r w:rsidRPr="00C83BDE">
                    <w:rPr>
                      <w:rFonts w:eastAsia="Times New Roman"/>
                      <w:iCs/>
                      <w:sz w:val="14"/>
                      <w:szCs w:val="14"/>
                      <w:lang w:val="es-BO" w:eastAsia="es-ES"/>
                    </w:rPr>
                    <w:t xml:space="preserve"> ubicada en la Calle Antonio Villavicencio esq. Acre Nº 127 (Zona Hipódromo)</w:t>
                  </w: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iCs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iCs/>
                      <w:sz w:val="16"/>
                      <w:szCs w:val="16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b/>
                      <w:bCs/>
                      <w:iCs/>
                      <w:sz w:val="16"/>
                      <w:szCs w:val="16"/>
                      <w:lang w:val="es-BO" w:eastAsia="es-ES"/>
                    </w:rPr>
                    <w:t xml:space="preserve">APERTURA: </w:t>
                  </w: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iCs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iCs/>
                      <w:sz w:val="14"/>
                      <w:szCs w:val="14"/>
                      <w:lang w:val="es-BO" w:eastAsia="es-ES"/>
                    </w:rPr>
                    <w:t xml:space="preserve">Oficina </w:t>
                  </w:r>
                  <w:proofErr w:type="spellStart"/>
                  <w:r w:rsidRPr="00C83BDE">
                    <w:rPr>
                      <w:rFonts w:eastAsia="Times New Roman"/>
                      <w:iCs/>
                      <w:sz w:val="14"/>
                      <w:szCs w:val="14"/>
                      <w:lang w:val="es-BO" w:eastAsia="es-ES"/>
                    </w:rPr>
                    <w:t>Aevivienda</w:t>
                  </w:r>
                  <w:proofErr w:type="spellEnd"/>
                  <w:r w:rsidRPr="00C83BDE">
                    <w:rPr>
                      <w:rFonts w:eastAsia="Times New Roman"/>
                      <w:iCs/>
                      <w:sz w:val="14"/>
                      <w:szCs w:val="14"/>
                      <w:lang w:val="es-BO" w:eastAsia="es-ES"/>
                    </w:rPr>
                    <w:t xml:space="preserve"> ubicada en la Calle Antonio Villavicencio esq. Acre Nº 127 (Zona Hipódromo)</w:t>
                  </w:r>
                </w:p>
                <w:p w:rsidR="00C83BDE" w:rsidRPr="006034C5" w:rsidRDefault="00403B1F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  <w:r w:rsidRPr="00403B1F">
                    <w:rPr>
                      <w:color w:val="FF0000"/>
                      <w:sz w:val="16"/>
                      <w:szCs w:val="16"/>
                    </w:rPr>
                    <w:t>http</w:t>
                  </w:r>
                  <w:r w:rsidR="00BE7AF9">
                    <w:rPr>
                      <w:color w:val="FF0000"/>
                      <w:sz w:val="16"/>
                      <w:szCs w:val="16"/>
                    </w:rPr>
                    <w:t>s://meet.google.com/mpa-qnzz-gtg</w:t>
                  </w:r>
                </w:p>
              </w:tc>
              <w:tc>
                <w:tcPr>
                  <w:tcW w:w="67" w:type="pct"/>
                  <w:vMerge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</w:tr>
            <w:tr w:rsidR="00C83BDE" w:rsidRPr="00C83BDE" w:rsidTr="00CE442A">
              <w:trPr>
                <w:trHeight w:val="147"/>
                <w:jc w:val="center"/>
              </w:trPr>
              <w:tc>
                <w:tcPr>
                  <w:tcW w:w="219" w:type="pct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  <w:t xml:space="preserve"> </w:t>
                  </w:r>
                </w:p>
              </w:tc>
              <w:tc>
                <w:tcPr>
                  <w:tcW w:w="1903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5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71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81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46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9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5" w:type="pct"/>
                  <w:gridSpan w:val="2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24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1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20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5" w:type="pct"/>
                  <w:gridSpan w:val="2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127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vMerge/>
                  <w:tcBorders>
                    <w:lef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</w:tr>
            <w:tr w:rsidR="00C83BDE" w:rsidRPr="00C83BDE" w:rsidTr="00CE442A">
              <w:trPr>
                <w:trHeight w:val="170"/>
                <w:jc w:val="center"/>
              </w:trPr>
              <w:tc>
                <w:tcPr>
                  <w:tcW w:w="219" w:type="pct"/>
                  <w:vMerge w:val="restart"/>
                  <w:tcBorders>
                    <w:top w:val="nil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  <w:t>3</w:t>
                  </w:r>
                </w:p>
              </w:tc>
              <w:tc>
                <w:tcPr>
                  <w:tcW w:w="1969" w:type="pct"/>
                  <w:gridSpan w:val="2"/>
                  <w:vMerge w:val="restart"/>
                  <w:tcBorders>
                    <w:top w:val="nil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16"/>
                      <w:szCs w:val="16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  <w:t>Informe de Evaluación y Recomendación de Adjudicación o Declaratoria Desierta (fecha límite)</w:t>
                  </w:r>
                </w:p>
              </w:tc>
              <w:tc>
                <w:tcPr>
                  <w:tcW w:w="65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71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Día</w:t>
                  </w:r>
                </w:p>
              </w:tc>
              <w:tc>
                <w:tcPr>
                  <w:tcW w:w="6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81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Mes</w:t>
                  </w:r>
                </w:p>
              </w:tc>
              <w:tc>
                <w:tcPr>
                  <w:tcW w:w="6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Año</w:t>
                  </w:r>
                </w:p>
              </w:tc>
              <w:tc>
                <w:tcPr>
                  <w:tcW w:w="69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5" w:type="pct"/>
                  <w:gridSpan w:val="2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2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1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2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5" w:type="pct"/>
                  <w:gridSpan w:val="2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12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vMerge/>
                  <w:tcBorders>
                    <w:lef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</w:tr>
            <w:tr w:rsidR="00C83BDE" w:rsidRPr="00C83BDE" w:rsidTr="00CE442A">
              <w:trPr>
                <w:trHeight w:val="170"/>
                <w:jc w:val="center"/>
              </w:trPr>
              <w:tc>
                <w:tcPr>
                  <w:tcW w:w="219" w:type="pct"/>
                  <w:vMerge/>
                  <w:tcBorders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969" w:type="pct"/>
                  <w:gridSpan w:val="2"/>
                  <w:vMerge/>
                  <w:tcBorders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5" w:type="pct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162DE1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19</w:t>
                  </w:r>
                </w:p>
              </w:tc>
              <w:tc>
                <w:tcPr>
                  <w:tcW w:w="65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E13B84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0</w:t>
                  </w:r>
                  <w:r w:rsidR="00162DE1"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4</w:t>
                  </w:r>
                </w:p>
              </w:tc>
              <w:tc>
                <w:tcPr>
                  <w:tcW w:w="65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C83BDE" w:rsidP="00E13B84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 w:rsidRPr="00C83BDE">
                    <w:rPr>
                      <w:rFonts w:ascii="Arial Black" w:eastAsia="Times New Roman" w:hAnsi="Arial Black"/>
                      <w:sz w:val="14"/>
                      <w:szCs w:val="14"/>
                      <w:lang w:val="es-BO" w:eastAsia="es-ES"/>
                    </w:rPr>
                    <w:t>202</w:t>
                  </w:r>
                  <w:r w:rsidR="00E13B84">
                    <w:rPr>
                      <w:rFonts w:ascii="Arial Black" w:eastAsia="Times New Roman" w:hAnsi="Arial Black"/>
                      <w:sz w:val="14"/>
                      <w:szCs w:val="14"/>
                      <w:lang w:val="es-BO" w:eastAsia="es-ES"/>
                    </w:rPr>
                    <w:t>4</w:t>
                  </w:r>
                </w:p>
              </w:tc>
              <w:tc>
                <w:tcPr>
                  <w:tcW w:w="69" w:type="pct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5" w:type="pct"/>
                  <w:gridSpan w:val="2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1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5" w:type="pct"/>
                  <w:gridSpan w:val="2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12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vMerge/>
                  <w:tcBorders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</w:tr>
            <w:tr w:rsidR="00C83BDE" w:rsidRPr="00C83BDE" w:rsidTr="00CE442A">
              <w:trPr>
                <w:trHeight w:val="46"/>
                <w:jc w:val="center"/>
              </w:trPr>
              <w:tc>
                <w:tcPr>
                  <w:tcW w:w="219" w:type="pct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903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5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71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81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46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9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5" w:type="pct"/>
                  <w:gridSpan w:val="2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2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1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2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5" w:type="pct"/>
                  <w:gridSpan w:val="2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12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</w:tr>
            <w:tr w:rsidR="00C83BDE" w:rsidRPr="00C83BDE" w:rsidTr="00CE442A">
              <w:trPr>
                <w:trHeight w:val="65"/>
                <w:jc w:val="center"/>
              </w:trPr>
              <w:tc>
                <w:tcPr>
                  <w:tcW w:w="219" w:type="pct"/>
                  <w:vMerge w:val="restart"/>
                  <w:tcBorders>
                    <w:top w:val="nil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  <w:t>4</w:t>
                  </w:r>
                </w:p>
              </w:tc>
              <w:tc>
                <w:tcPr>
                  <w:tcW w:w="1969" w:type="pct"/>
                  <w:gridSpan w:val="2"/>
                  <w:vMerge w:val="restart"/>
                  <w:tcBorders>
                    <w:top w:val="nil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  <w:t>Adjudicación o Declaratoria Desierta (fecha límite)</w:t>
                  </w:r>
                </w:p>
              </w:tc>
              <w:tc>
                <w:tcPr>
                  <w:tcW w:w="65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71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Día</w:t>
                  </w:r>
                </w:p>
              </w:tc>
              <w:tc>
                <w:tcPr>
                  <w:tcW w:w="6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81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Mes</w:t>
                  </w:r>
                </w:p>
              </w:tc>
              <w:tc>
                <w:tcPr>
                  <w:tcW w:w="6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Año</w:t>
                  </w:r>
                </w:p>
              </w:tc>
              <w:tc>
                <w:tcPr>
                  <w:tcW w:w="69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5" w:type="pct"/>
                  <w:gridSpan w:val="2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2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1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2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5" w:type="pct"/>
                  <w:gridSpan w:val="2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12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</w:tr>
            <w:tr w:rsidR="00C83BDE" w:rsidRPr="00C83BDE" w:rsidTr="00CE442A">
              <w:trPr>
                <w:trHeight w:val="170"/>
                <w:jc w:val="center"/>
              </w:trPr>
              <w:tc>
                <w:tcPr>
                  <w:tcW w:w="219" w:type="pct"/>
                  <w:vMerge/>
                  <w:tcBorders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969" w:type="pct"/>
                  <w:gridSpan w:val="2"/>
                  <w:vMerge/>
                  <w:tcBorders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5" w:type="pct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A93F32" w:rsidRDefault="00162DE1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Arial Black" w:eastAsia="Times New Roman" w:hAnsi="Arial Black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b/>
                      <w:bCs/>
                      <w:sz w:val="16"/>
                      <w:szCs w:val="16"/>
                      <w:lang w:val="es-BO" w:eastAsia="es-ES"/>
                    </w:rPr>
                    <w:t>23</w:t>
                  </w:r>
                </w:p>
              </w:tc>
              <w:tc>
                <w:tcPr>
                  <w:tcW w:w="65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E13B84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0</w:t>
                  </w:r>
                  <w:r w:rsidR="00162DE1"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4</w:t>
                  </w:r>
                </w:p>
              </w:tc>
              <w:tc>
                <w:tcPr>
                  <w:tcW w:w="65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E13B84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4"/>
                      <w:szCs w:val="14"/>
                      <w:lang w:val="es-BO" w:eastAsia="es-ES"/>
                    </w:rPr>
                    <w:t>2024</w:t>
                  </w:r>
                </w:p>
              </w:tc>
              <w:tc>
                <w:tcPr>
                  <w:tcW w:w="69" w:type="pct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5" w:type="pct"/>
                  <w:gridSpan w:val="2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1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5" w:type="pct"/>
                  <w:gridSpan w:val="2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12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</w:tr>
            <w:tr w:rsidR="00C83BDE" w:rsidRPr="00C83BDE" w:rsidTr="00CE442A">
              <w:trPr>
                <w:trHeight w:val="133"/>
                <w:jc w:val="center"/>
              </w:trPr>
              <w:tc>
                <w:tcPr>
                  <w:tcW w:w="219" w:type="pct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903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5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71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81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46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9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5" w:type="pct"/>
                  <w:gridSpan w:val="2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2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1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2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5" w:type="pct"/>
                  <w:gridSpan w:val="2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12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vMerge w:val="restart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</w:tr>
            <w:tr w:rsidR="00C83BDE" w:rsidRPr="00C83BDE" w:rsidTr="00CE442A">
              <w:trPr>
                <w:trHeight w:val="170"/>
                <w:jc w:val="center"/>
              </w:trPr>
              <w:tc>
                <w:tcPr>
                  <w:tcW w:w="219" w:type="pct"/>
                  <w:vMerge w:val="restart"/>
                  <w:tcBorders>
                    <w:top w:val="nil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  <w:t>5</w:t>
                  </w:r>
                </w:p>
              </w:tc>
              <w:tc>
                <w:tcPr>
                  <w:tcW w:w="1969" w:type="pct"/>
                  <w:gridSpan w:val="2"/>
                  <w:vMerge w:val="restart"/>
                  <w:tcBorders>
                    <w:top w:val="nil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16"/>
                      <w:szCs w:val="16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  <w:t>Notificación de la adjudicación o declaratoria desierta (fecha límite)</w:t>
                  </w:r>
                </w:p>
              </w:tc>
              <w:tc>
                <w:tcPr>
                  <w:tcW w:w="65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71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Día</w:t>
                  </w:r>
                </w:p>
              </w:tc>
              <w:tc>
                <w:tcPr>
                  <w:tcW w:w="6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81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Mes</w:t>
                  </w:r>
                </w:p>
              </w:tc>
              <w:tc>
                <w:tcPr>
                  <w:tcW w:w="6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Año</w:t>
                  </w:r>
                </w:p>
              </w:tc>
              <w:tc>
                <w:tcPr>
                  <w:tcW w:w="69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5" w:type="pct"/>
                  <w:gridSpan w:val="2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2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1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2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5" w:type="pct"/>
                  <w:gridSpan w:val="2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12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vMerge/>
                  <w:tcBorders>
                    <w:top w:val="nil"/>
                    <w:lef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</w:tr>
            <w:tr w:rsidR="00C83BDE" w:rsidRPr="00C83BDE" w:rsidTr="00CE442A">
              <w:trPr>
                <w:trHeight w:val="154"/>
                <w:jc w:val="center"/>
              </w:trPr>
              <w:tc>
                <w:tcPr>
                  <w:tcW w:w="219" w:type="pct"/>
                  <w:vMerge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969" w:type="pct"/>
                  <w:gridSpan w:val="2"/>
                  <w:vMerge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5" w:type="pct"/>
                  <w:vMerge w:val="restart"/>
                  <w:tcBorders>
                    <w:top w:val="nil"/>
                    <w:left w:val="single" w:sz="12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A93F32" w:rsidRDefault="00E96584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Arial Black" w:eastAsia="Times New Roman" w:hAnsi="Arial Black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b/>
                      <w:bCs/>
                      <w:sz w:val="16"/>
                      <w:szCs w:val="16"/>
                      <w:lang w:val="es-BO" w:eastAsia="es-ES"/>
                    </w:rPr>
                    <w:t>2</w:t>
                  </w:r>
                  <w:r w:rsidR="00162DE1">
                    <w:rPr>
                      <w:rFonts w:ascii="Arial Black" w:eastAsia="Times New Roman" w:hAnsi="Arial Black"/>
                      <w:b/>
                      <w:bCs/>
                      <w:sz w:val="16"/>
                      <w:szCs w:val="16"/>
                      <w:lang w:val="es-BO" w:eastAsia="es-ES"/>
                    </w:rPr>
                    <w:t>4</w:t>
                  </w:r>
                </w:p>
              </w:tc>
              <w:tc>
                <w:tcPr>
                  <w:tcW w:w="65" w:type="pct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E13B84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0</w:t>
                  </w:r>
                  <w:r w:rsidR="00162DE1"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4</w:t>
                  </w:r>
                </w:p>
              </w:tc>
              <w:tc>
                <w:tcPr>
                  <w:tcW w:w="65" w:type="pct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E13B84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4"/>
                      <w:szCs w:val="14"/>
                      <w:lang w:val="es-BO" w:eastAsia="es-ES"/>
                    </w:rPr>
                    <w:t>2024</w:t>
                  </w:r>
                </w:p>
              </w:tc>
              <w:tc>
                <w:tcPr>
                  <w:tcW w:w="69" w:type="pct"/>
                  <w:vMerge w:val="restart"/>
                  <w:tcBorders>
                    <w:top w:val="nil"/>
                    <w:left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5" w:type="pct"/>
                  <w:gridSpan w:val="2"/>
                  <w:vMerge w:val="restart"/>
                  <w:tcBorders>
                    <w:top w:val="nil"/>
                    <w:left w:val="single" w:sz="12" w:space="0" w:color="auto"/>
                    <w:right w:val="nil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4" w:type="pct"/>
                  <w:vMerge w:val="restart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14" w:type="pct"/>
                  <w:vMerge w:val="restart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0" w:type="pct"/>
                  <w:vMerge w:val="restart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 w:val="restart"/>
                  <w:tcBorders>
                    <w:top w:val="nil"/>
                    <w:left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5" w:type="pct"/>
                  <w:gridSpan w:val="2"/>
                  <w:vMerge w:val="restar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127" w:type="pct"/>
                  <w:vMerge w:val="restart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vMerge/>
                  <w:tcBorders>
                    <w:lef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</w:tr>
            <w:tr w:rsidR="00C83BDE" w:rsidRPr="00C83BDE" w:rsidTr="00CE442A">
              <w:trPr>
                <w:trHeight w:val="46"/>
                <w:jc w:val="center"/>
              </w:trPr>
              <w:tc>
                <w:tcPr>
                  <w:tcW w:w="219" w:type="pct"/>
                  <w:vMerge/>
                  <w:tcBorders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969" w:type="pct"/>
                  <w:gridSpan w:val="2"/>
                  <w:vMerge/>
                  <w:tcBorders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5" w:type="pct"/>
                  <w:vMerge/>
                  <w:tcBorders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71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2"/>
                      <w:szCs w:val="2"/>
                      <w:lang w:val="es-BO" w:eastAsia="es-ES"/>
                    </w:rPr>
                  </w:pPr>
                </w:p>
              </w:tc>
              <w:tc>
                <w:tcPr>
                  <w:tcW w:w="65" w:type="pct"/>
                  <w:vMerge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2"/>
                      <w:szCs w:val="2"/>
                      <w:lang w:val="es-BO" w:eastAsia="es-ES"/>
                    </w:rPr>
                  </w:pPr>
                </w:p>
              </w:tc>
              <w:tc>
                <w:tcPr>
                  <w:tcW w:w="181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2"/>
                      <w:szCs w:val="2"/>
                      <w:lang w:val="es-BO" w:eastAsia="es-ES"/>
                    </w:rPr>
                  </w:pPr>
                </w:p>
              </w:tc>
              <w:tc>
                <w:tcPr>
                  <w:tcW w:w="65" w:type="pct"/>
                  <w:vMerge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2"/>
                      <w:szCs w:val="2"/>
                      <w:lang w:val="es-BO" w:eastAsia="es-ES"/>
                    </w:rPr>
                  </w:pPr>
                </w:p>
              </w:tc>
              <w:tc>
                <w:tcPr>
                  <w:tcW w:w="246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2"/>
                      <w:szCs w:val="2"/>
                      <w:lang w:val="es-BO" w:eastAsia="es-ES"/>
                    </w:rPr>
                  </w:pPr>
                </w:p>
              </w:tc>
              <w:tc>
                <w:tcPr>
                  <w:tcW w:w="69" w:type="pct"/>
                  <w:vMerge/>
                  <w:tcBorders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5" w:type="pct"/>
                  <w:gridSpan w:val="2"/>
                  <w:vMerge/>
                  <w:tcBorders>
                    <w:left w:val="single" w:sz="12" w:space="0" w:color="auto"/>
                    <w:bottom w:val="nil"/>
                    <w:right w:val="nil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4" w:type="pct"/>
                  <w:vMerge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14" w:type="pct"/>
                  <w:vMerge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0" w:type="pct"/>
                  <w:vMerge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/>
                  <w:tcBorders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5" w:type="pct"/>
                  <w:gridSpan w:val="2"/>
                  <w:vMerge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127" w:type="pct"/>
                  <w:vMerge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vMerge/>
                  <w:tcBorders>
                    <w:lef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</w:tr>
            <w:tr w:rsidR="00C83BDE" w:rsidRPr="00C83BDE" w:rsidTr="00CE442A">
              <w:trPr>
                <w:trHeight w:val="133"/>
                <w:jc w:val="center"/>
              </w:trPr>
              <w:tc>
                <w:tcPr>
                  <w:tcW w:w="219" w:type="pct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903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5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7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8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9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5" w:type="pct"/>
                  <w:gridSpan w:val="2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2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1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2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5" w:type="pct"/>
                  <w:gridSpan w:val="2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12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vMerge/>
                  <w:tcBorders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</w:tr>
            <w:tr w:rsidR="00C83BDE" w:rsidRPr="00C83BDE" w:rsidTr="00CE442A">
              <w:trPr>
                <w:trHeight w:val="170"/>
                <w:jc w:val="center"/>
              </w:trPr>
              <w:tc>
                <w:tcPr>
                  <w:tcW w:w="219" w:type="pct"/>
                  <w:vMerge w:val="restart"/>
                  <w:tcBorders>
                    <w:top w:val="nil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tabs>
                      <w:tab w:val="left" w:pos="540"/>
                    </w:tabs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  <w:t>6</w:t>
                  </w:r>
                </w:p>
              </w:tc>
              <w:tc>
                <w:tcPr>
                  <w:tcW w:w="1969" w:type="pct"/>
                  <w:gridSpan w:val="2"/>
                  <w:vMerge w:val="restart"/>
                  <w:tcBorders>
                    <w:top w:val="nil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16"/>
                      <w:szCs w:val="16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  <w:t>Presentación de documentos para suscripción de contrato (fecha límite)</w:t>
                  </w:r>
                </w:p>
              </w:tc>
              <w:tc>
                <w:tcPr>
                  <w:tcW w:w="65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71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Día</w:t>
                  </w:r>
                </w:p>
              </w:tc>
              <w:tc>
                <w:tcPr>
                  <w:tcW w:w="6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81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Mes</w:t>
                  </w:r>
                </w:p>
              </w:tc>
              <w:tc>
                <w:tcPr>
                  <w:tcW w:w="6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Año</w:t>
                  </w:r>
                </w:p>
              </w:tc>
              <w:tc>
                <w:tcPr>
                  <w:tcW w:w="69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5" w:type="pct"/>
                  <w:gridSpan w:val="2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2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1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2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5" w:type="pct"/>
                  <w:gridSpan w:val="2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12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vMerge w:val="restart"/>
                  <w:tcBorders>
                    <w:top w:val="nil"/>
                    <w:left w:val="nil"/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</w:tr>
            <w:tr w:rsidR="00C83BDE" w:rsidRPr="00C83BDE" w:rsidTr="00CE442A">
              <w:trPr>
                <w:trHeight w:val="170"/>
                <w:jc w:val="center"/>
              </w:trPr>
              <w:tc>
                <w:tcPr>
                  <w:tcW w:w="219" w:type="pct"/>
                  <w:vMerge/>
                  <w:tcBorders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969" w:type="pct"/>
                  <w:gridSpan w:val="2"/>
                  <w:vMerge/>
                  <w:tcBorders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5" w:type="pct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A93F32" w:rsidRDefault="004A6D93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Arial Black" w:eastAsia="Times New Roman" w:hAnsi="Arial Black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b/>
                      <w:bCs/>
                      <w:sz w:val="16"/>
                      <w:szCs w:val="16"/>
                      <w:lang w:val="es-BO" w:eastAsia="es-ES"/>
                    </w:rPr>
                    <w:t>02</w:t>
                  </w:r>
                </w:p>
              </w:tc>
              <w:tc>
                <w:tcPr>
                  <w:tcW w:w="65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994269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0</w:t>
                  </w:r>
                  <w:r w:rsidR="00162DE1"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5</w:t>
                  </w:r>
                </w:p>
              </w:tc>
              <w:tc>
                <w:tcPr>
                  <w:tcW w:w="65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C83BDE" w:rsidP="00E13B84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 w:rsidRPr="00C83BDE">
                    <w:rPr>
                      <w:rFonts w:ascii="Arial Black" w:eastAsia="Times New Roman" w:hAnsi="Arial Black"/>
                      <w:sz w:val="14"/>
                      <w:szCs w:val="14"/>
                      <w:lang w:val="es-BO" w:eastAsia="es-ES"/>
                    </w:rPr>
                    <w:t>202</w:t>
                  </w:r>
                  <w:r w:rsidR="00E13B84">
                    <w:rPr>
                      <w:rFonts w:ascii="Arial Black" w:eastAsia="Times New Roman" w:hAnsi="Arial Black"/>
                      <w:sz w:val="14"/>
                      <w:szCs w:val="14"/>
                      <w:lang w:val="es-BO" w:eastAsia="es-ES"/>
                    </w:rPr>
                    <w:t>4</w:t>
                  </w:r>
                </w:p>
              </w:tc>
              <w:tc>
                <w:tcPr>
                  <w:tcW w:w="69" w:type="pct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5" w:type="pct"/>
                  <w:gridSpan w:val="2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1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5" w:type="pct"/>
                  <w:gridSpan w:val="2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12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vMerge/>
                  <w:tcBorders>
                    <w:top w:val="single" w:sz="4" w:space="0" w:color="auto"/>
                    <w:left w:val="nil"/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</w:tr>
            <w:tr w:rsidR="00C83BDE" w:rsidRPr="00C83BDE" w:rsidTr="00CE442A">
              <w:trPr>
                <w:trHeight w:val="133"/>
                <w:jc w:val="center"/>
              </w:trPr>
              <w:tc>
                <w:tcPr>
                  <w:tcW w:w="219" w:type="pct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903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5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71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81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46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9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5" w:type="pct"/>
                  <w:gridSpan w:val="2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2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1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2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5" w:type="pct"/>
                  <w:gridSpan w:val="2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12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vMerge/>
                  <w:tcBorders>
                    <w:top w:val="single" w:sz="4" w:space="0" w:color="auto"/>
                    <w:left w:val="nil"/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</w:tr>
            <w:tr w:rsidR="00C83BDE" w:rsidRPr="00C83BDE" w:rsidTr="00CE442A">
              <w:trPr>
                <w:trHeight w:val="170"/>
                <w:jc w:val="center"/>
              </w:trPr>
              <w:tc>
                <w:tcPr>
                  <w:tcW w:w="219" w:type="pct"/>
                  <w:vMerge w:val="restart"/>
                  <w:tcBorders>
                    <w:top w:val="nil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tabs>
                      <w:tab w:val="left" w:pos="540"/>
                    </w:tabs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  <w:t>7</w:t>
                  </w:r>
                </w:p>
              </w:tc>
              <w:tc>
                <w:tcPr>
                  <w:tcW w:w="1969" w:type="pct"/>
                  <w:gridSpan w:val="2"/>
                  <w:vMerge w:val="restart"/>
                  <w:tcBorders>
                    <w:top w:val="nil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16"/>
                      <w:szCs w:val="16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  <w:t>Suscripción de contrato (fecha límite)</w:t>
                  </w:r>
                </w:p>
              </w:tc>
              <w:tc>
                <w:tcPr>
                  <w:tcW w:w="65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71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Día</w:t>
                  </w:r>
                </w:p>
              </w:tc>
              <w:tc>
                <w:tcPr>
                  <w:tcW w:w="6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81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Mes</w:t>
                  </w:r>
                </w:p>
              </w:tc>
              <w:tc>
                <w:tcPr>
                  <w:tcW w:w="6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Año</w:t>
                  </w:r>
                </w:p>
              </w:tc>
              <w:tc>
                <w:tcPr>
                  <w:tcW w:w="69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5" w:type="pct"/>
                  <w:gridSpan w:val="2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2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1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2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5" w:type="pct"/>
                  <w:gridSpan w:val="2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12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vMerge/>
                  <w:tcBorders>
                    <w:top w:val="single" w:sz="4" w:space="0" w:color="auto"/>
                    <w:left w:val="nil"/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</w:tr>
            <w:tr w:rsidR="00C83BDE" w:rsidRPr="00C83BDE" w:rsidTr="00CE442A">
              <w:trPr>
                <w:trHeight w:val="170"/>
                <w:jc w:val="center"/>
              </w:trPr>
              <w:tc>
                <w:tcPr>
                  <w:tcW w:w="219" w:type="pct"/>
                  <w:vMerge/>
                  <w:tcBorders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tcFitText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right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969" w:type="pct"/>
                  <w:gridSpan w:val="2"/>
                  <w:vMerge/>
                  <w:tcBorders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right"/>
                    <w:rPr>
                      <w:rFonts w:eastAsia="Times New Roman"/>
                      <w:b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5" w:type="pct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4A6D93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Arial Black" w:eastAsia="Times New Roman" w:hAnsi="Arial Black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b/>
                      <w:bCs/>
                      <w:sz w:val="16"/>
                      <w:szCs w:val="16"/>
                      <w:lang w:val="es-BO" w:eastAsia="es-ES"/>
                    </w:rPr>
                    <w:t>08</w:t>
                  </w:r>
                </w:p>
              </w:tc>
              <w:tc>
                <w:tcPr>
                  <w:tcW w:w="65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994269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0</w:t>
                  </w:r>
                  <w:r w:rsidR="00162DE1"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5</w:t>
                  </w:r>
                </w:p>
              </w:tc>
              <w:tc>
                <w:tcPr>
                  <w:tcW w:w="65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C83BDE" w:rsidP="00E13B84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 w:rsidRPr="00C83BDE">
                    <w:rPr>
                      <w:rFonts w:ascii="Arial Black" w:eastAsia="Times New Roman" w:hAnsi="Arial Black"/>
                      <w:sz w:val="14"/>
                      <w:szCs w:val="14"/>
                      <w:lang w:val="es-BO" w:eastAsia="es-ES"/>
                    </w:rPr>
                    <w:t>202</w:t>
                  </w:r>
                  <w:r w:rsidR="00E13B84">
                    <w:rPr>
                      <w:rFonts w:ascii="Arial Black" w:eastAsia="Times New Roman" w:hAnsi="Arial Black"/>
                      <w:sz w:val="14"/>
                      <w:szCs w:val="14"/>
                      <w:lang w:val="es-BO" w:eastAsia="es-ES"/>
                    </w:rPr>
                    <w:t>4</w:t>
                  </w:r>
                </w:p>
              </w:tc>
              <w:tc>
                <w:tcPr>
                  <w:tcW w:w="69" w:type="pct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5" w:type="pct"/>
                  <w:gridSpan w:val="2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1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5" w:type="pct"/>
                  <w:gridSpan w:val="2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12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vMerge/>
                  <w:tcBorders>
                    <w:top w:val="single" w:sz="4" w:space="0" w:color="auto"/>
                    <w:left w:val="nil"/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</w:tr>
            <w:tr w:rsidR="00C83BDE" w:rsidRPr="00C83BDE" w:rsidTr="00CE442A">
              <w:trPr>
                <w:trHeight w:val="39"/>
                <w:jc w:val="center"/>
              </w:trPr>
              <w:tc>
                <w:tcPr>
                  <w:tcW w:w="219" w:type="pct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tcFitText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right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903" w:type="pct"/>
                  <w:tcBorders>
                    <w:top w:val="nil"/>
                    <w:left w:val="single" w:sz="12" w:space="0" w:color="auto"/>
                    <w:bottom w:val="single" w:sz="12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right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right"/>
                    <w:rPr>
                      <w:rFonts w:eastAsia="Times New Roman"/>
                      <w:b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5" w:type="pct"/>
                  <w:tcBorders>
                    <w:top w:val="nil"/>
                    <w:left w:val="single" w:sz="12" w:space="0" w:color="auto"/>
                    <w:bottom w:val="single" w:sz="12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71" w:type="pct"/>
                  <w:tcBorders>
                    <w:top w:val="single" w:sz="4" w:space="0" w:color="auto"/>
                    <w:left w:val="nil"/>
                    <w:bottom w:val="single" w:sz="12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5" w:type="pct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81" w:type="pct"/>
                  <w:tcBorders>
                    <w:top w:val="single" w:sz="4" w:space="0" w:color="auto"/>
                    <w:left w:val="nil"/>
                    <w:bottom w:val="single" w:sz="12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5" w:type="pct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46" w:type="pct"/>
                  <w:tcBorders>
                    <w:top w:val="single" w:sz="4" w:space="0" w:color="auto"/>
                    <w:left w:val="nil"/>
                    <w:bottom w:val="single" w:sz="12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9" w:type="pct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5" w:type="pct"/>
                  <w:gridSpan w:val="2"/>
                  <w:tcBorders>
                    <w:top w:val="nil"/>
                    <w:left w:val="single" w:sz="12" w:space="0" w:color="auto"/>
                    <w:bottom w:val="single" w:sz="12" w:space="0" w:color="auto"/>
                    <w:right w:val="nil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24" w:type="pct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14" w:type="pct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20" w:type="pct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5" w:type="pct"/>
                  <w:gridSpan w:val="2"/>
                  <w:tcBorders>
                    <w:top w:val="nil"/>
                    <w:left w:val="single" w:sz="12" w:space="0" w:color="auto"/>
                    <w:bottom w:val="single" w:sz="12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127" w:type="pct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vMerge/>
                  <w:tcBorders>
                    <w:top w:val="single" w:sz="4" w:space="0" w:color="auto"/>
                    <w:left w:val="nil"/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</w:tr>
          </w:tbl>
          <w:p w:rsidR="00C83BDE" w:rsidRPr="00C83BDE" w:rsidRDefault="00C83BDE" w:rsidP="00C83BDE">
            <w:pPr>
              <w:widowControl/>
              <w:autoSpaceDE/>
              <w:autoSpaceDN/>
              <w:spacing w:after="200"/>
              <w:jc w:val="both"/>
              <w:rPr>
                <w:rFonts w:eastAsia="Times New Roman"/>
                <w:sz w:val="12"/>
                <w:szCs w:val="20"/>
                <w:lang w:eastAsia="es-ES"/>
              </w:rPr>
            </w:pPr>
          </w:p>
          <w:p w:rsidR="005E0DE7" w:rsidRPr="00E975BF" w:rsidRDefault="005E0DE7" w:rsidP="00A237E5">
            <w:pPr>
              <w:jc w:val="center"/>
              <w:rPr>
                <w:rFonts w:ascii="Tahoma" w:hAnsi="Tahoma" w:cs="Tahoma"/>
                <w:color w:val="000000" w:themeColor="text1"/>
                <w:sz w:val="28"/>
                <w:szCs w:val="28"/>
                <w:lang w:val="es-BO" w:eastAsia="es-BO"/>
              </w:rPr>
            </w:pPr>
          </w:p>
        </w:tc>
      </w:tr>
    </w:tbl>
    <w:p w:rsidR="009C50DB" w:rsidRPr="005E0DE7" w:rsidRDefault="009C50DB" w:rsidP="00BE7AF9">
      <w:bookmarkStart w:id="0" w:name="_GoBack"/>
      <w:bookmarkEnd w:id="0"/>
    </w:p>
    <w:sectPr w:rsidR="009C50DB" w:rsidRPr="005E0DE7" w:rsidSect="00A04C77">
      <w:headerReference w:type="default" r:id="rId7"/>
      <w:pgSz w:w="12240" w:h="15840"/>
      <w:pgMar w:top="2058" w:right="1134" w:bottom="238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44FF" w:rsidRDefault="003C44FF" w:rsidP="0002168D">
      <w:r>
        <w:separator/>
      </w:r>
    </w:p>
  </w:endnote>
  <w:endnote w:type="continuationSeparator" w:id="0">
    <w:p w:rsidR="003C44FF" w:rsidRDefault="003C44FF" w:rsidP="00021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44FF" w:rsidRDefault="003C44FF" w:rsidP="0002168D">
      <w:r>
        <w:separator/>
      </w:r>
    </w:p>
  </w:footnote>
  <w:footnote w:type="continuationSeparator" w:id="0">
    <w:p w:rsidR="003C44FF" w:rsidRDefault="003C44FF" w:rsidP="000216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68D" w:rsidRPr="00AD13C6" w:rsidRDefault="00FF5BEE">
    <w:pPr>
      <w:pStyle w:val="Encabezado"/>
      <w:rPr>
        <w:rFonts w:ascii="Verdana" w:hAnsi="Verdana"/>
        <w:sz w:val="20"/>
        <w:szCs w:val="20"/>
      </w:rPr>
    </w:pPr>
    <w:r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 wp14:anchorId="56B0AD9F" wp14:editId="5301A2C6">
          <wp:simplePos x="0" y="0"/>
          <wp:positionH relativeFrom="page">
            <wp:align>right</wp:align>
          </wp:positionH>
          <wp:positionV relativeFrom="paragraph">
            <wp:posOffset>-448310</wp:posOffset>
          </wp:positionV>
          <wp:extent cx="7772400" cy="1005840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CBF"/>
    <w:rsid w:val="0002168D"/>
    <w:rsid w:val="000541D4"/>
    <w:rsid w:val="0005710F"/>
    <w:rsid w:val="00071848"/>
    <w:rsid w:val="00090143"/>
    <w:rsid w:val="0009345C"/>
    <w:rsid w:val="000C3E7E"/>
    <w:rsid w:val="00116F0B"/>
    <w:rsid w:val="001173F4"/>
    <w:rsid w:val="00130A1B"/>
    <w:rsid w:val="00162DE1"/>
    <w:rsid w:val="00164615"/>
    <w:rsid w:val="001A5886"/>
    <w:rsid w:val="001D2CF1"/>
    <w:rsid w:val="0020140B"/>
    <w:rsid w:val="002220CE"/>
    <w:rsid w:val="0022557D"/>
    <w:rsid w:val="0022768E"/>
    <w:rsid w:val="0024014E"/>
    <w:rsid w:val="002442F9"/>
    <w:rsid w:val="0026133D"/>
    <w:rsid w:val="00285A0B"/>
    <w:rsid w:val="002A2AC7"/>
    <w:rsid w:val="002C79A8"/>
    <w:rsid w:val="002D7F05"/>
    <w:rsid w:val="00301D40"/>
    <w:rsid w:val="00331A3B"/>
    <w:rsid w:val="00332BF4"/>
    <w:rsid w:val="003644E9"/>
    <w:rsid w:val="003A0337"/>
    <w:rsid w:val="003B26A8"/>
    <w:rsid w:val="003C44FF"/>
    <w:rsid w:val="00403B1F"/>
    <w:rsid w:val="00414645"/>
    <w:rsid w:val="00417AA5"/>
    <w:rsid w:val="004924E2"/>
    <w:rsid w:val="004A6D93"/>
    <w:rsid w:val="005000B0"/>
    <w:rsid w:val="00502BB4"/>
    <w:rsid w:val="005205CF"/>
    <w:rsid w:val="00525505"/>
    <w:rsid w:val="005270D6"/>
    <w:rsid w:val="005277FD"/>
    <w:rsid w:val="00546C47"/>
    <w:rsid w:val="00553825"/>
    <w:rsid w:val="0057151A"/>
    <w:rsid w:val="00574B69"/>
    <w:rsid w:val="005A5895"/>
    <w:rsid w:val="005B2E4F"/>
    <w:rsid w:val="005B4612"/>
    <w:rsid w:val="005E0DE7"/>
    <w:rsid w:val="00601398"/>
    <w:rsid w:val="006034C5"/>
    <w:rsid w:val="00666583"/>
    <w:rsid w:val="006747D9"/>
    <w:rsid w:val="006C4DD6"/>
    <w:rsid w:val="006C6687"/>
    <w:rsid w:val="006C7D4B"/>
    <w:rsid w:val="006F66A3"/>
    <w:rsid w:val="00712589"/>
    <w:rsid w:val="00721032"/>
    <w:rsid w:val="007375EF"/>
    <w:rsid w:val="00745ACB"/>
    <w:rsid w:val="0075074C"/>
    <w:rsid w:val="007B36AA"/>
    <w:rsid w:val="007B54E9"/>
    <w:rsid w:val="007B605D"/>
    <w:rsid w:val="00802F58"/>
    <w:rsid w:val="008052AB"/>
    <w:rsid w:val="008208CC"/>
    <w:rsid w:val="008301D7"/>
    <w:rsid w:val="008446A3"/>
    <w:rsid w:val="008557DE"/>
    <w:rsid w:val="0085632B"/>
    <w:rsid w:val="00867972"/>
    <w:rsid w:val="008859DD"/>
    <w:rsid w:val="008947DE"/>
    <w:rsid w:val="008C26C8"/>
    <w:rsid w:val="008D1881"/>
    <w:rsid w:val="009041C3"/>
    <w:rsid w:val="009246F2"/>
    <w:rsid w:val="00955619"/>
    <w:rsid w:val="00985B73"/>
    <w:rsid w:val="00994269"/>
    <w:rsid w:val="009B1B31"/>
    <w:rsid w:val="009C50DB"/>
    <w:rsid w:val="009D5E46"/>
    <w:rsid w:val="00A04C77"/>
    <w:rsid w:val="00A2583E"/>
    <w:rsid w:val="00A51CCB"/>
    <w:rsid w:val="00A80399"/>
    <w:rsid w:val="00A93F32"/>
    <w:rsid w:val="00AA04CE"/>
    <w:rsid w:val="00AA2CBF"/>
    <w:rsid w:val="00AB22DA"/>
    <w:rsid w:val="00AD13C6"/>
    <w:rsid w:val="00AD749B"/>
    <w:rsid w:val="00B15E92"/>
    <w:rsid w:val="00B301D8"/>
    <w:rsid w:val="00B821FC"/>
    <w:rsid w:val="00BA1947"/>
    <w:rsid w:val="00BE5681"/>
    <w:rsid w:val="00BE7AF9"/>
    <w:rsid w:val="00BF1D3C"/>
    <w:rsid w:val="00C0780C"/>
    <w:rsid w:val="00C42891"/>
    <w:rsid w:val="00C83BDE"/>
    <w:rsid w:val="00CD63BA"/>
    <w:rsid w:val="00CE442A"/>
    <w:rsid w:val="00D05ABB"/>
    <w:rsid w:val="00D077A0"/>
    <w:rsid w:val="00D42F6D"/>
    <w:rsid w:val="00D50472"/>
    <w:rsid w:val="00D64CA9"/>
    <w:rsid w:val="00DA03E4"/>
    <w:rsid w:val="00DB742D"/>
    <w:rsid w:val="00DC5735"/>
    <w:rsid w:val="00DC6214"/>
    <w:rsid w:val="00DD5E38"/>
    <w:rsid w:val="00DF33DB"/>
    <w:rsid w:val="00E13B84"/>
    <w:rsid w:val="00E3401A"/>
    <w:rsid w:val="00E643CE"/>
    <w:rsid w:val="00E67D3C"/>
    <w:rsid w:val="00E76141"/>
    <w:rsid w:val="00E96584"/>
    <w:rsid w:val="00EA2530"/>
    <w:rsid w:val="00F41958"/>
    <w:rsid w:val="00F5760E"/>
    <w:rsid w:val="00F57DA9"/>
    <w:rsid w:val="00F9221D"/>
    <w:rsid w:val="00FC69C2"/>
    <w:rsid w:val="00FE1D0C"/>
    <w:rsid w:val="00FE5389"/>
    <w:rsid w:val="00FF5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8DBE06"/>
  <w15:chartTrackingRefBased/>
  <w15:docId w15:val="{CA394756-3D40-455B-9617-B01D578CB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B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A2CBF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A2CB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2168D"/>
    <w:pPr>
      <w:widowControl/>
      <w:tabs>
        <w:tab w:val="center" w:pos="4419"/>
        <w:tab w:val="right" w:pos="8838"/>
      </w:tabs>
      <w:autoSpaceDE/>
      <w:autoSpaceDN/>
    </w:pPr>
    <w:rPr>
      <w:rFonts w:asciiTheme="minorHAnsi" w:eastAsiaTheme="minorHAnsi" w:hAnsiTheme="minorHAnsi" w:cstheme="minorBidi"/>
      <w:sz w:val="24"/>
      <w:szCs w:val="24"/>
      <w:lang w:val="es-BO"/>
    </w:rPr>
  </w:style>
  <w:style w:type="character" w:customStyle="1" w:styleId="EncabezadoCar">
    <w:name w:val="Encabezado Car"/>
    <w:basedOn w:val="Fuentedeprrafopredeter"/>
    <w:link w:val="Encabezado"/>
    <w:uiPriority w:val="99"/>
    <w:rsid w:val="0002168D"/>
  </w:style>
  <w:style w:type="paragraph" w:styleId="Piedepgina">
    <w:name w:val="footer"/>
    <w:basedOn w:val="Normal"/>
    <w:link w:val="PiedepginaCar"/>
    <w:uiPriority w:val="99"/>
    <w:unhideWhenUsed/>
    <w:rsid w:val="0002168D"/>
    <w:pPr>
      <w:widowControl/>
      <w:tabs>
        <w:tab w:val="center" w:pos="4419"/>
        <w:tab w:val="right" w:pos="8838"/>
      </w:tabs>
      <w:autoSpaceDE/>
      <w:autoSpaceDN/>
    </w:pPr>
    <w:rPr>
      <w:rFonts w:asciiTheme="minorHAnsi" w:eastAsiaTheme="minorHAnsi" w:hAnsiTheme="minorHAnsi" w:cstheme="minorBidi"/>
      <w:sz w:val="24"/>
      <w:szCs w:val="24"/>
      <w:lang w:val="es-BO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2168D"/>
  </w:style>
  <w:style w:type="character" w:customStyle="1" w:styleId="Ttulo2Car">
    <w:name w:val="Título 2 Car"/>
    <w:basedOn w:val="Fuentedeprrafopredeter"/>
    <w:link w:val="Ttulo2"/>
    <w:uiPriority w:val="9"/>
    <w:semiHidden/>
    <w:rsid w:val="00AA2CB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AA2CBF"/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A2CBF"/>
    <w:rPr>
      <w:rFonts w:ascii="Arial" w:eastAsia="Arial" w:hAnsi="Arial" w:cs="Arial"/>
      <w:lang w:val="es-ES"/>
    </w:rPr>
  </w:style>
  <w:style w:type="table" w:styleId="Tablaconcuadrcula">
    <w:name w:val="Table Grid"/>
    <w:basedOn w:val="Tablanormal"/>
    <w:uiPriority w:val="59"/>
    <w:rsid w:val="00802F5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D63B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63BA"/>
    <w:rPr>
      <w:rFonts w:ascii="Segoe UI" w:eastAsia="Arial" w:hAnsi="Segoe UI" w:cs="Segoe UI"/>
      <w:sz w:val="18"/>
      <w:szCs w:val="18"/>
      <w:lang w:val="es-ES"/>
    </w:rPr>
  </w:style>
  <w:style w:type="paragraph" w:styleId="Prrafodelista">
    <w:name w:val="List Paragraph"/>
    <w:aliases w:val="List Paragraph,RAFO,MAPA,GRÁFICOS,titulo 5,Párrafo,centrado 10,Fase,GRÁFICO,Titulo,List Paragraph 1,List-Bulleted"/>
    <w:basedOn w:val="Normal"/>
    <w:link w:val="PrrafodelistaCar"/>
    <w:uiPriority w:val="34"/>
    <w:qFormat/>
    <w:rsid w:val="00D077A0"/>
    <w:pPr>
      <w:widowControl/>
      <w:autoSpaceDE/>
      <w:autoSpaceDN/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PrrafodelistaCar">
    <w:name w:val="Párrafo de lista Car"/>
    <w:aliases w:val="List Paragraph Car,RAFO Car,MAPA Car,GRÁFICOS Car,titulo 5 Car,Párrafo Car,centrado 10 Car,Fase Car,GRÁFICO Car,Titulo Car,List Paragraph 1 Car,List-Bulleted Car"/>
    <w:link w:val="Prrafodelista"/>
    <w:uiPriority w:val="34"/>
    <w:qFormat/>
    <w:locked/>
    <w:rsid w:val="00D077A0"/>
    <w:rPr>
      <w:rFonts w:ascii="Times New Roman" w:eastAsia="Times New Roman" w:hAnsi="Times New Roman" w:cs="Times New Roman"/>
      <w:sz w:val="20"/>
      <w:szCs w:val="20"/>
      <w:lang w:val="es-ES"/>
    </w:rPr>
  </w:style>
  <w:style w:type="character" w:styleId="Hipervnculo">
    <w:name w:val="Hyperlink"/>
    <w:basedOn w:val="Fuentedeprrafopredeter"/>
    <w:uiPriority w:val="99"/>
    <w:unhideWhenUsed/>
    <w:rsid w:val="006C4D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evivienda.gob.b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ssandro\Desktop\CONTRATACIONES%202023\ADM.%20NUEVO%20CONT.%202023\MAYORES%20AL%20MILLON\MEMOS%20ULTIMO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MEMOS ULTIMOS</Template>
  <TotalTime>688</TotalTime>
  <Pages>2</Pages>
  <Words>352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</dc:creator>
  <cp:keywords/>
  <dc:description/>
  <cp:lastModifiedBy>Alessandro</cp:lastModifiedBy>
  <cp:revision>68</cp:revision>
  <cp:lastPrinted>2024-04-04T19:29:00Z</cp:lastPrinted>
  <dcterms:created xsi:type="dcterms:W3CDTF">2023-06-14T19:16:00Z</dcterms:created>
  <dcterms:modified xsi:type="dcterms:W3CDTF">2024-04-04T22:19:00Z</dcterms:modified>
</cp:coreProperties>
</file>