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62473" w:rsidRDefault="00E62473" w:rsidP="00E62473">
      <w:pPr>
        <w:jc w:val="center"/>
        <w:rPr>
          <w:rFonts w:ascii="Verdana" w:hAnsi="Verdana" w:cs="Arial"/>
          <w:b/>
          <w:sz w:val="28"/>
          <w:szCs w:val="18"/>
          <w:u w:val="single"/>
          <w:lang w:val="it-IT"/>
        </w:rPr>
      </w:pPr>
    </w:p>
    <w:p w:rsidR="00F51261" w:rsidRPr="001C1F66" w:rsidRDefault="00AF44AC" w:rsidP="00AF44AC">
      <w:pPr>
        <w:keepNext/>
        <w:keepLines/>
        <w:spacing w:before="40"/>
        <w:jc w:val="both"/>
        <w:outlineLvl w:val="1"/>
        <w:rPr>
          <w:b/>
          <w:i/>
          <w:color w:val="0000FF"/>
          <w:sz w:val="12"/>
          <w:szCs w:val="12"/>
          <w:lang w:val="es-ES_tradnl"/>
        </w:rPr>
      </w:pPr>
      <w:r w:rsidRPr="00443FD5">
        <w:rPr>
          <w:rFonts w:eastAsiaTheme="minorHAnsi"/>
          <w:noProof/>
          <w:sz w:val="20"/>
          <w:szCs w:val="20"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C26A2" wp14:editId="56731461">
                <wp:simplePos x="0" y="0"/>
                <wp:positionH relativeFrom="page">
                  <wp:posOffset>5015551</wp:posOffset>
                </wp:positionH>
                <wp:positionV relativeFrom="paragraph">
                  <wp:posOffset>37541</wp:posOffset>
                </wp:positionV>
                <wp:extent cx="2504649" cy="320362"/>
                <wp:effectExtent l="0" t="0" r="10160" b="2286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4649" cy="320362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44AC" w:rsidRPr="00DD78D1" w:rsidRDefault="00AF44AC" w:rsidP="00AF44AC">
                            <w:pPr>
                              <w:jc w:val="center"/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MODELO AEV-CD-</w:t>
                            </w:r>
                            <w:r w:rsidRPr="00DD78D1">
                              <w:rPr>
                                <w:sz w:val="36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26A2" id="Rectángulo 5" o:spid="_x0000_s1026" style="position:absolute;left:0;text-align:left;margin-left:394.95pt;margin-top:2.95pt;width:197.2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" fillcolor="#5b9bd5" strokecolor="#41719c" strokeweight="1pt">
                <v:textbox>
                  <w:txbxContent>
                    <w:p w:rsidR="00AF44AC" w:rsidRPr="00DD78D1" w:rsidRDefault="00AF44AC" w:rsidP="00AF44AC">
                      <w:pPr>
                        <w:jc w:val="center"/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MODELO AEV-CD-</w:t>
                      </w:r>
                      <w:r w:rsidRPr="00DD78D1">
                        <w:rPr>
                          <w:sz w:val="36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AF44AC" w:rsidRPr="00443FD5" w:rsidRDefault="00AF44AC" w:rsidP="00AF44AC">
      <w:pPr>
        <w:ind w:left="360"/>
        <w:jc w:val="center"/>
        <w:outlineLvl w:val="0"/>
        <w:rPr>
          <w:b/>
          <w:sz w:val="26"/>
          <w:szCs w:val="26"/>
          <w:lang w:val="it-IT"/>
        </w:rPr>
      </w:pPr>
    </w:p>
    <w:p w:rsidR="00AF44AC" w:rsidRPr="00443FD5" w:rsidRDefault="00AF44AC" w:rsidP="00AF44AC">
      <w:pPr>
        <w:jc w:val="center"/>
        <w:outlineLvl w:val="0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>AGENCIA ESTATAL DE VIVIENDA</w:t>
      </w:r>
    </w:p>
    <w:p w:rsidR="00AF44AC" w:rsidRPr="00443FD5" w:rsidRDefault="00AF44AC" w:rsidP="00AF44AC">
      <w:pPr>
        <w:jc w:val="center"/>
        <w:rPr>
          <w:b/>
          <w:sz w:val="18"/>
          <w:szCs w:val="18"/>
          <w:u w:val="single"/>
          <w:lang w:val="it-IT"/>
        </w:rPr>
      </w:pPr>
    </w:p>
    <w:p w:rsidR="00AF44AC" w:rsidRPr="00443FD5" w:rsidRDefault="00AF44AC" w:rsidP="00AF44AC">
      <w:pPr>
        <w:jc w:val="center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 xml:space="preserve">CONVOCATORIA  PARA PROCESO DE CONTRATACIÓN </w:t>
      </w:r>
    </w:p>
    <w:p w:rsidR="00AF44AC" w:rsidRPr="00443FD5" w:rsidRDefault="00AF44AC" w:rsidP="00AF44AC">
      <w:pPr>
        <w:jc w:val="center"/>
        <w:rPr>
          <w:b/>
          <w:sz w:val="18"/>
          <w:szCs w:val="18"/>
          <w:lang w:val="it-IT"/>
        </w:rPr>
      </w:pPr>
      <w:r w:rsidRPr="00443FD5">
        <w:rPr>
          <w:b/>
          <w:sz w:val="18"/>
          <w:szCs w:val="18"/>
          <w:lang w:val="it-IT"/>
        </w:rPr>
        <w:t xml:space="preserve">GESTIÓN </w:t>
      </w:r>
      <w:r>
        <w:rPr>
          <w:b/>
          <w:sz w:val="18"/>
          <w:szCs w:val="18"/>
          <w:lang w:val="it-IT"/>
        </w:rPr>
        <w:t>2024</w:t>
      </w:r>
    </w:p>
    <w:p w:rsidR="00AF44AC" w:rsidRPr="00443FD5" w:rsidRDefault="00AF44AC" w:rsidP="00AF44AC">
      <w:pPr>
        <w:jc w:val="center"/>
        <w:rPr>
          <w:b/>
          <w:sz w:val="8"/>
          <w:szCs w:val="26"/>
          <w:lang w:val="it-IT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48"/>
        <w:gridCol w:w="154"/>
        <w:gridCol w:w="86"/>
        <w:gridCol w:w="6903"/>
      </w:tblGrid>
      <w:tr w:rsidR="00AF44AC" w:rsidRPr="00443FD5" w:rsidTr="003C56D6">
        <w:trPr>
          <w:trHeight w:val="697"/>
          <w:jc w:val="center"/>
        </w:trPr>
        <w:tc>
          <w:tcPr>
            <w:tcW w:w="10191" w:type="dxa"/>
            <w:gridSpan w:val="4"/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  <w:lang w:val="es-ES_tradnl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43FD5">
              <w:rPr>
                <w:rFonts w:ascii="Verdana" w:hAnsi="Verdana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7" w:history="1">
              <w:r w:rsidRPr="00443FD5">
                <w:rPr>
                  <w:rFonts w:ascii="Verdana" w:hAnsi="Verdana"/>
                  <w:color w:val="0000FF"/>
                  <w:sz w:val="16"/>
                  <w:szCs w:val="16"/>
                  <w:u w:val="single"/>
                  <w:lang w:val="es-ES_tradnl"/>
                </w:rPr>
                <w:t>www.aevivienda.gob.bo</w:t>
              </w:r>
            </w:hyperlink>
            <w:r w:rsidRPr="00443FD5">
              <w:rPr>
                <w:rFonts w:ascii="Verdana" w:hAnsi="Verdana"/>
                <w:sz w:val="16"/>
                <w:szCs w:val="16"/>
                <w:lang w:val="es-ES_tradnl"/>
              </w:rPr>
              <w:t>)</w:t>
            </w:r>
          </w:p>
        </w:tc>
      </w:tr>
      <w:tr w:rsidR="00AF44AC" w:rsidRPr="00443FD5" w:rsidTr="003C56D6">
        <w:trPr>
          <w:trHeight w:val="363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1349AD" w:rsidRDefault="009F0645" w:rsidP="003C56D6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F0645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 xml:space="preserve">PROYECTO DE VIVIENDA NUEVA AUTOCONSTRUCCIÓN EN EL MUNICIPIO DE CHOQUE COTA - FASE (III) 2024 </w:t>
            </w:r>
            <w:r w:rsidR="00115D24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–</w:t>
            </w:r>
            <w:r w:rsidRPr="009F0645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 xml:space="preserve"> ORUR</w:t>
            </w:r>
            <w:r w:rsidR="00115D24">
              <w:rPr>
                <w:rFonts w:ascii="Century Gothic" w:hAnsi="Century Gothic"/>
                <w:b/>
                <w:color w:val="0000FF"/>
                <w:sz w:val="18"/>
                <w:szCs w:val="18"/>
              </w:rPr>
              <w:t>O (SEGUNDA CONVOCATORIA)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1735C5">
              <w:rPr>
                <w:rFonts w:ascii="Verdana" w:hAnsi="Verdana"/>
                <w:sz w:val="16"/>
                <w:szCs w:val="16"/>
              </w:rPr>
              <w:t>AEV-OR-DC0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="009F0645">
              <w:rPr>
                <w:rFonts w:ascii="Verdana" w:hAnsi="Verdana"/>
                <w:sz w:val="16"/>
                <w:szCs w:val="16"/>
              </w:rPr>
              <w:t>9</w:t>
            </w:r>
            <w:r w:rsidRPr="001735C5">
              <w:rPr>
                <w:rFonts w:ascii="Verdana" w:hAnsi="Verdana"/>
                <w:sz w:val="16"/>
                <w:szCs w:val="16"/>
              </w:rPr>
              <w:t>/202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AF44AC" w:rsidRPr="00443FD5" w:rsidTr="003C56D6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Por el Total</w:t>
            </w:r>
          </w:p>
        </w:tc>
      </w:tr>
      <w:tr w:rsidR="00AF44AC" w:rsidRPr="00443FD5" w:rsidTr="003C56D6">
        <w:trPr>
          <w:trHeight w:val="224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Calidad, Propuesta Técnica y Costo</w:t>
            </w:r>
          </w:p>
        </w:tc>
      </w:tr>
      <w:tr w:rsidR="00AF44AC" w:rsidRPr="00443FD5" w:rsidTr="003C56D6">
        <w:trPr>
          <w:trHeight w:val="32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Precio Referencial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0645" w:rsidRPr="00837F2E" w:rsidRDefault="009F0645" w:rsidP="009F064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 xml:space="preserve">Capacitación, Asistencia Técnica, Seguimiento </w:t>
            </w:r>
          </w:p>
          <w:p w:rsidR="009F0645" w:rsidRPr="00837F2E" w:rsidRDefault="009F0645" w:rsidP="009F0645">
            <w:pPr>
              <w:rPr>
                <w:rFonts w:ascii="Arial" w:hAnsi="Arial" w:cs="Arial"/>
                <w:sz w:val="14"/>
                <w:szCs w:val="14"/>
              </w:rPr>
            </w:pPr>
            <w:r w:rsidRPr="00755B6D">
              <w:rPr>
                <w:rFonts w:ascii="Arial" w:hAnsi="Arial" w:cs="Arial"/>
                <w:sz w:val="14"/>
                <w:szCs w:val="14"/>
              </w:rPr>
              <w:t>Bs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4F49DF">
              <w:rPr>
                <w:rFonts w:ascii="Arial" w:hAnsi="Arial" w:cs="Arial"/>
                <w:sz w:val="14"/>
                <w:szCs w:val="14"/>
              </w:rPr>
              <w:t xml:space="preserve">355.806,29 </w:t>
            </w:r>
            <w:r w:rsidRPr="00755B6D">
              <w:rPr>
                <w:rFonts w:ascii="Arial" w:hAnsi="Arial" w:cs="Arial"/>
                <w:sz w:val="14"/>
                <w:szCs w:val="14"/>
              </w:rPr>
              <w:t xml:space="preserve">(Trescientos </w:t>
            </w:r>
            <w:r>
              <w:rPr>
                <w:rFonts w:ascii="Arial" w:hAnsi="Arial" w:cs="Arial"/>
                <w:sz w:val="14"/>
                <w:szCs w:val="14"/>
              </w:rPr>
              <w:t>cincuenta y cinco mil ochocientos seis</w:t>
            </w:r>
            <w:r w:rsidRPr="00755B6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29</w:t>
            </w:r>
            <w:r w:rsidRPr="00755B6D">
              <w:rPr>
                <w:rFonts w:ascii="Arial" w:hAnsi="Arial" w:cs="Arial"/>
                <w:sz w:val="14"/>
                <w:szCs w:val="14"/>
              </w:rPr>
              <w:t xml:space="preserve">/100 </w:t>
            </w:r>
            <w:proofErr w:type="gramStart"/>
            <w:r w:rsidRPr="00755B6D">
              <w:rPr>
                <w:rFonts w:ascii="Arial" w:hAnsi="Arial" w:cs="Arial"/>
                <w:sz w:val="14"/>
                <w:szCs w:val="14"/>
              </w:rPr>
              <w:t>Bolivianos</w:t>
            </w:r>
            <w:proofErr w:type="gramEnd"/>
            <w:r w:rsidRPr="00837F2E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9F0645" w:rsidRPr="00837F2E" w:rsidRDefault="009F0645" w:rsidP="009F064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>Provisión/dotación de Materiales (Referencial)</w:t>
            </w:r>
          </w:p>
          <w:p w:rsidR="009F0645" w:rsidRPr="00837F2E" w:rsidRDefault="009F0645" w:rsidP="009F0645">
            <w:pPr>
              <w:rPr>
                <w:rFonts w:ascii="Arial" w:hAnsi="Arial" w:cs="Arial"/>
                <w:sz w:val="14"/>
                <w:szCs w:val="14"/>
              </w:rPr>
            </w:pPr>
            <w:r w:rsidRPr="00837F2E">
              <w:rPr>
                <w:rFonts w:ascii="Arial" w:hAnsi="Arial" w:cs="Arial"/>
                <w:sz w:val="14"/>
                <w:szCs w:val="14"/>
              </w:rPr>
              <w:t>Bs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4F49DF">
              <w:rPr>
                <w:rFonts w:ascii="Arial" w:hAnsi="Arial" w:cs="Arial"/>
                <w:sz w:val="14"/>
                <w:szCs w:val="14"/>
              </w:rPr>
              <w:t xml:space="preserve">1.750.519,56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837F2E">
              <w:rPr>
                <w:rFonts w:ascii="Arial" w:hAnsi="Arial" w:cs="Arial"/>
                <w:sz w:val="14"/>
                <w:szCs w:val="14"/>
              </w:rPr>
              <w:t xml:space="preserve">Un millón </w:t>
            </w:r>
            <w:r>
              <w:rPr>
                <w:rFonts w:ascii="Arial" w:hAnsi="Arial" w:cs="Arial"/>
                <w:sz w:val="14"/>
                <w:szCs w:val="14"/>
              </w:rPr>
              <w:t>setecientos cincuenta mil quinientos diecinueve 56</w:t>
            </w:r>
            <w:r w:rsidRPr="00837F2E">
              <w:rPr>
                <w:rFonts w:ascii="Arial" w:hAnsi="Arial" w:cs="Arial"/>
                <w:sz w:val="14"/>
                <w:szCs w:val="14"/>
              </w:rPr>
              <w:t xml:space="preserve">/100 </w:t>
            </w:r>
            <w:proofErr w:type="gramStart"/>
            <w:r w:rsidRPr="00837F2E">
              <w:rPr>
                <w:rFonts w:ascii="Arial" w:hAnsi="Arial" w:cs="Arial"/>
                <w:sz w:val="14"/>
                <w:szCs w:val="14"/>
              </w:rPr>
              <w:t>Bolivianos</w:t>
            </w:r>
            <w:proofErr w:type="gramEnd"/>
            <w:r w:rsidRPr="00837F2E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9F0645" w:rsidRPr="00837F2E" w:rsidRDefault="009F0645" w:rsidP="009F064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37F2E">
              <w:rPr>
                <w:rFonts w:ascii="Arial" w:hAnsi="Arial" w:cs="Arial"/>
                <w:b/>
                <w:sz w:val="14"/>
                <w:szCs w:val="14"/>
              </w:rPr>
              <w:t>Precio Referencial Total</w:t>
            </w:r>
          </w:p>
          <w:p w:rsidR="00AF44AC" w:rsidRPr="00443FD5" w:rsidRDefault="009F0645" w:rsidP="009F0645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4F49DF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 xml:space="preserve">Bs. 2.106.325,85 (Dos millones ciento seis mil trescientos veinticinco 85/100 </w:t>
            </w:r>
            <w:proofErr w:type="gramStart"/>
            <w:r w:rsidR="00115D24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B</w:t>
            </w:r>
            <w:r w:rsidRPr="004F49DF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olivianos</w:t>
            </w:r>
            <w:proofErr w:type="gramEnd"/>
            <w:r w:rsidRPr="004F49DF">
              <w:rPr>
                <w:rFonts w:ascii="Tahoma" w:hAnsi="Tahoma" w:cs="Tahoma"/>
                <w:bCs/>
                <w:color w:val="000000" w:themeColor="text1"/>
                <w:sz w:val="14"/>
                <w:szCs w:val="14"/>
              </w:rPr>
              <w:t>)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443FD5">
              <w:rPr>
                <w:rFonts w:ascii="Verdana" w:hAnsi="Verdana"/>
                <w:b/>
                <w:sz w:val="14"/>
                <w:szCs w:val="14"/>
              </w:rPr>
              <w:t>AGUSTIN BENICIO MORALES CRUZ – RESPONSABLE DE GESTIÓN DE PROYECTOS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57270">
              <w:rPr>
                <w:rFonts w:ascii="Verdana" w:hAnsi="Verdana"/>
                <w:b/>
                <w:sz w:val="16"/>
                <w:szCs w:val="16"/>
              </w:rPr>
              <w:t>252-72666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</w:p>
        </w:tc>
      </w:tr>
      <w:tr w:rsidR="00AF44AC" w:rsidRPr="00443FD5" w:rsidTr="003C56D6">
        <w:trPr>
          <w:trHeight w:val="358"/>
          <w:jc w:val="center"/>
        </w:trPr>
        <w:tc>
          <w:tcPr>
            <w:tcW w:w="3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 w:val="16"/>
                <w:szCs w:val="16"/>
              </w:rPr>
              <w:t>agustinmorales@aevivienda.gob.bo</w:t>
            </w:r>
          </w:p>
        </w:tc>
      </w:tr>
    </w:tbl>
    <w:p w:rsidR="00AF44AC" w:rsidRPr="00443FD5" w:rsidRDefault="00AF44AC" w:rsidP="00AF44AC">
      <w:pPr>
        <w:rPr>
          <w:rFonts w:ascii="Verdana" w:hAnsi="Verdana"/>
          <w:sz w:val="10"/>
        </w:rPr>
      </w:pPr>
    </w:p>
    <w:tbl>
      <w:tblPr>
        <w:tblW w:w="579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75"/>
        <w:gridCol w:w="3506"/>
        <w:gridCol w:w="139"/>
        <w:gridCol w:w="135"/>
        <w:gridCol w:w="304"/>
        <w:gridCol w:w="135"/>
        <w:gridCol w:w="329"/>
        <w:gridCol w:w="135"/>
        <w:gridCol w:w="447"/>
        <w:gridCol w:w="139"/>
        <w:gridCol w:w="135"/>
        <w:gridCol w:w="406"/>
        <w:gridCol w:w="202"/>
        <w:gridCol w:w="402"/>
        <w:gridCol w:w="137"/>
        <w:gridCol w:w="135"/>
        <w:gridCol w:w="2250"/>
        <w:gridCol w:w="296"/>
      </w:tblGrid>
      <w:tr w:rsidR="00AF44AC" w:rsidRPr="00443FD5" w:rsidTr="00AF44AC">
        <w:trPr>
          <w:trHeight w:val="265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b/>
                <w:szCs w:val="18"/>
              </w:rPr>
              <w:t>CRONOGRAMA DE PLAZOS</w:t>
            </w:r>
          </w:p>
        </w:tc>
      </w:tr>
      <w:tr w:rsidR="00AF44AC" w:rsidRPr="00443FD5" w:rsidTr="009F1B6C">
        <w:trPr>
          <w:trHeight w:val="265"/>
          <w:jc w:val="center"/>
        </w:trPr>
        <w:tc>
          <w:tcPr>
            <w:tcW w:w="2263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ACTIVIDAD</w:t>
            </w:r>
          </w:p>
        </w:tc>
        <w:tc>
          <w:tcPr>
            <w:tcW w:w="795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FECHA</w:t>
            </w:r>
          </w:p>
        </w:tc>
        <w:tc>
          <w:tcPr>
            <w:tcW w:w="62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>HORA</w:t>
            </w:r>
          </w:p>
        </w:tc>
        <w:tc>
          <w:tcPr>
            <w:tcW w:w="131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8"/>
                <w:szCs w:val="16"/>
              </w:rPr>
            </w:pPr>
            <w:r w:rsidRPr="00443FD5">
              <w:rPr>
                <w:rFonts w:ascii="Verdana" w:hAnsi="Verdana"/>
                <w:b/>
                <w:sz w:val="18"/>
                <w:szCs w:val="16"/>
              </w:rPr>
              <w:t xml:space="preserve">LUGAR </w:t>
            </w:r>
          </w:p>
        </w:tc>
      </w:tr>
      <w:tr w:rsidR="00AF44AC" w:rsidRPr="00443FD5" w:rsidTr="009F1B6C">
        <w:trPr>
          <w:trHeight w:val="52"/>
          <w:jc w:val="center"/>
        </w:trPr>
        <w:tc>
          <w:tcPr>
            <w:tcW w:w="478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1</w:t>
            </w:r>
          </w:p>
        </w:tc>
        <w:tc>
          <w:tcPr>
            <w:tcW w:w="1786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115D24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115D24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70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2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Hora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443FD5">
              <w:rPr>
                <w:rFonts w:ascii="Verdana" w:hAnsi="Verdana"/>
                <w:i/>
                <w:sz w:val="14"/>
                <w:szCs w:val="14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115D24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115D24" w:rsidP="003C56D6">
            <w:pPr>
              <w:adjustRightInd w:val="0"/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9F0645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115D24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115D24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F44AC" w:rsidRPr="00443FD5">
              <w:rPr>
                <w:sz w:val="16"/>
                <w:szCs w:val="16"/>
              </w:rPr>
              <w:t>0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  <w:p w:rsidR="00AF44AC" w:rsidRPr="00443FD5" w:rsidRDefault="00115D24" w:rsidP="003C56D6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F44AC" w:rsidRPr="00443FD5">
              <w:rPr>
                <w:sz w:val="16"/>
                <w:szCs w:val="16"/>
              </w:rPr>
              <w:t>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sz w:val="14"/>
                <w:szCs w:val="14"/>
              </w:rPr>
              <w:t>PRESENTACIÓN: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sz w:val="14"/>
                <w:szCs w:val="14"/>
              </w:rPr>
              <w:t xml:space="preserve">Calle Cochabamba </w:t>
            </w:r>
            <w:proofErr w:type="spellStart"/>
            <w:r w:rsidRPr="00443FD5">
              <w:rPr>
                <w:sz w:val="14"/>
                <w:szCs w:val="14"/>
              </w:rPr>
              <w:t>N°</w:t>
            </w:r>
            <w:proofErr w:type="spellEnd"/>
            <w:r w:rsidRPr="00443FD5">
              <w:rPr>
                <w:sz w:val="14"/>
                <w:szCs w:val="14"/>
              </w:rPr>
              <w:t xml:space="preserve"> 151 entre Velasco Galvarro y 6 de agosto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iCs/>
                <w:sz w:val="14"/>
                <w:szCs w:val="14"/>
              </w:rPr>
            </w:pPr>
            <w:r w:rsidRPr="00443FD5">
              <w:rPr>
                <w:iCs/>
                <w:sz w:val="14"/>
                <w:szCs w:val="14"/>
              </w:rPr>
              <w:t xml:space="preserve">APERTURA: </w:t>
            </w:r>
          </w:p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443FD5">
              <w:rPr>
                <w:i/>
                <w:sz w:val="14"/>
                <w:szCs w:val="14"/>
              </w:rPr>
              <w:t xml:space="preserve"> </w:t>
            </w:r>
            <w:r w:rsidRPr="00443FD5">
              <w:rPr>
                <w:sz w:val="14"/>
                <w:szCs w:val="14"/>
              </w:rPr>
              <w:t xml:space="preserve">Calle Cochabamba </w:t>
            </w:r>
            <w:proofErr w:type="spellStart"/>
            <w:r w:rsidRPr="00443FD5">
              <w:rPr>
                <w:sz w:val="14"/>
                <w:szCs w:val="14"/>
              </w:rPr>
              <w:t>N°</w:t>
            </w:r>
            <w:proofErr w:type="spellEnd"/>
            <w:r w:rsidRPr="00443FD5">
              <w:rPr>
                <w:sz w:val="14"/>
                <w:szCs w:val="14"/>
              </w:rPr>
              <w:t xml:space="preserve"> 151 entre Velasco Galvarro y 6 de agosto y por medio del siguiente enlace:</w:t>
            </w:r>
          </w:p>
          <w:p w:rsidR="00AF44AC" w:rsidRPr="00115D24" w:rsidRDefault="00115D24" w:rsidP="009F1B6C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  <w:kern w:val="2"/>
                <w:sz w:val="16"/>
                <w:szCs w:val="16"/>
                <w:lang w:eastAsia="en-US"/>
                <w14:ligatures w14:val="standardContextual"/>
              </w:rPr>
            </w:pPr>
            <w:hyperlink r:id="rId8" w:history="1">
              <w:r w:rsidRPr="00115D24">
                <w:rPr>
                  <w:rStyle w:val="Hipervnculo"/>
                  <w:sz w:val="16"/>
                  <w:szCs w:val="16"/>
                </w:rPr>
                <w:t>https://meet.google.com/niw-fwcj-xcf</w:t>
              </w:r>
            </w:hyperlink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54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3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115D24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6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4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4"/>
                <w:szCs w:val="1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115D24" w:rsidP="003C56D6">
            <w:pPr>
              <w:adjustRightInd w:val="0"/>
              <w:snapToGrid w:val="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5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61"/>
          <w:jc w:val="center"/>
        </w:trPr>
        <w:tc>
          <w:tcPr>
            <w:tcW w:w="47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115D24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4A1C3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48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6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115D24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115D24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39"/>
          <w:jc w:val="center"/>
        </w:trPr>
        <w:tc>
          <w:tcPr>
            <w:tcW w:w="47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71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color w:val="FF0000"/>
                <w:sz w:val="4"/>
                <w:szCs w:val="4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4"/>
                <w:szCs w:val="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color w:val="000000" w:themeColor="text1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4"/>
                <w:szCs w:val="4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4"/>
                <w:szCs w:val="4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/>
                <w:sz w:val="14"/>
                <w:szCs w:val="14"/>
              </w:rPr>
            </w:pPr>
            <w:r w:rsidRPr="00443FD5">
              <w:rPr>
                <w:rFonts w:ascii="Verdana" w:hAnsi="Verdana"/>
                <w:sz w:val="14"/>
                <w:szCs w:val="14"/>
              </w:rPr>
              <w:t>7</w:t>
            </w:r>
          </w:p>
        </w:tc>
        <w:tc>
          <w:tcPr>
            <w:tcW w:w="178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ind w:left="113" w:right="113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443FD5">
              <w:rPr>
                <w:rFonts w:ascii="Verdana" w:hAnsi="Verdana"/>
                <w:sz w:val="16"/>
                <w:szCs w:val="16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i/>
                <w:color w:val="000000" w:themeColor="text1"/>
                <w:sz w:val="14"/>
                <w:szCs w:val="14"/>
              </w:rPr>
            </w:pPr>
            <w:r w:rsidRPr="00DE7C6A">
              <w:rPr>
                <w:i/>
                <w:color w:val="000000" w:themeColor="text1"/>
                <w:sz w:val="14"/>
                <w:szCs w:val="14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AF44AC" w:rsidRPr="00443FD5" w:rsidTr="009F1B6C">
        <w:trPr>
          <w:trHeight w:val="177"/>
          <w:jc w:val="center"/>
        </w:trPr>
        <w:tc>
          <w:tcPr>
            <w:tcW w:w="478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86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F44AC" w:rsidRPr="00443FD5" w:rsidRDefault="00AF44AC" w:rsidP="003C56D6">
            <w:pPr>
              <w:adjustRightInd w:val="0"/>
              <w:snapToGrid w:val="0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115D24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  <w:r w:rsidR="009F0645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F44AC" w:rsidRPr="00DE7C6A" w:rsidRDefault="00AF44AC" w:rsidP="003C56D6">
            <w:pPr>
              <w:adjustRightInd w:val="0"/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DE7C6A">
              <w:rPr>
                <w:color w:val="000000" w:themeColor="text1"/>
                <w:sz w:val="16"/>
                <w:szCs w:val="16"/>
              </w:rPr>
              <w:t>202</w:t>
            </w: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F44AC" w:rsidRPr="00443FD5" w:rsidRDefault="00AF44AC" w:rsidP="003C56D6">
            <w:pPr>
              <w:adjustRightInd w:val="0"/>
              <w:snapToGri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F44AC" w:rsidRPr="00417BF6" w:rsidRDefault="00AF44AC" w:rsidP="00AF44AC">
      <w:pPr>
        <w:jc w:val="both"/>
        <w:rPr>
          <w:color w:val="0000FF"/>
          <w:sz w:val="14"/>
        </w:rPr>
      </w:pPr>
    </w:p>
    <w:p w:rsidR="005000B0" w:rsidRDefault="005000B0"/>
    <w:sectPr w:rsidR="005000B0" w:rsidSect="00612DA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12DAC" w:rsidRDefault="00612DAC" w:rsidP="0002168D">
      <w:r>
        <w:separator/>
      </w:r>
    </w:p>
  </w:endnote>
  <w:endnote w:type="continuationSeparator" w:id="0">
    <w:p w:rsidR="00612DAC" w:rsidRDefault="00612DAC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12DAC" w:rsidRDefault="00612DAC" w:rsidP="0002168D">
      <w:r>
        <w:separator/>
      </w:r>
    </w:p>
  </w:footnote>
  <w:footnote w:type="continuationSeparator" w:id="0">
    <w:p w:rsidR="00612DAC" w:rsidRDefault="00612DAC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2168D" w:rsidRDefault="0005710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604" cy="1006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8B5B77"/>
    <w:multiLevelType w:val="hybridMultilevel"/>
    <w:tmpl w:val="E9528FEA"/>
    <w:lvl w:ilvl="0" w:tplc="69D0C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49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473"/>
    <w:rsid w:val="0002168D"/>
    <w:rsid w:val="00027AC3"/>
    <w:rsid w:val="0005710F"/>
    <w:rsid w:val="00115D24"/>
    <w:rsid w:val="00130A1B"/>
    <w:rsid w:val="001478A6"/>
    <w:rsid w:val="00164615"/>
    <w:rsid w:val="0017791C"/>
    <w:rsid w:val="00240607"/>
    <w:rsid w:val="002A3C63"/>
    <w:rsid w:val="004A1C35"/>
    <w:rsid w:val="005000B0"/>
    <w:rsid w:val="00525505"/>
    <w:rsid w:val="005A5895"/>
    <w:rsid w:val="00612DAC"/>
    <w:rsid w:val="00674321"/>
    <w:rsid w:val="006C1B44"/>
    <w:rsid w:val="00856268"/>
    <w:rsid w:val="00883C86"/>
    <w:rsid w:val="00987DA8"/>
    <w:rsid w:val="009C6A5C"/>
    <w:rsid w:val="009D5E46"/>
    <w:rsid w:val="009F0645"/>
    <w:rsid w:val="009F1B6C"/>
    <w:rsid w:val="00AF44AC"/>
    <w:rsid w:val="00B473E5"/>
    <w:rsid w:val="00C70088"/>
    <w:rsid w:val="00CD0D55"/>
    <w:rsid w:val="00D20413"/>
    <w:rsid w:val="00D514C5"/>
    <w:rsid w:val="00D749BD"/>
    <w:rsid w:val="00D8538F"/>
    <w:rsid w:val="00DE7828"/>
    <w:rsid w:val="00E3401A"/>
    <w:rsid w:val="00E62473"/>
    <w:rsid w:val="00F51261"/>
    <w:rsid w:val="00F51D86"/>
    <w:rsid w:val="00FA35F0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0F9B8"/>
  <w15:chartTrackingRefBased/>
  <w15:docId w15:val="{8A584CD7-81C7-453D-9878-B2756F2E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473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character" w:styleId="Hipervnculo">
    <w:name w:val="Hyperlink"/>
    <w:basedOn w:val="Fuentedeprrafopredeter"/>
    <w:uiPriority w:val="99"/>
    <w:unhideWhenUsed/>
    <w:rsid w:val="00FA3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iw-fwcj-xc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evivienda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2</TotalTime>
  <Pages>1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2024-04-10T20:59:00Z</cp:lastPrinted>
  <dcterms:created xsi:type="dcterms:W3CDTF">2024-04-10T21:01:00Z</dcterms:created>
  <dcterms:modified xsi:type="dcterms:W3CDTF">2024-04-10T21:01:00Z</dcterms:modified>
</cp:coreProperties>
</file>