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36751E" w:rsidRDefault="0036751E">
      <w:r>
        <w:rPr>
          <w:rFonts w:eastAsiaTheme="minorHAnsi"/>
          <w:noProof/>
          <w:lang w:val="es-BO" w:eastAsia="es-BO"/>
        </w:rPr>
        <mc:AlternateContent>
          <mc:Choice Requires="wps">
            <w:drawing>
              <wp:anchor distT="0" distB="0" distL="114300" distR="114300" simplePos="0" relativeHeight="251660288" behindDoc="0" locked="0" layoutInCell="1" allowOverlap="1" wp14:anchorId="62EC4457" wp14:editId="19AB01A0">
                <wp:simplePos x="0" y="0"/>
                <wp:positionH relativeFrom="margin">
                  <wp:posOffset>3627120</wp:posOffset>
                </wp:positionH>
                <wp:positionV relativeFrom="paragraph">
                  <wp:posOffset>146685</wp:posOffset>
                </wp:positionV>
                <wp:extent cx="2181225" cy="400050"/>
                <wp:effectExtent l="0" t="0" r="28575" b="19050"/>
                <wp:wrapNone/>
                <wp:docPr id="5" name="Rectángulo 5"/>
                <wp:cNvGraphicFramePr/>
                <a:graphic xmlns:a="http://schemas.openxmlformats.org/drawingml/2006/main">
                  <a:graphicData uri="http://schemas.microsoft.com/office/word/2010/wordprocessingShape">
                    <wps:wsp>
                      <wps:cNvSpPr/>
                      <wps:spPr>
                        <a:xfrm>
                          <a:off x="0" y="0"/>
                          <a:ext cx="2181225" cy="4000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6751E" w:rsidRPr="00B9102B" w:rsidRDefault="0036751E"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C4457" id="Rectángulo 5" o:spid="_x0000_s1026" style="position:absolute;margin-left:285.6pt;margin-top:11.55pt;width:171.75pt;height: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" fillcolor="#4f81bd [3204]" strokecolor="#243f60 [1604]" strokeweight="2pt">
                <v:textbox>
                  <w:txbxContent>
                    <w:p w:rsidR="0036751E" w:rsidRPr="00B9102B" w:rsidRDefault="0036751E" w:rsidP="00B22C27">
                      <w:pPr>
                        <w:jc w:val="center"/>
                        <w:rPr>
                          <w:sz w:val="32"/>
                          <w:szCs w:val="32"/>
                          <w14:textOutline w14:w="9525" w14:cap="rnd" w14:cmpd="sng" w14:algn="ctr">
                            <w14:solidFill>
                              <w14:srgbClr w14:val="FFFF00"/>
                            </w14:solidFill>
                            <w14:prstDash w14:val="solid"/>
                            <w14:bevel/>
                          </w14:textOutline>
                        </w:rPr>
                      </w:pPr>
                      <w:r w:rsidRPr="00B9102B">
                        <w:rPr>
                          <w:sz w:val="32"/>
                          <w:szCs w:val="32"/>
                          <w14:textOutline w14:w="9525" w14:cap="rnd" w14:cmpd="sng" w14:algn="ctr">
                            <w14:solidFill>
                              <w14:srgbClr w14:val="FFFF00"/>
                            </w14:solidFill>
                            <w14:prstDash w14:val="solid"/>
                            <w14:bevel/>
                          </w14:textOutline>
                        </w:rPr>
                        <w:t>MODELO AEV-CD-4</w:t>
                      </w:r>
                    </w:p>
                  </w:txbxContent>
                </v:textbox>
                <w10:wrap anchorx="margin"/>
              </v:rect>
            </w:pict>
          </mc:Fallback>
        </mc:AlternateContent>
      </w:r>
      <w:r>
        <w:rPr>
          <w:rFonts w:ascii="Verdana" w:hAnsi="Verdana"/>
          <w:noProof/>
          <w:lang w:val="es-BO" w:eastAsia="es-BO"/>
        </w:rPr>
        <w:drawing>
          <wp:anchor distT="0" distB="0" distL="114300" distR="114300" simplePos="0" relativeHeight="251661312" behindDoc="1" locked="0" layoutInCell="1" allowOverlap="1" wp14:anchorId="10FD6517" wp14:editId="4E662DD5">
            <wp:simplePos x="0" y="0"/>
            <wp:positionH relativeFrom="page">
              <wp:posOffset>22860</wp:posOffset>
            </wp:positionH>
            <wp:positionV relativeFrom="paragraph">
              <wp:posOffset>-686435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761605" cy="10006330"/>
                    </a:xfrm>
                    <a:prstGeom prst="rect">
                      <a:avLst/>
                    </a:prstGeom>
                    <a:ln>
                      <a:noFill/>
                    </a:ln>
                  </pic:spPr>
                </pic:pic>
              </a:graphicData>
            </a:graphic>
          </wp:anchor>
        </w:drawing>
      </w:r>
    </w:p>
    <w:p w:rsidR="0036751E" w:rsidRDefault="0036751E"/>
    <w:p w:rsidR="0036751E" w:rsidRDefault="0036751E"/>
    <w:p w:rsidR="0036751E" w:rsidRDefault="0036751E"/>
    <w:p w:rsidR="0036751E" w:rsidRDefault="0036751E">
      <w:pPr>
        <w:rPr>
          <w:rFonts w:ascii="Verdana" w:hAnsi="Verdana" w:cstheme="minorHAnsi"/>
          <w:bCs/>
          <w:sz w:val="18"/>
          <w:szCs w:val="18"/>
        </w:rPr>
      </w:pPr>
    </w:p>
    <w:p w:rsidR="0036751E" w:rsidRDefault="0036751E" w:rsidP="00B22C27">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36751E" w:rsidRPr="00D60234" w:rsidRDefault="0036751E" w:rsidP="00B22C27">
      <w:pPr>
        <w:jc w:val="center"/>
        <w:rPr>
          <w:rFonts w:ascii="Arial" w:hAnsi="Arial" w:cs="Arial"/>
          <w:b/>
          <w:sz w:val="12"/>
          <w:u w:val="single"/>
          <w:lang w:val="it-IT"/>
        </w:rPr>
      </w:pPr>
    </w:p>
    <w:p w:rsidR="0036751E" w:rsidRDefault="0036751E" w:rsidP="00B22C2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36751E" w:rsidRDefault="0036751E" w:rsidP="00B22C27">
      <w:pPr>
        <w:jc w:val="center"/>
        <w:rPr>
          <w:rFonts w:ascii="Arial" w:hAnsi="Arial" w:cs="Arial"/>
          <w:b/>
          <w:szCs w:val="26"/>
          <w:lang w:val="it-IT"/>
        </w:rPr>
      </w:pPr>
      <w:r>
        <w:rPr>
          <w:rFonts w:ascii="Arial" w:hAnsi="Arial" w:cs="Arial"/>
          <w:b/>
          <w:szCs w:val="26"/>
          <w:lang w:val="it-IT"/>
        </w:rPr>
        <w:t xml:space="preserve">GESTION </w:t>
      </w:r>
      <w:r w:rsidRPr="006728DC">
        <w:rPr>
          <w:rFonts w:ascii="Arial" w:hAnsi="Arial" w:cs="Arial"/>
          <w:b/>
          <w:noProof/>
          <w:szCs w:val="26"/>
          <w:lang w:val="it-IT"/>
        </w:rPr>
        <w:t>2025</w:t>
      </w:r>
    </w:p>
    <w:p w:rsidR="0036751E" w:rsidRPr="00D60234" w:rsidRDefault="0036751E" w:rsidP="00B22C27">
      <w:pPr>
        <w:jc w:val="center"/>
        <w:rPr>
          <w:rFonts w:ascii="Arial" w:hAnsi="Arial" w:cs="Arial"/>
          <w:b/>
          <w:szCs w:val="26"/>
          <w:lang w:val="it-IT"/>
        </w:rPr>
      </w:pPr>
    </w:p>
    <w:p w:rsidR="0036751E" w:rsidRPr="006F3C39" w:rsidRDefault="0036751E" w:rsidP="00B22C27">
      <w:pPr>
        <w:pStyle w:val="Ttulo10"/>
        <w:spacing w:before="0" w:after="0"/>
        <w:jc w:val="both"/>
        <w:rPr>
          <w:rFonts w:ascii="Verdana" w:hAnsi="Verdana"/>
          <w:sz w:val="18"/>
        </w:rPr>
      </w:pPr>
      <w:r w:rsidRPr="006F3C39">
        <w:rPr>
          <w:rFonts w:ascii="Verdana" w:hAnsi="Verdana"/>
          <w:sz w:val="18"/>
        </w:rPr>
        <w:t>DATOS GENERALES DEL PROCESO DE CONTRATACIÓN</w:t>
      </w:r>
    </w:p>
    <w:p w:rsidR="0036751E" w:rsidRPr="00AE79D2" w:rsidRDefault="0036751E" w:rsidP="00FA2411">
      <w:pPr>
        <w:rPr>
          <w:color w:val="FF0000"/>
          <w:sz w:val="2"/>
          <w:lang w:val="es-BO"/>
        </w:rPr>
      </w:pPr>
    </w:p>
    <w:p w:rsidR="0036751E" w:rsidRPr="00AE79D2" w:rsidRDefault="0036751E" w:rsidP="00FA2411">
      <w:pPr>
        <w:jc w:val="both"/>
        <w:rPr>
          <w:rFonts w:ascii="Verdana" w:hAnsi="Verdana" w:cs="Arial"/>
          <w:color w:val="0000FF"/>
          <w:sz w:val="2"/>
          <w:szCs w:val="18"/>
        </w:rPr>
      </w:pPr>
    </w:p>
    <w:p w:rsidR="0036751E" w:rsidRPr="00A616D5" w:rsidRDefault="0036751E" w:rsidP="00FA2411">
      <w:pPr>
        <w:jc w:val="center"/>
        <w:rPr>
          <w:rFonts w:ascii="Verdana" w:hAnsi="Verdana" w:cs="Arial"/>
          <w:b/>
          <w:sz w:val="18"/>
          <w:szCs w:val="18"/>
          <w:lang w:val="es-BO"/>
        </w:rPr>
      </w:pP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1"/>
        <w:gridCol w:w="134"/>
        <w:gridCol w:w="143"/>
        <w:gridCol w:w="276"/>
        <w:gridCol w:w="134"/>
        <w:gridCol w:w="929"/>
        <w:gridCol w:w="351"/>
        <w:gridCol w:w="703"/>
        <w:gridCol w:w="172"/>
        <w:gridCol w:w="218"/>
        <w:gridCol w:w="288"/>
        <w:gridCol w:w="1112"/>
        <w:gridCol w:w="367"/>
        <w:gridCol w:w="1224"/>
        <w:gridCol w:w="190"/>
      </w:tblGrid>
      <w:tr w:rsidR="0036751E" w:rsidRPr="00AD6FF4" w:rsidTr="002E6951">
        <w:trPr>
          <w:trHeight w:val="203"/>
          <w:jc w:val="center"/>
        </w:trPr>
        <w:tc>
          <w:tcPr>
            <w:tcW w:w="5000" w:type="pct"/>
            <w:gridSpan w:val="15"/>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36751E" w:rsidRPr="00AD6FF4" w:rsidRDefault="0036751E" w:rsidP="007F7909">
            <w:pPr>
              <w:numPr>
                <w:ilvl w:val="0"/>
                <w:numId w:val="31"/>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36751E" w:rsidRPr="00AD6FF4" w:rsidTr="002E6951">
        <w:trPr>
          <w:trHeight w:val="53"/>
          <w:jc w:val="center"/>
        </w:trPr>
        <w:tc>
          <w:tcPr>
            <w:tcW w:w="5000" w:type="pct"/>
            <w:gridSpan w:val="15"/>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36751E" w:rsidRPr="00CA24EB" w:rsidRDefault="0036751E" w:rsidP="002E6951">
            <w:pPr>
              <w:rPr>
                <w:rFonts w:ascii="Arial" w:hAnsi="Arial" w:cs="Arial"/>
                <w:b/>
                <w:sz w:val="8"/>
                <w:szCs w:val="16"/>
                <w:lang w:val="es-BO"/>
              </w:rPr>
            </w:pPr>
          </w:p>
        </w:tc>
      </w:tr>
      <w:tr w:rsidR="0036751E" w:rsidRPr="00AD6FF4" w:rsidTr="002E6951">
        <w:trPr>
          <w:trHeight w:val="286"/>
          <w:jc w:val="center"/>
        </w:trPr>
        <w:tc>
          <w:tcPr>
            <w:tcW w:w="1447" w:type="pct"/>
            <w:tcBorders>
              <w:top w:val="nil"/>
              <w:left w:val="single" w:sz="4" w:space="0" w:color="auto"/>
              <w:bottom w:val="nil"/>
              <w:right w:val="nil"/>
            </w:tcBorders>
            <w:shd w:val="clear" w:color="auto" w:fill="auto"/>
            <w:tcMar>
              <w:left w:w="0" w:type="dxa"/>
              <w:right w:w="0" w:type="dxa"/>
            </w:tcMa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tcPr>
          <w:p w:rsidR="0036751E" w:rsidRPr="006516E0" w:rsidRDefault="0036751E" w:rsidP="002E6951">
            <w:pPr>
              <w:tabs>
                <w:tab w:val="left" w:pos="450"/>
                <w:tab w:val="left" w:pos="4893"/>
              </w:tabs>
              <w:ind w:right="-53"/>
              <w:rPr>
                <w:rFonts w:ascii="Verdana" w:hAnsi="Verdana" w:cs="Arial"/>
                <w:b/>
                <w:sz w:val="14"/>
                <w:szCs w:val="14"/>
                <w:lang w:val="es-ES_tradnl"/>
              </w:rPr>
            </w:pPr>
            <w:r w:rsidRPr="006728DC">
              <w:rPr>
                <w:rFonts w:ascii="Verdana" w:hAnsi="Verdana" w:cs="Arial"/>
                <w:b/>
                <w:noProof/>
                <w:sz w:val="14"/>
                <w:szCs w:val="14"/>
                <w:lang w:val="es-ES_tradnl"/>
              </w:rPr>
              <w:t>PROYECTO DE VIVIENDA CUALITATIVA EN EL MUNICIPIO DE SAN LORENZO -FASE(XXV) 2025- PANDO</w:t>
            </w:r>
            <w:r>
              <w:rPr>
                <w:rFonts w:ascii="Verdana" w:hAnsi="Verdana" w:cs="Arial"/>
                <w:b/>
                <w:sz w:val="14"/>
                <w:szCs w:val="14"/>
                <w:lang w:val="es-ES_tradnl"/>
              </w:rPr>
              <w:t xml:space="preserve"> </w:t>
            </w:r>
            <w:r w:rsidRPr="006728DC">
              <w:rPr>
                <w:rFonts w:ascii="Arial" w:hAnsi="Arial" w:cs="Arial"/>
                <w:noProof/>
                <w:sz w:val="16"/>
                <w:szCs w:val="16"/>
                <w:lang w:val="es-BO"/>
              </w:rPr>
              <w:t>Primera Convocatoria</w:t>
            </w:r>
          </w:p>
        </w:tc>
        <w:tc>
          <w:tcPr>
            <w:tcW w:w="108"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1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4669A0" w:rsidTr="002E6951">
        <w:trPr>
          <w:trHeight w:val="30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748" w:type="pct"/>
            <w:gridSpan w:val="8"/>
            <w:tcBorders>
              <w:top w:val="single" w:sz="4" w:space="0" w:color="auto"/>
              <w:left w:val="nil"/>
              <w:bottom w:val="single" w:sz="4" w:space="0" w:color="auto"/>
            </w:tcBorders>
            <w:shd w:val="clear" w:color="auto" w:fill="DBE5F1"/>
            <w:vAlign w:val="center"/>
          </w:tcPr>
          <w:p w:rsidR="0036751E" w:rsidRPr="004669A0" w:rsidRDefault="0036751E" w:rsidP="009E2271">
            <w:pPr>
              <w:rPr>
                <w:rFonts w:ascii="Arial" w:hAnsi="Arial" w:cs="Arial"/>
                <w:sz w:val="16"/>
                <w:szCs w:val="16"/>
                <w:lang w:val="es-BO"/>
              </w:rPr>
            </w:pPr>
            <w:r w:rsidRPr="006728DC">
              <w:rPr>
                <w:rFonts w:ascii="Arial" w:hAnsi="Arial" w:cs="Arial"/>
                <w:noProof/>
                <w:sz w:val="16"/>
                <w:szCs w:val="16"/>
                <w:lang w:val="es-BO"/>
              </w:rPr>
              <w:t>AEV/PN/DC/N° 012/2025</w:t>
            </w:r>
            <w:r>
              <w:rPr>
                <w:rFonts w:ascii="Arial" w:hAnsi="Arial" w:cs="Arial"/>
                <w:sz w:val="16"/>
                <w:szCs w:val="16"/>
                <w:lang w:val="es-BO"/>
              </w:rPr>
              <w:t xml:space="preserve"> </w:t>
            </w:r>
          </w:p>
        </w:tc>
        <w:tc>
          <w:tcPr>
            <w:tcW w:w="1647" w:type="pct"/>
            <w:gridSpan w:val="4"/>
            <w:tcBorders>
              <w:top w:val="nil"/>
              <w:left w:val="nil"/>
              <w:bottom w:val="nil"/>
              <w:right w:val="single" w:sz="4" w:space="0" w:color="auto"/>
            </w:tcBorders>
            <w:shd w:val="clear" w:color="auto" w:fill="auto"/>
            <w:vAlign w:val="center"/>
          </w:tcPr>
          <w:p w:rsidR="0036751E" w:rsidRPr="004669A0" w:rsidRDefault="0036751E" w:rsidP="002E6951">
            <w:pPr>
              <w:rPr>
                <w:rFonts w:ascii="Arial" w:hAnsi="Arial" w:cs="Arial"/>
                <w:sz w:val="16"/>
                <w:szCs w:val="16"/>
                <w:lang w:val="es-BO"/>
              </w:rPr>
            </w:pPr>
          </w:p>
        </w:tc>
      </w:tr>
      <w:tr w:rsidR="0036751E" w:rsidRPr="004669A0" w:rsidTr="002E6951">
        <w:trPr>
          <w:trHeight w:val="12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4669A0" w:rsidRDefault="0036751E" w:rsidP="002E6951">
            <w:pPr>
              <w:rPr>
                <w:b/>
                <w:sz w:val="10"/>
                <w:szCs w:val="16"/>
                <w:lang w:val="es-BO"/>
              </w:rPr>
            </w:pPr>
          </w:p>
        </w:tc>
        <w:tc>
          <w:tcPr>
            <w:tcW w:w="76" w:type="pct"/>
            <w:tcBorders>
              <w:top w:val="nil"/>
              <w:left w:val="nil"/>
              <w:bottom w:val="nil"/>
              <w:right w:val="nil"/>
            </w:tcBorders>
            <w:shd w:val="clear" w:color="auto" w:fill="auto"/>
            <w:vAlign w:val="center"/>
          </w:tcPr>
          <w:p w:rsidR="0036751E" w:rsidRPr="004669A0"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4669A0" w:rsidRDefault="0036751E" w:rsidP="002E6951">
            <w:pPr>
              <w:rPr>
                <w:rFonts w:ascii="Arial" w:hAnsi="Arial" w:cs="Arial"/>
                <w:sz w:val="10"/>
                <w:szCs w:val="16"/>
                <w:lang w:val="es-BO"/>
              </w:rPr>
            </w:pPr>
          </w:p>
        </w:tc>
      </w:tr>
      <w:tr w:rsidR="0036751E" w:rsidRPr="00AD6FF4" w:rsidTr="002E6951">
        <w:trPr>
          <w:trHeight w:val="24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36751E" w:rsidRPr="00AD6FF4" w:rsidRDefault="0036751E" w:rsidP="002E6951">
            <w:pPr>
              <w:rPr>
                <w:rFonts w:ascii="Arial" w:hAnsi="Arial" w:cs="Arial"/>
                <w:sz w:val="16"/>
                <w:szCs w:val="16"/>
                <w:lang w:val="es-BO"/>
              </w:rPr>
            </w:pPr>
            <w:r w:rsidRPr="006728DC">
              <w:rPr>
                <w:rFonts w:ascii="Arial" w:hAnsi="Arial" w:cs="Arial"/>
                <w:noProof/>
                <w:sz w:val="16"/>
                <w:szCs w:val="16"/>
                <w:lang w:val="es-BO"/>
              </w:rPr>
              <w:t>2025</w:t>
            </w:r>
          </w:p>
        </w:tc>
        <w:tc>
          <w:tcPr>
            <w:tcW w:w="2033" w:type="pct"/>
            <w:gridSpan w:val="7"/>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897B92" w:rsidRDefault="003675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36751E" w:rsidRPr="0041317F" w:rsidRDefault="0036751E" w:rsidP="002E6951">
            <w:pPr>
              <w:rPr>
                <w:rFonts w:ascii="Verdana" w:hAnsi="Verdana" w:cs="Calibri"/>
                <w:b/>
                <w:sz w:val="16"/>
                <w:szCs w:val="16"/>
              </w:rPr>
            </w:pPr>
            <w:r w:rsidRPr="006728DC">
              <w:rPr>
                <w:rFonts w:ascii="Verdana" w:hAnsi="Verdana" w:cs="Calibri"/>
                <w:b/>
                <w:noProof/>
                <w:sz w:val="16"/>
                <w:szCs w:val="16"/>
              </w:rPr>
              <w:t>Bs. 3.065.542,04 (Tres millones sesenta y cinco mil quinientos cuarenta y dos con 04/100 bolivianos)</w:t>
            </w:r>
          </w:p>
        </w:tc>
        <w:tc>
          <w:tcPr>
            <w:tcW w:w="108"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7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b/>
                <w:sz w:val="10"/>
                <w:szCs w:val="16"/>
                <w:lang w:val="es-BO"/>
              </w:rPr>
            </w:pPr>
          </w:p>
        </w:tc>
      </w:tr>
      <w:tr w:rsidR="0036751E" w:rsidRPr="00AD6FF4" w:rsidTr="002E6951">
        <w:trPr>
          <w:trHeight w:val="352"/>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r>
              <w:rPr>
                <w:rFonts w:ascii="Arial" w:hAnsi="Arial" w:cs="Arial"/>
                <w:sz w:val="16"/>
                <w:szCs w:val="16"/>
                <w:lang w:val="es-BO"/>
              </w:rPr>
              <w:t xml:space="preserve">   </w:t>
            </w:r>
          </w:p>
        </w:tc>
        <w:tc>
          <w:tcPr>
            <w:tcW w:w="3287" w:type="pct"/>
            <w:gridSpan w:val="11"/>
            <w:tcBorders>
              <w:top w:val="single" w:sz="4" w:space="0" w:color="auto"/>
              <w:left w:val="nil"/>
              <w:bottom w:val="single" w:sz="4" w:space="0" w:color="auto"/>
            </w:tcBorders>
            <w:shd w:val="clear" w:color="auto" w:fill="DBE5F1"/>
            <w:vAlign w:val="center"/>
          </w:tcPr>
          <w:p w:rsidR="0036751E" w:rsidRPr="006728DC" w:rsidRDefault="0036751E" w:rsidP="008D1288">
            <w:pPr>
              <w:rPr>
                <w:rFonts w:ascii="Arial" w:hAnsi="Arial" w:cs="Arial"/>
                <w:noProof/>
                <w:sz w:val="16"/>
                <w:szCs w:val="16"/>
                <w:lang w:val="es-BO"/>
              </w:rPr>
            </w:pPr>
            <w:r w:rsidRPr="006728DC">
              <w:rPr>
                <w:rFonts w:ascii="Arial" w:hAnsi="Arial" w:cs="Arial"/>
                <w:noProof/>
                <w:sz w:val="16"/>
                <w:szCs w:val="16"/>
                <w:lang w:val="es-BO"/>
              </w:rPr>
              <w:t>El Municipio de San Lorenzo se encuentra ubicado en el extremo sur del Departamento Pando, extremos Oeste de la Provincia Madre de Dios. Teniendo como altitud de 170 m.s.n.m..Los límites del municipio de San Lorenzo son:Norte: Río Madre de Dios, límite natural con el municipio de San Pedro.Sur: Rio Beni, límite natural con Municipio de Reyes de la provincia Ballivian del Dpto. Beni y con el Municipio de Ixiamas, Provincia Abel Iturralde del Dpto. de La Paz. Este: Municipio de Puerto Gonzalo Moreno. Oeste: Municipio de Sena.</w:t>
            </w:r>
          </w:p>
          <w:p w:rsidR="0036751E" w:rsidRPr="00AD6FF4" w:rsidRDefault="0036751E" w:rsidP="002E6951">
            <w:pPr>
              <w:rPr>
                <w:rFonts w:ascii="Arial" w:hAnsi="Arial" w:cs="Arial"/>
                <w:sz w:val="16"/>
                <w:szCs w:val="16"/>
                <w:lang w:val="es-BO"/>
              </w:rPr>
            </w:pPr>
          </w:p>
        </w:tc>
        <w:tc>
          <w:tcPr>
            <w:tcW w:w="108"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AD6FF4" w:rsidTr="002E6951">
        <w:trPr>
          <w:trHeight w:val="31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3287" w:type="pct"/>
            <w:gridSpan w:val="11"/>
            <w:tcBorders>
              <w:top w:val="single" w:sz="4" w:space="0" w:color="auto"/>
              <w:left w:val="nil"/>
              <w:bottom w:val="single" w:sz="4" w:space="0" w:color="auto"/>
            </w:tcBorders>
            <w:shd w:val="clear" w:color="auto" w:fill="DBE5F1"/>
            <w:vAlign w:val="center"/>
          </w:tcPr>
          <w:p w:rsidR="0036751E" w:rsidRPr="00AD6FF4" w:rsidRDefault="0036751E" w:rsidP="002E6951">
            <w:pPr>
              <w:rPr>
                <w:rFonts w:ascii="Arial" w:hAnsi="Arial" w:cs="Arial"/>
                <w:sz w:val="16"/>
                <w:szCs w:val="16"/>
                <w:lang w:val="es-BO"/>
              </w:rPr>
            </w:pPr>
            <w:r w:rsidRPr="006728DC">
              <w:rPr>
                <w:rFonts w:ascii="Arial" w:hAnsi="Arial" w:cs="Arial"/>
                <w:noProof/>
                <w:sz w:val="16"/>
                <w:szCs w:val="16"/>
                <w:lang w:val="es-BO"/>
              </w:rPr>
              <w:t>El plazo total para el desarrollo del servicio de consultoría es la sumatoria de los plazos establecidos para cada producto del proyecto, el mismo que es de 150 (ciento cincuenta) días calendario a partir de la fecha de la Orden de Proceder emitida por el</w:t>
            </w:r>
          </w:p>
        </w:tc>
        <w:tc>
          <w:tcPr>
            <w:tcW w:w="108"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53"/>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AD6FF4" w:rsidTr="002E6951">
        <w:trPr>
          <w:trHeight w:val="135"/>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837085" w:rsidRDefault="0036751E" w:rsidP="002E6951">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36751E" w:rsidRPr="00837085" w:rsidRDefault="0036751E" w:rsidP="002E6951">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837085"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36751E" w:rsidRPr="00837085" w:rsidRDefault="0036751E" w:rsidP="002E6951">
            <w:pPr>
              <w:jc w:val="center"/>
              <w:rPr>
                <w:rFonts w:ascii="Arial" w:hAnsi="Arial" w:cs="Arial"/>
                <w:sz w:val="16"/>
                <w:szCs w:val="16"/>
                <w:lang w:val="es-BO"/>
              </w:rPr>
            </w:pPr>
            <w:r>
              <w:rPr>
                <w:rFonts w:ascii="Arial" w:hAnsi="Arial" w:cs="Arial"/>
                <w:sz w:val="16"/>
                <w:szCs w:val="16"/>
                <w:lang w:val="es-BO"/>
              </w:rPr>
              <w:t>x</w:t>
            </w:r>
          </w:p>
        </w:tc>
        <w:tc>
          <w:tcPr>
            <w:tcW w:w="1591" w:type="pct"/>
            <w:gridSpan w:val="7"/>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r w:rsidRPr="002A4505">
              <w:rPr>
                <w:rFonts w:ascii="Arial" w:hAnsi="Arial" w:cs="Arial"/>
                <w:sz w:val="16"/>
                <w:szCs w:val="16"/>
                <w:lang w:val="es-BO"/>
              </w:rPr>
              <w:t>Calidad, Propuesta Técnica, Costo</w:t>
            </w:r>
          </w:p>
        </w:tc>
        <w:tc>
          <w:tcPr>
            <w:tcW w:w="1647" w:type="pct"/>
            <w:gridSpan w:val="4"/>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49"/>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36751E" w:rsidRPr="00CA24EB" w:rsidRDefault="0036751E" w:rsidP="002E6951">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36751E" w:rsidRPr="00CA24EB" w:rsidRDefault="0036751E" w:rsidP="002E6951">
            <w:pPr>
              <w:jc w:val="center"/>
              <w:rPr>
                <w:rFonts w:ascii="Arial" w:hAnsi="Arial" w:cs="Arial"/>
                <w:sz w:val="10"/>
                <w:szCs w:val="16"/>
                <w:lang w:val="es-BO"/>
              </w:rPr>
            </w:pPr>
          </w:p>
        </w:tc>
        <w:tc>
          <w:tcPr>
            <w:tcW w:w="1303" w:type="pct"/>
            <w:gridSpan w:val="5"/>
            <w:tcBorders>
              <w:top w:val="nil"/>
              <w:left w:val="nil"/>
              <w:bottom w:val="nil"/>
              <w:right w:val="nil"/>
            </w:tcBorders>
            <w:shd w:val="clear" w:color="auto" w:fill="auto"/>
            <w:vAlign w:val="center"/>
          </w:tcPr>
          <w:p w:rsidR="0036751E" w:rsidRPr="00CA24EB" w:rsidRDefault="0036751E" w:rsidP="002E6951">
            <w:pPr>
              <w:rPr>
                <w:rFonts w:ascii="Arial" w:hAnsi="Arial" w:cs="Arial"/>
                <w:sz w:val="10"/>
                <w:szCs w:val="16"/>
                <w:lang w:val="es-BO"/>
              </w:rPr>
            </w:pPr>
          </w:p>
        </w:tc>
        <w:tc>
          <w:tcPr>
            <w:tcW w:w="124" w:type="pct"/>
            <w:tcBorders>
              <w:top w:val="nil"/>
              <w:left w:val="nil"/>
              <w:bottom w:val="nil"/>
              <w:right w:val="nil"/>
            </w:tcBorders>
            <w:shd w:val="clear" w:color="auto" w:fill="auto"/>
            <w:vAlign w:val="center"/>
          </w:tcPr>
          <w:p w:rsidR="0036751E" w:rsidRPr="00CA24EB" w:rsidRDefault="0036751E" w:rsidP="002E6951">
            <w:pPr>
              <w:rPr>
                <w:rFonts w:ascii="Arial" w:hAnsi="Arial" w:cs="Arial"/>
                <w:sz w:val="10"/>
                <w:szCs w:val="16"/>
                <w:lang w:val="es-BO"/>
              </w:rPr>
            </w:pPr>
          </w:p>
        </w:tc>
        <w:tc>
          <w:tcPr>
            <w:tcW w:w="1811" w:type="pct"/>
            <w:gridSpan w:val="5"/>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AD6FF4" w:rsidTr="002E6951">
        <w:trPr>
          <w:trHeight w:val="4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Tipo de convocatoria</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vAlign w:val="center"/>
          </w:tcPr>
          <w:p w:rsidR="0036751E" w:rsidRPr="0036751E" w:rsidRDefault="0036751E" w:rsidP="002E6951">
            <w:pPr>
              <w:jc w:val="center"/>
              <w:rPr>
                <w:rFonts w:ascii="Arial" w:hAnsi="Arial" w:cs="Arial"/>
                <w:sz w:val="16"/>
                <w:szCs w:val="16"/>
                <w:lang w:val="es-BO"/>
              </w:rPr>
            </w:pPr>
            <w:r w:rsidRPr="0036751E">
              <w:rPr>
                <w:rFonts w:ascii="Arial" w:hAnsi="Arial" w:cs="Arial"/>
                <w:sz w:val="16"/>
                <w:szCs w:val="16"/>
                <w:lang w:val="es-BO"/>
              </w:rPr>
              <w:t>x</w:t>
            </w:r>
          </w:p>
        </w:tc>
        <w:tc>
          <w:tcPr>
            <w:tcW w:w="1303" w:type="pct"/>
            <w:gridSpan w:val="5"/>
            <w:tcBorders>
              <w:top w:val="nil"/>
              <w:left w:val="nil"/>
              <w:bottom w:val="nil"/>
              <w:right w:val="nil"/>
            </w:tcBorders>
            <w:shd w:val="clear" w:color="auto" w:fill="auto"/>
            <w:vAlign w:val="center"/>
          </w:tcPr>
          <w:p w:rsidR="0036751E" w:rsidRPr="0036751E" w:rsidRDefault="0036751E" w:rsidP="002E6951">
            <w:pPr>
              <w:rPr>
                <w:rFonts w:ascii="Arial" w:hAnsi="Arial" w:cs="Arial"/>
                <w:sz w:val="16"/>
                <w:szCs w:val="16"/>
                <w:lang w:val="es-BO"/>
              </w:rPr>
            </w:pPr>
            <w:r w:rsidRPr="0036751E">
              <w:rPr>
                <w:rFonts w:ascii="Arial" w:hAnsi="Arial" w:cs="Arial"/>
                <w:sz w:val="16"/>
                <w:szCs w:val="16"/>
                <w:lang w:val="es-BO"/>
              </w:rPr>
              <w:t>Convocatoria Pública Nacional</w:t>
            </w:r>
          </w:p>
        </w:tc>
        <w:tc>
          <w:tcPr>
            <w:tcW w:w="124" w:type="pct"/>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b/>
                <w:sz w:val="8"/>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8"/>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8"/>
                <w:szCs w:val="16"/>
                <w:lang w:val="es-BO"/>
              </w:rPr>
            </w:pPr>
          </w:p>
        </w:tc>
      </w:tr>
      <w:tr w:rsidR="0036751E" w:rsidRPr="00AD6FF4" w:rsidTr="002E6951">
        <w:trPr>
          <w:trHeight w:val="211"/>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6751E" w:rsidRPr="00AD6FF4" w:rsidRDefault="0036751E" w:rsidP="002E6951">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36751E" w:rsidRPr="00AD6FF4" w:rsidRDefault="0036751E" w:rsidP="002E6951">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498" w:type="pct"/>
            <w:gridSpan w:val="2"/>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24" w:type="pct"/>
            <w:tcBorders>
              <w:top w:val="nil"/>
              <w:left w:val="nil"/>
              <w:bottom w:val="nil"/>
              <w:right w:val="nil"/>
            </w:tcBorders>
            <w:shd w:val="clear" w:color="auto" w:fill="auto"/>
            <w:vAlign w:val="center"/>
          </w:tcPr>
          <w:p w:rsidR="0036751E" w:rsidRPr="00AD6FF4" w:rsidRDefault="0036751E" w:rsidP="002E6951">
            <w:pPr>
              <w:jc w:val="center"/>
              <w:rPr>
                <w:rFonts w:ascii="Arial" w:hAnsi="Arial" w:cs="Arial"/>
                <w:sz w:val="16"/>
                <w:szCs w:val="16"/>
                <w:lang w:val="es-BO"/>
              </w:rPr>
            </w:pPr>
          </w:p>
        </w:tc>
        <w:tc>
          <w:tcPr>
            <w:tcW w:w="1811" w:type="pct"/>
            <w:gridSpan w:val="5"/>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48"/>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b/>
                <w:sz w:val="10"/>
                <w:szCs w:val="16"/>
                <w:lang w:val="es-BO"/>
              </w:rPr>
            </w:pPr>
          </w:p>
        </w:tc>
        <w:tc>
          <w:tcPr>
            <w:tcW w:w="76" w:type="pct"/>
            <w:tcBorders>
              <w:top w:val="nil"/>
              <w:left w:val="nil"/>
              <w:bottom w:val="nil"/>
              <w:right w:val="nil"/>
            </w:tcBorders>
            <w:shd w:val="clear" w:color="auto" w:fill="auto"/>
            <w:vAlign w:val="center"/>
          </w:tcPr>
          <w:p w:rsidR="0036751E" w:rsidRPr="00CA24EB" w:rsidRDefault="0036751E" w:rsidP="002E6951">
            <w:pPr>
              <w:rPr>
                <w:rFonts w:ascii="Arial" w:hAnsi="Arial" w:cs="Arial"/>
                <w:b/>
                <w:sz w:val="10"/>
                <w:szCs w:val="16"/>
                <w:lang w:val="es-BO"/>
              </w:rPr>
            </w:pPr>
          </w:p>
        </w:tc>
        <w:tc>
          <w:tcPr>
            <w:tcW w:w="3477" w:type="pct"/>
            <w:gridSpan w:val="13"/>
            <w:tcBorders>
              <w:top w:val="nil"/>
              <w:left w:val="nil"/>
              <w:bottom w:val="nil"/>
              <w:right w:val="single" w:sz="4" w:space="0" w:color="auto"/>
            </w:tcBorders>
            <w:shd w:val="clear" w:color="auto" w:fill="auto"/>
            <w:vAlign w:val="center"/>
          </w:tcPr>
          <w:p w:rsidR="0036751E" w:rsidRPr="00CA24EB" w:rsidRDefault="0036751E" w:rsidP="002E6951">
            <w:pPr>
              <w:rPr>
                <w:rFonts w:ascii="Arial" w:hAnsi="Arial" w:cs="Arial"/>
                <w:sz w:val="10"/>
                <w:szCs w:val="16"/>
                <w:lang w:val="es-BO"/>
              </w:rPr>
            </w:pPr>
          </w:p>
        </w:tc>
      </w:tr>
      <w:tr w:rsidR="0036751E" w:rsidRPr="00AD6FF4" w:rsidTr="002E6951">
        <w:trPr>
          <w:trHeight w:val="425"/>
          <w:jc w:val="center"/>
        </w:trPr>
        <w:tc>
          <w:tcPr>
            <w:tcW w:w="1447" w:type="pct"/>
            <w:vMerge w:val="restart"/>
            <w:tcBorders>
              <w:top w:val="nil"/>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36751E" w:rsidRPr="00EE5754" w:rsidRDefault="0036751E"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nil"/>
              <w:left w:val="single" w:sz="4" w:space="0" w:color="auto"/>
              <w:bottom w:val="nil"/>
              <w:right w:val="single" w:sz="4" w:space="0" w:color="auto"/>
            </w:tcBorders>
            <w:shd w:val="clear" w:color="auto" w:fill="auto"/>
            <w:vAlign w:val="center"/>
          </w:tcPr>
          <w:p w:rsidR="0036751E" w:rsidRPr="005C0063" w:rsidRDefault="003675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6751E" w:rsidRPr="00AD6FF4" w:rsidTr="00761C63">
        <w:trPr>
          <w:trHeight w:val="387"/>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6751E" w:rsidRPr="00AD6FF4" w:rsidRDefault="0036751E" w:rsidP="002E6951">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425"/>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36751E" w:rsidRPr="00AD6FF4" w:rsidRDefault="0036751E" w:rsidP="002E6951">
            <w:pPr>
              <w:rPr>
                <w:rFonts w:ascii="Arial" w:hAnsi="Arial" w:cs="Arial"/>
                <w:sz w:val="16"/>
                <w:szCs w:val="16"/>
                <w:lang w:val="es-BO"/>
              </w:rPr>
            </w:pPr>
            <w:r w:rsidRPr="006728DC">
              <w:rPr>
                <w:rFonts w:ascii="Arial" w:hAnsi="Arial" w:cs="Arial"/>
                <w:noProof/>
                <w:sz w:val="16"/>
                <w:szCs w:val="16"/>
                <w:lang w:val="es-BO"/>
              </w:rPr>
              <w:t>x</w:t>
            </w:r>
          </w:p>
        </w:tc>
        <w:tc>
          <w:tcPr>
            <w:tcW w:w="3238" w:type="pct"/>
            <w:gridSpan w:val="11"/>
            <w:tcBorders>
              <w:top w:val="single" w:sz="4" w:space="0" w:color="auto"/>
              <w:left w:val="single" w:sz="4" w:space="0" w:color="auto"/>
              <w:bottom w:val="nil"/>
              <w:right w:val="single" w:sz="4" w:space="0" w:color="auto"/>
            </w:tcBorders>
            <w:shd w:val="clear" w:color="auto" w:fill="auto"/>
            <w:vAlign w:val="center"/>
          </w:tcPr>
          <w:p w:rsidR="0036751E" w:rsidRPr="005C0063" w:rsidRDefault="003675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6751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6751E" w:rsidRPr="00AD6FF4" w:rsidRDefault="0036751E" w:rsidP="002E6951">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498" w:type="pct"/>
            <w:gridSpan w:val="2"/>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24"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811" w:type="pct"/>
            <w:gridSpan w:val="5"/>
            <w:tcBorders>
              <w:top w:val="nil"/>
              <w:left w:val="nil"/>
              <w:bottom w:val="single" w:sz="4" w:space="0" w:color="auto"/>
              <w:right w:val="single" w:sz="4" w:space="0" w:color="auto"/>
            </w:tcBorders>
            <w:shd w:val="clear" w:color="auto" w:fill="auto"/>
            <w:vAlign w:val="center"/>
          </w:tcPr>
          <w:p w:rsidR="0036751E" w:rsidRPr="00AD6FF4" w:rsidRDefault="0036751E" w:rsidP="002E6951">
            <w:pPr>
              <w:rPr>
                <w:rFonts w:ascii="Arial" w:hAnsi="Arial" w:cs="Arial"/>
                <w:color w:val="FF0000"/>
                <w:sz w:val="16"/>
                <w:szCs w:val="16"/>
                <w:lang w:val="es-BO"/>
              </w:rPr>
            </w:pPr>
          </w:p>
        </w:tc>
      </w:tr>
      <w:tr w:rsidR="0036751E" w:rsidRPr="00AD6FF4" w:rsidTr="002E6951">
        <w:trPr>
          <w:trHeight w:val="411"/>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6751E" w:rsidRPr="00CA24EB" w:rsidRDefault="0036751E" w:rsidP="002E6951">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6751E" w:rsidRPr="00AD6FF4" w:rsidRDefault="0036751E"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36751E" w:rsidRPr="005C0063" w:rsidRDefault="003675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6751E" w:rsidRPr="00AD6FF4" w:rsidTr="002E6951">
        <w:trPr>
          <w:trHeight w:val="225"/>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36751E" w:rsidRPr="00AD6FF4" w:rsidRDefault="0036751E" w:rsidP="002E6951">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36751E" w:rsidRPr="00AD6FF4" w:rsidRDefault="0036751E" w:rsidP="002E6951">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2433" w:type="pct"/>
            <w:gridSpan w:val="8"/>
            <w:tcBorders>
              <w:top w:val="nil"/>
              <w:left w:val="nil"/>
              <w:bottom w:val="single" w:sz="4" w:space="0" w:color="auto"/>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354"/>
          <w:jc w:val="center"/>
        </w:trPr>
        <w:tc>
          <w:tcPr>
            <w:tcW w:w="1447"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36751E" w:rsidRPr="00FA2411" w:rsidRDefault="0036751E" w:rsidP="002E6951">
            <w:pPr>
              <w:rPr>
                <w:rFonts w:ascii="Arial" w:hAnsi="Arial" w:cs="Arial"/>
                <w:b/>
                <w:sz w:val="14"/>
                <w:szCs w:val="14"/>
                <w:lang w:val="es-BO"/>
              </w:rPr>
            </w:pPr>
            <w:r w:rsidRPr="00FA2411">
              <w:rPr>
                <w:rFonts w:ascii="Arial" w:hAnsi="Arial" w:cs="Arial"/>
                <w:b/>
                <w:sz w:val="14"/>
                <w:szCs w:val="14"/>
                <w:lang w:val="es-BO"/>
              </w:rPr>
              <w:t xml:space="preserve">Tipo de garantía requerida para la Garantía Adicional a la Garantía de </w:t>
            </w:r>
            <w:r w:rsidRPr="00FA2411">
              <w:rPr>
                <w:rFonts w:ascii="Arial" w:hAnsi="Arial" w:cs="Arial"/>
                <w:b/>
                <w:sz w:val="14"/>
                <w:szCs w:val="14"/>
                <w:lang w:val="es-BO"/>
              </w:rPr>
              <w:lastRenderedPageBreak/>
              <w:t>Cumplimiento de Contrato de Obras (cuando corresponda)</w:t>
            </w:r>
          </w:p>
        </w:tc>
        <w:tc>
          <w:tcPr>
            <w:tcW w:w="76" w:type="pct"/>
            <w:vMerge w:val="restart"/>
            <w:tcBorders>
              <w:top w:val="single" w:sz="4" w:space="0" w:color="auto"/>
              <w:left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lastRenderedPageBreak/>
              <w:t>:</w:t>
            </w:r>
          </w:p>
        </w:tc>
        <w:tc>
          <w:tcPr>
            <w:tcW w:w="82" w:type="pct"/>
            <w:tcBorders>
              <w:top w:val="single" w:sz="4" w:space="0" w:color="auto"/>
              <w:left w:val="nil"/>
              <w:bottom w:val="nil"/>
              <w:right w:val="single" w:sz="2" w:space="0" w:color="auto"/>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36751E" w:rsidRPr="00AD6FF4" w:rsidRDefault="0036751E" w:rsidP="002E6951">
            <w:pPr>
              <w:rPr>
                <w:rFonts w:ascii="Arial" w:hAnsi="Arial" w:cs="Arial"/>
                <w:b/>
                <w:sz w:val="16"/>
                <w:szCs w:val="16"/>
                <w:lang w:val="es-BO"/>
              </w:rPr>
            </w:pPr>
            <w:r w:rsidRPr="006728DC">
              <w:rPr>
                <w:rFonts w:ascii="Arial" w:hAnsi="Arial" w:cs="Arial"/>
                <w:b/>
                <w:noProof/>
                <w:sz w:val="16"/>
                <w:szCs w:val="16"/>
                <w:lang w:val="es-BO"/>
              </w:rPr>
              <w:t>x</w:t>
            </w:r>
          </w:p>
        </w:tc>
        <w:tc>
          <w:tcPr>
            <w:tcW w:w="3238" w:type="pct"/>
            <w:gridSpan w:val="11"/>
            <w:tcBorders>
              <w:top w:val="single" w:sz="4" w:space="0" w:color="auto"/>
              <w:left w:val="single" w:sz="2" w:space="0" w:color="auto"/>
              <w:bottom w:val="nil"/>
              <w:right w:val="single" w:sz="4" w:space="0" w:color="auto"/>
            </w:tcBorders>
            <w:shd w:val="clear" w:color="auto" w:fill="auto"/>
            <w:vAlign w:val="center"/>
          </w:tcPr>
          <w:p w:rsidR="0036751E" w:rsidRPr="005C0063" w:rsidRDefault="0036751E" w:rsidP="002E6951">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36751E" w:rsidRPr="00AD6FF4" w:rsidTr="002E6951">
        <w:trPr>
          <w:trHeight w:val="225"/>
          <w:jc w:val="center"/>
        </w:trPr>
        <w:tc>
          <w:tcPr>
            <w:tcW w:w="1447" w:type="pct"/>
            <w:vMerge/>
            <w:tcBorders>
              <w:top w:val="single" w:sz="4" w:space="0" w:color="auto"/>
              <w:left w:val="single" w:sz="4" w:space="0" w:color="auto"/>
              <w:bottom w:val="nil"/>
              <w:right w:val="nil"/>
            </w:tcBorders>
            <w:shd w:val="clear" w:color="auto" w:fill="auto"/>
            <w:tcMar>
              <w:left w:w="0" w:type="dxa"/>
              <w:right w:w="0" w:type="dxa"/>
            </w:tcMar>
            <w:vAlign w:val="center"/>
          </w:tcPr>
          <w:p w:rsidR="0036751E" w:rsidRPr="00F96FE6" w:rsidRDefault="0036751E" w:rsidP="002E6951">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2633" w:type="pct"/>
            <w:gridSpan w:val="9"/>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FA2411">
        <w:trPr>
          <w:trHeight w:val="59"/>
          <w:jc w:val="center"/>
        </w:trPr>
        <w:tc>
          <w:tcPr>
            <w:tcW w:w="1447"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36751E" w:rsidRPr="00F96FE6" w:rsidRDefault="0036751E" w:rsidP="002E6951">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36751E" w:rsidRPr="00C74660" w:rsidRDefault="0036751E" w:rsidP="002E6951">
            <w:pPr>
              <w:rPr>
                <w:rFonts w:ascii="Arial" w:hAnsi="Arial" w:cs="Arial"/>
                <w:sz w:val="16"/>
                <w:szCs w:val="16"/>
                <w:lang w:val="es-BO"/>
              </w:rPr>
            </w:pPr>
          </w:p>
        </w:tc>
        <w:tc>
          <w:tcPr>
            <w:tcW w:w="3238" w:type="pct"/>
            <w:gridSpan w:val="11"/>
            <w:tcBorders>
              <w:top w:val="nil"/>
              <w:left w:val="nil"/>
              <w:bottom w:val="single" w:sz="4" w:space="0" w:color="auto"/>
              <w:right w:val="single" w:sz="4" w:space="0" w:color="auto"/>
            </w:tcBorders>
            <w:shd w:val="clear" w:color="auto" w:fill="auto"/>
            <w:vAlign w:val="center"/>
          </w:tcPr>
          <w:p w:rsidR="0036751E" w:rsidRPr="00CE7372" w:rsidRDefault="0036751E" w:rsidP="002E6951">
            <w:pPr>
              <w:rPr>
                <w:rFonts w:ascii="Arial" w:hAnsi="Arial" w:cs="Arial"/>
                <w:strike/>
                <w:color w:val="FF0000"/>
                <w:sz w:val="16"/>
                <w:szCs w:val="16"/>
                <w:lang w:val="es-BO"/>
              </w:rPr>
            </w:pPr>
          </w:p>
        </w:tc>
      </w:tr>
      <w:tr w:rsidR="0036751E" w:rsidRPr="00AD6FF4" w:rsidTr="002E6951">
        <w:trPr>
          <w:trHeight w:val="199"/>
          <w:jc w:val="center"/>
        </w:trPr>
        <w:tc>
          <w:tcPr>
            <w:tcW w:w="1447" w:type="pct"/>
            <w:vMerge w:val="restart"/>
            <w:tcBorders>
              <w:top w:val="single" w:sz="4" w:space="0" w:color="auto"/>
              <w:left w:val="single" w:sz="4" w:space="0" w:color="auto"/>
              <w:right w:val="nil"/>
            </w:tcBorders>
            <w:shd w:val="clear" w:color="auto" w:fill="auto"/>
            <w:tcMar>
              <w:left w:w="0" w:type="dxa"/>
              <w:right w:w="0" w:type="dxa"/>
            </w:tcMar>
            <w:vAlign w:val="center"/>
          </w:tcPr>
          <w:p w:rsidR="0036751E" w:rsidRPr="00FA2411" w:rsidRDefault="0036751E" w:rsidP="002E6951">
            <w:pPr>
              <w:rPr>
                <w:rFonts w:ascii="Arial" w:hAnsi="Arial" w:cs="Arial"/>
                <w:sz w:val="14"/>
                <w:szCs w:val="14"/>
                <w:highlight w:val="yellow"/>
                <w:lang w:val="es-BO"/>
              </w:rPr>
            </w:pPr>
          </w:p>
        </w:tc>
        <w:tc>
          <w:tcPr>
            <w:tcW w:w="76"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single" w:sz="4" w:space="0" w:color="auto"/>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E5754" w:rsidRDefault="0036751E" w:rsidP="002E6951">
            <w:pPr>
              <w:rPr>
                <w:rFonts w:ascii="Arial" w:hAnsi="Arial" w:cs="Arial"/>
                <w:b/>
                <w:sz w:val="16"/>
                <w:szCs w:val="16"/>
                <w:lang w:val="es-BO"/>
              </w:rPr>
            </w:pPr>
          </w:p>
        </w:tc>
        <w:tc>
          <w:tcPr>
            <w:tcW w:w="76" w:type="pct"/>
            <w:tcBorders>
              <w:top w:val="single" w:sz="4" w:space="0" w:color="auto"/>
              <w:left w:val="single" w:sz="4" w:space="0" w:color="auto"/>
              <w:bottom w:val="nil"/>
              <w:right w:val="nil"/>
            </w:tcBorders>
            <w:shd w:val="clear" w:color="auto" w:fill="FFFFFF" w:themeFill="background1"/>
            <w:vAlign w:val="center"/>
          </w:tcPr>
          <w:p w:rsidR="0036751E" w:rsidRPr="00AD6FF4" w:rsidRDefault="0036751E" w:rsidP="002E6951">
            <w:pPr>
              <w:rPr>
                <w:rFonts w:ascii="Arial" w:hAnsi="Arial" w:cs="Arial"/>
                <w:b/>
                <w:sz w:val="16"/>
                <w:szCs w:val="16"/>
                <w:lang w:val="es-BO"/>
              </w:rPr>
            </w:pPr>
          </w:p>
        </w:tc>
        <w:tc>
          <w:tcPr>
            <w:tcW w:w="3161" w:type="pct"/>
            <w:gridSpan w:val="10"/>
            <w:vMerge w:val="restart"/>
            <w:tcBorders>
              <w:top w:val="single" w:sz="4" w:space="0" w:color="auto"/>
              <w:left w:val="nil"/>
              <w:right w:val="single" w:sz="4" w:space="0" w:color="auto"/>
            </w:tcBorders>
            <w:shd w:val="clear" w:color="auto" w:fill="FFFFFF" w:themeFill="background1"/>
            <w:vAlign w:val="center"/>
          </w:tcPr>
          <w:p w:rsidR="0036751E" w:rsidRPr="005C0063" w:rsidRDefault="0036751E" w:rsidP="002E6951"/>
        </w:tc>
      </w:tr>
      <w:tr w:rsidR="0036751E" w:rsidRPr="00AD6FF4" w:rsidTr="002E6951">
        <w:trPr>
          <w:trHeight w:val="225"/>
          <w:jc w:val="center"/>
        </w:trPr>
        <w:tc>
          <w:tcPr>
            <w:tcW w:w="1447" w:type="pct"/>
            <w:vMerge/>
            <w:tcBorders>
              <w:left w:val="single" w:sz="4" w:space="0" w:color="auto"/>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vMerge/>
            <w:tcBorders>
              <w:top w:val="single" w:sz="4" w:space="0" w:color="auto"/>
              <w:left w:val="single" w:sz="4" w:space="0" w:color="auto"/>
              <w:bottom w:val="single" w:sz="4" w:space="0" w:color="auto"/>
              <w:right w:val="single" w:sz="4" w:space="0" w:color="auto"/>
            </w:tcBorders>
            <w:shd w:val="clear" w:color="auto" w:fill="auto"/>
            <w:vAlign w:val="center"/>
          </w:tcPr>
          <w:p w:rsidR="0036751E" w:rsidRPr="00292CD5" w:rsidRDefault="0036751E" w:rsidP="002E6951">
            <w:pPr>
              <w:rPr>
                <w:rFonts w:ascii="Arial" w:hAnsi="Arial" w:cs="Arial"/>
                <w:b/>
                <w:color w:val="FF0000"/>
                <w:sz w:val="10"/>
                <w:szCs w:val="16"/>
                <w:lang w:val="es-BO"/>
              </w:rPr>
            </w:pPr>
          </w:p>
        </w:tc>
        <w:tc>
          <w:tcPr>
            <w:tcW w:w="76" w:type="pct"/>
            <w:tcBorders>
              <w:top w:val="nil"/>
              <w:left w:val="single" w:sz="4" w:space="0" w:color="auto"/>
              <w:bottom w:val="nil"/>
              <w:right w:val="nil"/>
            </w:tcBorders>
            <w:shd w:val="clear" w:color="auto" w:fill="auto"/>
            <w:vAlign w:val="center"/>
          </w:tcPr>
          <w:p w:rsidR="0036751E" w:rsidRPr="004D22CD" w:rsidRDefault="0036751E" w:rsidP="002E6951">
            <w:pPr>
              <w:rPr>
                <w:rFonts w:ascii="Arial" w:hAnsi="Arial" w:cs="Arial"/>
                <w:b/>
                <w:sz w:val="10"/>
                <w:szCs w:val="16"/>
                <w:lang w:val="es-BO"/>
              </w:rPr>
            </w:pPr>
          </w:p>
        </w:tc>
        <w:tc>
          <w:tcPr>
            <w:tcW w:w="3161" w:type="pct"/>
            <w:gridSpan w:val="10"/>
            <w:vMerge/>
            <w:tcBorders>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211"/>
          <w:jc w:val="center"/>
        </w:trPr>
        <w:tc>
          <w:tcPr>
            <w:tcW w:w="1447" w:type="pct"/>
            <w:vMerge/>
            <w:tcBorders>
              <w:left w:val="single" w:sz="4" w:space="0" w:color="auto"/>
              <w:bottom w:val="single" w:sz="4" w:space="0" w:color="auto"/>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FFFFFF" w:themeFill="background1"/>
            <w:vAlign w:val="center"/>
          </w:tcPr>
          <w:p w:rsidR="0036751E" w:rsidRPr="00292CD5" w:rsidRDefault="0036751E" w:rsidP="002E6951">
            <w:pPr>
              <w:rPr>
                <w:rFonts w:ascii="Arial" w:hAnsi="Arial" w:cs="Arial"/>
                <w:b/>
                <w:color w:val="FF0000"/>
                <w:sz w:val="16"/>
                <w:szCs w:val="16"/>
                <w:lang w:val="es-BO"/>
              </w:rPr>
            </w:pPr>
          </w:p>
        </w:tc>
        <w:tc>
          <w:tcPr>
            <w:tcW w:w="76"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2148" w:type="pct"/>
            <w:gridSpan w:val="7"/>
            <w:tcBorders>
              <w:top w:val="nil"/>
              <w:left w:val="nil"/>
              <w:bottom w:val="single" w:sz="4" w:space="0" w:color="auto"/>
              <w:right w:val="nil"/>
            </w:tcBorders>
            <w:shd w:val="clear" w:color="auto" w:fill="auto"/>
            <w:vAlign w:val="center"/>
          </w:tcPr>
          <w:p w:rsidR="0036751E" w:rsidRPr="00CE7372" w:rsidRDefault="0036751E" w:rsidP="002E6951">
            <w:pPr>
              <w:rPr>
                <w:rFonts w:ascii="Arial" w:hAnsi="Arial" w:cs="Arial"/>
                <w:b/>
                <w:strike/>
                <w:color w:val="FF0000"/>
                <w:sz w:val="16"/>
                <w:szCs w:val="16"/>
                <w:lang w:val="es-BO"/>
              </w:rPr>
            </w:pPr>
          </w:p>
        </w:tc>
        <w:tc>
          <w:tcPr>
            <w:tcW w:w="1014" w:type="pct"/>
            <w:gridSpan w:val="3"/>
            <w:tcBorders>
              <w:top w:val="nil"/>
              <w:left w:val="nil"/>
              <w:bottom w:val="single" w:sz="4" w:space="0" w:color="auto"/>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863"/>
          <w:jc w:val="center"/>
        </w:trPr>
        <w:tc>
          <w:tcPr>
            <w:tcW w:w="1447" w:type="pct"/>
            <w:tcBorders>
              <w:top w:val="single" w:sz="4" w:space="0" w:color="auto"/>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p>
          <w:p w:rsidR="0036751E" w:rsidRPr="00AD6FF4" w:rsidRDefault="0036751E" w:rsidP="002E6951">
            <w:pPr>
              <w:rPr>
                <w:i/>
                <w:sz w:val="16"/>
                <w:szCs w:val="16"/>
                <w:lang w:val="es-BO"/>
              </w:rPr>
            </w:pPr>
          </w:p>
        </w:tc>
        <w:tc>
          <w:tcPr>
            <w:tcW w:w="1227" w:type="pct"/>
            <w:gridSpan w:val="4"/>
            <w:tcBorders>
              <w:top w:val="single" w:sz="4" w:space="0" w:color="auto"/>
              <w:left w:val="nil"/>
              <w:bottom w:val="single" w:sz="4" w:space="0" w:color="auto"/>
              <w:right w:val="nil"/>
            </w:tcBorders>
            <w:shd w:val="clear" w:color="auto" w:fill="auto"/>
            <w:vAlign w:val="center"/>
          </w:tcPr>
          <w:p w:rsidR="0036751E" w:rsidRDefault="0036751E" w:rsidP="002E6951">
            <w:pPr>
              <w:rPr>
                <w:rFonts w:ascii="Arial" w:hAnsi="Arial" w:cs="Arial"/>
                <w:b/>
                <w:sz w:val="16"/>
                <w:szCs w:val="16"/>
                <w:lang w:val="es-BO"/>
              </w:rPr>
            </w:pPr>
          </w:p>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Nombre del Organismo Financiador</w:t>
            </w:r>
          </w:p>
          <w:p w:rsidR="0036751E" w:rsidRPr="00AD6FF4" w:rsidRDefault="0036751E" w:rsidP="002E6951">
            <w:pPr>
              <w:rPr>
                <w:i/>
                <w:sz w:val="16"/>
                <w:szCs w:val="16"/>
                <w:lang w:val="es-BO"/>
              </w:rPr>
            </w:pPr>
            <w:r w:rsidRPr="00AD6FF4">
              <w:rPr>
                <w:i/>
                <w:sz w:val="16"/>
                <w:szCs w:val="16"/>
                <w:lang w:val="es-BO"/>
              </w:rPr>
              <w:t>(de acuerdo al clasificador vigente)</w:t>
            </w:r>
          </w:p>
        </w:tc>
        <w:tc>
          <w:tcPr>
            <w:tcW w:w="124" w:type="pct"/>
            <w:tcBorders>
              <w:top w:val="single" w:sz="4" w:space="0" w:color="auto"/>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r w:rsidRPr="00AD6FF4">
              <w:rPr>
                <w:rFonts w:ascii="Arial" w:hAnsi="Arial" w:cs="Arial"/>
                <w:b/>
                <w:sz w:val="16"/>
                <w:szCs w:val="16"/>
                <w:lang w:val="es-BO"/>
              </w:rPr>
              <w:t>% de Financiamiento</w:t>
            </w:r>
          </w:p>
        </w:tc>
        <w:tc>
          <w:tcPr>
            <w:tcW w:w="805" w:type="pct"/>
            <w:gridSpan w:val="2"/>
            <w:tcBorders>
              <w:top w:val="single" w:sz="4" w:space="0" w:color="auto"/>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2E6951">
        <w:trPr>
          <w:trHeight w:val="440"/>
          <w:jc w:val="center"/>
        </w:trPr>
        <w:tc>
          <w:tcPr>
            <w:tcW w:w="1447" w:type="pct"/>
            <w:tcBorders>
              <w:top w:val="nil"/>
              <w:left w:val="single" w:sz="4" w:space="0" w:color="auto"/>
              <w:bottom w:val="nil"/>
              <w:right w:val="nil"/>
            </w:tcBorders>
            <w:shd w:val="clear" w:color="auto" w:fill="auto"/>
            <w:tcMar>
              <w:left w:w="0" w:type="dxa"/>
              <w:right w:w="0" w:type="dxa"/>
            </w:tcMar>
            <w:vAlign w:val="center"/>
          </w:tcPr>
          <w:p w:rsidR="0036751E" w:rsidRPr="00AD6FF4" w:rsidRDefault="0036751E" w:rsidP="002E6951">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36751E" w:rsidRPr="00AD6FF4" w:rsidRDefault="0036751E" w:rsidP="002E6951">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c>
          <w:tcPr>
            <w:tcW w:w="1227" w:type="pct"/>
            <w:gridSpan w:val="4"/>
            <w:tcBorders>
              <w:top w:val="single" w:sz="4" w:space="0" w:color="auto"/>
              <w:left w:val="single" w:sz="4" w:space="0" w:color="auto"/>
              <w:bottom w:val="single" w:sz="4" w:space="0" w:color="auto"/>
            </w:tcBorders>
            <w:shd w:val="clear" w:color="auto" w:fill="DBE5F1"/>
            <w:vAlign w:val="center"/>
          </w:tcPr>
          <w:p w:rsidR="0036751E" w:rsidRPr="00311E67" w:rsidRDefault="0036751E" w:rsidP="002E6951">
            <w:pPr>
              <w:jc w:val="center"/>
              <w:rPr>
                <w:rFonts w:ascii="Arial" w:hAnsi="Arial" w:cs="Arial"/>
                <w:sz w:val="16"/>
                <w:szCs w:val="16"/>
                <w:lang w:val="es-BO"/>
              </w:rPr>
            </w:pPr>
            <w:r w:rsidRPr="006728DC">
              <w:rPr>
                <w:rFonts w:ascii="Arial" w:hAnsi="Arial" w:cs="Arial"/>
                <w:noProof/>
                <w:sz w:val="16"/>
                <w:szCs w:val="16"/>
                <w:lang w:val="es-BO"/>
              </w:rPr>
              <w:t>OTROS RECURSOS ESPECIFICOS</w:t>
            </w:r>
          </w:p>
        </w:tc>
        <w:tc>
          <w:tcPr>
            <w:tcW w:w="124" w:type="pct"/>
            <w:tcBorders>
              <w:top w:val="nil"/>
              <w:left w:val="nil"/>
              <w:bottom w:val="nil"/>
            </w:tcBorders>
            <w:shd w:val="clear" w:color="auto" w:fill="auto"/>
            <w:vAlign w:val="center"/>
          </w:tcPr>
          <w:p w:rsidR="0036751E" w:rsidRPr="00311E67" w:rsidRDefault="0036751E" w:rsidP="002E6951">
            <w:pPr>
              <w:rPr>
                <w:rFonts w:ascii="Arial" w:hAnsi="Arial" w:cs="Arial"/>
                <w:sz w:val="16"/>
                <w:szCs w:val="16"/>
                <w:lang w:val="es-BO"/>
              </w:rPr>
            </w:pPr>
          </w:p>
        </w:tc>
        <w:tc>
          <w:tcPr>
            <w:tcW w:w="1006" w:type="pct"/>
            <w:gridSpan w:val="3"/>
            <w:tcBorders>
              <w:top w:val="single" w:sz="4" w:space="0" w:color="auto"/>
              <w:left w:val="nil"/>
              <w:bottom w:val="single" w:sz="4" w:space="0" w:color="auto"/>
            </w:tcBorders>
            <w:shd w:val="clear" w:color="auto" w:fill="DBE5F1"/>
            <w:vAlign w:val="center"/>
          </w:tcPr>
          <w:p w:rsidR="0036751E" w:rsidRPr="00311E67" w:rsidRDefault="0036751E" w:rsidP="002E6951">
            <w:pPr>
              <w:jc w:val="center"/>
              <w:rPr>
                <w:rFonts w:ascii="Arial" w:hAnsi="Arial" w:cs="Arial"/>
                <w:sz w:val="16"/>
                <w:szCs w:val="16"/>
                <w:lang w:val="es-BO"/>
              </w:rPr>
            </w:pPr>
            <w:r w:rsidRPr="006728DC">
              <w:rPr>
                <w:rFonts w:ascii="Arial" w:hAnsi="Arial" w:cs="Arial"/>
                <w:noProof/>
                <w:sz w:val="16"/>
                <w:szCs w:val="16"/>
                <w:lang w:val="es-BO"/>
              </w:rPr>
              <w:t>100 %</w:t>
            </w:r>
          </w:p>
        </w:tc>
        <w:tc>
          <w:tcPr>
            <w:tcW w:w="805" w:type="pct"/>
            <w:gridSpan w:val="2"/>
            <w:tcBorders>
              <w:top w:val="nil"/>
              <w:left w:val="nil"/>
              <w:bottom w:val="nil"/>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r w:rsidR="0036751E" w:rsidRPr="00AD6FF4" w:rsidTr="00FA2411">
        <w:trPr>
          <w:trHeight w:val="53"/>
          <w:jc w:val="center"/>
        </w:trPr>
        <w:tc>
          <w:tcPr>
            <w:tcW w:w="1447" w:type="pct"/>
            <w:tcBorders>
              <w:top w:val="nil"/>
              <w:left w:val="single" w:sz="4" w:space="0" w:color="auto"/>
              <w:bottom w:val="single" w:sz="4" w:space="0" w:color="auto"/>
              <w:right w:val="nil"/>
            </w:tcBorders>
            <w:shd w:val="clear" w:color="auto" w:fill="auto"/>
            <w:tcMar>
              <w:left w:w="0" w:type="dxa"/>
              <w:right w:w="0" w:type="dxa"/>
            </w:tcMar>
            <w:vAlign w:val="center"/>
          </w:tcPr>
          <w:p w:rsidR="0036751E" w:rsidRPr="00AD6FF4" w:rsidRDefault="0036751E" w:rsidP="002E6951">
            <w:pPr>
              <w:rPr>
                <w:b/>
                <w:sz w:val="16"/>
                <w:szCs w:val="16"/>
                <w:lang w:val="es-BO"/>
              </w:rPr>
            </w:pPr>
          </w:p>
        </w:tc>
        <w:tc>
          <w:tcPr>
            <w:tcW w:w="76" w:type="pct"/>
            <w:tcBorders>
              <w:top w:val="nil"/>
              <w:left w:val="nil"/>
              <w:bottom w:val="single" w:sz="4" w:space="0" w:color="auto"/>
              <w:right w:val="nil"/>
            </w:tcBorders>
            <w:shd w:val="clear" w:color="auto" w:fill="auto"/>
            <w:vAlign w:val="center"/>
          </w:tcPr>
          <w:p w:rsidR="0036751E" w:rsidRPr="00AD6FF4" w:rsidRDefault="0036751E" w:rsidP="002E6951">
            <w:pPr>
              <w:rPr>
                <w:rFonts w:ascii="Arial" w:hAnsi="Arial" w:cs="Arial"/>
                <w:b/>
                <w:sz w:val="16"/>
                <w:szCs w:val="16"/>
                <w:lang w:val="es-BO"/>
              </w:rPr>
            </w:pPr>
          </w:p>
        </w:tc>
        <w:tc>
          <w:tcPr>
            <w:tcW w:w="3477" w:type="pct"/>
            <w:gridSpan w:val="13"/>
            <w:tcBorders>
              <w:top w:val="nil"/>
              <w:left w:val="nil"/>
              <w:bottom w:val="single" w:sz="4" w:space="0" w:color="auto"/>
              <w:right w:val="single" w:sz="4" w:space="0" w:color="auto"/>
            </w:tcBorders>
            <w:shd w:val="clear" w:color="auto" w:fill="auto"/>
            <w:vAlign w:val="center"/>
          </w:tcPr>
          <w:p w:rsidR="0036751E" w:rsidRPr="00AD6FF4" w:rsidRDefault="0036751E" w:rsidP="002E6951">
            <w:pPr>
              <w:rPr>
                <w:rFonts w:ascii="Arial" w:hAnsi="Arial" w:cs="Arial"/>
                <w:sz w:val="16"/>
                <w:szCs w:val="16"/>
                <w:lang w:val="es-BO"/>
              </w:rPr>
            </w:pPr>
          </w:p>
        </w:tc>
      </w:tr>
    </w:tbl>
    <w:p w:rsidR="0036751E" w:rsidRPr="00FB67AD" w:rsidRDefault="0036751E"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4"/>
        <w:gridCol w:w="132"/>
        <w:gridCol w:w="1351"/>
        <w:gridCol w:w="132"/>
        <w:gridCol w:w="284"/>
        <w:gridCol w:w="2464"/>
        <w:gridCol w:w="237"/>
      </w:tblGrid>
      <w:tr w:rsidR="0036751E" w:rsidRPr="00FB67AD" w:rsidTr="002E6951">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6751E" w:rsidRPr="00FB67AD" w:rsidRDefault="0036751E" w:rsidP="007F7909">
            <w:pPr>
              <w:numPr>
                <w:ilvl w:val="0"/>
                <w:numId w:val="31"/>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36751E" w:rsidRPr="00FB67AD" w:rsidTr="002E6951">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36751E" w:rsidRPr="00E461C4" w:rsidRDefault="0036751E" w:rsidP="002E6951">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36751E" w:rsidRPr="00E461C4" w:rsidRDefault="0036751E" w:rsidP="002E6951">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36751E" w:rsidRPr="00E461C4" w:rsidRDefault="0036751E" w:rsidP="002E6951">
            <w:pPr>
              <w:rPr>
                <w:rFonts w:ascii="Arial" w:hAnsi="Arial" w:cs="Arial"/>
                <w:sz w:val="10"/>
                <w:szCs w:val="16"/>
                <w:lang w:val="es-BO"/>
              </w:rPr>
            </w:pPr>
          </w:p>
        </w:tc>
      </w:tr>
      <w:tr w:rsidR="0036751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36751E" w:rsidRPr="00FB67AD" w:rsidRDefault="0036751E" w:rsidP="002E6951">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36751E" w:rsidRPr="00FB67AD" w:rsidRDefault="0036751E" w:rsidP="002E6951">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36751E" w:rsidRPr="00FB67AD" w:rsidRDefault="0036751E" w:rsidP="002E6951">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Domicilio</w:t>
            </w:r>
          </w:p>
          <w:p w:rsidR="0036751E" w:rsidRPr="00FB67AD" w:rsidRDefault="0036751E" w:rsidP="002E6951">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36751E" w:rsidRPr="00FB67AD" w:rsidRDefault="0036751E" w:rsidP="002E6951">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36751E" w:rsidRPr="00FB67AD" w:rsidRDefault="0036751E" w:rsidP="002E6951">
            <w:pPr>
              <w:rPr>
                <w:i/>
                <w:sz w:val="16"/>
                <w:szCs w:val="16"/>
                <w:lang w:val="es-BO"/>
              </w:rPr>
            </w:pPr>
          </w:p>
        </w:tc>
        <w:tc>
          <w:tcPr>
            <w:tcW w:w="69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36751E" w:rsidRPr="00FB67AD" w:rsidRDefault="0036751E" w:rsidP="002E6951">
            <w:pPr>
              <w:rPr>
                <w:i/>
                <w:sz w:val="16"/>
                <w:szCs w:val="16"/>
                <w:lang w:val="es-BO"/>
              </w:rPr>
            </w:pPr>
          </w:p>
        </w:tc>
      </w:tr>
      <w:tr w:rsidR="0036751E" w:rsidRPr="00FB67AD" w:rsidTr="002E6951">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36751E" w:rsidRPr="00FB67AD" w:rsidRDefault="0036751E" w:rsidP="002E6951">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36751E" w:rsidRPr="00FB67AD" w:rsidRDefault="0036751E" w:rsidP="002E6951">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36751E" w:rsidRPr="00FB67AD" w:rsidRDefault="0036751E" w:rsidP="002E6951">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36751E" w:rsidRPr="00FB67AD" w:rsidRDefault="0036751E" w:rsidP="002E6951">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67A8D">
              <w:rPr>
                <w:rFonts w:ascii="Arial" w:hAnsi="Arial" w:cs="Arial"/>
                <w:sz w:val="16"/>
                <w:szCs w:val="16"/>
                <w:lang w:val="es-BO"/>
              </w:rPr>
              <w:t>Calle: Carmen Cabrejos S/N, frente al Karaoke Melodía</w:t>
            </w:r>
          </w:p>
        </w:tc>
        <w:tc>
          <w:tcPr>
            <w:tcW w:w="135"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36751E" w:rsidRPr="00E461C4" w:rsidRDefault="0036751E" w:rsidP="002E6951">
            <w:pPr>
              <w:jc w:val="right"/>
              <w:rPr>
                <w:b/>
                <w:sz w:val="10"/>
                <w:szCs w:val="16"/>
                <w:lang w:val="es-BO"/>
              </w:rPr>
            </w:pPr>
          </w:p>
        </w:tc>
        <w:tc>
          <w:tcPr>
            <w:tcW w:w="98" w:type="pct"/>
            <w:tcBorders>
              <w:top w:val="nil"/>
              <w:left w:val="nil"/>
              <w:bottom w:val="nil"/>
              <w:right w:val="nil"/>
            </w:tcBorders>
            <w:shd w:val="clear" w:color="auto" w:fill="auto"/>
            <w:vAlign w:val="center"/>
          </w:tcPr>
          <w:p w:rsidR="0036751E" w:rsidRPr="00E461C4" w:rsidRDefault="0036751E" w:rsidP="002E6951">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36751E" w:rsidRPr="00E461C4" w:rsidRDefault="0036751E" w:rsidP="002E6951">
            <w:pPr>
              <w:rPr>
                <w:rFonts w:ascii="Arial" w:hAnsi="Arial" w:cs="Arial"/>
                <w:sz w:val="10"/>
                <w:szCs w:val="16"/>
                <w:lang w:val="es-BO"/>
              </w:rPr>
            </w:pPr>
          </w:p>
        </w:tc>
      </w:tr>
      <w:tr w:rsidR="0036751E" w:rsidRPr="00FB67AD" w:rsidTr="00667A8D">
        <w:tblPrEx>
          <w:tblCellMar>
            <w:left w:w="57" w:type="dxa"/>
            <w:right w:w="57" w:type="dxa"/>
          </w:tblCellMar>
        </w:tblPrEx>
        <w:trPr>
          <w:trHeight w:val="304"/>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36751E" w:rsidRPr="00FB67AD" w:rsidRDefault="0036751E" w:rsidP="002E6951">
            <w:pPr>
              <w:jc w:val="center"/>
              <w:rPr>
                <w:rFonts w:ascii="Arial" w:hAnsi="Arial" w:cs="Arial"/>
                <w:b/>
                <w:sz w:val="16"/>
                <w:szCs w:val="16"/>
                <w:lang w:val="es-BO"/>
              </w:rPr>
            </w:pPr>
            <w:r w:rsidRPr="00667A8D">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36751E" w:rsidRPr="00FB67AD" w:rsidRDefault="0036751E" w:rsidP="002E6951">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36751E" w:rsidRPr="00FB67AD" w:rsidRDefault="0036751E" w:rsidP="002E6951">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36751E" w:rsidRPr="00FB67AD" w:rsidRDefault="0036751E" w:rsidP="002E6951">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36751E" w:rsidRPr="00FB67AD" w:rsidRDefault="0036751E" w:rsidP="00667A8D">
            <w:pPr>
              <w:rPr>
                <w:rFonts w:ascii="Arial" w:hAnsi="Arial" w:cs="Arial"/>
                <w:sz w:val="16"/>
                <w:szCs w:val="16"/>
                <w:lang w:val="es-BO"/>
              </w:rPr>
            </w:pPr>
            <w:r w:rsidRPr="006728DC">
              <w:rPr>
                <w:rFonts w:ascii="Arial" w:hAnsi="Arial" w:cs="Arial"/>
                <w:noProof/>
                <w:sz w:val="16"/>
                <w:szCs w:val="16"/>
                <w:lang w:val="es-BO"/>
              </w:rPr>
              <w:t>edgarflores@aevivienda.gob.bo hugo.callata@aevivienda.gob.bo</w:t>
            </w:r>
          </w:p>
        </w:tc>
        <w:tc>
          <w:tcPr>
            <w:tcW w:w="135"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FA2411">
        <w:tblPrEx>
          <w:tblCellMar>
            <w:left w:w="57" w:type="dxa"/>
            <w:right w:w="57" w:type="dxa"/>
          </w:tblCellMar>
        </w:tblPrEx>
        <w:trPr>
          <w:trHeight w:val="53"/>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36751E" w:rsidRPr="00E461C4" w:rsidRDefault="0036751E" w:rsidP="002E6951">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36751E" w:rsidRPr="00E461C4" w:rsidRDefault="0036751E" w:rsidP="002E6951">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36751E" w:rsidRPr="00E461C4" w:rsidRDefault="0036751E" w:rsidP="002E6951">
            <w:pPr>
              <w:rPr>
                <w:rFonts w:ascii="Arial" w:hAnsi="Arial" w:cs="Arial"/>
                <w:sz w:val="10"/>
                <w:szCs w:val="16"/>
                <w:lang w:val="es-BO"/>
              </w:rPr>
            </w:pPr>
          </w:p>
        </w:tc>
      </w:tr>
    </w:tbl>
    <w:p w:rsidR="0036751E" w:rsidRPr="00FB67AD" w:rsidRDefault="0036751E"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8"/>
        <w:gridCol w:w="478"/>
        <w:gridCol w:w="207"/>
        <w:gridCol w:w="2289"/>
        <w:gridCol w:w="130"/>
      </w:tblGrid>
      <w:tr w:rsidR="0036751E" w:rsidRPr="00FB67AD" w:rsidTr="002E6951">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36751E" w:rsidRPr="00FB67AD" w:rsidRDefault="0036751E" w:rsidP="007F7909">
            <w:pPr>
              <w:numPr>
                <w:ilvl w:val="0"/>
                <w:numId w:val="31"/>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36751E" w:rsidRPr="00FB67AD" w:rsidTr="002E6951">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36751E" w:rsidRPr="00E461C4" w:rsidRDefault="0036751E" w:rsidP="002E6951">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36751E" w:rsidRPr="00E461C4" w:rsidRDefault="0036751E" w:rsidP="002E6951">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36751E" w:rsidRPr="00E461C4" w:rsidRDefault="0036751E" w:rsidP="002E6951">
            <w:pPr>
              <w:jc w:val="center"/>
              <w:rPr>
                <w:sz w:val="10"/>
                <w:szCs w:val="16"/>
                <w:lang w:val="es-BO"/>
              </w:rPr>
            </w:pPr>
          </w:p>
        </w:tc>
      </w:tr>
      <w:tr w:rsidR="0036751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6751E" w:rsidRPr="00FB67AD" w:rsidRDefault="0036751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6751E" w:rsidRPr="00FB67AD" w:rsidRDefault="0036751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rPr>
                <w:rFonts w:ascii="Arial" w:hAnsi="Arial" w:cs="Arial"/>
                <w:sz w:val="16"/>
                <w:szCs w:val="16"/>
                <w:lang w:val="es-BO"/>
              </w:rPr>
            </w:pPr>
            <w:r w:rsidRPr="006728DC">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6751E" w:rsidRPr="00E461C4" w:rsidRDefault="0036751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6751E" w:rsidRPr="00E461C4" w:rsidRDefault="0036751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6751E" w:rsidRPr="00E461C4" w:rsidRDefault="0036751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6751E" w:rsidRPr="00E461C4" w:rsidRDefault="0036751E" w:rsidP="002E6951">
            <w:pPr>
              <w:jc w:val="center"/>
              <w:rPr>
                <w:sz w:val="10"/>
                <w:szCs w:val="16"/>
                <w:lang w:val="es-BO"/>
              </w:rPr>
            </w:pPr>
          </w:p>
        </w:tc>
      </w:tr>
      <w:tr w:rsidR="0036751E" w:rsidRPr="00FB67AD" w:rsidTr="002E6951">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36751E" w:rsidRPr="00FB67AD" w:rsidRDefault="0036751E" w:rsidP="002E6951">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36751E" w:rsidRPr="00FB67AD" w:rsidRDefault="0036751E" w:rsidP="002E6951">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Díaz</w:t>
            </w:r>
          </w:p>
        </w:tc>
        <w:tc>
          <w:tcPr>
            <w:tcW w:w="6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36751E" w:rsidRPr="00E461C4" w:rsidRDefault="0036751E" w:rsidP="002E6951">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36751E" w:rsidRPr="00E461C4" w:rsidRDefault="0036751E" w:rsidP="002E6951">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36751E" w:rsidRPr="00E461C4" w:rsidRDefault="0036751E" w:rsidP="002E6951">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68" w:type="pct"/>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36751E" w:rsidRPr="00E461C4" w:rsidRDefault="0036751E" w:rsidP="002E6951">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36751E" w:rsidRPr="00E461C4" w:rsidRDefault="0036751E" w:rsidP="002E6951">
            <w:pPr>
              <w:jc w:val="center"/>
              <w:rPr>
                <w:sz w:val="10"/>
                <w:szCs w:val="16"/>
                <w:lang w:val="es-BO"/>
              </w:rPr>
            </w:pPr>
          </w:p>
        </w:tc>
      </w:tr>
      <w:tr w:rsidR="0036751E" w:rsidRPr="00FB67AD" w:rsidTr="002E6951">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36751E" w:rsidRPr="00FB67AD" w:rsidRDefault="0036751E" w:rsidP="002E6951">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36751E" w:rsidRPr="00FB67AD" w:rsidRDefault="0036751E" w:rsidP="002E6951">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36751E" w:rsidRPr="00FB67AD" w:rsidRDefault="0036751E" w:rsidP="002E6951">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2E6951">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36751E" w:rsidRPr="00FB67AD" w:rsidRDefault="0036751E" w:rsidP="002E6951">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36751E" w:rsidRPr="00FB67AD" w:rsidRDefault="0036751E" w:rsidP="00667A8D">
            <w:pPr>
              <w:jc w:val="center"/>
              <w:rPr>
                <w:rFonts w:ascii="Arial" w:hAnsi="Arial" w:cs="Arial"/>
                <w:sz w:val="16"/>
                <w:szCs w:val="16"/>
                <w:lang w:val="es-BO"/>
              </w:rPr>
            </w:pPr>
            <w:r w:rsidRPr="006728DC">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36751E" w:rsidRPr="00FB67AD" w:rsidRDefault="0036751E" w:rsidP="002E6951">
            <w:pPr>
              <w:jc w:val="center"/>
              <w:rPr>
                <w:rFonts w:ascii="Arial" w:hAnsi="Arial" w:cs="Arial"/>
                <w:sz w:val="16"/>
                <w:szCs w:val="16"/>
                <w:lang w:val="es-BO"/>
              </w:rPr>
            </w:pPr>
            <w:r w:rsidRPr="006728DC">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FB67AD" w:rsidTr="00761C63">
        <w:tblPrEx>
          <w:tblCellMar>
            <w:left w:w="57" w:type="dxa"/>
            <w:right w:w="57" w:type="dxa"/>
          </w:tblCellMar>
        </w:tblPrEx>
        <w:trPr>
          <w:trHeight w:val="263"/>
        </w:trPr>
        <w:tc>
          <w:tcPr>
            <w:tcW w:w="1392" w:type="pct"/>
            <w:vMerge/>
            <w:tcBorders>
              <w:left w:val="single" w:sz="4" w:space="0" w:color="auto"/>
              <w:bottom w:val="nil"/>
              <w:right w:val="nil"/>
            </w:tcBorders>
            <w:shd w:val="clear" w:color="auto" w:fill="auto"/>
            <w:tcMar>
              <w:left w:w="0" w:type="dxa"/>
              <w:right w:w="0" w:type="dxa"/>
            </w:tcMar>
            <w:vAlign w:val="center"/>
          </w:tcPr>
          <w:p w:rsidR="0036751E" w:rsidRPr="00FB67AD" w:rsidRDefault="0036751E" w:rsidP="002E6951">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36751E" w:rsidRPr="00FB67AD" w:rsidRDefault="0036751E" w:rsidP="002E6951">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36751E" w:rsidRPr="00FB67AD" w:rsidRDefault="0036751E" w:rsidP="002E6951">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D4E6F" w:rsidRDefault="0036751E" w:rsidP="00667A8D">
            <w:pPr>
              <w:jc w:val="center"/>
              <w:rPr>
                <w:rFonts w:ascii="Verdana" w:hAnsi="Verdana" w:cs="Arial"/>
                <w:sz w:val="16"/>
                <w:szCs w:val="16"/>
                <w:lang w:val="es-BO"/>
              </w:rPr>
            </w:pPr>
            <w:r w:rsidRPr="006728DC">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36751E" w:rsidRPr="00FD4E6F" w:rsidRDefault="0036751E" w:rsidP="002E6951">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D4E6F" w:rsidRDefault="0036751E" w:rsidP="002E6951">
            <w:pPr>
              <w:jc w:val="center"/>
              <w:rPr>
                <w:rFonts w:ascii="Verdana" w:hAnsi="Verdana" w:cs="Arial"/>
                <w:sz w:val="16"/>
                <w:szCs w:val="16"/>
                <w:lang w:val="es-BO"/>
              </w:rPr>
            </w:pPr>
            <w:r w:rsidRPr="006728DC">
              <w:rPr>
                <w:rFonts w:ascii="Verdana" w:hAnsi="Verdana"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36751E" w:rsidRPr="00FD4E6F" w:rsidRDefault="0036751E" w:rsidP="002E6951">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D4E6F" w:rsidRDefault="0036751E" w:rsidP="002E6951">
            <w:pPr>
              <w:jc w:val="center"/>
              <w:rPr>
                <w:rFonts w:ascii="Verdana" w:hAnsi="Verdana" w:cs="Arial"/>
                <w:sz w:val="16"/>
                <w:szCs w:val="16"/>
                <w:lang w:val="es-BO"/>
              </w:rPr>
            </w:pPr>
            <w:r w:rsidRPr="006728DC">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36751E" w:rsidRPr="00FD4E6F" w:rsidRDefault="0036751E" w:rsidP="002E6951">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36751E" w:rsidRPr="00FD4E6F" w:rsidRDefault="0036751E" w:rsidP="00667A8D">
            <w:pPr>
              <w:jc w:val="center"/>
              <w:rPr>
                <w:rFonts w:ascii="Verdana" w:hAnsi="Verdana" w:cs="Arial"/>
                <w:sz w:val="16"/>
                <w:szCs w:val="16"/>
                <w:lang w:val="es-BO"/>
              </w:rPr>
            </w:pPr>
            <w:r w:rsidRPr="006728DC">
              <w:rPr>
                <w:rFonts w:ascii="Verdana" w:hAnsi="Verdana" w:cs="Arial"/>
                <w:noProof/>
                <w:sz w:val="16"/>
                <w:szCs w:val="16"/>
                <w:lang w:val="es-BO"/>
              </w:rPr>
              <w:t>Responsable de Contratación de Proyectos (Administrativas)</w:t>
            </w:r>
          </w:p>
        </w:tc>
        <w:tc>
          <w:tcPr>
            <w:tcW w:w="74" w:type="pct"/>
            <w:vMerge/>
            <w:tcBorders>
              <w:left w:val="single" w:sz="4" w:space="0" w:color="auto"/>
              <w:bottom w:val="nil"/>
              <w:right w:val="single" w:sz="4" w:space="0" w:color="auto"/>
            </w:tcBorders>
            <w:shd w:val="clear" w:color="auto" w:fill="auto"/>
            <w:vAlign w:val="center"/>
          </w:tcPr>
          <w:p w:rsidR="0036751E" w:rsidRPr="00FB67AD" w:rsidRDefault="0036751E" w:rsidP="002E6951">
            <w:pPr>
              <w:rPr>
                <w:rFonts w:ascii="Arial" w:hAnsi="Arial" w:cs="Arial"/>
                <w:sz w:val="16"/>
                <w:szCs w:val="16"/>
                <w:lang w:val="es-BO"/>
              </w:rPr>
            </w:pPr>
          </w:p>
        </w:tc>
      </w:tr>
      <w:tr w:rsidR="0036751E" w:rsidRPr="00965E5F" w:rsidTr="002E6951">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36751E" w:rsidRPr="00E461C4" w:rsidRDefault="0036751E" w:rsidP="002E6951">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36751E" w:rsidRPr="00E461C4" w:rsidRDefault="0036751E" w:rsidP="002E6951">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36751E" w:rsidRPr="00E461C4" w:rsidRDefault="0036751E" w:rsidP="002E6951">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36751E" w:rsidRPr="00E461C4" w:rsidRDefault="0036751E" w:rsidP="002E6951">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36751E" w:rsidRPr="00E461C4" w:rsidRDefault="0036751E" w:rsidP="002E6951">
            <w:pPr>
              <w:rPr>
                <w:rFonts w:ascii="Arial" w:hAnsi="Arial" w:cs="Arial"/>
                <w:sz w:val="10"/>
                <w:szCs w:val="16"/>
                <w:u w:val="single"/>
                <w:lang w:val="es-BO"/>
              </w:rPr>
            </w:pPr>
          </w:p>
        </w:tc>
      </w:tr>
    </w:tbl>
    <w:p w:rsidR="0036751E" w:rsidRDefault="0036751E" w:rsidP="00B22C27">
      <w:pPr>
        <w:pStyle w:val="Ttulo10"/>
        <w:spacing w:before="160" w:after="160"/>
        <w:jc w:val="both"/>
        <w:rPr>
          <w:rFonts w:ascii="Verdana" w:hAnsi="Verdana"/>
          <w:sz w:val="18"/>
        </w:rPr>
      </w:pPr>
    </w:p>
    <w:p w:rsidR="0036751E" w:rsidRDefault="0036751E">
      <w:pPr>
        <w:rPr>
          <w:rFonts w:ascii="Verdana" w:hAnsi="Verdana" w:cs="Arial"/>
          <w:b/>
          <w:bCs/>
          <w:kern w:val="28"/>
          <w:sz w:val="18"/>
          <w:szCs w:val="32"/>
          <w:lang w:eastAsia="es-ES"/>
        </w:rPr>
      </w:pPr>
      <w:r>
        <w:rPr>
          <w:rFonts w:ascii="Verdana" w:hAnsi="Verdana"/>
          <w:sz w:val="18"/>
        </w:rPr>
        <w:br w:type="page"/>
      </w:r>
    </w:p>
    <w:p w:rsidR="0036751E" w:rsidRDefault="0036751E" w:rsidP="00B22C27">
      <w:pPr>
        <w:pStyle w:val="Ttulo10"/>
        <w:spacing w:before="160" w:after="160"/>
        <w:jc w:val="both"/>
        <w:rPr>
          <w:rFonts w:ascii="Verdana" w:hAnsi="Verdana"/>
          <w:sz w:val="18"/>
        </w:rPr>
      </w:pPr>
    </w:p>
    <w:p w:rsidR="0036751E" w:rsidRPr="00965E5F" w:rsidRDefault="0036751E" w:rsidP="00B22C27">
      <w:pPr>
        <w:pStyle w:val="Ttulo10"/>
        <w:spacing w:before="160" w:after="160"/>
        <w:jc w:val="both"/>
        <w:rPr>
          <w:rFonts w:ascii="Verdana" w:hAnsi="Verdana"/>
          <w:sz w:val="18"/>
        </w:rPr>
      </w:pPr>
      <w:r w:rsidRPr="006F3C39">
        <w:rPr>
          <w:rFonts w:ascii="Verdana" w:hAnsi="Verdana"/>
          <w:sz w:val="18"/>
        </w:rPr>
        <w:t>CRONOGRAMA DE PLAZOS DEL PROCESO DE CONTRATACIÓN</w:t>
      </w:r>
    </w:p>
    <w:p w:rsidR="0036751E" w:rsidRDefault="0036751E"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36751E" w:rsidRDefault="0036751E"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1"/>
        <w:gridCol w:w="2903"/>
        <w:gridCol w:w="121"/>
        <w:gridCol w:w="120"/>
        <w:gridCol w:w="324"/>
        <w:gridCol w:w="120"/>
        <w:gridCol w:w="348"/>
        <w:gridCol w:w="120"/>
        <w:gridCol w:w="470"/>
        <w:gridCol w:w="120"/>
        <w:gridCol w:w="120"/>
        <w:gridCol w:w="296"/>
        <w:gridCol w:w="120"/>
        <w:gridCol w:w="292"/>
        <w:gridCol w:w="114"/>
        <w:gridCol w:w="12"/>
        <w:gridCol w:w="126"/>
        <w:gridCol w:w="2168"/>
        <w:gridCol w:w="92"/>
        <w:gridCol w:w="28"/>
      </w:tblGrid>
      <w:tr w:rsidR="0036751E"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36751E" w:rsidRPr="00E169D4" w:rsidRDefault="0036751E"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36751E"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36751E" w:rsidRPr="00E169D4" w:rsidRDefault="0036751E"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36751E" w:rsidRPr="00E169D4" w:rsidRDefault="0036751E"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6751E" w:rsidRPr="00E169D4" w:rsidRDefault="0036751E"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36751E" w:rsidRPr="00E169D4" w:rsidRDefault="0036751E"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36751E"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36751E" w:rsidRPr="0036751E" w:rsidRDefault="0036751E" w:rsidP="006238A3">
            <w:pPr>
              <w:adjustRightInd w:val="0"/>
              <w:snapToGrid w:val="0"/>
              <w:jc w:val="center"/>
              <w:rPr>
                <w:rFonts w:ascii="Arial" w:hAnsi="Arial" w:cs="Arial"/>
                <w:sz w:val="14"/>
                <w:szCs w:val="14"/>
                <w:lang w:val="es-BO"/>
              </w:rPr>
            </w:pPr>
            <w:r w:rsidRPr="0036751E">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36751E" w:rsidRPr="0036751E" w:rsidRDefault="0036751E" w:rsidP="006238A3">
            <w:pPr>
              <w:adjustRightInd w:val="0"/>
              <w:snapToGrid w:val="0"/>
              <w:ind w:left="113" w:right="113"/>
              <w:jc w:val="both"/>
              <w:rPr>
                <w:rFonts w:ascii="Arial" w:hAnsi="Arial" w:cs="Arial"/>
                <w:b/>
                <w:sz w:val="16"/>
                <w:szCs w:val="16"/>
                <w:lang w:val="es-BO"/>
              </w:rPr>
            </w:pPr>
            <w:r w:rsidRPr="0036751E">
              <w:rPr>
                <w:rFonts w:ascii="Arial" w:hAnsi="Arial" w:cs="Arial"/>
                <w:sz w:val="16"/>
                <w:szCs w:val="16"/>
                <w:lang w:val="es-BO"/>
              </w:rPr>
              <w:t xml:space="preserve">Publicación en la  página web de la AEVIVIENDA </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0A6E3E">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A84AEE">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6238A3">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2024</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6751E" w:rsidRPr="00E169D4" w:rsidRDefault="0036751E"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323704">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751E"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23</w:t>
            </w: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Pr="00E169D4" w:rsidRDefault="0036751E" w:rsidP="00761C63">
            <w:pPr>
              <w:adjustRightInd w:val="0"/>
              <w:snapToGrid w:val="0"/>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751E" w:rsidRDefault="0036751E"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p w:rsidR="0036751E" w:rsidRDefault="0036751E" w:rsidP="00761C63">
            <w:pPr>
              <w:adjustRightInd w:val="0"/>
              <w:snapToGrid w:val="0"/>
              <w:rPr>
                <w:rFonts w:ascii="Arial" w:hAnsi="Arial" w:cs="Arial"/>
                <w:noProof/>
                <w:sz w:val="16"/>
                <w:szCs w:val="16"/>
                <w:lang w:val="es-BO"/>
              </w:rPr>
            </w:pPr>
          </w:p>
          <w:p w:rsidR="0036751E" w:rsidRDefault="0036751E" w:rsidP="00761C63">
            <w:pPr>
              <w:adjustRightInd w:val="0"/>
              <w:snapToGrid w:val="0"/>
              <w:rPr>
                <w:rFonts w:ascii="Arial" w:hAnsi="Arial" w:cs="Arial"/>
                <w:noProof/>
                <w:sz w:val="16"/>
                <w:szCs w:val="16"/>
                <w:lang w:val="es-BO"/>
              </w:rPr>
            </w:pPr>
          </w:p>
          <w:p w:rsidR="0036751E" w:rsidRDefault="0036751E" w:rsidP="00761C63">
            <w:pPr>
              <w:adjustRightInd w:val="0"/>
              <w:snapToGrid w:val="0"/>
              <w:rPr>
                <w:rFonts w:ascii="Arial" w:hAnsi="Arial" w:cs="Arial"/>
                <w:noProof/>
                <w:sz w:val="16"/>
                <w:szCs w:val="16"/>
                <w:lang w:val="es-BO"/>
              </w:rPr>
            </w:pPr>
          </w:p>
          <w:p w:rsidR="0036751E" w:rsidRDefault="0036751E" w:rsidP="00761C63">
            <w:pPr>
              <w:adjustRightInd w:val="0"/>
              <w:snapToGrid w:val="0"/>
              <w:rPr>
                <w:rFonts w:ascii="Arial" w:hAnsi="Arial" w:cs="Arial"/>
                <w:noProof/>
                <w:sz w:val="16"/>
                <w:szCs w:val="16"/>
                <w:lang w:val="es-BO"/>
              </w:rPr>
            </w:pPr>
          </w:p>
          <w:p w:rsidR="0036751E" w:rsidRPr="00E169D4" w:rsidRDefault="0036751E" w:rsidP="00761C63">
            <w:pPr>
              <w:adjustRightInd w:val="0"/>
              <w:snapToGrid w:val="0"/>
              <w:rPr>
                <w:rFonts w:ascii="Arial" w:hAnsi="Arial" w:cs="Arial"/>
                <w:noProof/>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751E"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Pr="00E169D4"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751E" w:rsidRDefault="0036751E" w:rsidP="00323704">
            <w:pPr>
              <w:adjustRightInd w:val="0"/>
              <w:snapToGrid w:val="0"/>
              <w:rPr>
                <w:rFonts w:ascii="Arial" w:hAnsi="Arial" w:cs="Arial"/>
                <w:sz w:val="16"/>
                <w:szCs w:val="16"/>
                <w:lang w:val="es-BO"/>
              </w:rPr>
            </w:pPr>
            <w:r w:rsidRPr="006728DC">
              <w:rPr>
                <w:rFonts w:ascii="Arial" w:hAnsi="Arial" w:cs="Arial"/>
                <w:noProof/>
                <w:sz w:val="16"/>
                <w:szCs w:val="16"/>
                <w:lang w:val="es-BO"/>
              </w:rPr>
              <w:t>12</w:t>
            </w:r>
          </w:p>
          <w:p w:rsidR="0036751E" w:rsidRDefault="0036751E" w:rsidP="00323704">
            <w:pPr>
              <w:adjustRightInd w:val="0"/>
              <w:snapToGrid w:val="0"/>
              <w:rPr>
                <w:rFonts w:ascii="Arial" w:hAnsi="Arial" w:cs="Arial"/>
                <w:sz w:val="16"/>
                <w:szCs w:val="16"/>
                <w:lang w:val="es-BO"/>
              </w:rPr>
            </w:pPr>
          </w:p>
          <w:p w:rsidR="0036751E" w:rsidRDefault="0036751E" w:rsidP="00323704">
            <w:pPr>
              <w:adjustRightInd w:val="0"/>
              <w:snapToGrid w:val="0"/>
              <w:rPr>
                <w:rFonts w:ascii="Arial" w:hAnsi="Arial" w:cs="Arial"/>
                <w:sz w:val="16"/>
                <w:szCs w:val="16"/>
                <w:lang w:val="es-BO"/>
              </w:rPr>
            </w:pPr>
          </w:p>
          <w:p w:rsidR="0036751E" w:rsidRDefault="0036751E" w:rsidP="00323704">
            <w:pPr>
              <w:adjustRightInd w:val="0"/>
              <w:snapToGrid w:val="0"/>
              <w:rPr>
                <w:rFonts w:ascii="Arial" w:hAnsi="Arial" w:cs="Arial"/>
                <w:sz w:val="16"/>
                <w:szCs w:val="16"/>
                <w:lang w:val="es-BO"/>
              </w:rPr>
            </w:pPr>
          </w:p>
          <w:p w:rsidR="0036751E" w:rsidRDefault="0036751E" w:rsidP="00323704">
            <w:pPr>
              <w:adjustRightInd w:val="0"/>
              <w:snapToGrid w:val="0"/>
              <w:rPr>
                <w:rFonts w:ascii="Arial" w:hAnsi="Arial" w:cs="Arial"/>
                <w:sz w:val="16"/>
                <w:szCs w:val="16"/>
                <w:lang w:val="es-BO"/>
              </w:rPr>
            </w:pPr>
          </w:p>
          <w:p w:rsidR="0036751E" w:rsidRPr="00E169D4" w:rsidRDefault="0036751E" w:rsidP="00323704">
            <w:pPr>
              <w:adjustRightInd w:val="0"/>
              <w:snapToGrid w:val="0"/>
              <w:rPr>
                <w:rFonts w:ascii="Arial" w:hAnsi="Arial" w:cs="Arial"/>
                <w:sz w:val="16"/>
                <w:szCs w:val="16"/>
                <w:lang w:val="es-BO"/>
              </w:rPr>
            </w:pPr>
            <w:r w:rsidRPr="006728DC">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36751E"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10</w:t>
            </w: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Default="0036751E" w:rsidP="00761C63">
            <w:pPr>
              <w:adjustRightInd w:val="0"/>
              <w:snapToGrid w:val="0"/>
              <w:rPr>
                <w:rFonts w:ascii="Arial" w:hAnsi="Arial" w:cs="Arial"/>
                <w:sz w:val="16"/>
                <w:szCs w:val="16"/>
                <w:lang w:val="es-BO"/>
              </w:rPr>
            </w:pPr>
          </w:p>
          <w:p w:rsidR="0036751E" w:rsidRPr="00E169D4" w:rsidRDefault="0036751E" w:rsidP="00761C63">
            <w:pPr>
              <w:adjustRightInd w:val="0"/>
              <w:snapToGrid w:val="0"/>
              <w:rPr>
                <w:rFonts w:ascii="Arial" w:hAnsi="Arial" w:cs="Arial"/>
                <w:sz w:val="16"/>
                <w:szCs w:val="16"/>
                <w:lang w:val="es-BO"/>
              </w:rPr>
            </w:pPr>
            <w:r w:rsidRPr="006728DC">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304C89" w:rsidRDefault="0036751E" w:rsidP="00761C63">
            <w:pPr>
              <w:adjustRightInd w:val="0"/>
              <w:snapToGrid w:val="0"/>
              <w:jc w:val="both"/>
              <w:rPr>
                <w:i/>
                <w:sz w:val="12"/>
                <w:szCs w:val="12"/>
                <w:u w:val="single"/>
              </w:rPr>
            </w:pPr>
            <w:r w:rsidRPr="00304C89">
              <w:rPr>
                <w:i/>
                <w:sz w:val="12"/>
                <w:szCs w:val="12"/>
                <w:u w:val="single"/>
              </w:rPr>
              <w:t>(</w:t>
            </w:r>
            <w:r w:rsidRPr="00D45437">
              <w:rPr>
                <w:b/>
                <w:bCs/>
                <w:i/>
                <w:sz w:val="12"/>
                <w:szCs w:val="12"/>
                <w:u w:val="single"/>
              </w:rPr>
              <w:t>PRESENTACIÓN DE PROPUESTAS:</w:t>
            </w:r>
          </w:p>
          <w:p w:rsidR="0036751E" w:rsidRPr="00304C89" w:rsidRDefault="0036751E" w:rsidP="00761C63">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36751E" w:rsidRPr="00D700AD" w:rsidRDefault="0036751E" w:rsidP="00761C63">
            <w:pPr>
              <w:adjustRightInd w:val="0"/>
              <w:snapToGrid w:val="0"/>
              <w:jc w:val="both"/>
              <w:rPr>
                <w:b/>
                <w:bCs/>
                <w:i/>
                <w:sz w:val="12"/>
                <w:szCs w:val="12"/>
                <w:u w:val="single"/>
              </w:rPr>
            </w:pPr>
            <w:r w:rsidRPr="00D700AD">
              <w:rPr>
                <w:b/>
                <w:bCs/>
                <w:i/>
                <w:sz w:val="12"/>
                <w:szCs w:val="12"/>
                <w:u w:val="single"/>
              </w:rPr>
              <w:t>APERTURA DE PROPUESTAS:</w:t>
            </w:r>
          </w:p>
          <w:p w:rsidR="0036751E" w:rsidRPr="00E169D4" w:rsidRDefault="0036751E" w:rsidP="0024648B">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C84FB0">
              <w:rPr>
                <w:i/>
                <w:sz w:val="12"/>
                <w:szCs w:val="12"/>
              </w:rPr>
              <w:t xml:space="preserve"> </w:t>
            </w:r>
            <w:bookmarkStart w:id="0" w:name="_GoBack"/>
            <w:bookmarkEnd w:id="0"/>
          </w:p>
        </w:tc>
        <w:tc>
          <w:tcPr>
            <w:tcW w:w="68" w:type="pct"/>
            <w:gridSpan w:val="2"/>
            <w:vMerge/>
            <w:tcBorders>
              <w:left w:val="single" w:sz="4" w:space="0" w:color="auto"/>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29</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4</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36751E" w:rsidRPr="00E169D4" w:rsidRDefault="0036751E"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36751E" w:rsidRPr="00E169D4" w:rsidRDefault="0036751E"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14"/>
                <w:szCs w:val="14"/>
                <w:lang w:val="es-BO"/>
              </w:rPr>
            </w:pPr>
          </w:p>
        </w:tc>
      </w:tr>
      <w:tr w:rsidR="003675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36751E" w:rsidRPr="00E169D4" w:rsidRDefault="0036751E"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6</w:t>
            </w:r>
          </w:p>
        </w:tc>
        <w:tc>
          <w:tcPr>
            <w:tcW w:w="68" w:type="pct"/>
            <w:vMerge w:val="restart"/>
            <w:tcBorders>
              <w:top w:val="nil"/>
              <w:left w:val="single" w:sz="4"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053B04">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36751E" w:rsidRPr="00E169D4" w:rsidRDefault="0036751E"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36751E" w:rsidRPr="00E169D4" w:rsidRDefault="0036751E"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36751E" w:rsidRPr="00E169D4" w:rsidRDefault="0036751E"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854C69">
            <w:pPr>
              <w:adjustRightInd w:val="0"/>
              <w:snapToGrid w:val="0"/>
              <w:jc w:val="center"/>
              <w:rPr>
                <w:rFonts w:ascii="Arial" w:hAnsi="Arial" w:cs="Arial"/>
                <w:sz w:val="16"/>
                <w:szCs w:val="16"/>
                <w:lang w:val="es-BO"/>
              </w:rPr>
            </w:pPr>
            <w:r w:rsidRPr="006728DC">
              <w:rPr>
                <w:rFonts w:ascii="Arial" w:hAnsi="Arial" w:cs="Arial"/>
                <w:noProof/>
                <w:sz w:val="16"/>
                <w:szCs w:val="16"/>
                <w:lang w:val="es-BO"/>
              </w:rPr>
              <w:t>14</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36751E" w:rsidRPr="00E461C4" w:rsidRDefault="0036751E"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36751E" w:rsidRPr="00E461C4" w:rsidRDefault="0036751E"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36751E" w:rsidRPr="00E461C4" w:rsidRDefault="0036751E"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36751E" w:rsidRPr="00E461C4" w:rsidRDefault="0036751E"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36751E" w:rsidRPr="00E461C4" w:rsidRDefault="0036751E"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r w:rsidR="0036751E"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36751E" w:rsidRPr="00E169D4" w:rsidRDefault="0036751E"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36751E" w:rsidRPr="00E169D4" w:rsidRDefault="0036751E"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36751E" w:rsidRPr="00E169D4" w:rsidRDefault="0036751E"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36751E" w:rsidRPr="00E169D4" w:rsidRDefault="0036751E"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16"/>
                <w:szCs w:val="16"/>
                <w:lang w:val="es-BO"/>
              </w:rPr>
            </w:pPr>
          </w:p>
        </w:tc>
      </w:tr>
      <w:tr w:rsidR="0036751E"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36751E" w:rsidRPr="00E169D4" w:rsidRDefault="0036751E"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36751E" w:rsidRPr="00E169D4" w:rsidRDefault="0036751E"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21</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5</w:t>
            </w:r>
          </w:p>
        </w:tc>
        <w:tc>
          <w:tcPr>
            <w:tcW w:w="68" w:type="pct"/>
            <w:tcBorders>
              <w:top w:val="nil"/>
              <w:left w:val="single" w:sz="4" w:space="0" w:color="auto"/>
              <w:bottom w:val="nil"/>
              <w:right w:val="single" w:sz="4"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36751E" w:rsidRPr="00E169D4" w:rsidRDefault="0036751E" w:rsidP="00357FDF">
            <w:pPr>
              <w:adjustRightInd w:val="0"/>
              <w:snapToGrid w:val="0"/>
              <w:jc w:val="center"/>
              <w:rPr>
                <w:rFonts w:ascii="Arial" w:hAnsi="Arial" w:cs="Arial"/>
                <w:sz w:val="16"/>
                <w:szCs w:val="16"/>
                <w:lang w:val="es-BO"/>
              </w:rPr>
            </w:pPr>
            <w:r w:rsidRPr="006728DC">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36751E" w:rsidRPr="00E169D4" w:rsidRDefault="0036751E"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36751E" w:rsidRPr="00E169D4" w:rsidRDefault="0036751E"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36751E" w:rsidRPr="00E169D4" w:rsidRDefault="0036751E" w:rsidP="00357FDF">
            <w:pPr>
              <w:adjustRightInd w:val="0"/>
              <w:snapToGrid w:val="0"/>
              <w:rPr>
                <w:rFonts w:ascii="Arial" w:hAnsi="Arial" w:cs="Arial"/>
                <w:sz w:val="16"/>
                <w:szCs w:val="16"/>
                <w:lang w:val="es-BO"/>
              </w:rPr>
            </w:pPr>
          </w:p>
        </w:tc>
      </w:tr>
      <w:tr w:rsidR="0036751E"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36751E" w:rsidRPr="00E169D4" w:rsidRDefault="0036751E"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36751E" w:rsidRPr="00E169D4" w:rsidRDefault="0036751E"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36751E" w:rsidRPr="00E169D4" w:rsidRDefault="0036751E"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36751E" w:rsidRPr="00E169D4" w:rsidRDefault="0036751E"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36751E" w:rsidRPr="00E169D4" w:rsidRDefault="0036751E"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36751E" w:rsidRPr="00E169D4" w:rsidRDefault="0036751E" w:rsidP="006238A3">
            <w:pPr>
              <w:adjustRightInd w:val="0"/>
              <w:snapToGrid w:val="0"/>
              <w:rPr>
                <w:rFonts w:ascii="Arial" w:hAnsi="Arial" w:cs="Arial"/>
                <w:sz w:val="4"/>
                <w:szCs w:val="4"/>
                <w:lang w:val="es-BO"/>
              </w:rPr>
            </w:pPr>
          </w:p>
        </w:tc>
      </w:tr>
    </w:tbl>
    <w:p w:rsidR="0036751E" w:rsidRPr="00E461C4" w:rsidRDefault="0036751E" w:rsidP="00524236">
      <w:pPr>
        <w:rPr>
          <w:rFonts w:ascii="Arial" w:hAnsi="Arial" w:cs="Arial"/>
          <w:sz w:val="16"/>
          <w:szCs w:val="16"/>
        </w:rPr>
      </w:pPr>
    </w:p>
    <w:p w:rsidR="0036751E" w:rsidRPr="00E461C4" w:rsidRDefault="0036751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36751E" w:rsidRDefault="0036751E" w:rsidP="007F7909">
      <w:pPr>
        <w:pStyle w:val="Prrafodelista"/>
        <w:numPr>
          <w:ilvl w:val="0"/>
          <w:numId w:val="27"/>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36751E" w:rsidRDefault="0036751E" w:rsidP="001720B6">
      <w:pPr>
        <w:rPr>
          <w:rFonts w:ascii="Verdana" w:hAnsi="Verdana"/>
          <w:sz w:val="2"/>
          <w:szCs w:val="2"/>
        </w:rPr>
        <w:sectPr w:rsidR="0036751E" w:rsidSect="0036751E">
          <w:footerReference w:type="default" r:id="rId9"/>
          <w:pgSz w:w="12240" w:h="15840" w:code="1"/>
          <w:pgMar w:top="1134" w:right="1752" w:bottom="2552" w:left="1701" w:header="709" w:footer="709" w:gutter="0"/>
          <w:pgNumType w:start="1"/>
          <w:cols w:space="708"/>
          <w:titlePg/>
          <w:docGrid w:linePitch="360"/>
        </w:sectPr>
      </w:pPr>
    </w:p>
    <w:p w:rsidR="0036751E" w:rsidRDefault="0036751E" w:rsidP="001720B6">
      <w:pPr>
        <w:rPr>
          <w:rFonts w:ascii="Verdana" w:hAnsi="Verdana"/>
          <w:sz w:val="2"/>
          <w:szCs w:val="2"/>
        </w:rPr>
      </w:pPr>
    </w:p>
    <w:sectPr w:rsidR="0036751E" w:rsidSect="0036751E">
      <w:footerReference w:type="default" r:id="rId10"/>
      <w:type w:val="continuous"/>
      <w:pgSz w:w="12240" w:h="15840" w:code="1"/>
      <w:pgMar w:top="1134" w:right="1752" w:bottom="255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56A" w:rsidRDefault="000E356A">
      <w:r>
        <w:separator/>
      </w:r>
    </w:p>
  </w:endnote>
  <w:endnote w:type="continuationSeparator" w:id="0">
    <w:p w:rsidR="000E356A" w:rsidRDefault="000E3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269715"/>
      <w:docPartObj>
        <w:docPartGallery w:val="Page Numbers (Bottom of Page)"/>
        <w:docPartUnique/>
      </w:docPartObj>
    </w:sdtPr>
    <w:sdtEndPr/>
    <w:sdtContent>
      <w:p w:rsidR="0036751E" w:rsidRDefault="0036751E">
        <w:pPr>
          <w:pStyle w:val="Piedepgina"/>
          <w:jc w:val="right"/>
        </w:pPr>
        <w:r>
          <w:fldChar w:fldCharType="begin"/>
        </w:r>
        <w:r>
          <w:instrText>PAGE   \* MERGEFORMAT</w:instrText>
        </w:r>
        <w:r>
          <w:fldChar w:fldCharType="separate"/>
        </w:r>
        <w:r w:rsidR="0024648B">
          <w:rPr>
            <w:noProof/>
          </w:rPr>
          <w:t>3</w:t>
        </w:r>
        <w:r>
          <w:fldChar w:fldCharType="end"/>
        </w:r>
      </w:p>
    </w:sdtContent>
  </w:sdt>
  <w:p w:rsidR="0036751E" w:rsidRDefault="0036751E" w:rsidP="00E96B80">
    <w:pPr>
      <w:pStyle w:val="Piedepgina"/>
      <w:tabs>
        <w:tab w:val="clear" w:pos="4419"/>
        <w:tab w:val="clear" w:pos="8838"/>
        <w:tab w:val="left" w:pos="936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8466AD" w:rsidRDefault="008466AD">
        <w:pPr>
          <w:pStyle w:val="Piedepgina"/>
          <w:jc w:val="right"/>
        </w:pPr>
        <w:r>
          <w:fldChar w:fldCharType="begin"/>
        </w:r>
        <w:r>
          <w:instrText>PAGE   \* MERGEFORMAT</w:instrText>
        </w:r>
        <w:r>
          <w:fldChar w:fldCharType="separate"/>
        </w:r>
        <w:r w:rsidR="00143BA9">
          <w:rPr>
            <w:noProof/>
          </w:rPr>
          <w:t>2</w:t>
        </w:r>
        <w:r>
          <w:fldChar w:fldCharType="end"/>
        </w:r>
      </w:p>
    </w:sdtContent>
  </w:sdt>
  <w:p w:rsidR="008466AD" w:rsidRDefault="008466AD"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56A" w:rsidRDefault="000E356A">
      <w:r>
        <w:separator/>
      </w:r>
    </w:p>
  </w:footnote>
  <w:footnote w:type="continuationSeparator" w:id="0">
    <w:p w:rsidR="000E356A" w:rsidRDefault="000E35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ADF2D80"/>
    <w:multiLevelType w:val="multilevel"/>
    <w:tmpl w:val="8C20250A"/>
    <w:lvl w:ilvl="0">
      <w:start w:val="6"/>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7">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9">
    <w:nsid w:val="13177E3F"/>
    <w:multiLevelType w:val="multilevel"/>
    <w:tmpl w:val="2B7E0F78"/>
    <w:lvl w:ilvl="0">
      <w:start w:val="5"/>
      <w:numFmt w:val="decimal"/>
      <w:lvlText w:val="%1."/>
      <w:lvlJc w:val="left"/>
      <w:pPr>
        <w:ind w:left="390" w:hanging="390"/>
      </w:pPr>
      <w:rPr>
        <w:rFonts w:hint="default"/>
        <w:b/>
      </w:rPr>
    </w:lvl>
    <w:lvl w:ilvl="1">
      <w:start w:val="1"/>
      <w:numFmt w:val="decimal"/>
      <w:lvlText w:val="%1.%2."/>
      <w:lvlJc w:val="left"/>
      <w:pPr>
        <w:ind w:left="1152" w:hanging="720"/>
      </w:pPr>
      <w:rPr>
        <w:rFonts w:hint="default"/>
        <w:b/>
      </w:rPr>
    </w:lvl>
    <w:lvl w:ilvl="2">
      <w:start w:val="1"/>
      <w:numFmt w:val="decimal"/>
      <w:lvlText w:val="%1.%2.%3."/>
      <w:lvlJc w:val="left"/>
      <w:pPr>
        <w:ind w:left="1584" w:hanging="720"/>
      </w:pPr>
      <w:rPr>
        <w:rFonts w:hint="default"/>
        <w:b/>
      </w:rPr>
    </w:lvl>
    <w:lvl w:ilvl="3">
      <w:start w:val="1"/>
      <w:numFmt w:val="decimal"/>
      <w:lvlText w:val="%1.%2.%3.%4."/>
      <w:lvlJc w:val="left"/>
      <w:pPr>
        <w:ind w:left="2376" w:hanging="1080"/>
      </w:pPr>
      <w:rPr>
        <w:rFonts w:hint="default"/>
        <w:b/>
      </w:rPr>
    </w:lvl>
    <w:lvl w:ilvl="4">
      <w:start w:val="1"/>
      <w:numFmt w:val="decimal"/>
      <w:lvlText w:val="%1.%2.%3.%4.%5."/>
      <w:lvlJc w:val="left"/>
      <w:pPr>
        <w:ind w:left="2808" w:hanging="108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4824" w:hanging="1800"/>
      </w:pPr>
      <w:rPr>
        <w:rFonts w:hint="default"/>
        <w:b/>
      </w:rPr>
    </w:lvl>
    <w:lvl w:ilvl="8">
      <w:start w:val="1"/>
      <w:numFmt w:val="decimal"/>
      <w:lvlText w:val="%1.%2.%3.%4.%5.%6.%7.%8.%9."/>
      <w:lvlJc w:val="left"/>
      <w:pPr>
        <w:ind w:left="5616" w:hanging="2160"/>
      </w:pPr>
      <w:rPr>
        <w:rFonts w:hint="default"/>
        <w:b/>
      </w:rPr>
    </w:lvl>
  </w:abstractNum>
  <w:abstractNum w:abstractNumId="1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4F531BA"/>
    <w:multiLevelType w:val="hybridMultilevel"/>
    <w:tmpl w:val="D6DA1BF8"/>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1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8">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19">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20">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1">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24">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576"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1">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33">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4D0F6ED1"/>
    <w:multiLevelType w:val="hybridMultilevel"/>
    <w:tmpl w:val="BA04B06E"/>
    <w:lvl w:ilvl="0" w:tplc="FDECFFD2">
      <w:start w:val="29"/>
      <w:numFmt w:val="decimal"/>
      <w:lvlText w:val="%1"/>
      <w:lvlJc w:val="left"/>
      <w:pPr>
        <w:ind w:left="786" w:hanging="360"/>
      </w:pPr>
      <w:rPr>
        <w:rFonts w:hint="default"/>
      </w:rPr>
    </w:lvl>
    <w:lvl w:ilvl="1" w:tplc="400A0019" w:tentative="1">
      <w:start w:val="1"/>
      <w:numFmt w:val="lowerLetter"/>
      <w:lvlText w:val="%2."/>
      <w:lvlJc w:val="left"/>
      <w:pPr>
        <w:ind w:left="1506" w:hanging="360"/>
      </w:pPr>
    </w:lvl>
    <w:lvl w:ilvl="2" w:tplc="400A001B" w:tentative="1">
      <w:start w:val="1"/>
      <w:numFmt w:val="lowerRoman"/>
      <w:lvlText w:val="%3."/>
      <w:lvlJc w:val="right"/>
      <w:pPr>
        <w:ind w:left="2226" w:hanging="180"/>
      </w:pPr>
    </w:lvl>
    <w:lvl w:ilvl="3" w:tplc="400A000F" w:tentative="1">
      <w:start w:val="1"/>
      <w:numFmt w:val="decimal"/>
      <w:lvlText w:val="%4."/>
      <w:lvlJc w:val="left"/>
      <w:pPr>
        <w:ind w:left="2946" w:hanging="360"/>
      </w:pPr>
    </w:lvl>
    <w:lvl w:ilvl="4" w:tplc="400A0019" w:tentative="1">
      <w:start w:val="1"/>
      <w:numFmt w:val="lowerLetter"/>
      <w:lvlText w:val="%5."/>
      <w:lvlJc w:val="left"/>
      <w:pPr>
        <w:ind w:left="3666" w:hanging="360"/>
      </w:pPr>
    </w:lvl>
    <w:lvl w:ilvl="5" w:tplc="400A001B" w:tentative="1">
      <w:start w:val="1"/>
      <w:numFmt w:val="lowerRoman"/>
      <w:lvlText w:val="%6."/>
      <w:lvlJc w:val="right"/>
      <w:pPr>
        <w:ind w:left="4386" w:hanging="180"/>
      </w:pPr>
    </w:lvl>
    <w:lvl w:ilvl="6" w:tplc="400A000F" w:tentative="1">
      <w:start w:val="1"/>
      <w:numFmt w:val="decimal"/>
      <w:lvlText w:val="%7."/>
      <w:lvlJc w:val="left"/>
      <w:pPr>
        <w:ind w:left="5106" w:hanging="360"/>
      </w:pPr>
    </w:lvl>
    <w:lvl w:ilvl="7" w:tplc="400A0019" w:tentative="1">
      <w:start w:val="1"/>
      <w:numFmt w:val="lowerLetter"/>
      <w:lvlText w:val="%8."/>
      <w:lvlJc w:val="left"/>
      <w:pPr>
        <w:ind w:left="5826" w:hanging="360"/>
      </w:pPr>
    </w:lvl>
    <w:lvl w:ilvl="8" w:tplc="400A001B" w:tentative="1">
      <w:start w:val="1"/>
      <w:numFmt w:val="lowerRoman"/>
      <w:lvlText w:val="%9."/>
      <w:lvlJc w:val="right"/>
      <w:pPr>
        <w:ind w:left="6546" w:hanging="180"/>
      </w:pPr>
    </w:lvl>
  </w:abstractNum>
  <w:abstractNum w:abstractNumId="36">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3">
    <w:nsid w:val="5FEC3040"/>
    <w:multiLevelType w:val="multilevel"/>
    <w:tmpl w:val="5BA2B7D2"/>
    <w:lvl w:ilvl="0">
      <w:start w:val="25"/>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6">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48">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9">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53">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5"/>
  </w:num>
  <w:num w:numId="2">
    <w:abstractNumId w:val="17"/>
  </w:num>
  <w:num w:numId="3">
    <w:abstractNumId w:val="8"/>
  </w:num>
  <w:num w:numId="4">
    <w:abstractNumId w:val="6"/>
  </w:num>
  <w:num w:numId="5">
    <w:abstractNumId w:val="4"/>
  </w:num>
  <w:num w:numId="6">
    <w:abstractNumId w:val="1"/>
  </w:num>
  <w:num w:numId="7">
    <w:abstractNumId w:val="0"/>
  </w:num>
  <w:num w:numId="8">
    <w:abstractNumId w:val="27"/>
  </w:num>
  <w:num w:numId="9">
    <w:abstractNumId w:val="12"/>
  </w:num>
  <w:num w:numId="10">
    <w:abstractNumId w:val="50"/>
  </w:num>
  <w:num w:numId="11">
    <w:abstractNumId w:val="38"/>
  </w:num>
  <w:num w:numId="12">
    <w:abstractNumId w:val="14"/>
  </w:num>
  <w:num w:numId="13">
    <w:abstractNumId w:val="41"/>
  </w:num>
  <w:num w:numId="14">
    <w:abstractNumId w:val="24"/>
  </w:num>
  <w:num w:numId="15">
    <w:abstractNumId w:val="28"/>
  </w:num>
  <w:num w:numId="16">
    <w:abstractNumId w:val="40"/>
  </w:num>
  <w:num w:numId="17">
    <w:abstractNumId w:val="48"/>
  </w:num>
  <w:num w:numId="18">
    <w:abstractNumId w:val="18"/>
  </w:num>
  <w:num w:numId="19">
    <w:abstractNumId w:val="2"/>
  </w:num>
  <w:num w:numId="20">
    <w:abstractNumId w:val="25"/>
  </w:num>
  <w:num w:numId="21">
    <w:abstractNumId w:val="32"/>
  </w:num>
  <w:num w:numId="22">
    <w:abstractNumId w:val="52"/>
  </w:num>
  <w:num w:numId="23">
    <w:abstractNumId w:val="7"/>
  </w:num>
  <w:num w:numId="24">
    <w:abstractNumId w:val="5"/>
  </w:num>
  <w:num w:numId="25">
    <w:abstractNumId w:val="9"/>
  </w:num>
  <w:num w:numId="26">
    <w:abstractNumId w:val="23"/>
  </w:num>
  <w:num w:numId="27">
    <w:abstractNumId w:val="31"/>
  </w:num>
  <w:num w:numId="28">
    <w:abstractNumId w:val="22"/>
  </w:num>
  <w:num w:numId="29">
    <w:abstractNumId w:val="3"/>
  </w:num>
  <w:num w:numId="30">
    <w:abstractNumId w:val="21"/>
  </w:num>
  <w:num w:numId="31">
    <w:abstractNumId w:val="26"/>
  </w:num>
  <w:num w:numId="32">
    <w:abstractNumId w:val="53"/>
  </w:num>
  <w:num w:numId="33">
    <w:abstractNumId w:val="13"/>
  </w:num>
  <w:num w:numId="34">
    <w:abstractNumId w:val="39"/>
  </w:num>
  <w:num w:numId="35">
    <w:abstractNumId w:val="44"/>
  </w:num>
  <w:num w:numId="36">
    <w:abstractNumId w:val="46"/>
  </w:num>
  <w:num w:numId="37">
    <w:abstractNumId w:val="51"/>
  </w:num>
  <w:num w:numId="38">
    <w:abstractNumId w:val="43"/>
  </w:num>
  <w:num w:numId="39">
    <w:abstractNumId w:val="35"/>
  </w:num>
  <w:num w:numId="40">
    <w:abstractNumId w:val="16"/>
  </w:num>
  <w:num w:numId="41">
    <w:abstractNumId w:val="20"/>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7"/>
  </w:num>
  <w:num w:numId="44">
    <w:abstractNumId w:val="34"/>
  </w:num>
  <w:num w:numId="45">
    <w:abstractNumId w:val="10"/>
  </w:num>
  <w:num w:numId="46">
    <w:abstractNumId w:val="33"/>
  </w:num>
  <w:num w:numId="47">
    <w:abstractNumId w:val="47"/>
  </w:num>
  <w:num w:numId="48">
    <w:abstractNumId w:val="36"/>
  </w:num>
  <w:num w:numId="49">
    <w:abstractNumId w:val="11"/>
  </w:num>
  <w:num w:numId="50">
    <w:abstractNumId w:val="49"/>
  </w:num>
  <w:num w:numId="51">
    <w:abstractNumId w:val="42"/>
  </w:num>
  <w:num w:numId="52">
    <w:abstractNumId w:val="45"/>
  </w:num>
  <w:num w:numId="53">
    <w:abstractNumId w:val="29"/>
  </w:num>
  <w:num w:numId="54">
    <w:abstractNumId w:val="30"/>
  </w:num>
  <w:num w:numId="55">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0FFF"/>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4E2"/>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501"/>
    <w:rsid w:val="00097548"/>
    <w:rsid w:val="000977A0"/>
    <w:rsid w:val="00097EB6"/>
    <w:rsid w:val="000A025F"/>
    <w:rsid w:val="000A0C0D"/>
    <w:rsid w:val="000A1813"/>
    <w:rsid w:val="000A1AC7"/>
    <w:rsid w:val="000A1BAC"/>
    <w:rsid w:val="000A1DA4"/>
    <w:rsid w:val="000A317F"/>
    <w:rsid w:val="000A3E3C"/>
    <w:rsid w:val="000A4D1D"/>
    <w:rsid w:val="000A57F3"/>
    <w:rsid w:val="000A5C1F"/>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56A"/>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5CA2"/>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2D4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3BA9"/>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0A0F"/>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FA"/>
    <w:rsid w:val="001B2976"/>
    <w:rsid w:val="001B2E16"/>
    <w:rsid w:val="001B3241"/>
    <w:rsid w:val="001B4160"/>
    <w:rsid w:val="001B515E"/>
    <w:rsid w:val="001B5D73"/>
    <w:rsid w:val="001B62D3"/>
    <w:rsid w:val="001B66A1"/>
    <w:rsid w:val="001B67B7"/>
    <w:rsid w:val="001B6EFE"/>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283"/>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AA8"/>
    <w:rsid w:val="00214BCF"/>
    <w:rsid w:val="00215064"/>
    <w:rsid w:val="00215DA5"/>
    <w:rsid w:val="00215DEE"/>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8B"/>
    <w:rsid w:val="002464B7"/>
    <w:rsid w:val="002466E5"/>
    <w:rsid w:val="00246891"/>
    <w:rsid w:val="00246F88"/>
    <w:rsid w:val="002470C3"/>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52A"/>
    <w:rsid w:val="00263AA8"/>
    <w:rsid w:val="00264292"/>
    <w:rsid w:val="0026435C"/>
    <w:rsid w:val="00264E7A"/>
    <w:rsid w:val="0026519B"/>
    <w:rsid w:val="00265864"/>
    <w:rsid w:val="002659C5"/>
    <w:rsid w:val="00265D43"/>
    <w:rsid w:val="002667CD"/>
    <w:rsid w:val="00266914"/>
    <w:rsid w:val="00266AB6"/>
    <w:rsid w:val="00267338"/>
    <w:rsid w:val="00267685"/>
    <w:rsid w:val="00270A51"/>
    <w:rsid w:val="00270B95"/>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BFC"/>
    <w:rsid w:val="00296FA7"/>
    <w:rsid w:val="002977CA"/>
    <w:rsid w:val="002978B4"/>
    <w:rsid w:val="00297A4C"/>
    <w:rsid w:val="002A19EC"/>
    <w:rsid w:val="002A1A69"/>
    <w:rsid w:val="002A2A10"/>
    <w:rsid w:val="002A2F10"/>
    <w:rsid w:val="002A397B"/>
    <w:rsid w:val="002A3DB6"/>
    <w:rsid w:val="002A4505"/>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B36"/>
    <w:rsid w:val="002E4E71"/>
    <w:rsid w:val="002E5834"/>
    <w:rsid w:val="002E5B90"/>
    <w:rsid w:val="002E5CB2"/>
    <w:rsid w:val="002E654B"/>
    <w:rsid w:val="002E65FE"/>
    <w:rsid w:val="002E6951"/>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300559"/>
    <w:rsid w:val="003006CF"/>
    <w:rsid w:val="00300A22"/>
    <w:rsid w:val="00301612"/>
    <w:rsid w:val="00301D2F"/>
    <w:rsid w:val="00301D36"/>
    <w:rsid w:val="00302DCC"/>
    <w:rsid w:val="003033BC"/>
    <w:rsid w:val="003041E7"/>
    <w:rsid w:val="00304BE1"/>
    <w:rsid w:val="003054A9"/>
    <w:rsid w:val="00305825"/>
    <w:rsid w:val="003062B0"/>
    <w:rsid w:val="00306638"/>
    <w:rsid w:val="00306EA1"/>
    <w:rsid w:val="00307630"/>
    <w:rsid w:val="00307D09"/>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704"/>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77C"/>
    <w:rsid w:val="00335898"/>
    <w:rsid w:val="0033693C"/>
    <w:rsid w:val="003369E0"/>
    <w:rsid w:val="00336C06"/>
    <w:rsid w:val="00336C5E"/>
    <w:rsid w:val="00337030"/>
    <w:rsid w:val="00337177"/>
    <w:rsid w:val="003374AD"/>
    <w:rsid w:val="0033780E"/>
    <w:rsid w:val="003379AB"/>
    <w:rsid w:val="0034128D"/>
    <w:rsid w:val="00341372"/>
    <w:rsid w:val="00341F74"/>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45"/>
    <w:rsid w:val="00353DE4"/>
    <w:rsid w:val="003554D9"/>
    <w:rsid w:val="00356460"/>
    <w:rsid w:val="00356686"/>
    <w:rsid w:val="00356F5B"/>
    <w:rsid w:val="003575F0"/>
    <w:rsid w:val="00357894"/>
    <w:rsid w:val="00357F68"/>
    <w:rsid w:val="00357FDF"/>
    <w:rsid w:val="003602C3"/>
    <w:rsid w:val="00361B89"/>
    <w:rsid w:val="00362D2F"/>
    <w:rsid w:val="00362DD7"/>
    <w:rsid w:val="00363486"/>
    <w:rsid w:val="00363FB5"/>
    <w:rsid w:val="00364329"/>
    <w:rsid w:val="00364BEB"/>
    <w:rsid w:val="003662F9"/>
    <w:rsid w:val="00366E90"/>
    <w:rsid w:val="00366EC8"/>
    <w:rsid w:val="0036705C"/>
    <w:rsid w:val="0036751E"/>
    <w:rsid w:val="003677F6"/>
    <w:rsid w:val="00367968"/>
    <w:rsid w:val="00367C4D"/>
    <w:rsid w:val="00367D11"/>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C7B"/>
    <w:rsid w:val="003B7DE4"/>
    <w:rsid w:val="003B7E8F"/>
    <w:rsid w:val="003C02F2"/>
    <w:rsid w:val="003C0D14"/>
    <w:rsid w:val="003C0F2E"/>
    <w:rsid w:val="003C1AAF"/>
    <w:rsid w:val="003C1C13"/>
    <w:rsid w:val="003C1DAD"/>
    <w:rsid w:val="003C1DD8"/>
    <w:rsid w:val="003C2736"/>
    <w:rsid w:val="003C2861"/>
    <w:rsid w:val="003C34A3"/>
    <w:rsid w:val="003C3A02"/>
    <w:rsid w:val="003C4BCB"/>
    <w:rsid w:val="003C5963"/>
    <w:rsid w:val="003C6ADB"/>
    <w:rsid w:val="003C6B91"/>
    <w:rsid w:val="003C7555"/>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134"/>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C44"/>
    <w:rsid w:val="004A4D66"/>
    <w:rsid w:val="004A4D80"/>
    <w:rsid w:val="004A4E3C"/>
    <w:rsid w:val="004A59E9"/>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325"/>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7B9"/>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95"/>
    <w:rsid w:val="005D7972"/>
    <w:rsid w:val="005E03C8"/>
    <w:rsid w:val="005E1361"/>
    <w:rsid w:val="005E1790"/>
    <w:rsid w:val="005E1F63"/>
    <w:rsid w:val="005E231E"/>
    <w:rsid w:val="005E29A0"/>
    <w:rsid w:val="005E3341"/>
    <w:rsid w:val="005E3542"/>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0C4"/>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EA2"/>
    <w:rsid w:val="0063632E"/>
    <w:rsid w:val="0063651B"/>
    <w:rsid w:val="00636737"/>
    <w:rsid w:val="006368E4"/>
    <w:rsid w:val="006377D4"/>
    <w:rsid w:val="00637AA5"/>
    <w:rsid w:val="0064022A"/>
    <w:rsid w:val="00640681"/>
    <w:rsid w:val="00641B2E"/>
    <w:rsid w:val="00642493"/>
    <w:rsid w:val="00642B9B"/>
    <w:rsid w:val="006438DE"/>
    <w:rsid w:val="00643C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A8D"/>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510A"/>
    <w:rsid w:val="006B56C8"/>
    <w:rsid w:val="006B5923"/>
    <w:rsid w:val="006B5955"/>
    <w:rsid w:val="006B60E2"/>
    <w:rsid w:val="006B65CD"/>
    <w:rsid w:val="006B735D"/>
    <w:rsid w:val="006B775D"/>
    <w:rsid w:val="006B788C"/>
    <w:rsid w:val="006B7935"/>
    <w:rsid w:val="006B7E1D"/>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0D06"/>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29B3"/>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0C35"/>
    <w:rsid w:val="007011FA"/>
    <w:rsid w:val="00701539"/>
    <w:rsid w:val="007015DA"/>
    <w:rsid w:val="00701CB8"/>
    <w:rsid w:val="00701FD4"/>
    <w:rsid w:val="0070204C"/>
    <w:rsid w:val="00702342"/>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645"/>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037A"/>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C6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76A"/>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E47"/>
    <w:rsid w:val="007D1F18"/>
    <w:rsid w:val="007D264E"/>
    <w:rsid w:val="007D3127"/>
    <w:rsid w:val="007D341A"/>
    <w:rsid w:val="007D424E"/>
    <w:rsid w:val="007D4866"/>
    <w:rsid w:val="007D4D5A"/>
    <w:rsid w:val="007D5206"/>
    <w:rsid w:val="007D5412"/>
    <w:rsid w:val="007D674D"/>
    <w:rsid w:val="007D70AE"/>
    <w:rsid w:val="007D74FA"/>
    <w:rsid w:val="007D7C27"/>
    <w:rsid w:val="007E024B"/>
    <w:rsid w:val="007E0680"/>
    <w:rsid w:val="007E0980"/>
    <w:rsid w:val="007E0B75"/>
    <w:rsid w:val="007E0EF8"/>
    <w:rsid w:val="007E1157"/>
    <w:rsid w:val="007E149E"/>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8FC"/>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3630"/>
    <w:rsid w:val="00844456"/>
    <w:rsid w:val="00844561"/>
    <w:rsid w:val="0084475C"/>
    <w:rsid w:val="008449B5"/>
    <w:rsid w:val="00844B89"/>
    <w:rsid w:val="00844F24"/>
    <w:rsid w:val="008465E6"/>
    <w:rsid w:val="008466AD"/>
    <w:rsid w:val="008476D6"/>
    <w:rsid w:val="00847BE8"/>
    <w:rsid w:val="008500C5"/>
    <w:rsid w:val="0085033C"/>
    <w:rsid w:val="00850779"/>
    <w:rsid w:val="00850A8D"/>
    <w:rsid w:val="0085135B"/>
    <w:rsid w:val="00851A53"/>
    <w:rsid w:val="0085292F"/>
    <w:rsid w:val="00852CA5"/>
    <w:rsid w:val="00853525"/>
    <w:rsid w:val="008535DA"/>
    <w:rsid w:val="00853730"/>
    <w:rsid w:val="00853C27"/>
    <w:rsid w:val="00854561"/>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A38"/>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4DB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B81"/>
    <w:rsid w:val="00901F74"/>
    <w:rsid w:val="00902588"/>
    <w:rsid w:val="0090272A"/>
    <w:rsid w:val="009027CF"/>
    <w:rsid w:val="009029EB"/>
    <w:rsid w:val="00902AED"/>
    <w:rsid w:val="00902E28"/>
    <w:rsid w:val="009035D4"/>
    <w:rsid w:val="00903F15"/>
    <w:rsid w:val="009046BC"/>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6CD"/>
    <w:rsid w:val="009925AF"/>
    <w:rsid w:val="009927D3"/>
    <w:rsid w:val="00992E3F"/>
    <w:rsid w:val="00994400"/>
    <w:rsid w:val="0099496D"/>
    <w:rsid w:val="00994F8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5017"/>
    <w:rsid w:val="009D6084"/>
    <w:rsid w:val="009D6AB2"/>
    <w:rsid w:val="009D7370"/>
    <w:rsid w:val="009D73E1"/>
    <w:rsid w:val="009D7533"/>
    <w:rsid w:val="009D760F"/>
    <w:rsid w:val="009D78DC"/>
    <w:rsid w:val="009D7C5F"/>
    <w:rsid w:val="009D7D33"/>
    <w:rsid w:val="009D7F3F"/>
    <w:rsid w:val="009E08B9"/>
    <w:rsid w:val="009E1980"/>
    <w:rsid w:val="009E2271"/>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9F7E97"/>
    <w:rsid w:val="00A00DE9"/>
    <w:rsid w:val="00A011B9"/>
    <w:rsid w:val="00A011F2"/>
    <w:rsid w:val="00A02C4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1D7"/>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82E"/>
    <w:rsid w:val="00A80F13"/>
    <w:rsid w:val="00A81A2B"/>
    <w:rsid w:val="00A81A8F"/>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1191"/>
    <w:rsid w:val="00B11BD0"/>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C27"/>
    <w:rsid w:val="00B22F71"/>
    <w:rsid w:val="00B2320A"/>
    <w:rsid w:val="00B23967"/>
    <w:rsid w:val="00B24BB6"/>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AD5"/>
    <w:rsid w:val="00B46E5B"/>
    <w:rsid w:val="00B46F86"/>
    <w:rsid w:val="00B47079"/>
    <w:rsid w:val="00B4762E"/>
    <w:rsid w:val="00B477DC"/>
    <w:rsid w:val="00B47CC1"/>
    <w:rsid w:val="00B47DE0"/>
    <w:rsid w:val="00B50017"/>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02B"/>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C8F"/>
    <w:rsid w:val="00BC1D19"/>
    <w:rsid w:val="00BC2F92"/>
    <w:rsid w:val="00BC3033"/>
    <w:rsid w:val="00BC336D"/>
    <w:rsid w:val="00BC3C2A"/>
    <w:rsid w:val="00BC3D55"/>
    <w:rsid w:val="00BC3E2A"/>
    <w:rsid w:val="00BC4173"/>
    <w:rsid w:val="00BC43B9"/>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3947"/>
    <w:rsid w:val="00C63AC5"/>
    <w:rsid w:val="00C63CF3"/>
    <w:rsid w:val="00C64241"/>
    <w:rsid w:val="00C64529"/>
    <w:rsid w:val="00C65A31"/>
    <w:rsid w:val="00C6661A"/>
    <w:rsid w:val="00C66650"/>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4FB0"/>
    <w:rsid w:val="00C8522A"/>
    <w:rsid w:val="00C857D3"/>
    <w:rsid w:val="00C86261"/>
    <w:rsid w:val="00C86824"/>
    <w:rsid w:val="00C86A99"/>
    <w:rsid w:val="00C87860"/>
    <w:rsid w:val="00C90982"/>
    <w:rsid w:val="00C90DE1"/>
    <w:rsid w:val="00C91059"/>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173"/>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4E1E"/>
    <w:rsid w:val="00D650C4"/>
    <w:rsid w:val="00D65518"/>
    <w:rsid w:val="00D65672"/>
    <w:rsid w:val="00D65D52"/>
    <w:rsid w:val="00D66234"/>
    <w:rsid w:val="00D66C1F"/>
    <w:rsid w:val="00D66E2B"/>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347"/>
    <w:rsid w:val="00DD4519"/>
    <w:rsid w:val="00DD497D"/>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5D25"/>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4F66"/>
    <w:rsid w:val="00E65557"/>
    <w:rsid w:val="00E65879"/>
    <w:rsid w:val="00E65EB1"/>
    <w:rsid w:val="00E666EC"/>
    <w:rsid w:val="00E66839"/>
    <w:rsid w:val="00E66CE1"/>
    <w:rsid w:val="00E67AD2"/>
    <w:rsid w:val="00E700E4"/>
    <w:rsid w:val="00E705DA"/>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177"/>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3A6"/>
    <w:rsid w:val="00F2045A"/>
    <w:rsid w:val="00F204C4"/>
    <w:rsid w:val="00F20747"/>
    <w:rsid w:val="00F20758"/>
    <w:rsid w:val="00F20A16"/>
    <w:rsid w:val="00F20BFD"/>
    <w:rsid w:val="00F213C1"/>
    <w:rsid w:val="00F2201A"/>
    <w:rsid w:val="00F22915"/>
    <w:rsid w:val="00F238F9"/>
    <w:rsid w:val="00F24667"/>
    <w:rsid w:val="00F246A5"/>
    <w:rsid w:val="00F24A1D"/>
    <w:rsid w:val="00F2534E"/>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AF"/>
    <w:rsid w:val="00F33F7B"/>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A19"/>
    <w:rsid w:val="00F54C74"/>
    <w:rsid w:val="00F550FD"/>
    <w:rsid w:val="00F55444"/>
    <w:rsid w:val="00F55572"/>
    <w:rsid w:val="00F55CEE"/>
    <w:rsid w:val="00F56B2E"/>
    <w:rsid w:val="00F56DAF"/>
    <w:rsid w:val="00F56DF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5D4"/>
    <w:rsid w:val="00F91047"/>
    <w:rsid w:val="00F9203A"/>
    <w:rsid w:val="00F92063"/>
    <w:rsid w:val="00F948E1"/>
    <w:rsid w:val="00F956F1"/>
    <w:rsid w:val="00F9586B"/>
    <w:rsid w:val="00F9674A"/>
    <w:rsid w:val="00F96FB8"/>
    <w:rsid w:val="00F96FE6"/>
    <w:rsid w:val="00FA0323"/>
    <w:rsid w:val="00FA2411"/>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67AD"/>
    <w:rsid w:val="00FB67F6"/>
    <w:rsid w:val="00FB7DF1"/>
    <w:rsid w:val="00FC026B"/>
    <w:rsid w:val="00FC0489"/>
    <w:rsid w:val="00FC04A0"/>
    <w:rsid w:val="00FC0AFB"/>
    <w:rsid w:val="00FC0F61"/>
    <w:rsid w:val="00FC1454"/>
    <w:rsid w:val="00FC28DE"/>
    <w:rsid w:val="00FC3276"/>
    <w:rsid w:val="00FC3308"/>
    <w:rsid w:val="00FC34F7"/>
    <w:rsid w:val="00FC3F21"/>
    <w:rsid w:val="00FC4225"/>
    <w:rsid w:val="00FC4D96"/>
    <w:rsid w:val="00FC4E9E"/>
    <w:rsid w:val="00FC5778"/>
    <w:rsid w:val="00FC633C"/>
    <w:rsid w:val="00FC696A"/>
    <w:rsid w:val="00FC7133"/>
    <w:rsid w:val="00FC71F6"/>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6F"/>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3C07"/>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38C17CB-722B-4ABE-999E-C6D474AE2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iPriority="39" w:unhideWhenUsed="1" w:qFormat="1"/>
    <w:lsdException w:name="toc 4" w:semiHidden="1" w:uiPriority="99"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iPriority="99" w:unhideWhenUsed="1"/>
    <w:lsdException w:name="List Continue 2" w:semiHidden="1" w:unhideWhenUsed="1"/>
    <w:lsdException w:name="List Continue 3" w:semiHidden="1" w:unhideWhenUsed="1"/>
    <w:lsdException w:name="List Continue 4" w:semiHidden="1" w:unhideWhenUsed="1"/>
    <w:lsdException w:name="List Continue 5" w:semiHidden="1" w:uiPriority="99" w:unhideWhenUsed="1"/>
    <w:lsdException w:name="Message Header" w:semiHidden="1" w:unhideWhenUsed="1"/>
    <w:lsdException w:name="Subtitl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1"/>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uiPriority w:val="9"/>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rsid w:val="00244051"/>
    <w:pPr>
      <w:tabs>
        <w:tab w:val="left" w:pos="709"/>
      </w:tabs>
      <w:ind w:left="709" w:hanging="709"/>
      <w:jc w:val="both"/>
    </w:pPr>
    <w:rPr>
      <w:sz w:val="24"/>
      <w:lang w:eastAsia="es-ES"/>
    </w:rPr>
  </w:style>
  <w:style w:type="paragraph" w:customStyle="1" w:styleId="WW-Textosinformato">
    <w:name w:val="WW-Texto sin formato"/>
    <w:basedOn w:val="Normal"/>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rsid w:val="00A544DB"/>
    <w:pPr>
      <w:spacing w:after="120"/>
      <w:ind w:left="720"/>
    </w:pPr>
  </w:style>
  <w:style w:type="paragraph" w:customStyle="1" w:styleId="xl25">
    <w:name w:val="xl25"/>
    <w:basedOn w:val="Normal"/>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rsid w:val="00A544DB"/>
    <w:pPr>
      <w:widowControl w:val="0"/>
      <w:jc w:val="both"/>
    </w:pPr>
    <w:rPr>
      <w:b/>
      <w:sz w:val="24"/>
      <w:lang w:eastAsia="es-ES"/>
    </w:rPr>
  </w:style>
  <w:style w:type="paragraph" w:customStyle="1" w:styleId="BodyText21">
    <w:name w:val="Body Text 21"/>
    <w:basedOn w:val="Normal"/>
    <w:rsid w:val="00A544DB"/>
    <w:pPr>
      <w:widowControl w:val="0"/>
      <w:jc w:val="both"/>
    </w:pPr>
    <w:rPr>
      <w:sz w:val="24"/>
    </w:rPr>
  </w:style>
  <w:style w:type="paragraph" w:customStyle="1" w:styleId="Sangra3detindependiente1">
    <w:name w:val="Sangría 3 de t. independiente1"/>
    <w:basedOn w:val="Normal"/>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rsid w:val="00A544DB"/>
    <w:pPr>
      <w:widowControl w:val="0"/>
      <w:jc w:val="both"/>
    </w:pPr>
    <w:rPr>
      <w:b/>
      <w:sz w:val="24"/>
      <w:lang w:eastAsia="es-ES"/>
    </w:rPr>
  </w:style>
  <w:style w:type="paragraph" w:customStyle="1" w:styleId="Sangra3detindependiente2">
    <w:name w:val="Sangría 3 de t. independiente2"/>
    <w:basedOn w:val="Normal"/>
    <w:rsid w:val="00A544DB"/>
    <w:pPr>
      <w:widowControl w:val="0"/>
      <w:ind w:left="709" w:hanging="709"/>
      <w:jc w:val="both"/>
    </w:pPr>
    <w:rPr>
      <w:sz w:val="24"/>
      <w:lang w:eastAsia="es-ES"/>
    </w:rPr>
  </w:style>
  <w:style w:type="paragraph" w:customStyle="1" w:styleId="CM2">
    <w:name w:val="CM2"/>
    <w:basedOn w:val="Normal"/>
    <w:next w:val="Normal"/>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uiPriority w:val="99"/>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3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rsid w:val="00A05895"/>
    <w:rPr>
      <w:rFonts w:ascii="Tahoma" w:hAnsi="Tahoma" w:cs="Tahoma"/>
      <w:sz w:val="16"/>
      <w:szCs w:val="16"/>
    </w:rPr>
  </w:style>
  <w:style w:type="character" w:customStyle="1" w:styleId="MapadeldocumentoCar">
    <w:name w:val="Mapa del documento Car"/>
    <w:basedOn w:val="Fuentedeprrafopredeter"/>
    <w:link w:val="Mapadeldocumento"/>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rsid w:val="00B23967"/>
    <w:pPr>
      <w:spacing w:after="220" w:line="220" w:lineRule="atLeast"/>
      <w:ind w:left="1800" w:right="720" w:hanging="360"/>
    </w:pPr>
    <w:rPr>
      <w:sz w:val="20"/>
      <w:szCs w:val="20"/>
      <w:lang w:eastAsia="en-US"/>
    </w:rPr>
  </w:style>
  <w:style w:type="paragraph" w:styleId="Lista">
    <w:name w:val="List"/>
    <w:basedOn w:val="Normal"/>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rsid w:val="00B23967"/>
    <w:rPr>
      <w:rFonts w:ascii="Courier New" w:hAnsi="Courier New" w:cs="Courier New"/>
      <w:lang w:eastAsia="es-ES"/>
    </w:rPr>
  </w:style>
  <w:style w:type="character" w:customStyle="1" w:styleId="TextosinformatoCar">
    <w:name w:val="Texto sin formato Car"/>
    <w:basedOn w:val="Fuentedeprrafopredeter"/>
    <w:link w:val="Textosinformato"/>
    <w:rsid w:val="00B23967"/>
    <w:rPr>
      <w:rFonts w:ascii="Courier New" w:hAnsi="Courier New" w:cs="Courier New"/>
    </w:rPr>
  </w:style>
  <w:style w:type="paragraph" w:customStyle="1" w:styleId="Estilo">
    <w:name w:val="Estilo"/>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9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rsid w:val="00B23967"/>
    <w:rPr>
      <w:rFonts w:ascii="Calibri" w:eastAsia="Calibri" w:hAnsi="Calibri"/>
      <w:sz w:val="22"/>
      <w:szCs w:val="22"/>
      <w:lang w:eastAsia="en-US"/>
    </w:rPr>
  </w:style>
  <w:style w:type="paragraph" w:styleId="Listaconvietas">
    <w:name w:val="List Bullet"/>
    <w:basedOn w:val="Normal"/>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3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uiPriority w:val="59"/>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154EC5-3BAF-477E-988A-CC9D9F29C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3</cp:revision>
  <cp:lastPrinted>2025-04-14T20:53:00Z</cp:lastPrinted>
  <dcterms:created xsi:type="dcterms:W3CDTF">2025-04-09T20:46:00Z</dcterms:created>
  <dcterms:modified xsi:type="dcterms:W3CDTF">2025-04-14T20:57:00Z</dcterms:modified>
</cp:coreProperties>
</file>