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19597" w14:textId="77777777" w:rsidR="000C29A2" w:rsidRDefault="000C29A2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  <w:bookmarkStart w:id="0" w:name="_GoBack"/>
      <w:bookmarkEnd w:id="0"/>
    </w:p>
    <w:p w14:paraId="2D018E2A" w14:textId="77777777" w:rsidR="00880B66" w:rsidRDefault="00880B66" w:rsidP="00880B6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CONVOCATORIA</w:t>
      </w:r>
    </w:p>
    <w:p w14:paraId="2FB7BC39" w14:textId="77777777" w:rsidR="00880B66" w:rsidRDefault="00880B66" w:rsidP="00880B6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AGENCIA ESTATAL DE VIVIENDA</w:t>
      </w:r>
    </w:p>
    <w:p w14:paraId="36BC9DD1" w14:textId="77777777" w:rsidR="00880B66" w:rsidRDefault="00880B66" w:rsidP="00880B6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GENERALES DEL PROCESO DE CONTRATACIÓN</w:t>
      </w:r>
    </w:p>
    <w:p w14:paraId="77FADF82" w14:textId="77777777" w:rsidR="00FA28A3" w:rsidRPr="00653C8D" w:rsidRDefault="00FA28A3" w:rsidP="00FA28A3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5"/>
        <w:gridCol w:w="135"/>
        <w:gridCol w:w="1056"/>
        <w:gridCol w:w="374"/>
        <w:gridCol w:w="913"/>
        <w:gridCol w:w="9"/>
        <w:gridCol w:w="261"/>
        <w:gridCol w:w="220"/>
        <w:gridCol w:w="152"/>
        <w:gridCol w:w="1388"/>
        <w:gridCol w:w="75"/>
        <w:gridCol w:w="1608"/>
      </w:tblGrid>
      <w:tr w:rsidR="00FA28A3" w:rsidRPr="00AD6FF4" w14:paraId="13E7B25D" w14:textId="77777777" w:rsidTr="000C29A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E5D7F40" w14:textId="77777777" w:rsidR="00FA28A3" w:rsidRPr="00AD6FF4" w:rsidRDefault="00FA28A3" w:rsidP="0040758B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A28A3" w:rsidRPr="00AD6FF4" w14:paraId="6647C9A1" w14:textId="77777777" w:rsidTr="000C29A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53D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A4BA222" w14:textId="77777777" w:rsidTr="000C29A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F13D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A7C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5FD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DBAFCD" w14:textId="1B4D1A23" w:rsidR="00FA28A3" w:rsidRPr="006516E0" w:rsidRDefault="00FD0F7B" w:rsidP="00FD0F7B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PROYECTO DE VIVIENDA CUALITATIVA EN EL MUNICIPIO DE </w:t>
            </w:r>
            <w:r w:rsidR="00AE099D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TAPACARI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-FASE(</w:t>
            </w:r>
            <w:r w:rsidR="00AE099D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X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X</w:t>
            </w:r>
            <w:r w:rsidR="00AE099D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II</w:t>
            </w:r>
            <w:r w:rsidR="00032128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I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) 202</w:t>
            </w:r>
            <w:r w:rsidR="00AE099D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5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- COCHABAMBA</w:t>
            </w:r>
            <w:r w:rsidR="00236AB1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(2da.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41162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8E7BAF4" w14:textId="77777777" w:rsidTr="000C29A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E1C6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03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A2CD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FD0F7B" w14:paraId="5E9B2998" w14:textId="77777777" w:rsidTr="000C29A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03F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3F6D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58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99647" w14:textId="2C6346A0" w:rsidR="00FA28A3" w:rsidRPr="00FD0F7B" w:rsidRDefault="00FD0F7B" w:rsidP="000C29A2">
            <w:pPr>
              <w:rPr>
                <w:rFonts w:ascii="Arial" w:hAnsi="Arial" w:cs="Arial"/>
                <w:sz w:val="16"/>
                <w:szCs w:val="16"/>
              </w:rPr>
            </w:pPr>
            <w:r w:rsidRPr="00FD0F7B">
              <w:rPr>
                <w:rFonts w:ascii="Arial" w:hAnsi="Arial" w:cs="Arial"/>
                <w:sz w:val="16"/>
                <w:szCs w:val="16"/>
              </w:rPr>
              <w:t>AEV/DD.CBBA/CD/</w:t>
            </w:r>
            <w:proofErr w:type="spellStart"/>
            <w:r w:rsidRPr="00FD0F7B">
              <w:rPr>
                <w:rFonts w:ascii="Arial" w:hAnsi="Arial" w:cs="Arial"/>
                <w:sz w:val="16"/>
                <w:szCs w:val="16"/>
              </w:rPr>
              <w:t>Nº</w:t>
            </w:r>
            <w:proofErr w:type="spellEnd"/>
            <w:r w:rsidRPr="00FD0F7B"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AE099D">
              <w:rPr>
                <w:rFonts w:ascii="Arial" w:hAnsi="Arial" w:cs="Arial"/>
                <w:sz w:val="16"/>
                <w:szCs w:val="16"/>
              </w:rPr>
              <w:t>6</w:t>
            </w:r>
            <w:r w:rsidR="00032128">
              <w:rPr>
                <w:rFonts w:ascii="Arial" w:hAnsi="Arial" w:cs="Arial"/>
                <w:sz w:val="16"/>
                <w:szCs w:val="16"/>
              </w:rPr>
              <w:t>6</w:t>
            </w:r>
            <w:r w:rsidR="00236AB1">
              <w:rPr>
                <w:rFonts w:ascii="Arial" w:hAnsi="Arial" w:cs="Arial"/>
                <w:sz w:val="16"/>
                <w:szCs w:val="16"/>
              </w:rPr>
              <w:t>/2025 (2d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AE099D">
              <w:rPr>
                <w:rFonts w:ascii="Arial" w:hAnsi="Arial" w:cs="Arial"/>
                <w:sz w:val="16"/>
                <w:szCs w:val="16"/>
              </w:rPr>
              <w:t>Convocatoria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0D05" w14:textId="77777777" w:rsidR="00FA28A3" w:rsidRPr="00FD0F7B" w:rsidRDefault="00FA28A3" w:rsidP="000C2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8A3" w:rsidRPr="00FD0F7B" w14:paraId="14176726" w14:textId="77777777" w:rsidTr="000C29A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8F94" w14:textId="77777777" w:rsidR="00FA28A3" w:rsidRPr="00FD0F7B" w:rsidRDefault="00FA28A3" w:rsidP="000C29A2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EB3" w14:textId="77777777" w:rsidR="00FA28A3" w:rsidRPr="00FD0F7B" w:rsidRDefault="00FA28A3" w:rsidP="000C29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69C3" w14:textId="77777777" w:rsidR="00FA28A3" w:rsidRPr="00FD0F7B" w:rsidRDefault="00FA28A3" w:rsidP="000C2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8A3" w:rsidRPr="00AD6FF4" w14:paraId="152DBE73" w14:textId="77777777" w:rsidTr="000C29A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DE11" w14:textId="77777777" w:rsidR="00FA28A3" w:rsidRPr="0084329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40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94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73251" w14:textId="4DA408E3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21D6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0CADBF50" w14:textId="77777777" w:rsidTr="000C29A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FBB3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C52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AC81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3BCE1E4" w14:textId="77777777" w:rsidTr="000C29A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0981" w14:textId="77777777" w:rsidR="00FA28A3" w:rsidRPr="00C60BC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822" w14:textId="77777777" w:rsidR="00FA28A3" w:rsidRPr="00C60BC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8E0" w14:textId="77777777" w:rsidR="00FA28A3" w:rsidRPr="00C60BCF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16E1B1" w14:textId="3E48DFB0" w:rsidR="00FA28A3" w:rsidRPr="00C31D08" w:rsidRDefault="00C31D08" w:rsidP="000C29A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31D08">
              <w:rPr>
                <w:rFonts w:ascii="Arial" w:hAnsi="Arial" w:cs="Arial"/>
                <w:b/>
                <w:sz w:val="18"/>
                <w:szCs w:val="18"/>
              </w:rPr>
              <w:t>Bs. Bs3.915.632,66 (TRES MILLONES NOVECIENTOS QUINCE MIL SEISCIENTOS TREINTA Y DOS CON 66/100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D095C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D796008" w14:textId="77777777" w:rsidTr="000C29A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CF0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7C7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BAC" w14:textId="77777777" w:rsidR="00FA28A3" w:rsidRPr="00A1481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E5199CB" w14:textId="77777777" w:rsidTr="000C29A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F7FC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9A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D7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411BF" w14:textId="092E3721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A0F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5DB8E4FD" w14:textId="77777777" w:rsidTr="000C29A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EE10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C8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B765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8F6858E" w14:textId="77777777" w:rsidTr="000C29A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ACE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DF4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7C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78B87" w14:textId="2C43CF41" w:rsidR="00FA28A3" w:rsidRPr="00AD6FF4" w:rsidRDefault="00FD0F7B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081" w14:textId="1F8E2A81" w:rsidR="00FA28A3" w:rsidRPr="00C60BCF" w:rsidRDefault="00894FE6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255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EDE48E1" w14:textId="77777777" w:rsidTr="004576F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5C7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72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B7D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9D452" w14:textId="77777777" w:rsidR="00FA28A3" w:rsidRPr="00AD6FF4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3159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5C5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D7A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7DD40DD" w14:textId="77777777" w:rsidTr="004576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25C7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AA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82E8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2EC7A17" w14:textId="77777777" w:rsidTr="00455B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3FFE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7B8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AC8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A3984" w14:textId="4072B985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5691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EDBCE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5396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94F5" w14:textId="77777777" w:rsidR="00FA28A3" w:rsidRPr="00AD6FF4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1516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FA61B47" w14:textId="77777777" w:rsidTr="004576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9B80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7F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812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76F3A51F" w14:textId="77777777" w:rsidTr="004576F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613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D4F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0D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E80CB" w14:textId="0C43F30B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E6F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1BABAD91" w14:textId="77777777" w:rsidTr="000C29A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9D6E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8D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337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E826BB" w14:textId="25CFAAAA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DED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6FC8B74F" w14:textId="77777777" w:rsidTr="000C29A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5FE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A2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56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F7A46" w14:textId="2AD3020B" w:rsidR="00FA28A3" w:rsidRPr="00AD6FF4" w:rsidRDefault="00FD0F7B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64E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748D9391" w14:textId="77777777" w:rsidTr="00455B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3DF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F1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3F3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81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DA3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648BA8E" w14:textId="77777777" w:rsidR="00FA28A3" w:rsidRPr="00AD6FF4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FE0" w14:textId="77777777" w:rsidR="00FA28A3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61B873E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92051AE" w14:textId="77777777" w:rsidR="00FA28A3" w:rsidRPr="00AD6FF4" w:rsidRDefault="00FA28A3" w:rsidP="000C29A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93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7D0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D5C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AD6FF4" w14:paraId="699F8903" w14:textId="77777777" w:rsidTr="00455B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1703" w14:textId="77777777" w:rsidR="00216729" w:rsidRPr="00AD6FF4" w:rsidRDefault="00216729" w:rsidP="00216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950" w14:textId="77777777" w:rsidR="00216729" w:rsidRPr="00AD6FF4" w:rsidRDefault="00216729" w:rsidP="00216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935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340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C2F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3A7CF" w14:textId="0B86E486" w:rsidR="00216729" w:rsidRPr="00311E67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E02" w14:textId="77777777" w:rsidR="00216729" w:rsidRPr="00311E67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5354D" w14:textId="50F9A226" w:rsidR="00216729" w:rsidRPr="00311E67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BC1D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09A9179" w14:textId="77777777" w:rsidTr="000C29A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8282F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A62B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044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4CB90AC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p w14:paraId="0079D56E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43"/>
        <w:gridCol w:w="799"/>
        <w:gridCol w:w="168"/>
        <w:gridCol w:w="120"/>
        <w:gridCol w:w="1261"/>
        <w:gridCol w:w="120"/>
        <w:gridCol w:w="1300"/>
        <w:gridCol w:w="120"/>
        <w:gridCol w:w="238"/>
        <w:gridCol w:w="3048"/>
        <w:gridCol w:w="207"/>
      </w:tblGrid>
      <w:tr w:rsidR="00FA28A3" w:rsidRPr="00653C8D" w14:paraId="042E064D" w14:textId="77777777" w:rsidTr="000C29A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FD8040" w14:textId="77777777" w:rsidR="00FA28A3" w:rsidRPr="00653C8D" w:rsidRDefault="00FA28A3" w:rsidP="0040758B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A28A3" w:rsidRPr="00653C8D" w14:paraId="28A347CC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57E4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AE34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DBC8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552C48BE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232B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C17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6E589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D070D0" w14:textId="672F60E0" w:rsidR="00FA28A3" w:rsidRPr="00653C8D" w:rsidRDefault="00216729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D6AB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CF19C2F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8D26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706A266" w14:textId="77777777" w:rsidR="00FA28A3" w:rsidRPr="00653C8D" w:rsidRDefault="00FA28A3" w:rsidP="000C29A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11AB8" w14:textId="77777777" w:rsidR="00FA28A3" w:rsidRPr="00653C8D" w:rsidRDefault="00FA28A3" w:rsidP="000C29A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BB64" w14:textId="77777777" w:rsidR="00FA28A3" w:rsidRPr="00653C8D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CE2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C4C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BD8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45D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67F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4D87A" w14:textId="77777777" w:rsidR="00FA28A3" w:rsidRPr="00653C8D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16729" w:rsidRPr="00653C8D" w14:paraId="232942B7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8513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071C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CBBE0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06035" w14:textId="60592CA6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7B74F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01477" w14:textId="5812B71E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DC6A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4A37E8" w14:textId="6107D96E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F66D9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0B8827F3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1C95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3926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74969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652E0E20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50D9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33757D1" w14:textId="02D6FE4A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0D59A" w14:textId="7039B4AA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F50E2" w14:textId="70D4CC31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EC312" w14:textId="586B4790" w:rsidR="00216729" w:rsidRPr="00653C8D" w:rsidRDefault="00216729" w:rsidP="00216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A54345" w14:textId="114FF802" w:rsidR="00216729" w:rsidRDefault="00BF7902" w:rsidP="00216729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8" w:history="1">
              <w:r w:rsidR="00CF5F3A" w:rsidRPr="00B13B60">
                <w:rPr>
                  <w:rStyle w:val="Hipervnculo"/>
                </w:rPr>
                <w:t>alfredo.cespedes</w:t>
              </w:r>
              <w:r w:rsidR="00CF5F3A" w:rsidRPr="00B13B60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289E62A1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9334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29F0B2C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D278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70E3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4BE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A7C8221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1"/>
        <w:gridCol w:w="143"/>
        <w:gridCol w:w="960"/>
        <w:gridCol w:w="142"/>
        <w:gridCol w:w="904"/>
        <w:gridCol w:w="142"/>
        <w:gridCol w:w="754"/>
        <w:gridCol w:w="540"/>
        <w:gridCol w:w="253"/>
        <w:gridCol w:w="2446"/>
        <w:gridCol w:w="163"/>
      </w:tblGrid>
      <w:tr w:rsidR="00FA28A3" w:rsidRPr="00653C8D" w14:paraId="0ED13608" w14:textId="77777777" w:rsidTr="000C29A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992299" w14:textId="77777777" w:rsidR="00FA28A3" w:rsidRPr="00653C8D" w:rsidRDefault="00FA28A3" w:rsidP="0040758B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A28A3" w:rsidRPr="00653C8D" w14:paraId="066306C1" w14:textId="77777777" w:rsidTr="00C67BD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7A7F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0658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3E41" w14:textId="77777777" w:rsidR="00FA28A3" w:rsidRPr="00653C8D" w:rsidRDefault="00FA28A3" w:rsidP="000C29A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314A690" w14:textId="77777777" w:rsidTr="00C67B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6C400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9FC15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816E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1D9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38BE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B9C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B838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A2DA4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9244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228F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F71FC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2DE57FC1" w14:textId="77777777" w:rsidTr="00C67B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6D03C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F532D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6ED31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656C7" w14:textId="73825F61" w:rsidR="00216729" w:rsidRPr="00653C8D" w:rsidRDefault="00216729" w:rsidP="0021672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BF24D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B3DED" w14:textId="6B91FEA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391A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78485" w14:textId="5AE33498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3957F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ADEF0" w14:textId="596582A9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760B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2029661F" w14:textId="77777777" w:rsidTr="00C67BD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2E8F3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AA4F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987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685E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EA9E8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8CEE6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0813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956C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125E2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F3D2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472EB" w14:textId="77777777" w:rsidR="00216729" w:rsidRPr="00653C8D" w:rsidRDefault="00216729" w:rsidP="0021672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16729" w:rsidRPr="00653C8D" w14:paraId="73DB6E00" w14:textId="77777777" w:rsidTr="00C67B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3F6CA7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481D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6DB4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48542" w14:textId="4229DC26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F9E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3DAF" w14:textId="32040D23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147B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651D" w14:textId="150C31C5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C660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3D9A" w14:textId="56C26154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6DF90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79CB2699" w14:textId="77777777" w:rsidTr="00C67B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7FC46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D016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CC0D9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F0B0A" w14:textId="7A1CA5C9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7600A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C3E90" w14:textId="3810FACB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91FD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72299" w14:textId="7E721170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6F07F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4F25C" w14:textId="7913F1C4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8312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1E163B27" w14:textId="77777777" w:rsidTr="00C67BD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4AC5A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4BA68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0D16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2DA1D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4B33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B400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40FD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ED5A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43518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59151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4AD39" w14:textId="77777777" w:rsidR="00216729" w:rsidRPr="00653C8D" w:rsidRDefault="00216729" w:rsidP="0021672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16729" w:rsidRPr="00653C8D" w14:paraId="60FE552A" w14:textId="77777777" w:rsidTr="00C67B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7F9AB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FF4B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C8D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4F62F" w14:textId="5B0530FA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629B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4C5F9" w14:textId="11C6EE70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05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DFF0" w14:textId="3B31BA42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F2E6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62D03" w14:textId="45C07A4B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7C3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7BDD" w:rsidRPr="00653C8D" w14:paraId="162E2C8D" w14:textId="77777777" w:rsidTr="00C67B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25A5" w14:textId="77777777" w:rsidR="00C67BDD" w:rsidRPr="00653C8D" w:rsidRDefault="00C67BDD" w:rsidP="00C67B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F3C6" w14:textId="77777777" w:rsidR="00C67BDD" w:rsidRPr="00653C8D" w:rsidRDefault="00C67BDD" w:rsidP="00C67B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ABBAF" w14:textId="77777777" w:rsidR="00C67BDD" w:rsidRPr="00653C8D" w:rsidRDefault="00C67BDD" w:rsidP="00C67B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863FC" w14:textId="77777777" w:rsidR="00C67BDD" w:rsidRDefault="00C67BDD" w:rsidP="00C67BDD">
            <w:pPr>
              <w:rPr>
                <w:sz w:val="16"/>
                <w:szCs w:val="16"/>
                <w:lang w:val="es-BO"/>
              </w:rPr>
            </w:pPr>
          </w:p>
          <w:p w14:paraId="0A8F10BA" w14:textId="3FA0A9BE" w:rsidR="00C67BDD" w:rsidRPr="00653C8D" w:rsidRDefault="00C67BDD" w:rsidP="00C67B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CESPEDES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1757B" w14:textId="77777777" w:rsidR="00C67BDD" w:rsidRPr="00653C8D" w:rsidRDefault="00C67BDD" w:rsidP="00C67B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4B537" w14:textId="41B70872" w:rsidR="00C67BDD" w:rsidRPr="00653C8D" w:rsidRDefault="00C67BDD" w:rsidP="00C67B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EE66" w14:textId="77777777" w:rsidR="00C67BDD" w:rsidRPr="00653C8D" w:rsidRDefault="00C67BDD" w:rsidP="00C67B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E9CB7" w14:textId="15110CB0" w:rsidR="00C67BDD" w:rsidRPr="00653C8D" w:rsidRDefault="00C67BDD" w:rsidP="00C67B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EF445" w14:textId="77777777" w:rsidR="00C67BDD" w:rsidRPr="00653C8D" w:rsidRDefault="00C67BDD" w:rsidP="00C67B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E325FA" w14:textId="77777777" w:rsidR="00C67BDD" w:rsidRDefault="00C67BDD" w:rsidP="00C67BDD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734DC218" w14:textId="43B90800" w:rsidR="00C67BDD" w:rsidRPr="00653C8D" w:rsidRDefault="00C67BDD" w:rsidP="00C67B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TÉCNICO II EN DISEÑO II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C1A6B" w14:textId="77777777" w:rsidR="00C67BDD" w:rsidRPr="00653C8D" w:rsidRDefault="00C67BDD" w:rsidP="00C67B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75E830D" w14:textId="77777777" w:rsidTr="00C67BD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E11D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BB860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2678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9C38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DF3A6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8DB3B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F470E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5B35B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EB101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9527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CC82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F9ED92F" w14:textId="77777777" w:rsidR="00302B7E" w:rsidRPr="00653C8D" w:rsidRDefault="00302B7E" w:rsidP="00302B7E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p w14:paraId="416F3593" w14:textId="77777777" w:rsidR="00FA28A3" w:rsidRDefault="00FA28A3" w:rsidP="008A489B">
      <w:pPr>
        <w:rPr>
          <w:sz w:val="16"/>
          <w:szCs w:val="16"/>
          <w:lang w:val="es-BO"/>
        </w:rPr>
      </w:pPr>
    </w:p>
    <w:p w14:paraId="2D89D9EA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  <w:bookmarkStart w:id="2" w:name="_Toc347486252"/>
    </w:p>
    <w:p w14:paraId="1C79AD44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</w:p>
    <w:bookmarkEnd w:id="2"/>
    <w:p w14:paraId="3C9C5A63" w14:textId="77777777" w:rsidR="008A489B" w:rsidRPr="00653C8D" w:rsidRDefault="008A489B" w:rsidP="00B1031B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5445D15" w14:textId="77777777" w:rsidR="008A489B" w:rsidRPr="00653C8D" w:rsidRDefault="008A489B" w:rsidP="008A489B">
      <w:pPr>
        <w:rPr>
          <w:rFonts w:ascii="Verdana" w:hAnsi="Verdana" w:cs="Arial"/>
          <w:b/>
          <w:sz w:val="16"/>
          <w:szCs w:val="16"/>
        </w:rPr>
      </w:pPr>
    </w:p>
    <w:p w14:paraId="3AB3D5A8" w14:textId="77777777" w:rsidR="008A489B" w:rsidRDefault="008A489B" w:rsidP="008A489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2A3568A" w14:textId="77777777" w:rsidR="00AE691F" w:rsidRDefault="00AE691F" w:rsidP="008A489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02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510"/>
        <w:gridCol w:w="120"/>
      </w:tblGrid>
      <w:tr w:rsidR="00AE691F" w:rsidRPr="00E169D4" w14:paraId="230B3FC8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2F7E40" w14:textId="77777777" w:rsidR="00AE691F" w:rsidRPr="00FA28A3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E691F" w:rsidRPr="00E169D4" w14:paraId="2A853DF7" w14:textId="77777777" w:rsidTr="00236AB1">
        <w:trPr>
          <w:trHeight w:val="284"/>
        </w:trPr>
        <w:tc>
          <w:tcPr>
            <w:tcW w:w="211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19AB01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662A41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13F087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8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A347B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E691F" w:rsidRPr="00E169D4" w14:paraId="62C272F4" w14:textId="77777777" w:rsidTr="00236AB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6EC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0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E6D97" w14:textId="2D8C6645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>la página</w:t>
            </w: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FA28A3"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="00632123"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 w:rsidR="00632123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F77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B61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7C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91A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D6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611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9A6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6B10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7ED9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83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41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CC1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6E1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41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7C6F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4A6565A9" w14:textId="77777777" w:rsidTr="00236AB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0F7C5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EE2771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C02F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A0982" w14:textId="6A484192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6521F8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82E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A17CE" w14:textId="4A8E1D01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04101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AB747" w14:textId="74CE416E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5F89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D50A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F42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569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196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FEF1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3A836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8E034" w14:textId="56C2E966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E1AC2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E0735F9" w14:textId="77777777" w:rsidTr="00236AB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9CE6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0F0C2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10F0E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B57F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5ED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9D4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1B8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65B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808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AC37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8A98E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ED2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C6C8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E53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01A8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601E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33235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1A78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3B9D7BEB" w14:textId="77777777" w:rsidTr="00236AB1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4E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95AF8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3A347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BA3B2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D9C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7EC7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84F0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3B6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D5DE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7CF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F47B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DEBD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BA2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143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2E4FC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76613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A82A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57351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541A8718" w14:textId="77777777" w:rsidTr="00236AB1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7ACC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9D2AC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7F339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B08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CF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B20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E5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57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E3E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E0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0B0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039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2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8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51B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FE6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902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252AE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6729" w:rsidRPr="00E169D4" w14:paraId="3EEFE4CA" w14:textId="77777777" w:rsidTr="00236AB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D922B" w14:textId="4A1671B6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3085" w14:textId="77777777" w:rsidR="00216729" w:rsidRPr="00E169D4" w:rsidRDefault="00216729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414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D86C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A2F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CD3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C23E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9E84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73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960A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9BD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B25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362F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96F8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7A1C6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F0C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D33047" w14:textId="77777777" w:rsidR="00216729" w:rsidRPr="00E169D4" w:rsidRDefault="00216729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5B53A678" w14:textId="77777777" w:rsidTr="00236AB1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900C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FEBFA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7D6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C72467" w14:textId="77777777" w:rsidR="00236AB1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CC6ECB" w14:textId="55A733E6" w:rsidR="00236AB1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F4D3C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  <w:p w14:paraId="31EE386A" w14:textId="0E697C02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51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12AB7" w14:textId="7EC129FA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EA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C4B5D" w14:textId="31432C34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240C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87C48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BB65A" w14:textId="07E5C965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F4D3C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D5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7F294" w14:textId="63318FE8" w:rsidR="00236AB1" w:rsidRPr="00E169D4" w:rsidRDefault="004F4D3C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236AB1" w:rsidRPr="00713B37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1F041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B4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D2F1C0" w14:textId="77777777" w:rsidR="00236AB1" w:rsidRPr="00216729" w:rsidRDefault="00236AB1" w:rsidP="00236A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27910D93" w14:textId="5131D28E" w:rsidR="00236AB1" w:rsidRPr="00216729" w:rsidRDefault="00236AB1" w:rsidP="00236AB1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020C3C8C" w14:textId="44FF9D55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B680E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3A5C797E" w14:textId="77777777" w:rsidTr="00236AB1">
        <w:trPr>
          <w:trHeight w:val="889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DBA33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1296B4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C6A0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EC8B4D" w14:textId="42906636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F4D3C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8CD0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CD9CDE" w14:textId="7B95DA50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7D401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5CFEA9" w14:textId="7A4D2A45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5A2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B68A1CC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13C19C" w14:textId="39AF5D02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F4D3C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767D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57B213" w14:textId="05EC761D" w:rsidR="00236AB1" w:rsidRPr="00E169D4" w:rsidRDefault="004F4D3C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36AB1" w:rsidRPr="00713B37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725E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5955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92A773" w14:textId="77777777" w:rsidR="00236AB1" w:rsidRPr="00216729" w:rsidRDefault="00236AB1" w:rsidP="00236AB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79C4370C" w14:textId="0D19B817" w:rsidR="00236AB1" w:rsidRDefault="00236AB1" w:rsidP="00236A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 y por medio del enlace: </w:t>
            </w:r>
          </w:p>
          <w:p w14:paraId="60163B7C" w14:textId="77777777" w:rsidR="00236AB1" w:rsidRPr="00C31D08" w:rsidRDefault="00BF7902" w:rsidP="00236AB1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9" w:history="1">
              <w:r w:rsidR="00236AB1" w:rsidRPr="00C31D08">
                <w:rPr>
                  <w:rStyle w:val="Hipervnculo"/>
                  <w:rFonts w:ascii="Calibri" w:hAnsi="Calibri" w:cs="Calibri"/>
                </w:rPr>
                <w:t>https://meet.google.com/jzs-avvt-fpj</w:t>
              </w:r>
            </w:hyperlink>
          </w:p>
          <w:p w14:paraId="454FDC3D" w14:textId="59E82A46" w:rsidR="00236AB1" w:rsidRPr="00C31D08" w:rsidRDefault="00236AB1" w:rsidP="00236AB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0E6A1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E098ADD" w14:textId="77777777" w:rsidTr="00236AB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642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1D61A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F7F4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3C7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FB5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B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17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AF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C7B3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024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17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41B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E9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AAD2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25D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D2E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2970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2B1B4FDE" w14:textId="77777777" w:rsidTr="00236AB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12283" w14:textId="063A54E0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00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E3B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81E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76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D1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94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7CF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B79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40DF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D57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E43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9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16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DD07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8A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FC1E1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36AA59D2" w14:textId="77777777" w:rsidTr="00236AB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3C69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7ACD6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E56D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78DA5" w14:textId="3B320DBF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F4D3C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1A43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6CC4B" w14:textId="7DD76F66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8370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94FDD0" w14:textId="5565E99D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9D36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0E5A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DE1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929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84F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5380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C8B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588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6C73FC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3395D704" w14:textId="77777777" w:rsidTr="00236AB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4ADD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F2306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F5CF2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797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BED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702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B85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DD3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81F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06A9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574EC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74A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DCE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4B68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A52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CABB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EC7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16329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6AB1" w:rsidRPr="00E169D4" w14:paraId="42AB97B9" w14:textId="77777777" w:rsidTr="00236AB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673FF" w14:textId="1999C183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CB24F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1752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7A40C" w14:textId="00324298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1C28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DC0F" w14:textId="3862A45A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07C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954A" w14:textId="4EC714EB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FC5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37CBC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94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D26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7191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7BCF1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8275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155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F9748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36AB1" w:rsidRPr="00E169D4" w14:paraId="7910C838" w14:textId="77777777" w:rsidTr="00236AB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863B5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45E5E1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BB6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5DA" w14:textId="40CB3AB6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F4D3C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E1B8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C5" w14:textId="0A993545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C60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126" w14:textId="5AA69FCB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8BC6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01D25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05F5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690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60CC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06CD8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625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EB6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7EC4A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6172DB70" w14:textId="77777777" w:rsidTr="00236AB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DF76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98D13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55FD7F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AEB0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F33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663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0328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FCF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29C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57FA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1FEC2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258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E7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A2B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3AA9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32CDC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9F8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0F34F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6AB1" w:rsidRPr="00E169D4" w14:paraId="103375D2" w14:textId="77777777" w:rsidTr="00236AB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94B4E" w14:textId="09D00DFC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AD3B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654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70FD" w14:textId="36FBD7EA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475D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DACD" w14:textId="1B6080A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BC39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4407" w14:textId="505C5B74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9CC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7B6F2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5A51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D601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B28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F36BC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3C0C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B2F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80D4596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2DF57AE5" w14:textId="77777777" w:rsidTr="00236AB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A31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CDD90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8AD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85146" w14:textId="3F82D2CE" w:rsidR="00236AB1" w:rsidRPr="00E169D4" w:rsidRDefault="004F4D3C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01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2B1F87" w14:textId="2F46C60B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376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FB267" w14:textId="2B6CE60F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FFC5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80073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A1192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FB188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A949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03F538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3494C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FCE4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19B305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4BAD5C44" w14:textId="77777777" w:rsidTr="00236AB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85FE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33FE3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6B8A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0DE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57C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CAA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2BD5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742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E78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F0AF8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ABE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DA1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67C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E9C81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6DED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15F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D9E831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539F648D" w14:textId="77777777" w:rsidTr="00236AB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98CF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60FD7F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9EC52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BD0F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8E8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CD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B9B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97C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5F8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F1336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0F5E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7F5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70C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FD9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6B93C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FB8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386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FE80C9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6AB1" w:rsidRPr="00E169D4" w14:paraId="62F54B46" w14:textId="77777777" w:rsidTr="00236AB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164A5" w14:textId="1A303955" w:rsidR="00236AB1" w:rsidRPr="00E169D4" w:rsidRDefault="00236AB1" w:rsidP="00236AB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C53C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0F2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8163" w14:textId="432BAF7D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74F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75A3" w14:textId="3546A440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A76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4B24" w14:textId="1B6EB8B9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9D8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847B8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71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E8A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FE7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23D7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C4848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EB6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FC3120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747F34ED" w14:textId="77777777" w:rsidTr="00236AB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5B48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F27E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960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2649B" w14:textId="7D7B07A6" w:rsidR="00236AB1" w:rsidRPr="00E169D4" w:rsidRDefault="004F4D3C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A74E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2F57E" w14:textId="66502484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B22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5E36D0" w14:textId="2E8AC372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9A47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6B64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AE3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478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CDD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F1F1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97FA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A25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A34447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15BB3235" w14:textId="77777777" w:rsidTr="00236AB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E5FD5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F5268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94C6E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D9F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004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3699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7C33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8AA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894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B3E3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FA04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74E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21A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EC0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83CD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1B0B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E67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C7A96A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36AB1" w:rsidRPr="00E169D4" w14:paraId="796A72C6" w14:textId="77777777" w:rsidTr="00236AB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1E7E8" w14:textId="01E62FB5" w:rsidR="00236AB1" w:rsidRPr="00E169D4" w:rsidRDefault="00236AB1" w:rsidP="00236AB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228" w14:textId="77777777" w:rsidR="00236AB1" w:rsidRPr="00E169D4" w:rsidRDefault="00236AB1" w:rsidP="00236A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E7F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A162" w14:textId="60603D06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FE5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93B1" w14:textId="3997834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D4B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5CA59" w14:textId="3CBDC0FE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5A5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6F401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A4E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0F66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96C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DC24F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4455D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D394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E2C9F4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AB1" w:rsidRPr="00E169D4" w14:paraId="7C55E0EC" w14:textId="77777777" w:rsidTr="00236AB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C20DAB" w14:textId="77777777" w:rsidR="00236AB1" w:rsidRPr="00E169D4" w:rsidRDefault="00236AB1" w:rsidP="00236AB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9316C9" w14:textId="77777777" w:rsidR="00236AB1" w:rsidRPr="00E169D4" w:rsidRDefault="00236AB1" w:rsidP="00236AB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09A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5A722" w14:textId="2911758C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4F4D3C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9E2A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590CB" w14:textId="4110535D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085E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EA831" w14:textId="002F6062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74A80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1DD2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F40B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F96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A39C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98FC8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DCC17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5F6E" w14:textId="77777777" w:rsidR="00236AB1" w:rsidRPr="00E169D4" w:rsidRDefault="00236AB1" w:rsidP="00236A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D8C6F8" w14:textId="77777777" w:rsidR="00236AB1" w:rsidRPr="00E169D4" w:rsidRDefault="00236AB1" w:rsidP="00236A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DBAA2AD" w14:textId="77777777" w:rsidTr="00236AB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A2ACD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CE0F6C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6F1D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D6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96FB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F4C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5B4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58F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9BB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65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4E89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AE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97B7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2176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04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31A41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1B2E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E8C42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2708106" w14:textId="77777777" w:rsidR="008A489B" w:rsidRPr="00653C8D" w:rsidRDefault="008A489B" w:rsidP="008A489B">
      <w:pPr>
        <w:rPr>
          <w:rFonts w:ascii="Arial" w:hAnsi="Arial" w:cs="Arial"/>
          <w:color w:val="0000FF"/>
          <w:sz w:val="16"/>
          <w:szCs w:val="16"/>
        </w:rPr>
      </w:pPr>
    </w:p>
    <w:p w14:paraId="34DA10F7" w14:textId="77777777" w:rsidR="00880B66" w:rsidRDefault="00880B66" w:rsidP="00880B66">
      <w:pPr>
        <w:pStyle w:val="Prrafodelista"/>
        <w:numPr>
          <w:ilvl w:val="0"/>
          <w:numId w:val="80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2CC99C0A" w14:textId="77777777" w:rsidR="00880B66" w:rsidRDefault="00880B66" w:rsidP="00880B66">
      <w:pPr>
        <w:pStyle w:val="Prrafodelista"/>
        <w:numPr>
          <w:ilvl w:val="0"/>
          <w:numId w:val="80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D73F579" w14:textId="77777777" w:rsidR="00880B66" w:rsidRDefault="00880B66" w:rsidP="00880B66">
      <w:pPr>
        <w:pStyle w:val="Prrafodelista"/>
        <w:numPr>
          <w:ilvl w:val="0"/>
          <w:numId w:val="80"/>
        </w:numPr>
        <w:autoSpaceDN w:val="0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>
        <w:rPr>
          <w:b/>
          <w:i/>
          <w:sz w:val="24"/>
          <w:szCs w:val="16"/>
          <w:highlight w:val="yellow"/>
        </w:rPr>
        <w:t xml:space="preserve"> (</w:t>
      </w:r>
      <w:proofErr w:type="gramStart"/>
      <w:r>
        <w:rPr>
          <w:b/>
          <w:i/>
          <w:sz w:val="24"/>
          <w:szCs w:val="16"/>
          <w:highlight w:val="yellow"/>
        </w:rPr>
        <w:t>*)El</w:t>
      </w:r>
      <w:proofErr w:type="gramEnd"/>
      <w:r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</w:p>
    <w:p w14:paraId="7C396038" w14:textId="611DDCB8" w:rsidR="00843294" w:rsidRDefault="00843294" w:rsidP="0084329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sectPr w:rsidR="00843294" w:rsidSect="00880B66">
      <w:footerReference w:type="even" r:id="rId10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1DBD0" w14:textId="77777777" w:rsidR="00C67BDD" w:rsidRDefault="00C67BDD">
      <w:r>
        <w:separator/>
      </w:r>
    </w:p>
  </w:endnote>
  <w:endnote w:type="continuationSeparator" w:id="0">
    <w:p w14:paraId="342DE60D" w14:textId="77777777" w:rsidR="00C67BDD" w:rsidRDefault="00C6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C67BDD" w:rsidRDefault="00C67BDD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C67BDD" w:rsidRDefault="00C67BDD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C7073" w14:textId="77777777" w:rsidR="00C67BDD" w:rsidRDefault="00C67BDD">
      <w:r>
        <w:separator/>
      </w:r>
    </w:p>
  </w:footnote>
  <w:footnote w:type="continuationSeparator" w:id="0">
    <w:p w14:paraId="1BAAD4E0" w14:textId="77777777" w:rsidR="00C67BDD" w:rsidRDefault="00C6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b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sz w:val="20"/>
      </w:r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>
      <w:start w:val="1"/>
      <w:numFmt w:val="lowerLetter"/>
      <w:lvlText w:val="%5."/>
      <w:lvlJc w:val="left"/>
      <w:pPr>
        <w:ind w:left="4309" w:hanging="360"/>
      </w:pPr>
    </w:lvl>
    <w:lvl w:ilvl="5" w:tplc="0C0A001B">
      <w:start w:val="1"/>
      <w:numFmt w:val="lowerRoman"/>
      <w:lvlText w:val="%6."/>
      <w:lvlJc w:val="right"/>
      <w:pPr>
        <w:ind w:left="5029" w:hanging="180"/>
      </w:pPr>
    </w:lvl>
    <w:lvl w:ilvl="6" w:tplc="0C0A000F">
      <w:start w:val="1"/>
      <w:numFmt w:val="decimal"/>
      <w:lvlText w:val="%7."/>
      <w:lvlJc w:val="left"/>
      <w:pPr>
        <w:ind w:left="5749" w:hanging="360"/>
      </w:pPr>
    </w:lvl>
    <w:lvl w:ilvl="7" w:tplc="0C0A0019">
      <w:start w:val="1"/>
      <w:numFmt w:val="lowerLetter"/>
      <w:lvlText w:val="%8."/>
      <w:lvlJc w:val="left"/>
      <w:pPr>
        <w:ind w:left="6469" w:hanging="360"/>
      </w:pPr>
    </w:lvl>
    <w:lvl w:ilvl="8" w:tplc="0C0A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1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>
      <w:start w:val="1"/>
      <w:numFmt w:val="lowerRoman"/>
      <w:lvlText w:val="%3."/>
      <w:lvlJc w:val="right"/>
      <w:pPr>
        <w:ind w:left="4572" w:hanging="180"/>
      </w:pPr>
    </w:lvl>
    <w:lvl w:ilvl="3" w:tplc="0C0A000F">
      <w:start w:val="1"/>
      <w:numFmt w:val="decimal"/>
      <w:lvlText w:val="%4."/>
      <w:lvlJc w:val="left"/>
      <w:pPr>
        <w:ind w:left="5292" w:hanging="360"/>
      </w:pPr>
    </w:lvl>
    <w:lvl w:ilvl="4" w:tplc="0C0A0019">
      <w:start w:val="1"/>
      <w:numFmt w:val="lowerLetter"/>
      <w:lvlText w:val="%5."/>
      <w:lvlJc w:val="left"/>
      <w:pPr>
        <w:ind w:left="6012" w:hanging="360"/>
      </w:pPr>
    </w:lvl>
    <w:lvl w:ilvl="5" w:tplc="0C0A001B">
      <w:start w:val="1"/>
      <w:numFmt w:val="lowerRoman"/>
      <w:lvlText w:val="%6."/>
      <w:lvlJc w:val="right"/>
      <w:pPr>
        <w:ind w:left="6732" w:hanging="180"/>
      </w:pPr>
    </w:lvl>
    <w:lvl w:ilvl="6" w:tplc="0C0A000F">
      <w:start w:val="1"/>
      <w:numFmt w:val="decimal"/>
      <w:lvlText w:val="%7."/>
      <w:lvlJc w:val="left"/>
      <w:pPr>
        <w:ind w:left="7452" w:hanging="360"/>
      </w:pPr>
    </w:lvl>
    <w:lvl w:ilvl="7" w:tplc="0C0A0019">
      <w:start w:val="1"/>
      <w:numFmt w:val="lowerLetter"/>
      <w:lvlText w:val="%8."/>
      <w:lvlJc w:val="left"/>
      <w:pPr>
        <w:ind w:left="8172" w:hanging="360"/>
      </w:pPr>
    </w:lvl>
    <w:lvl w:ilvl="8" w:tplc="0C0A001B">
      <w:start w:val="1"/>
      <w:numFmt w:val="lowerRoman"/>
      <w:lvlText w:val="%9."/>
      <w:lvlJc w:val="right"/>
      <w:pPr>
        <w:ind w:left="8892" w:hanging="180"/>
      </w:pPr>
    </w:lvl>
  </w:abstractNum>
  <w:abstractNum w:abstractNumId="12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22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b/>
        <w:color w:val="auto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color w:val="auto"/>
        <w:sz w:val="20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4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0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b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0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7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2"/>
  </w:num>
  <w:num w:numId="5">
    <w:abstractNumId w:val="45"/>
  </w:num>
  <w:num w:numId="6">
    <w:abstractNumId w:val="64"/>
  </w:num>
  <w:num w:numId="7">
    <w:abstractNumId w:val="49"/>
  </w:num>
  <w:num w:numId="8">
    <w:abstractNumId w:val="68"/>
  </w:num>
  <w:num w:numId="9">
    <w:abstractNumId w:val="71"/>
  </w:num>
  <w:num w:numId="10">
    <w:abstractNumId w:val="25"/>
  </w:num>
  <w:num w:numId="11">
    <w:abstractNumId w:val="77"/>
  </w:num>
  <w:num w:numId="12">
    <w:abstractNumId w:val="16"/>
  </w:num>
  <w:num w:numId="13">
    <w:abstractNumId w:val="78"/>
  </w:num>
  <w:num w:numId="14">
    <w:abstractNumId w:val="37"/>
  </w:num>
  <w:num w:numId="15">
    <w:abstractNumId w:val="13"/>
  </w:num>
  <w:num w:numId="16">
    <w:abstractNumId w:val="57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7"/>
  </w:num>
  <w:num w:numId="21">
    <w:abstractNumId w:val="26"/>
  </w:num>
  <w:num w:numId="22">
    <w:abstractNumId w:val="1"/>
  </w:num>
  <w:num w:numId="23">
    <w:abstractNumId w:val="27"/>
  </w:num>
  <w:num w:numId="24">
    <w:abstractNumId w:val="0"/>
  </w:num>
  <w:num w:numId="25">
    <w:abstractNumId w:val="40"/>
  </w:num>
  <w:num w:numId="26">
    <w:abstractNumId w:val="33"/>
  </w:num>
  <w:num w:numId="27">
    <w:abstractNumId w:val="35"/>
  </w:num>
  <w:num w:numId="28">
    <w:abstractNumId w:val="58"/>
  </w:num>
  <w:num w:numId="29">
    <w:abstractNumId w:val="74"/>
  </w:num>
  <w:num w:numId="30">
    <w:abstractNumId w:val="67"/>
  </w:num>
  <w:num w:numId="31">
    <w:abstractNumId w:val="21"/>
  </w:num>
  <w:num w:numId="32">
    <w:abstractNumId w:val="56"/>
  </w:num>
  <w:num w:numId="33">
    <w:abstractNumId w:val="44"/>
  </w:num>
  <w:num w:numId="34">
    <w:abstractNumId w:val="8"/>
  </w:num>
  <w:num w:numId="35">
    <w:abstractNumId w:val="73"/>
  </w:num>
  <w:num w:numId="36">
    <w:abstractNumId w:val="72"/>
  </w:num>
  <w:num w:numId="37">
    <w:abstractNumId w:val="63"/>
  </w:num>
  <w:num w:numId="38">
    <w:abstractNumId w:val="53"/>
  </w:num>
  <w:num w:numId="39">
    <w:abstractNumId w:val="51"/>
  </w:num>
  <w:num w:numId="40">
    <w:abstractNumId w:val="39"/>
  </w:num>
  <w:num w:numId="41">
    <w:abstractNumId w:val="20"/>
  </w:num>
  <w:num w:numId="42">
    <w:abstractNumId w:val="46"/>
  </w:num>
  <w:num w:numId="43">
    <w:abstractNumId w:val="52"/>
  </w:num>
  <w:num w:numId="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75"/>
  </w:num>
  <w:num w:numId="48">
    <w:abstractNumId w:val="34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4"/>
  </w:num>
  <w:num w:numId="54">
    <w:abstractNumId w:val="48"/>
  </w:num>
  <w:num w:numId="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23"/>
  </w:num>
  <w:num w:numId="58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3"/>
  </w:num>
  <w:num w:numId="67">
    <w:abstractNumId w:val="18"/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4"/>
  </w:num>
  <w:num w:numId="7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4"/>
  </w:num>
  <w:num w:numId="78">
    <w:abstractNumId w:val="9"/>
  </w:num>
  <w:num w:numId="79">
    <w:abstractNumId w:val="76"/>
  </w:num>
  <w:num w:numId="80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28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29A2"/>
    <w:rsid w:val="000C331D"/>
    <w:rsid w:val="000C3947"/>
    <w:rsid w:val="000C39D0"/>
    <w:rsid w:val="000C4104"/>
    <w:rsid w:val="000C44BB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CB8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70C8D"/>
    <w:rsid w:val="00170DA2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5447"/>
    <w:rsid w:val="001B5A9F"/>
    <w:rsid w:val="001B6B27"/>
    <w:rsid w:val="001B7648"/>
    <w:rsid w:val="001B7B8A"/>
    <w:rsid w:val="001B7BE0"/>
    <w:rsid w:val="001C10D4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5693"/>
    <w:rsid w:val="001D62AA"/>
    <w:rsid w:val="001D6632"/>
    <w:rsid w:val="001D69A5"/>
    <w:rsid w:val="001D73AA"/>
    <w:rsid w:val="001D7469"/>
    <w:rsid w:val="001D7D87"/>
    <w:rsid w:val="001E0030"/>
    <w:rsid w:val="001E028C"/>
    <w:rsid w:val="001E052D"/>
    <w:rsid w:val="001E06B2"/>
    <w:rsid w:val="001E101B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729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6AB1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57C28"/>
    <w:rsid w:val="00260685"/>
    <w:rsid w:val="00260924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D4A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6EE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58B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B66"/>
    <w:rsid w:val="00465FDA"/>
    <w:rsid w:val="00466639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4D3C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36F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1F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D2E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7F70"/>
    <w:rsid w:val="00790177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3F14"/>
    <w:rsid w:val="007D4078"/>
    <w:rsid w:val="007D4866"/>
    <w:rsid w:val="007D48E4"/>
    <w:rsid w:val="007D5823"/>
    <w:rsid w:val="007D6517"/>
    <w:rsid w:val="007D70AE"/>
    <w:rsid w:val="007E1B51"/>
    <w:rsid w:val="007E1CC9"/>
    <w:rsid w:val="007E1EAF"/>
    <w:rsid w:val="007E2DBD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32B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B66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6F6D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3C3F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4CE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626"/>
    <w:rsid w:val="009E3698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99D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902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1D08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3C82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67BDD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71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3A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427C"/>
    <w:rsid w:val="00E1494B"/>
    <w:rsid w:val="00E152B2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195C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476BE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0F7B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uiPriority w:val="9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uiPriority w:val="99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uiPriority w:val="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uiPriority w:val="99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uiPriority w:val="99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qFormat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qFormat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qFormat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qFormat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  <w:rPr>
      <w:lang w:val="x-none"/>
    </w:rPr>
  </w:style>
  <w:style w:type="character" w:customStyle="1" w:styleId="TextocomentarioCar">
    <w:name w:val="Texto comentario Car"/>
    <w:link w:val="Textocomentario"/>
    <w:uiPriority w:val="99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uiPriority w:val="99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uiPriority w:val="99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uiPriority w:val="99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uiPriority w:val="99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10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uiPriority w:val="10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uiPriority w:val="99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uiPriority w:val="99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uiPriority w:val="99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uiPriority w:val="99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uiPriority w:val="99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uiPriority w:val="99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uiPriority w:val="99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uiPriority w:val="99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uiPriority w:val="99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uiPriority w:val="99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3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uiPriority w:val="99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9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customStyle="1" w:styleId="Ttulo1Car1">
    <w:name w:val="Título 1 Car1"/>
    <w:aliases w:val="ROD1 Car1"/>
    <w:basedOn w:val="Fuentedeprrafopredeter"/>
    <w:uiPriority w:val="9"/>
    <w:rsid w:val="000C2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1">
    <w:name w:val="Título 3 Car1"/>
    <w:aliases w:val="ROD3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aliases w:val="ROD4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0C2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C29A2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paragraph" w:customStyle="1" w:styleId="TableParagraph">
    <w:name w:val="Table Paragraph"/>
    <w:basedOn w:val="Normal"/>
    <w:uiPriority w:val="1"/>
    <w:qFormat/>
    <w:rsid w:val="000C29A2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jzs-avvt-fp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F3E58-8FB7-46F2-8D89-DF775772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5</cp:revision>
  <cp:lastPrinted>2025-04-29T14:32:00Z</cp:lastPrinted>
  <dcterms:created xsi:type="dcterms:W3CDTF">2025-06-23T20:37:00Z</dcterms:created>
  <dcterms:modified xsi:type="dcterms:W3CDTF">2025-06-23T20:42:00Z</dcterms:modified>
</cp:coreProperties>
</file>