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53D9" w14:textId="2E2AB2C3" w:rsidR="00590627" w:rsidRPr="00ED3AD4" w:rsidRDefault="007878DD" w:rsidP="00ED3AD4">
      <w:pPr>
        <w:jc w:val="center"/>
        <w:outlineLvl w:val="0"/>
        <w:rPr>
          <w:rFonts w:ascii="Verdana" w:hAnsi="Verdana" w:cs="Arial"/>
          <w:b/>
          <w:sz w:val="18"/>
          <w:szCs w:val="18"/>
          <w:lang w:val="it-IT"/>
        </w:rPr>
      </w:pPr>
      <w:r w:rsidRPr="00ED3AD4">
        <w:rPr>
          <w:rFonts w:ascii="Verdana" w:hAnsi="Verdana" w:cs="Arial"/>
          <w:b/>
          <w:sz w:val="18"/>
          <w:szCs w:val="18"/>
          <w:lang w:val="it-IT"/>
        </w:rPr>
        <w:t>AGENCIA ESTATAL DE VIVIENDA</w:t>
      </w:r>
    </w:p>
    <w:p w14:paraId="5575116E" w14:textId="6F453426" w:rsidR="007878DD" w:rsidRPr="00B352BB" w:rsidRDefault="007878DD" w:rsidP="00590627">
      <w:pPr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CONVOCATORIA  PARA</w:t>
      </w:r>
      <w:r w:rsidR="00590627" w:rsidRPr="00B352BB">
        <w:rPr>
          <w:rFonts w:ascii="Verdana" w:hAnsi="Verdana" w:cs="Arial"/>
          <w:b/>
          <w:sz w:val="18"/>
          <w:szCs w:val="18"/>
          <w:lang w:val="it-IT"/>
        </w:rPr>
        <w:t xml:space="preserve"> EL</w:t>
      </w:r>
      <w:r w:rsidRPr="00B352BB">
        <w:rPr>
          <w:rFonts w:ascii="Verdana" w:hAnsi="Verdana" w:cs="Arial"/>
          <w:b/>
          <w:sz w:val="18"/>
          <w:szCs w:val="18"/>
          <w:lang w:val="it-IT"/>
        </w:rPr>
        <w:t xml:space="preserve"> PROCESO DE CONTRATACI</w:t>
      </w:r>
      <w:r w:rsidR="00005FB7">
        <w:rPr>
          <w:rFonts w:ascii="Verdana" w:hAnsi="Verdana" w:cs="Arial"/>
          <w:b/>
          <w:sz w:val="18"/>
          <w:szCs w:val="18"/>
          <w:lang w:val="it-IT"/>
        </w:rPr>
        <w:t>Ó</w:t>
      </w:r>
      <w:r w:rsidRPr="00B352BB">
        <w:rPr>
          <w:rFonts w:ascii="Verdana" w:hAnsi="Verdana" w:cs="Arial"/>
          <w:b/>
          <w:sz w:val="18"/>
          <w:szCs w:val="18"/>
          <w:lang w:val="it-IT"/>
        </w:rPr>
        <w:t>N</w:t>
      </w:r>
    </w:p>
    <w:p w14:paraId="00487A14" w14:textId="7C0B3CF1" w:rsidR="00904958" w:rsidRPr="00904958" w:rsidRDefault="007878DD" w:rsidP="00904958">
      <w:pPr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GESTION 202</w:t>
      </w:r>
      <w:r w:rsidR="00F84828">
        <w:rPr>
          <w:rFonts w:ascii="Verdana" w:hAnsi="Verdana" w:cs="Arial"/>
          <w:b/>
          <w:sz w:val="18"/>
          <w:szCs w:val="18"/>
          <w:lang w:val="it-IT"/>
        </w:rPr>
        <w:t>5</w:t>
      </w:r>
    </w:p>
    <w:p w14:paraId="778008A2" w14:textId="77777777" w:rsidR="00904958" w:rsidRPr="00764E26" w:rsidRDefault="00904958" w:rsidP="00904958">
      <w:pPr>
        <w:pStyle w:val="Ttulo1"/>
        <w:spacing w:before="0" w:after="0"/>
        <w:jc w:val="both"/>
        <w:rPr>
          <w:rFonts w:ascii="Verdana" w:hAnsi="Verdana"/>
          <w:sz w:val="8"/>
          <w:szCs w:val="18"/>
        </w:rPr>
      </w:pPr>
    </w:p>
    <w:tbl>
      <w:tblPr>
        <w:tblW w:w="53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"/>
        <w:gridCol w:w="737"/>
        <w:gridCol w:w="965"/>
        <w:gridCol w:w="534"/>
        <w:gridCol w:w="169"/>
        <w:gridCol w:w="32"/>
        <w:gridCol w:w="55"/>
        <w:gridCol w:w="57"/>
        <w:gridCol w:w="13"/>
        <w:gridCol w:w="55"/>
        <w:gridCol w:w="29"/>
        <w:gridCol w:w="112"/>
        <w:gridCol w:w="34"/>
        <w:gridCol w:w="230"/>
        <w:gridCol w:w="141"/>
        <w:gridCol w:w="437"/>
        <w:gridCol w:w="15"/>
        <w:gridCol w:w="125"/>
        <w:gridCol w:w="15"/>
        <w:gridCol w:w="112"/>
        <w:gridCol w:w="141"/>
        <w:gridCol w:w="401"/>
        <w:gridCol w:w="135"/>
        <w:gridCol w:w="709"/>
        <w:gridCol w:w="82"/>
        <w:gridCol w:w="67"/>
        <w:gridCol w:w="36"/>
        <w:gridCol w:w="11"/>
        <w:gridCol w:w="27"/>
        <w:gridCol w:w="120"/>
        <w:gridCol w:w="34"/>
        <w:gridCol w:w="17"/>
        <w:gridCol w:w="228"/>
        <w:gridCol w:w="283"/>
        <w:gridCol w:w="494"/>
        <w:gridCol w:w="141"/>
        <w:gridCol w:w="631"/>
        <w:gridCol w:w="1275"/>
        <w:gridCol w:w="217"/>
        <w:gridCol w:w="543"/>
        <w:gridCol w:w="29"/>
      </w:tblGrid>
      <w:tr w:rsidR="00904958" w:rsidRPr="00764E26" w14:paraId="52E81CC1" w14:textId="77777777" w:rsidTr="00996183">
        <w:trPr>
          <w:gridAfter w:val="1"/>
          <w:wAfter w:w="15" w:type="pct"/>
          <w:trHeight w:val="203"/>
          <w:jc w:val="center"/>
        </w:trPr>
        <w:tc>
          <w:tcPr>
            <w:tcW w:w="4985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5D837FA" w14:textId="77777777" w:rsidR="00904958" w:rsidRPr="00904958" w:rsidRDefault="00904958" w:rsidP="0090495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val="es-BO"/>
              </w:rPr>
            </w:pPr>
            <w:r w:rsidRPr="00904958">
              <w:rPr>
                <w:rFonts w:ascii="Arial" w:hAnsi="Arial" w:cs="Arial"/>
                <w:b/>
                <w:color w:val="FFFFFF"/>
                <w:sz w:val="20"/>
                <w:szCs w:val="20"/>
                <w:lang w:val="es-BO"/>
              </w:rPr>
              <w:t>DATOS DE LA CONTRATACIÓN</w:t>
            </w:r>
          </w:p>
        </w:tc>
      </w:tr>
      <w:tr w:rsidR="00904958" w:rsidRPr="00AD6FF4" w14:paraId="05FBCA04" w14:textId="77777777" w:rsidTr="00996183">
        <w:trPr>
          <w:gridAfter w:val="1"/>
          <w:wAfter w:w="15" w:type="pct"/>
          <w:trHeight w:val="53"/>
          <w:jc w:val="center"/>
        </w:trPr>
        <w:tc>
          <w:tcPr>
            <w:tcW w:w="4985" w:type="pct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3F507" w14:textId="77777777" w:rsidR="00904958" w:rsidRPr="00904958" w:rsidRDefault="00904958" w:rsidP="008B7FE4">
            <w:pPr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</w:tr>
      <w:tr w:rsidR="00904958" w:rsidRPr="00AD6FF4" w14:paraId="2F82AF69" w14:textId="77777777" w:rsidTr="008D3778">
        <w:trPr>
          <w:gridAfter w:val="1"/>
          <w:wAfter w:w="15" w:type="pct"/>
          <w:trHeight w:val="578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19EF9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C6DAE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88109" w14:textId="77777777" w:rsidR="00904958" w:rsidRPr="00542D3A" w:rsidRDefault="00904958" w:rsidP="008B7F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0ADB10" w14:textId="77777777" w:rsidR="00904958" w:rsidRPr="00996183" w:rsidRDefault="00904958" w:rsidP="008B7FE4">
            <w:pPr>
              <w:tabs>
                <w:tab w:val="left" w:pos="450"/>
                <w:tab w:val="left" w:pos="4893"/>
              </w:tabs>
              <w:ind w:right="-53"/>
              <w:jc w:val="both"/>
              <w:rPr>
                <w:rFonts w:ascii="Verdana" w:hAnsi="Verdana" w:cs="Arial"/>
                <w:b/>
                <w:color w:val="0000FF"/>
                <w:sz w:val="18"/>
                <w:szCs w:val="18"/>
              </w:rPr>
            </w:pPr>
            <w:r w:rsidRPr="00996183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“PROYECTO DE VIVIENDA NUEVA AUTOCONSTRUCCION EN EL MUNICIPIO DE EL TORNO -FASE(XXI) 2024- SANTA CRUZ”, (SEGUNDA CONVOCATORIA-PUBLICACIÓN)</w:t>
            </w:r>
          </w:p>
        </w:tc>
      </w:tr>
      <w:tr w:rsidR="00904958" w:rsidRPr="00AD6FF4" w14:paraId="418766B1" w14:textId="77777777" w:rsidTr="008D3778">
        <w:trPr>
          <w:gridAfter w:val="1"/>
          <w:wAfter w:w="15" w:type="pct"/>
          <w:trHeight w:val="47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01B43" w14:textId="77777777" w:rsidR="00904958" w:rsidRPr="009F1756" w:rsidRDefault="00904958" w:rsidP="008B7FE4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B8EA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CA373" w14:textId="77777777" w:rsidR="00904958" w:rsidRPr="00904958" w:rsidRDefault="00904958" w:rsidP="008B7FE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904958" w:rsidRPr="00AD6FF4" w14:paraId="0A5C2E64" w14:textId="77777777" w:rsidTr="008D3778">
        <w:trPr>
          <w:gridAfter w:val="1"/>
          <w:wAfter w:w="15" w:type="pct"/>
          <w:trHeight w:val="461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6E25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Código de la entidad para identificar al proceso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D2CC0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A9B24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4E994E" w14:textId="77777777" w:rsidR="00904958" w:rsidRPr="00904958" w:rsidRDefault="00904958" w:rsidP="008B7FE4">
            <w:pPr>
              <w:jc w:val="both"/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996183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AEV/DNAF/CD(D.S.2299)/Nº007/2025</w:t>
            </w:r>
          </w:p>
        </w:tc>
      </w:tr>
      <w:tr w:rsidR="00904958" w:rsidRPr="00AD6FF4" w14:paraId="1BBFA558" w14:textId="77777777" w:rsidTr="008D3778">
        <w:trPr>
          <w:gridAfter w:val="1"/>
          <w:wAfter w:w="15" w:type="pct"/>
          <w:trHeight w:val="125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C58C5" w14:textId="77777777" w:rsidR="00904958" w:rsidRPr="009F1756" w:rsidRDefault="00904958" w:rsidP="008B7FE4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3804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F98A3" w14:textId="77777777" w:rsidR="00904958" w:rsidRPr="00904958" w:rsidRDefault="00904958" w:rsidP="008B7FE4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904958" w:rsidRPr="00AD6FF4" w14:paraId="623FE55A" w14:textId="77777777" w:rsidTr="008D3778">
        <w:trPr>
          <w:gridAfter w:val="1"/>
          <w:wAfter w:w="15" w:type="pct"/>
          <w:trHeight w:val="457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EBD3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Gestión de la convocatoria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C2BD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89245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03117" w14:textId="77777777" w:rsidR="00904958" w:rsidRPr="00904958" w:rsidRDefault="00904958" w:rsidP="008B7FE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904958">
              <w:rPr>
                <w:rFonts w:ascii="Verdana" w:hAnsi="Verdana" w:cs="Tahoma"/>
                <w:b/>
                <w:color w:val="0000FF"/>
                <w:sz w:val="20"/>
                <w:szCs w:val="20"/>
              </w:rPr>
              <w:t>2025</w:t>
            </w:r>
          </w:p>
        </w:tc>
        <w:tc>
          <w:tcPr>
            <w:tcW w:w="2657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818E5" w14:textId="77777777" w:rsidR="00904958" w:rsidRPr="00904958" w:rsidRDefault="00904958" w:rsidP="008B7FE4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904958" w:rsidRPr="00AD6FF4" w14:paraId="7D4EF4AA" w14:textId="77777777" w:rsidTr="008D3778">
        <w:trPr>
          <w:gridAfter w:val="1"/>
          <w:wAfter w:w="15" w:type="pct"/>
          <w:trHeight w:val="211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E9792" w14:textId="77777777" w:rsidR="00904958" w:rsidRPr="009F1756" w:rsidRDefault="00904958" w:rsidP="008B7FE4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988C5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0A10C" w14:textId="77777777" w:rsidR="00904958" w:rsidRPr="00904958" w:rsidRDefault="00904958" w:rsidP="008B7FE4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904958" w:rsidRPr="00AD6FF4" w14:paraId="405F0286" w14:textId="77777777" w:rsidTr="008D3778">
        <w:trPr>
          <w:gridAfter w:val="1"/>
          <w:wAfter w:w="15" w:type="pct"/>
          <w:trHeight w:val="1804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1D82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Precio Referencial Total 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1F8E3" w14:textId="77777777" w:rsidR="00904958" w:rsidRPr="00C60BCF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6158E" w14:textId="77777777" w:rsidR="00904958" w:rsidRPr="00C60BCF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58A14" w14:textId="77777777" w:rsidR="00904958" w:rsidRPr="00904958" w:rsidRDefault="00904958" w:rsidP="008B7FE4">
            <w:pPr>
              <w:spacing w:line="240" w:lineRule="atLeast"/>
              <w:jc w:val="both"/>
              <w:rPr>
                <w:rFonts w:ascii="Verdana" w:hAnsi="Verdana" w:cs="Tahoma"/>
                <w:i/>
                <w:iCs/>
                <w:sz w:val="20"/>
                <w:szCs w:val="20"/>
              </w:rPr>
            </w:pPr>
            <w:r w:rsidRPr="00904958">
              <w:rPr>
                <w:rFonts w:ascii="Verdana" w:hAnsi="Verdana" w:cs="Tahoma"/>
                <w:i/>
                <w:iCs/>
                <w:sz w:val="20"/>
                <w:szCs w:val="20"/>
              </w:rPr>
              <w:t xml:space="preserve">El Precio Referencial destinado al Objeto de Contratación es de </w:t>
            </w:r>
            <w:r w:rsidRPr="00904958">
              <w:rPr>
                <w:rFonts w:ascii="Verdana" w:hAnsi="Verdana" w:cs="Tahoma"/>
                <w:b/>
                <w:i/>
                <w:iCs/>
                <w:color w:val="0000FF"/>
                <w:sz w:val="20"/>
                <w:szCs w:val="20"/>
              </w:rPr>
              <w:t>Bs.4.039.035,78 (CUATRO MILLONES TREINTA Y NUEVE MIL TREINTA Y CINCO 78/100 BOLIVIANOS).</w:t>
            </w:r>
            <w:r w:rsidRPr="00904958">
              <w:rPr>
                <w:rFonts w:ascii="Verdana" w:hAnsi="Verdan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904958">
              <w:rPr>
                <w:rFonts w:ascii="Verdana" w:hAnsi="Verdana" w:cs="Tahoma"/>
                <w:i/>
                <w:iCs/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904958" w:rsidRPr="00AD6FF4" w14:paraId="627EA485" w14:textId="77777777" w:rsidTr="008D3778">
        <w:trPr>
          <w:gridAfter w:val="1"/>
          <w:wAfter w:w="15" w:type="pct"/>
          <w:trHeight w:val="73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B6AF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0F8D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A3BA3" w14:textId="77777777" w:rsidR="00904958" w:rsidRPr="00904958" w:rsidRDefault="00904958" w:rsidP="008B7FE4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val="es-BO"/>
              </w:rPr>
            </w:pPr>
          </w:p>
        </w:tc>
      </w:tr>
      <w:tr w:rsidR="00904958" w:rsidRPr="00AD6FF4" w14:paraId="38679FEF" w14:textId="77777777" w:rsidTr="008D3778">
        <w:trPr>
          <w:gridAfter w:val="1"/>
          <w:wAfter w:w="15" w:type="pct"/>
          <w:trHeight w:val="1505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6705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Plazo de Ejecución en (días calendario)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F0974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A6A6C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C1B5C9" w14:textId="77777777" w:rsidR="00904958" w:rsidRPr="00904958" w:rsidRDefault="00904958" w:rsidP="008B7FE4">
            <w:pPr>
              <w:jc w:val="both"/>
              <w:rPr>
                <w:rFonts w:ascii="Verdana" w:hAnsi="Verdana" w:cs="Arial"/>
                <w:i/>
                <w:iCs/>
                <w:sz w:val="20"/>
                <w:szCs w:val="20"/>
                <w:lang w:val="es-BO"/>
              </w:rPr>
            </w:pPr>
            <w:r w:rsidRPr="00904958">
              <w:rPr>
                <w:rFonts w:ascii="Verdana" w:hAnsi="Verdana" w:cs="Tahoma"/>
                <w:i/>
                <w:iCs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04958">
              <w:rPr>
                <w:rFonts w:ascii="Verdana" w:hAnsi="Verdana" w:cs="Tahoma"/>
                <w:b/>
                <w:i/>
                <w:iCs/>
                <w:color w:val="0000FF"/>
                <w:sz w:val="20"/>
                <w:szCs w:val="20"/>
              </w:rPr>
              <w:t>180 (CIENTO OCHENTA)</w:t>
            </w:r>
            <w:r w:rsidRPr="00904958">
              <w:rPr>
                <w:rFonts w:ascii="Verdana" w:hAnsi="Verdana" w:cs="Tahoma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904958">
              <w:rPr>
                <w:rFonts w:ascii="Verdana" w:hAnsi="Verdana" w:cs="Tahoma"/>
                <w:i/>
                <w:iCs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</w:tr>
      <w:tr w:rsidR="00904958" w:rsidRPr="00AD6FF4" w14:paraId="3CEA5982" w14:textId="77777777" w:rsidTr="008D3778">
        <w:trPr>
          <w:gridAfter w:val="1"/>
          <w:wAfter w:w="15" w:type="pct"/>
          <w:trHeight w:val="53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F6B56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C871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756D2" w14:textId="77777777" w:rsidR="00904958" w:rsidRPr="00904958" w:rsidRDefault="00904958" w:rsidP="008B7FE4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904958" w:rsidRPr="00AD6FF4" w14:paraId="512A24C2" w14:textId="77777777" w:rsidTr="008D3778">
        <w:trPr>
          <w:gridAfter w:val="1"/>
          <w:wAfter w:w="15" w:type="pct"/>
          <w:trHeight w:val="135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891F1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Método de Selección y Adjudicación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3897D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E706E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6BF4B8" w14:textId="77777777" w:rsidR="00904958" w:rsidRPr="00904958" w:rsidRDefault="00904958" w:rsidP="008B7FE4">
            <w:pPr>
              <w:jc w:val="both"/>
              <w:rPr>
                <w:rFonts w:ascii="Verdana" w:hAnsi="Verdana" w:cs="Arial"/>
                <w:color w:val="0000FF"/>
                <w:sz w:val="20"/>
                <w:szCs w:val="20"/>
                <w:lang w:val="es-BO"/>
              </w:rPr>
            </w:pPr>
            <w:r w:rsidRPr="00904958">
              <w:rPr>
                <w:rFonts w:ascii="Verdana" w:hAnsi="Verdana" w:cs="Arial"/>
                <w:b/>
                <w:bCs/>
                <w:i/>
                <w:color w:val="0000FF"/>
                <w:sz w:val="20"/>
                <w:szCs w:val="20"/>
              </w:rPr>
              <w:t>Calidad Propuesta Técnica y Costo</w:t>
            </w:r>
          </w:p>
        </w:tc>
        <w:tc>
          <w:tcPr>
            <w:tcW w:w="188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7F8A2" w14:textId="77777777" w:rsidR="00904958" w:rsidRPr="003012AC" w:rsidRDefault="00904958" w:rsidP="008B7FE4">
            <w:pPr>
              <w:rPr>
                <w:rFonts w:ascii="Verdana" w:hAnsi="Verdana" w:cs="Arial"/>
                <w:lang w:val="es-BO"/>
              </w:rPr>
            </w:pPr>
          </w:p>
        </w:tc>
      </w:tr>
      <w:tr w:rsidR="00904958" w:rsidRPr="00AD6FF4" w14:paraId="05C4FB15" w14:textId="77777777" w:rsidTr="008D3778">
        <w:trPr>
          <w:gridAfter w:val="1"/>
          <w:wAfter w:w="15" w:type="pct"/>
          <w:trHeight w:val="49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1125F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B5EE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4920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C060E" w14:textId="77777777" w:rsidR="00904958" w:rsidRPr="003012AC" w:rsidRDefault="00904958" w:rsidP="008B7FE4">
            <w:pPr>
              <w:jc w:val="center"/>
              <w:rPr>
                <w:rFonts w:ascii="Verdana" w:hAnsi="Verdana" w:cs="Arial"/>
                <w:lang w:val="es-BO"/>
              </w:rPr>
            </w:pPr>
          </w:p>
        </w:tc>
        <w:tc>
          <w:tcPr>
            <w:tcW w:w="12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E7C2" w14:textId="77777777" w:rsidR="00904958" w:rsidRPr="003012AC" w:rsidRDefault="00904958" w:rsidP="008B7FE4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C3F2" w14:textId="77777777" w:rsidR="00904958" w:rsidRPr="003012AC" w:rsidRDefault="00904958" w:rsidP="008B7FE4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201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4D38F" w14:textId="77777777" w:rsidR="00904958" w:rsidRPr="003012AC" w:rsidRDefault="00904958" w:rsidP="008B7FE4">
            <w:pPr>
              <w:rPr>
                <w:rFonts w:ascii="Verdana" w:hAnsi="Verdana" w:cs="Arial"/>
                <w:lang w:val="es-BO"/>
              </w:rPr>
            </w:pPr>
          </w:p>
        </w:tc>
      </w:tr>
      <w:tr w:rsidR="00904958" w:rsidRPr="00AD6FF4" w14:paraId="738436DF" w14:textId="77777777" w:rsidTr="008D3778">
        <w:trPr>
          <w:gridAfter w:val="1"/>
          <w:wAfter w:w="15" w:type="pct"/>
          <w:trHeight w:val="415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0F7D8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1018C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516E0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7B5FFF" w14:textId="77777777" w:rsidR="00904958" w:rsidRPr="00904958" w:rsidRDefault="00904958" w:rsidP="008B7FE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904958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Por el total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EB010" w14:textId="77777777" w:rsidR="00904958" w:rsidRPr="00904958" w:rsidRDefault="00904958" w:rsidP="008B7FE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1FC5" w14:textId="77777777" w:rsidR="00904958" w:rsidRPr="00904958" w:rsidRDefault="00904958" w:rsidP="008B7FE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86C3" w14:textId="77777777" w:rsidR="00904958" w:rsidRPr="003012AC" w:rsidRDefault="00904958" w:rsidP="008B7FE4">
            <w:pPr>
              <w:jc w:val="center"/>
              <w:rPr>
                <w:rFonts w:ascii="Verdana" w:hAnsi="Verdana" w:cs="Arial"/>
                <w:lang w:val="es-BO"/>
              </w:rPr>
            </w:pPr>
          </w:p>
        </w:tc>
        <w:tc>
          <w:tcPr>
            <w:tcW w:w="201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912C" w14:textId="77777777" w:rsidR="00904958" w:rsidRPr="003012AC" w:rsidRDefault="00904958" w:rsidP="008B7FE4">
            <w:pPr>
              <w:rPr>
                <w:rFonts w:ascii="Verdana" w:hAnsi="Verdana" w:cs="Arial"/>
                <w:lang w:val="es-BO"/>
              </w:rPr>
            </w:pPr>
          </w:p>
        </w:tc>
      </w:tr>
      <w:tr w:rsidR="00904958" w:rsidRPr="00AD6FF4" w14:paraId="616CD572" w14:textId="77777777" w:rsidTr="008D3778">
        <w:trPr>
          <w:gridAfter w:val="1"/>
          <w:wAfter w:w="15" w:type="pct"/>
          <w:trHeight w:val="48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0CD0" w14:textId="77777777" w:rsidR="00904958" w:rsidRPr="009F1756" w:rsidRDefault="00904958" w:rsidP="008B7FE4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4E84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31EAE" w14:textId="77777777" w:rsidR="00904958" w:rsidRPr="003012AC" w:rsidRDefault="00904958" w:rsidP="008B7FE4">
            <w:pPr>
              <w:rPr>
                <w:rFonts w:ascii="Verdana" w:hAnsi="Verdana" w:cs="Arial"/>
                <w:lang w:val="es-BO"/>
              </w:rPr>
            </w:pPr>
          </w:p>
        </w:tc>
      </w:tr>
      <w:tr w:rsidR="00904958" w:rsidRPr="00AD6FF4" w14:paraId="7F473974" w14:textId="77777777" w:rsidTr="008D3778">
        <w:trPr>
          <w:gridAfter w:val="1"/>
          <w:wAfter w:w="15" w:type="pct"/>
          <w:trHeight w:val="854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56742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Seriedad de Propuestas para montos mayores a Bs1.000.000,00</w:t>
            </w:r>
          </w:p>
          <w:p w14:paraId="2C971795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08958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1C31E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7410C" w14:textId="77777777" w:rsidR="00904958" w:rsidRPr="003012AC" w:rsidRDefault="00904958" w:rsidP="008B7FE4">
            <w:pPr>
              <w:jc w:val="both"/>
              <w:rPr>
                <w:rFonts w:ascii="Verdana" w:hAnsi="Verdana" w:cs="Arial"/>
                <w:b/>
                <w:bCs/>
                <w:i/>
              </w:rPr>
            </w:pPr>
            <w:r w:rsidRPr="00154BC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Boleta de Garantía / Garantía a Primer Requerimiento</w:t>
            </w:r>
            <w:r w:rsidRPr="003012AC">
              <w:rPr>
                <w:rFonts w:ascii="Verdana" w:hAnsi="Verdana" w:cs="Arial"/>
                <w:b/>
                <w:bCs/>
                <w:i/>
              </w:rPr>
              <w:t xml:space="preserve"> </w:t>
            </w:r>
          </w:p>
        </w:tc>
      </w:tr>
      <w:tr w:rsidR="00904958" w:rsidRPr="00AD6FF4" w14:paraId="0D577426" w14:textId="77777777" w:rsidTr="008D3778">
        <w:trPr>
          <w:gridAfter w:val="1"/>
          <w:wAfter w:w="15" w:type="pct"/>
          <w:trHeight w:val="482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1E02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Cumplimiento de Contrato</w:t>
            </w:r>
          </w:p>
          <w:p w14:paraId="03B03122" w14:textId="77777777" w:rsidR="00904958" w:rsidRPr="009F1756" w:rsidRDefault="00904958" w:rsidP="008B7FE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A93D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E525E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AA561" w14:textId="77777777" w:rsidR="00904958" w:rsidRPr="003012AC" w:rsidRDefault="00904958" w:rsidP="008B7FE4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904958" w:rsidRPr="00AD6FF4" w14:paraId="560C1082" w14:textId="77777777" w:rsidTr="008D3778">
        <w:trPr>
          <w:gridAfter w:val="1"/>
          <w:wAfter w:w="15" w:type="pct"/>
          <w:trHeight w:val="490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F9D95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Correcta Inversión de Anticipo)</w:t>
            </w:r>
          </w:p>
          <w:p w14:paraId="451D5DC8" w14:textId="77777777" w:rsidR="00904958" w:rsidRPr="009F1756" w:rsidRDefault="00904958" w:rsidP="008B7FE4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96DA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EF0D4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0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C9C15F" w14:textId="77777777" w:rsidR="00904958" w:rsidRPr="003012AC" w:rsidRDefault="00904958" w:rsidP="008B7FE4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904958" w:rsidRPr="00AD6FF4" w14:paraId="0B1C6646" w14:textId="77777777" w:rsidTr="008D3778">
        <w:trPr>
          <w:gridAfter w:val="1"/>
          <w:wAfter w:w="15" w:type="pct"/>
          <w:trHeight w:val="863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3181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lastRenderedPageBreak/>
              <w:t>Organismos Financiadores</w:t>
            </w: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F962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8DE13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C3E97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0FD5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1CE2436" w14:textId="77777777" w:rsidR="00904958" w:rsidRPr="00AD6FF4" w:rsidRDefault="00904958" w:rsidP="008B7FE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0108B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6979809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0B06EB5" w14:textId="77777777" w:rsidR="00904958" w:rsidRPr="00AD6FF4" w:rsidRDefault="00904958" w:rsidP="008B7FE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3DCA2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42C9C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03CE2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AD6FF4" w14:paraId="07CB7C32" w14:textId="77777777" w:rsidTr="008D3778">
        <w:trPr>
          <w:gridAfter w:val="1"/>
          <w:wAfter w:w="15" w:type="pct"/>
          <w:trHeight w:val="440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C396F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4565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70703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D754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982A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EB7DC5" w14:textId="77777777" w:rsidR="00904958" w:rsidRPr="00ED2B69" w:rsidRDefault="00904958" w:rsidP="008B7FE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172" w14:textId="77777777" w:rsidR="00904958" w:rsidRPr="00311E67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F252B4" w14:textId="77777777" w:rsidR="00904958" w:rsidRPr="00ED2B69" w:rsidRDefault="00904958" w:rsidP="008B7FE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10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9762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AD6FF4" w14:paraId="1413F722" w14:textId="77777777" w:rsidTr="008D3778">
        <w:trPr>
          <w:gridAfter w:val="1"/>
          <w:wAfter w:w="15" w:type="pct"/>
          <w:trHeight w:val="155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84BBA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DF5F0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0CA16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75EC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C6F7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983E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76A4E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D567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8AA8E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AD6FF4" w14:paraId="3707B823" w14:textId="77777777" w:rsidTr="008D3778">
        <w:trPr>
          <w:gridAfter w:val="1"/>
          <w:wAfter w:w="15" w:type="pct"/>
          <w:trHeight w:val="70"/>
          <w:jc w:val="center"/>
        </w:trPr>
        <w:tc>
          <w:tcPr>
            <w:tcW w:w="131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9C68" w14:textId="77777777" w:rsidR="00904958" w:rsidRPr="00AD6FF4" w:rsidRDefault="00904958" w:rsidP="008B7FE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91F71" w14:textId="77777777" w:rsidR="00904958" w:rsidRPr="00AD6FF4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0DD7" w14:textId="77777777" w:rsidR="00904958" w:rsidRPr="00AD6FF4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514BBC53" w14:textId="77777777" w:rsidTr="0090495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E2FF80C" w14:textId="77777777" w:rsidR="00904958" w:rsidRPr="00653C8D" w:rsidRDefault="00904958" w:rsidP="0090495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GENERALES DE LA AEVIVIENDA</w:t>
            </w:r>
          </w:p>
        </w:tc>
      </w:tr>
      <w:tr w:rsidR="00904958" w:rsidRPr="00653C8D" w14:paraId="7ADC131B" w14:textId="77777777" w:rsidTr="00996183">
        <w:trPr>
          <w:trHeight w:val="175"/>
          <w:jc w:val="center"/>
        </w:trPr>
        <w:tc>
          <w:tcPr>
            <w:tcW w:w="1289" w:type="pct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49F6E" w14:textId="77777777" w:rsidR="00904958" w:rsidRPr="00653C8D" w:rsidRDefault="00904958" w:rsidP="008B7FE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32A7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616" w:type="pct"/>
            <w:gridSpan w:val="3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4F586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40F062C8" w14:textId="77777777" w:rsidTr="008D3778">
        <w:trPr>
          <w:jc w:val="center"/>
        </w:trPr>
        <w:tc>
          <w:tcPr>
            <w:tcW w:w="128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5F5B5" w14:textId="77777777" w:rsidR="00904958" w:rsidRPr="009F1756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Nombre de la entidad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0072F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60552A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B003D9" w14:textId="77777777" w:rsidR="00904958" w:rsidRPr="00ED2B69" w:rsidRDefault="00904958" w:rsidP="008B7FE4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42D3A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082A3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069FD604" w14:textId="77777777" w:rsidTr="008D3778">
        <w:trPr>
          <w:jc w:val="center"/>
        </w:trPr>
        <w:tc>
          <w:tcPr>
            <w:tcW w:w="1289" w:type="pct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7C01" w14:textId="77777777" w:rsidR="00904958" w:rsidRPr="009F1756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Domicilio</w:t>
            </w:r>
          </w:p>
          <w:p w14:paraId="6A441B09" w14:textId="77777777" w:rsidR="00904958" w:rsidRPr="00653C8D" w:rsidRDefault="00904958" w:rsidP="008B7FE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5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CE1EF5" w14:textId="77777777" w:rsidR="00904958" w:rsidRPr="00653C8D" w:rsidRDefault="00904958" w:rsidP="008B7FE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66C0D" w14:textId="77777777" w:rsidR="00904958" w:rsidRPr="00653C8D" w:rsidRDefault="00904958" w:rsidP="008B7FE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20C4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C45C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6F05D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EBB0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4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198DB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1BBD7" w14:textId="77777777" w:rsidR="00904958" w:rsidRPr="00653C8D" w:rsidRDefault="00904958" w:rsidP="008B7FE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14450" w:rsidRPr="00653C8D" w14:paraId="44F0EB51" w14:textId="77777777" w:rsidTr="008D3778">
        <w:trPr>
          <w:jc w:val="center"/>
        </w:trPr>
        <w:tc>
          <w:tcPr>
            <w:tcW w:w="1289" w:type="pct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1FFB1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F188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B0CC24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9463D5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C6CBA8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A7FA760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44E251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AB3277" w14:textId="77777777" w:rsidR="00904958" w:rsidRPr="00AF65D6" w:rsidRDefault="00904958" w:rsidP="008B7FE4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Calle Fernando Guachalla N° 411, esq. Av. 20 de Octubre Edif. Ex CONAVI.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BCE94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17FC8BD8" w14:textId="77777777" w:rsidTr="00996183">
        <w:trPr>
          <w:jc w:val="center"/>
        </w:trPr>
        <w:tc>
          <w:tcPr>
            <w:tcW w:w="128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05D50" w14:textId="77777777" w:rsidR="00904958" w:rsidRPr="00653C8D" w:rsidRDefault="00904958" w:rsidP="008B7FE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AC90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616" w:type="pct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FCBC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14450" w:rsidRPr="00653C8D" w14:paraId="1D523C1D" w14:textId="77777777" w:rsidTr="008D3778">
        <w:trPr>
          <w:jc w:val="center"/>
        </w:trPr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DA540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B09628A" w14:textId="77777777" w:rsidR="00904958" w:rsidRDefault="00904958" w:rsidP="008B7FE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33114886</w:t>
            </w:r>
          </w:p>
          <w:p w14:paraId="22161D41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54AA7">
              <w:rPr>
                <w:rFonts w:ascii="Arial" w:hAnsi="Arial" w:cs="Arial"/>
                <w:sz w:val="18"/>
                <w:szCs w:val="18"/>
                <w:lang w:val="es-BO"/>
              </w:rPr>
              <w:t>(</w:t>
            </w:r>
            <w:r w:rsidRPr="00B273C7">
              <w:rPr>
                <w:rFonts w:ascii="Arial" w:hAnsi="Arial" w:cs="Arial"/>
                <w:sz w:val="18"/>
                <w:szCs w:val="18"/>
                <w:lang w:val="es-BO"/>
              </w:rPr>
              <w:t>591-2) 2147767, 2148984</w:t>
            </w:r>
          </w:p>
        </w:tc>
        <w:tc>
          <w:tcPr>
            <w:tcW w:w="38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D0747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2BCFF45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0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99B0B1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1C39BD" w14:textId="77777777" w:rsidR="00904958" w:rsidRPr="008D3778" w:rsidRDefault="009C14C4" w:rsidP="008B7FE4">
            <w:pPr>
              <w:jc w:val="center"/>
              <w:rPr>
                <w:rStyle w:val="Hipervnculo"/>
                <w:rFonts w:ascii="Arial" w:hAnsi="Arial" w:cs="Arial"/>
                <w:i/>
                <w:sz w:val="20"/>
                <w:szCs w:val="20"/>
              </w:rPr>
            </w:pPr>
            <w:hyperlink r:id="rId8" w:history="1">
              <w:r w:rsidR="00904958" w:rsidRPr="008D3778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cristian.torrez@aevivienda.gob.bo</w:t>
              </w:r>
            </w:hyperlink>
          </w:p>
          <w:p w14:paraId="2BDFE46C" w14:textId="77777777" w:rsidR="00904958" w:rsidRPr="00122946" w:rsidRDefault="00904958" w:rsidP="008B7FE4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highlight w:val="yellow"/>
              </w:rPr>
            </w:pPr>
            <w:r w:rsidRPr="008D3778">
              <w:rPr>
                <w:rStyle w:val="Hipervnculo"/>
                <w:rFonts w:ascii="Arial" w:hAnsi="Arial" w:cs="Arial"/>
                <w:i/>
                <w:sz w:val="20"/>
                <w:szCs w:val="20"/>
                <w:lang w:val="es-BO"/>
              </w:rPr>
              <w:t>jhenifer.chino@aevivienda.gob.bo</w:t>
            </w:r>
            <w:r w:rsidRPr="008D3778">
              <w:rPr>
                <w:rStyle w:val="Hipervnculo"/>
                <w:rFonts w:ascii="Arial" w:hAnsi="Arial" w:cs="Arial"/>
                <w:i/>
                <w:sz w:val="20"/>
                <w:szCs w:val="20"/>
                <w:highlight w:val="yellow"/>
                <w:lang w:val="es-BO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AD821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43971396" w14:textId="77777777" w:rsidTr="00996183">
        <w:trPr>
          <w:jc w:val="center"/>
        </w:trPr>
        <w:tc>
          <w:tcPr>
            <w:tcW w:w="128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DB01" w14:textId="77777777" w:rsidR="00904958" w:rsidRPr="00653C8D" w:rsidRDefault="00904958" w:rsidP="008B7FE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6B796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616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EA02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7CA1A255" w14:textId="77777777" w:rsidTr="008D377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7" w:type="pct"/>
        </w:trPr>
        <w:tc>
          <w:tcPr>
            <w:tcW w:w="4990" w:type="pct"/>
            <w:gridSpan w:val="4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5D73890" w14:textId="77777777" w:rsidR="00904958" w:rsidRPr="00764E26" w:rsidRDefault="00904958" w:rsidP="00904958">
            <w:pPr>
              <w:numPr>
                <w:ilvl w:val="0"/>
                <w:numId w:val="2"/>
              </w:numPr>
              <w:rPr>
                <w:b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PERSONAL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DE LA ENTIDAD</w:t>
            </w:r>
          </w:p>
        </w:tc>
      </w:tr>
      <w:tr w:rsidR="00904958" w:rsidRPr="00653C8D" w14:paraId="172EA329" w14:textId="77777777" w:rsidTr="008D3778">
        <w:tblPrEx>
          <w:jc w:val="left"/>
        </w:tblPrEx>
        <w:trPr>
          <w:gridBefore w:val="1"/>
          <w:wBefore w:w="7" w:type="pct"/>
        </w:trPr>
        <w:tc>
          <w:tcPr>
            <w:tcW w:w="117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D95A8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34C2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24" w:type="pct"/>
            <w:gridSpan w:val="36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BD171" w14:textId="77777777" w:rsidR="00904958" w:rsidRPr="00653C8D" w:rsidRDefault="00904958" w:rsidP="008B7FE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04958" w:rsidRPr="00653C8D" w14:paraId="07F3F55D" w14:textId="77777777" w:rsidTr="008D3778">
        <w:tblPrEx>
          <w:jc w:val="left"/>
        </w:tblPrEx>
        <w:trPr>
          <w:gridBefore w:val="1"/>
          <w:wBefore w:w="7" w:type="pct"/>
          <w:trHeight w:val="190"/>
        </w:trPr>
        <w:tc>
          <w:tcPr>
            <w:tcW w:w="117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361DD4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 Máxima Autoridad Ejecutiva 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34838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9670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61788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1BC3B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F1F24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7DA5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30D6B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6799F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481A2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DF885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96183" w:rsidRPr="00653C8D" w14:paraId="56DB8AB6" w14:textId="77777777" w:rsidTr="008D3778">
        <w:tblPrEx>
          <w:jc w:val="left"/>
        </w:tblPrEx>
        <w:trPr>
          <w:gridBefore w:val="1"/>
          <w:wBefore w:w="7" w:type="pct"/>
          <w:trHeight w:val="190"/>
        </w:trPr>
        <w:tc>
          <w:tcPr>
            <w:tcW w:w="117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18ABC1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1E315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1598C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51D2F" w14:textId="77777777" w:rsidR="00904958" w:rsidRPr="00AF65D6" w:rsidRDefault="00904958" w:rsidP="008B7FE4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D7F4B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495DC1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E722E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8F29F9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1870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985893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4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B0215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21E1760A" w14:textId="77777777" w:rsidTr="008D3778">
        <w:tblPrEx>
          <w:jc w:val="left"/>
        </w:tblPrEx>
        <w:trPr>
          <w:gridBefore w:val="1"/>
          <w:wBefore w:w="7" w:type="pct"/>
        </w:trPr>
        <w:tc>
          <w:tcPr>
            <w:tcW w:w="11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6552F7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CA852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1C6B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90B69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7B37B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D44BC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2ABF9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C5AD4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55C04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7FFF5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93599C" w14:textId="77777777" w:rsidR="00904958" w:rsidRPr="00653C8D" w:rsidRDefault="00904958" w:rsidP="008B7FE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04958" w:rsidRPr="00653C8D" w14:paraId="5F55D7CF" w14:textId="77777777" w:rsidTr="008D3778">
        <w:tblPrEx>
          <w:jc w:val="left"/>
        </w:tblPrEx>
        <w:trPr>
          <w:gridBefore w:val="1"/>
          <w:wBefore w:w="7" w:type="pct"/>
          <w:trHeight w:val="190"/>
        </w:trPr>
        <w:tc>
          <w:tcPr>
            <w:tcW w:w="117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7A123B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>Responsable del Proceso de Contratación (RCD)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4EE8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1DC38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A2430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2919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44786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8B64C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5A8C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9DFF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64AA1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DA3B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96183" w:rsidRPr="00653C8D" w14:paraId="52B94C02" w14:textId="77777777" w:rsidTr="008D3778">
        <w:tblPrEx>
          <w:jc w:val="left"/>
        </w:tblPrEx>
        <w:trPr>
          <w:gridBefore w:val="1"/>
          <w:wBefore w:w="7" w:type="pct"/>
          <w:trHeight w:val="190"/>
        </w:trPr>
        <w:tc>
          <w:tcPr>
            <w:tcW w:w="117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44F9E3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36391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F6CF1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834D64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CC846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DC0232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CE6B3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3B0CC9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657DC" w14:textId="77777777" w:rsidR="00904958" w:rsidRPr="00AF65D6" w:rsidRDefault="00904958" w:rsidP="008B7FE4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5486C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4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8253D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:rsidRPr="00653C8D" w14:paraId="5A9F712E" w14:textId="77777777" w:rsidTr="008D3778">
        <w:tblPrEx>
          <w:jc w:val="left"/>
        </w:tblPrEx>
        <w:trPr>
          <w:gridBefore w:val="1"/>
          <w:wBefore w:w="7" w:type="pct"/>
        </w:trPr>
        <w:tc>
          <w:tcPr>
            <w:tcW w:w="11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A5C112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C88EF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17E8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80C61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FAAB1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4571E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ED577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1F95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85998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1D41E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3349B4" w14:textId="77777777" w:rsidR="00904958" w:rsidRPr="00653C8D" w:rsidRDefault="00904958" w:rsidP="008B7FE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04958" w:rsidRPr="00653C8D" w14:paraId="084A3585" w14:textId="77777777" w:rsidTr="008D3778">
        <w:tblPrEx>
          <w:jc w:val="left"/>
        </w:tblPrEx>
        <w:trPr>
          <w:gridBefore w:val="1"/>
          <w:wBefore w:w="7" w:type="pct"/>
          <w:trHeight w:val="190"/>
        </w:trPr>
        <w:tc>
          <w:tcPr>
            <w:tcW w:w="11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D60B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11FCB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6046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339BF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AFF78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78970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08EA4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CF448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44BAB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7ACF9" w14:textId="77777777" w:rsidR="00904958" w:rsidRPr="00653C8D" w:rsidRDefault="00904958" w:rsidP="008B7FE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9BBC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96183" w:rsidRPr="00653C8D" w14:paraId="26D2C8F7" w14:textId="77777777" w:rsidTr="008D3778">
        <w:tblPrEx>
          <w:jc w:val="left"/>
        </w:tblPrEx>
        <w:trPr>
          <w:gridBefore w:val="1"/>
          <w:wBefore w:w="7" w:type="pct"/>
          <w:trHeight w:val="1085"/>
        </w:trPr>
        <w:tc>
          <w:tcPr>
            <w:tcW w:w="117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087"/>
              <w:gridCol w:w="139"/>
            </w:tblGrid>
            <w:tr w:rsidR="00904958" w:rsidRPr="003866CE" w14:paraId="723107B7" w14:textId="77777777" w:rsidTr="008B7FE4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F3E7F7" w14:textId="77777777" w:rsidR="00904958" w:rsidRPr="003866CE" w:rsidRDefault="00904958" w:rsidP="008B7FE4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16AE7F" w14:textId="77777777" w:rsidR="00904958" w:rsidRPr="003866CE" w:rsidRDefault="00904958" w:rsidP="008B7FE4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</w:tr>
          </w:tbl>
          <w:p w14:paraId="5E01DF8E" w14:textId="77777777" w:rsidR="00904958" w:rsidRPr="003866CE" w:rsidRDefault="00904958" w:rsidP="008B7FE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8EA2FF8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3EE75B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3E529E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58F5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83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057584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7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983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6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65BEAE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D382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CEE1D8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41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71D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DB3D7D" w14:textId="77777777" w:rsidR="00904958" w:rsidRPr="00653C8D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96183" w:rsidRPr="00653C8D" w14:paraId="12CF96D3" w14:textId="77777777" w:rsidTr="008D3778">
        <w:tblPrEx>
          <w:jc w:val="left"/>
        </w:tblPrEx>
        <w:trPr>
          <w:gridBefore w:val="1"/>
          <w:wBefore w:w="7" w:type="pct"/>
          <w:trHeight w:val="1204"/>
        </w:trPr>
        <w:tc>
          <w:tcPr>
            <w:tcW w:w="1177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47C6D" w14:textId="77777777" w:rsidR="00904958" w:rsidRPr="00653C8D" w:rsidRDefault="00904958" w:rsidP="008B7F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right w:val="nil"/>
            </w:tcBorders>
            <w:shd w:val="clear" w:color="auto" w:fill="auto"/>
          </w:tcPr>
          <w:p w14:paraId="32D6537D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4DBFD8" w14:textId="77777777" w:rsidR="00904958" w:rsidRPr="00653C8D" w:rsidRDefault="00904958" w:rsidP="008B7FE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5AEB7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CHINO</w:t>
            </w:r>
          </w:p>
        </w:tc>
        <w:tc>
          <w:tcPr>
            <w:tcW w:w="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75E1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83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D2F295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CHOQUE</w:t>
            </w:r>
          </w:p>
        </w:tc>
        <w:tc>
          <w:tcPr>
            <w:tcW w:w="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20A8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61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3EC7C4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JHENIFER 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1E8" w14:textId="77777777" w:rsidR="00904958" w:rsidRPr="00324A39" w:rsidRDefault="00904958" w:rsidP="008B7FE4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10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8CAF6" w14:textId="77777777" w:rsidR="00904958" w:rsidRPr="00AF65D6" w:rsidRDefault="00904958" w:rsidP="008B7FE4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RESPONSABLE DE </w:t>
            </w: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GESTIÓN DE PROYECTOS</w:t>
            </w: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a.í.-</w:t>
            </w: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DIRECCIÓN</w:t>
            </w: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DEPARTAMENTAL DE SANTA CRUZ </w:t>
            </w:r>
          </w:p>
        </w:tc>
        <w:tc>
          <w:tcPr>
            <w:tcW w:w="4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EF8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0D9D141" w14:textId="77777777" w:rsidR="00904958" w:rsidRDefault="00904958" w:rsidP="00904958">
      <w:pPr>
        <w:rPr>
          <w:rFonts w:ascii="Verdana" w:hAnsi="Verdana"/>
          <w:sz w:val="10"/>
          <w:szCs w:val="10"/>
        </w:rPr>
      </w:pPr>
    </w:p>
    <w:p w14:paraId="7F3D71B7" w14:textId="77777777" w:rsidR="00904958" w:rsidRDefault="00904958" w:rsidP="00904958">
      <w:pPr>
        <w:rPr>
          <w:rFonts w:ascii="Verdana" w:hAnsi="Verdana"/>
          <w:sz w:val="10"/>
          <w:szCs w:val="10"/>
        </w:rPr>
      </w:pPr>
    </w:p>
    <w:p w14:paraId="73408824" w14:textId="77777777" w:rsidR="00904958" w:rsidRDefault="00904958" w:rsidP="00904958">
      <w:pPr>
        <w:rPr>
          <w:rFonts w:ascii="Verdana" w:hAnsi="Verdana"/>
          <w:sz w:val="10"/>
          <w:szCs w:val="10"/>
        </w:rPr>
      </w:pPr>
    </w:p>
    <w:p w14:paraId="0DB3C74A" w14:textId="77777777" w:rsidR="00904958" w:rsidRDefault="00904958" w:rsidP="00904958">
      <w:pPr>
        <w:rPr>
          <w:rFonts w:ascii="Verdana" w:hAnsi="Verdana"/>
          <w:sz w:val="10"/>
          <w:szCs w:val="10"/>
        </w:rPr>
      </w:pPr>
    </w:p>
    <w:p w14:paraId="44F11F40" w14:textId="77777777" w:rsidR="00904958" w:rsidRDefault="00904958" w:rsidP="00904958">
      <w:pPr>
        <w:rPr>
          <w:rFonts w:ascii="Verdana" w:hAnsi="Verdana"/>
          <w:sz w:val="10"/>
          <w:szCs w:val="10"/>
        </w:rPr>
      </w:pPr>
    </w:p>
    <w:p w14:paraId="7148AB05" w14:textId="77777777" w:rsidR="00904958" w:rsidRDefault="00904958" w:rsidP="00904958">
      <w:pPr>
        <w:rPr>
          <w:rFonts w:ascii="Verdana" w:hAnsi="Verdana"/>
          <w:sz w:val="10"/>
          <w:szCs w:val="10"/>
        </w:rPr>
      </w:pPr>
    </w:p>
    <w:p w14:paraId="01EC04DA" w14:textId="77777777" w:rsidR="00904958" w:rsidRPr="00653C8D" w:rsidRDefault="00904958" w:rsidP="00904958">
      <w:pPr>
        <w:rPr>
          <w:rFonts w:ascii="Verdana" w:hAnsi="Verdana"/>
          <w:sz w:val="2"/>
          <w:szCs w:val="2"/>
        </w:rPr>
      </w:pPr>
      <w:bookmarkStart w:id="0" w:name="_Toc347486252"/>
    </w:p>
    <w:p w14:paraId="5682D45B" w14:textId="77777777" w:rsidR="00904958" w:rsidRPr="00653C8D" w:rsidRDefault="00904958" w:rsidP="00904958">
      <w:pPr>
        <w:rPr>
          <w:rFonts w:ascii="Verdana" w:hAnsi="Verdana"/>
          <w:sz w:val="2"/>
          <w:szCs w:val="2"/>
        </w:rPr>
      </w:pPr>
    </w:p>
    <w:bookmarkEnd w:id="0"/>
    <w:p w14:paraId="74198F3F" w14:textId="7C26252C" w:rsidR="00904958" w:rsidRPr="00653C8D" w:rsidRDefault="00904958" w:rsidP="0002434C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399576E" w14:textId="77777777" w:rsidR="00904958" w:rsidRPr="00653C8D" w:rsidRDefault="00904958" w:rsidP="00904958">
      <w:pPr>
        <w:rPr>
          <w:rFonts w:ascii="Verdana" w:hAnsi="Verdana" w:cs="Arial"/>
          <w:b/>
          <w:sz w:val="16"/>
          <w:szCs w:val="16"/>
        </w:rPr>
      </w:pPr>
    </w:p>
    <w:p w14:paraId="7CBBCE08" w14:textId="77777777" w:rsidR="00904958" w:rsidRDefault="00904958" w:rsidP="00904958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BDBF627" w14:textId="77777777" w:rsidR="00904958" w:rsidRDefault="00904958" w:rsidP="00904958">
      <w:pPr>
        <w:rPr>
          <w:rFonts w:ascii="Verdana" w:hAnsi="Verdana" w:cs="Arial"/>
          <w:sz w:val="18"/>
          <w:szCs w:val="18"/>
        </w:rPr>
      </w:pPr>
    </w:p>
    <w:tbl>
      <w:tblPr>
        <w:tblW w:w="53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7"/>
        <w:gridCol w:w="1227"/>
        <w:gridCol w:w="1119"/>
        <w:gridCol w:w="120"/>
        <w:gridCol w:w="324"/>
        <w:gridCol w:w="120"/>
        <w:gridCol w:w="348"/>
        <w:gridCol w:w="120"/>
        <w:gridCol w:w="470"/>
        <w:gridCol w:w="120"/>
        <w:gridCol w:w="120"/>
        <w:gridCol w:w="481"/>
        <w:gridCol w:w="195"/>
        <w:gridCol w:w="417"/>
        <w:gridCol w:w="111"/>
        <w:gridCol w:w="9"/>
        <w:gridCol w:w="120"/>
        <w:gridCol w:w="3089"/>
        <w:gridCol w:w="90"/>
        <w:gridCol w:w="6"/>
        <w:gridCol w:w="26"/>
      </w:tblGrid>
      <w:tr w:rsidR="00904958" w14:paraId="34A47943" w14:textId="77777777" w:rsidTr="008B7FE4">
        <w:trPr>
          <w:gridAfter w:val="1"/>
          <w:wAfter w:w="10" w:type="pct"/>
          <w:trHeight w:val="276"/>
        </w:trPr>
        <w:tc>
          <w:tcPr>
            <w:tcW w:w="499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F09B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6428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04958" w14:paraId="4B782B9E" w14:textId="77777777" w:rsidTr="008B7FE4">
        <w:trPr>
          <w:gridAfter w:val="2"/>
          <w:wAfter w:w="16" w:type="pct"/>
          <w:trHeight w:val="276"/>
        </w:trPr>
        <w:tc>
          <w:tcPr>
            <w:tcW w:w="17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CD9A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CA9B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7BFA835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548D4AB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904958" w14:paraId="702A74D0" w14:textId="77777777" w:rsidTr="008B7FE4">
        <w:trPr>
          <w:trHeight w:val="55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E1DC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F271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8"/>
              </w:rPr>
              <w:t>Publicación en la página web de la AEVIVIENDA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DE1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B3BE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00CE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C9F0D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82C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ACF19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D9A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F6BE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9729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EC5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B2FA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5059C23D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1E7D7873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E82A8E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05964039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37034D79" w14:textId="77777777" w:rsidTr="008B7FE4">
        <w:trPr>
          <w:trHeight w:val="51"/>
        </w:trPr>
        <w:tc>
          <w:tcPr>
            <w:tcW w:w="424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D052EA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099E84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13210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E77CD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CEF6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698EE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BDBC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4B536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CBAF1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0A194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34C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8AA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639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B85F5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2F711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48D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DD4741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3C8BBD13" w14:textId="77777777" w:rsidTr="008B7FE4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F20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2B4AC92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4D0F18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48CC1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A1C9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BA5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3EA8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17D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50C1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7DBEE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1167A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534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27E7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D49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1CDA3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ECC03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82A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1E1802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77A9C714" w14:textId="77777777" w:rsidTr="008B7FE4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14C2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37498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D1C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94C3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89EF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1794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8DE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0AD8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13B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417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08B9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8C7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3EFE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97061F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D2BC9C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A9558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6047A8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44C4E3C6" w14:textId="77777777" w:rsidTr="008B7FE4">
        <w:trPr>
          <w:trHeight w:val="380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473C4E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E167DC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5A2F7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D0D6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8026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612F6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3E07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A7774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98637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2CC9A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134EE" w14:textId="61575FF1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</w:t>
            </w:r>
            <w:r w:rsidR="00D3460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D3460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A9874D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5C62E3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E71DD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36F92B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1A5D8F9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125A6468" w14:textId="1E25499E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</w:t>
            </w:r>
            <w:r w:rsidR="00D3460E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CAA76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83CD3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396F0" w14:textId="77777777" w:rsidR="00904958" w:rsidRDefault="00904958" w:rsidP="008B7FE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07A22944" w14:textId="77777777" w:rsidR="00904958" w:rsidRDefault="00904958" w:rsidP="008B7FE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7315D265" w14:textId="77777777" w:rsidR="00904958" w:rsidRDefault="00904958" w:rsidP="008B7FE4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>Se recepcionará en la Calle Fernando Guachalla N° 411 esq. Av. 20 de Octubre Edif. Ex CONAVI 3er. Piso – Unidad Administrativa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59DB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0184D8A1" w14:textId="77777777" w:rsidTr="008B7FE4">
        <w:trPr>
          <w:trHeight w:val="322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630C21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D528BB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84023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4D04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47C2D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AF93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88375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C5F1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A18F5C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589FA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EF38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082869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321BA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31D7C2" w14:textId="77777777" w:rsidR="00904958" w:rsidRDefault="00904958" w:rsidP="008B7FE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582ED244" w14:textId="77777777" w:rsidR="00904958" w:rsidRDefault="00904958" w:rsidP="008B7FE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17455BAA" w14:textId="77777777" w:rsidR="00904958" w:rsidRDefault="00904958" w:rsidP="008B7FE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N° 411 esq. Av. 20 de Octubre Edif. Ex CONAVI y por medio del enlace:  </w:t>
            </w:r>
            <w:hyperlink r:id="rId9" w:history="1">
              <w:r w:rsidRPr="005F624F">
                <w:rPr>
                  <w:rStyle w:val="Hipervnculo"/>
                  <w:rFonts w:ascii="Arial" w:hAnsi="Arial" w:cs="Arial"/>
                  <w:i/>
                  <w:sz w:val="18"/>
                </w:rPr>
                <w:t>https://meet.google.com/nvh-nbgo-tmu</w:t>
              </w:r>
            </w:hyperlink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3DE1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1D7045DA" w14:textId="77777777" w:rsidTr="008B7FE4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3D9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822D3C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20E2D43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EB54B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D76D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4D8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C270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3D5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4489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41552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6C3E2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9A97C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375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EC4D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B29F6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9A4C2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9035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B1BB6E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3C51BEB3" w14:textId="77777777" w:rsidTr="008B7FE4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47C5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2B54D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1E8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99C18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455F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022A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6184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2D56E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939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A4ED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0438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64D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9FA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64E6D7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8898B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5F4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701E92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5B2E2CB1" w14:textId="77777777" w:rsidTr="008B7FE4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0DB5F1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099B04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8CD8B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62024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D261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AA4BB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6A642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C50D7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A25FC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403A9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3A32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8D7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D217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08830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9880D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44A6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F7C430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245DB73B" w14:textId="77777777" w:rsidTr="008B7FE4">
        <w:trPr>
          <w:trHeight w:val="51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788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9E11BC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91B3DB4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1AE52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5DCF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C00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8820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1AE0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CECD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57192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D8CD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13F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46C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7C5F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1937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3A2F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8F1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3CD73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958" w14:paraId="1726BABB" w14:textId="77777777" w:rsidTr="008B7FE4">
        <w:trPr>
          <w:trHeight w:val="72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B0F0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8D3D89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7EAC7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AB99F6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63D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7E1BB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7B2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F83AC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CB196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B506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39A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6275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323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26D92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6661B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CFE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779C1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04958" w14:paraId="5D2D9B44" w14:textId="77777777" w:rsidTr="008B7FE4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D654B3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7C3CC8" w14:textId="77777777" w:rsidR="00904958" w:rsidRDefault="00904958" w:rsidP="008B7FE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3491C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95C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7702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499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FC8A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867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F1186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4189F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E08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C1C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0F2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C0701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98CDE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F6BC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5D9B3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40D39041" w14:textId="77777777" w:rsidTr="008B7FE4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67A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5662DA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21B3D74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11796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C7F8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111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AD3D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685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61ED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19BEE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BE530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1D1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FB90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9E17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FB543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DBA96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07A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5315D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958" w14:paraId="258B191B" w14:textId="77777777" w:rsidTr="008B7FE4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F4C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C7CB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8B7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524F6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B03C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0B07C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51D9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3D2A3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AB2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EAC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B8D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076F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218A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A37A7B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9EA83D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8E0D6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C63FD1" w14:textId="77777777" w:rsidR="00904958" w:rsidRDefault="00904958" w:rsidP="008B7F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958" w14:paraId="145EAA0F" w14:textId="77777777" w:rsidTr="008B7FE4">
        <w:trPr>
          <w:trHeight w:val="168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4EF507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1AEDAD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1CE16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0051A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8A18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6A4EB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A16E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2C4DC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B123F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BE601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977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6C8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193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9125F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69F7F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1E3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45DDE6" w14:textId="77777777" w:rsidR="00904958" w:rsidRDefault="00904958" w:rsidP="008B7F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958" w14:paraId="75D1FECE" w14:textId="77777777" w:rsidTr="008B7FE4">
        <w:trPr>
          <w:trHeight w:val="51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AEAB56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EFCA52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31A1F3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1ED24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AFF4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C0C6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2F9E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3B1B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849F59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E2278B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3F668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0D7BC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12D20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ECF8C5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1076BB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7C39D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085C83" w14:textId="77777777" w:rsidR="00904958" w:rsidRDefault="00904958" w:rsidP="008B7F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958" w14:paraId="47A38333" w14:textId="77777777" w:rsidTr="008B7FE4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104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6628648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C62FC2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22D06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290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E0E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614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1B1D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339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06E67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C4443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C11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D55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142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AB49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DF0D4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13E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1E18A0" w14:textId="77777777" w:rsidR="00904958" w:rsidRDefault="00904958" w:rsidP="008B7F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4958" w14:paraId="04F681DE" w14:textId="77777777" w:rsidTr="008B7FE4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D0388" w14:textId="77777777" w:rsidR="00904958" w:rsidRDefault="00904958" w:rsidP="008B7FE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D679A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47B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7862E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58C6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15109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AD7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0CCD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8F6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005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E91D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AE2A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56AE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F3076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6F20F4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2634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D67294" w14:textId="77777777" w:rsidR="00904958" w:rsidRDefault="00904958" w:rsidP="008B7FE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559687DE" w14:textId="77777777" w:rsidTr="008B7FE4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E0DCEA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87F0D8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2F87C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78BA2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95FD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2EFC5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3A71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7EF9F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498C2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23F7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3BE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092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FCE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78356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A59F5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D935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690FF9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0D916D82" w14:textId="77777777" w:rsidTr="008B7FE4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3A4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3B3551C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D51086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E7E077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AEB6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B4C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34C83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1362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8460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6225D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51CF7F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E55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5EC0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902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997FB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C63F6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AEF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9789E1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0F856E44" w14:textId="77777777" w:rsidTr="008B7FE4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2D5DE" w14:textId="77777777" w:rsidR="00904958" w:rsidRDefault="00904958" w:rsidP="008B7FE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35D9F" w14:textId="77777777" w:rsidR="00904958" w:rsidRDefault="00904958" w:rsidP="008B7F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6A8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2F87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C56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6BF7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A605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DC5A3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E46C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AD6B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C5D3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157C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E3C2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DF3550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0CFB81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5B9B" w14:textId="77777777" w:rsidR="00904958" w:rsidRDefault="00904958" w:rsidP="008B7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DC17AF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7F78C63F" w14:textId="77777777" w:rsidTr="008B7FE4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E3EA71" w14:textId="77777777" w:rsidR="00904958" w:rsidRDefault="00904958" w:rsidP="008B7F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A5AC52" w14:textId="77777777" w:rsidR="00904958" w:rsidRDefault="00904958" w:rsidP="008B7FE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D0934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AE6A7F" w14:textId="64E58992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07D23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87F5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79704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5984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3ED9A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30553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2541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847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C29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6BEA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CD9F9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6FDB76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330E2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B720FA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04958" w14:paraId="29CD7787" w14:textId="77777777" w:rsidTr="008B7FE4">
        <w:trPr>
          <w:trHeight w:val="32"/>
        </w:trPr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575A5E44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0DF2873" w14:textId="77777777" w:rsidR="00904958" w:rsidRDefault="00904958" w:rsidP="008B7FE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C1FA422" w14:textId="77777777" w:rsidR="00904958" w:rsidRDefault="00904958" w:rsidP="008B7FE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E89CD1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D4F06B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180153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F7BFC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85A54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22D9DA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0C7575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02ED9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6246E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47AFFE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375818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3B9319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86F2BD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1AE92C" w14:textId="77777777" w:rsidR="00904958" w:rsidRDefault="00904958" w:rsidP="008B7F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6FEC6A" w14:textId="77777777" w:rsidR="00904958" w:rsidRDefault="00904958" w:rsidP="008B7FE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A6F386E" w14:textId="77777777" w:rsidR="00904958" w:rsidRPr="00653C8D" w:rsidRDefault="00904958" w:rsidP="00904958">
      <w:pPr>
        <w:rPr>
          <w:rFonts w:ascii="Arial" w:hAnsi="Arial" w:cs="Arial"/>
          <w:color w:val="0000FF"/>
          <w:sz w:val="16"/>
          <w:szCs w:val="16"/>
        </w:rPr>
      </w:pPr>
    </w:p>
    <w:p w14:paraId="27D4AB41" w14:textId="77777777" w:rsidR="00904958" w:rsidRPr="00455B62" w:rsidRDefault="00904958" w:rsidP="0090495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4BAA78B" w14:textId="77777777" w:rsidR="00904958" w:rsidRPr="00455B62" w:rsidRDefault="00904958" w:rsidP="0090495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ED9A6E8" w14:textId="77777777" w:rsidR="007176DC" w:rsidRPr="00904958" w:rsidRDefault="007176DC" w:rsidP="005562E8">
      <w:pPr>
        <w:rPr>
          <w:rFonts w:ascii="Arial" w:hAnsi="Arial" w:cs="Arial"/>
          <w:b/>
          <w:sz w:val="18"/>
          <w:szCs w:val="20"/>
        </w:rPr>
      </w:pPr>
    </w:p>
    <w:sectPr w:rsidR="007176DC" w:rsidRPr="00904958" w:rsidSect="00ED3AD4">
      <w:headerReference w:type="default" r:id="rId10"/>
      <w:pgSz w:w="12240" w:h="15840"/>
      <w:pgMar w:top="1985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A6C5" w14:textId="77777777" w:rsidR="009C14C4" w:rsidRDefault="009C14C4" w:rsidP="0002168D">
      <w:r>
        <w:separator/>
      </w:r>
    </w:p>
  </w:endnote>
  <w:endnote w:type="continuationSeparator" w:id="0">
    <w:p w14:paraId="4C692053" w14:textId="77777777" w:rsidR="009C14C4" w:rsidRDefault="009C14C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C1F0" w14:textId="77777777" w:rsidR="009C14C4" w:rsidRDefault="009C14C4" w:rsidP="0002168D">
      <w:r>
        <w:separator/>
      </w:r>
    </w:p>
  </w:footnote>
  <w:footnote w:type="continuationSeparator" w:id="0">
    <w:p w14:paraId="296E8D4A" w14:textId="77777777" w:rsidR="009C14C4" w:rsidRDefault="009C14C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0FA9EAEB" w:rsidR="0002168D" w:rsidRDefault="0041413F" w:rsidP="0041413F">
    <w:pPr>
      <w:pStyle w:val="Encabezado"/>
      <w:tabs>
        <w:tab w:val="clear" w:pos="4419"/>
        <w:tab w:val="clear" w:pos="8838"/>
        <w:tab w:val="left" w:pos="2742"/>
      </w:tabs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FAF1337" wp14:editId="6B11C3AF">
          <wp:simplePos x="0" y="0"/>
          <wp:positionH relativeFrom="page">
            <wp:posOffset>-4385</wp:posOffset>
          </wp:positionH>
          <wp:positionV relativeFrom="paragraph">
            <wp:posOffset>-425937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5FB7"/>
    <w:rsid w:val="0002168D"/>
    <w:rsid w:val="0002434C"/>
    <w:rsid w:val="00041CD3"/>
    <w:rsid w:val="0005710F"/>
    <w:rsid w:val="00065FF0"/>
    <w:rsid w:val="00084373"/>
    <w:rsid w:val="00092245"/>
    <w:rsid w:val="00096323"/>
    <w:rsid w:val="000A3EDB"/>
    <w:rsid w:val="000C04C1"/>
    <w:rsid w:val="000E1BCA"/>
    <w:rsid w:val="00124AF1"/>
    <w:rsid w:val="001274D8"/>
    <w:rsid w:val="00130A1B"/>
    <w:rsid w:val="00133FC2"/>
    <w:rsid w:val="00164615"/>
    <w:rsid w:val="001A7E70"/>
    <w:rsid w:val="002008EA"/>
    <w:rsid w:val="00206BBC"/>
    <w:rsid w:val="00256750"/>
    <w:rsid w:val="00273AF3"/>
    <w:rsid w:val="002A16BE"/>
    <w:rsid w:val="002B2EDB"/>
    <w:rsid w:val="002F003D"/>
    <w:rsid w:val="00311C94"/>
    <w:rsid w:val="00337857"/>
    <w:rsid w:val="00387077"/>
    <w:rsid w:val="003A3E73"/>
    <w:rsid w:val="003D47DC"/>
    <w:rsid w:val="003D61B0"/>
    <w:rsid w:val="003F31FB"/>
    <w:rsid w:val="0041413F"/>
    <w:rsid w:val="00414450"/>
    <w:rsid w:val="00441BFE"/>
    <w:rsid w:val="00447737"/>
    <w:rsid w:val="004F5D4D"/>
    <w:rsid w:val="005000B0"/>
    <w:rsid w:val="00525505"/>
    <w:rsid w:val="005562E8"/>
    <w:rsid w:val="005654CB"/>
    <w:rsid w:val="005824A1"/>
    <w:rsid w:val="00586DD8"/>
    <w:rsid w:val="00590627"/>
    <w:rsid w:val="00591E00"/>
    <w:rsid w:val="005A5895"/>
    <w:rsid w:val="005B29D1"/>
    <w:rsid w:val="005B464F"/>
    <w:rsid w:val="005F65ED"/>
    <w:rsid w:val="00652180"/>
    <w:rsid w:val="00673DCE"/>
    <w:rsid w:val="00682D9D"/>
    <w:rsid w:val="006B6852"/>
    <w:rsid w:val="007176DC"/>
    <w:rsid w:val="007878DD"/>
    <w:rsid w:val="0079165B"/>
    <w:rsid w:val="00793B32"/>
    <w:rsid w:val="007B6799"/>
    <w:rsid w:val="00811A05"/>
    <w:rsid w:val="008137F2"/>
    <w:rsid w:val="0083586C"/>
    <w:rsid w:val="00836C7E"/>
    <w:rsid w:val="00870099"/>
    <w:rsid w:val="008D3778"/>
    <w:rsid w:val="008E6079"/>
    <w:rsid w:val="00904958"/>
    <w:rsid w:val="00950503"/>
    <w:rsid w:val="00973E5E"/>
    <w:rsid w:val="00996183"/>
    <w:rsid w:val="009A7F72"/>
    <w:rsid w:val="009C14C4"/>
    <w:rsid w:val="009D5E46"/>
    <w:rsid w:val="009D6A6F"/>
    <w:rsid w:val="00A0736E"/>
    <w:rsid w:val="00A104CE"/>
    <w:rsid w:val="00A90D3E"/>
    <w:rsid w:val="00AF3BDD"/>
    <w:rsid w:val="00B07D23"/>
    <w:rsid w:val="00B32EFE"/>
    <w:rsid w:val="00B352BB"/>
    <w:rsid w:val="00B473E5"/>
    <w:rsid w:val="00B541CE"/>
    <w:rsid w:val="00B73B1D"/>
    <w:rsid w:val="00BB1551"/>
    <w:rsid w:val="00C07DBE"/>
    <w:rsid w:val="00C25619"/>
    <w:rsid w:val="00C34EFD"/>
    <w:rsid w:val="00C40F6D"/>
    <w:rsid w:val="00C51DAD"/>
    <w:rsid w:val="00C55511"/>
    <w:rsid w:val="00D3460E"/>
    <w:rsid w:val="00D514C5"/>
    <w:rsid w:val="00D74D62"/>
    <w:rsid w:val="00DA0D1C"/>
    <w:rsid w:val="00DD1539"/>
    <w:rsid w:val="00DE29FE"/>
    <w:rsid w:val="00DE7828"/>
    <w:rsid w:val="00E3401A"/>
    <w:rsid w:val="00E51A40"/>
    <w:rsid w:val="00ED3AD4"/>
    <w:rsid w:val="00EE0A65"/>
    <w:rsid w:val="00F01E91"/>
    <w:rsid w:val="00F31C99"/>
    <w:rsid w:val="00F51D86"/>
    <w:rsid w:val="00F84828"/>
    <w:rsid w:val="00F93B78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90495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torre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nvh-nbgo-t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9800-57CD-4F2C-BE11-51109A74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129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35</cp:revision>
  <cp:lastPrinted>2025-08-14T15:47:00Z</cp:lastPrinted>
  <dcterms:created xsi:type="dcterms:W3CDTF">2025-08-11T16:29:00Z</dcterms:created>
  <dcterms:modified xsi:type="dcterms:W3CDTF">2025-08-14T16:41:00Z</dcterms:modified>
</cp:coreProperties>
</file>