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D60B9" w:rsidRPr="00335F1B" w:rsidRDefault="003D60B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0B9" w:rsidRDefault="003D60B9" w:rsidP="00DC0E2D">
                            <w:pPr>
                              <w:jc w:val="center"/>
                              <w:rPr>
                                <w:rFonts w:ascii="Century Gothic" w:hAnsi="Century Gothic" w:cs="Arial"/>
                                <w:b/>
                                <w:color w:val="000000" w:themeColor="text1"/>
                                <w:sz w:val="22"/>
                              </w:rPr>
                            </w:pPr>
                          </w:p>
                          <w:p w14:paraId="41A235BA" w14:textId="25B52580" w:rsidR="003D60B9" w:rsidRDefault="003D60B9" w:rsidP="00DC0E2D">
                            <w:pPr>
                              <w:jc w:val="center"/>
                              <w:rPr>
                                <w:rFonts w:ascii="Century Gothic" w:hAnsi="Century Gothic" w:cs="Arial"/>
                                <w:b/>
                                <w:color w:val="0000FF"/>
                                <w:sz w:val="28"/>
                              </w:rPr>
                            </w:pPr>
                            <w:r w:rsidRPr="00AA61B5">
                              <w:rPr>
                                <w:rFonts w:ascii="Century Gothic" w:hAnsi="Century Gothic" w:cs="Arial"/>
                                <w:b/>
                                <w:color w:val="0000FF"/>
                                <w:sz w:val="28"/>
                              </w:rPr>
                              <w:t xml:space="preserve">PROYECTO DE VIVIENDA CUALITATIVA EN EL MUNICIPIO DE HUMANATA </w:t>
                            </w:r>
                            <w:r>
                              <w:rPr>
                                <w:rFonts w:ascii="Century Gothic" w:hAnsi="Century Gothic" w:cs="Arial"/>
                                <w:b/>
                                <w:color w:val="0000FF"/>
                                <w:sz w:val="28"/>
                              </w:rPr>
                              <w:t xml:space="preserve">– </w:t>
                            </w:r>
                            <w:r w:rsidRPr="00AA61B5">
                              <w:rPr>
                                <w:rFonts w:ascii="Century Gothic" w:hAnsi="Century Gothic" w:cs="Arial"/>
                                <w:b/>
                                <w:color w:val="0000FF"/>
                                <w:sz w:val="28"/>
                              </w:rPr>
                              <w:t>FASE</w:t>
                            </w:r>
                            <w:r>
                              <w:rPr>
                                <w:rFonts w:ascii="Century Gothic" w:hAnsi="Century Gothic" w:cs="Arial"/>
                                <w:b/>
                                <w:color w:val="0000FF"/>
                                <w:sz w:val="28"/>
                              </w:rPr>
                              <w:t xml:space="preserve"> </w:t>
                            </w:r>
                            <w:r w:rsidRPr="00AA61B5">
                              <w:rPr>
                                <w:rFonts w:ascii="Century Gothic" w:hAnsi="Century Gothic" w:cs="Arial"/>
                                <w:b/>
                                <w:color w:val="0000FF"/>
                                <w:sz w:val="28"/>
                              </w:rPr>
                              <w:t>(VIII) 2024- LA PAZ</w:t>
                            </w:r>
                          </w:p>
                          <w:p w14:paraId="316C53E0" w14:textId="77777777" w:rsidR="003D60B9" w:rsidRDefault="003D60B9" w:rsidP="00DC0E2D">
                            <w:pPr>
                              <w:jc w:val="center"/>
                              <w:rPr>
                                <w:rFonts w:ascii="Century Gothic" w:hAnsi="Century Gothic" w:cs="Arial"/>
                                <w:b/>
                                <w:color w:val="000000" w:themeColor="text1"/>
                                <w:sz w:val="32"/>
                              </w:rPr>
                            </w:pPr>
                          </w:p>
                          <w:p w14:paraId="06F40773" w14:textId="77777777" w:rsidR="003D60B9" w:rsidRDefault="003D60B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0B9" w:rsidRPr="00335F1B" w:rsidRDefault="003D60B9" w:rsidP="00DC0E2D">
                            <w:pPr>
                              <w:jc w:val="center"/>
                              <w:rPr>
                                <w:rFonts w:ascii="Century Gothic" w:hAnsi="Century Gothic" w:cs="Arial"/>
                                <w:b/>
                                <w:color w:val="000000" w:themeColor="text1"/>
                                <w:sz w:val="32"/>
                              </w:rPr>
                            </w:pPr>
                          </w:p>
                          <w:p w14:paraId="4076A74A" w14:textId="77777777" w:rsidR="003D60B9" w:rsidRPr="00226A9B" w:rsidRDefault="003D60B9" w:rsidP="00DC0E2D">
                            <w:pPr>
                              <w:rPr>
                                <w:rFonts w:ascii="Century Gothic" w:hAnsi="Century Gothic" w:cs="Arial"/>
                                <w:b/>
                                <w:color w:val="FF0000"/>
                                <w:sz w:val="12"/>
                              </w:rPr>
                            </w:pPr>
                          </w:p>
                          <w:p w14:paraId="22FCAAEF" w14:textId="6F13C046" w:rsidR="003D60B9" w:rsidRPr="004669A0" w:rsidRDefault="003D60B9" w:rsidP="00DC0E2D">
                            <w:pPr>
                              <w:jc w:val="center"/>
                              <w:rPr>
                                <w:rFonts w:ascii="Century Gothic" w:hAnsi="Century Gothic"/>
                                <w:b/>
                                <w:color w:val="0000FF"/>
                                <w:sz w:val="32"/>
                                <w:lang w:val="es-AR"/>
                              </w:rPr>
                            </w:pPr>
                            <w:r>
                              <w:rPr>
                                <w:rFonts w:ascii="Century Gothic" w:hAnsi="Century Gothic"/>
                                <w:b/>
                                <w:color w:val="0000FF"/>
                                <w:sz w:val="32"/>
                                <w:lang w:val="es-AR"/>
                              </w:rPr>
                              <w:t>AEV-LP-DC 252/2024</w:t>
                            </w:r>
                          </w:p>
                          <w:p w14:paraId="52365FA0" w14:textId="77777777" w:rsidR="003D60B9" w:rsidRPr="004669A0" w:rsidRDefault="003D60B9" w:rsidP="00DC0E2D">
                            <w:pPr>
                              <w:jc w:val="center"/>
                              <w:rPr>
                                <w:rFonts w:ascii="Century Gothic" w:hAnsi="Century Gothic"/>
                                <w:b/>
                                <w:color w:val="0000FF"/>
                                <w:sz w:val="32"/>
                                <w:lang w:val="es-AR"/>
                              </w:rPr>
                            </w:pPr>
                          </w:p>
                          <w:p w14:paraId="01C36761" w14:textId="77777777" w:rsidR="003D60B9" w:rsidRPr="00EF589C" w:rsidRDefault="003D60B9" w:rsidP="00DC0E2D">
                            <w:pPr>
                              <w:jc w:val="center"/>
                              <w:rPr>
                                <w:rFonts w:ascii="Century Gothic" w:hAnsi="Century Gothic" w:cs="Arial"/>
                                <w:b/>
                                <w:color w:val="000000" w:themeColor="text1"/>
                                <w:sz w:val="24"/>
                              </w:rPr>
                            </w:pPr>
                          </w:p>
                          <w:p w14:paraId="4061A7A4" w14:textId="75F3F5D8" w:rsidR="003D60B9" w:rsidRDefault="003D60B9"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3D60B9" w:rsidRDefault="003D60B9" w:rsidP="00DC0E2D">
                            <w:pPr>
                              <w:jc w:val="center"/>
                              <w:rPr>
                                <w:rFonts w:ascii="Century Gothic" w:hAnsi="Century Gothic"/>
                                <w:b/>
                                <w:sz w:val="32"/>
                                <w:lang w:val="es-AR"/>
                              </w:rPr>
                            </w:pPr>
                          </w:p>
                          <w:p w14:paraId="419603AC" w14:textId="77777777" w:rsidR="003D60B9" w:rsidRPr="0016594B" w:rsidRDefault="003D60B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0B9" w:rsidRDefault="003D60B9" w:rsidP="00DC0E2D">
                            <w:pPr>
                              <w:jc w:val="center"/>
                              <w:rPr>
                                <w:rFonts w:ascii="Century Gothic" w:hAnsi="Century Gothic"/>
                                <w:b/>
                                <w:sz w:val="32"/>
                                <w:lang w:val="es-AR"/>
                              </w:rPr>
                            </w:pPr>
                          </w:p>
                          <w:p w14:paraId="2CBBE109" w14:textId="77777777" w:rsidR="003D60B9" w:rsidRDefault="003D60B9" w:rsidP="00DC0E2D">
                            <w:pPr>
                              <w:jc w:val="center"/>
                              <w:rPr>
                                <w:rFonts w:ascii="Century Gothic" w:hAnsi="Century Gothic"/>
                                <w:b/>
                                <w:sz w:val="32"/>
                                <w:lang w:val="es-AR"/>
                              </w:rPr>
                            </w:pPr>
                          </w:p>
                          <w:p w14:paraId="3EB4F2A8" w14:textId="77777777" w:rsidR="003D60B9" w:rsidRDefault="003D60B9" w:rsidP="00DC0E2D">
                            <w:pPr>
                              <w:jc w:val="center"/>
                              <w:rPr>
                                <w:rFonts w:ascii="Century Gothic" w:hAnsi="Century Gothic"/>
                                <w:b/>
                                <w:sz w:val="32"/>
                                <w:lang w:val="es-AR"/>
                              </w:rPr>
                            </w:pPr>
                          </w:p>
                          <w:p w14:paraId="3ECDEF72" w14:textId="77777777" w:rsidR="003D60B9" w:rsidRDefault="003D60B9" w:rsidP="00DC0E2D">
                            <w:pPr>
                              <w:jc w:val="center"/>
                              <w:rPr>
                                <w:rFonts w:ascii="Century Gothic" w:hAnsi="Century Gothic"/>
                                <w:b/>
                                <w:sz w:val="32"/>
                                <w:lang w:val="es-AR"/>
                              </w:rPr>
                            </w:pPr>
                          </w:p>
                          <w:p w14:paraId="7D67CF23" w14:textId="77777777" w:rsidR="003D60B9" w:rsidRDefault="003D60B9" w:rsidP="00DC0E2D">
                            <w:pPr>
                              <w:jc w:val="center"/>
                              <w:rPr>
                                <w:rFonts w:ascii="Century Gothic" w:hAnsi="Century Gothic"/>
                                <w:b/>
                                <w:sz w:val="32"/>
                                <w:lang w:val="es-AR"/>
                              </w:rPr>
                            </w:pPr>
                          </w:p>
                          <w:p w14:paraId="1282730B" w14:textId="77777777" w:rsidR="003D60B9" w:rsidRDefault="003D60B9" w:rsidP="00DC0E2D">
                            <w:pPr>
                              <w:jc w:val="center"/>
                              <w:rPr>
                                <w:rFonts w:ascii="Century Gothic" w:hAnsi="Century Gothic"/>
                                <w:b/>
                                <w:sz w:val="32"/>
                                <w:lang w:val="es-AR"/>
                              </w:rPr>
                            </w:pPr>
                          </w:p>
                          <w:p w14:paraId="31843441" w14:textId="77777777" w:rsidR="003D60B9" w:rsidRPr="00335F1B" w:rsidRDefault="003D60B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0B9" w:rsidRPr="00335F1B" w:rsidRDefault="003D60B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D60B9" w:rsidRPr="00335F1B" w:rsidRDefault="003D60B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D60B9" w:rsidRDefault="003D60B9" w:rsidP="00DC0E2D">
                      <w:pPr>
                        <w:jc w:val="center"/>
                        <w:rPr>
                          <w:rFonts w:ascii="Century Gothic" w:hAnsi="Century Gothic" w:cs="Arial"/>
                          <w:b/>
                          <w:color w:val="000000" w:themeColor="text1"/>
                          <w:sz w:val="22"/>
                        </w:rPr>
                      </w:pPr>
                    </w:p>
                    <w:p w14:paraId="41A235BA" w14:textId="25B52580" w:rsidR="003D60B9" w:rsidRDefault="003D60B9" w:rsidP="00DC0E2D">
                      <w:pPr>
                        <w:jc w:val="center"/>
                        <w:rPr>
                          <w:rFonts w:ascii="Century Gothic" w:hAnsi="Century Gothic" w:cs="Arial"/>
                          <w:b/>
                          <w:color w:val="0000FF"/>
                          <w:sz w:val="28"/>
                        </w:rPr>
                      </w:pPr>
                      <w:r w:rsidRPr="00AA61B5">
                        <w:rPr>
                          <w:rFonts w:ascii="Century Gothic" w:hAnsi="Century Gothic" w:cs="Arial"/>
                          <w:b/>
                          <w:color w:val="0000FF"/>
                          <w:sz w:val="28"/>
                        </w:rPr>
                        <w:t xml:space="preserve">PROYECTO DE VIVIENDA CUALITATIVA EN EL MUNICIPIO DE HUMANATA </w:t>
                      </w:r>
                      <w:r>
                        <w:rPr>
                          <w:rFonts w:ascii="Century Gothic" w:hAnsi="Century Gothic" w:cs="Arial"/>
                          <w:b/>
                          <w:color w:val="0000FF"/>
                          <w:sz w:val="28"/>
                        </w:rPr>
                        <w:t xml:space="preserve">– </w:t>
                      </w:r>
                      <w:r w:rsidRPr="00AA61B5">
                        <w:rPr>
                          <w:rFonts w:ascii="Century Gothic" w:hAnsi="Century Gothic" w:cs="Arial"/>
                          <w:b/>
                          <w:color w:val="0000FF"/>
                          <w:sz w:val="28"/>
                        </w:rPr>
                        <w:t>FASE</w:t>
                      </w:r>
                      <w:r>
                        <w:rPr>
                          <w:rFonts w:ascii="Century Gothic" w:hAnsi="Century Gothic" w:cs="Arial"/>
                          <w:b/>
                          <w:color w:val="0000FF"/>
                          <w:sz w:val="28"/>
                        </w:rPr>
                        <w:t xml:space="preserve"> </w:t>
                      </w:r>
                      <w:r w:rsidRPr="00AA61B5">
                        <w:rPr>
                          <w:rFonts w:ascii="Century Gothic" w:hAnsi="Century Gothic" w:cs="Arial"/>
                          <w:b/>
                          <w:color w:val="0000FF"/>
                          <w:sz w:val="28"/>
                        </w:rPr>
                        <w:t>(VIII) 2024- LA PAZ</w:t>
                      </w:r>
                    </w:p>
                    <w:p w14:paraId="316C53E0" w14:textId="77777777" w:rsidR="003D60B9" w:rsidRDefault="003D60B9" w:rsidP="00DC0E2D">
                      <w:pPr>
                        <w:jc w:val="center"/>
                        <w:rPr>
                          <w:rFonts w:ascii="Century Gothic" w:hAnsi="Century Gothic" w:cs="Arial"/>
                          <w:b/>
                          <w:color w:val="000000" w:themeColor="text1"/>
                          <w:sz w:val="32"/>
                        </w:rPr>
                      </w:pPr>
                    </w:p>
                    <w:p w14:paraId="06F40773" w14:textId="77777777" w:rsidR="003D60B9" w:rsidRDefault="003D60B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D60B9" w:rsidRPr="00335F1B" w:rsidRDefault="003D60B9" w:rsidP="00DC0E2D">
                      <w:pPr>
                        <w:jc w:val="center"/>
                        <w:rPr>
                          <w:rFonts w:ascii="Century Gothic" w:hAnsi="Century Gothic" w:cs="Arial"/>
                          <w:b/>
                          <w:color w:val="000000" w:themeColor="text1"/>
                          <w:sz w:val="32"/>
                        </w:rPr>
                      </w:pPr>
                    </w:p>
                    <w:p w14:paraId="4076A74A" w14:textId="77777777" w:rsidR="003D60B9" w:rsidRPr="00226A9B" w:rsidRDefault="003D60B9" w:rsidP="00DC0E2D">
                      <w:pPr>
                        <w:rPr>
                          <w:rFonts w:ascii="Century Gothic" w:hAnsi="Century Gothic" w:cs="Arial"/>
                          <w:b/>
                          <w:color w:val="FF0000"/>
                          <w:sz w:val="12"/>
                        </w:rPr>
                      </w:pPr>
                    </w:p>
                    <w:p w14:paraId="22FCAAEF" w14:textId="6F13C046" w:rsidR="003D60B9" w:rsidRPr="004669A0" w:rsidRDefault="003D60B9" w:rsidP="00DC0E2D">
                      <w:pPr>
                        <w:jc w:val="center"/>
                        <w:rPr>
                          <w:rFonts w:ascii="Century Gothic" w:hAnsi="Century Gothic"/>
                          <w:b/>
                          <w:color w:val="0000FF"/>
                          <w:sz w:val="32"/>
                          <w:lang w:val="es-AR"/>
                        </w:rPr>
                      </w:pPr>
                      <w:r>
                        <w:rPr>
                          <w:rFonts w:ascii="Century Gothic" w:hAnsi="Century Gothic"/>
                          <w:b/>
                          <w:color w:val="0000FF"/>
                          <w:sz w:val="32"/>
                          <w:lang w:val="es-AR"/>
                        </w:rPr>
                        <w:t>AEV-LP-DC 252/2024</w:t>
                      </w:r>
                    </w:p>
                    <w:p w14:paraId="52365FA0" w14:textId="77777777" w:rsidR="003D60B9" w:rsidRPr="004669A0" w:rsidRDefault="003D60B9" w:rsidP="00DC0E2D">
                      <w:pPr>
                        <w:jc w:val="center"/>
                        <w:rPr>
                          <w:rFonts w:ascii="Century Gothic" w:hAnsi="Century Gothic"/>
                          <w:b/>
                          <w:color w:val="0000FF"/>
                          <w:sz w:val="32"/>
                          <w:lang w:val="es-AR"/>
                        </w:rPr>
                      </w:pPr>
                    </w:p>
                    <w:p w14:paraId="01C36761" w14:textId="77777777" w:rsidR="003D60B9" w:rsidRPr="00EF589C" w:rsidRDefault="003D60B9" w:rsidP="00DC0E2D">
                      <w:pPr>
                        <w:jc w:val="center"/>
                        <w:rPr>
                          <w:rFonts w:ascii="Century Gothic" w:hAnsi="Century Gothic" w:cs="Arial"/>
                          <w:b/>
                          <w:color w:val="000000" w:themeColor="text1"/>
                          <w:sz w:val="24"/>
                        </w:rPr>
                      </w:pPr>
                    </w:p>
                    <w:p w14:paraId="4061A7A4" w14:textId="75F3F5D8" w:rsidR="003D60B9" w:rsidRDefault="003D60B9"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3D60B9" w:rsidRDefault="003D60B9" w:rsidP="00DC0E2D">
                      <w:pPr>
                        <w:jc w:val="center"/>
                        <w:rPr>
                          <w:rFonts w:ascii="Century Gothic" w:hAnsi="Century Gothic"/>
                          <w:b/>
                          <w:sz w:val="32"/>
                          <w:lang w:val="es-AR"/>
                        </w:rPr>
                      </w:pPr>
                    </w:p>
                    <w:p w14:paraId="419603AC" w14:textId="77777777" w:rsidR="003D60B9" w:rsidRPr="0016594B" w:rsidRDefault="003D60B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D60B9" w:rsidRDefault="003D60B9" w:rsidP="00DC0E2D">
                      <w:pPr>
                        <w:jc w:val="center"/>
                        <w:rPr>
                          <w:rFonts w:ascii="Century Gothic" w:hAnsi="Century Gothic"/>
                          <w:b/>
                          <w:sz w:val="32"/>
                          <w:lang w:val="es-AR"/>
                        </w:rPr>
                      </w:pPr>
                    </w:p>
                    <w:p w14:paraId="2CBBE109" w14:textId="77777777" w:rsidR="003D60B9" w:rsidRDefault="003D60B9" w:rsidP="00DC0E2D">
                      <w:pPr>
                        <w:jc w:val="center"/>
                        <w:rPr>
                          <w:rFonts w:ascii="Century Gothic" w:hAnsi="Century Gothic"/>
                          <w:b/>
                          <w:sz w:val="32"/>
                          <w:lang w:val="es-AR"/>
                        </w:rPr>
                      </w:pPr>
                    </w:p>
                    <w:p w14:paraId="3EB4F2A8" w14:textId="77777777" w:rsidR="003D60B9" w:rsidRDefault="003D60B9" w:rsidP="00DC0E2D">
                      <w:pPr>
                        <w:jc w:val="center"/>
                        <w:rPr>
                          <w:rFonts w:ascii="Century Gothic" w:hAnsi="Century Gothic"/>
                          <w:b/>
                          <w:sz w:val="32"/>
                          <w:lang w:val="es-AR"/>
                        </w:rPr>
                      </w:pPr>
                    </w:p>
                    <w:p w14:paraId="3ECDEF72" w14:textId="77777777" w:rsidR="003D60B9" w:rsidRDefault="003D60B9" w:rsidP="00DC0E2D">
                      <w:pPr>
                        <w:jc w:val="center"/>
                        <w:rPr>
                          <w:rFonts w:ascii="Century Gothic" w:hAnsi="Century Gothic"/>
                          <w:b/>
                          <w:sz w:val="32"/>
                          <w:lang w:val="es-AR"/>
                        </w:rPr>
                      </w:pPr>
                    </w:p>
                    <w:p w14:paraId="7D67CF23" w14:textId="77777777" w:rsidR="003D60B9" w:rsidRDefault="003D60B9" w:rsidP="00DC0E2D">
                      <w:pPr>
                        <w:jc w:val="center"/>
                        <w:rPr>
                          <w:rFonts w:ascii="Century Gothic" w:hAnsi="Century Gothic"/>
                          <w:b/>
                          <w:sz w:val="32"/>
                          <w:lang w:val="es-AR"/>
                        </w:rPr>
                      </w:pPr>
                    </w:p>
                    <w:p w14:paraId="1282730B" w14:textId="77777777" w:rsidR="003D60B9" w:rsidRDefault="003D60B9" w:rsidP="00DC0E2D">
                      <w:pPr>
                        <w:jc w:val="center"/>
                        <w:rPr>
                          <w:rFonts w:ascii="Century Gothic" w:hAnsi="Century Gothic"/>
                          <w:b/>
                          <w:sz w:val="32"/>
                          <w:lang w:val="es-AR"/>
                        </w:rPr>
                      </w:pPr>
                    </w:p>
                    <w:p w14:paraId="31843441" w14:textId="77777777" w:rsidR="003D60B9" w:rsidRPr="00335F1B" w:rsidRDefault="003D60B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D60B9" w:rsidRPr="00335F1B" w:rsidRDefault="003D60B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593E5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301E">
        <w:rPr>
          <w:rFonts w:ascii="Verdana" w:hAnsi="Verdana" w:cs="Arial"/>
          <w:b/>
          <w:szCs w:val="18"/>
        </w:rPr>
        <w:t xml:space="preserve"> 2024 </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0176E">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0176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0176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0176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0176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0176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0176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3D60B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3D60B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3D60B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0176E">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0176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0176E">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0176E">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4C6F6D4A" w:rsidR="00FF508F" w:rsidRPr="00653C8D" w:rsidRDefault="00B955B7" w:rsidP="0016049D">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0176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0176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0176E">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16049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0176E">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16049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6049D">
            <w:pPr>
              <w:rPr>
                <w:rFonts w:ascii="Arial" w:hAnsi="Arial" w:cs="Arial"/>
                <w:b/>
                <w:sz w:val="16"/>
                <w:szCs w:val="16"/>
                <w:lang w:val="es-BO"/>
              </w:rPr>
            </w:pPr>
          </w:p>
        </w:tc>
      </w:tr>
      <w:tr w:rsidR="00FA28A3" w:rsidRPr="00AD6FF4" w14:paraId="5A4BA222" w14:textId="77777777" w:rsidTr="0016049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6049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50545F9" w:rsidR="00FA28A3" w:rsidRPr="006516E0" w:rsidRDefault="00AA61B5" w:rsidP="00AA61B5">
            <w:pPr>
              <w:ind w:left="142" w:right="243"/>
              <w:jc w:val="center"/>
              <w:rPr>
                <w:rFonts w:ascii="Verdana" w:hAnsi="Verdana" w:cs="Arial"/>
                <w:b/>
                <w:sz w:val="14"/>
                <w:szCs w:val="14"/>
                <w:lang w:val="es-ES_tradnl"/>
              </w:rPr>
            </w:pPr>
            <w:r w:rsidRPr="00AA61B5">
              <w:rPr>
                <w:rFonts w:ascii="Verdana" w:hAnsi="Verdana" w:cs="Arial"/>
                <w:b/>
                <w:sz w:val="14"/>
                <w:szCs w:val="14"/>
                <w:lang w:val="es-ES_tradnl"/>
              </w:rPr>
              <w:t>PROYECTO DE VIVIENDA CUALITATIVA EN EL MUNICIPIO DE HUMANATA -FASE(VIII)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6049D">
            <w:pPr>
              <w:rPr>
                <w:rFonts w:ascii="Arial" w:hAnsi="Arial" w:cs="Arial"/>
                <w:sz w:val="16"/>
                <w:szCs w:val="16"/>
                <w:lang w:val="es-BO"/>
              </w:rPr>
            </w:pPr>
          </w:p>
        </w:tc>
      </w:tr>
      <w:tr w:rsidR="00FA28A3" w:rsidRPr="00AD6FF4" w14:paraId="68E7BAF4" w14:textId="77777777" w:rsidTr="0016049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6049D">
            <w:pPr>
              <w:rPr>
                <w:rFonts w:ascii="Arial" w:hAnsi="Arial" w:cs="Arial"/>
                <w:sz w:val="16"/>
                <w:szCs w:val="16"/>
                <w:lang w:val="es-BO"/>
              </w:rPr>
            </w:pPr>
          </w:p>
        </w:tc>
      </w:tr>
      <w:tr w:rsidR="00FA28A3" w:rsidRPr="00AD6FF4" w14:paraId="5E9B2998" w14:textId="77777777" w:rsidTr="00AA61B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6049D">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F26FE84" w:rsidR="00FA28A3" w:rsidRPr="00AD6FF4" w:rsidRDefault="00AA61B5" w:rsidP="0016049D">
            <w:pPr>
              <w:rPr>
                <w:rFonts w:ascii="Arial" w:hAnsi="Arial" w:cs="Arial"/>
                <w:sz w:val="16"/>
                <w:szCs w:val="16"/>
                <w:lang w:val="es-BO"/>
              </w:rPr>
            </w:pPr>
            <w:r>
              <w:rPr>
                <w:rFonts w:ascii="Arial" w:hAnsi="Arial" w:cs="Arial"/>
                <w:sz w:val="16"/>
                <w:szCs w:val="16"/>
                <w:lang w:val="es-BO"/>
              </w:rPr>
              <w:t>AEV-LP-DC 252/2024 (1RA.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6049D">
            <w:pPr>
              <w:rPr>
                <w:rFonts w:ascii="Arial" w:hAnsi="Arial" w:cs="Arial"/>
                <w:sz w:val="16"/>
                <w:szCs w:val="16"/>
                <w:lang w:val="es-BO"/>
              </w:rPr>
            </w:pPr>
          </w:p>
        </w:tc>
      </w:tr>
      <w:tr w:rsidR="00FA28A3" w:rsidRPr="00AD6FF4" w14:paraId="14176726" w14:textId="77777777" w:rsidTr="0016049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6049D">
            <w:pPr>
              <w:rPr>
                <w:rFonts w:ascii="Arial" w:hAnsi="Arial" w:cs="Arial"/>
                <w:sz w:val="16"/>
                <w:szCs w:val="16"/>
                <w:lang w:val="es-BO"/>
              </w:rPr>
            </w:pPr>
          </w:p>
        </w:tc>
      </w:tr>
      <w:tr w:rsidR="00FA28A3" w:rsidRPr="00AD6FF4" w14:paraId="152DBE73" w14:textId="77777777" w:rsidTr="0016049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6049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6049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A77905A" w:rsidR="00FA28A3" w:rsidRPr="00AD6FF4" w:rsidRDefault="0097301E" w:rsidP="0016049D">
            <w:pPr>
              <w:rPr>
                <w:rFonts w:ascii="Arial" w:hAnsi="Arial" w:cs="Arial"/>
                <w:sz w:val="16"/>
                <w:szCs w:val="16"/>
                <w:lang w:val="es-BO"/>
              </w:rPr>
            </w:pPr>
            <w:r w:rsidRPr="0097301E">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6049D">
            <w:pPr>
              <w:rPr>
                <w:rFonts w:ascii="Arial" w:hAnsi="Arial" w:cs="Arial"/>
                <w:sz w:val="16"/>
                <w:szCs w:val="16"/>
                <w:lang w:val="es-BO"/>
              </w:rPr>
            </w:pPr>
          </w:p>
        </w:tc>
      </w:tr>
      <w:tr w:rsidR="00FA28A3" w:rsidRPr="00AD6FF4" w14:paraId="0CADBF50" w14:textId="77777777" w:rsidTr="0016049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6049D">
            <w:pPr>
              <w:rPr>
                <w:rFonts w:ascii="Arial" w:hAnsi="Arial" w:cs="Arial"/>
                <w:sz w:val="16"/>
                <w:szCs w:val="16"/>
                <w:lang w:val="es-BO"/>
              </w:rPr>
            </w:pPr>
          </w:p>
        </w:tc>
      </w:tr>
      <w:tr w:rsidR="00FA28A3" w:rsidRPr="00AD6FF4" w14:paraId="63BCE1E4" w14:textId="77777777" w:rsidTr="0016049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6049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6049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16049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96651DC" w:rsidR="00FA28A3" w:rsidRPr="00C60BCF" w:rsidRDefault="00AA61B5" w:rsidP="00AA61B5">
            <w:r w:rsidRPr="004753CC">
              <w:rPr>
                <w:rFonts w:ascii="Tahoma" w:hAnsi="Tahoma" w:cs="Tahoma"/>
                <w:b/>
                <w:color w:val="FF0000"/>
              </w:rPr>
              <w:t>Bs. 2.398.133,39  (dos millones trescientos noventa y ocho mil ciento treinta y tres 39/100).</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6049D">
            <w:pPr>
              <w:rPr>
                <w:rFonts w:ascii="Arial" w:hAnsi="Arial" w:cs="Arial"/>
                <w:sz w:val="16"/>
                <w:szCs w:val="16"/>
                <w:lang w:val="es-BO"/>
              </w:rPr>
            </w:pPr>
          </w:p>
        </w:tc>
      </w:tr>
      <w:tr w:rsidR="00FA28A3" w:rsidRPr="00AD6FF4" w14:paraId="4D796008" w14:textId="77777777" w:rsidTr="0016049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6049D">
            <w:pPr>
              <w:rPr>
                <w:rFonts w:ascii="Arial" w:hAnsi="Arial" w:cs="Arial"/>
                <w:b/>
                <w:sz w:val="16"/>
                <w:szCs w:val="16"/>
                <w:lang w:val="es-BO"/>
              </w:rPr>
            </w:pPr>
          </w:p>
        </w:tc>
      </w:tr>
      <w:tr w:rsidR="00FA28A3" w:rsidRPr="00AD6FF4" w14:paraId="5E5199CB" w14:textId="77777777" w:rsidTr="0016049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6049D">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7C91159" w:rsidR="00FA28A3" w:rsidRPr="00AA61B5" w:rsidRDefault="00AA61B5" w:rsidP="00AA61B5">
            <w:pPr>
              <w:spacing w:line="260" w:lineRule="atLeast"/>
              <w:jc w:val="both"/>
              <w:rPr>
                <w:rFonts w:ascii="Tahoma" w:hAnsi="Tahoma" w:cs="Tahoma"/>
                <w:color w:val="000000"/>
                <w:lang w:val="es-ES_tradnl"/>
              </w:rPr>
            </w:pPr>
            <w:r w:rsidRPr="00F21A5F">
              <w:rPr>
                <w:rFonts w:ascii="Tahoma" w:hAnsi="Tahoma" w:cs="Tahoma"/>
              </w:rPr>
              <w:t xml:space="preserve">El plazo total para el desarrollo del servicio de consultoría es la sumatoria de los plazos establecidos para cada producto del proyecto, el mismo que es de </w:t>
            </w:r>
            <w:r w:rsidRPr="00F21A5F">
              <w:rPr>
                <w:rFonts w:ascii="Tahoma" w:hAnsi="Tahoma" w:cs="Tahoma"/>
                <w:b/>
                <w:color w:val="FF0000"/>
              </w:rPr>
              <w:t>150 (ciento cincuenta)</w:t>
            </w:r>
            <w:r w:rsidRPr="00F21A5F">
              <w:rPr>
                <w:rFonts w:ascii="Tahoma" w:hAnsi="Tahoma" w:cs="Tahoma"/>
              </w:rPr>
              <w:t xml:space="preserve"> días calendario a partir de la fecha de la Orden de Proceder emitida por el Inspector del Proyecto. Considerando lo establecido en el </w:t>
            </w:r>
            <w:r w:rsidRPr="00F21A5F">
              <w:rPr>
                <w:rFonts w:ascii="Tahoma" w:hAnsi="Tahoma" w:cs="Tahoma"/>
                <w:color w:val="000000"/>
                <w:lang w:val="es-ES_tradnl"/>
              </w:rPr>
              <w:t xml:space="preserve">cronograma de plazos de la consultoría. El Plazo de ejecución de la consultoría y el cronograma de plazos para cada producto, </w:t>
            </w:r>
            <w:r w:rsidRPr="00F21A5F">
              <w:rPr>
                <w:rFonts w:ascii="Tahoma" w:hAnsi="Tahoma" w:cs="Tahoma"/>
                <w:b/>
                <w:color w:val="000000"/>
                <w:lang w:val="es-ES_tradnl"/>
              </w:rPr>
              <w:t xml:space="preserve">no </w:t>
            </w:r>
            <w:r w:rsidRPr="00F21A5F">
              <w:rPr>
                <w:rFonts w:ascii="Tahoma" w:hAnsi="Tahoma" w:cs="Tahoma"/>
                <w:color w:val="000000"/>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6049D">
            <w:pPr>
              <w:rPr>
                <w:rFonts w:ascii="Arial" w:hAnsi="Arial" w:cs="Arial"/>
                <w:sz w:val="16"/>
                <w:szCs w:val="16"/>
                <w:lang w:val="es-BO"/>
              </w:rPr>
            </w:pPr>
          </w:p>
        </w:tc>
      </w:tr>
      <w:tr w:rsidR="00FA28A3" w:rsidRPr="00AD6FF4" w14:paraId="5DB8E4FD" w14:textId="77777777" w:rsidTr="0016049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6049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6049D">
            <w:pPr>
              <w:rPr>
                <w:rFonts w:ascii="Arial" w:hAnsi="Arial" w:cs="Arial"/>
                <w:sz w:val="16"/>
                <w:szCs w:val="16"/>
                <w:lang w:val="es-BO"/>
              </w:rPr>
            </w:pPr>
          </w:p>
        </w:tc>
      </w:tr>
      <w:tr w:rsidR="00FA28A3" w:rsidRPr="00AD6FF4" w14:paraId="18F6858E" w14:textId="77777777" w:rsidTr="0016049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16049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16049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6049D">
            <w:pPr>
              <w:rPr>
                <w:rFonts w:ascii="Arial" w:hAnsi="Arial" w:cs="Arial"/>
                <w:sz w:val="16"/>
                <w:szCs w:val="16"/>
                <w:lang w:val="es-BO"/>
              </w:rPr>
            </w:pPr>
          </w:p>
        </w:tc>
      </w:tr>
      <w:tr w:rsidR="00FA28A3" w:rsidRPr="00AD6FF4" w14:paraId="4EDE48E1" w14:textId="77777777" w:rsidTr="0016049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6049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6049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16049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16049D">
            <w:pPr>
              <w:rPr>
                <w:rFonts w:ascii="Arial" w:hAnsi="Arial" w:cs="Arial"/>
                <w:sz w:val="16"/>
                <w:szCs w:val="16"/>
                <w:lang w:val="es-BO"/>
              </w:rPr>
            </w:pPr>
          </w:p>
        </w:tc>
      </w:tr>
      <w:tr w:rsidR="00FA28A3" w:rsidRPr="00AD6FF4" w14:paraId="7992A328" w14:textId="77777777" w:rsidTr="0016049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16049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16049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16049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16049D">
            <w:pPr>
              <w:rPr>
                <w:rFonts w:ascii="Arial" w:hAnsi="Arial" w:cs="Arial"/>
                <w:sz w:val="16"/>
                <w:szCs w:val="16"/>
                <w:lang w:val="es-BO"/>
              </w:rPr>
            </w:pPr>
          </w:p>
        </w:tc>
      </w:tr>
      <w:tr w:rsidR="00FA28A3" w:rsidRPr="00AD6FF4" w14:paraId="37DD40DD" w14:textId="77777777" w:rsidTr="0016049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16049D">
            <w:pPr>
              <w:rPr>
                <w:rFonts w:ascii="Arial" w:hAnsi="Arial" w:cs="Arial"/>
                <w:sz w:val="16"/>
                <w:szCs w:val="16"/>
                <w:lang w:val="es-BO"/>
              </w:rPr>
            </w:pPr>
          </w:p>
        </w:tc>
      </w:tr>
      <w:tr w:rsidR="00FA28A3" w:rsidRPr="00AD6FF4" w14:paraId="42EC7A17" w14:textId="77777777" w:rsidTr="0016049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16049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6049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6049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6049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16049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16049D">
            <w:pPr>
              <w:rPr>
                <w:rFonts w:ascii="Arial" w:hAnsi="Arial" w:cs="Arial"/>
                <w:sz w:val="16"/>
                <w:szCs w:val="16"/>
                <w:lang w:val="es-BO"/>
              </w:rPr>
            </w:pPr>
          </w:p>
        </w:tc>
      </w:tr>
      <w:tr w:rsidR="00FA28A3" w:rsidRPr="00AD6FF4" w14:paraId="4FA61B47" w14:textId="77777777" w:rsidTr="0016049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6049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16049D">
            <w:pPr>
              <w:rPr>
                <w:rFonts w:ascii="Arial" w:hAnsi="Arial" w:cs="Arial"/>
                <w:sz w:val="16"/>
                <w:szCs w:val="16"/>
                <w:lang w:val="es-BO"/>
              </w:rPr>
            </w:pPr>
          </w:p>
        </w:tc>
      </w:tr>
      <w:tr w:rsidR="00FA28A3" w:rsidRPr="00AD6FF4" w14:paraId="76F3A51F" w14:textId="77777777" w:rsidTr="0016049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6049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16049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6049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6049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6049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6049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16049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6049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6049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16049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6049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16049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6049D">
            <w:pPr>
              <w:rPr>
                <w:rFonts w:ascii="Arial" w:hAnsi="Arial" w:cs="Arial"/>
                <w:b/>
                <w:sz w:val="16"/>
                <w:szCs w:val="16"/>
                <w:lang w:val="es-BO"/>
              </w:rPr>
            </w:pPr>
          </w:p>
          <w:p w14:paraId="0648BA8E" w14:textId="77777777" w:rsidR="00FA28A3" w:rsidRPr="00AD6FF4" w:rsidRDefault="00FA28A3" w:rsidP="0016049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6049D">
            <w:pPr>
              <w:rPr>
                <w:rFonts w:ascii="Arial" w:hAnsi="Arial" w:cs="Arial"/>
                <w:b/>
                <w:sz w:val="16"/>
                <w:szCs w:val="16"/>
                <w:lang w:val="es-BO"/>
              </w:rPr>
            </w:pPr>
          </w:p>
          <w:p w14:paraId="661B873E"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6049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6049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6049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6049D">
            <w:pPr>
              <w:rPr>
                <w:rFonts w:ascii="Arial" w:hAnsi="Arial" w:cs="Arial"/>
                <w:sz w:val="16"/>
                <w:szCs w:val="16"/>
                <w:lang w:val="es-BO"/>
              </w:rPr>
            </w:pPr>
          </w:p>
        </w:tc>
      </w:tr>
      <w:tr w:rsidR="00FA28A3" w:rsidRPr="00AD6FF4" w14:paraId="699F8903" w14:textId="77777777" w:rsidTr="0016049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16049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16049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16049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16049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16049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16049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16049D">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16049D">
            <w:pPr>
              <w:rPr>
                <w:rFonts w:ascii="Arial" w:hAnsi="Arial" w:cs="Arial"/>
                <w:sz w:val="16"/>
                <w:szCs w:val="16"/>
                <w:lang w:val="es-BO"/>
              </w:rPr>
            </w:pPr>
          </w:p>
        </w:tc>
      </w:tr>
      <w:tr w:rsidR="00FA28A3" w:rsidRPr="00AD6FF4" w14:paraId="309A9179" w14:textId="77777777" w:rsidTr="0016049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16049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16049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16049D">
            <w:pPr>
              <w:rPr>
                <w:rFonts w:ascii="Arial" w:hAnsi="Arial" w:cs="Arial"/>
                <w:sz w:val="16"/>
                <w:szCs w:val="16"/>
                <w:lang w:val="es-BO"/>
              </w:rPr>
            </w:pPr>
          </w:p>
        </w:tc>
      </w:tr>
      <w:bookmarkEnd w:id="23"/>
    </w:tbl>
    <w:p w14:paraId="4DC0EACC" w14:textId="77777777" w:rsidR="0097301E" w:rsidRDefault="0097301E" w:rsidP="00FA28A3">
      <w:pPr>
        <w:rPr>
          <w:sz w:val="16"/>
          <w:szCs w:val="16"/>
          <w:lang w:val="es-BO"/>
        </w:rPr>
      </w:pPr>
    </w:p>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16049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B0176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16049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16049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16049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16049D">
            <w:pPr>
              <w:rPr>
                <w:rFonts w:ascii="Arial" w:hAnsi="Arial" w:cs="Arial"/>
                <w:sz w:val="16"/>
                <w:szCs w:val="16"/>
                <w:lang w:val="es-BO"/>
              </w:rPr>
            </w:pPr>
          </w:p>
        </w:tc>
      </w:tr>
      <w:tr w:rsidR="0097301E" w:rsidRPr="00653C8D" w14:paraId="40819D24" w14:textId="77777777" w:rsidTr="0016049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16049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16049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16049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16049D">
            <w:pPr>
              <w:rPr>
                <w:rFonts w:ascii="Arial" w:hAnsi="Arial" w:cs="Arial"/>
                <w:sz w:val="16"/>
                <w:szCs w:val="16"/>
                <w:lang w:val="es-BO"/>
              </w:rPr>
            </w:pPr>
          </w:p>
        </w:tc>
      </w:tr>
      <w:tr w:rsidR="0097301E" w:rsidRPr="00653C8D" w14:paraId="0C967FA5" w14:textId="77777777" w:rsidTr="0016049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16049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16049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16049D">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16049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16049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16049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16049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16049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16049D">
            <w:pPr>
              <w:rPr>
                <w:i/>
                <w:sz w:val="16"/>
                <w:szCs w:val="16"/>
                <w:lang w:val="es-BO"/>
              </w:rPr>
            </w:pPr>
          </w:p>
        </w:tc>
      </w:tr>
      <w:tr w:rsidR="0097301E" w:rsidRPr="00653C8D" w14:paraId="4AD1BC9C" w14:textId="77777777" w:rsidTr="0016049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16049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16049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16049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16049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16049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16049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16049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16049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16049D">
            <w:pPr>
              <w:rPr>
                <w:rFonts w:ascii="Arial" w:hAnsi="Arial" w:cs="Arial"/>
                <w:sz w:val="16"/>
                <w:szCs w:val="16"/>
                <w:lang w:val="es-BO"/>
              </w:rPr>
            </w:pPr>
          </w:p>
        </w:tc>
      </w:tr>
      <w:tr w:rsidR="0097301E" w:rsidRPr="00653C8D" w14:paraId="4F31D049" w14:textId="77777777" w:rsidTr="0016049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16049D">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16049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16049D">
            <w:pPr>
              <w:rPr>
                <w:rFonts w:ascii="Arial" w:hAnsi="Arial" w:cs="Arial"/>
                <w:sz w:val="16"/>
                <w:szCs w:val="16"/>
                <w:lang w:val="es-BO"/>
              </w:rPr>
            </w:pPr>
          </w:p>
        </w:tc>
      </w:tr>
      <w:tr w:rsidR="0097301E" w:rsidRPr="00653C8D" w14:paraId="5415D9DB" w14:textId="77777777" w:rsidTr="0016049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16049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16049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16049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16049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75A79D10" w:rsidR="0097301E" w:rsidRPr="00653C8D" w:rsidRDefault="0016049D" w:rsidP="0016049D">
            <w:pPr>
              <w:jc w:val="center"/>
              <w:rPr>
                <w:rFonts w:ascii="Arial" w:hAnsi="Arial" w:cs="Arial"/>
                <w:sz w:val="16"/>
                <w:szCs w:val="16"/>
                <w:lang w:val="es-BO"/>
              </w:rPr>
            </w:pPr>
            <w:r w:rsidRPr="0016049D">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16049D">
            <w:pPr>
              <w:rPr>
                <w:rFonts w:ascii="Arial" w:hAnsi="Arial" w:cs="Arial"/>
                <w:sz w:val="16"/>
                <w:szCs w:val="16"/>
                <w:lang w:val="es-BO"/>
              </w:rPr>
            </w:pPr>
          </w:p>
        </w:tc>
      </w:tr>
      <w:tr w:rsidR="0097301E" w:rsidRPr="00653C8D" w14:paraId="53450FA8" w14:textId="77777777" w:rsidTr="0016049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16049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16049D">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16049D">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16049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B0176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16049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16049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16049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16049D">
            <w:pPr>
              <w:jc w:val="center"/>
              <w:rPr>
                <w:sz w:val="16"/>
                <w:szCs w:val="16"/>
                <w:lang w:val="es-BO"/>
              </w:rPr>
            </w:pPr>
          </w:p>
        </w:tc>
      </w:tr>
      <w:tr w:rsidR="0097301E" w:rsidRPr="00653C8D" w14:paraId="3F062BA0" w14:textId="77777777" w:rsidTr="0016049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16049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16049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16049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16049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16049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16049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16049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16049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16049D">
            <w:pPr>
              <w:rPr>
                <w:rFonts w:ascii="Arial" w:hAnsi="Arial" w:cs="Arial"/>
                <w:sz w:val="16"/>
                <w:szCs w:val="16"/>
                <w:lang w:val="es-BO"/>
              </w:rPr>
            </w:pPr>
          </w:p>
        </w:tc>
      </w:tr>
      <w:tr w:rsidR="0097301E" w:rsidRPr="00653C8D" w14:paraId="2AB4FC26" w14:textId="77777777" w:rsidTr="0016049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16049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16049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16049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16049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16049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16049D">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16049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16049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16049D">
            <w:pPr>
              <w:rPr>
                <w:rFonts w:ascii="Arial" w:hAnsi="Arial" w:cs="Arial"/>
                <w:sz w:val="16"/>
                <w:szCs w:val="16"/>
                <w:lang w:val="es-BO"/>
              </w:rPr>
            </w:pPr>
          </w:p>
        </w:tc>
      </w:tr>
      <w:tr w:rsidR="0097301E" w:rsidRPr="00653C8D" w14:paraId="3258D5DE" w14:textId="77777777" w:rsidTr="0016049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16049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16049D">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16049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16049D">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16049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16049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16049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16049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16049D">
            <w:pPr>
              <w:jc w:val="center"/>
              <w:rPr>
                <w:sz w:val="16"/>
                <w:szCs w:val="16"/>
                <w:lang w:val="es-BO"/>
              </w:rPr>
            </w:pPr>
          </w:p>
        </w:tc>
      </w:tr>
      <w:tr w:rsidR="0097301E" w:rsidRPr="00653C8D" w14:paraId="67305708" w14:textId="77777777" w:rsidTr="0016049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16049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16049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16049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16049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16049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16049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16049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16049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16049D">
            <w:pPr>
              <w:rPr>
                <w:rFonts w:ascii="Arial" w:hAnsi="Arial" w:cs="Arial"/>
                <w:sz w:val="16"/>
                <w:szCs w:val="16"/>
                <w:lang w:val="es-BO"/>
              </w:rPr>
            </w:pPr>
          </w:p>
        </w:tc>
      </w:tr>
      <w:tr w:rsidR="0097301E" w:rsidRPr="00653C8D" w14:paraId="4A03BE61" w14:textId="77777777" w:rsidTr="0016049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16049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16049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16049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16049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16049D">
            <w:pPr>
              <w:rPr>
                <w:rFonts w:ascii="Arial" w:hAnsi="Arial" w:cs="Arial"/>
                <w:sz w:val="16"/>
                <w:szCs w:val="16"/>
                <w:lang w:val="es-BO"/>
              </w:rPr>
            </w:pPr>
          </w:p>
        </w:tc>
      </w:tr>
      <w:tr w:rsidR="0097301E" w:rsidRPr="00653C8D" w14:paraId="21C2818F" w14:textId="77777777" w:rsidTr="0016049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16049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16049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16049D">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16049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16049D">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16049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16049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16049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16049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16049D">
            <w:pPr>
              <w:jc w:val="center"/>
              <w:rPr>
                <w:sz w:val="16"/>
                <w:szCs w:val="16"/>
                <w:lang w:val="es-BO"/>
              </w:rPr>
            </w:pPr>
          </w:p>
        </w:tc>
      </w:tr>
      <w:tr w:rsidR="0097301E" w:rsidRPr="00653C8D" w14:paraId="28A45AA7" w14:textId="77777777" w:rsidTr="0016049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16049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16049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16049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16049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16049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16049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16049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16049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16049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16049D">
            <w:pPr>
              <w:rPr>
                <w:rFonts w:ascii="Arial" w:hAnsi="Arial" w:cs="Arial"/>
                <w:sz w:val="16"/>
                <w:szCs w:val="16"/>
                <w:lang w:val="es-BO"/>
              </w:rPr>
            </w:pPr>
          </w:p>
        </w:tc>
      </w:tr>
      <w:tr w:rsidR="0097301E" w:rsidRPr="00653C8D" w14:paraId="0AD7E9C4" w14:textId="77777777" w:rsidTr="0016049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16049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16049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16049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16049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16049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16049D">
            <w:pPr>
              <w:rPr>
                <w:rFonts w:ascii="Arial" w:hAnsi="Arial" w:cs="Arial"/>
                <w:sz w:val="16"/>
                <w:szCs w:val="16"/>
                <w:lang w:val="es-BO"/>
              </w:rPr>
            </w:pPr>
          </w:p>
        </w:tc>
      </w:tr>
      <w:tr w:rsidR="0097301E" w:rsidRPr="00653C8D" w14:paraId="708FF149" w14:textId="77777777" w:rsidTr="0016049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16049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16049D">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AAACD36" w:rsidR="0097301E" w:rsidRPr="0016049D" w:rsidRDefault="0016049D" w:rsidP="0016049D">
            <w:pPr>
              <w:jc w:val="center"/>
              <w:rPr>
                <w:rFonts w:ascii="Arial" w:hAnsi="Arial" w:cs="Arial"/>
                <w:sz w:val="16"/>
                <w:szCs w:val="16"/>
                <w:lang w:val="es-BO"/>
              </w:rPr>
            </w:pPr>
            <w:r>
              <w:rPr>
                <w:rFonts w:ascii="Arial" w:hAnsi="Arial" w:cs="Arial"/>
                <w:sz w:val="16"/>
                <w:szCs w:val="16"/>
                <w:lang w:val="es-BO"/>
              </w:rPr>
              <w:t>LOPEZ</w:t>
            </w:r>
            <w:r w:rsidR="0097301E" w:rsidRPr="0016049D">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16049D" w:rsidRDefault="0097301E" w:rsidP="0016049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6D9D73C6" w:rsidR="0097301E" w:rsidRPr="0016049D" w:rsidRDefault="0016049D" w:rsidP="0016049D">
            <w:pPr>
              <w:jc w:val="center"/>
              <w:rPr>
                <w:rFonts w:ascii="Arial" w:hAnsi="Arial" w:cs="Arial"/>
                <w:sz w:val="16"/>
                <w:szCs w:val="16"/>
                <w:lang w:val="es-BO"/>
              </w:rPr>
            </w:pPr>
            <w:r w:rsidRPr="0016049D">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16049D" w:rsidRDefault="0097301E" w:rsidP="0016049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0AEB49DF" w:rsidR="0097301E" w:rsidRPr="0016049D" w:rsidRDefault="0016049D" w:rsidP="0016049D">
            <w:pPr>
              <w:jc w:val="center"/>
              <w:rPr>
                <w:rFonts w:ascii="Arial" w:hAnsi="Arial" w:cs="Arial"/>
                <w:sz w:val="16"/>
                <w:szCs w:val="16"/>
                <w:lang w:val="es-BO"/>
              </w:rPr>
            </w:pPr>
            <w:r w:rsidRPr="0016049D">
              <w:rPr>
                <w:rFonts w:ascii="Arial" w:hAnsi="Arial" w:cs="Arial"/>
                <w:sz w:val="16"/>
                <w:szCs w:val="16"/>
                <w:lang w:val="es-BO"/>
              </w:rPr>
              <w:t>MARÍA DE LOS ÁNGELES</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16049D" w:rsidRDefault="0097301E" w:rsidP="0016049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1CFCBE23" w:rsidR="0097301E" w:rsidRPr="0016049D" w:rsidRDefault="0097301E" w:rsidP="0016049D">
            <w:pPr>
              <w:jc w:val="center"/>
              <w:rPr>
                <w:rFonts w:ascii="Arial" w:hAnsi="Arial" w:cs="Arial"/>
                <w:sz w:val="16"/>
                <w:szCs w:val="16"/>
                <w:lang w:val="es-BO"/>
              </w:rPr>
            </w:pPr>
            <w:r w:rsidRPr="0016049D">
              <w:rPr>
                <w:rFonts w:ascii="Arial" w:hAnsi="Arial" w:cs="Arial"/>
                <w:sz w:val="16"/>
                <w:szCs w:val="16"/>
                <w:lang w:val="es-BO"/>
              </w:rPr>
              <w:t xml:space="preserve">PROFESIONAL </w:t>
            </w:r>
            <w:r w:rsidR="0016049D">
              <w:rPr>
                <w:rFonts w:ascii="Arial" w:hAnsi="Arial" w:cs="Arial"/>
                <w:sz w:val="16"/>
                <w:szCs w:val="16"/>
                <w:lang w:val="es-BO"/>
              </w:rPr>
              <w:t xml:space="preserve">I </w:t>
            </w:r>
            <w:r w:rsidRPr="0016049D">
              <w:rPr>
                <w:rFonts w:ascii="Arial" w:hAnsi="Arial" w:cs="Arial"/>
                <w:sz w:val="16"/>
                <w:szCs w:val="16"/>
                <w:lang w:val="es-BO"/>
              </w:rPr>
              <w:t xml:space="preserve">EN </w:t>
            </w:r>
            <w:r w:rsidR="0016049D">
              <w:rPr>
                <w:rFonts w:ascii="Arial" w:hAnsi="Arial" w:cs="Arial"/>
                <w:sz w:val="16"/>
                <w:szCs w:val="16"/>
                <w:lang w:val="es-BO"/>
              </w:rPr>
              <w:t>NUEVOS DISEÑOS</w:t>
            </w:r>
            <w:r w:rsidRPr="0016049D">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16049D">
            <w:pPr>
              <w:rPr>
                <w:rFonts w:ascii="Arial" w:hAnsi="Arial" w:cs="Arial"/>
                <w:sz w:val="16"/>
                <w:szCs w:val="16"/>
                <w:lang w:val="es-BO"/>
              </w:rPr>
            </w:pPr>
          </w:p>
        </w:tc>
      </w:tr>
      <w:tr w:rsidR="0097301E" w:rsidRPr="00653C8D" w14:paraId="0B5475C1" w14:textId="77777777" w:rsidTr="0016049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16049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16049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16049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16049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16049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16049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16049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16049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16049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16049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16049D">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4CAD9E4B" w14:textId="77777777" w:rsidR="0016049D" w:rsidRDefault="0016049D" w:rsidP="00302B7E">
      <w:pPr>
        <w:pStyle w:val="Ttulo10"/>
        <w:spacing w:before="0" w:after="0"/>
        <w:jc w:val="both"/>
        <w:rPr>
          <w:rFonts w:ascii="Verdana" w:hAnsi="Verdana"/>
          <w:sz w:val="18"/>
        </w:rPr>
      </w:pPr>
    </w:p>
    <w:p w14:paraId="3B9E9151" w14:textId="77777777" w:rsidR="0016049D" w:rsidRDefault="0016049D"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69C07B2F" w14:textId="77777777" w:rsidR="0016049D" w:rsidRDefault="0016049D" w:rsidP="00302B7E">
      <w:pPr>
        <w:pStyle w:val="Ttulo10"/>
        <w:spacing w:before="0" w:after="0"/>
        <w:jc w:val="both"/>
        <w:rPr>
          <w:rFonts w:ascii="Verdana" w:hAnsi="Verdana"/>
          <w:sz w:val="18"/>
        </w:rPr>
      </w:pPr>
    </w:p>
    <w:p w14:paraId="1842A8F9" w14:textId="77777777" w:rsidR="0016049D" w:rsidRDefault="0016049D" w:rsidP="00302B7E">
      <w:pPr>
        <w:pStyle w:val="Ttulo10"/>
        <w:spacing w:before="0" w:after="0"/>
        <w:jc w:val="both"/>
        <w:rPr>
          <w:rFonts w:ascii="Verdana" w:hAnsi="Verdana"/>
          <w:sz w:val="18"/>
        </w:rPr>
      </w:pPr>
    </w:p>
    <w:p w14:paraId="50590557" w14:textId="77777777" w:rsidR="0016049D" w:rsidRDefault="0016049D" w:rsidP="00302B7E">
      <w:pPr>
        <w:pStyle w:val="Ttulo10"/>
        <w:spacing w:before="0" w:after="0"/>
        <w:jc w:val="both"/>
        <w:rPr>
          <w:rFonts w:ascii="Verdana" w:hAnsi="Verdana"/>
          <w:sz w:val="18"/>
        </w:rPr>
      </w:pPr>
    </w:p>
    <w:p w14:paraId="022EACE1" w14:textId="77777777" w:rsidR="0016049D" w:rsidRDefault="0016049D" w:rsidP="00302B7E">
      <w:pPr>
        <w:pStyle w:val="Ttulo10"/>
        <w:spacing w:before="0" w:after="0"/>
        <w:jc w:val="both"/>
        <w:rPr>
          <w:rFonts w:ascii="Verdana" w:hAnsi="Verdana"/>
          <w:sz w:val="18"/>
        </w:rPr>
      </w:pPr>
    </w:p>
    <w:p w14:paraId="53AAF826" w14:textId="77777777" w:rsidR="0016049D" w:rsidRDefault="0016049D" w:rsidP="00302B7E">
      <w:pPr>
        <w:pStyle w:val="Ttulo10"/>
        <w:spacing w:before="0" w:after="0"/>
        <w:jc w:val="both"/>
        <w:rPr>
          <w:rFonts w:ascii="Verdana" w:hAnsi="Verdana"/>
          <w:sz w:val="18"/>
        </w:rPr>
      </w:pPr>
    </w:p>
    <w:p w14:paraId="60FE9D6D" w14:textId="77777777" w:rsidR="0016049D" w:rsidRDefault="0016049D" w:rsidP="00302B7E">
      <w:pPr>
        <w:pStyle w:val="Ttulo10"/>
        <w:spacing w:before="0" w:after="0"/>
        <w:jc w:val="both"/>
        <w:rPr>
          <w:rFonts w:ascii="Verdana" w:hAnsi="Verdana"/>
          <w:sz w:val="18"/>
        </w:rPr>
      </w:pPr>
    </w:p>
    <w:p w14:paraId="22EA445A" w14:textId="77777777" w:rsidR="0016049D" w:rsidRDefault="0016049D" w:rsidP="00302B7E">
      <w:pPr>
        <w:pStyle w:val="Ttulo10"/>
        <w:spacing w:before="0" w:after="0"/>
        <w:jc w:val="both"/>
        <w:rPr>
          <w:rFonts w:ascii="Verdana" w:hAnsi="Verdana"/>
          <w:sz w:val="18"/>
        </w:rPr>
      </w:pPr>
    </w:p>
    <w:p w14:paraId="104CFDCD" w14:textId="77777777" w:rsidR="0016049D" w:rsidRDefault="0016049D"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16049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16049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16049D">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16049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16049D">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16049D">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16049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16049D">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16049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16049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16049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16049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16049D">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16049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16049D">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16049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16049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16049D">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16049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295CC5CC" w14:textId="77777777" w:rsidTr="0016049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22BC475E"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16012104"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45C40CA"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09D5020F"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44D623C9" w14:textId="77777777" w:rsidTr="0016049D">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16049D">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16049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16049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3956F78F" w14:textId="77777777" w:rsidTr="0016049D">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08B9DE5A"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16049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16049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16049D">
            <w:pPr>
              <w:adjustRightInd w:val="0"/>
              <w:snapToGrid w:val="0"/>
              <w:rPr>
                <w:rFonts w:ascii="Arial" w:hAnsi="Arial" w:cs="Arial"/>
                <w:sz w:val="16"/>
                <w:szCs w:val="16"/>
                <w:lang w:val="es-BO"/>
              </w:rPr>
            </w:pPr>
          </w:p>
        </w:tc>
      </w:tr>
      <w:tr w:rsidR="0097301E" w:rsidRPr="0016049D" w14:paraId="2B2E5B36" w14:textId="77777777" w:rsidTr="0016049D">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77FFAFE9"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20FB3AF8"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9AD33DE"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w:t>
            </w:r>
            <w:r w:rsidR="003D60B9">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532A356F"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1</w:t>
            </w:r>
            <w:r w:rsidR="003D60B9">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16049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16049D">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16049D">
            <w:pPr>
              <w:adjustRightInd w:val="0"/>
              <w:snapToGrid w:val="0"/>
              <w:jc w:val="center"/>
              <w:rPr>
                <w:rFonts w:ascii="Arial" w:hAnsi="Arial" w:cs="Arial"/>
                <w:b/>
                <w:sz w:val="16"/>
                <w:szCs w:val="16"/>
                <w:lang w:val="es-BO"/>
              </w:rPr>
            </w:pPr>
          </w:p>
          <w:p w14:paraId="57A1271B" w14:textId="77777777" w:rsidR="0097301E" w:rsidRPr="004E03AF" w:rsidRDefault="0097301E" w:rsidP="0016049D">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16049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16049D">
            <w:pPr>
              <w:adjustRightInd w:val="0"/>
              <w:snapToGrid w:val="0"/>
              <w:rPr>
                <w:rFonts w:ascii="Arial" w:hAnsi="Arial" w:cs="Arial"/>
                <w:sz w:val="16"/>
                <w:szCs w:val="16"/>
                <w:lang w:val="es-BO"/>
              </w:rPr>
            </w:pPr>
          </w:p>
        </w:tc>
      </w:tr>
      <w:tr w:rsidR="0097301E" w:rsidRPr="0016049D" w14:paraId="2BDD5CDF" w14:textId="77777777" w:rsidTr="0016049D">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55420842" w:rsidR="0097301E" w:rsidRPr="00E169D4" w:rsidRDefault="0097301E" w:rsidP="0016049D">
            <w:pPr>
              <w:adjustRightInd w:val="0"/>
              <w:snapToGrid w:val="0"/>
              <w:jc w:val="center"/>
              <w:rPr>
                <w:rFonts w:ascii="Arial" w:hAnsi="Arial" w:cs="Arial"/>
                <w:sz w:val="16"/>
                <w:szCs w:val="16"/>
                <w:lang w:val="es-BO"/>
              </w:rPr>
            </w:pPr>
            <w:r>
              <w:rPr>
                <w:rFonts w:ascii="Arial" w:hAnsi="Arial" w:cs="Arial"/>
                <w:sz w:val="16"/>
                <w:szCs w:val="16"/>
                <w:lang w:val="es-BO"/>
              </w:rPr>
              <w:t>1</w:t>
            </w:r>
            <w:r w:rsidR="003D60B9">
              <w:rPr>
                <w:rFonts w:ascii="Arial" w:hAnsi="Arial" w:cs="Arial"/>
                <w:sz w:val="16"/>
                <w:szCs w:val="16"/>
                <w:lang w:val="es-BO"/>
              </w:rPr>
              <w:t>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16049D" w:rsidRDefault="0097301E" w:rsidP="0016049D">
            <w:pPr>
              <w:adjustRightInd w:val="0"/>
              <w:snapToGrid w:val="0"/>
              <w:jc w:val="center"/>
              <w:rPr>
                <w:rFonts w:ascii="Arial" w:hAnsi="Arial" w:cs="Arial"/>
                <w:sz w:val="16"/>
                <w:szCs w:val="16"/>
                <w:lang w:val="es-BO"/>
              </w:rPr>
            </w:pPr>
            <w:r w:rsidRPr="0016049D">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16049D" w:rsidRDefault="0097301E" w:rsidP="0016049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16049D" w:rsidRDefault="0097301E" w:rsidP="0016049D">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16049D" w:rsidRDefault="0097301E" w:rsidP="0016049D">
            <w:pPr>
              <w:adjustRightInd w:val="0"/>
              <w:snapToGrid w:val="0"/>
              <w:jc w:val="center"/>
              <w:rPr>
                <w:rFonts w:ascii="Arial" w:hAnsi="Arial" w:cs="Arial"/>
                <w:b/>
                <w:sz w:val="16"/>
                <w:szCs w:val="16"/>
                <w:lang w:val="es-BO"/>
              </w:rPr>
            </w:pPr>
          </w:p>
          <w:p w14:paraId="53A59E4D" w14:textId="77777777" w:rsidR="0097301E" w:rsidRPr="0016049D" w:rsidRDefault="0097301E" w:rsidP="0016049D">
            <w:pPr>
              <w:adjustRightInd w:val="0"/>
              <w:snapToGrid w:val="0"/>
              <w:jc w:val="center"/>
              <w:rPr>
                <w:rFonts w:ascii="Arial" w:hAnsi="Arial" w:cs="Arial"/>
                <w:b/>
                <w:sz w:val="16"/>
                <w:szCs w:val="16"/>
                <w:lang w:val="es-BO"/>
              </w:rPr>
            </w:pPr>
            <w:r w:rsidRPr="0016049D">
              <w:rPr>
                <w:rFonts w:ascii="Arial" w:hAnsi="Arial" w:cs="Arial"/>
                <w:b/>
                <w:sz w:val="16"/>
                <w:szCs w:val="16"/>
                <w:lang w:val="es-BO"/>
              </w:rPr>
              <w:t>APERTURA DE PROPUESTAS:</w:t>
            </w:r>
          </w:p>
          <w:p w14:paraId="13B6DA86" w14:textId="77777777" w:rsidR="0097301E" w:rsidRPr="0016049D" w:rsidRDefault="0097301E" w:rsidP="0016049D">
            <w:pPr>
              <w:adjustRightInd w:val="0"/>
              <w:snapToGrid w:val="0"/>
              <w:jc w:val="center"/>
              <w:rPr>
                <w:rFonts w:ascii="Arial" w:hAnsi="Arial" w:cs="Arial"/>
                <w:sz w:val="16"/>
                <w:szCs w:val="16"/>
                <w:lang w:val="es-BO"/>
              </w:rPr>
            </w:pPr>
            <w:r w:rsidRPr="0016049D">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16049D">
              <w:rPr>
                <w:rFonts w:ascii="Arial" w:hAnsi="Arial" w:cs="Arial"/>
                <w:sz w:val="16"/>
                <w:szCs w:val="16"/>
                <w:lang w:val="es-BO"/>
              </w:rPr>
              <w:t>Heroes</w:t>
            </w:r>
            <w:proofErr w:type="spellEnd"/>
            <w:r w:rsidRPr="0016049D">
              <w:rPr>
                <w:rFonts w:ascii="Arial" w:hAnsi="Arial" w:cs="Arial"/>
                <w:sz w:val="16"/>
                <w:szCs w:val="16"/>
                <w:lang w:val="es-BO"/>
              </w:rPr>
              <w:t xml:space="preserve"> del Acre, frente al Colegio </w:t>
            </w:r>
            <w:proofErr w:type="spellStart"/>
            <w:r w:rsidRPr="0016049D">
              <w:rPr>
                <w:rFonts w:ascii="Arial" w:hAnsi="Arial" w:cs="Arial"/>
                <w:sz w:val="16"/>
                <w:szCs w:val="16"/>
                <w:lang w:val="es-BO"/>
              </w:rPr>
              <w:t>Bolivar</w:t>
            </w:r>
            <w:proofErr w:type="spellEnd"/>
            <w:r w:rsidRPr="0016049D">
              <w:rPr>
                <w:rFonts w:ascii="Arial" w:hAnsi="Arial" w:cs="Arial"/>
                <w:sz w:val="16"/>
                <w:szCs w:val="16"/>
                <w:lang w:val="es-BO"/>
              </w:rPr>
              <w:t>, Planta Baja y por medio del enlace:</w:t>
            </w:r>
          </w:p>
          <w:p w14:paraId="68EA0564" w14:textId="61921AD1" w:rsidR="0097301E" w:rsidRPr="0016049D" w:rsidRDefault="003D60B9" w:rsidP="0016049D">
            <w:pPr>
              <w:adjustRightInd w:val="0"/>
              <w:snapToGrid w:val="0"/>
              <w:jc w:val="center"/>
              <w:rPr>
                <w:rFonts w:ascii="Arial" w:hAnsi="Arial" w:cs="Arial"/>
                <w:b/>
                <w:sz w:val="16"/>
                <w:szCs w:val="16"/>
                <w:lang w:val="es-BO"/>
              </w:rPr>
            </w:pPr>
            <w:hyperlink r:id="rId10" w:history="1">
              <w:r w:rsidR="0016049D" w:rsidRPr="0016049D">
                <w:rPr>
                  <w:rStyle w:val="Hipervnculo"/>
                  <w:rFonts w:ascii="Arial" w:hAnsi="Arial" w:cs="Arial"/>
                  <w:b/>
                  <w:sz w:val="16"/>
                  <w:szCs w:val="16"/>
                  <w:lang w:val="es-BO"/>
                </w:rPr>
                <w:t>https://</w:t>
              </w:r>
              <w:bookmarkStart w:id="25" w:name="_GoBack"/>
              <w:bookmarkEnd w:id="25"/>
              <w:r w:rsidRPr="003D60B9">
                <w:rPr>
                  <w:rStyle w:val="Hipervnculo"/>
                  <w:rFonts w:ascii="Arial" w:hAnsi="Arial" w:cs="Arial"/>
                  <w:b/>
                  <w:sz w:val="16"/>
                  <w:szCs w:val="16"/>
                  <w:lang w:val="es-BO"/>
                </w:rPr>
                <w:t xml:space="preserve">meet.google.com/ynd-atxg-gsh </w:t>
              </w:r>
            </w:hyperlink>
          </w:p>
          <w:p w14:paraId="74DDCECD" w14:textId="77777777" w:rsidR="0097301E" w:rsidRPr="0016049D" w:rsidRDefault="0097301E" w:rsidP="0016049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35CC0053"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6B1E7E6C"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16049D">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1ED47D5C" w14:textId="77777777" w:rsidTr="0016049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64B7F59"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59821CB4"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6F940C0A"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225305D1" w14:textId="77777777" w:rsidTr="0016049D">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01228590" w14:textId="77777777" w:rsidTr="0016049D">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16049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16049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16049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16049D">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16049D">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16049D">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16049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16049D">
            <w:pPr>
              <w:adjustRightInd w:val="0"/>
              <w:snapToGrid w:val="0"/>
              <w:rPr>
                <w:rFonts w:ascii="Arial" w:hAnsi="Arial" w:cs="Arial"/>
                <w:sz w:val="14"/>
                <w:szCs w:val="14"/>
                <w:lang w:val="es-BO"/>
              </w:rPr>
            </w:pPr>
          </w:p>
        </w:tc>
      </w:tr>
      <w:tr w:rsidR="0097301E" w:rsidRPr="00E169D4" w14:paraId="7135FFC2" w14:textId="77777777" w:rsidTr="0016049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7A1BE91F"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71843C93"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914C24B"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33EB47C1"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7C68FE47"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16049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16049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4C5A0498" w14:textId="77777777" w:rsidTr="0016049D">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6258F8F0"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1</w:t>
            </w:r>
            <w:r w:rsidR="003D60B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2D8393E8"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2BCDF6A9"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2718608A" w14:textId="77777777" w:rsidTr="0016049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16049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16049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16049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16049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16049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0EA15E81"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3D76FC43"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16049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16049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6A3B0994" w14:textId="77777777" w:rsidTr="0016049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16049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16049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07D69CD0"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1E69A051"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55381612"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62266FCE" w14:textId="77777777" w:rsidTr="0016049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16049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16049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16049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16049D">
            <w:pPr>
              <w:adjustRightInd w:val="0"/>
              <w:snapToGrid w:val="0"/>
              <w:rPr>
                <w:rFonts w:ascii="Arial" w:hAnsi="Arial" w:cs="Arial"/>
                <w:sz w:val="4"/>
                <w:szCs w:val="4"/>
                <w:lang w:val="es-BO"/>
              </w:rPr>
            </w:pPr>
          </w:p>
        </w:tc>
      </w:tr>
      <w:tr w:rsidR="0097301E" w:rsidRPr="00E169D4" w14:paraId="2F059702" w14:textId="77777777" w:rsidTr="0016049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16049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16049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16049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16049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16049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16049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16049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16049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16049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16049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16049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16049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16049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16049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45012337" w14:textId="77777777" w:rsidTr="0016049D">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16049D">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16049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16049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7EC484C9" w:rsidR="0097301E" w:rsidRPr="00E169D4" w:rsidRDefault="003D60B9" w:rsidP="0016049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16049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BD305C2"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16049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990DA76" w:rsidR="0097301E" w:rsidRPr="00E169D4" w:rsidRDefault="0016049D" w:rsidP="0016049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16049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16049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16049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16049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16049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16049D">
            <w:pPr>
              <w:adjustRightInd w:val="0"/>
              <w:snapToGrid w:val="0"/>
              <w:rPr>
                <w:rFonts w:ascii="Arial" w:hAnsi="Arial" w:cs="Arial"/>
                <w:sz w:val="16"/>
                <w:szCs w:val="16"/>
                <w:lang w:val="es-BO"/>
              </w:rPr>
            </w:pPr>
          </w:p>
        </w:tc>
      </w:tr>
      <w:tr w:rsidR="0097301E" w:rsidRPr="00E169D4" w14:paraId="6517726B" w14:textId="77777777" w:rsidTr="0016049D">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16049D">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16049D">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16049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16049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16049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16049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16049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16049D">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16049D">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16049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16049D">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16049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16049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0176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0176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2E80CA41" w14:textId="1DDBEB4B" w:rsidR="00801BCE" w:rsidRDefault="00801BCE" w:rsidP="0016049D">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74DA1AE5" w14:textId="77777777" w:rsidR="00AA61B5" w:rsidRPr="00AA61B5" w:rsidRDefault="00AA61B5" w:rsidP="00AA61B5">
      <w:pPr>
        <w:tabs>
          <w:tab w:val="left" w:pos="6348"/>
        </w:tabs>
        <w:autoSpaceDE w:val="0"/>
        <w:autoSpaceDN w:val="0"/>
        <w:adjustRightInd w:val="0"/>
        <w:spacing w:line="360" w:lineRule="auto"/>
        <w:jc w:val="center"/>
        <w:rPr>
          <w:rFonts w:ascii="Verdana" w:eastAsia="Calibri" w:hAnsi="Verdana" w:cs="Tahoma"/>
          <w:b/>
          <w:sz w:val="18"/>
          <w:szCs w:val="18"/>
        </w:rPr>
      </w:pPr>
      <w:r w:rsidRPr="00AA61B5">
        <w:rPr>
          <w:rFonts w:ascii="Verdana" w:eastAsia="Calibri" w:hAnsi="Verdana" w:cs="Tahoma"/>
          <w:b/>
          <w:sz w:val="18"/>
          <w:szCs w:val="18"/>
        </w:rPr>
        <w:t>TÉRMINOS DE REFERENCIA</w:t>
      </w:r>
    </w:p>
    <w:p w14:paraId="6E46B3A8" w14:textId="77777777" w:rsidR="00AA61B5" w:rsidRPr="00AA61B5" w:rsidRDefault="00AA61B5" w:rsidP="00AA61B5">
      <w:pPr>
        <w:tabs>
          <w:tab w:val="left" w:pos="6348"/>
        </w:tabs>
        <w:autoSpaceDE w:val="0"/>
        <w:autoSpaceDN w:val="0"/>
        <w:adjustRightInd w:val="0"/>
        <w:spacing w:line="360" w:lineRule="auto"/>
        <w:jc w:val="center"/>
        <w:rPr>
          <w:rFonts w:ascii="Verdana" w:eastAsia="Calibri" w:hAnsi="Verdana" w:cs="Tahoma"/>
          <w:b/>
          <w:sz w:val="18"/>
          <w:szCs w:val="18"/>
        </w:rPr>
      </w:pPr>
      <w:r w:rsidRPr="00AA61B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842"/>
      </w:tblGrid>
      <w:tr w:rsidR="00AA61B5" w:rsidRPr="00AA61B5" w14:paraId="75408B14" w14:textId="77777777" w:rsidTr="0016049D">
        <w:trPr>
          <w:trHeight w:val="275"/>
        </w:trPr>
        <w:tc>
          <w:tcPr>
            <w:tcW w:w="8953" w:type="dxa"/>
            <w:shd w:val="clear" w:color="auto" w:fill="2E74B5" w:themeFill="accent1" w:themeFillShade="BF"/>
            <w:vAlign w:val="center"/>
          </w:tcPr>
          <w:p w14:paraId="29672699" w14:textId="77777777" w:rsidR="00AA61B5" w:rsidRPr="00AA61B5" w:rsidRDefault="00AA61B5" w:rsidP="0016049D">
            <w:pPr>
              <w:pStyle w:val="Ttulo4"/>
              <w:jc w:val="center"/>
              <w:rPr>
                <w:rFonts w:ascii="Verdana" w:eastAsia="Calibri" w:hAnsi="Verdana" w:cs="Tahoma"/>
                <w:b w:val="0"/>
                <w:bCs w:val="0"/>
                <w:sz w:val="18"/>
                <w:szCs w:val="18"/>
              </w:rPr>
            </w:pPr>
            <w:r w:rsidRPr="00AA61B5">
              <w:rPr>
                <w:rFonts w:ascii="Verdana" w:hAnsi="Verdana" w:cs="Tahoma"/>
                <w:iCs/>
                <w:color w:val="FFFFFF" w:themeColor="background1"/>
                <w:kern w:val="32"/>
                <w:sz w:val="18"/>
                <w:szCs w:val="18"/>
                <w:lang w:val="es-ES_tradnl"/>
              </w:rPr>
              <w:t>PROYECTO DE VIVIENDA CUALITATIVA EN EL MUNICIPIO DE HUMANATA -</w:t>
            </w:r>
            <w:proofErr w:type="gramStart"/>
            <w:r w:rsidRPr="00AA61B5">
              <w:rPr>
                <w:rFonts w:ascii="Verdana" w:hAnsi="Verdana" w:cs="Tahoma"/>
                <w:iCs/>
                <w:color w:val="FFFFFF" w:themeColor="background1"/>
                <w:kern w:val="32"/>
                <w:sz w:val="18"/>
                <w:szCs w:val="18"/>
                <w:lang w:val="es-ES_tradnl"/>
              </w:rPr>
              <w:t>FASE(</w:t>
            </w:r>
            <w:proofErr w:type="gramEnd"/>
            <w:r w:rsidRPr="00AA61B5">
              <w:rPr>
                <w:rFonts w:ascii="Verdana" w:hAnsi="Verdana" w:cs="Tahoma"/>
                <w:iCs/>
                <w:color w:val="FFFFFF" w:themeColor="background1"/>
                <w:kern w:val="32"/>
                <w:sz w:val="18"/>
                <w:szCs w:val="18"/>
                <w:lang w:val="es-ES_tradnl"/>
              </w:rPr>
              <w:t>VIII) 2024- LA PAZ</w:t>
            </w:r>
          </w:p>
        </w:tc>
      </w:tr>
    </w:tbl>
    <w:p w14:paraId="482473C1" w14:textId="77777777" w:rsidR="00AA61B5" w:rsidRPr="00AA61B5" w:rsidRDefault="00AA61B5" w:rsidP="00AA61B5">
      <w:pPr>
        <w:jc w:val="both"/>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3370"/>
      </w:tblGrid>
      <w:tr w:rsidR="00AA61B5" w:rsidRPr="00AA61B5" w14:paraId="46F8A6F3" w14:textId="77777777" w:rsidTr="0016049D">
        <w:trPr>
          <w:trHeight w:val="349"/>
        </w:trPr>
        <w:tc>
          <w:tcPr>
            <w:tcW w:w="5079" w:type="dxa"/>
            <w:shd w:val="clear" w:color="auto" w:fill="auto"/>
            <w:vAlign w:val="center"/>
          </w:tcPr>
          <w:p w14:paraId="397985C3"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Modalidad de Proyecto:</w:t>
            </w:r>
          </w:p>
        </w:tc>
        <w:tc>
          <w:tcPr>
            <w:tcW w:w="3370" w:type="dxa"/>
            <w:shd w:val="clear" w:color="auto" w:fill="auto"/>
            <w:vAlign w:val="center"/>
          </w:tcPr>
          <w:p w14:paraId="060D4ABB"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A Iniciativa</w:t>
            </w:r>
          </w:p>
        </w:tc>
      </w:tr>
      <w:tr w:rsidR="00AA61B5" w:rsidRPr="00AA61B5" w14:paraId="71E58BE0" w14:textId="77777777" w:rsidTr="0016049D">
        <w:trPr>
          <w:trHeight w:val="349"/>
        </w:trPr>
        <w:tc>
          <w:tcPr>
            <w:tcW w:w="5079" w:type="dxa"/>
            <w:shd w:val="clear" w:color="auto" w:fill="auto"/>
            <w:vAlign w:val="center"/>
          </w:tcPr>
          <w:p w14:paraId="4C2988E6"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Tipo de Proponente:</w:t>
            </w:r>
          </w:p>
        </w:tc>
        <w:tc>
          <w:tcPr>
            <w:tcW w:w="3370" w:type="dxa"/>
            <w:shd w:val="clear" w:color="auto" w:fill="auto"/>
            <w:vAlign w:val="center"/>
          </w:tcPr>
          <w:p w14:paraId="7075CA7A"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Persona Jurídica</w:t>
            </w:r>
          </w:p>
        </w:tc>
      </w:tr>
      <w:tr w:rsidR="00AA61B5" w:rsidRPr="00AA61B5" w14:paraId="68F7D0F0" w14:textId="77777777" w:rsidTr="0016049D">
        <w:trPr>
          <w:trHeight w:val="425"/>
        </w:trPr>
        <w:tc>
          <w:tcPr>
            <w:tcW w:w="5079" w:type="dxa"/>
            <w:shd w:val="clear" w:color="auto" w:fill="auto"/>
            <w:vAlign w:val="center"/>
          </w:tcPr>
          <w:p w14:paraId="0E33FD66"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Método de Selección y adjudicación:</w:t>
            </w:r>
          </w:p>
        </w:tc>
        <w:tc>
          <w:tcPr>
            <w:tcW w:w="3370" w:type="dxa"/>
            <w:shd w:val="clear" w:color="auto" w:fill="auto"/>
            <w:vAlign w:val="center"/>
          </w:tcPr>
          <w:p w14:paraId="7B8CF09E"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Calidad, Propuesta Técnica, Costo</w:t>
            </w:r>
          </w:p>
        </w:tc>
      </w:tr>
      <w:tr w:rsidR="00AA61B5" w:rsidRPr="00AA61B5" w14:paraId="153EC120" w14:textId="77777777" w:rsidTr="0016049D">
        <w:trPr>
          <w:trHeight w:val="349"/>
        </w:trPr>
        <w:tc>
          <w:tcPr>
            <w:tcW w:w="5079" w:type="dxa"/>
            <w:shd w:val="clear" w:color="auto" w:fill="auto"/>
            <w:vAlign w:val="center"/>
          </w:tcPr>
          <w:p w14:paraId="061764A0" w14:textId="77777777" w:rsidR="00AA61B5" w:rsidRPr="00AA61B5" w:rsidRDefault="00AA61B5" w:rsidP="0016049D">
            <w:pPr>
              <w:spacing w:afterLines="100" w:after="240"/>
              <w:ind w:right="616"/>
              <w:jc w:val="both"/>
              <w:rPr>
                <w:rFonts w:ascii="Verdana" w:hAnsi="Verdana" w:cs="Tahoma"/>
                <w:b/>
                <w:color w:val="FF0000"/>
                <w:sz w:val="18"/>
                <w:szCs w:val="18"/>
                <w:lang w:val="es-ES_tradnl"/>
              </w:rPr>
            </w:pPr>
            <w:r w:rsidRPr="00AA61B5">
              <w:rPr>
                <w:rFonts w:ascii="Verdana" w:hAnsi="Verdana" w:cs="Tahoma"/>
                <w:b/>
                <w:sz w:val="18"/>
                <w:szCs w:val="18"/>
                <w:lang w:val="es-ES_tradnl"/>
              </w:rPr>
              <w:t>Forma de Adjudicación:</w:t>
            </w:r>
          </w:p>
        </w:tc>
        <w:tc>
          <w:tcPr>
            <w:tcW w:w="3370" w:type="dxa"/>
            <w:shd w:val="clear" w:color="auto" w:fill="auto"/>
            <w:vAlign w:val="center"/>
          </w:tcPr>
          <w:p w14:paraId="4A7C1502" w14:textId="77777777" w:rsidR="00AA61B5" w:rsidRPr="00AA61B5" w:rsidRDefault="00AA61B5" w:rsidP="0016049D">
            <w:pPr>
              <w:spacing w:afterLines="100" w:after="240"/>
              <w:ind w:right="616"/>
              <w:jc w:val="both"/>
              <w:rPr>
                <w:rFonts w:ascii="Verdana" w:hAnsi="Verdana" w:cs="Tahoma"/>
                <w:b/>
                <w:sz w:val="18"/>
                <w:szCs w:val="18"/>
                <w:lang w:val="es-ES_tradnl"/>
              </w:rPr>
            </w:pPr>
            <w:r w:rsidRPr="00AA61B5">
              <w:rPr>
                <w:rFonts w:ascii="Verdana" w:hAnsi="Verdana" w:cs="Tahoma"/>
                <w:b/>
                <w:sz w:val="18"/>
                <w:szCs w:val="18"/>
                <w:lang w:val="es-ES_tradnl"/>
              </w:rPr>
              <w:t>Por el Total</w:t>
            </w:r>
          </w:p>
        </w:tc>
      </w:tr>
    </w:tbl>
    <w:p w14:paraId="2383A279" w14:textId="77777777" w:rsidR="00AA61B5" w:rsidRPr="00AA61B5" w:rsidRDefault="00AA61B5" w:rsidP="00AA61B5">
      <w:pPr>
        <w:jc w:val="both"/>
        <w:rPr>
          <w:rFonts w:ascii="Verdana" w:hAnsi="Verdana" w:cs="Tahoma"/>
          <w:sz w:val="18"/>
          <w:szCs w:val="18"/>
          <w:lang w:val="es-ES_tradnl"/>
        </w:rPr>
      </w:pPr>
    </w:p>
    <w:p w14:paraId="0BFCB821" w14:textId="77777777" w:rsidR="00AA61B5" w:rsidRPr="00AA61B5" w:rsidRDefault="00AA61B5" w:rsidP="00AA61B5">
      <w:pPr>
        <w:jc w:val="both"/>
        <w:rPr>
          <w:rFonts w:ascii="Verdana" w:hAnsi="Verdana" w:cs="Tahoma"/>
          <w:sz w:val="18"/>
          <w:szCs w:val="18"/>
          <w:lang w:val="es-ES_tradnl"/>
        </w:rPr>
      </w:pPr>
    </w:p>
    <w:p w14:paraId="793077FE" w14:textId="77777777" w:rsidR="00AA61B5" w:rsidRPr="00AA61B5" w:rsidRDefault="00AA61B5" w:rsidP="00AA61B5">
      <w:pPr>
        <w:jc w:val="both"/>
        <w:rPr>
          <w:rFonts w:ascii="Verdana" w:hAnsi="Verdana" w:cs="Tahoma"/>
          <w:sz w:val="18"/>
          <w:szCs w:val="18"/>
          <w:lang w:val="es-ES_tradnl"/>
        </w:rPr>
      </w:pPr>
    </w:p>
    <w:p w14:paraId="53783958" w14:textId="77777777" w:rsidR="00AA61B5" w:rsidRPr="00AA61B5" w:rsidRDefault="00AA61B5" w:rsidP="00AA61B5">
      <w:pPr>
        <w:jc w:val="both"/>
        <w:rPr>
          <w:rFonts w:ascii="Verdana" w:hAnsi="Verdana" w:cs="Tahoma"/>
          <w:sz w:val="18"/>
          <w:szCs w:val="18"/>
          <w:lang w:val="es-ES_tradnl"/>
        </w:rPr>
      </w:pPr>
    </w:p>
    <w:p w14:paraId="463CB85D" w14:textId="77777777" w:rsidR="00AA61B5" w:rsidRPr="00AA61B5" w:rsidRDefault="00AA61B5" w:rsidP="00AA61B5">
      <w:pPr>
        <w:jc w:val="both"/>
        <w:rPr>
          <w:rFonts w:ascii="Verdana" w:hAnsi="Verdana" w:cs="Tahoma"/>
          <w:sz w:val="18"/>
          <w:szCs w:val="18"/>
          <w:lang w:val="es-ES_tradnl"/>
        </w:rPr>
      </w:pPr>
    </w:p>
    <w:p w14:paraId="2279A7FF" w14:textId="77777777" w:rsidR="00AA61B5" w:rsidRPr="00AA61B5" w:rsidRDefault="00AA61B5" w:rsidP="00AA61B5">
      <w:pPr>
        <w:jc w:val="both"/>
        <w:rPr>
          <w:rFonts w:ascii="Verdana" w:hAnsi="Verdana" w:cs="Tahoma"/>
          <w:sz w:val="18"/>
          <w:szCs w:val="18"/>
          <w:lang w:val="es-ES_tradnl"/>
        </w:rPr>
      </w:pPr>
    </w:p>
    <w:p w14:paraId="302E9DCE" w14:textId="77777777" w:rsidR="00AA61B5" w:rsidRPr="00AA61B5" w:rsidRDefault="00AA61B5" w:rsidP="00AA61B5">
      <w:pPr>
        <w:jc w:val="both"/>
        <w:rPr>
          <w:rFonts w:ascii="Verdana" w:hAnsi="Verdana" w:cs="Tahoma"/>
          <w:b/>
          <w:sz w:val="18"/>
          <w:szCs w:val="18"/>
          <w:u w:val="single"/>
          <w:lang w:val="es-ES_tradnl"/>
        </w:rPr>
      </w:pPr>
      <w:r w:rsidRPr="00AA61B5">
        <w:rPr>
          <w:rFonts w:ascii="Verdana" w:hAnsi="Verdana" w:cs="Tahoma"/>
          <w:b/>
          <w:sz w:val="18"/>
          <w:szCs w:val="18"/>
          <w:u w:val="single"/>
          <w:lang w:val="es-ES_tradnl"/>
        </w:rPr>
        <w:t>CONDICIONES GENERALES:</w:t>
      </w:r>
    </w:p>
    <w:p w14:paraId="0768BC35"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Cs/>
          <w:color w:val="000000"/>
          <w:kern w:val="32"/>
          <w:sz w:val="18"/>
          <w:szCs w:val="18"/>
          <w:lang w:val="es-ES_tradnl"/>
        </w:rPr>
      </w:pPr>
      <w:bookmarkStart w:id="27" w:name="_Toc71811143"/>
      <w:r w:rsidRPr="00AA61B5">
        <w:rPr>
          <w:rFonts w:ascii="Verdana" w:hAnsi="Verdana" w:cs="Tahoma"/>
          <w:b/>
          <w:bCs/>
          <w:color w:val="000000"/>
          <w:kern w:val="32"/>
          <w:sz w:val="18"/>
          <w:szCs w:val="18"/>
          <w:lang w:val="es-ES_tradnl"/>
        </w:rPr>
        <w:t>ANTECEDENTES</w:t>
      </w:r>
      <w:r w:rsidRPr="00AA61B5">
        <w:rPr>
          <w:rFonts w:ascii="Verdana" w:hAnsi="Verdana" w:cs="Tahoma"/>
          <w:bCs/>
          <w:color w:val="000000"/>
          <w:kern w:val="32"/>
          <w:sz w:val="18"/>
          <w:szCs w:val="18"/>
          <w:lang w:val="es-ES_tradnl"/>
        </w:rPr>
        <w:t>.</w:t>
      </w:r>
      <w:bookmarkEnd w:id="27"/>
    </w:p>
    <w:p w14:paraId="580904F6"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Mediante Decreto Supremo Nº 0986 del 21 de septiembre de 2011, se creó la </w:t>
      </w:r>
      <w:r w:rsidRPr="00AA61B5">
        <w:rPr>
          <w:rFonts w:ascii="Verdana" w:hAnsi="Verdana" w:cs="Tahoma"/>
          <w:b/>
          <w:sz w:val="18"/>
          <w:szCs w:val="18"/>
          <w:lang w:val="es-ES_tradnl"/>
        </w:rPr>
        <w:t>Agencia Estatal de Vivienda - AEVIVIENDA,</w:t>
      </w:r>
      <w:r w:rsidRPr="00AA61B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1024AF"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F5C4D2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A61B5">
        <w:rPr>
          <w:rFonts w:ascii="Verdana" w:hAnsi="Verdana" w:cs="Tahoma"/>
          <w:b/>
          <w:sz w:val="18"/>
          <w:szCs w:val="18"/>
          <w:lang w:val="es-ES_tradnl"/>
        </w:rPr>
        <w:t>déficit habitacional en el Estado Plurinacional de Bolivia</w:t>
      </w:r>
      <w:r w:rsidRPr="00AA61B5">
        <w:rPr>
          <w:rFonts w:ascii="Verdana" w:hAnsi="Verdana" w:cs="Tahoma"/>
          <w:sz w:val="18"/>
          <w:szCs w:val="18"/>
          <w:lang w:val="es-ES_tradnl"/>
        </w:rPr>
        <w:t xml:space="preserve">, mismo que se fracciona en dos tipos: </w:t>
      </w:r>
      <w:r w:rsidRPr="00AA61B5">
        <w:rPr>
          <w:rFonts w:ascii="Verdana" w:hAnsi="Verdana" w:cs="Tahoma"/>
          <w:b/>
          <w:sz w:val="18"/>
          <w:szCs w:val="18"/>
          <w:lang w:val="es-ES_tradnl"/>
        </w:rPr>
        <w:t>Cualitativo y Cuantitativo</w:t>
      </w:r>
      <w:r w:rsidRPr="00AA61B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A61B5">
        <w:rPr>
          <w:rFonts w:ascii="Verdana" w:hAnsi="Verdana" w:cs="Tahoma"/>
          <w:b/>
          <w:sz w:val="18"/>
          <w:szCs w:val="18"/>
          <w:lang w:val="es-ES_tradnl"/>
        </w:rPr>
        <w:t>Plan Plurianual de Reducción del Déficit Habitacional</w:t>
      </w:r>
      <w:r w:rsidRPr="00AA61B5">
        <w:rPr>
          <w:rFonts w:ascii="Verdana" w:hAnsi="Verdana" w:cs="Tahoma"/>
          <w:sz w:val="18"/>
          <w:szCs w:val="18"/>
          <w:lang w:val="es-ES_tradnl"/>
        </w:rPr>
        <w:t xml:space="preserve"> con participación de instancias públicas y privadas involucradas, en el cual se definirán metas de reducción del </w:t>
      </w:r>
      <w:r w:rsidRPr="00AA61B5">
        <w:rPr>
          <w:rFonts w:ascii="Verdana" w:hAnsi="Verdana" w:cs="Tahoma"/>
          <w:b/>
          <w:sz w:val="18"/>
          <w:szCs w:val="18"/>
          <w:lang w:val="es-ES_tradnl"/>
        </w:rPr>
        <w:t>déficit habitacional por municipio</w:t>
      </w:r>
      <w:r w:rsidRPr="00AA61B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33099E13"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sz w:val="18"/>
          <w:szCs w:val="18"/>
        </w:rPr>
        <w:t>En este sentido</w:t>
      </w:r>
      <w:r w:rsidRPr="00AA61B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A61B5">
        <w:rPr>
          <w:rFonts w:ascii="Verdana" w:hAnsi="Verdana" w:cs="Tahoma"/>
          <w:b/>
          <w:color w:val="000000"/>
          <w:sz w:val="18"/>
          <w:szCs w:val="18"/>
        </w:rPr>
        <w:t xml:space="preserve"> cualitativo </w:t>
      </w:r>
      <w:r w:rsidRPr="00AA61B5">
        <w:rPr>
          <w:rFonts w:ascii="Verdana" w:hAnsi="Verdana" w:cs="Tahoma"/>
          <w:color w:val="000000"/>
          <w:sz w:val="18"/>
          <w:szCs w:val="18"/>
        </w:rPr>
        <w:t xml:space="preserve">se aprobó el proyecto: </w:t>
      </w:r>
    </w:p>
    <w:p w14:paraId="130219DE" w14:textId="77777777" w:rsidR="00AA61B5" w:rsidRPr="00AA61B5" w:rsidRDefault="00AA61B5" w:rsidP="00AA61B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both"/>
        <w:rPr>
          <w:rFonts w:ascii="Verdana" w:hAnsi="Verdana" w:cs="Tahoma"/>
          <w:sz w:val="18"/>
          <w:szCs w:val="18"/>
        </w:rPr>
      </w:pPr>
      <w:bookmarkStart w:id="28" w:name="_Toc71811144"/>
      <w:r w:rsidRPr="00AA61B5">
        <w:rPr>
          <w:rFonts w:ascii="Verdana" w:hAnsi="Verdana" w:cs="Tahoma"/>
          <w:b/>
          <w:sz w:val="18"/>
          <w:szCs w:val="18"/>
        </w:rPr>
        <w:t>PROYECTO DE VIVIENDA CUALITATIVA EN EL MUNICIPIO DE HUMANATA -</w:t>
      </w:r>
      <w:proofErr w:type="gramStart"/>
      <w:r w:rsidRPr="00AA61B5">
        <w:rPr>
          <w:rFonts w:ascii="Verdana" w:hAnsi="Verdana" w:cs="Tahoma"/>
          <w:b/>
          <w:sz w:val="18"/>
          <w:szCs w:val="18"/>
        </w:rPr>
        <w:t>FASE(</w:t>
      </w:r>
      <w:proofErr w:type="gramEnd"/>
      <w:r w:rsidRPr="00AA61B5">
        <w:rPr>
          <w:rFonts w:ascii="Verdana" w:hAnsi="Verdana" w:cs="Tahoma"/>
          <w:b/>
          <w:sz w:val="18"/>
          <w:szCs w:val="18"/>
        </w:rPr>
        <w:t>VIII) 2024</w:t>
      </w:r>
    </w:p>
    <w:p w14:paraId="52A720C1"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bCs/>
          <w:color w:val="000000"/>
          <w:kern w:val="32"/>
          <w:sz w:val="18"/>
          <w:szCs w:val="18"/>
          <w:lang w:val="es-ES_tradnl"/>
        </w:rPr>
      </w:pPr>
      <w:r w:rsidRPr="00AA61B5">
        <w:rPr>
          <w:rFonts w:ascii="Verdana" w:hAnsi="Verdana" w:cs="Tahoma"/>
          <w:b/>
          <w:bCs/>
          <w:color w:val="000000"/>
          <w:kern w:val="32"/>
          <w:sz w:val="18"/>
          <w:szCs w:val="18"/>
          <w:lang w:val="es-ES_tradnl"/>
        </w:rPr>
        <w:t>JUSTIFICACIÓN</w:t>
      </w:r>
      <w:r w:rsidRPr="00AA61B5">
        <w:rPr>
          <w:rFonts w:ascii="Verdana" w:hAnsi="Verdana" w:cs="Tahoma"/>
          <w:bCs/>
          <w:color w:val="000000"/>
          <w:kern w:val="32"/>
          <w:sz w:val="18"/>
          <w:szCs w:val="18"/>
          <w:lang w:val="es-ES_tradnl"/>
        </w:rPr>
        <w:t>.</w:t>
      </w:r>
      <w:bookmarkEnd w:id="28"/>
    </w:p>
    <w:p w14:paraId="70A07469"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El Municipio de </w:t>
      </w:r>
      <w:proofErr w:type="spellStart"/>
      <w:r w:rsidRPr="00AA61B5">
        <w:rPr>
          <w:rFonts w:ascii="Verdana" w:hAnsi="Verdana" w:cs="Tahoma"/>
          <w:color w:val="FF0000"/>
          <w:sz w:val="18"/>
          <w:szCs w:val="18"/>
          <w:lang w:val="es-ES_tradnl"/>
        </w:rPr>
        <w:t>Humanata</w:t>
      </w:r>
      <w:proofErr w:type="spellEnd"/>
      <w:r w:rsidRPr="00AA61B5">
        <w:rPr>
          <w:rFonts w:ascii="Verdana" w:hAnsi="Verdana" w:cs="Tahoma"/>
          <w:color w:val="FF0000"/>
          <w:sz w:val="18"/>
          <w:szCs w:val="18"/>
          <w:lang w:val="es-ES_tradnl"/>
        </w:rPr>
        <w:t xml:space="preserve"> </w:t>
      </w:r>
      <w:r w:rsidRPr="00AA61B5">
        <w:rPr>
          <w:rFonts w:ascii="Verdana" w:hAnsi="Verdana" w:cs="Tahoma"/>
          <w:sz w:val="18"/>
          <w:szCs w:val="18"/>
          <w:lang w:val="es-ES_tradnl"/>
        </w:rPr>
        <w:t xml:space="preserve">del Departamento de </w:t>
      </w:r>
      <w:r w:rsidRPr="00AA61B5">
        <w:rPr>
          <w:rFonts w:ascii="Verdana" w:hAnsi="Verdana" w:cs="Tahoma"/>
          <w:color w:val="FF0000"/>
          <w:sz w:val="18"/>
          <w:szCs w:val="18"/>
          <w:lang w:val="es-ES_tradnl"/>
        </w:rPr>
        <w:t>La Paz</w:t>
      </w:r>
      <w:r w:rsidRPr="00AA61B5">
        <w:rPr>
          <w:rFonts w:ascii="Verdana" w:hAnsi="Verdana" w:cs="Tahoma"/>
          <w:i/>
          <w:color w:val="FF0000"/>
          <w:sz w:val="18"/>
          <w:szCs w:val="18"/>
          <w:lang w:val="es-ES_tradnl"/>
        </w:rPr>
        <w:t xml:space="preserve"> </w:t>
      </w:r>
      <w:r w:rsidRPr="00AA61B5">
        <w:rPr>
          <w:rFonts w:ascii="Verdana" w:hAnsi="Verdana" w:cs="Tahoma"/>
          <w:sz w:val="18"/>
          <w:szCs w:val="18"/>
          <w:lang w:val="es-ES_tradnl"/>
        </w:rPr>
        <w:t xml:space="preserve">se encuentra inscrito en el </w:t>
      </w:r>
      <w:r w:rsidRPr="00AA61B5">
        <w:rPr>
          <w:rFonts w:ascii="Verdana" w:hAnsi="Verdana" w:cs="Tahoma"/>
          <w:b/>
          <w:sz w:val="18"/>
          <w:szCs w:val="18"/>
          <w:lang w:val="es-ES_tradnl"/>
        </w:rPr>
        <w:t xml:space="preserve">Plan Plurianual de Reducción del Déficit Habitacional – PPRDH </w:t>
      </w:r>
      <w:r w:rsidRPr="00AA61B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AA61B5">
        <w:rPr>
          <w:rFonts w:ascii="Verdana" w:hAnsi="Verdana" w:cs="Tahoma"/>
          <w:b/>
          <w:sz w:val="18"/>
          <w:szCs w:val="18"/>
          <w:lang w:val="es-ES_tradnl"/>
        </w:rPr>
        <w:t>Criterios de Priorización</w:t>
      </w:r>
      <w:r w:rsidRPr="00AA61B5">
        <w:rPr>
          <w:rFonts w:ascii="Verdana" w:hAnsi="Verdana" w:cs="Tahoma"/>
          <w:sz w:val="18"/>
          <w:szCs w:val="18"/>
          <w:lang w:val="es-ES_tradnl"/>
        </w:rPr>
        <w:t xml:space="preserve">: </w:t>
      </w:r>
    </w:p>
    <w:p w14:paraId="569EDA5A"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lastRenderedPageBreak/>
        <w:t>Número de miembros del núcleo familiar, en estado de hacinamiento,</w:t>
      </w:r>
    </w:p>
    <w:p w14:paraId="272B926D"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Discapacidad del solicitante o de algún miembro de la familia,</w:t>
      </w:r>
    </w:p>
    <w:p w14:paraId="4D9D305F"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Padre o madre soltera/o;</w:t>
      </w:r>
    </w:p>
    <w:p w14:paraId="22557F03"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Adulto mayor dependiente del solicitante</w:t>
      </w:r>
    </w:p>
    <w:p w14:paraId="44F6490B"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Adulto mayor en situación de abandono</w:t>
      </w:r>
    </w:p>
    <w:p w14:paraId="375CF241" w14:textId="77777777" w:rsidR="00AA61B5" w:rsidRPr="00AA61B5" w:rsidRDefault="00AA61B5" w:rsidP="00B0176E">
      <w:pPr>
        <w:numPr>
          <w:ilvl w:val="0"/>
          <w:numId w:val="63"/>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Bajos ingresos económicos</w:t>
      </w:r>
    </w:p>
    <w:p w14:paraId="03C6777E" w14:textId="77777777" w:rsidR="00AA61B5" w:rsidRPr="00AA61B5" w:rsidRDefault="00AA61B5" w:rsidP="00AA61B5">
      <w:pPr>
        <w:spacing w:line="260" w:lineRule="atLeast"/>
        <w:ind w:left="720"/>
        <w:jc w:val="both"/>
        <w:rPr>
          <w:rFonts w:ascii="Verdana" w:hAnsi="Verdana" w:cs="Tahoma"/>
          <w:sz w:val="18"/>
          <w:szCs w:val="18"/>
          <w:lang w:val="es-ES_tradnl"/>
        </w:rPr>
      </w:pPr>
    </w:p>
    <w:p w14:paraId="6FE2C203" w14:textId="77777777" w:rsidR="00AA61B5" w:rsidRPr="00AA61B5" w:rsidRDefault="00AA61B5" w:rsidP="00B0176E">
      <w:pPr>
        <w:keepNext/>
        <w:numPr>
          <w:ilvl w:val="0"/>
          <w:numId w:val="43"/>
        </w:numPr>
        <w:spacing w:after="60"/>
        <w:ind w:left="360" w:hanging="360"/>
        <w:jc w:val="both"/>
        <w:outlineLvl w:val="0"/>
        <w:rPr>
          <w:rFonts w:ascii="Verdana" w:hAnsi="Verdana" w:cs="Tahoma"/>
          <w:bCs/>
          <w:color w:val="000000"/>
          <w:kern w:val="32"/>
          <w:sz w:val="18"/>
          <w:szCs w:val="18"/>
          <w:lang w:val="es-ES_tradnl"/>
        </w:rPr>
      </w:pPr>
      <w:bookmarkStart w:id="29" w:name="_Toc71811145"/>
      <w:r w:rsidRPr="00AA61B5">
        <w:rPr>
          <w:rFonts w:ascii="Verdana" w:hAnsi="Verdana" w:cs="Tahoma"/>
          <w:b/>
          <w:bCs/>
          <w:color w:val="000000"/>
          <w:kern w:val="32"/>
          <w:sz w:val="18"/>
          <w:szCs w:val="18"/>
          <w:lang w:val="es-ES_tradnl"/>
        </w:rPr>
        <w:t>DESCRIPCIÓN DEL PROYECTO</w:t>
      </w:r>
      <w:r w:rsidRPr="00AA61B5">
        <w:rPr>
          <w:rFonts w:ascii="Verdana" w:hAnsi="Verdana" w:cs="Tahoma"/>
          <w:bCs/>
          <w:color w:val="000000"/>
          <w:kern w:val="32"/>
          <w:sz w:val="18"/>
          <w:szCs w:val="18"/>
          <w:lang w:val="es-ES_tradnl"/>
        </w:rPr>
        <w:t>.</w:t>
      </w:r>
      <w:bookmarkEnd w:id="29"/>
    </w:p>
    <w:p w14:paraId="6939D17E"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El presente es un </w:t>
      </w:r>
      <w:r w:rsidRPr="00AA61B5">
        <w:rPr>
          <w:rFonts w:ascii="Verdana" w:hAnsi="Verdana" w:cs="Tahoma"/>
          <w:b/>
          <w:sz w:val="18"/>
          <w:szCs w:val="18"/>
        </w:rPr>
        <w:t>Proyecto de Vivienda Cualitativa A Iniciativa</w:t>
      </w:r>
      <w:r w:rsidRPr="00AA61B5">
        <w:rPr>
          <w:rFonts w:ascii="Verdana" w:hAnsi="Verdana" w:cs="Tahoma"/>
          <w:sz w:val="18"/>
          <w:szCs w:val="18"/>
        </w:rPr>
        <w:t xml:space="preserve"> (no cuenta con lista de beneficiarios aprobados por la AEVIVIENDA, </w:t>
      </w:r>
      <w:r w:rsidRPr="00AA61B5">
        <w:rPr>
          <w:rFonts w:ascii="Verdana" w:hAnsi="Verdana" w:cs="Tahoma"/>
          <w:sz w:val="18"/>
          <w:szCs w:val="18"/>
          <w:lang w:val="es-ES_tradnl"/>
        </w:rPr>
        <w:t>la Entidad Ejecutora estará a cargo, de manera conjunta con la AEVIVIENDA, de la selección de beneficiarios</w:t>
      </w:r>
      <w:r w:rsidRPr="00AA61B5">
        <w:rPr>
          <w:rFonts w:ascii="Verdana" w:hAnsi="Verdana" w:cs="Tahoma"/>
          <w:sz w:val="18"/>
          <w:szCs w:val="18"/>
        </w:rPr>
        <w:t xml:space="preserve">) bajo Administración </w:t>
      </w:r>
      <w:r w:rsidRPr="00AA61B5">
        <w:rPr>
          <w:rFonts w:ascii="Verdana" w:hAnsi="Verdana" w:cs="Tahoma"/>
          <w:b/>
          <w:sz w:val="18"/>
          <w:szCs w:val="18"/>
        </w:rPr>
        <w:t>Instruida</w:t>
      </w:r>
      <w:r w:rsidRPr="00AA61B5">
        <w:rPr>
          <w:rFonts w:ascii="Verdana" w:hAnsi="Verdana" w:cs="Tahoma"/>
          <w:sz w:val="18"/>
          <w:szCs w:val="18"/>
        </w:rPr>
        <w:t xml:space="preserve">, con la Modalidad de Financiamiento – </w:t>
      </w:r>
      <w:r w:rsidRPr="00AA61B5">
        <w:rPr>
          <w:rFonts w:ascii="Verdana" w:hAnsi="Verdana" w:cs="Tahoma"/>
          <w:b/>
          <w:sz w:val="18"/>
          <w:szCs w:val="18"/>
        </w:rPr>
        <w:t>Subsidio</w:t>
      </w:r>
      <w:r w:rsidRPr="00AA61B5">
        <w:rPr>
          <w:rFonts w:ascii="Verdana" w:hAnsi="Verdana" w:cs="Tahoma"/>
          <w:sz w:val="18"/>
          <w:szCs w:val="18"/>
        </w:rPr>
        <w:t xml:space="preserve">, contempla las siguientes Modalidades de Intervención en las viviendas: </w:t>
      </w:r>
      <w:r w:rsidRPr="00AA61B5">
        <w:rPr>
          <w:rFonts w:ascii="Verdana" w:hAnsi="Verdana" w:cs="Tahoma"/>
          <w:b/>
          <w:color w:val="FF0000"/>
          <w:sz w:val="18"/>
          <w:szCs w:val="18"/>
        </w:rPr>
        <w:t>mejoramiento, ampliación y mejoramiento + ampliación, renovación</w:t>
      </w:r>
      <w:r w:rsidRPr="00AA61B5">
        <w:rPr>
          <w:rFonts w:ascii="Verdana" w:hAnsi="Verdana" w:cs="Tahoma"/>
          <w:color w:val="FF0000"/>
          <w:sz w:val="18"/>
          <w:szCs w:val="18"/>
        </w:rPr>
        <w:t>.</w:t>
      </w:r>
    </w:p>
    <w:p w14:paraId="6A26B7E5"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El proyecto se caracteriza por ser realizado mediante procesos de </w:t>
      </w:r>
      <w:r w:rsidRPr="00AA61B5">
        <w:rPr>
          <w:rFonts w:ascii="Verdana" w:hAnsi="Verdana" w:cs="Tahoma"/>
          <w:b/>
          <w:sz w:val="18"/>
          <w:szCs w:val="18"/>
        </w:rPr>
        <w:t>Autoconstrucción Asistida</w:t>
      </w:r>
      <w:r w:rsidRPr="00AA61B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69C652" w14:textId="77777777" w:rsidR="00AA61B5" w:rsidRPr="00AA61B5" w:rsidRDefault="00AA61B5" w:rsidP="00AA61B5">
      <w:pPr>
        <w:spacing w:line="260" w:lineRule="atLeast"/>
        <w:jc w:val="both"/>
        <w:rPr>
          <w:rFonts w:ascii="Verdana" w:hAnsi="Verdana" w:cs="Tahoma"/>
          <w:b/>
          <w:color w:val="FF0000"/>
          <w:sz w:val="18"/>
          <w:szCs w:val="18"/>
          <w:lang w:val="es-ES_tradnl" w:eastAsia="es-ES"/>
        </w:rPr>
      </w:pPr>
      <w:r w:rsidRPr="00AA61B5">
        <w:rPr>
          <w:rFonts w:ascii="Verdana" w:hAnsi="Verdana" w:cs="Tahoma"/>
          <w:b/>
          <w:sz w:val="18"/>
          <w:szCs w:val="18"/>
          <w:lang w:val="es-ES_tradnl" w:eastAsia="es-ES"/>
        </w:rPr>
        <w:t xml:space="preserve">MODULO: VIVIENDA TIPO </w:t>
      </w:r>
      <w:r w:rsidRPr="00AA61B5">
        <w:rPr>
          <w:rFonts w:ascii="Verdana" w:hAnsi="Verdana" w:cs="Tahoma"/>
          <w:b/>
          <w:color w:val="FF0000"/>
          <w:sz w:val="18"/>
          <w:szCs w:val="18"/>
          <w:lang w:val="es-ES_tradnl" w:eastAsia="es-ES"/>
        </w:rPr>
        <w:t xml:space="preserve">2 – </w:t>
      </w:r>
      <w:r w:rsidRPr="00AA61B5">
        <w:rPr>
          <w:rFonts w:ascii="Verdana" w:hAnsi="Verdana" w:cs="Tahoma"/>
          <w:b/>
          <w:sz w:val="18"/>
          <w:szCs w:val="18"/>
          <w:lang w:val="es-ES_tradnl" w:eastAsia="es-ES"/>
        </w:rPr>
        <w:t xml:space="preserve">CANTIDAD DE VIVIENDAS </w:t>
      </w:r>
      <w:r w:rsidRPr="00AA61B5">
        <w:rPr>
          <w:rFonts w:ascii="Verdana" w:hAnsi="Verdana" w:cs="Tahoma"/>
          <w:b/>
          <w:color w:val="FF0000"/>
          <w:sz w:val="18"/>
          <w:szCs w:val="18"/>
          <w:lang w:val="es-ES_tradnl" w:eastAsia="es-ES"/>
        </w:rPr>
        <w:t xml:space="preserve">31 </w:t>
      </w:r>
    </w:p>
    <w:p w14:paraId="76EA3AD6" w14:textId="77777777" w:rsidR="00AA61B5" w:rsidRPr="00AA61B5" w:rsidRDefault="00AA61B5" w:rsidP="00AA61B5">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A61B5" w:rsidRPr="00AA61B5" w14:paraId="302CAB44" w14:textId="77777777" w:rsidTr="001604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E01809" w14:textId="77777777" w:rsidR="00AA61B5" w:rsidRPr="00AA61B5" w:rsidRDefault="00AA61B5" w:rsidP="0016049D">
            <w:pPr>
              <w:jc w:val="both"/>
              <w:rPr>
                <w:rFonts w:ascii="Verdana" w:hAnsi="Verdana" w:cs="Tahoma"/>
                <w:b/>
                <w:color w:val="FFFFFF"/>
                <w:sz w:val="18"/>
                <w:szCs w:val="18"/>
                <w:lang w:eastAsia="es-BO"/>
              </w:rPr>
            </w:pPr>
            <w:r w:rsidRPr="00AA61B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06C126" w14:textId="77777777" w:rsidR="00AA61B5" w:rsidRPr="00AA61B5" w:rsidRDefault="00AA61B5" w:rsidP="0016049D">
            <w:pPr>
              <w:jc w:val="both"/>
              <w:rPr>
                <w:rFonts w:ascii="Verdana" w:hAnsi="Verdana" w:cs="Tahoma"/>
                <w:b/>
                <w:color w:val="FFFFFF"/>
                <w:sz w:val="18"/>
                <w:szCs w:val="18"/>
                <w:lang w:eastAsia="es-BO"/>
              </w:rPr>
            </w:pPr>
            <w:r w:rsidRPr="00AA61B5">
              <w:rPr>
                <w:rFonts w:ascii="Verdana" w:hAnsi="Verdana" w:cs="Tahoma"/>
                <w:b/>
                <w:color w:val="FFFFFF"/>
                <w:sz w:val="18"/>
                <w:szCs w:val="18"/>
                <w:lang w:eastAsia="es-BO"/>
              </w:rPr>
              <w:t>Área Útil (M2)</w:t>
            </w:r>
          </w:p>
        </w:tc>
      </w:tr>
      <w:tr w:rsidR="00AA61B5" w:rsidRPr="00AA61B5" w14:paraId="5A3B65EB"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B32F16"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1224199"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11.13</w:t>
            </w:r>
          </w:p>
        </w:tc>
      </w:tr>
      <w:tr w:rsidR="00AA61B5" w:rsidRPr="00AA61B5" w14:paraId="16C4D5C5"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C1D252"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DAE677C"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12.33</w:t>
            </w:r>
          </w:p>
        </w:tc>
      </w:tr>
      <w:tr w:rsidR="00AA61B5" w:rsidRPr="00AA61B5" w14:paraId="16F299E2"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499241"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597C771E"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13.89</w:t>
            </w:r>
          </w:p>
        </w:tc>
      </w:tr>
      <w:tr w:rsidR="00AA61B5" w:rsidRPr="00AA61B5" w14:paraId="7B8E76FD"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0640B9"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EEE004E"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 xml:space="preserve">                        4.76</w:t>
            </w:r>
          </w:p>
        </w:tc>
      </w:tr>
      <w:tr w:rsidR="00AA61B5" w:rsidRPr="00AA61B5" w14:paraId="4EB5A250"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77D321"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6EB5F59"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8.86</w:t>
            </w:r>
          </w:p>
        </w:tc>
      </w:tr>
      <w:tr w:rsidR="00AA61B5" w:rsidRPr="00AA61B5" w14:paraId="2AE59DD7"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20ADC2"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5B6A505"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19.77</w:t>
            </w:r>
          </w:p>
        </w:tc>
      </w:tr>
      <w:tr w:rsidR="00AA61B5" w:rsidRPr="00AA61B5" w14:paraId="75C464C9"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E4FF98"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D2E56C9" w14:textId="77777777" w:rsidR="00AA61B5" w:rsidRPr="00AA61B5" w:rsidRDefault="00AA61B5" w:rsidP="0016049D">
            <w:pPr>
              <w:jc w:val="right"/>
              <w:rPr>
                <w:rFonts w:ascii="Verdana" w:hAnsi="Verdana" w:cs="Tahoma"/>
                <w:color w:val="FF0000"/>
                <w:sz w:val="18"/>
                <w:szCs w:val="18"/>
                <w:lang w:eastAsia="es-BO"/>
              </w:rPr>
            </w:pPr>
            <w:r w:rsidRPr="00AA61B5">
              <w:rPr>
                <w:rFonts w:ascii="Verdana" w:hAnsi="Verdana" w:cs="Tahoma"/>
                <w:color w:val="FF0000"/>
                <w:sz w:val="18"/>
                <w:szCs w:val="18"/>
                <w:lang w:eastAsia="es-BO"/>
              </w:rPr>
              <w:t xml:space="preserve">                      11.12</w:t>
            </w:r>
          </w:p>
        </w:tc>
      </w:tr>
      <w:tr w:rsidR="00AA61B5" w:rsidRPr="00AA61B5" w14:paraId="5AF11A10" w14:textId="77777777" w:rsidTr="0016049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5B7852" w14:textId="77777777" w:rsidR="00AA61B5" w:rsidRPr="00AA61B5" w:rsidRDefault="00AA61B5" w:rsidP="0016049D">
            <w:pPr>
              <w:jc w:val="both"/>
              <w:rPr>
                <w:rFonts w:ascii="Verdana" w:hAnsi="Verdana" w:cs="Tahoma"/>
                <w:b/>
                <w:color w:val="FF0000"/>
                <w:sz w:val="18"/>
                <w:szCs w:val="18"/>
                <w:lang w:eastAsia="es-BO"/>
              </w:rPr>
            </w:pPr>
            <w:r w:rsidRPr="00AA61B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2239AA8" w14:textId="77777777" w:rsidR="00AA61B5" w:rsidRPr="00AA61B5" w:rsidRDefault="00AA61B5" w:rsidP="0016049D">
            <w:pPr>
              <w:jc w:val="right"/>
              <w:rPr>
                <w:rFonts w:ascii="Verdana" w:hAnsi="Verdana" w:cs="Tahoma"/>
                <w:b/>
                <w:color w:val="FFFFFF" w:themeColor="background1"/>
                <w:sz w:val="18"/>
                <w:szCs w:val="18"/>
                <w:lang w:eastAsia="es-BO"/>
              </w:rPr>
            </w:pPr>
            <w:r w:rsidRPr="00AA61B5">
              <w:rPr>
                <w:rFonts w:ascii="Verdana" w:hAnsi="Verdana" w:cs="Tahoma"/>
                <w:b/>
                <w:color w:val="FFFFFF" w:themeColor="background1"/>
                <w:sz w:val="18"/>
                <w:szCs w:val="18"/>
                <w:lang w:eastAsia="es-BO"/>
              </w:rPr>
              <w:t>81.86</w:t>
            </w:r>
          </w:p>
        </w:tc>
      </w:tr>
    </w:tbl>
    <w:p w14:paraId="6E81BB8A" w14:textId="77777777" w:rsidR="00AA61B5" w:rsidRPr="00AA61B5" w:rsidRDefault="00AA61B5" w:rsidP="00AA61B5">
      <w:pPr>
        <w:ind w:left="284"/>
        <w:jc w:val="both"/>
        <w:rPr>
          <w:rFonts w:ascii="Verdana" w:hAnsi="Verdana" w:cs="Tahoma"/>
          <w:sz w:val="18"/>
          <w:szCs w:val="18"/>
          <w:lang w:val="es-ES_tradnl" w:eastAsia="es-ES"/>
        </w:rPr>
      </w:pPr>
    </w:p>
    <w:p w14:paraId="02049446" w14:textId="77777777" w:rsidR="00AA61B5" w:rsidRPr="00AA61B5" w:rsidRDefault="00AA61B5" w:rsidP="00B0176E">
      <w:pPr>
        <w:numPr>
          <w:ilvl w:val="0"/>
          <w:numId w:val="74"/>
        </w:numPr>
        <w:ind w:left="284"/>
        <w:jc w:val="both"/>
        <w:rPr>
          <w:rFonts w:ascii="Verdana" w:hAnsi="Verdana" w:cs="Tahoma"/>
          <w:sz w:val="18"/>
          <w:szCs w:val="18"/>
          <w:lang w:val="es-ES_tradnl" w:eastAsia="es-ES"/>
        </w:rPr>
      </w:pPr>
      <w:r w:rsidRPr="00AA61B5">
        <w:rPr>
          <w:rFonts w:ascii="Verdana" w:hAnsi="Verdana" w:cs="Tahoma"/>
          <w:sz w:val="18"/>
          <w:szCs w:val="18"/>
          <w:lang w:val="es-ES_tradnl" w:eastAsia="es-ES"/>
        </w:rPr>
        <w:t xml:space="preserve">La Entidad Ejecutora deberá realizar y presentar el llenado del Formulario de </w:t>
      </w:r>
      <w:r w:rsidRPr="00AA61B5">
        <w:rPr>
          <w:rFonts w:ascii="Verdana" w:hAnsi="Verdana" w:cs="Tahoma"/>
          <w:b/>
          <w:sz w:val="18"/>
          <w:szCs w:val="18"/>
          <w:lang w:val="es-ES_tradnl" w:eastAsia="es-ES"/>
        </w:rPr>
        <w:t>Registro Único de Beneficiarios (RUB)</w:t>
      </w:r>
      <w:r w:rsidRPr="00AA61B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4B8EDB7" w14:textId="77777777" w:rsidR="00AA61B5" w:rsidRPr="00AA61B5" w:rsidRDefault="00AA61B5" w:rsidP="00B0176E">
      <w:pPr>
        <w:numPr>
          <w:ilvl w:val="0"/>
          <w:numId w:val="74"/>
        </w:numPr>
        <w:ind w:left="284"/>
        <w:jc w:val="both"/>
        <w:rPr>
          <w:rFonts w:ascii="Verdana" w:hAnsi="Verdana" w:cs="Tahoma"/>
          <w:sz w:val="18"/>
          <w:szCs w:val="18"/>
          <w:u w:val="single"/>
        </w:rPr>
      </w:pPr>
      <w:bookmarkStart w:id="30" w:name="_Hlk163833719"/>
      <w:r w:rsidRPr="00AA61B5">
        <w:rPr>
          <w:rFonts w:ascii="Verdana" w:hAnsi="Verdana" w:cs="Tahoma"/>
          <w:color w:val="000000" w:themeColor="text1"/>
          <w:sz w:val="18"/>
          <w:szCs w:val="18"/>
          <w:lang w:val="es-ES_tradnl"/>
        </w:rPr>
        <w:t xml:space="preserve">La </w:t>
      </w:r>
      <w:r w:rsidRPr="00AA61B5">
        <w:rPr>
          <w:rFonts w:ascii="Verdana" w:hAnsi="Verdana" w:cs="Tahoma"/>
          <w:sz w:val="18"/>
          <w:szCs w:val="18"/>
          <w:lang w:val="es-ES_tradnl" w:eastAsia="es-ES"/>
        </w:rPr>
        <w:t>Entidad Ejecutora</w:t>
      </w:r>
      <w:r w:rsidRPr="00AA61B5">
        <w:rPr>
          <w:rFonts w:ascii="Verdana" w:hAnsi="Verdana" w:cs="Tahoma"/>
          <w:color w:val="000000" w:themeColor="text1"/>
          <w:sz w:val="18"/>
          <w:szCs w:val="18"/>
          <w:lang w:val="es-ES_tradnl"/>
        </w:rPr>
        <w:t xml:space="preserve">, gestionará los certificados de no propiedad a Nivel Nacional de los </w:t>
      </w:r>
      <w:r w:rsidRPr="00AA61B5">
        <w:rPr>
          <w:rFonts w:ascii="Verdana" w:hAnsi="Verdana" w:cs="Tahoma"/>
          <w:b/>
          <w:bCs/>
          <w:color w:val="FF0000"/>
          <w:sz w:val="18"/>
          <w:szCs w:val="18"/>
          <w:lang w:val="es-ES_tradnl"/>
        </w:rPr>
        <w:t xml:space="preserve">31 </w:t>
      </w:r>
      <w:r w:rsidRPr="00AA61B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4584465F" w14:textId="77777777" w:rsidR="00AA61B5" w:rsidRPr="00AA61B5" w:rsidRDefault="00AA61B5" w:rsidP="00AA61B5">
      <w:pPr>
        <w:ind w:left="284"/>
        <w:jc w:val="both"/>
        <w:rPr>
          <w:rFonts w:ascii="Verdana" w:hAnsi="Verdana" w:cs="Tahoma"/>
          <w:sz w:val="18"/>
          <w:szCs w:val="18"/>
          <w:u w:val="single"/>
        </w:rPr>
      </w:pPr>
      <w:r w:rsidRPr="00AA61B5">
        <w:rPr>
          <w:rFonts w:ascii="Verdana" w:hAnsi="Verdana" w:cs="Tahoma"/>
          <w:sz w:val="18"/>
          <w:szCs w:val="18"/>
          <w:u w:val="single"/>
        </w:rPr>
        <w:t xml:space="preserve"> </w:t>
      </w:r>
    </w:p>
    <w:p w14:paraId="7E8C8084" w14:textId="77777777" w:rsidR="00AA61B5" w:rsidRPr="00AA61B5" w:rsidRDefault="00AA61B5" w:rsidP="00AA61B5">
      <w:pPr>
        <w:pStyle w:val="Prrafodelista"/>
        <w:jc w:val="center"/>
        <w:rPr>
          <w:rFonts w:ascii="Verdana" w:hAnsi="Verdana" w:cs="Tahoma"/>
          <w:sz w:val="18"/>
          <w:szCs w:val="18"/>
          <w:u w:val="single"/>
        </w:rPr>
      </w:pPr>
      <w:r w:rsidRPr="00AA61B5">
        <w:rPr>
          <w:rFonts w:ascii="Verdana" w:hAnsi="Verdana" w:cs="Tahoma"/>
          <w:sz w:val="18"/>
          <w:szCs w:val="18"/>
          <w:u w:val="single"/>
        </w:rPr>
        <w:t>PLANOS REFERENCIALES DE LA VIVIENDA</w:t>
      </w:r>
    </w:p>
    <w:p w14:paraId="6F2B4CF3" w14:textId="77777777" w:rsidR="00AA61B5" w:rsidRPr="00AA61B5" w:rsidRDefault="00AA61B5" w:rsidP="00AA61B5">
      <w:pPr>
        <w:jc w:val="both"/>
        <w:rPr>
          <w:rFonts w:ascii="Verdana" w:hAnsi="Verdana" w:cs="Tahoma"/>
          <w:noProof/>
          <w:sz w:val="18"/>
          <w:szCs w:val="18"/>
          <w:lang w:eastAsia="es-BO"/>
        </w:rPr>
      </w:pPr>
    </w:p>
    <w:p w14:paraId="6B33F000" w14:textId="77777777" w:rsidR="00AA61B5" w:rsidRPr="00AA61B5" w:rsidRDefault="00AA61B5" w:rsidP="00AA61B5">
      <w:pPr>
        <w:jc w:val="both"/>
        <w:rPr>
          <w:rFonts w:ascii="Verdana" w:hAnsi="Verdana" w:cs="Tahoma"/>
          <w:noProof/>
          <w:sz w:val="18"/>
          <w:szCs w:val="18"/>
          <w:lang w:eastAsia="es-BO"/>
        </w:rPr>
      </w:pPr>
      <w:r w:rsidRPr="00AA61B5">
        <w:rPr>
          <w:rFonts w:ascii="Verdana" w:hAnsi="Verdana" w:cs="Tahoma"/>
          <w:noProof/>
          <w:sz w:val="18"/>
          <w:szCs w:val="18"/>
          <w:lang w:val="es-BO" w:eastAsia="es-BO"/>
        </w:rPr>
        <w:lastRenderedPageBreak/>
        <w:drawing>
          <wp:anchor distT="0" distB="0" distL="114300" distR="114300" simplePos="0" relativeHeight="251694080" behindDoc="0" locked="0" layoutInCell="1" allowOverlap="1" wp14:anchorId="3F75B618" wp14:editId="21D77EF4">
            <wp:simplePos x="0" y="0"/>
            <wp:positionH relativeFrom="column">
              <wp:posOffset>3357245</wp:posOffset>
            </wp:positionH>
            <wp:positionV relativeFrom="paragraph">
              <wp:posOffset>4445</wp:posOffset>
            </wp:positionV>
            <wp:extent cx="1369060" cy="86614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919" t="7330" b="8745"/>
                    <a:stretch/>
                  </pic:blipFill>
                  <pic:spPr bwMode="auto">
                    <a:xfrm>
                      <a:off x="0" y="0"/>
                      <a:ext cx="1369060" cy="866140"/>
                    </a:xfrm>
                    <a:prstGeom prst="rect">
                      <a:avLst/>
                    </a:prstGeom>
                    <a:ln>
                      <a:noFill/>
                    </a:ln>
                    <a:extLst>
                      <a:ext uri="{53640926-AAD7-44D8-BBD7-CCE9431645EC}">
                        <a14:shadowObscured xmlns:a14="http://schemas.microsoft.com/office/drawing/2010/main"/>
                      </a:ext>
                    </a:extLst>
                  </pic:spPr>
                </pic:pic>
              </a:graphicData>
            </a:graphic>
          </wp:anchor>
        </w:drawing>
      </w:r>
      <w:r w:rsidRPr="00AA61B5">
        <w:rPr>
          <w:rFonts w:ascii="Verdana" w:hAnsi="Verdana" w:cs="Tahoma"/>
          <w:noProof/>
          <w:sz w:val="18"/>
          <w:szCs w:val="18"/>
          <w:lang w:val="es-BO" w:eastAsia="es-BO"/>
        </w:rPr>
        <w:drawing>
          <wp:inline distT="0" distB="0" distL="0" distR="0" wp14:anchorId="632E0E03" wp14:editId="78DC6BD8">
            <wp:extent cx="2229054" cy="1704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5077" cy="1717231"/>
                    </a:xfrm>
                    <a:prstGeom prst="rect">
                      <a:avLst/>
                    </a:prstGeom>
                  </pic:spPr>
                </pic:pic>
              </a:graphicData>
            </a:graphic>
          </wp:inline>
        </w:drawing>
      </w:r>
      <w:r w:rsidRPr="00AA61B5">
        <w:rPr>
          <w:rFonts w:ascii="Verdana" w:hAnsi="Verdana" w:cs="Tahoma"/>
          <w:noProof/>
          <w:sz w:val="18"/>
          <w:szCs w:val="18"/>
          <w:lang w:eastAsia="es-BO"/>
        </w:rPr>
        <w:t xml:space="preserve"> </w:t>
      </w:r>
      <w:r w:rsidRPr="00AA61B5">
        <w:rPr>
          <w:rFonts w:ascii="Verdana" w:hAnsi="Verdana" w:cs="Tahoma"/>
          <w:noProof/>
          <w:sz w:val="18"/>
          <w:szCs w:val="18"/>
          <w:lang w:val="es-BO" w:eastAsia="es-BO"/>
        </w:rPr>
        <w:drawing>
          <wp:inline distT="0" distB="0" distL="0" distR="0" wp14:anchorId="3B2226BE" wp14:editId="283528CE">
            <wp:extent cx="1228090" cy="77856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340" t="6347" r="11832" b="12031"/>
                    <a:stretch/>
                  </pic:blipFill>
                  <pic:spPr bwMode="auto">
                    <a:xfrm>
                      <a:off x="0" y="0"/>
                      <a:ext cx="1245512" cy="789613"/>
                    </a:xfrm>
                    <a:prstGeom prst="rect">
                      <a:avLst/>
                    </a:prstGeom>
                    <a:ln>
                      <a:noFill/>
                    </a:ln>
                    <a:extLst>
                      <a:ext uri="{53640926-AAD7-44D8-BBD7-CCE9431645EC}">
                        <a14:shadowObscured xmlns:a14="http://schemas.microsoft.com/office/drawing/2010/main"/>
                      </a:ext>
                    </a:extLst>
                  </pic:spPr>
                </pic:pic>
              </a:graphicData>
            </a:graphic>
          </wp:inline>
        </w:drawing>
      </w:r>
    </w:p>
    <w:p w14:paraId="428B153A" w14:textId="77777777" w:rsidR="00AA61B5" w:rsidRPr="00AA61B5" w:rsidRDefault="00AA61B5" w:rsidP="00AA61B5">
      <w:pPr>
        <w:jc w:val="both"/>
        <w:rPr>
          <w:rFonts w:ascii="Verdana" w:hAnsi="Verdana" w:cs="Tahoma"/>
          <w:noProof/>
          <w:sz w:val="18"/>
          <w:szCs w:val="18"/>
          <w:lang w:eastAsia="es-BO"/>
        </w:rPr>
      </w:pPr>
    </w:p>
    <w:p w14:paraId="6CBA3B31" w14:textId="77777777" w:rsidR="00AA61B5" w:rsidRPr="00AA61B5" w:rsidRDefault="00AA61B5" w:rsidP="00AA61B5">
      <w:pPr>
        <w:jc w:val="both"/>
        <w:rPr>
          <w:rFonts w:ascii="Verdana" w:hAnsi="Verdana" w:cs="Tahoma"/>
          <w:noProof/>
          <w:sz w:val="18"/>
          <w:szCs w:val="18"/>
          <w:lang w:eastAsia="es-BO"/>
        </w:rPr>
      </w:pPr>
    </w:p>
    <w:p w14:paraId="3F7DC0EF" w14:textId="77777777" w:rsidR="00AA61B5" w:rsidRPr="00AA61B5" w:rsidRDefault="00AA61B5" w:rsidP="00B0176E">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AA61B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65F6DA9" w14:textId="77777777" w:rsidR="00AA61B5" w:rsidRPr="00AA61B5" w:rsidRDefault="00AA61B5" w:rsidP="00AA61B5">
      <w:pPr>
        <w:autoSpaceDE w:val="0"/>
        <w:autoSpaceDN w:val="0"/>
        <w:adjustRightInd w:val="0"/>
        <w:ind w:left="1080"/>
        <w:contextualSpacing/>
        <w:jc w:val="both"/>
        <w:rPr>
          <w:rFonts w:ascii="Verdana" w:hAnsi="Verdana" w:cs="Tahoma"/>
          <w:bCs/>
          <w:sz w:val="18"/>
          <w:szCs w:val="18"/>
          <w:lang w:val="es-ES_tradnl" w:eastAsia="es-ES_tradnl"/>
        </w:rPr>
      </w:pPr>
    </w:p>
    <w:p w14:paraId="25FEC842" w14:textId="77777777" w:rsidR="00AA61B5" w:rsidRPr="00AA61B5" w:rsidRDefault="00AA61B5" w:rsidP="00B0176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A61B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A5559FA" w14:textId="77777777" w:rsidR="00AA61B5" w:rsidRPr="00AA61B5" w:rsidRDefault="00AA61B5" w:rsidP="00AA61B5">
      <w:pPr>
        <w:pStyle w:val="Prrafodelista"/>
        <w:adjustRightInd w:val="0"/>
        <w:ind w:left="1080"/>
        <w:contextualSpacing/>
        <w:jc w:val="both"/>
        <w:rPr>
          <w:rFonts w:ascii="Verdana" w:hAnsi="Verdana" w:cs="Tahoma"/>
          <w:bCs/>
          <w:sz w:val="18"/>
          <w:szCs w:val="18"/>
          <w:lang w:val="es-ES_tradnl" w:eastAsia="es-ES_tradnl"/>
        </w:rPr>
      </w:pPr>
    </w:p>
    <w:p w14:paraId="7769A907" w14:textId="77777777" w:rsidR="00AA61B5" w:rsidRPr="00AA61B5" w:rsidRDefault="00AA61B5" w:rsidP="00B0176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A61B5">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2B86704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UBICACIÓN GEOGRÁFICA DEL PROYECTO.</w:t>
      </w:r>
      <w:bookmarkEnd w:id="32"/>
    </w:p>
    <w:p w14:paraId="5F8D00B8" w14:textId="77777777" w:rsidR="00AA61B5" w:rsidRPr="00AA61B5" w:rsidRDefault="00AA61B5" w:rsidP="00AA61B5">
      <w:pPr>
        <w:spacing w:line="260" w:lineRule="atLeast"/>
        <w:jc w:val="both"/>
        <w:rPr>
          <w:rFonts w:ascii="Verdana" w:hAnsi="Verdana" w:cs="Tahoma"/>
          <w:color w:val="FF0000"/>
          <w:sz w:val="18"/>
          <w:szCs w:val="18"/>
          <w:lang w:val="es-ES_tradnl"/>
        </w:rPr>
      </w:pPr>
      <w:r w:rsidRPr="00AA61B5">
        <w:rPr>
          <w:rFonts w:ascii="Verdana" w:hAnsi="Verdana" w:cs="Tahoma"/>
          <w:color w:val="FF0000"/>
          <w:sz w:val="18"/>
          <w:szCs w:val="18"/>
          <w:lang w:val="es-ES_tradnl"/>
        </w:rPr>
        <w:t xml:space="preserve">El municipio de </w:t>
      </w:r>
      <w:proofErr w:type="spellStart"/>
      <w:r w:rsidRPr="00AA61B5">
        <w:rPr>
          <w:rFonts w:ascii="Verdana" w:hAnsi="Verdana" w:cs="Tahoma"/>
          <w:color w:val="FF0000"/>
          <w:sz w:val="18"/>
          <w:szCs w:val="18"/>
          <w:lang w:val="es-ES_tradnl"/>
        </w:rPr>
        <w:t>Humanata</w:t>
      </w:r>
      <w:proofErr w:type="spellEnd"/>
      <w:r w:rsidRPr="00AA61B5">
        <w:rPr>
          <w:rFonts w:ascii="Verdana" w:hAnsi="Verdana" w:cs="Tahoma"/>
          <w:color w:val="FF0000"/>
          <w:sz w:val="18"/>
          <w:szCs w:val="18"/>
          <w:lang w:val="es-ES_tradnl"/>
        </w:rPr>
        <w:t xml:space="preserve"> se encuentra en la provincia Eliodoro Camacho, del departamento de La Paz, limita al norte con la República del Perú y la Provincia Bautista Saavedra del departamento de La Paz; al noreste con el municipio de </w:t>
      </w:r>
      <w:proofErr w:type="spellStart"/>
      <w:r w:rsidRPr="00AA61B5">
        <w:rPr>
          <w:rFonts w:ascii="Verdana" w:hAnsi="Verdana" w:cs="Tahoma"/>
          <w:color w:val="FF0000"/>
          <w:sz w:val="18"/>
          <w:szCs w:val="18"/>
          <w:lang w:val="es-ES_tradnl"/>
        </w:rPr>
        <w:t>Mocomoco</w:t>
      </w:r>
      <w:proofErr w:type="spellEnd"/>
      <w:r w:rsidRPr="00AA61B5">
        <w:rPr>
          <w:rFonts w:ascii="Verdana" w:hAnsi="Verdana" w:cs="Tahoma"/>
          <w:color w:val="FF0000"/>
          <w:sz w:val="18"/>
          <w:szCs w:val="18"/>
          <w:lang w:val="es-ES_tradnl"/>
        </w:rPr>
        <w:t xml:space="preserve"> (Provincia Camacho); al sur con el municipio Puerto Acosta (Provincia Camacho); al oeste con la República del Perú y el municipio Puerto Acosta (Provincia Camacho) del Departamento de La Paz.</w:t>
      </w:r>
    </w:p>
    <w:p w14:paraId="3F6178E5" w14:textId="77777777" w:rsidR="00AA61B5" w:rsidRPr="00AA61B5" w:rsidRDefault="00AA61B5" w:rsidP="00AA61B5">
      <w:pPr>
        <w:spacing w:line="260" w:lineRule="atLeast"/>
        <w:jc w:val="center"/>
        <w:rPr>
          <w:rFonts w:ascii="Verdana" w:hAnsi="Verdana" w:cs="Tahoma"/>
          <w:sz w:val="18"/>
          <w:szCs w:val="18"/>
          <w:lang w:val="es-ES_tradnl"/>
        </w:rPr>
      </w:pPr>
      <w:r w:rsidRPr="00AA61B5">
        <w:rPr>
          <w:rFonts w:ascii="Verdana" w:eastAsia="Calibri" w:hAnsi="Verdana" w:cs="Tahoma"/>
          <w:noProof/>
          <w:kern w:val="2"/>
          <w:sz w:val="18"/>
          <w:szCs w:val="18"/>
          <w:lang w:val="es-BO" w:eastAsia="es-BO"/>
        </w:rPr>
        <w:drawing>
          <wp:inline distT="0" distB="0" distL="0" distR="0" wp14:anchorId="1A6B4240" wp14:editId="1FD95BCE">
            <wp:extent cx="4725531" cy="2798860"/>
            <wp:effectExtent l="0" t="0" r="0" b="1905"/>
            <wp:docPr id="117912320" name="Imagen 1179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779" t="18211" r="25519" b="23268"/>
                    <a:stretch/>
                  </pic:blipFill>
                  <pic:spPr bwMode="auto">
                    <a:xfrm>
                      <a:off x="0" y="0"/>
                      <a:ext cx="4797689" cy="2841598"/>
                    </a:xfrm>
                    <a:prstGeom prst="rect">
                      <a:avLst/>
                    </a:prstGeom>
                    <a:noFill/>
                    <a:ln>
                      <a:noFill/>
                    </a:ln>
                    <a:extLst>
                      <a:ext uri="{53640926-AAD7-44D8-BBD7-CCE9431645EC}">
                        <a14:shadowObscured xmlns:a14="http://schemas.microsoft.com/office/drawing/2010/main"/>
                      </a:ext>
                    </a:extLst>
                  </pic:spPr>
                </pic:pic>
              </a:graphicData>
            </a:graphic>
          </wp:inline>
        </w:drawing>
      </w:r>
    </w:p>
    <w:p w14:paraId="1967D22B"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color w:val="000000"/>
          <w:sz w:val="18"/>
          <w:szCs w:val="18"/>
          <w:lang w:val="es-ES_tradnl"/>
        </w:rPr>
        <w:t xml:space="preserve">   </w:t>
      </w:r>
      <w:bookmarkStart w:id="33" w:name="_Toc71811147"/>
      <w:r w:rsidRPr="00AA61B5">
        <w:rPr>
          <w:rFonts w:ascii="Verdana" w:hAnsi="Verdan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A61B5" w:rsidRPr="00AA61B5" w14:paraId="7D6CB0C3" w14:textId="77777777" w:rsidTr="0016049D">
        <w:trPr>
          <w:trHeight w:val="490"/>
          <w:jc w:val="center"/>
        </w:trPr>
        <w:tc>
          <w:tcPr>
            <w:tcW w:w="478" w:type="dxa"/>
            <w:shd w:val="clear" w:color="auto" w:fill="1F4E79"/>
          </w:tcPr>
          <w:p w14:paraId="3EF68174"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Nº</w:t>
            </w:r>
          </w:p>
        </w:tc>
        <w:tc>
          <w:tcPr>
            <w:tcW w:w="4341" w:type="dxa"/>
            <w:shd w:val="clear" w:color="auto" w:fill="1F4E79"/>
          </w:tcPr>
          <w:p w14:paraId="11D12412" w14:textId="77777777" w:rsidR="00AA61B5" w:rsidRPr="00AA61B5" w:rsidRDefault="00AA61B5" w:rsidP="0016049D">
            <w:pPr>
              <w:jc w:val="both"/>
              <w:rPr>
                <w:rFonts w:ascii="Verdana" w:hAnsi="Verdana" w:cs="Tahoma"/>
                <w:b/>
                <w:bCs/>
                <w:color w:val="FF0000"/>
                <w:sz w:val="18"/>
                <w:szCs w:val="18"/>
                <w:lang w:eastAsia="es-BO"/>
              </w:rPr>
            </w:pPr>
            <w:r w:rsidRPr="00AA61B5">
              <w:rPr>
                <w:rFonts w:ascii="Verdana" w:hAnsi="Verdana" w:cs="Tahoma"/>
                <w:b/>
                <w:bCs/>
                <w:color w:val="FFFFFF" w:themeColor="background1"/>
                <w:sz w:val="18"/>
                <w:szCs w:val="18"/>
                <w:lang w:eastAsia="es-BO"/>
              </w:rPr>
              <w:t>Comunidades o B</w:t>
            </w:r>
            <w:proofErr w:type="spellStart"/>
            <w:r w:rsidRPr="00AA61B5">
              <w:rPr>
                <w:rFonts w:ascii="Verdana" w:hAnsi="Verdana" w:cs="Tahoma"/>
                <w:b/>
                <w:bCs/>
                <w:color w:val="FFFFFF" w:themeColor="background1"/>
                <w:sz w:val="18"/>
                <w:szCs w:val="18"/>
                <w:lang w:val="es-ES_tradnl" w:eastAsia="es-BO"/>
              </w:rPr>
              <w:t>arrio</w:t>
            </w:r>
            <w:proofErr w:type="spellEnd"/>
            <w:r w:rsidRPr="00AA61B5">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1F6193B8"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Número de SH.</w:t>
            </w:r>
          </w:p>
        </w:tc>
      </w:tr>
      <w:tr w:rsidR="00AA61B5" w:rsidRPr="00AA61B5" w14:paraId="73F07F9D" w14:textId="77777777" w:rsidTr="0016049D">
        <w:trPr>
          <w:trHeight w:val="113"/>
          <w:jc w:val="center"/>
        </w:trPr>
        <w:tc>
          <w:tcPr>
            <w:tcW w:w="478" w:type="dxa"/>
            <w:shd w:val="clear" w:color="auto" w:fill="auto"/>
          </w:tcPr>
          <w:p w14:paraId="4DC62E83" w14:textId="77777777" w:rsidR="00AA61B5" w:rsidRPr="00AA61B5" w:rsidRDefault="00AA61B5" w:rsidP="0016049D">
            <w:pPr>
              <w:spacing w:line="276" w:lineRule="auto"/>
              <w:jc w:val="both"/>
              <w:rPr>
                <w:rFonts w:ascii="Verdana" w:hAnsi="Verdana" w:cs="Tahoma"/>
                <w:sz w:val="18"/>
                <w:szCs w:val="18"/>
                <w:lang w:val="es-ES_tradnl" w:eastAsia="es-BO"/>
              </w:rPr>
            </w:pPr>
            <w:r w:rsidRPr="00AA61B5">
              <w:rPr>
                <w:rFonts w:ascii="Verdana" w:hAnsi="Verdana" w:cs="Tahoma"/>
                <w:sz w:val="18"/>
                <w:szCs w:val="18"/>
                <w:lang w:val="es-ES_tradnl" w:eastAsia="es-BO"/>
              </w:rPr>
              <w:lastRenderedPageBreak/>
              <w:t>1</w:t>
            </w:r>
          </w:p>
        </w:tc>
        <w:tc>
          <w:tcPr>
            <w:tcW w:w="4341" w:type="dxa"/>
            <w:shd w:val="clear" w:color="auto" w:fill="auto"/>
            <w:vAlign w:val="center"/>
          </w:tcPr>
          <w:p w14:paraId="46F3333A" w14:textId="77777777" w:rsidR="00AA61B5" w:rsidRPr="00AA61B5" w:rsidRDefault="00AA61B5" w:rsidP="0016049D">
            <w:pPr>
              <w:spacing w:line="276" w:lineRule="auto"/>
              <w:jc w:val="both"/>
              <w:rPr>
                <w:rFonts w:ascii="Verdana" w:hAnsi="Verdana" w:cs="Tahoma"/>
                <w:sz w:val="18"/>
                <w:szCs w:val="18"/>
                <w:lang w:val="es-ES_tradnl" w:eastAsia="es-BO"/>
              </w:rPr>
            </w:pPr>
            <w:r w:rsidRPr="00AA61B5">
              <w:rPr>
                <w:rFonts w:ascii="Verdana" w:hAnsi="Verdana" w:cs="Tahoma"/>
                <w:color w:val="212529"/>
                <w:sz w:val="18"/>
                <w:szCs w:val="18"/>
                <w:shd w:val="clear" w:color="auto" w:fill="FFFFFF"/>
              </w:rPr>
              <w:t>TICATA</w:t>
            </w:r>
          </w:p>
        </w:tc>
        <w:tc>
          <w:tcPr>
            <w:tcW w:w="1431" w:type="dxa"/>
            <w:shd w:val="clear" w:color="auto" w:fill="auto"/>
            <w:vAlign w:val="center"/>
          </w:tcPr>
          <w:p w14:paraId="7B011787" w14:textId="77777777" w:rsidR="00AA61B5" w:rsidRPr="00AA61B5" w:rsidRDefault="00AA61B5" w:rsidP="0016049D">
            <w:pPr>
              <w:spacing w:line="276" w:lineRule="auto"/>
              <w:jc w:val="both"/>
              <w:rPr>
                <w:rFonts w:ascii="Verdana" w:hAnsi="Verdana" w:cs="Tahoma"/>
                <w:b/>
                <w:color w:val="FF0000"/>
                <w:sz w:val="18"/>
                <w:szCs w:val="18"/>
                <w:lang w:val="es-ES_tradnl" w:eastAsia="es-BO"/>
              </w:rPr>
            </w:pPr>
            <w:r w:rsidRPr="00AA61B5">
              <w:rPr>
                <w:rFonts w:ascii="Verdana" w:hAnsi="Verdana" w:cs="Tahoma"/>
                <w:b/>
                <w:color w:val="FF0000"/>
                <w:sz w:val="18"/>
                <w:szCs w:val="18"/>
                <w:lang w:val="es-ES_tradnl" w:eastAsia="es-BO"/>
              </w:rPr>
              <w:t>31</w:t>
            </w:r>
          </w:p>
        </w:tc>
      </w:tr>
      <w:tr w:rsidR="00AA61B5" w:rsidRPr="00AA61B5" w14:paraId="0369D9AA" w14:textId="77777777" w:rsidTr="0016049D">
        <w:trPr>
          <w:jc w:val="center"/>
        </w:trPr>
        <w:tc>
          <w:tcPr>
            <w:tcW w:w="478" w:type="dxa"/>
            <w:shd w:val="clear" w:color="auto" w:fill="1F4E79"/>
          </w:tcPr>
          <w:p w14:paraId="6C5CA7B0" w14:textId="77777777" w:rsidR="00AA61B5" w:rsidRPr="00AA61B5" w:rsidRDefault="00AA61B5" w:rsidP="0016049D">
            <w:pPr>
              <w:jc w:val="both"/>
              <w:rPr>
                <w:rFonts w:ascii="Verdana" w:hAnsi="Verdana" w:cs="Tahoma"/>
                <w:b/>
                <w:bCs/>
                <w:color w:val="FFFFFF"/>
                <w:sz w:val="18"/>
                <w:szCs w:val="18"/>
                <w:lang w:eastAsia="es-BO"/>
              </w:rPr>
            </w:pPr>
          </w:p>
        </w:tc>
        <w:tc>
          <w:tcPr>
            <w:tcW w:w="4341" w:type="dxa"/>
            <w:shd w:val="clear" w:color="auto" w:fill="1F4E79"/>
          </w:tcPr>
          <w:p w14:paraId="3999FC4E"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TOTAL</w:t>
            </w:r>
          </w:p>
        </w:tc>
        <w:tc>
          <w:tcPr>
            <w:tcW w:w="1431" w:type="dxa"/>
            <w:shd w:val="clear" w:color="auto" w:fill="1F3864" w:themeFill="accent5" w:themeFillShade="80"/>
          </w:tcPr>
          <w:p w14:paraId="63710F6E" w14:textId="77777777" w:rsidR="00AA61B5" w:rsidRPr="00AA61B5" w:rsidRDefault="00AA61B5" w:rsidP="0016049D">
            <w:pPr>
              <w:jc w:val="both"/>
              <w:rPr>
                <w:rFonts w:ascii="Verdana" w:hAnsi="Verdana" w:cs="Tahoma"/>
                <w:b/>
                <w:bCs/>
                <w:color w:val="FF0000"/>
                <w:sz w:val="18"/>
                <w:szCs w:val="18"/>
                <w:lang w:eastAsia="es-BO"/>
              </w:rPr>
            </w:pPr>
            <w:r w:rsidRPr="00AA61B5">
              <w:rPr>
                <w:rFonts w:ascii="Verdana" w:hAnsi="Verdana" w:cs="Tahoma"/>
                <w:b/>
                <w:bCs/>
                <w:color w:val="FFFFFF"/>
                <w:sz w:val="18"/>
                <w:szCs w:val="18"/>
                <w:lang w:eastAsia="es-BO"/>
              </w:rPr>
              <w:t>31</w:t>
            </w:r>
          </w:p>
        </w:tc>
      </w:tr>
    </w:tbl>
    <w:p w14:paraId="0ECFF50D" w14:textId="77777777" w:rsidR="00AA61B5" w:rsidRPr="00AA61B5" w:rsidRDefault="00AA61B5" w:rsidP="00B0176E">
      <w:pPr>
        <w:pStyle w:val="Prrafodelista"/>
        <w:keepNext/>
        <w:widowControl w:val="0"/>
        <w:numPr>
          <w:ilvl w:val="0"/>
          <w:numId w:val="46"/>
        </w:numPr>
        <w:autoSpaceDE w:val="0"/>
        <w:autoSpaceDN w:val="0"/>
        <w:spacing w:line="260" w:lineRule="atLeast"/>
        <w:jc w:val="both"/>
        <w:outlineLvl w:val="0"/>
        <w:rPr>
          <w:rFonts w:ascii="Verdana" w:hAnsi="Verdana" w:cs="Tahoma"/>
          <w:i/>
          <w:iCs/>
          <w:sz w:val="18"/>
          <w:szCs w:val="18"/>
        </w:rPr>
      </w:pPr>
      <w:r w:rsidRPr="00AA61B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AF8A03B" w14:textId="77777777" w:rsidR="00AA61B5" w:rsidRPr="00AA61B5" w:rsidRDefault="00AA61B5" w:rsidP="00B0176E">
      <w:pPr>
        <w:pStyle w:val="Prrafodelista"/>
        <w:keepNext/>
        <w:widowControl w:val="0"/>
        <w:numPr>
          <w:ilvl w:val="0"/>
          <w:numId w:val="46"/>
        </w:numPr>
        <w:autoSpaceDE w:val="0"/>
        <w:autoSpaceDN w:val="0"/>
        <w:spacing w:line="260" w:lineRule="atLeast"/>
        <w:jc w:val="both"/>
        <w:outlineLvl w:val="0"/>
        <w:rPr>
          <w:rFonts w:ascii="Verdana" w:hAnsi="Verdana" w:cs="Tahoma"/>
          <w:i/>
          <w:iCs/>
          <w:sz w:val="18"/>
          <w:szCs w:val="18"/>
        </w:rPr>
      </w:pPr>
      <w:r w:rsidRPr="00AA61B5">
        <w:rPr>
          <w:rFonts w:ascii="Verdana" w:hAnsi="Verdana" w:cs="Tahoma"/>
          <w:i/>
          <w:iCs/>
          <w:sz w:val="18"/>
          <w:szCs w:val="18"/>
        </w:rPr>
        <w:t xml:space="preserve">Los casos de sustitución podrán contemplar las mismas comunidades/barrios/zonas/urbanizaciones/otros  u </w:t>
      </w:r>
      <w:r w:rsidRPr="00AA61B5">
        <w:rPr>
          <w:rFonts w:ascii="Verdana" w:hAnsi="Verdana" w:cs="Tahoma"/>
          <w:b/>
          <w:bCs/>
          <w:i/>
          <w:iCs/>
          <w:sz w:val="18"/>
          <w:szCs w:val="18"/>
          <w:u w:val="single"/>
        </w:rPr>
        <w:t>otras aledañas</w:t>
      </w:r>
      <w:r w:rsidRPr="00AA61B5">
        <w:rPr>
          <w:rFonts w:ascii="Verdana" w:hAnsi="Verdana" w:cs="Tahoma"/>
          <w:i/>
          <w:iCs/>
          <w:sz w:val="18"/>
          <w:szCs w:val="18"/>
        </w:rPr>
        <w:t xml:space="preserve"> al sector de intervención previa justificación técnica-social de la Entidad Ejecutora e Inspectoría, autorizada por la AEVIVIENDA</w:t>
      </w:r>
      <w:r w:rsidRPr="00AA61B5">
        <w:rPr>
          <w:rFonts w:ascii="Verdana" w:hAnsi="Verdana" w:cs="Tahoma"/>
          <w:i/>
          <w:sz w:val="18"/>
          <w:szCs w:val="18"/>
        </w:rPr>
        <w:t>.</w:t>
      </w:r>
    </w:p>
    <w:p w14:paraId="0F27CD3B"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AA61B5">
        <w:rPr>
          <w:rFonts w:ascii="Verdana" w:hAnsi="Verdana" w:cs="Tahoma"/>
          <w:b/>
          <w:bCs/>
          <w:color w:val="000000"/>
          <w:kern w:val="32"/>
          <w:sz w:val="18"/>
          <w:szCs w:val="18"/>
          <w:lang w:val="es-ES_tradnl"/>
        </w:rPr>
        <w:t>ACCESO A LAS COMUNIDADES O BARRIO/ZONA/URBANIZACIÓN/JUNTA VECINAL BENEFICIADAS</w:t>
      </w:r>
      <w:bookmarkEnd w:id="34"/>
    </w:p>
    <w:tbl>
      <w:tblPr>
        <w:tblW w:w="8747" w:type="dxa"/>
        <w:jc w:val="center"/>
        <w:tblCellMar>
          <w:left w:w="70" w:type="dxa"/>
          <w:right w:w="70" w:type="dxa"/>
        </w:tblCellMar>
        <w:tblLook w:val="04A0" w:firstRow="1" w:lastRow="0" w:firstColumn="1" w:lastColumn="0" w:noHBand="0" w:noVBand="1"/>
      </w:tblPr>
      <w:tblGrid>
        <w:gridCol w:w="683"/>
        <w:gridCol w:w="2005"/>
        <w:gridCol w:w="2198"/>
        <w:gridCol w:w="1283"/>
        <w:gridCol w:w="1281"/>
        <w:gridCol w:w="1297"/>
      </w:tblGrid>
      <w:tr w:rsidR="00AA61B5" w:rsidRPr="00AA61B5" w14:paraId="657A784C" w14:textId="77777777" w:rsidTr="0016049D">
        <w:trPr>
          <w:trHeight w:val="291"/>
          <w:jc w:val="center"/>
        </w:trPr>
        <w:tc>
          <w:tcPr>
            <w:tcW w:w="683"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04F90317"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Nº</w:t>
            </w:r>
          </w:p>
        </w:tc>
        <w:tc>
          <w:tcPr>
            <w:tcW w:w="2005" w:type="dxa"/>
            <w:tcBorders>
              <w:top w:val="single" w:sz="8" w:space="0" w:color="auto"/>
              <w:left w:val="nil"/>
              <w:bottom w:val="single" w:sz="8" w:space="0" w:color="auto"/>
              <w:right w:val="single" w:sz="8" w:space="0" w:color="auto"/>
            </w:tcBorders>
            <w:shd w:val="clear" w:color="000000" w:fill="244061"/>
            <w:vAlign w:val="center"/>
            <w:hideMark/>
          </w:tcPr>
          <w:p w14:paraId="5FF834BD"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Desde</w:t>
            </w:r>
          </w:p>
        </w:tc>
        <w:tc>
          <w:tcPr>
            <w:tcW w:w="2198" w:type="dxa"/>
            <w:tcBorders>
              <w:top w:val="single" w:sz="8" w:space="0" w:color="auto"/>
              <w:left w:val="nil"/>
              <w:bottom w:val="single" w:sz="8" w:space="0" w:color="auto"/>
              <w:right w:val="single" w:sz="8" w:space="0" w:color="auto"/>
            </w:tcBorders>
            <w:shd w:val="clear" w:color="000000" w:fill="244061"/>
            <w:vAlign w:val="center"/>
            <w:hideMark/>
          </w:tcPr>
          <w:p w14:paraId="500C1704"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Hasta</w:t>
            </w:r>
          </w:p>
        </w:tc>
        <w:tc>
          <w:tcPr>
            <w:tcW w:w="1283" w:type="dxa"/>
            <w:tcBorders>
              <w:top w:val="single" w:sz="8" w:space="0" w:color="auto"/>
              <w:left w:val="nil"/>
              <w:bottom w:val="single" w:sz="8" w:space="0" w:color="auto"/>
              <w:right w:val="single" w:sz="8" w:space="0" w:color="auto"/>
            </w:tcBorders>
            <w:shd w:val="clear" w:color="000000" w:fill="244061"/>
            <w:vAlign w:val="center"/>
            <w:hideMark/>
          </w:tcPr>
          <w:p w14:paraId="7ADBE4EB"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 xml:space="preserve">Distancia </w:t>
            </w:r>
          </w:p>
        </w:tc>
        <w:tc>
          <w:tcPr>
            <w:tcW w:w="1281" w:type="dxa"/>
            <w:tcBorders>
              <w:top w:val="single" w:sz="8" w:space="0" w:color="auto"/>
              <w:left w:val="nil"/>
              <w:bottom w:val="single" w:sz="8" w:space="0" w:color="auto"/>
              <w:right w:val="single" w:sz="8" w:space="0" w:color="auto"/>
            </w:tcBorders>
            <w:shd w:val="clear" w:color="000000" w:fill="244061"/>
            <w:vAlign w:val="center"/>
            <w:hideMark/>
          </w:tcPr>
          <w:p w14:paraId="60E9FDDC"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Tiempo</w:t>
            </w:r>
          </w:p>
        </w:tc>
        <w:tc>
          <w:tcPr>
            <w:tcW w:w="1297" w:type="dxa"/>
            <w:tcBorders>
              <w:top w:val="single" w:sz="8" w:space="0" w:color="auto"/>
              <w:left w:val="nil"/>
              <w:bottom w:val="single" w:sz="8" w:space="0" w:color="auto"/>
              <w:right w:val="single" w:sz="8" w:space="0" w:color="auto"/>
            </w:tcBorders>
            <w:shd w:val="clear" w:color="000000" w:fill="244061"/>
            <w:vAlign w:val="center"/>
            <w:hideMark/>
          </w:tcPr>
          <w:p w14:paraId="0BBCCFBF" w14:textId="77777777" w:rsidR="00AA61B5" w:rsidRPr="00AA61B5" w:rsidRDefault="00AA61B5" w:rsidP="0016049D">
            <w:pPr>
              <w:jc w:val="both"/>
              <w:rPr>
                <w:rFonts w:ascii="Verdana" w:hAnsi="Verdana" w:cs="Tahoma"/>
                <w:b/>
                <w:bCs/>
                <w:color w:val="FFFFFF"/>
                <w:sz w:val="18"/>
                <w:szCs w:val="18"/>
                <w:lang w:eastAsia="es-BO"/>
              </w:rPr>
            </w:pPr>
            <w:r w:rsidRPr="00AA61B5">
              <w:rPr>
                <w:rFonts w:ascii="Verdana" w:hAnsi="Verdana" w:cs="Tahoma"/>
                <w:b/>
                <w:bCs/>
                <w:color w:val="FFFFFF"/>
                <w:sz w:val="18"/>
                <w:szCs w:val="18"/>
                <w:lang w:eastAsia="es-BO"/>
              </w:rPr>
              <w:t>Tipo de Rodadura</w:t>
            </w:r>
          </w:p>
        </w:tc>
      </w:tr>
      <w:tr w:rsidR="00AA61B5" w:rsidRPr="00AA61B5" w14:paraId="3DB9F853" w14:textId="77777777" w:rsidTr="0016049D">
        <w:trPr>
          <w:trHeight w:val="425"/>
          <w:jc w:val="center"/>
        </w:trPr>
        <w:tc>
          <w:tcPr>
            <w:tcW w:w="683" w:type="dxa"/>
            <w:tcBorders>
              <w:top w:val="nil"/>
              <w:left w:val="single" w:sz="8" w:space="0" w:color="auto"/>
              <w:bottom w:val="single" w:sz="8" w:space="0" w:color="auto"/>
              <w:right w:val="single" w:sz="8" w:space="0" w:color="auto"/>
            </w:tcBorders>
            <w:shd w:val="clear" w:color="auto" w:fill="auto"/>
            <w:vAlign w:val="center"/>
            <w:hideMark/>
          </w:tcPr>
          <w:p w14:paraId="2665F8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2005" w:type="dxa"/>
            <w:tcBorders>
              <w:top w:val="nil"/>
              <w:left w:val="nil"/>
              <w:bottom w:val="single" w:sz="8" w:space="0" w:color="auto"/>
              <w:right w:val="single" w:sz="8" w:space="0" w:color="auto"/>
            </w:tcBorders>
            <w:shd w:val="clear" w:color="auto" w:fill="auto"/>
            <w:vAlign w:val="center"/>
            <w:hideMark/>
          </w:tcPr>
          <w:p w14:paraId="30F5F22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 Ceja de El Alto</w:t>
            </w:r>
          </w:p>
        </w:tc>
        <w:tc>
          <w:tcPr>
            <w:tcW w:w="2198" w:type="dxa"/>
            <w:tcBorders>
              <w:top w:val="nil"/>
              <w:left w:val="nil"/>
              <w:bottom w:val="single" w:sz="8" w:space="0" w:color="auto"/>
              <w:right w:val="single" w:sz="8" w:space="0" w:color="auto"/>
            </w:tcBorders>
            <w:shd w:val="clear" w:color="auto" w:fill="auto"/>
            <w:vAlign w:val="center"/>
            <w:hideMark/>
          </w:tcPr>
          <w:p w14:paraId="6658CC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Municipio de </w:t>
            </w:r>
            <w:proofErr w:type="spellStart"/>
            <w:r w:rsidRPr="00AA61B5">
              <w:rPr>
                <w:rFonts w:ascii="Verdana" w:hAnsi="Verdana" w:cs="Tahoma"/>
                <w:color w:val="000000"/>
                <w:sz w:val="18"/>
                <w:szCs w:val="18"/>
                <w:lang w:eastAsia="es-BO"/>
              </w:rPr>
              <w:t>Humanata</w:t>
            </w:r>
            <w:proofErr w:type="spellEnd"/>
          </w:p>
        </w:tc>
        <w:tc>
          <w:tcPr>
            <w:tcW w:w="1283" w:type="dxa"/>
            <w:tcBorders>
              <w:top w:val="nil"/>
              <w:left w:val="nil"/>
              <w:bottom w:val="single" w:sz="8" w:space="0" w:color="auto"/>
              <w:right w:val="single" w:sz="8" w:space="0" w:color="auto"/>
            </w:tcBorders>
            <w:shd w:val="clear" w:color="auto" w:fill="auto"/>
            <w:vAlign w:val="center"/>
            <w:hideMark/>
          </w:tcPr>
          <w:p w14:paraId="779F3D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200,00 km</w:t>
            </w:r>
          </w:p>
        </w:tc>
        <w:tc>
          <w:tcPr>
            <w:tcW w:w="1281" w:type="dxa"/>
            <w:tcBorders>
              <w:top w:val="nil"/>
              <w:left w:val="nil"/>
              <w:bottom w:val="single" w:sz="8" w:space="0" w:color="auto"/>
              <w:right w:val="single" w:sz="8" w:space="0" w:color="auto"/>
            </w:tcBorders>
            <w:shd w:val="clear" w:color="auto" w:fill="auto"/>
            <w:vAlign w:val="center"/>
            <w:hideMark/>
          </w:tcPr>
          <w:p w14:paraId="3300E08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 horas</w:t>
            </w:r>
          </w:p>
        </w:tc>
        <w:tc>
          <w:tcPr>
            <w:tcW w:w="1297" w:type="dxa"/>
            <w:tcBorders>
              <w:top w:val="nil"/>
              <w:left w:val="nil"/>
              <w:bottom w:val="single" w:sz="8" w:space="0" w:color="auto"/>
              <w:right w:val="single" w:sz="8" w:space="0" w:color="auto"/>
            </w:tcBorders>
            <w:shd w:val="clear" w:color="auto" w:fill="auto"/>
            <w:vAlign w:val="center"/>
            <w:hideMark/>
          </w:tcPr>
          <w:p w14:paraId="43B2CE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Asfalto  y Tierra</w:t>
            </w:r>
          </w:p>
        </w:tc>
      </w:tr>
      <w:tr w:rsidR="00AA61B5" w:rsidRPr="00AA61B5" w14:paraId="7BF23FBF" w14:textId="77777777" w:rsidTr="0016049D">
        <w:trPr>
          <w:trHeight w:val="358"/>
          <w:jc w:val="center"/>
        </w:trPr>
        <w:tc>
          <w:tcPr>
            <w:tcW w:w="683" w:type="dxa"/>
            <w:tcBorders>
              <w:top w:val="nil"/>
              <w:left w:val="single" w:sz="8" w:space="0" w:color="auto"/>
              <w:bottom w:val="single" w:sz="8" w:space="0" w:color="auto"/>
              <w:right w:val="single" w:sz="8" w:space="0" w:color="auto"/>
            </w:tcBorders>
            <w:shd w:val="clear" w:color="auto" w:fill="auto"/>
            <w:vAlign w:val="center"/>
            <w:hideMark/>
          </w:tcPr>
          <w:p w14:paraId="22785CE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2005" w:type="dxa"/>
            <w:tcBorders>
              <w:top w:val="nil"/>
              <w:left w:val="nil"/>
              <w:bottom w:val="single" w:sz="8" w:space="0" w:color="auto"/>
              <w:right w:val="single" w:sz="8" w:space="0" w:color="auto"/>
            </w:tcBorders>
            <w:shd w:val="clear" w:color="auto" w:fill="auto"/>
            <w:vAlign w:val="center"/>
            <w:hideMark/>
          </w:tcPr>
          <w:p w14:paraId="7E90A7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Municipio de </w:t>
            </w:r>
            <w:proofErr w:type="spellStart"/>
            <w:r w:rsidRPr="00AA61B5">
              <w:rPr>
                <w:rFonts w:ascii="Verdana" w:hAnsi="Verdana" w:cs="Tahoma"/>
                <w:color w:val="000000"/>
                <w:sz w:val="18"/>
                <w:szCs w:val="18"/>
                <w:lang w:eastAsia="es-BO"/>
              </w:rPr>
              <w:t>Humanata</w:t>
            </w:r>
            <w:proofErr w:type="spellEnd"/>
          </w:p>
        </w:tc>
        <w:tc>
          <w:tcPr>
            <w:tcW w:w="2198" w:type="dxa"/>
            <w:tcBorders>
              <w:top w:val="nil"/>
              <w:left w:val="nil"/>
              <w:bottom w:val="single" w:sz="8" w:space="0" w:color="auto"/>
              <w:right w:val="single" w:sz="8" w:space="0" w:color="auto"/>
            </w:tcBorders>
            <w:shd w:val="clear" w:color="auto" w:fill="auto"/>
            <w:vAlign w:val="center"/>
            <w:hideMark/>
          </w:tcPr>
          <w:p w14:paraId="0E7FE2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Comunidad </w:t>
            </w:r>
            <w:proofErr w:type="spellStart"/>
            <w:r w:rsidRPr="00AA61B5">
              <w:rPr>
                <w:rFonts w:ascii="Verdana" w:hAnsi="Verdana" w:cs="Tahoma"/>
                <w:color w:val="000000"/>
                <w:sz w:val="18"/>
                <w:szCs w:val="18"/>
                <w:lang w:eastAsia="es-BO"/>
              </w:rPr>
              <w:t>Ticata</w:t>
            </w:r>
            <w:proofErr w:type="spellEnd"/>
          </w:p>
        </w:tc>
        <w:tc>
          <w:tcPr>
            <w:tcW w:w="1283" w:type="dxa"/>
            <w:tcBorders>
              <w:top w:val="nil"/>
              <w:left w:val="nil"/>
              <w:bottom w:val="single" w:sz="8" w:space="0" w:color="auto"/>
              <w:right w:val="single" w:sz="8" w:space="0" w:color="auto"/>
            </w:tcBorders>
            <w:shd w:val="clear" w:color="auto" w:fill="auto"/>
            <w:vAlign w:val="center"/>
            <w:hideMark/>
          </w:tcPr>
          <w:p w14:paraId="5B2A47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2,98 km</w:t>
            </w:r>
          </w:p>
        </w:tc>
        <w:tc>
          <w:tcPr>
            <w:tcW w:w="1281" w:type="dxa"/>
            <w:tcBorders>
              <w:top w:val="nil"/>
              <w:left w:val="nil"/>
              <w:bottom w:val="single" w:sz="8" w:space="0" w:color="auto"/>
              <w:right w:val="single" w:sz="8" w:space="0" w:color="auto"/>
            </w:tcBorders>
            <w:shd w:val="clear" w:color="auto" w:fill="auto"/>
            <w:vAlign w:val="center"/>
            <w:hideMark/>
          </w:tcPr>
          <w:p w14:paraId="00132B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 min.</w:t>
            </w:r>
          </w:p>
        </w:tc>
        <w:tc>
          <w:tcPr>
            <w:tcW w:w="1297" w:type="dxa"/>
            <w:tcBorders>
              <w:top w:val="nil"/>
              <w:left w:val="nil"/>
              <w:bottom w:val="single" w:sz="8" w:space="0" w:color="auto"/>
              <w:right w:val="single" w:sz="8" w:space="0" w:color="auto"/>
            </w:tcBorders>
            <w:shd w:val="clear" w:color="auto" w:fill="auto"/>
            <w:vAlign w:val="center"/>
            <w:hideMark/>
          </w:tcPr>
          <w:p w14:paraId="7A85D9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Tierra</w:t>
            </w:r>
          </w:p>
        </w:tc>
      </w:tr>
    </w:tbl>
    <w:p w14:paraId="17848FA1" w14:textId="77777777" w:rsidR="00AA61B5" w:rsidRPr="00AA61B5" w:rsidRDefault="00AA61B5" w:rsidP="00B0176E">
      <w:pPr>
        <w:pStyle w:val="Prrafodelista"/>
        <w:widowControl w:val="0"/>
        <w:numPr>
          <w:ilvl w:val="0"/>
          <w:numId w:val="46"/>
        </w:numPr>
        <w:autoSpaceDE w:val="0"/>
        <w:autoSpaceDN w:val="0"/>
        <w:jc w:val="both"/>
        <w:rPr>
          <w:rFonts w:ascii="Verdana" w:hAnsi="Verdana" w:cs="Tahoma"/>
          <w:bCs/>
          <w:i/>
          <w:iCs/>
          <w:sz w:val="18"/>
          <w:szCs w:val="18"/>
        </w:rPr>
      </w:pPr>
      <w:bookmarkStart w:id="35" w:name="_Toc49530406"/>
      <w:bookmarkStart w:id="36" w:name="_Toc49531233"/>
      <w:bookmarkStart w:id="37" w:name="_Toc100250568"/>
      <w:bookmarkStart w:id="38" w:name="_Toc71811149"/>
      <w:r w:rsidRPr="00AA61B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386D619" w14:textId="77777777" w:rsidR="00AA61B5" w:rsidRPr="00AA61B5" w:rsidRDefault="00AA61B5" w:rsidP="00B0176E">
      <w:pPr>
        <w:keepNext/>
        <w:numPr>
          <w:ilvl w:val="0"/>
          <w:numId w:val="43"/>
        </w:numPr>
        <w:spacing w:after="60" w:line="260" w:lineRule="atLeast"/>
        <w:ind w:left="360" w:hanging="360"/>
        <w:jc w:val="both"/>
        <w:outlineLvl w:val="0"/>
        <w:rPr>
          <w:rFonts w:ascii="Verdana" w:hAnsi="Verdana" w:cs="Tahoma"/>
          <w:bCs/>
          <w:color w:val="000000"/>
          <w:kern w:val="32"/>
          <w:sz w:val="18"/>
          <w:szCs w:val="18"/>
          <w:lang w:val="es-ES_tradnl"/>
        </w:rPr>
      </w:pPr>
      <w:r w:rsidRPr="00AA61B5">
        <w:rPr>
          <w:rFonts w:ascii="Verdana" w:hAnsi="Verdana" w:cs="Tahoma"/>
          <w:b/>
          <w:bCs/>
          <w:color w:val="000000"/>
          <w:kern w:val="32"/>
          <w:sz w:val="18"/>
          <w:szCs w:val="18"/>
          <w:lang w:val="es-ES_tradnl"/>
        </w:rPr>
        <w:t>OBJETIVO DE LA CONSULTORÍA</w:t>
      </w:r>
      <w:r w:rsidRPr="00AA61B5">
        <w:rPr>
          <w:rFonts w:ascii="Verdana" w:hAnsi="Verdana" w:cs="Tahoma"/>
          <w:bCs/>
          <w:color w:val="000000"/>
          <w:kern w:val="32"/>
          <w:sz w:val="18"/>
          <w:szCs w:val="18"/>
          <w:lang w:val="es-ES_tradnl"/>
        </w:rPr>
        <w:t>.</w:t>
      </w:r>
      <w:bookmarkEnd w:id="38"/>
    </w:p>
    <w:p w14:paraId="76D06947" w14:textId="77777777" w:rsidR="00AA61B5" w:rsidRPr="00AA61B5" w:rsidRDefault="00AA61B5" w:rsidP="00AA61B5">
      <w:pPr>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GENERAL</w:t>
      </w:r>
    </w:p>
    <w:p w14:paraId="3463ADB9" w14:textId="77777777" w:rsidR="00AA61B5" w:rsidRPr="00AA61B5" w:rsidRDefault="00AA61B5" w:rsidP="00AA61B5">
      <w:pPr>
        <w:spacing w:line="300" w:lineRule="auto"/>
        <w:jc w:val="both"/>
        <w:rPr>
          <w:rFonts w:ascii="Verdana" w:hAnsi="Verdana" w:cs="Tahoma"/>
          <w:sz w:val="18"/>
          <w:szCs w:val="18"/>
        </w:rPr>
      </w:pPr>
      <w:r w:rsidRPr="00AA61B5">
        <w:rPr>
          <w:rFonts w:ascii="Verdana" w:hAnsi="Verdana" w:cs="Tahoma"/>
          <w:sz w:val="18"/>
          <w:szCs w:val="18"/>
        </w:rPr>
        <w:t xml:space="preserve">Ejecutar el </w:t>
      </w:r>
      <w:r w:rsidRPr="00AA61B5">
        <w:rPr>
          <w:rFonts w:ascii="Verdana" w:hAnsi="Verdana" w:cs="Tahoma"/>
          <w:b/>
          <w:sz w:val="18"/>
          <w:szCs w:val="18"/>
        </w:rPr>
        <w:t xml:space="preserve">PROYECTO DE VIVIENDA CUALITATIVA EN EL MUNICIPIO DE </w:t>
      </w:r>
      <w:r w:rsidRPr="00AA61B5">
        <w:rPr>
          <w:rFonts w:ascii="Verdana" w:hAnsi="Verdana" w:cs="Tahoma"/>
          <w:b/>
          <w:color w:val="FF0000"/>
          <w:sz w:val="18"/>
          <w:szCs w:val="18"/>
        </w:rPr>
        <w:t>HUMANATA</w:t>
      </w:r>
      <w:r w:rsidRPr="00AA61B5">
        <w:rPr>
          <w:rFonts w:ascii="Verdana" w:hAnsi="Verdana" w:cs="Tahoma"/>
          <w:b/>
          <w:sz w:val="18"/>
          <w:szCs w:val="18"/>
        </w:rPr>
        <w:t xml:space="preserve"> – FASE (</w:t>
      </w:r>
      <w:r w:rsidRPr="00AA61B5">
        <w:rPr>
          <w:rFonts w:ascii="Verdana" w:hAnsi="Verdana" w:cs="Tahoma"/>
          <w:b/>
          <w:color w:val="FF0000"/>
          <w:sz w:val="18"/>
          <w:szCs w:val="18"/>
        </w:rPr>
        <w:t>VIII</w:t>
      </w:r>
      <w:r w:rsidRPr="00AA61B5">
        <w:rPr>
          <w:rFonts w:ascii="Verdana" w:hAnsi="Verdana" w:cs="Tahoma"/>
          <w:b/>
          <w:sz w:val="18"/>
          <w:szCs w:val="18"/>
        </w:rPr>
        <w:t xml:space="preserve">) </w:t>
      </w:r>
      <w:r w:rsidRPr="00AA61B5">
        <w:rPr>
          <w:rFonts w:ascii="Verdana" w:hAnsi="Verdana" w:cs="Tahoma"/>
          <w:b/>
          <w:color w:val="FF0000"/>
          <w:sz w:val="18"/>
          <w:szCs w:val="18"/>
        </w:rPr>
        <w:t>2024</w:t>
      </w:r>
      <w:r w:rsidRPr="00AA61B5">
        <w:rPr>
          <w:rFonts w:ascii="Verdana" w:hAnsi="Verdana" w:cs="Tahoma"/>
          <w:b/>
          <w:sz w:val="18"/>
          <w:szCs w:val="18"/>
        </w:rPr>
        <w:t xml:space="preserve">– </w:t>
      </w:r>
      <w:r w:rsidRPr="00AA61B5">
        <w:rPr>
          <w:rFonts w:ascii="Verdana" w:hAnsi="Verdana" w:cs="Tahoma"/>
          <w:b/>
          <w:color w:val="FF0000"/>
          <w:sz w:val="18"/>
          <w:szCs w:val="18"/>
        </w:rPr>
        <w:t xml:space="preserve"> LA PAZ</w:t>
      </w:r>
      <w:r w:rsidRPr="00AA61B5">
        <w:rPr>
          <w:rFonts w:ascii="Verdana" w:hAnsi="Verdana" w:cs="Tahoma"/>
          <w:sz w:val="18"/>
          <w:szCs w:val="18"/>
        </w:rPr>
        <w:t>,</w:t>
      </w:r>
      <w:r w:rsidRPr="00AA61B5">
        <w:rPr>
          <w:rFonts w:ascii="Verdana" w:hAnsi="Verdana" w:cs="Tahoma"/>
          <w:b/>
          <w:color w:val="0000FF"/>
          <w:sz w:val="18"/>
          <w:szCs w:val="18"/>
        </w:rPr>
        <w:t xml:space="preserve"> </w:t>
      </w:r>
      <w:r w:rsidRPr="00AA61B5">
        <w:rPr>
          <w:rFonts w:ascii="Verdana" w:hAnsi="Verdana" w:cs="Tahoma"/>
          <w:color w:val="000000"/>
          <w:sz w:val="18"/>
          <w:szCs w:val="18"/>
        </w:rPr>
        <w:t>en</w:t>
      </w:r>
      <w:r w:rsidRPr="00AA61B5">
        <w:rPr>
          <w:rFonts w:ascii="Verdana" w:hAnsi="Verdana" w:cs="Tahoma"/>
          <w:b/>
          <w:color w:val="000000"/>
          <w:sz w:val="18"/>
          <w:szCs w:val="18"/>
        </w:rPr>
        <w:t xml:space="preserve"> </w:t>
      </w:r>
      <w:r w:rsidRPr="00AA61B5">
        <w:rPr>
          <w:rFonts w:ascii="Verdana" w:hAnsi="Verdana" w:cs="Tahoma"/>
          <w:b/>
          <w:color w:val="FF0000"/>
          <w:sz w:val="18"/>
          <w:szCs w:val="18"/>
        </w:rPr>
        <w:t xml:space="preserve">31 </w:t>
      </w:r>
      <w:r w:rsidRPr="00AA61B5">
        <w:rPr>
          <w:rFonts w:ascii="Verdana" w:hAnsi="Verdana" w:cs="Tahoma"/>
          <w:bCs/>
          <w:color w:val="FF0000"/>
          <w:sz w:val="18"/>
          <w:szCs w:val="18"/>
        </w:rPr>
        <w:t>viviendas</w:t>
      </w:r>
      <w:r w:rsidRPr="00AA61B5">
        <w:rPr>
          <w:rFonts w:ascii="Verdana" w:hAnsi="Verdana" w:cs="Tahoma"/>
          <w:bCs/>
          <w:sz w:val="18"/>
          <w:szCs w:val="18"/>
        </w:rPr>
        <w:t>.</w:t>
      </w:r>
      <w:r w:rsidRPr="00AA61B5">
        <w:rPr>
          <w:rFonts w:ascii="Verdana" w:hAnsi="Verdana" w:cs="Tahoma"/>
          <w:b/>
          <w:sz w:val="18"/>
          <w:szCs w:val="18"/>
        </w:rPr>
        <w:t xml:space="preserve"> </w:t>
      </w:r>
    </w:p>
    <w:p w14:paraId="6F0C5F75" w14:textId="77777777" w:rsidR="00AA61B5" w:rsidRPr="00AA61B5" w:rsidRDefault="00AA61B5" w:rsidP="00AA61B5">
      <w:pPr>
        <w:spacing w:line="260" w:lineRule="atLeast"/>
        <w:jc w:val="both"/>
        <w:rPr>
          <w:rFonts w:ascii="Verdana" w:hAnsi="Verdana" w:cs="Tahoma"/>
          <w:b/>
          <w:sz w:val="18"/>
          <w:szCs w:val="18"/>
          <w:lang w:val="es-ES_tradnl"/>
        </w:rPr>
      </w:pPr>
    </w:p>
    <w:p w14:paraId="48B6EFC2" w14:textId="77777777" w:rsidR="00AA61B5" w:rsidRPr="00AA61B5" w:rsidRDefault="00AA61B5" w:rsidP="00AA61B5">
      <w:pPr>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ESPECIFICO</w:t>
      </w:r>
    </w:p>
    <w:p w14:paraId="2D18C0D1" w14:textId="77777777" w:rsidR="00AA61B5" w:rsidRPr="00AA61B5" w:rsidRDefault="00AA61B5" w:rsidP="00AA61B5">
      <w:pPr>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Desarrollar adecuadamente todos los componentes que comprenden la ejecución del proyecto:</w:t>
      </w:r>
    </w:p>
    <w:p w14:paraId="29A9D583" w14:textId="77777777" w:rsidR="00AA61B5" w:rsidRPr="00AA61B5" w:rsidRDefault="00AA61B5" w:rsidP="00B0176E">
      <w:pPr>
        <w:numPr>
          <w:ilvl w:val="0"/>
          <w:numId w:val="62"/>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Capacitación, Asistencia Técnica y Seguimiento  </w:t>
      </w:r>
    </w:p>
    <w:p w14:paraId="7370D648" w14:textId="77777777" w:rsidR="00AA61B5" w:rsidRPr="00AA61B5" w:rsidRDefault="00AA61B5" w:rsidP="00B0176E">
      <w:pPr>
        <w:numPr>
          <w:ilvl w:val="0"/>
          <w:numId w:val="62"/>
        </w:num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Provisión y Dotación de Materiales de Construcción </w:t>
      </w:r>
    </w:p>
    <w:p w14:paraId="4AD9843D" w14:textId="77777777" w:rsidR="00AA61B5" w:rsidRPr="00AA61B5" w:rsidRDefault="00AA61B5" w:rsidP="00AA61B5">
      <w:pPr>
        <w:spacing w:line="260" w:lineRule="atLeast"/>
        <w:contextualSpacing/>
        <w:jc w:val="both"/>
        <w:rPr>
          <w:rFonts w:ascii="Verdana" w:hAnsi="Verdana" w:cs="Tahoma"/>
          <w:sz w:val="18"/>
          <w:szCs w:val="18"/>
          <w:lang w:val="es-ES_tradnl"/>
        </w:rPr>
      </w:pPr>
      <w:bookmarkStart w:id="39" w:name="_Hlk163833898"/>
      <w:r w:rsidRPr="00AA61B5">
        <w:rPr>
          <w:rFonts w:ascii="Verdana" w:hAnsi="Verdana" w:cs="Tahoma"/>
          <w:sz w:val="18"/>
          <w:szCs w:val="18"/>
          <w:lang w:val="es-ES_tradnl"/>
        </w:rPr>
        <w:t xml:space="preserve">La Entidad Ejecutora, deberá gestionar los Certificados de no Propiedad a Nivel Nacional de los </w:t>
      </w:r>
      <w:r w:rsidRPr="00AA61B5">
        <w:rPr>
          <w:rFonts w:ascii="Verdana" w:hAnsi="Verdana" w:cs="Tahoma"/>
          <w:b/>
          <w:bCs/>
          <w:color w:val="FF0000"/>
          <w:sz w:val="18"/>
          <w:szCs w:val="18"/>
          <w:lang w:val="es-ES_tradnl"/>
        </w:rPr>
        <w:t>31</w:t>
      </w:r>
      <w:r w:rsidRPr="00AA61B5">
        <w:rPr>
          <w:rFonts w:ascii="Verdana" w:hAnsi="Verdana" w:cs="Tahoma"/>
          <w:sz w:val="18"/>
          <w:szCs w:val="18"/>
          <w:lang w:val="es-ES_tradnl"/>
        </w:rPr>
        <w:t xml:space="preserve"> beneficiarios emitidos por Derechos Reales, correspondientes al presente proyecto.</w:t>
      </w:r>
    </w:p>
    <w:bookmarkEnd w:id="39"/>
    <w:p w14:paraId="15B2EA36" w14:textId="77777777" w:rsidR="00AA61B5" w:rsidRPr="00AA61B5" w:rsidRDefault="00AA61B5" w:rsidP="00AA61B5">
      <w:pPr>
        <w:spacing w:line="260" w:lineRule="atLeast"/>
        <w:contextualSpacing/>
        <w:jc w:val="both"/>
        <w:rPr>
          <w:rFonts w:ascii="Verdana" w:hAnsi="Verdana" w:cs="Tahoma"/>
          <w:b/>
          <w:sz w:val="18"/>
          <w:szCs w:val="18"/>
          <w:lang w:val="es-ES_tradnl"/>
        </w:rPr>
      </w:pPr>
      <w:r w:rsidRPr="00AA61B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0BCFC92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40" w:name="_Toc71811150"/>
      <w:r w:rsidRPr="00AA61B5">
        <w:rPr>
          <w:rFonts w:ascii="Verdana" w:hAnsi="Verdana" w:cs="Tahoma"/>
          <w:b/>
          <w:bCs/>
          <w:color w:val="000000"/>
          <w:kern w:val="32"/>
          <w:sz w:val="18"/>
          <w:szCs w:val="18"/>
          <w:lang w:val="es-ES_tradnl"/>
        </w:rPr>
        <w:t>ALCANCE DE LA CONSULTORÍA.</w:t>
      </w:r>
      <w:bookmarkEnd w:id="40"/>
    </w:p>
    <w:p w14:paraId="3D638A3F"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 nivel enunciativo y no limitativo, los alcances de la consultoría son:</w:t>
      </w:r>
    </w:p>
    <w:p w14:paraId="2EBB6084" w14:textId="77777777" w:rsidR="00AA61B5" w:rsidRPr="00AA61B5" w:rsidRDefault="00AA61B5" w:rsidP="00AA61B5">
      <w:pPr>
        <w:spacing w:line="260" w:lineRule="atLeast"/>
        <w:jc w:val="both"/>
        <w:rPr>
          <w:rFonts w:ascii="Verdana" w:hAnsi="Verdana" w:cs="Tahoma"/>
          <w:sz w:val="18"/>
          <w:szCs w:val="18"/>
          <w:lang w:val="es-ES_tradnl"/>
        </w:rPr>
      </w:pPr>
    </w:p>
    <w:p w14:paraId="65726252" w14:textId="77777777" w:rsidR="00AA61B5" w:rsidRPr="00AA61B5" w:rsidRDefault="00AA61B5" w:rsidP="00AA61B5">
      <w:pPr>
        <w:tabs>
          <w:tab w:val="num" w:pos="720"/>
        </w:tabs>
        <w:spacing w:line="260" w:lineRule="atLeast"/>
        <w:contextualSpacing/>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 SELECCIÓN DE BENEFICIARIOS</w:t>
      </w:r>
    </w:p>
    <w:p w14:paraId="7032D0BB" w14:textId="77777777" w:rsidR="00AA61B5" w:rsidRPr="00AA61B5" w:rsidRDefault="00AA61B5" w:rsidP="00B0176E">
      <w:pPr>
        <w:numPr>
          <w:ilvl w:val="0"/>
          <w:numId w:val="75"/>
        </w:numPr>
        <w:spacing w:line="300" w:lineRule="auto"/>
        <w:ind w:left="284"/>
        <w:jc w:val="both"/>
        <w:rPr>
          <w:rFonts w:ascii="Verdana" w:hAnsi="Verdana" w:cs="Tahoma"/>
          <w:color w:val="000000"/>
          <w:sz w:val="18"/>
          <w:szCs w:val="18"/>
          <w:lang w:val="es-ES_tradnl"/>
        </w:rPr>
      </w:pPr>
      <w:r w:rsidRPr="00AA61B5">
        <w:rPr>
          <w:rFonts w:ascii="Verdana" w:hAnsi="Verdana" w:cs="Tahoma"/>
          <w:sz w:val="18"/>
          <w:szCs w:val="18"/>
          <w:lang w:val="es-ES_tradnl"/>
        </w:rPr>
        <w:t>Suscrito el contrato administrativo, el Inspector Asignado al proyecto emitirá la Orden de Proceder a la Entidad Ejecutora, quien deberá realizar</w:t>
      </w:r>
      <w:r w:rsidRPr="00AA61B5">
        <w:rPr>
          <w:rFonts w:ascii="Verdana" w:hAnsi="Verdana" w:cs="Tahoma"/>
          <w:color w:val="000000" w:themeColor="text1"/>
          <w:sz w:val="18"/>
          <w:szCs w:val="18"/>
          <w:lang w:val="es-ES_tradnl"/>
        </w:rPr>
        <w:t xml:space="preserve"> </w:t>
      </w:r>
      <w:r w:rsidRPr="00AA61B5">
        <w:rPr>
          <w:rFonts w:ascii="Verdana" w:hAnsi="Verdana" w:cs="Tahoma"/>
          <w:sz w:val="18"/>
          <w:szCs w:val="18"/>
          <w:lang w:val="es-ES_tradnl"/>
        </w:rPr>
        <w:t>la selección y Evaluación de solicitantes para postular a ser beneficiario, bajo los siguientes plazos:</w:t>
      </w:r>
    </w:p>
    <w:p w14:paraId="687E9A2E" w14:textId="77777777" w:rsidR="00AA61B5" w:rsidRPr="00AA61B5" w:rsidRDefault="00AA61B5" w:rsidP="00B0176E">
      <w:pPr>
        <w:numPr>
          <w:ilvl w:val="1"/>
          <w:numId w:val="76"/>
        </w:numPr>
        <w:spacing w:line="300" w:lineRule="auto"/>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Hasta </w:t>
      </w:r>
      <w:r w:rsidRPr="00AA61B5">
        <w:rPr>
          <w:rFonts w:ascii="Verdana" w:hAnsi="Verdana" w:cs="Tahoma"/>
          <w:b/>
          <w:bCs/>
          <w:color w:val="FF0000"/>
          <w:sz w:val="18"/>
          <w:szCs w:val="18"/>
          <w:lang w:val="es-ES_tradnl"/>
        </w:rPr>
        <w:t>40</w:t>
      </w:r>
      <w:r w:rsidRPr="00AA61B5">
        <w:rPr>
          <w:rFonts w:ascii="Verdana" w:hAnsi="Verdana" w:cs="Tahoma"/>
          <w:color w:val="000000"/>
          <w:sz w:val="18"/>
          <w:szCs w:val="18"/>
          <w:lang w:val="es-ES_tradnl"/>
        </w:rPr>
        <w:t xml:space="preserve"> días calendario si el proyecto contempla hasta 30 Soluciones Habitacionales</w:t>
      </w:r>
    </w:p>
    <w:p w14:paraId="5BEDC77A" w14:textId="77777777" w:rsidR="00AA61B5" w:rsidRPr="00AA61B5" w:rsidRDefault="00AA61B5" w:rsidP="00B0176E">
      <w:pPr>
        <w:numPr>
          <w:ilvl w:val="1"/>
          <w:numId w:val="76"/>
        </w:numPr>
        <w:spacing w:line="300" w:lineRule="auto"/>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Hasta </w:t>
      </w:r>
      <w:r w:rsidRPr="00AA61B5">
        <w:rPr>
          <w:rFonts w:ascii="Verdana" w:hAnsi="Verdana" w:cs="Tahoma"/>
          <w:b/>
          <w:bCs/>
          <w:color w:val="FF0000"/>
          <w:sz w:val="18"/>
          <w:szCs w:val="18"/>
          <w:lang w:val="es-ES_tradnl"/>
        </w:rPr>
        <w:t xml:space="preserve">45 </w:t>
      </w:r>
      <w:r w:rsidRPr="00AA61B5">
        <w:rPr>
          <w:rFonts w:ascii="Verdana" w:hAnsi="Verdana" w:cs="Tahoma"/>
          <w:color w:val="000000"/>
          <w:sz w:val="18"/>
          <w:szCs w:val="18"/>
          <w:lang w:val="es-ES_tradnl"/>
        </w:rPr>
        <w:t>días calendario si el proyecto contempla desde 31 hasta 50 Soluciones Habitacionales.</w:t>
      </w:r>
    </w:p>
    <w:p w14:paraId="4C0A7B52" w14:textId="77777777" w:rsidR="00AA61B5" w:rsidRPr="00AA61B5" w:rsidRDefault="00AA61B5" w:rsidP="00B0176E">
      <w:pPr>
        <w:numPr>
          <w:ilvl w:val="0"/>
          <w:numId w:val="75"/>
        </w:numPr>
        <w:spacing w:line="300" w:lineRule="auto"/>
        <w:ind w:left="284"/>
        <w:jc w:val="both"/>
        <w:rPr>
          <w:rFonts w:ascii="Verdana" w:hAnsi="Verdana" w:cs="Tahoma"/>
          <w:sz w:val="18"/>
          <w:szCs w:val="18"/>
          <w:lang w:val="es-ES_tradnl"/>
        </w:rPr>
      </w:pPr>
      <w:bookmarkStart w:id="41" w:name="_Hlk180157718"/>
      <w:r w:rsidRPr="00AA61B5">
        <w:rPr>
          <w:rFonts w:ascii="Verdana" w:hAnsi="Verdana" w:cs="Tahoma"/>
          <w:sz w:val="18"/>
          <w:szCs w:val="18"/>
          <w:lang w:val="es-ES_tradnl"/>
        </w:rPr>
        <w:t xml:space="preserve">En el plazo establecido la Entidad Ejecutora deberá realizar la </w:t>
      </w:r>
      <w:r w:rsidRPr="00AA61B5">
        <w:rPr>
          <w:rFonts w:ascii="Verdana" w:hAnsi="Verdana" w:cs="Tahoma"/>
          <w:b/>
          <w:sz w:val="18"/>
          <w:szCs w:val="18"/>
          <w:lang w:val="es-ES_tradnl"/>
        </w:rPr>
        <w:t>socialización y evaluación</w:t>
      </w:r>
      <w:r w:rsidRPr="00AA61B5">
        <w:rPr>
          <w:rFonts w:ascii="Verdana" w:hAnsi="Verdana" w:cs="Tahoma"/>
          <w:sz w:val="18"/>
          <w:szCs w:val="18"/>
          <w:lang w:val="es-ES_tradnl"/>
        </w:rPr>
        <w:t xml:space="preserve"> a los solicitantes en las COMUNIDADES/BARRIO/ZONA/URBANIZACIÓN/JUNTA VECINAL U OTROS de intervención, </w:t>
      </w:r>
      <w:r w:rsidRPr="00AA61B5">
        <w:rPr>
          <w:rFonts w:ascii="Verdana" w:hAnsi="Verdana" w:cs="Tahoma"/>
          <w:b/>
          <w:sz w:val="18"/>
          <w:szCs w:val="18"/>
          <w:lang w:val="es-ES_tradnl"/>
        </w:rPr>
        <w:t>de manera conjunta</w:t>
      </w:r>
      <w:r w:rsidRPr="00AA61B5">
        <w:rPr>
          <w:rFonts w:ascii="Verdana" w:hAnsi="Verdana" w:cs="Tahoma"/>
          <w:sz w:val="18"/>
          <w:szCs w:val="18"/>
          <w:lang w:val="es-ES_tradnl"/>
        </w:rPr>
        <w:t xml:space="preserve"> con la AEVIVIENDA, de acuerdo a normativa vigente referida a </w:t>
      </w:r>
      <w:r w:rsidRPr="00AA61B5">
        <w:rPr>
          <w:rFonts w:ascii="Verdana" w:hAnsi="Verdana" w:cs="Tahoma"/>
          <w:b/>
          <w:sz w:val="18"/>
          <w:szCs w:val="18"/>
          <w:u w:val="single"/>
          <w:lang w:val="es-ES_tradnl"/>
        </w:rPr>
        <w:lastRenderedPageBreak/>
        <w:t>SELECCIÓN DE BENEFICIARIOS</w:t>
      </w:r>
      <w:r w:rsidRPr="00AA61B5">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4929D720" w14:textId="77777777" w:rsidR="00AA61B5" w:rsidRPr="00AA61B5" w:rsidRDefault="00AA61B5" w:rsidP="00B0176E">
      <w:pPr>
        <w:numPr>
          <w:ilvl w:val="0"/>
          <w:numId w:val="75"/>
        </w:numPr>
        <w:spacing w:line="300" w:lineRule="auto"/>
        <w:ind w:left="284"/>
        <w:jc w:val="both"/>
        <w:rPr>
          <w:rFonts w:ascii="Verdana" w:hAnsi="Verdana" w:cs="Tahoma"/>
          <w:sz w:val="18"/>
          <w:szCs w:val="18"/>
          <w:lang w:val="es-ES_tradnl"/>
        </w:rPr>
      </w:pPr>
      <w:r w:rsidRPr="00AA61B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52EB466" w14:textId="77777777" w:rsidR="00AA61B5" w:rsidRPr="00AA61B5" w:rsidRDefault="00AA61B5" w:rsidP="00B0176E">
      <w:pPr>
        <w:numPr>
          <w:ilvl w:val="0"/>
          <w:numId w:val="75"/>
        </w:numPr>
        <w:spacing w:line="300" w:lineRule="auto"/>
        <w:ind w:left="284"/>
        <w:jc w:val="both"/>
        <w:rPr>
          <w:rFonts w:ascii="Verdana" w:hAnsi="Verdana" w:cs="Tahoma"/>
          <w:sz w:val="18"/>
          <w:szCs w:val="18"/>
          <w:lang w:val="es-ES_tradnl"/>
        </w:rPr>
      </w:pPr>
      <w:r w:rsidRPr="00AA61B5">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A61B5">
        <w:rPr>
          <w:rFonts w:ascii="Verdana" w:hAnsi="Verdana" w:cs="Tahoma"/>
          <w:sz w:val="18"/>
          <w:szCs w:val="18"/>
          <w:lang w:val="es-ES_tradnl"/>
        </w:rPr>
        <w:t>TDR´s</w:t>
      </w:r>
      <w:proofErr w:type="spellEnd"/>
      <w:r w:rsidRPr="00AA61B5">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4BCB9BB9" w14:textId="77777777" w:rsidR="00AA61B5" w:rsidRPr="00AA61B5" w:rsidRDefault="00AA61B5" w:rsidP="00AA61B5">
      <w:pPr>
        <w:tabs>
          <w:tab w:val="num" w:pos="720"/>
        </w:tabs>
        <w:spacing w:line="260" w:lineRule="atLeast"/>
        <w:contextualSpacing/>
        <w:jc w:val="both"/>
        <w:rPr>
          <w:rFonts w:ascii="Verdana" w:hAnsi="Verdana" w:cs="Tahoma"/>
          <w:b/>
          <w:vanish/>
          <w:sz w:val="18"/>
          <w:szCs w:val="18"/>
          <w:lang w:val="es-ES_tradnl"/>
        </w:rPr>
      </w:pPr>
    </w:p>
    <w:p w14:paraId="5D21ECE9" w14:textId="77777777" w:rsidR="00AA61B5" w:rsidRPr="00AA61B5" w:rsidRDefault="00AA61B5" w:rsidP="00B0176E">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798A8547"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color w:val="000000"/>
          <w:sz w:val="18"/>
          <w:szCs w:val="18"/>
          <w:lang w:val="es-ES_tradnl"/>
        </w:rPr>
        <w:t>- CAPACITACIÓN</w:t>
      </w:r>
      <w:r w:rsidRPr="00AA61B5">
        <w:rPr>
          <w:rFonts w:ascii="Verdana" w:hAnsi="Verdana" w:cs="Tahoma"/>
          <w:b/>
          <w:sz w:val="18"/>
          <w:szCs w:val="18"/>
          <w:lang w:val="es-ES_tradnl"/>
        </w:rPr>
        <w:t>:</w:t>
      </w:r>
    </w:p>
    <w:p w14:paraId="5227DE71" w14:textId="77777777" w:rsidR="00AA61B5" w:rsidRPr="00AA61B5" w:rsidRDefault="00AA61B5" w:rsidP="00B0176E">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Realizar las gestiones para el inicio del trámite del Certificado de no Propiedad, para poder dar inicio a la obra física.</w:t>
      </w:r>
    </w:p>
    <w:p w14:paraId="5E8D7362"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Diseñar, elaborar y distribuir el </w:t>
      </w:r>
      <w:r w:rsidRPr="00AA61B5">
        <w:rPr>
          <w:rFonts w:ascii="Verdana" w:hAnsi="Verdana" w:cs="Tahoma"/>
          <w:b/>
          <w:sz w:val="18"/>
          <w:szCs w:val="18"/>
          <w:lang w:val="es-ES_tradnl"/>
        </w:rPr>
        <w:t>material educativo</w:t>
      </w:r>
      <w:r w:rsidRPr="00AA61B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3906ABD"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Elaborar y distribuir el </w:t>
      </w:r>
      <w:r w:rsidRPr="00AA61B5">
        <w:rPr>
          <w:rFonts w:ascii="Verdana" w:hAnsi="Verdana" w:cs="Tahoma"/>
          <w:b/>
          <w:sz w:val="18"/>
          <w:szCs w:val="18"/>
          <w:lang w:val="es-ES_tradnl"/>
        </w:rPr>
        <w:t>material comunicacional</w:t>
      </w:r>
      <w:r w:rsidRPr="00AA61B5">
        <w:rPr>
          <w:rFonts w:ascii="Verdana" w:hAnsi="Verdana" w:cs="Tahoma"/>
          <w:sz w:val="18"/>
          <w:szCs w:val="18"/>
          <w:lang w:val="es-ES_tradnl"/>
        </w:rPr>
        <w:t xml:space="preserve"> </w:t>
      </w:r>
      <w:r w:rsidRPr="00AA61B5">
        <w:rPr>
          <w:rFonts w:ascii="Verdana" w:hAnsi="Verdana" w:cs="Tahoma"/>
          <w:b/>
          <w:sz w:val="18"/>
          <w:szCs w:val="18"/>
          <w:lang w:val="es-ES_tradnl"/>
        </w:rPr>
        <w:t xml:space="preserve">educativo (manuales de capacitación de acuerdo a los talleres realizados por parte del TOA, y Educador Social) </w:t>
      </w:r>
      <w:r w:rsidRPr="00AA61B5">
        <w:rPr>
          <w:rFonts w:ascii="Verdana" w:hAnsi="Verdana" w:cs="Tahoma"/>
          <w:sz w:val="18"/>
          <w:szCs w:val="18"/>
          <w:lang w:val="es-ES_tradnl"/>
        </w:rPr>
        <w:t>para realizar la socialización y difusión de la ejecución del proyecto, conforme a lineamientos establecidos por la AEVIVIENDA.</w:t>
      </w:r>
    </w:p>
    <w:p w14:paraId="065BC355" w14:textId="77777777" w:rsidR="00AA61B5" w:rsidRPr="00AA61B5" w:rsidRDefault="00AA61B5" w:rsidP="00B0176E">
      <w:pPr>
        <w:numPr>
          <w:ilvl w:val="0"/>
          <w:numId w:val="48"/>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color w:val="000000"/>
          <w:sz w:val="18"/>
          <w:szCs w:val="18"/>
          <w:lang w:val="es-ES_tradnl"/>
        </w:rPr>
        <w:t>Capacitar</w:t>
      </w:r>
      <w:r w:rsidRPr="00AA61B5">
        <w:rPr>
          <w:rFonts w:ascii="Verdana" w:hAnsi="Verdana" w:cs="Tahoma"/>
          <w:color w:val="000000"/>
          <w:sz w:val="18"/>
          <w:szCs w:val="18"/>
          <w:lang w:val="es-ES_tradnl"/>
        </w:rPr>
        <w:t xml:space="preserve"> a su </w:t>
      </w:r>
      <w:r w:rsidRPr="00AA61B5">
        <w:rPr>
          <w:rFonts w:ascii="Verdana" w:hAnsi="Verdana" w:cs="Tahoma"/>
          <w:b/>
          <w:color w:val="000000"/>
          <w:sz w:val="18"/>
          <w:szCs w:val="18"/>
          <w:lang w:val="es-ES_tradnl"/>
        </w:rPr>
        <w:t xml:space="preserve">equipo técnico-social y si hubiere a los </w:t>
      </w:r>
      <w:r w:rsidRPr="00AA61B5">
        <w:rPr>
          <w:rFonts w:ascii="Verdana" w:hAnsi="Verdana" w:cs="Tahoma"/>
          <w:b/>
          <w:sz w:val="18"/>
          <w:szCs w:val="18"/>
          <w:lang w:val="es-ES_tradnl"/>
        </w:rPr>
        <w:t>promotores y almaceneros comunales</w:t>
      </w:r>
      <w:r w:rsidRPr="00AA61B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61524C"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b/>
          <w:sz w:val="18"/>
          <w:szCs w:val="18"/>
          <w:lang w:val="es-ES_tradnl"/>
        </w:rPr>
        <w:t>Brindar toda la información</w:t>
      </w:r>
      <w:r w:rsidRPr="00AA61B5">
        <w:rPr>
          <w:rFonts w:ascii="Verdana" w:hAnsi="Verdana" w:cs="Tahoma"/>
          <w:sz w:val="18"/>
          <w:szCs w:val="18"/>
          <w:lang w:val="es-ES_tradnl"/>
        </w:rPr>
        <w:t xml:space="preserve"> necesaria de los objetivos y alcances del </w:t>
      </w:r>
      <w:r w:rsidRPr="00AA61B5">
        <w:rPr>
          <w:rFonts w:ascii="Verdana" w:hAnsi="Verdana" w:cs="Tahoma"/>
          <w:color w:val="000000"/>
          <w:sz w:val="18"/>
          <w:szCs w:val="18"/>
          <w:lang w:val="es-ES_tradnl"/>
        </w:rPr>
        <w:t xml:space="preserve">Proyecto a los beneficiarios, enfatizando sus </w:t>
      </w:r>
      <w:r w:rsidRPr="00AA61B5">
        <w:rPr>
          <w:rFonts w:ascii="Verdana" w:hAnsi="Verdana" w:cs="Tahoma"/>
          <w:sz w:val="18"/>
          <w:szCs w:val="18"/>
          <w:lang w:val="es-ES_tradnl"/>
        </w:rPr>
        <w:t>responsabilidades, para una adecuada identificación de promotores y almaceneros locales.</w:t>
      </w:r>
    </w:p>
    <w:p w14:paraId="759EECD9" w14:textId="77777777" w:rsidR="00AA61B5" w:rsidRPr="00AA61B5" w:rsidRDefault="00AA61B5" w:rsidP="00B0176E">
      <w:pPr>
        <w:numPr>
          <w:ilvl w:val="0"/>
          <w:numId w:val="48"/>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b/>
          <w:sz w:val="18"/>
          <w:szCs w:val="18"/>
          <w:lang w:val="es-ES_tradnl"/>
        </w:rPr>
        <w:t>Desarrollar</w:t>
      </w:r>
      <w:r w:rsidRPr="00AA61B5">
        <w:rPr>
          <w:rFonts w:ascii="Verdana" w:hAnsi="Verdana" w:cs="Tahoma"/>
          <w:sz w:val="18"/>
          <w:szCs w:val="18"/>
          <w:lang w:val="es-ES_tradnl"/>
        </w:rPr>
        <w:t xml:space="preserve"> al menos, </w:t>
      </w:r>
      <w:r w:rsidRPr="00AA61B5">
        <w:rPr>
          <w:rFonts w:ascii="Verdana" w:hAnsi="Verdana" w:cs="Tahoma"/>
          <w:b/>
          <w:sz w:val="18"/>
          <w:szCs w:val="18"/>
          <w:lang w:val="es-ES_tradnl"/>
        </w:rPr>
        <w:t xml:space="preserve">5 talleres </w:t>
      </w:r>
      <w:r w:rsidRPr="00AA61B5">
        <w:rPr>
          <w:rFonts w:ascii="Verdana" w:hAnsi="Verdana" w:cs="Tahoma"/>
          <w:sz w:val="18"/>
          <w:szCs w:val="18"/>
          <w:lang w:val="es-ES_tradnl"/>
        </w:rPr>
        <w:t>de capacitación social educativa a los beneficiarios por cada grupo de comunidades o frentes de trabajo para los beneficiarios (padres y/o hijos u otros).</w:t>
      </w:r>
    </w:p>
    <w:p w14:paraId="6CF1265C"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A59760E"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512E0CF"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0474A6D" w14:textId="77777777" w:rsidR="00AA61B5" w:rsidRPr="00AA61B5" w:rsidRDefault="00AA61B5" w:rsidP="00AA61B5">
      <w:pPr>
        <w:spacing w:line="260" w:lineRule="atLeast"/>
        <w:ind w:firstLine="284"/>
        <w:contextualSpacing/>
        <w:jc w:val="both"/>
        <w:rPr>
          <w:rFonts w:ascii="Verdana" w:hAnsi="Verdana" w:cs="Tahoma"/>
          <w:sz w:val="18"/>
          <w:szCs w:val="18"/>
          <w:lang w:val="es-ES_tradnl"/>
        </w:rPr>
      </w:pPr>
      <w:r w:rsidRPr="00AA61B5">
        <w:rPr>
          <w:rFonts w:ascii="Verdana" w:hAnsi="Verdana" w:cs="Tahoma"/>
          <w:sz w:val="18"/>
          <w:szCs w:val="18"/>
          <w:lang w:val="es-ES_tradnl"/>
        </w:rPr>
        <w:t>Temáticas a desarrollar:</w:t>
      </w:r>
    </w:p>
    <w:p w14:paraId="59FF20A5"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lastRenderedPageBreak/>
        <w:t>Educación Socio ambiental y la importancia en los servicios ambientales.</w:t>
      </w:r>
    </w:p>
    <w:p w14:paraId="2B944D1C"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Higiene, salubridad y bioseguridad </w:t>
      </w:r>
    </w:p>
    <w:p w14:paraId="735EE59D"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Saneamiento Básico</w:t>
      </w:r>
    </w:p>
    <w:p w14:paraId="1A9BABF4"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Equidad de género y generacional, Prevención de violencia intrafamiliar.</w:t>
      </w:r>
    </w:p>
    <w:p w14:paraId="6120631D"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Hábitat, calidad de vida, hábitos saludables y el cumplimento de la función social de la vivienda.</w:t>
      </w:r>
    </w:p>
    <w:p w14:paraId="32874792" w14:textId="77777777" w:rsidR="00AA61B5" w:rsidRPr="00AA61B5" w:rsidRDefault="00AA61B5" w:rsidP="00B0176E">
      <w:pPr>
        <w:numPr>
          <w:ilvl w:val="0"/>
          <w:numId w:val="68"/>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Otros a requerimiento de la AEVIVIENDA.</w:t>
      </w:r>
    </w:p>
    <w:p w14:paraId="0AD1856F" w14:textId="77777777" w:rsidR="00AA61B5" w:rsidRPr="00AA61B5" w:rsidRDefault="00AA61B5" w:rsidP="00B0176E">
      <w:pPr>
        <w:numPr>
          <w:ilvl w:val="0"/>
          <w:numId w:val="48"/>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sz w:val="18"/>
          <w:szCs w:val="18"/>
          <w:lang w:val="es-ES_tradnl"/>
        </w:rPr>
        <w:t>Desarrollar</w:t>
      </w:r>
      <w:r w:rsidRPr="00AA61B5">
        <w:rPr>
          <w:rFonts w:ascii="Verdana" w:hAnsi="Verdana" w:cs="Tahoma"/>
          <w:sz w:val="18"/>
          <w:szCs w:val="18"/>
          <w:lang w:val="es-ES_tradnl"/>
        </w:rPr>
        <w:t xml:space="preserve"> al menos </w:t>
      </w:r>
      <w:r w:rsidRPr="00AA61B5">
        <w:rPr>
          <w:rFonts w:ascii="Verdana" w:hAnsi="Verdana" w:cs="Tahoma"/>
          <w:b/>
          <w:sz w:val="18"/>
          <w:szCs w:val="18"/>
          <w:lang w:val="es-ES_tradnl"/>
        </w:rPr>
        <w:t xml:space="preserve">6 talleres </w:t>
      </w:r>
      <w:r w:rsidRPr="00AA61B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2F89B30" w14:textId="77777777" w:rsidR="00AA61B5" w:rsidRPr="00AA61B5" w:rsidRDefault="00AA61B5" w:rsidP="00B0176E">
      <w:pPr>
        <w:numPr>
          <w:ilvl w:val="0"/>
          <w:numId w:val="69"/>
        </w:numPr>
        <w:spacing w:line="260" w:lineRule="atLeast"/>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Métodos constructivos (</w:t>
      </w:r>
      <w:r w:rsidRPr="00AA61B5">
        <w:rPr>
          <w:rFonts w:ascii="Verdana" w:hAnsi="Verdana" w:cs="Tahoma"/>
          <w:color w:val="000000"/>
          <w:sz w:val="18"/>
          <w:szCs w:val="18"/>
          <w:lang w:val="es-ES_tradnl"/>
        </w:rPr>
        <w:t>seguridad laboral e higiene en el trabajo),</w:t>
      </w:r>
    </w:p>
    <w:p w14:paraId="36664C31" w14:textId="77777777" w:rsidR="00AA61B5" w:rsidRPr="00AA61B5" w:rsidRDefault="00AA61B5" w:rsidP="00B0176E">
      <w:pPr>
        <w:numPr>
          <w:ilvl w:val="0"/>
          <w:numId w:val="69"/>
        </w:numPr>
        <w:spacing w:line="260" w:lineRule="atLeast"/>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Análisis de riesgo y planes de contingencia y uso y equipo de protección personal (repeticiones semanales),</w:t>
      </w:r>
    </w:p>
    <w:p w14:paraId="0D85BFC8"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Obra Gruesa, </w:t>
      </w:r>
    </w:p>
    <w:p w14:paraId="5F1B162C"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Materiales Prefabricados, </w:t>
      </w:r>
    </w:p>
    <w:p w14:paraId="2D2E90DE"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Obra Fina, </w:t>
      </w:r>
    </w:p>
    <w:p w14:paraId="6E786A4A" w14:textId="77777777" w:rsidR="00AA61B5" w:rsidRPr="00AA61B5" w:rsidRDefault="00AA61B5" w:rsidP="00B0176E">
      <w:pPr>
        <w:numPr>
          <w:ilvl w:val="0"/>
          <w:numId w:val="69"/>
        </w:numPr>
        <w:spacing w:line="260" w:lineRule="atLeast"/>
        <w:contextualSpacing/>
        <w:jc w:val="both"/>
        <w:rPr>
          <w:rFonts w:ascii="Verdana" w:hAnsi="Verdana" w:cs="Tahoma"/>
          <w:sz w:val="18"/>
          <w:szCs w:val="18"/>
          <w:lang w:val="es-ES_tradnl"/>
        </w:rPr>
      </w:pPr>
      <w:r w:rsidRPr="00AA61B5">
        <w:rPr>
          <w:rFonts w:ascii="Verdana" w:hAnsi="Verdana" w:cs="Tahoma"/>
          <w:sz w:val="18"/>
          <w:szCs w:val="18"/>
          <w:lang w:val="es-ES_tradnl"/>
        </w:rPr>
        <w:t>Instalaciones Sanitaria /Agua Potable, Instalación Eléctrica</w:t>
      </w:r>
    </w:p>
    <w:p w14:paraId="1C928A54" w14:textId="77777777" w:rsidR="00AA61B5" w:rsidRPr="00AA61B5" w:rsidRDefault="00AA61B5" w:rsidP="00AA61B5">
      <w:pPr>
        <w:spacing w:line="260" w:lineRule="atLeast"/>
        <w:ind w:left="284"/>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A61B5">
        <w:rPr>
          <w:rFonts w:ascii="Verdana" w:hAnsi="Verdana" w:cs="Tahoma"/>
          <w:color w:val="000000"/>
          <w:sz w:val="18"/>
          <w:szCs w:val="18"/>
          <w:lang w:val="es-ES_tradnl"/>
        </w:rPr>
        <w:t>Proyecto.</w:t>
      </w:r>
    </w:p>
    <w:p w14:paraId="3CD16C4B" w14:textId="77777777" w:rsidR="00AA61B5" w:rsidRPr="00AA61B5" w:rsidRDefault="00AA61B5" w:rsidP="00B0176E">
      <w:pPr>
        <w:numPr>
          <w:ilvl w:val="0"/>
          <w:numId w:val="48"/>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sz w:val="18"/>
          <w:szCs w:val="18"/>
          <w:lang w:val="es-ES_tradnl"/>
        </w:rPr>
        <w:t>Capacitar</w:t>
      </w:r>
      <w:r w:rsidRPr="00AA61B5">
        <w:rPr>
          <w:rFonts w:ascii="Verdana" w:hAnsi="Verdana" w:cs="Tahoma"/>
          <w:sz w:val="18"/>
          <w:szCs w:val="18"/>
          <w:lang w:val="es-ES_tradnl"/>
        </w:rPr>
        <w:t xml:space="preserve"> a los beneficiarios en acciones de </w:t>
      </w:r>
      <w:r w:rsidRPr="00AA61B5">
        <w:rPr>
          <w:rFonts w:ascii="Verdana" w:hAnsi="Verdana" w:cs="Tahoma"/>
          <w:b/>
          <w:sz w:val="18"/>
          <w:szCs w:val="18"/>
          <w:lang w:val="es-ES_tradnl"/>
        </w:rPr>
        <w:t>mantenimiento preventivo</w:t>
      </w:r>
      <w:r w:rsidRPr="00AA61B5">
        <w:rPr>
          <w:rFonts w:ascii="Verdana" w:hAnsi="Verdana" w:cs="Tahoma"/>
          <w:sz w:val="18"/>
          <w:szCs w:val="18"/>
          <w:lang w:val="es-ES_tradnl"/>
        </w:rPr>
        <w:t>, adecuado uso y limpieza de la vivienda una vez que hayan concluido las acciones de autoconstrucción.</w:t>
      </w:r>
    </w:p>
    <w:p w14:paraId="4934406E" w14:textId="77777777" w:rsidR="00AA61B5" w:rsidRPr="00AA61B5" w:rsidRDefault="00AA61B5" w:rsidP="00B0176E">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AA61B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749884DD" w14:textId="77777777" w:rsidR="00AA61B5" w:rsidRPr="00AA61B5" w:rsidRDefault="00AA61B5" w:rsidP="00AA61B5">
      <w:pPr>
        <w:spacing w:line="260" w:lineRule="atLeast"/>
        <w:contextualSpacing/>
        <w:jc w:val="both"/>
        <w:rPr>
          <w:rFonts w:ascii="Verdana" w:hAnsi="Verdana" w:cs="Tahoma"/>
          <w:sz w:val="18"/>
          <w:szCs w:val="18"/>
          <w:lang w:val="es-ES_tradnl"/>
        </w:rPr>
      </w:pPr>
    </w:p>
    <w:p w14:paraId="1A2E0860"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sz w:val="18"/>
          <w:szCs w:val="18"/>
          <w:lang w:val="es-ES_tradnl"/>
        </w:rPr>
        <w:t>- ASISTENCIA TÉCNICA:</w:t>
      </w:r>
    </w:p>
    <w:p w14:paraId="7304088A" w14:textId="77777777" w:rsidR="00AA61B5" w:rsidRPr="00AA61B5" w:rsidRDefault="00AA61B5" w:rsidP="00B0176E">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AA61B5">
        <w:rPr>
          <w:rFonts w:ascii="Verdana" w:hAnsi="Verdana" w:cs="Tahoma"/>
          <w:sz w:val="18"/>
          <w:szCs w:val="18"/>
          <w:lang w:val="es-ES_tradnl"/>
        </w:rPr>
        <w:t xml:space="preserve">Realizar el </w:t>
      </w:r>
      <w:r w:rsidRPr="00AA61B5">
        <w:rPr>
          <w:rFonts w:ascii="Verdana" w:hAnsi="Verdana" w:cs="Tahoma"/>
          <w:b/>
          <w:sz w:val="18"/>
          <w:szCs w:val="18"/>
          <w:lang w:val="es-ES_tradnl"/>
        </w:rPr>
        <w:t>Diagnóstico Habitacional</w:t>
      </w:r>
      <w:r w:rsidRPr="00AA61B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A61B5">
        <w:rPr>
          <w:rFonts w:ascii="Verdana" w:hAnsi="Verdana" w:cs="Tahoma"/>
          <w:color w:val="000000"/>
          <w:sz w:val="18"/>
          <w:szCs w:val="18"/>
          <w:lang w:val="es-ES_tradnl"/>
        </w:rPr>
        <w:t>mejoramiento, ampliación, mejoramiento + ampliación o renovación).</w:t>
      </w:r>
    </w:p>
    <w:p w14:paraId="7CC882C7" w14:textId="77777777" w:rsidR="00AA61B5" w:rsidRPr="00AA61B5" w:rsidRDefault="00AA61B5" w:rsidP="00AA61B5">
      <w:pPr>
        <w:spacing w:line="260" w:lineRule="atLeast"/>
        <w:ind w:left="284"/>
        <w:contextualSpacing/>
        <w:jc w:val="both"/>
        <w:rPr>
          <w:rFonts w:ascii="Verdana" w:hAnsi="Verdana" w:cs="Tahoma"/>
          <w:sz w:val="18"/>
          <w:szCs w:val="18"/>
          <w:lang w:val="es-ES_tradnl"/>
        </w:rPr>
      </w:pPr>
      <w:bookmarkStart w:id="44" w:name="_Hlk180057022"/>
      <w:r w:rsidRPr="00AA61B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A61B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A61B5">
        <w:rPr>
          <w:rFonts w:ascii="Verdana" w:hAnsi="Verdana" w:cs="Tahoma"/>
          <w:sz w:val="18"/>
          <w:szCs w:val="18"/>
          <w:lang w:val="es-ES_tradnl"/>
        </w:rPr>
        <w:t>, mediante visitas al sitio, aprobado por el Inspector</w:t>
      </w:r>
      <w:bookmarkStart w:id="46" w:name="_Hlk113371329"/>
      <w:r w:rsidRPr="00AA61B5">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334DF4D2" w14:textId="0BB3B263" w:rsidR="00AA61B5" w:rsidRPr="0016049D" w:rsidRDefault="00AA61B5" w:rsidP="0016049D">
      <w:pPr>
        <w:pStyle w:val="Prrafodelista"/>
        <w:widowControl w:val="0"/>
        <w:numPr>
          <w:ilvl w:val="0"/>
          <w:numId w:val="49"/>
        </w:numPr>
        <w:shd w:val="clear" w:color="auto" w:fill="FFFFFF" w:themeFill="background1"/>
        <w:autoSpaceDE w:val="0"/>
        <w:autoSpaceDN w:val="0"/>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Presentar al Inspector del Proyecto un documento detallando las técnicas constructivas a utilizar </w:t>
      </w:r>
      <w:r w:rsidRPr="0016049D">
        <w:rPr>
          <w:rFonts w:ascii="Verdana" w:hAnsi="Verdana" w:cs="Tahoma"/>
          <w:sz w:val="18"/>
          <w:szCs w:val="18"/>
          <w:lang w:val="es-ES_tradnl"/>
        </w:rPr>
        <w:t xml:space="preserve">para la ejecución de los ítems del proyecto, hasta diez días </w:t>
      </w:r>
      <w:r w:rsidRPr="0016049D">
        <w:rPr>
          <w:rFonts w:ascii="Verdana" w:hAnsi="Verdana" w:cs="Tahoma"/>
          <w:sz w:val="18"/>
          <w:szCs w:val="18"/>
          <w:shd w:val="clear" w:color="auto" w:fill="FFFFFF" w:themeFill="background1"/>
          <w:lang w:val="es-ES_tradnl"/>
        </w:rPr>
        <w:t xml:space="preserve">CALENDARIO </w:t>
      </w:r>
      <w:r w:rsidRPr="0016049D">
        <w:rPr>
          <w:rFonts w:ascii="Verdana" w:hAnsi="Verdana" w:cs="Tahoma"/>
          <w:sz w:val="18"/>
          <w:szCs w:val="18"/>
          <w:lang w:val="es-ES_tradnl"/>
        </w:rPr>
        <w:t xml:space="preserve">a partir de la entrega de la </w:t>
      </w:r>
      <w:r w:rsidRPr="0016049D">
        <w:rPr>
          <w:rFonts w:ascii="Verdana" w:hAnsi="Verdana" w:cs="Tahoma"/>
          <w:sz w:val="18"/>
          <w:szCs w:val="18"/>
          <w:shd w:val="clear" w:color="auto" w:fill="FFFFFF" w:themeFill="background1"/>
          <w:lang w:val="es-ES_tradnl"/>
        </w:rPr>
        <w:t>Lista Oficial</w:t>
      </w:r>
      <w:r w:rsidR="0016049D">
        <w:rPr>
          <w:rFonts w:ascii="Verdana" w:hAnsi="Verdana" w:cs="Tahoma"/>
          <w:sz w:val="18"/>
          <w:szCs w:val="18"/>
          <w:shd w:val="clear" w:color="auto" w:fill="FFFFFF" w:themeFill="background1"/>
          <w:lang w:val="es-ES_tradnl"/>
        </w:rPr>
        <w:t xml:space="preserve"> </w:t>
      </w:r>
      <w:r w:rsidRPr="0016049D">
        <w:rPr>
          <w:rFonts w:ascii="Verdana" w:hAnsi="Verdana" w:cs="Tahoma"/>
          <w:sz w:val="18"/>
          <w:szCs w:val="18"/>
          <w:shd w:val="clear" w:color="auto" w:fill="FFFFFF" w:themeFill="background1"/>
          <w:lang w:val="es-ES_tradnl"/>
        </w:rPr>
        <w:t>de Beneficiarios.</w:t>
      </w:r>
      <w:bookmarkEnd w:id="47"/>
      <w:bookmarkEnd w:id="48"/>
    </w:p>
    <w:p w14:paraId="50B5DEC0" w14:textId="77777777" w:rsidR="00AA61B5" w:rsidRPr="00AA61B5" w:rsidRDefault="00AA61B5" w:rsidP="0016049D">
      <w:pPr>
        <w:numPr>
          <w:ilvl w:val="0"/>
          <w:numId w:val="49"/>
        </w:numPr>
        <w:shd w:val="clear" w:color="auto" w:fill="FFFFFF" w:themeFill="background1"/>
        <w:spacing w:line="260" w:lineRule="atLeast"/>
        <w:ind w:left="284" w:hanging="283"/>
        <w:contextualSpacing/>
        <w:jc w:val="both"/>
        <w:rPr>
          <w:rFonts w:ascii="Verdana" w:hAnsi="Verdana" w:cs="Tahoma"/>
          <w:sz w:val="18"/>
          <w:szCs w:val="18"/>
          <w:lang w:val="es-ES_tradnl"/>
        </w:rPr>
      </w:pPr>
      <w:r w:rsidRPr="0016049D">
        <w:rPr>
          <w:rFonts w:ascii="Verdana" w:hAnsi="Verdana" w:cs="Tahoma"/>
          <w:sz w:val="18"/>
          <w:szCs w:val="18"/>
          <w:lang w:val="es-ES_tradnl"/>
        </w:rPr>
        <w:t>Solicitar al Fiscal del Proyecto a través del Inspector, se entregue oficialmente a la Entidad Ejecutora una fotocopia de la Licencia</w:t>
      </w:r>
      <w:r w:rsidRPr="00AA61B5">
        <w:rPr>
          <w:rFonts w:ascii="Verdana" w:hAnsi="Verdana" w:cs="Tahoma"/>
          <w:sz w:val="18"/>
          <w:szCs w:val="18"/>
          <w:lang w:val="es-ES_tradnl"/>
        </w:rPr>
        <w:t xml:space="preserve"> Ambiental Vigente y copia en formato digital de los documentos ambientales correspondientes (PPM-PASA).</w:t>
      </w:r>
    </w:p>
    <w:p w14:paraId="6C2F4A02" w14:textId="77777777" w:rsidR="00AA61B5" w:rsidRPr="00AA61B5" w:rsidRDefault="00AA61B5" w:rsidP="00B0176E">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A61B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AA61B5">
        <w:rPr>
          <w:rFonts w:ascii="Verdana" w:hAnsi="Verdana" w:cs="Tahoma"/>
          <w:b/>
          <w:bCs/>
          <w:color w:val="FF0000"/>
          <w:sz w:val="18"/>
          <w:szCs w:val="18"/>
          <w:lang w:val="es-ES_tradnl"/>
        </w:rPr>
        <w:t>de los 31 beneficiarios</w:t>
      </w:r>
      <w:r w:rsidRPr="00AA61B5">
        <w:rPr>
          <w:rFonts w:ascii="Verdana" w:hAnsi="Verdana" w:cs="Tahoma"/>
          <w:color w:val="FF0000"/>
          <w:sz w:val="18"/>
          <w:szCs w:val="18"/>
          <w:lang w:val="es-ES_tradnl"/>
        </w:rPr>
        <w:t xml:space="preserve"> </w:t>
      </w:r>
      <w:r w:rsidRPr="00AA61B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6D371BE5"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636130E" w14:textId="77777777" w:rsidR="00AA61B5" w:rsidRPr="00AA61B5" w:rsidRDefault="00AA61B5" w:rsidP="00B0176E">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AA61B5">
        <w:rPr>
          <w:rFonts w:ascii="Verdana" w:hAnsi="Verdana" w:cs="Tahoma"/>
          <w:sz w:val="18"/>
          <w:szCs w:val="18"/>
        </w:rPr>
        <w:lastRenderedPageBreak/>
        <w:t xml:space="preserve">La Entidad Ejecutora debe verificar la zona de intervención y el derecho propietario de los terrenos considerando los requisitos del área de intervención: </w:t>
      </w:r>
      <w:r w:rsidRPr="00AA61B5">
        <w:rPr>
          <w:rFonts w:ascii="Verdana" w:hAnsi="Verdana" w:cs="Tahoma"/>
          <w:b/>
          <w:bCs/>
          <w:sz w:val="18"/>
          <w:szCs w:val="18"/>
        </w:rPr>
        <w:t>urbano</w:t>
      </w:r>
      <w:r w:rsidRPr="00AA61B5">
        <w:rPr>
          <w:rFonts w:ascii="Verdana" w:hAnsi="Verdana" w:cs="Tahoma"/>
          <w:sz w:val="18"/>
          <w:szCs w:val="18"/>
        </w:rPr>
        <w:t xml:space="preserve"> o </w:t>
      </w:r>
      <w:r w:rsidRPr="00AA61B5">
        <w:rPr>
          <w:rFonts w:ascii="Verdana" w:hAnsi="Verdana" w:cs="Tahoma"/>
          <w:b/>
          <w:bCs/>
          <w:sz w:val="18"/>
          <w:szCs w:val="18"/>
        </w:rPr>
        <w:t>rural</w:t>
      </w:r>
      <w:r w:rsidRPr="00AA61B5">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385EB76"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A6CC96"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A61B5">
        <w:rPr>
          <w:rFonts w:ascii="Verdana" w:hAnsi="Verdana" w:cs="Tahoma"/>
          <w:sz w:val="18"/>
          <w:szCs w:val="18"/>
          <w:lang w:val="es-ES_tradnl"/>
        </w:rPr>
        <w:t>E.P.P.s</w:t>
      </w:r>
      <w:proofErr w:type="spellEnd"/>
      <w:r w:rsidRPr="00AA61B5">
        <w:rPr>
          <w:rFonts w:ascii="Verdana" w:hAnsi="Verdana" w:cs="Tahoma"/>
          <w:sz w:val="18"/>
          <w:szCs w:val="18"/>
          <w:lang w:val="es-ES_tradnl"/>
        </w:rPr>
        <w:t>) y de carteles de prevención contra accidentes y cuidado del medio ambiente; 6.- Limpieza general (cierre y abandono de la etapa de ejecución).</w:t>
      </w:r>
    </w:p>
    <w:p w14:paraId="01034B3F"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AA61B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6A5E90"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9BAC0BC"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Cumplir con el personal técnico multidisciplinario de la Entidad Ejecutora </w:t>
      </w:r>
      <w:bookmarkStart w:id="52" w:name="_Hlk126076662"/>
      <w:r w:rsidRPr="00AA61B5">
        <w:rPr>
          <w:rFonts w:ascii="Verdana" w:hAnsi="Verdana" w:cs="Tahoma"/>
          <w:sz w:val="18"/>
          <w:szCs w:val="18"/>
          <w:lang w:val="es-ES_tradnl"/>
        </w:rPr>
        <w:t xml:space="preserve">en la implantación de </w:t>
      </w:r>
      <w:bookmarkEnd w:id="52"/>
      <w:r w:rsidRPr="00AA61B5">
        <w:rPr>
          <w:rFonts w:ascii="Verdana" w:hAnsi="Verdana" w:cs="Tahoma"/>
          <w:sz w:val="18"/>
          <w:szCs w:val="18"/>
          <w:lang w:val="es-ES_tradnl"/>
        </w:rPr>
        <w:t xml:space="preserve">la Seguridad y Salud Ocupacional, dotación y uso de los Equipos de Protección Personal – </w:t>
      </w:r>
      <w:proofErr w:type="spellStart"/>
      <w:r w:rsidRPr="00AA61B5">
        <w:rPr>
          <w:rFonts w:ascii="Verdana" w:hAnsi="Verdana" w:cs="Tahoma"/>
          <w:sz w:val="18"/>
          <w:szCs w:val="18"/>
          <w:lang w:val="es-ES_tradnl"/>
        </w:rPr>
        <w:t>EPP´s</w:t>
      </w:r>
      <w:proofErr w:type="spellEnd"/>
      <w:r w:rsidRPr="00AA61B5">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A61B5">
        <w:rPr>
          <w:rFonts w:ascii="Verdana" w:hAnsi="Verdana" w:cs="Tahoma"/>
          <w:sz w:val="18"/>
          <w:szCs w:val="18"/>
          <w:lang w:val="es-ES_tradnl"/>
        </w:rPr>
        <w:t>reflectivos</w:t>
      </w:r>
      <w:proofErr w:type="spellEnd"/>
      <w:r w:rsidRPr="00AA61B5">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C80CC6E" w14:textId="77777777" w:rsidR="00AA61B5" w:rsidRPr="00AA61B5" w:rsidRDefault="00AA61B5" w:rsidP="00B0176E">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2F7386"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En el caso de área rural, realizar el sembrado de al menos un </w:t>
      </w:r>
      <w:proofErr w:type="spellStart"/>
      <w:r w:rsidRPr="00AA61B5">
        <w:rPr>
          <w:rFonts w:ascii="Verdana" w:hAnsi="Verdana" w:cs="Tahoma"/>
          <w:sz w:val="18"/>
          <w:szCs w:val="18"/>
          <w:lang w:val="es-ES_tradnl"/>
        </w:rPr>
        <w:t>plantín</w:t>
      </w:r>
      <w:proofErr w:type="spellEnd"/>
      <w:r w:rsidRPr="00AA61B5">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B6FB42C"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Presentar </w:t>
      </w:r>
      <w:r w:rsidRPr="00AA61B5">
        <w:rPr>
          <w:rFonts w:ascii="Verdana" w:hAnsi="Verdana" w:cs="Tahoma"/>
          <w:b/>
          <w:sz w:val="18"/>
          <w:szCs w:val="18"/>
          <w:lang w:val="es-ES_tradnl"/>
        </w:rPr>
        <w:t>evaluaciones técnicas</w:t>
      </w:r>
      <w:r w:rsidRPr="00AA61B5">
        <w:rPr>
          <w:rFonts w:ascii="Verdana" w:hAnsi="Verdana" w:cs="Tahoma"/>
          <w:sz w:val="18"/>
          <w:szCs w:val="18"/>
          <w:lang w:val="es-ES_tradnl"/>
        </w:rPr>
        <w:t xml:space="preserve"> a requerimiento de la AEVIVIENDA. </w:t>
      </w:r>
    </w:p>
    <w:p w14:paraId="275FC351"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Contar con </w:t>
      </w:r>
      <w:r w:rsidRPr="00AA61B5">
        <w:rPr>
          <w:rFonts w:ascii="Verdana" w:hAnsi="Verdana" w:cs="Tahoma"/>
          <w:b/>
          <w:sz w:val="18"/>
          <w:szCs w:val="18"/>
          <w:lang w:val="es-ES_tradnl"/>
        </w:rPr>
        <w:t>personal idóneo</w:t>
      </w:r>
      <w:r w:rsidRPr="00AA61B5">
        <w:rPr>
          <w:rFonts w:ascii="Verdana" w:hAnsi="Verdana" w:cs="Tahoma"/>
          <w:sz w:val="18"/>
          <w:szCs w:val="18"/>
          <w:lang w:val="es-ES_tradnl"/>
        </w:rPr>
        <w:t xml:space="preserve"> conforme lo establecido en los presentes términos de referencia, el mismo deberá estar </w:t>
      </w:r>
      <w:r w:rsidRPr="00AA61B5">
        <w:rPr>
          <w:rFonts w:ascii="Verdana" w:hAnsi="Verdana" w:cs="Tahoma"/>
          <w:b/>
          <w:sz w:val="18"/>
          <w:szCs w:val="18"/>
          <w:lang w:val="es-ES_tradnl"/>
        </w:rPr>
        <w:t>permanentemente</w:t>
      </w:r>
      <w:r w:rsidRPr="00AA61B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FD4D145"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Garantizar que todos los </w:t>
      </w:r>
      <w:r w:rsidRPr="00AA61B5">
        <w:rPr>
          <w:rFonts w:ascii="Verdana" w:hAnsi="Verdana" w:cs="Tahoma"/>
          <w:b/>
          <w:sz w:val="18"/>
          <w:szCs w:val="18"/>
          <w:lang w:val="es-ES_tradnl"/>
        </w:rPr>
        <w:t>ítems</w:t>
      </w:r>
      <w:r w:rsidRPr="00AA61B5">
        <w:rPr>
          <w:rFonts w:ascii="Verdana" w:hAnsi="Verdana" w:cs="Tahoma"/>
          <w:sz w:val="18"/>
          <w:szCs w:val="18"/>
          <w:lang w:val="es-ES_tradnl"/>
        </w:rPr>
        <w:t xml:space="preserve"> ejecutados cumplan con </w:t>
      </w:r>
      <w:r w:rsidRPr="00AA61B5">
        <w:rPr>
          <w:rFonts w:ascii="Verdana" w:hAnsi="Verdana" w:cs="Tahoma"/>
          <w:b/>
          <w:sz w:val="18"/>
          <w:szCs w:val="18"/>
          <w:lang w:val="es-ES_tradnl"/>
        </w:rPr>
        <w:t>requerimientos adecuados</w:t>
      </w:r>
      <w:r w:rsidRPr="00AA61B5">
        <w:rPr>
          <w:rFonts w:ascii="Verdana" w:hAnsi="Verdana" w:cs="Tahoma"/>
          <w:sz w:val="18"/>
          <w:szCs w:val="18"/>
          <w:lang w:val="es-ES_tradnl"/>
        </w:rPr>
        <w:t xml:space="preserve"> de construcción y lo indicado en las especificaciones técnicas.</w:t>
      </w:r>
    </w:p>
    <w:p w14:paraId="426D0B8C"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Garantizar que las </w:t>
      </w:r>
      <w:r w:rsidRPr="00AA61B5">
        <w:rPr>
          <w:rFonts w:ascii="Verdana" w:hAnsi="Verdana" w:cs="Tahoma"/>
          <w:b/>
          <w:sz w:val="18"/>
          <w:szCs w:val="18"/>
          <w:lang w:val="es-ES_tradnl"/>
        </w:rPr>
        <w:t>herramientas de albañilería</w:t>
      </w:r>
      <w:r w:rsidRPr="00AA61B5">
        <w:rPr>
          <w:rFonts w:ascii="Verdana" w:hAnsi="Verdana" w:cs="Tahoma"/>
          <w:sz w:val="18"/>
          <w:szCs w:val="18"/>
          <w:lang w:val="es-ES_tradnl"/>
        </w:rPr>
        <w:t xml:space="preserve"> estén en buen estado, según la cantidad establecida en el proyecto, como insumos para los talleres de capacitación técnica y acciones de </w:t>
      </w:r>
      <w:r w:rsidRPr="00AA61B5">
        <w:rPr>
          <w:rFonts w:ascii="Verdana" w:hAnsi="Verdana" w:cs="Tahoma"/>
          <w:sz w:val="18"/>
          <w:szCs w:val="18"/>
          <w:lang w:val="es-ES_tradnl"/>
        </w:rPr>
        <w:lastRenderedPageBreak/>
        <w:t>construcción, durante los procesos constructivos. Estas herramientas serán dadas en calidad de préstamo a los beneficiarios más vulnerables, para su uso según avance físico de los ítems de la vivienda.</w:t>
      </w:r>
    </w:p>
    <w:p w14:paraId="6C60DEA3"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5B49F8D1"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DB4F74"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B83F3B3"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28FCB5" w14:textId="77777777" w:rsidR="00AA61B5" w:rsidRPr="00AA61B5" w:rsidRDefault="00AA61B5" w:rsidP="00B0176E">
      <w:pPr>
        <w:numPr>
          <w:ilvl w:val="0"/>
          <w:numId w:val="49"/>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Elaborar los </w:t>
      </w:r>
      <w:r w:rsidRPr="00AA61B5">
        <w:rPr>
          <w:rFonts w:ascii="Verdana" w:hAnsi="Verdana" w:cs="Tahoma"/>
          <w:b/>
          <w:sz w:val="18"/>
          <w:szCs w:val="18"/>
          <w:lang w:val="es-ES_tradnl"/>
        </w:rPr>
        <w:t>planos AS BUILT</w:t>
      </w:r>
      <w:r w:rsidRPr="00AA61B5">
        <w:rPr>
          <w:rFonts w:ascii="Verdana" w:hAnsi="Verdana" w:cs="Tahoma"/>
          <w:sz w:val="18"/>
          <w:szCs w:val="18"/>
          <w:lang w:val="es-ES_tradnl"/>
        </w:rPr>
        <w:t xml:space="preserve"> </w:t>
      </w:r>
      <w:r w:rsidRPr="00AA61B5">
        <w:rPr>
          <w:rFonts w:ascii="Verdana" w:hAnsi="Verdana" w:cs="Tahoma"/>
          <w:b/>
          <w:sz w:val="18"/>
          <w:szCs w:val="18"/>
          <w:lang w:val="es-ES_tradnl"/>
        </w:rPr>
        <w:t>de cada una de las viviendas</w:t>
      </w:r>
      <w:r w:rsidRPr="00AA61B5">
        <w:rPr>
          <w:rFonts w:ascii="Verdana" w:hAnsi="Verdana" w:cs="Tahoma"/>
          <w:sz w:val="18"/>
          <w:szCs w:val="18"/>
          <w:lang w:val="es-ES_tradnl"/>
        </w:rPr>
        <w:t>.</w:t>
      </w:r>
    </w:p>
    <w:p w14:paraId="6F738E0F" w14:textId="77777777" w:rsidR="00AA61B5" w:rsidRPr="00AA61B5" w:rsidRDefault="00AA61B5" w:rsidP="00AA61B5">
      <w:pPr>
        <w:spacing w:line="260" w:lineRule="atLeast"/>
        <w:contextualSpacing/>
        <w:jc w:val="both"/>
        <w:rPr>
          <w:rFonts w:ascii="Verdana" w:hAnsi="Verdana" w:cs="Tahoma"/>
          <w:color w:val="000000"/>
          <w:sz w:val="18"/>
          <w:szCs w:val="18"/>
          <w:lang w:val="es-ES_tradnl"/>
        </w:rPr>
      </w:pPr>
    </w:p>
    <w:p w14:paraId="3F1DBB47"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color w:val="000000"/>
          <w:sz w:val="18"/>
          <w:szCs w:val="18"/>
          <w:lang w:val="es-ES_tradnl"/>
        </w:rPr>
        <w:t>-</w:t>
      </w:r>
      <w:r w:rsidRPr="00AA61B5">
        <w:rPr>
          <w:rFonts w:ascii="Verdana" w:hAnsi="Verdana" w:cs="Tahoma"/>
          <w:b/>
          <w:sz w:val="18"/>
          <w:szCs w:val="18"/>
          <w:lang w:val="es-ES_tradnl"/>
        </w:rPr>
        <w:t>SEGUIMIENTO:</w:t>
      </w:r>
    </w:p>
    <w:p w14:paraId="72A666EF" w14:textId="77777777" w:rsidR="00AA61B5" w:rsidRPr="00AA61B5" w:rsidRDefault="00AA61B5" w:rsidP="00B0176E">
      <w:pPr>
        <w:numPr>
          <w:ilvl w:val="0"/>
          <w:numId w:val="50"/>
        </w:numPr>
        <w:spacing w:line="260" w:lineRule="atLeast"/>
        <w:ind w:left="284"/>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4C7DE59" w14:textId="77777777" w:rsidR="00AA61B5" w:rsidRPr="00AA61B5" w:rsidRDefault="00AA61B5" w:rsidP="00B0176E">
      <w:pPr>
        <w:numPr>
          <w:ilvl w:val="0"/>
          <w:numId w:val="50"/>
        </w:numPr>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2AA0288"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Solicitar a la AEVIVIENDA de manera oportuna y fundamentada la </w:t>
      </w:r>
      <w:r w:rsidRPr="00AA61B5">
        <w:rPr>
          <w:rFonts w:ascii="Verdana" w:hAnsi="Verdana" w:cs="Tahoma"/>
          <w:b/>
          <w:sz w:val="18"/>
          <w:szCs w:val="18"/>
          <w:lang w:val="es-ES_tradnl"/>
        </w:rPr>
        <w:t>sustitución de beneficiarios</w:t>
      </w:r>
      <w:r w:rsidRPr="00AA61B5">
        <w:rPr>
          <w:rFonts w:ascii="Verdana" w:hAnsi="Verdana" w:cs="Tahoma"/>
          <w:sz w:val="18"/>
          <w:szCs w:val="18"/>
          <w:lang w:val="es-ES_tradnl"/>
        </w:rPr>
        <w:t xml:space="preserve"> (el proceso se sujeta al cumplimiento de la normativa de la AEVIVIENDA):</w:t>
      </w:r>
    </w:p>
    <w:p w14:paraId="3F2FDB2C"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Por renuncia escrita del beneficiario. </w:t>
      </w:r>
    </w:p>
    <w:p w14:paraId="29F7F091"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Por </w:t>
      </w:r>
      <w:bookmarkStart w:id="53" w:name="_Hlk158992379"/>
      <w:r w:rsidRPr="00AA61B5">
        <w:rPr>
          <w:rFonts w:ascii="Verdana" w:hAnsi="Verdana" w:cs="Tahoma"/>
          <w:sz w:val="18"/>
          <w:szCs w:val="18"/>
          <w:lang w:val="es-ES_tradnl"/>
        </w:rPr>
        <w:t>incumplimiento de aporte propio, a la tercera notificación de incumplimiento.</w:t>
      </w:r>
      <w:bookmarkEnd w:id="53"/>
    </w:p>
    <w:p w14:paraId="27D4AC64"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caso de comprobarse que el beneficiario y su familia no habiten permanentemente en la vivienda.</w:t>
      </w:r>
    </w:p>
    <w:p w14:paraId="24E63745"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caso de comprobarse inconsistencia en la veracidad de la información contenida en el formulario de solicitud o declaración jurada.</w:t>
      </w:r>
    </w:p>
    <w:p w14:paraId="2EE31BB9" w14:textId="77777777" w:rsidR="00AA61B5" w:rsidRPr="00AA61B5" w:rsidRDefault="00AA61B5" w:rsidP="00B0176E">
      <w:pPr>
        <w:numPr>
          <w:ilvl w:val="0"/>
          <w:numId w:val="61"/>
        </w:numPr>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Por abandono del proyecto sin justificación y comunicación alguna.</w:t>
      </w:r>
    </w:p>
    <w:p w14:paraId="59AB50E3" w14:textId="77777777" w:rsidR="00AA61B5" w:rsidRPr="00AA61B5" w:rsidRDefault="00AA61B5" w:rsidP="00B0176E">
      <w:pPr>
        <w:numPr>
          <w:ilvl w:val="0"/>
          <w:numId w:val="61"/>
        </w:numPr>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En </w:t>
      </w:r>
      <w:bookmarkStart w:id="54" w:name="_Hlk158992404"/>
      <w:r w:rsidRPr="00AA61B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C4AF5A6" w14:textId="77777777" w:rsidR="00AA61B5" w:rsidRPr="00AA61B5" w:rsidRDefault="00AA61B5" w:rsidP="00AA61B5">
      <w:pPr>
        <w:spacing w:line="260" w:lineRule="atLeast"/>
        <w:contextualSpacing/>
        <w:jc w:val="both"/>
        <w:rPr>
          <w:rFonts w:ascii="Verdana" w:hAnsi="Verdana" w:cs="Tahoma"/>
          <w:sz w:val="18"/>
          <w:szCs w:val="18"/>
        </w:rPr>
      </w:pPr>
      <w:r w:rsidRPr="00AA61B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2BEAB57" w14:textId="77777777" w:rsidR="00AA61B5" w:rsidRPr="00AA61B5" w:rsidRDefault="00AA61B5" w:rsidP="00AA61B5">
      <w:pPr>
        <w:spacing w:line="260" w:lineRule="atLeast"/>
        <w:contextualSpacing/>
        <w:jc w:val="both"/>
        <w:rPr>
          <w:rFonts w:ascii="Verdana" w:hAnsi="Verdana" w:cs="Tahoma"/>
          <w:sz w:val="18"/>
          <w:szCs w:val="18"/>
        </w:rPr>
      </w:pPr>
      <w:r w:rsidRPr="00AA61B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7BFC766" w14:textId="77777777" w:rsidR="00AA61B5" w:rsidRPr="00AA61B5" w:rsidRDefault="00AA61B5" w:rsidP="00AA61B5">
      <w:pPr>
        <w:spacing w:line="260" w:lineRule="atLeast"/>
        <w:contextualSpacing/>
        <w:jc w:val="both"/>
        <w:rPr>
          <w:rFonts w:ascii="Verdana" w:hAnsi="Verdana" w:cs="Tahoma"/>
          <w:sz w:val="18"/>
          <w:szCs w:val="18"/>
        </w:rPr>
      </w:pPr>
      <w:r w:rsidRPr="00AA61B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AA61B5">
        <w:rPr>
          <w:rFonts w:ascii="Verdana" w:hAnsi="Verdana" w:cs="Tahoma"/>
          <w:b/>
          <w:bCs/>
          <w:color w:val="FF0000"/>
          <w:sz w:val="18"/>
          <w:szCs w:val="18"/>
          <w:shd w:val="clear" w:color="auto" w:fill="FFFFFF" w:themeFill="background1"/>
        </w:rPr>
        <w:t>20</w:t>
      </w:r>
      <w:r w:rsidRPr="00AA61B5">
        <w:rPr>
          <w:rFonts w:ascii="Verdana" w:hAnsi="Verdana" w:cs="Tahoma"/>
          <w:sz w:val="18"/>
          <w:szCs w:val="18"/>
          <w:shd w:val="clear" w:color="auto" w:fill="FFFFFF" w:themeFill="background1"/>
        </w:rPr>
        <w:t xml:space="preserve"> d</w:t>
      </w:r>
      <w:r w:rsidRPr="00AA61B5">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435186FF"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Solicitar a la AEVIVIENDA de manera oportuna y fundamentada el </w:t>
      </w:r>
      <w:r w:rsidRPr="00AA61B5">
        <w:rPr>
          <w:rFonts w:ascii="Verdana" w:hAnsi="Verdana" w:cs="Tahoma"/>
          <w:b/>
          <w:sz w:val="18"/>
          <w:szCs w:val="18"/>
          <w:lang w:val="es-ES_tradnl"/>
        </w:rPr>
        <w:t>cambio de titular del beneficio</w:t>
      </w:r>
      <w:r w:rsidRPr="00AA61B5">
        <w:rPr>
          <w:rFonts w:ascii="Verdana" w:hAnsi="Verdana" w:cs="Tahoma"/>
          <w:sz w:val="18"/>
          <w:szCs w:val="18"/>
          <w:lang w:val="es-ES_tradnl"/>
        </w:rPr>
        <w:t xml:space="preserve"> (el proceso se sujeta al cumplimiento de la normativa de la AEVIVIENDA).</w:t>
      </w:r>
    </w:p>
    <w:p w14:paraId="29B4C78B"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757F059"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3AC396F"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caso de abandono de los padres el beneficio será a favor del hijo/a que asuma la carga familiar.</w:t>
      </w:r>
    </w:p>
    <w:p w14:paraId="21242C85"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CCB1F4" w14:textId="77777777" w:rsidR="00AA61B5" w:rsidRPr="00AA61B5" w:rsidRDefault="00AA61B5" w:rsidP="00B0176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A61B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ED383A1"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Garantizar el </w:t>
      </w:r>
      <w:r w:rsidRPr="00AA61B5">
        <w:rPr>
          <w:rFonts w:ascii="Verdana" w:hAnsi="Verdana" w:cs="Tahoma"/>
          <w:b/>
          <w:sz w:val="18"/>
          <w:szCs w:val="18"/>
          <w:lang w:val="es-ES_tradnl"/>
        </w:rPr>
        <w:t>uso adecuado de los materiales de construcción,</w:t>
      </w:r>
      <w:r w:rsidRPr="00AA61B5">
        <w:rPr>
          <w:rFonts w:ascii="Verdana" w:hAnsi="Verdana" w:cs="Tahoma"/>
          <w:sz w:val="18"/>
          <w:szCs w:val="18"/>
          <w:lang w:val="es-ES_tradnl"/>
        </w:rPr>
        <w:t xml:space="preserve"> tanto de los financiados por la AEVIVIENDA como de los de aporte propio.</w:t>
      </w:r>
    </w:p>
    <w:p w14:paraId="736D94D9"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Asegurar el </w:t>
      </w:r>
      <w:r w:rsidRPr="00AA61B5">
        <w:rPr>
          <w:rFonts w:ascii="Verdana" w:hAnsi="Verdana" w:cs="Tahoma"/>
          <w:b/>
          <w:sz w:val="18"/>
          <w:szCs w:val="18"/>
          <w:lang w:val="es-ES_tradnl"/>
        </w:rPr>
        <w:t>cumplimiento del aporte propio</w:t>
      </w:r>
      <w:r w:rsidRPr="00AA61B5">
        <w:rPr>
          <w:rFonts w:ascii="Verdana" w:hAnsi="Verdana" w:cs="Tahoma"/>
          <w:sz w:val="18"/>
          <w:szCs w:val="18"/>
          <w:lang w:val="es-ES_tradnl"/>
        </w:rPr>
        <w:t xml:space="preserve"> por parte de los Beneficiarios</w:t>
      </w:r>
      <w:r w:rsidRPr="00AA61B5">
        <w:rPr>
          <w:rFonts w:ascii="Verdana" w:hAnsi="Verdana" w:cs="Tahoma"/>
          <w:color w:val="000000"/>
          <w:sz w:val="18"/>
          <w:szCs w:val="18"/>
          <w:lang w:val="es-ES_tradnl"/>
        </w:rPr>
        <w:t>.</w:t>
      </w:r>
    </w:p>
    <w:p w14:paraId="4DF42F1C"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Cumplir el</w:t>
      </w:r>
      <w:r w:rsidRPr="00AA61B5">
        <w:rPr>
          <w:rFonts w:ascii="Verdana" w:hAnsi="Verdana" w:cs="Tahoma"/>
          <w:b/>
          <w:sz w:val="18"/>
          <w:szCs w:val="18"/>
          <w:lang w:val="es-ES_tradnl"/>
        </w:rPr>
        <w:t xml:space="preserve"> cronograma de plazos </w:t>
      </w:r>
      <w:r w:rsidRPr="00AA61B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BC01CC4" w14:textId="77777777" w:rsidR="00AA61B5" w:rsidRPr="00AA61B5" w:rsidRDefault="00AA61B5" w:rsidP="00B0176E">
      <w:pPr>
        <w:numPr>
          <w:ilvl w:val="0"/>
          <w:numId w:val="50"/>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Realizar el </w:t>
      </w:r>
      <w:r w:rsidRPr="00AA61B5">
        <w:rPr>
          <w:rFonts w:ascii="Verdana" w:hAnsi="Verdana" w:cs="Tahoma"/>
          <w:b/>
          <w:sz w:val="18"/>
          <w:szCs w:val="18"/>
          <w:lang w:val="es-ES_tradnl"/>
        </w:rPr>
        <w:t xml:space="preserve">reporte fotográfico </w:t>
      </w:r>
      <w:r w:rsidRPr="00AA61B5">
        <w:rPr>
          <w:rFonts w:ascii="Verdana" w:hAnsi="Verdana" w:cs="Tahoma"/>
          <w:bCs/>
          <w:sz w:val="18"/>
          <w:szCs w:val="18"/>
          <w:lang w:val="es-ES_tradnl"/>
        </w:rPr>
        <w:t>(con buena resolución de imagen)</w:t>
      </w:r>
      <w:r w:rsidRPr="00AA61B5">
        <w:rPr>
          <w:rFonts w:ascii="Verdana" w:hAnsi="Verdana" w:cs="Tahoma"/>
          <w:sz w:val="18"/>
          <w:szCs w:val="18"/>
          <w:lang w:val="es-ES_tradnl"/>
        </w:rPr>
        <w:t xml:space="preserve"> del estado inicial y post intervención de la totalidad de las </w:t>
      </w:r>
      <w:r w:rsidRPr="00AA61B5">
        <w:rPr>
          <w:rFonts w:ascii="Verdana" w:hAnsi="Verdana" w:cs="Tahoma"/>
          <w:color w:val="000000"/>
          <w:sz w:val="18"/>
          <w:szCs w:val="18"/>
          <w:lang w:val="es-ES_tradnl"/>
        </w:rPr>
        <w:t>viviendas.</w:t>
      </w:r>
    </w:p>
    <w:p w14:paraId="041C4BA5" w14:textId="77777777" w:rsidR="00AA61B5" w:rsidRPr="00AA61B5" w:rsidRDefault="00AA61B5" w:rsidP="00B0176E">
      <w:pPr>
        <w:numPr>
          <w:ilvl w:val="0"/>
          <w:numId w:val="50"/>
        </w:numPr>
        <w:spacing w:line="260" w:lineRule="atLeast"/>
        <w:ind w:left="284" w:hanging="283"/>
        <w:contextualSpacing/>
        <w:jc w:val="both"/>
        <w:rPr>
          <w:rFonts w:ascii="Verdana" w:hAnsi="Verdana" w:cs="Tahoma"/>
          <w:color w:val="000000"/>
          <w:sz w:val="18"/>
          <w:szCs w:val="18"/>
          <w:lang w:val="es-ES_tradnl"/>
        </w:rPr>
      </w:pPr>
      <w:r w:rsidRPr="00AA61B5">
        <w:rPr>
          <w:rFonts w:ascii="Verdana" w:hAnsi="Verdana" w:cs="Tahoma"/>
          <w:b/>
          <w:color w:val="000000"/>
          <w:sz w:val="18"/>
          <w:szCs w:val="18"/>
          <w:lang w:val="es-ES_tradnl"/>
        </w:rPr>
        <w:t xml:space="preserve">Utilizar </w:t>
      </w:r>
      <w:r w:rsidRPr="00AA61B5">
        <w:rPr>
          <w:rFonts w:ascii="Verdana" w:hAnsi="Verdana" w:cs="Tahoma"/>
          <w:color w:val="000000"/>
          <w:sz w:val="18"/>
          <w:szCs w:val="18"/>
          <w:lang w:val="es-ES_tradnl"/>
        </w:rPr>
        <w:t xml:space="preserve">los </w:t>
      </w:r>
      <w:r w:rsidRPr="00AA61B5">
        <w:rPr>
          <w:rFonts w:ascii="Verdana" w:hAnsi="Verdana" w:cs="Tahoma"/>
          <w:b/>
          <w:color w:val="000000"/>
          <w:sz w:val="18"/>
          <w:szCs w:val="18"/>
          <w:lang w:val="es-ES_tradnl"/>
        </w:rPr>
        <w:t>instrumentos</w:t>
      </w:r>
      <w:r w:rsidRPr="00AA61B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4C8EB482"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Verificar la </w:t>
      </w:r>
      <w:r w:rsidRPr="00AA61B5">
        <w:rPr>
          <w:rFonts w:ascii="Verdana" w:hAnsi="Verdana" w:cs="Tahoma"/>
          <w:b/>
          <w:sz w:val="18"/>
          <w:szCs w:val="18"/>
          <w:lang w:val="es-ES_tradnl"/>
        </w:rPr>
        <w:t>culminación</w:t>
      </w:r>
      <w:r w:rsidRPr="00AA61B5">
        <w:rPr>
          <w:rFonts w:ascii="Verdana" w:hAnsi="Verdana" w:cs="Tahoma"/>
          <w:sz w:val="18"/>
          <w:szCs w:val="18"/>
          <w:lang w:val="es-ES_tradnl"/>
        </w:rPr>
        <w:t xml:space="preserve"> de las </w:t>
      </w:r>
      <w:r w:rsidRPr="00AA61B5">
        <w:rPr>
          <w:rFonts w:ascii="Verdana" w:hAnsi="Verdana" w:cs="Tahoma"/>
          <w:b/>
          <w:sz w:val="18"/>
          <w:szCs w:val="18"/>
          <w:lang w:val="es-ES_tradnl"/>
        </w:rPr>
        <w:t>actividades de autoconstrucción</w:t>
      </w:r>
      <w:r w:rsidRPr="00AA61B5">
        <w:rPr>
          <w:rFonts w:ascii="Verdana" w:hAnsi="Verdana" w:cs="Tahoma"/>
          <w:sz w:val="18"/>
          <w:szCs w:val="18"/>
          <w:lang w:val="es-ES_tradnl"/>
        </w:rPr>
        <w:t>.</w:t>
      </w:r>
    </w:p>
    <w:p w14:paraId="19AFC894"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La Entidad Ejecutora debe garantizar y asegurar la culminación de la intervención en todas las viviendas y la conclusión integral del proyecto.</w:t>
      </w:r>
    </w:p>
    <w:p w14:paraId="07AE9815"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500D0797" w14:textId="77777777" w:rsidR="00AA61B5" w:rsidRPr="00AA61B5" w:rsidRDefault="00AA61B5" w:rsidP="00B0176E">
      <w:pPr>
        <w:numPr>
          <w:ilvl w:val="0"/>
          <w:numId w:val="50"/>
        </w:numPr>
        <w:spacing w:line="260" w:lineRule="atLeast"/>
        <w:ind w:left="284" w:hanging="283"/>
        <w:contextualSpacing/>
        <w:jc w:val="both"/>
        <w:rPr>
          <w:rFonts w:ascii="Verdana" w:hAnsi="Verdana" w:cs="Tahoma"/>
          <w:sz w:val="18"/>
          <w:szCs w:val="18"/>
          <w:lang w:val="es-ES_tradnl"/>
        </w:rPr>
      </w:pPr>
      <w:r w:rsidRPr="00AA61B5">
        <w:rPr>
          <w:rFonts w:ascii="Verdana" w:hAnsi="Verdana" w:cs="Tahoma"/>
          <w:sz w:val="18"/>
          <w:szCs w:val="18"/>
          <w:lang w:val="es-ES_tradnl"/>
        </w:rPr>
        <w:t xml:space="preserve"> Efectuar el</w:t>
      </w:r>
      <w:r w:rsidRPr="00AA61B5">
        <w:rPr>
          <w:rFonts w:ascii="Verdana" w:hAnsi="Verdana" w:cs="Tahoma"/>
          <w:b/>
          <w:sz w:val="18"/>
          <w:szCs w:val="18"/>
          <w:lang w:val="es-ES_tradnl"/>
        </w:rPr>
        <w:t xml:space="preserve"> </w:t>
      </w:r>
      <w:r w:rsidRPr="00AA61B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EE8FAE8" w14:textId="77777777" w:rsidR="00AA61B5" w:rsidRPr="00AA61B5" w:rsidRDefault="00AA61B5" w:rsidP="00AA61B5">
      <w:pPr>
        <w:spacing w:line="260" w:lineRule="atLeast"/>
        <w:contextualSpacing/>
        <w:jc w:val="both"/>
        <w:rPr>
          <w:rFonts w:ascii="Verdana" w:hAnsi="Verdana" w:cs="Tahoma"/>
          <w:sz w:val="18"/>
          <w:szCs w:val="18"/>
          <w:lang w:val="es-ES_tradnl"/>
        </w:rPr>
      </w:pPr>
    </w:p>
    <w:p w14:paraId="6AEE61F5" w14:textId="77777777" w:rsidR="00AA61B5" w:rsidRPr="00AA61B5" w:rsidRDefault="00AA61B5" w:rsidP="00AA61B5">
      <w:pPr>
        <w:tabs>
          <w:tab w:val="num" w:pos="720"/>
        </w:tabs>
        <w:spacing w:line="260" w:lineRule="atLeast"/>
        <w:contextualSpacing/>
        <w:jc w:val="both"/>
        <w:rPr>
          <w:rFonts w:ascii="Verdana" w:hAnsi="Verdana" w:cs="Tahoma"/>
          <w:b/>
          <w:sz w:val="18"/>
          <w:szCs w:val="18"/>
          <w:lang w:val="es-ES_tradnl"/>
        </w:rPr>
      </w:pPr>
      <w:r w:rsidRPr="00AA61B5">
        <w:rPr>
          <w:rFonts w:ascii="Verdana" w:hAnsi="Verdana" w:cs="Tahoma"/>
          <w:b/>
          <w:sz w:val="18"/>
          <w:szCs w:val="18"/>
          <w:lang w:val="es-ES_tradnl"/>
        </w:rPr>
        <w:t>- PROVISIÓN Y DOTACIÓN DE MATERIALES DE CONSTRUCCIÓN:</w:t>
      </w:r>
    </w:p>
    <w:p w14:paraId="5630DF60" w14:textId="77777777" w:rsidR="00AA61B5" w:rsidRPr="00AA61B5" w:rsidRDefault="00AA61B5" w:rsidP="00B0176E">
      <w:pPr>
        <w:numPr>
          <w:ilvl w:val="0"/>
          <w:numId w:val="57"/>
        </w:numPr>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Elaborar y ejecutar la</w:t>
      </w:r>
      <w:r w:rsidRPr="00AA61B5">
        <w:rPr>
          <w:rFonts w:ascii="Verdana" w:hAnsi="Verdana" w:cs="Tahoma"/>
          <w:b/>
          <w:sz w:val="18"/>
          <w:szCs w:val="18"/>
          <w:lang w:val="es-ES_tradnl"/>
        </w:rPr>
        <w:t xml:space="preserve"> Programación</w:t>
      </w:r>
      <w:r w:rsidRPr="00AA61B5">
        <w:rPr>
          <w:rFonts w:ascii="Verdana" w:hAnsi="Verdana" w:cs="Tahoma"/>
          <w:sz w:val="18"/>
          <w:szCs w:val="18"/>
          <w:lang w:val="es-ES_tradnl"/>
        </w:rPr>
        <w:t xml:space="preserve"> de la </w:t>
      </w:r>
      <w:r w:rsidRPr="00AA61B5">
        <w:rPr>
          <w:rFonts w:ascii="Verdana" w:hAnsi="Verdana" w:cs="Tahoma"/>
          <w:b/>
          <w:sz w:val="18"/>
          <w:szCs w:val="18"/>
          <w:lang w:val="es-ES_tradnl"/>
        </w:rPr>
        <w:t>provisión y dotación de materiales de construcción</w:t>
      </w:r>
      <w:r w:rsidRPr="00AA61B5">
        <w:rPr>
          <w:rFonts w:ascii="Verdana" w:hAnsi="Verdana" w:cs="Tahoma"/>
          <w:sz w:val="18"/>
          <w:szCs w:val="18"/>
          <w:lang w:val="es-ES_tradnl"/>
        </w:rPr>
        <w:t xml:space="preserve"> por producto, de acuerdo al avance del proyecto</w:t>
      </w:r>
      <w:r w:rsidRPr="00AA61B5">
        <w:rPr>
          <w:rFonts w:ascii="Verdana" w:hAnsi="Verdana" w:cs="Tahoma"/>
          <w:color w:val="000000"/>
          <w:sz w:val="18"/>
          <w:szCs w:val="18"/>
          <w:lang w:val="es-ES_tradnl"/>
        </w:rPr>
        <w:t>.</w:t>
      </w:r>
    </w:p>
    <w:p w14:paraId="2BF64AF4" w14:textId="77777777" w:rsidR="00AA61B5" w:rsidRPr="00AA61B5" w:rsidRDefault="00AA61B5" w:rsidP="00B0176E">
      <w:pPr>
        <w:numPr>
          <w:ilvl w:val="0"/>
          <w:numId w:val="57"/>
        </w:numPr>
        <w:spacing w:line="260" w:lineRule="atLeast"/>
        <w:ind w:left="284" w:hanging="284"/>
        <w:contextualSpacing/>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Realizar y garantizar la provisión y dotación </w:t>
      </w:r>
      <w:r w:rsidRPr="00AA61B5">
        <w:rPr>
          <w:rFonts w:ascii="Verdana" w:hAnsi="Verdana" w:cs="Tahoma"/>
          <w:color w:val="000000"/>
          <w:sz w:val="18"/>
          <w:szCs w:val="18"/>
          <w:lang w:val="es-ES_tradnl"/>
        </w:rPr>
        <w:t xml:space="preserve">de materiales de construcción mínimas requeridas </w:t>
      </w:r>
      <w:r w:rsidRPr="00AA61B5">
        <w:rPr>
          <w:rFonts w:ascii="Verdana" w:hAnsi="Verdana" w:cs="Tahoma"/>
          <w:b/>
          <w:color w:val="000000"/>
          <w:sz w:val="18"/>
          <w:szCs w:val="18"/>
          <w:lang w:val="es-ES_tradnl"/>
        </w:rPr>
        <w:t>según</w:t>
      </w:r>
      <w:r w:rsidRPr="00AA61B5">
        <w:rPr>
          <w:rFonts w:ascii="Verdana" w:hAnsi="Verdana" w:cs="Tahoma"/>
          <w:color w:val="000000"/>
          <w:sz w:val="18"/>
          <w:szCs w:val="18"/>
          <w:lang w:val="es-ES_tradnl"/>
        </w:rPr>
        <w:t xml:space="preserve"> las </w:t>
      </w:r>
      <w:r w:rsidRPr="00AA61B5">
        <w:rPr>
          <w:rFonts w:ascii="Verdana" w:hAnsi="Verdana" w:cs="Tahoma"/>
          <w:b/>
          <w:color w:val="000000"/>
          <w:sz w:val="18"/>
          <w:szCs w:val="18"/>
          <w:lang w:val="es-ES_tradnl"/>
        </w:rPr>
        <w:t xml:space="preserve">especificaciones técnicas </w:t>
      </w:r>
      <w:r w:rsidRPr="00AA61B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2A64DC1" w14:textId="77777777" w:rsidR="00AA61B5" w:rsidRPr="00AA61B5" w:rsidRDefault="00AA61B5" w:rsidP="00B0176E">
      <w:pPr>
        <w:numPr>
          <w:ilvl w:val="0"/>
          <w:numId w:val="57"/>
        </w:numPr>
        <w:spacing w:line="260" w:lineRule="atLeast"/>
        <w:ind w:left="284" w:hanging="284"/>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Garantizar la implementación y el correcto funcionamiento de </w:t>
      </w:r>
      <w:r w:rsidRPr="00AA61B5">
        <w:rPr>
          <w:rFonts w:ascii="Verdana" w:hAnsi="Verdana" w:cs="Tahoma"/>
          <w:b/>
          <w:color w:val="000000"/>
          <w:sz w:val="18"/>
          <w:szCs w:val="18"/>
          <w:lang w:val="es-ES_tradnl"/>
        </w:rPr>
        <w:t>almacenes</w:t>
      </w:r>
      <w:r w:rsidRPr="00AA61B5">
        <w:rPr>
          <w:rFonts w:ascii="Verdana" w:hAnsi="Verdana" w:cs="Tahoma"/>
          <w:color w:val="000000"/>
          <w:sz w:val="18"/>
          <w:szCs w:val="18"/>
          <w:lang w:val="es-ES_tradnl"/>
        </w:rPr>
        <w:t xml:space="preserve"> destinados para el almacenamiento de los materiales de construcción</w:t>
      </w:r>
      <w:r w:rsidRPr="00AA61B5">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A61B5">
        <w:rPr>
          <w:rFonts w:ascii="Verdana" w:hAnsi="Verdana" w:cs="Tahoma"/>
          <w:color w:val="000000"/>
          <w:sz w:val="18"/>
          <w:szCs w:val="18"/>
          <w:shd w:val="clear" w:color="auto" w:fill="FFFFFF" w:themeFill="background1"/>
          <w:lang w:val="es-ES_tradnl"/>
        </w:rPr>
        <w:t>kardex</w:t>
      </w:r>
      <w:proofErr w:type="spellEnd"/>
      <w:r w:rsidRPr="00AA61B5">
        <w:rPr>
          <w:rFonts w:ascii="Verdana" w:hAnsi="Verdana" w:cs="Tahoma"/>
          <w:color w:val="000000"/>
          <w:sz w:val="18"/>
          <w:szCs w:val="18"/>
          <w:shd w:val="clear" w:color="auto" w:fill="FFFFFF" w:themeFill="background1"/>
          <w:lang w:val="es-ES_tradnl"/>
        </w:rPr>
        <w:t xml:space="preserve"> y constancia de entrega de materiales de construcción</w:t>
      </w:r>
      <w:r w:rsidRPr="00AA61B5">
        <w:rPr>
          <w:rFonts w:ascii="Verdana" w:hAnsi="Verdana" w:cs="Tahoma"/>
          <w:color w:val="000000"/>
          <w:sz w:val="18"/>
          <w:szCs w:val="18"/>
          <w:lang w:val="es-ES_tradnl"/>
        </w:rPr>
        <w:t>.</w:t>
      </w:r>
    </w:p>
    <w:p w14:paraId="6101BA28" w14:textId="77777777" w:rsidR="00AA61B5" w:rsidRPr="00AA61B5" w:rsidRDefault="00AA61B5" w:rsidP="00B0176E">
      <w:pPr>
        <w:numPr>
          <w:ilvl w:val="0"/>
          <w:numId w:val="57"/>
        </w:numPr>
        <w:spacing w:line="260" w:lineRule="atLeast"/>
        <w:ind w:left="284" w:hanging="284"/>
        <w:contextualSpacing/>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 xml:space="preserve">Asegurar que los beneficiarios reciban los </w:t>
      </w:r>
      <w:r w:rsidRPr="00AA61B5">
        <w:rPr>
          <w:rFonts w:ascii="Verdana" w:hAnsi="Verdana" w:cs="Tahoma"/>
          <w:b/>
          <w:color w:val="000000"/>
          <w:sz w:val="18"/>
          <w:szCs w:val="18"/>
          <w:lang w:val="es-ES_tradnl"/>
        </w:rPr>
        <w:t>materiales de construcción en óptimas condiciones</w:t>
      </w:r>
      <w:r w:rsidRPr="00AA61B5">
        <w:rPr>
          <w:rFonts w:ascii="Verdana" w:hAnsi="Verdana" w:cs="Tahoma"/>
          <w:color w:val="000000"/>
          <w:sz w:val="18"/>
          <w:szCs w:val="18"/>
          <w:lang w:val="es-ES_tradnl"/>
        </w:rPr>
        <w:t xml:space="preserve"> según el </w:t>
      </w:r>
      <w:r w:rsidRPr="00AA61B5">
        <w:rPr>
          <w:rFonts w:ascii="Verdana" w:hAnsi="Verdana" w:cs="Tahoma"/>
          <w:b/>
          <w:color w:val="000000"/>
          <w:sz w:val="18"/>
          <w:szCs w:val="18"/>
          <w:lang w:val="es-ES_tradnl"/>
        </w:rPr>
        <w:t>proyecto aprobado y/o modificaciones</w:t>
      </w:r>
      <w:r w:rsidRPr="00AA61B5">
        <w:rPr>
          <w:rFonts w:ascii="Verdana" w:hAnsi="Verdana" w:cs="Tahoma"/>
          <w:color w:val="000000"/>
          <w:sz w:val="18"/>
          <w:szCs w:val="18"/>
          <w:lang w:val="es-ES_tradnl"/>
        </w:rPr>
        <w:t xml:space="preserve"> realizadas, respetando las </w:t>
      </w:r>
      <w:bookmarkStart w:id="55" w:name="_Hlk126076967"/>
      <w:r w:rsidRPr="00AA61B5">
        <w:rPr>
          <w:rFonts w:ascii="Verdana" w:hAnsi="Verdana" w:cs="Tahoma"/>
          <w:color w:val="000000"/>
          <w:sz w:val="18"/>
          <w:szCs w:val="18"/>
          <w:lang w:val="es-ES_tradnl"/>
        </w:rPr>
        <w:t xml:space="preserve">cantidades asignadas </w:t>
      </w:r>
      <w:bookmarkEnd w:id="55"/>
      <w:r w:rsidRPr="00AA61B5">
        <w:rPr>
          <w:rFonts w:ascii="Verdana" w:hAnsi="Verdana" w:cs="Tahoma"/>
          <w:color w:val="000000"/>
          <w:sz w:val="18"/>
          <w:szCs w:val="18"/>
          <w:lang w:val="es-ES_tradnl"/>
        </w:rPr>
        <w:t xml:space="preserve">y garantizando su adecuado uso. </w:t>
      </w:r>
    </w:p>
    <w:p w14:paraId="1A4F7098"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56" w:name="_Toc71811151"/>
      <w:r w:rsidRPr="00AA61B5">
        <w:rPr>
          <w:rFonts w:ascii="Verdana" w:hAnsi="Verdana" w:cs="Tahoma"/>
          <w:b/>
          <w:bCs/>
          <w:color w:val="000000"/>
          <w:kern w:val="32"/>
          <w:sz w:val="18"/>
          <w:szCs w:val="18"/>
          <w:lang w:val="es-ES_tradnl"/>
        </w:rPr>
        <w:lastRenderedPageBreak/>
        <w:t>FASES DE LA CONSULTORÍA.</w:t>
      </w:r>
      <w:bookmarkEnd w:id="56"/>
    </w:p>
    <w:p w14:paraId="749F2572" w14:textId="77777777" w:rsidR="00AA61B5" w:rsidRPr="00AA61B5" w:rsidRDefault="00AA61B5" w:rsidP="00AA61B5">
      <w:pPr>
        <w:tabs>
          <w:tab w:val="left" w:pos="2255"/>
        </w:tabs>
        <w:spacing w:line="260" w:lineRule="atLeast"/>
        <w:jc w:val="both"/>
        <w:rPr>
          <w:rFonts w:ascii="Verdana" w:hAnsi="Verdana" w:cs="Tahoma"/>
          <w:sz w:val="18"/>
          <w:szCs w:val="18"/>
        </w:rPr>
      </w:pPr>
      <w:r w:rsidRPr="00AA61B5">
        <w:rPr>
          <w:rFonts w:ascii="Verdana" w:hAnsi="Verdana" w:cs="Tahoma"/>
          <w:sz w:val="18"/>
          <w:szCs w:val="18"/>
        </w:rPr>
        <w:t>La consultoría del proyecto, se divide en tres fases:</w:t>
      </w:r>
    </w:p>
    <w:p w14:paraId="186C8964" w14:textId="77777777" w:rsidR="00AA61B5" w:rsidRPr="00AA61B5" w:rsidRDefault="00AA61B5" w:rsidP="00AA61B5">
      <w:pPr>
        <w:spacing w:line="300" w:lineRule="auto"/>
        <w:jc w:val="both"/>
        <w:rPr>
          <w:rFonts w:ascii="Verdana" w:hAnsi="Verdana" w:cs="Tahoma"/>
          <w:sz w:val="18"/>
          <w:szCs w:val="18"/>
        </w:rPr>
      </w:pPr>
      <w:r w:rsidRPr="00AA61B5">
        <w:rPr>
          <w:rFonts w:ascii="Verdana" w:hAnsi="Verdana" w:cs="Tahoma"/>
          <w:noProof/>
          <w:sz w:val="18"/>
          <w:szCs w:val="18"/>
          <w:lang w:val="es-BO" w:eastAsia="es-BO"/>
        </w:rPr>
        <mc:AlternateContent>
          <mc:Choice Requires="wps">
            <w:drawing>
              <wp:anchor distT="0" distB="0" distL="114300" distR="114300" simplePos="0" relativeHeight="251677696" behindDoc="0" locked="0" layoutInCell="1" allowOverlap="1" wp14:anchorId="70A3BD68" wp14:editId="54A63B3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A7B09E" w14:textId="77777777" w:rsidR="003D60B9" w:rsidRPr="00845632" w:rsidRDefault="003D60B9" w:rsidP="00AA61B5">
                            <w:pPr>
                              <w:jc w:val="center"/>
                              <w:rPr>
                                <w:rFonts w:ascii="Tahoma" w:hAnsi="Tahoma" w:cs="Tahoma"/>
                                <w:b/>
                                <w:color w:val="FFFFFF"/>
                              </w:rPr>
                            </w:pPr>
                            <w:r w:rsidRPr="00845632">
                              <w:rPr>
                                <w:rFonts w:ascii="Tahoma" w:hAnsi="Tahoma" w:cs="Tahoma"/>
                                <w:b/>
                                <w:color w:val="FFFFFF"/>
                              </w:rPr>
                              <w:t>FASE 1</w:t>
                            </w:r>
                          </w:p>
                          <w:p w14:paraId="412F7883" w14:textId="77777777" w:rsidR="003D60B9" w:rsidRPr="00845632" w:rsidRDefault="003D60B9" w:rsidP="00AA61B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A3BD6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A7B09E" w14:textId="77777777" w:rsidR="003D60B9" w:rsidRPr="00845632" w:rsidRDefault="003D60B9" w:rsidP="00AA61B5">
                      <w:pPr>
                        <w:jc w:val="center"/>
                        <w:rPr>
                          <w:rFonts w:ascii="Tahoma" w:hAnsi="Tahoma" w:cs="Tahoma"/>
                          <w:b/>
                          <w:color w:val="FFFFFF"/>
                        </w:rPr>
                      </w:pPr>
                      <w:r w:rsidRPr="00845632">
                        <w:rPr>
                          <w:rFonts w:ascii="Tahoma" w:hAnsi="Tahoma" w:cs="Tahoma"/>
                          <w:b/>
                          <w:color w:val="FFFFFF"/>
                        </w:rPr>
                        <w:t>FASE 1</w:t>
                      </w:r>
                    </w:p>
                    <w:p w14:paraId="412F7883" w14:textId="77777777" w:rsidR="003D60B9" w:rsidRPr="00845632" w:rsidRDefault="003D60B9" w:rsidP="00AA61B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A61B5">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083B61C3" wp14:editId="69223E1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13CEA" w14:textId="77777777" w:rsidR="003D60B9" w:rsidRPr="00845632" w:rsidRDefault="003D60B9" w:rsidP="00AA61B5">
                            <w:pPr>
                              <w:jc w:val="center"/>
                              <w:rPr>
                                <w:rFonts w:ascii="Tahoma" w:hAnsi="Tahoma" w:cs="Tahoma"/>
                                <w:b/>
                                <w:color w:val="FFFFFF"/>
                              </w:rPr>
                            </w:pPr>
                            <w:r w:rsidRPr="00845632">
                              <w:rPr>
                                <w:rFonts w:ascii="Tahoma" w:hAnsi="Tahoma" w:cs="Tahoma"/>
                                <w:b/>
                                <w:color w:val="FFFFFF"/>
                              </w:rPr>
                              <w:t>FASE 2</w:t>
                            </w:r>
                          </w:p>
                          <w:p w14:paraId="0C9A8B3E" w14:textId="77777777" w:rsidR="003D60B9" w:rsidRPr="00845632" w:rsidRDefault="003D60B9" w:rsidP="00AA61B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3B61C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9513CEA" w14:textId="77777777" w:rsidR="003D60B9" w:rsidRPr="00845632" w:rsidRDefault="003D60B9" w:rsidP="00AA61B5">
                      <w:pPr>
                        <w:jc w:val="center"/>
                        <w:rPr>
                          <w:rFonts w:ascii="Tahoma" w:hAnsi="Tahoma" w:cs="Tahoma"/>
                          <w:b/>
                          <w:color w:val="FFFFFF"/>
                        </w:rPr>
                      </w:pPr>
                      <w:r w:rsidRPr="00845632">
                        <w:rPr>
                          <w:rFonts w:ascii="Tahoma" w:hAnsi="Tahoma" w:cs="Tahoma"/>
                          <w:b/>
                          <w:color w:val="FFFFFF"/>
                        </w:rPr>
                        <w:t>FASE 2</w:t>
                      </w:r>
                    </w:p>
                    <w:p w14:paraId="0C9A8B3E" w14:textId="77777777" w:rsidR="003D60B9" w:rsidRPr="00845632" w:rsidRDefault="003D60B9" w:rsidP="00AA61B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A61B5">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61B41646" wp14:editId="54C75E2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BC9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DF884A" w14:textId="77777777" w:rsidR="00AA61B5" w:rsidRPr="00AA61B5" w:rsidRDefault="00AA61B5" w:rsidP="00AA61B5">
      <w:pPr>
        <w:spacing w:line="300" w:lineRule="auto"/>
        <w:jc w:val="both"/>
        <w:rPr>
          <w:rFonts w:ascii="Verdana" w:hAnsi="Verdana" w:cs="Tahoma"/>
          <w:b/>
          <w:sz w:val="18"/>
          <w:szCs w:val="18"/>
        </w:rPr>
      </w:pPr>
      <w:r w:rsidRPr="00AA61B5">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7F751A58" wp14:editId="4A80AA0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88C1F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A61B5">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45081614" wp14:editId="6243CBF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1E95E2" w14:textId="77777777" w:rsidR="003D60B9" w:rsidRPr="00845632" w:rsidRDefault="003D60B9" w:rsidP="00AA61B5">
                            <w:pPr>
                              <w:jc w:val="center"/>
                              <w:rPr>
                                <w:rFonts w:ascii="Tahoma" w:hAnsi="Tahoma" w:cs="Tahoma"/>
                                <w:b/>
                                <w:color w:val="FFFFFF"/>
                              </w:rPr>
                            </w:pPr>
                            <w:r w:rsidRPr="00845632">
                              <w:rPr>
                                <w:rFonts w:ascii="Tahoma" w:hAnsi="Tahoma" w:cs="Tahoma"/>
                                <w:b/>
                                <w:color w:val="FFFFFF"/>
                              </w:rPr>
                              <w:t>FASE 3</w:t>
                            </w:r>
                          </w:p>
                          <w:p w14:paraId="5568FFD4" w14:textId="77777777" w:rsidR="003D60B9" w:rsidRPr="00845632" w:rsidRDefault="003D60B9" w:rsidP="00AA61B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08161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91E95E2" w14:textId="77777777" w:rsidR="003D60B9" w:rsidRPr="00845632" w:rsidRDefault="003D60B9" w:rsidP="00AA61B5">
                      <w:pPr>
                        <w:jc w:val="center"/>
                        <w:rPr>
                          <w:rFonts w:ascii="Tahoma" w:hAnsi="Tahoma" w:cs="Tahoma"/>
                          <w:b/>
                          <w:color w:val="FFFFFF"/>
                        </w:rPr>
                      </w:pPr>
                      <w:r w:rsidRPr="00845632">
                        <w:rPr>
                          <w:rFonts w:ascii="Tahoma" w:hAnsi="Tahoma" w:cs="Tahoma"/>
                          <w:b/>
                          <w:color w:val="FFFFFF"/>
                        </w:rPr>
                        <w:t>FASE 3</w:t>
                      </w:r>
                    </w:p>
                    <w:p w14:paraId="5568FFD4" w14:textId="77777777" w:rsidR="003D60B9" w:rsidRPr="00845632" w:rsidRDefault="003D60B9" w:rsidP="00AA61B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87C32E3" w14:textId="77777777" w:rsidR="00AA61B5" w:rsidRPr="00AA61B5" w:rsidRDefault="00AA61B5" w:rsidP="00AA61B5">
      <w:pPr>
        <w:spacing w:line="260" w:lineRule="atLeast"/>
        <w:jc w:val="both"/>
        <w:rPr>
          <w:rFonts w:ascii="Verdana" w:hAnsi="Verdana" w:cs="Tahoma"/>
          <w:sz w:val="18"/>
          <w:szCs w:val="18"/>
        </w:rPr>
      </w:pPr>
    </w:p>
    <w:p w14:paraId="6FB8E430" w14:textId="77777777" w:rsidR="00AA61B5" w:rsidRPr="00AA61B5" w:rsidRDefault="00AA61B5" w:rsidP="00AA61B5">
      <w:pPr>
        <w:spacing w:line="260" w:lineRule="atLeast"/>
        <w:jc w:val="both"/>
        <w:rPr>
          <w:rFonts w:ascii="Verdana" w:hAnsi="Verdana" w:cs="Tahoma"/>
          <w:sz w:val="18"/>
          <w:szCs w:val="18"/>
        </w:rPr>
      </w:pPr>
    </w:p>
    <w:p w14:paraId="2316E858" w14:textId="77777777" w:rsidR="00AA61B5" w:rsidRPr="00AA61B5" w:rsidRDefault="00AA61B5" w:rsidP="00AA61B5">
      <w:pPr>
        <w:spacing w:line="260" w:lineRule="atLeast"/>
        <w:jc w:val="both"/>
        <w:rPr>
          <w:rFonts w:ascii="Verdana" w:hAnsi="Verdana" w:cs="Tahoma"/>
          <w:sz w:val="18"/>
          <w:szCs w:val="18"/>
        </w:rPr>
      </w:pPr>
    </w:p>
    <w:p w14:paraId="47445B33" w14:textId="77777777" w:rsidR="0016049D" w:rsidRDefault="0016049D" w:rsidP="00AA61B5">
      <w:pPr>
        <w:spacing w:line="260" w:lineRule="atLeast"/>
        <w:jc w:val="both"/>
        <w:rPr>
          <w:rFonts w:ascii="Verdana" w:hAnsi="Verdana" w:cs="Tahoma"/>
          <w:sz w:val="18"/>
          <w:szCs w:val="18"/>
        </w:rPr>
      </w:pPr>
    </w:p>
    <w:p w14:paraId="40DC48D1" w14:textId="361463C5"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DE25363" w14:textId="77777777" w:rsidR="00AA61B5" w:rsidRPr="00AA61B5" w:rsidRDefault="00AA61B5" w:rsidP="00AA61B5">
      <w:pPr>
        <w:spacing w:line="260" w:lineRule="atLeast"/>
        <w:jc w:val="both"/>
        <w:rPr>
          <w:rFonts w:ascii="Verdana" w:hAnsi="Verdana" w:cs="Tahoma"/>
          <w:sz w:val="18"/>
          <w:szCs w:val="18"/>
        </w:rPr>
      </w:pPr>
    </w:p>
    <w:p w14:paraId="4EA5F885"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 xml:space="preserve">FASE 1 - ACTIVIDADES PRELIMINARES: </w:t>
      </w:r>
    </w:p>
    <w:p w14:paraId="503BF44F"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Inicio:</w:t>
      </w:r>
      <w:r w:rsidRPr="00AA61B5">
        <w:rPr>
          <w:rFonts w:ascii="Verdana" w:hAnsi="Verdana" w:cs="Tahoma"/>
          <w:sz w:val="18"/>
          <w:szCs w:val="18"/>
        </w:rPr>
        <w:t xml:space="preserve"> Orden de Proceder emitida por el Inspector del proyecto</w:t>
      </w:r>
    </w:p>
    <w:p w14:paraId="27186D6B"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 xml:space="preserve">Fin: </w:t>
      </w:r>
      <w:r w:rsidRPr="00AA61B5">
        <w:rPr>
          <w:rFonts w:ascii="Verdana" w:hAnsi="Verdana" w:cs="Tahoma"/>
          <w:sz w:val="18"/>
          <w:szCs w:val="18"/>
        </w:rPr>
        <w:t>Diagnóstico Inicial – Producto 1</w:t>
      </w:r>
    </w:p>
    <w:p w14:paraId="6F2A58DE"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AA61B5">
        <w:rPr>
          <w:rFonts w:ascii="Verdana" w:hAnsi="Verdana" w:cs="Tahoma"/>
          <w:b/>
          <w:bCs/>
          <w:sz w:val="18"/>
          <w:szCs w:val="18"/>
          <w:lang w:val="es-ES_tradnl"/>
        </w:rPr>
        <w:t>SOCIALIZACIÓN</w:t>
      </w:r>
      <w:r w:rsidRPr="00AA61B5">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AA61B5">
        <w:rPr>
          <w:rFonts w:ascii="Verdana" w:hAnsi="Verdana" w:cs="Tahoma"/>
          <w:sz w:val="18"/>
          <w:szCs w:val="18"/>
        </w:rPr>
        <w:t xml:space="preserve">de los Certificados de no Propiedad a Nivel Nacional de los postulantes </w:t>
      </w:r>
      <w:proofErr w:type="spellStart"/>
      <w:r w:rsidRPr="00AA61B5">
        <w:rPr>
          <w:rFonts w:ascii="Verdana" w:hAnsi="Verdana" w:cs="Tahoma"/>
          <w:sz w:val="18"/>
          <w:szCs w:val="18"/>
        </w:rPr>
        <w:t>preaprobados</w:t>
      </w:r>
      <w:proofErr w:type="spellEnd"/>
      <w:r w:rsidRPr="00AA61B5">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46A022ED" w14:textId="77777777" w:rsidR="00AA61B5" w:rsidRPr="00AA61B5" w:rsidRDefault="00AA61B5" w:rsidP="00AA61B5">
      <w:pPr>
        <w:spacing w:line="260" w:lineRule="atLeast"/>
        <w:jc w:val="both"/>
        <w:rPr>
          <w:rFonts w:ascii="Verdana" w:hAnsi="Verdana" w:cs="Tahoma"/>
          <w:sz w:val="18"/>
          <w:szCs w:val="18"/>
        </w:rPr>
      </w:pPr>
    </w:p>
    <w:p w14:paraId="0868B5B1"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40F07BD" w14:textId="77777777" w:rsidR="00AA61B5" w:rsidRPr="00AA61B5" w:rsidRDefault="00AA61B5" w:rsidP="00AA61B5">
      <w:pPr>
        <w:spacing w:line="260" w:lineRule="atLeast"/>
        <w:jc w:val="both"/>
        <w:rPr>
          <w:rFonts w:ascii="Verdana" w:hAnsi="Verdana" w:cs="Tahoma"/>
          <w:sz w:val="18"/>
          <w:szCs w:val="18"/>
        </w:rPr>
      </w:pPr>
    </w:p>
    <w:p w14:paraId="3FA8BF97"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Resultados principales de la FASE 1:</w:t>
      </w:r>
    </w:p>
    <w:p w14:paraId="47CAED34"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bookmarkStart w:id="57" w:name="_Hlk164185315"/>
      <w:r w:rsidRPr="00AA61B5">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AA61B5">
        <w:rPr>
          <w:rFonts w:ascii="Verdana" w:hAnsi="Verdana" w:cs="Tahoma"/>
          <w:sz w:val="18"/>
          <w:szCs w:val="18"/>
        </w:rPr>
        <w:t>preaprobados</w:t>
      </w:r>
      <w:proofErr w:type="spellEnd"/>
      <w:r w:rsidRPr="00AA61B5">
        <w:rPr>
          <w:rFonts w:ascii="Verdana" w:hAnsi="Verdana" w:cs="Tahoma"/>
          <w:sz w:val="18"/>
          <w:szCs w:val="18"/>
        </w:rPr>
        <w:t xml:space="preserve"> del proyecto.</w:t>
      </w:r>
    </w:p>
    <w:p w14:paraId="4EFACC91"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cuenta con el Anexo 15, se ha consolidado y emitido la lista oficial de beneficiarios.</w:t>
      </w:r>
    </w:p>
    <w:bookmarkEnd w:id="57"/>
    <w:p w14:paraId="0686A701"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ha elaborado el Diagnóstico Inicial, con aprobación del Inspector, previo acompañamiento del mismo.</w:t>
      </w:r>
    </w:p>
    <w:p w14:paraId="76C17A0C"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lang w:val="es-ES_tradnl"/>
        </w:rPr>
      </w:pPr>
      <w:r w:rsidRPr="00AA61B5">
        <w:rPr>
          <w:rFonts w:ascii="Verdana" w:hAnsi="Verdana" w:cs="Tahoma"/>
          <w:sz w:val="18"/>
          <w:szCs w:val="18"/>
          <w:lang w:val="es-ES_tradnl"/>
        </w:rPr>
        <w:t>Se tienen acuerdos y carpetas familiares entregadas al total de las familias beneficiarias.</w:t>
      </w:r>
    </w:p>
    <w:p w14:paraId="77741066"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 xml:space="preserve">Los beneficiarios conocen el alcance y los requisitos Técnicos-Sociales del </w:t>
      </w:r>
      <w:r w:rsidRPr="00AA61B5">
        <w:rPr>
          <w:rFonts w:ascii="Verdana" w:hAnsi="Verdana" w:cs="Tahoma"/>
          <w:sz w:val="18"/>
          <w:szCs w:val="18"/>
          <w:lang w:val="es-ES_tradnl"/>
        </w:rPr>
        <w:t>Proyecto;</w:t>
      </w:r>
      <w:r w:rsidRPr="00AA61B5">
        <w:rPr>
          <w:rFonts w:ascii="Verdana" w:hAnsi="Verdana" w:cs="Tahoma"/>
          <w:sz w:val="18"/>
          <w:szCs w:val="18"/>
        </w:rPr>
        <w:t xml:space="preserve"> su duración, forma de asignación y entrega de materiales de construcción por familia para su respectivo control y seguimiento. </w:t>
      </w:r>
    </w:p>
    <w:p w14:paraId="3AA60494" w14:textId="77777777" w:rsidR="00AA61B5" w:rsidRPr="00AA61B5" w:rsidRDefault="00AA61B5" w:rsidP="00B0176E">
      <w:pPr>
        <w:numPr>
          <w:ilvl w:val="0"/>
          <w:numId w:val="51"/>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 xml:space="preserve">Se tiene la/s oficina/s </w:t>
      </w:r>
      <w:proofErr w:type="spellStart"/>
      <w:r w:rsidRPr="00AA61B5">
        <w:rPr>
          <w:rFonts w:ascii="Verdana" w:hAnsi="Verdana" w:cs="Tahoma"/>
          <w:sz w:val="18"/>
          <w:szCs w:val="18"/>
        </w:rPr>
        <w:t>aperturada</w:t>
      </w:r>
      <w:proofErr w:type="spellEnd"/>
      <w:r w:rsidRPr="00AA61B5">
        <w:rPr>
          <w:rFonts w:ascii="Verdana" w:hAnsi="Verdana" w:cs="Tahoma"/>
          <w:sz w:val="18"/>
          <w:szCs w:val="18"/>
        </w:rPr>
        <w:t>/s y con el equipamiento e insumos necesarios establecidos en este documento.</w:t>
      </w:r>
    </w:p>
    <w:p w14:paraId="0E0A6E6C" w14:textId="77777777" w:rsidR="00AA61B5" w:rsidRPr="00AA61B5" w:rsidRDefault="00AA61B5" w:rsidP="00AA61B5">
      <w:pPr>
        <w:spacing w:line="260" w:lineRule="atLeast"/>
        <w:ind w:left="284"/>
        <w:contextualSpacing/>
        <w:jc w:val="both"/>
        <w:rPr>
          <w:rFonts w:ascii="Verdana" w:hAnsi="Verdana" w:cs="Tahoma"/>
          <w:sz w:val="18"/>
          <w:szCs w:val="18"/>
        </w:rPr>
      </w:pPr>
    </w:p>
    <w:p w14:paraId="413AD1BE"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FASE 2 - EJECUCIÓN FÍSICA DEL PROYECTO:</w:t>
      </w:r>
    </w:p>
    <w:p w14:paraId="088D3BD2"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 xml:space="preserve">Inicio: </w:t>
      </w:r>
      <w:r w:rsidRPr="00AA61B5">
        <w:rPr>
          <w:rFonts w:ascii="Verdana" w:hAnsi="Verdana" w:cs="Tahoma"/>
          <w:sz w:val="18"/>
          <w:szCs w:val="18"/>
        </w:rPr>
        <w:t>Diagnóstico Inicial – Producto 1</w:t>
      </w:r>
    </w:p>
    <w:p w14:paraId="2D3C99F1"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Fin:</w:t>
      </w:r>
      <w:r w:rsidRPr="00AA61B5">
        <w:rPr>
          <w:rFonts w:ascii="Verdana" w:hAnsi="Verdana" w:cs="Tahoma"/>
          <w:sz w:val="18"/>
          <w:szCs w:val="18"/>
        </w:rPr>
        <w:t xml:space="preserve"> Acta de Recepción Provisional del Proyecto – </w:t>
      </w:r>
      <w:r w:rsidRPr="00AA61B5">
        <w:rPr>
          <w:rFonts w:ascii="Verdana" w:hAnsi="Verdana" w:cs="Tahoma"/>
          <w:bCs/>
          <w:sz w:val="18"/>
          <w:szCs w:val="18"/>
          <w:lang w:val="es-ES_tradnl"/>
        </w:rPr>
        <w:t>informe de avance al 100% de ejecución física</w:t>
      </w:r>
    </w:p>
    <w:p w14:paraId="08EA844D"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7E237F8" w14:textId="77777777" w:rsidR="00AA61B5" w:rsidRPr="00AA61B5" w:rsidRDefault="00AA61B5" w:rsidP="00AA61B5">
      <w:pPr>
        <w:spacing w:line="260" w:lineRule="atLeast"/>
        <w:jc w:val="both"/>
        <w:rPr>
          <w:rFonts w:ascii="Verdana" w:hAnsi="Verdana" w:cs="Tahoma"/>
          <w:sz w:val="18"/>
          <w:szCs w:val="18"/>
        </w:rPr>
      </w:pPr>
    </w:p>
    <w:p w14:paraId="2C89EF33"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Resultados principales de la FASE 2:</w:t>
      </w:r>
    </w:p>
    <w:p w14:paraId="42AA43A8"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la Evaluación de Medio Término y su respectiva aprobación.</w:t>
      </w:r>
    </w:p>
    <w:p w14:paraId="18F24C7D"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distribuido el 100% del material de construcción adquirido a los beneficiarios.</w:t>
      </w:r>
    </w:p>
    <w:p w14:paraId="226D23B0"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la Asistencia Técnica al 100% de las familias de los beneficiarios.</w:t>
      </w:r>
    </w:p>
    <w:p w14:paraId="4FFEED54"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el seguimiento social al 100% de las familias y beneficiarios.</w:t>
      </w:r>
    </w:p>
    <w:p w14:paraId="01E399EB"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han realizado el 100% de los talleres técnicos y talleres socio-educativos programados.</w:t>
      </w:r>
    </w:p>
    <w:p w14:paraId="13947D27"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tiene la memoria fotográfica del antes y después de la intervención.</w:t>
      </w:r>
    </w:p>
    <w:p w14:paraId="4291FE2A"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 xml:space="preserve">Se tiene la documentación de almacenes ordenada y cerrada; </w:t>
      </w:r>
      <w:proofErr w:type="spellStart"/>
      <w:r w:rsidRPr="00AA61B5">
        <w:rPr>
          <w:rFonts w:ascii="Verdana" w:hAnsi="Verdana" w:cs="Tahoma"/>
          <w:sz w:val="18"/>
          <w:szCs w:val="18"/>
          <w:lang w:val="es-BO"/>
        </w:rPr>
        <w:t>Kardex</w:t>
      </w:r>
      <w:proofErr w:type="spellEnd"/>
      <w:r w:rsidRPr="00AA61B5">
        <w:rPr>
          <w:rFonts w:ascii="Verdana" w:hAnsi="Verdana" w:cs="Tahoma"/>
          <w:sz w:val="18"/>
          <w:szCs w:val="18"/>
          <w:lang w:val="es-BO"/>
        </w:rPr>
        <w:t xml:space="preserve"> de Ingreso y Salida de Materiales de Construcción </w:t>
      </w:r>
    </w:p>
    <w:p w14:paraId="75D05630" w14:textId="77777777" w:rsidR="00AA61B5" w:rsidRPr="00AA61B5" w:rsidRDefault="00AA61B5" w:rsidP="00B0176E">
      <w:pPr>
        <w:pStyle w:val="Prrafodelista"/>
        <w:numPr>
          <w:ilvl w:val="0"/>
          <w:numId w:val="52"/>
        </w:numPr>
        <w:spacing w:line="260" w:lineRule="atLeast"/>
        <w:ind w:left="284" w:hanging="284"/>
        <w:contextualSpacing/>
        <w:jc w:val="both"/>
        <w:rPr>
          <w:rFonts w:ascii="Verdana" w:hAnsi="Verdana" w:cs="Tahoma"/>
          <w:sz w:val="18"/>
          <w:szCs w:val="18"/>
          <w:lang w:val="es-BO"/>
        </w:rPr>
      </w:pPr>
      <w:r w:rsidRPr="00AA61B5">
        <w:rPr>
          <w:rFonts w:ascii="Verdana" w:hAnsi="Verdana" w:cs="Tahoma"/>
          <w:sz w:val="18"/>
          <w:szCs w:val="18"/>
          <w:lang w:val="es-BO"/>
        </w:rPr>
        <w:t>Se ha realizado la Recepción Provisional de las viviendas.</w:t>
      </w:r>
    </w:p>
    <w:p w14:paraId="548773D6" w14:textId="77777777" w:rsidR="00AA61B5" w:rsidRPr="00AA61B5" w:rsidRDefault="00AA61B5" w:rsidP="00AA61B5">
      <w:pPr>
        <w:spacing w:line="260" w:lineRule="atLeast"/>
        <w:jc w:val="both"/>
        <w:rPr>
          <w:rFonts w:ascii="Verdana" w:hAnsi="Verdana" w:cs="Tahoma"/>
          <w:sz w:val="18"/>
          <w:szCs w:val="18"/>
        </w:rPr>
      </w:pPr>
    </w:p>
    <w:p w14:paraId="6B73B115"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FASE 3 - CIERRE ADMINISTRATIVO DEL PROYECTO:</w:t>
      </w:r>
    </w:p>
    <w:p w14:paraId="505D5263"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 xml:space="preserve">Inicio: </w:t>
      </w:r>
      <w:r w:rsidRPr="00AA61B5">
        <w:rPr>
          <w:rFonts w:ascii="Verdana" w:hAnsi="Verdana" w:cs="Tahoma"/>
          <w:sz w:val="18"/>
          <w:szCs w:val="18"/>
        </w:rPr>
        <w:t xml:space="preserve">Acta de </w:t>
      </w:r>
      <w:bookmarkStart w:id="58" w:name="_Hlk180060078"/>
      <w:r w:rsidRPr="00AA61B5">
        <w:rPr>
          <w:rFonts w:ascii="Verdana" w:hAnsi="Verdana" w:cs="Tahoma"/>
          <w:sz w:val="18"/>
          <w:szCs w:val="18"/>
        </w:rPr>
        <w:t xml:space="preserve">Recepción </w:t>
      </w:r>
      <w:bookmarkEnd w:id="58"/>
      <w:r w:rsidRPr="00AA61B5">
        <w:rPr>
          <w:rFonts w:ascii="Verdana" w:hAnsi="Verdana" w:cs="Tahoma"/>
          <w:sz w:val="18"/>
          <w:szCs w:val="18"/>
        </w:rPr>
        <w:t>Provisional del Proyecto</w:t>
      </w:r>
      <w:r w:rsidRPr="00AA61B5">
        <w:rPr>
          <w:rFonts w:ascii="Verdana" w:hAnsi="Verdana" w:cs="Tahoma"/>
          <w:b/>
          <w:sz w:val="18"/>
          <w:szCs w:val="18"/>
        </w:rPr>
        <w:t xml:space="preserve">- </w:t>
      </w:r>
      <w:r w:rsidRPr="00AA61B5">
        <w:rPr>
          <w:rFonts w:ascii="Verdana" w:hAnsi="Verdana" w:cs="Tahoma"/>
          <w:bCs/>
          <w:sz w:val="18"/>
          <w:szCs w:val="18"/>
          <w:lang w:val="es-ES_tradnl"/>
        </w:rPr>
        <w:t>informe de avance al 100% de ejecución física.</w:t>
      </w:r>
    </w:p>
    <w:p w14:paraId="272E7F33"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b/>
          <w:sz w:val="18"/>
          <w:szCs w:val="18"/>
        </w:rPr>
        <w:t xml:space="preserve">Fin: </w:t>
      </w:r>
      <w:r w:rsidRPr="00AA61B5">
        <w:rPr>
          <w:rFonts w:ascii="Verdana" w:hAnsi="Verdana" w:cs="Tahoma"/>
          <w:sz w:val="18"/>
          <w:szCs w:val="18"/>
        </w:rPr>
        <w:t xml:space="preserve">Acta de Recepción Definitiva de Proyecto – </w:t>
      </w:r>
      <w:r w:rsidRPr="00AA61B5">
        <w:rPr>
          <w:rFonts w:ascii="Verdana" w:hAnsi="Verdana" w:cs="Tahoma"/>
          <w:bCs/>
          <w:sz w:val="18"/>
          <w:szCs w:val="18"/>
          <w:lang w:val="es-ES_tradnl"/>
        </w:rPr>
        <w:t>informe de producto final</w:t>
      </w:r>
      <w:r w:rsidRPr="00AA61B5">
        <w:rPr>
          <w:rFonts w:ascii="Verdana" w:hAnsi="Verdana" w:cs="Tahoma"/>
          <w:sz w:val="18"/>
          <w:szCs w:val="18"/>
        </w:rPr>
        <w:t xml:space="preserve"> y Certificado de Cumplimiento de Contrato.</w:t>
      </w:r>
    </w:p>
    <w:p w14:paraId="3DD29C32"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3BF0DBE" w14:textId="77777777" w:rsidR="00AA61B5" w:rsidRPr="00AA61B5" w:rsidRDefault="00AA61B5" w:rsidP="00AA61B5">
      <w:pPr>
        <w:spacing w:line="260" w:lineRule="atLeast"/>
        <w:jc w:val="both"/>
        <w:rPr>
          <w:rFonts w:ascii="Verdana" w:hAnsi="Verdana" w:cs="Tahoma"/>
          <w:sz w:val="18"/>
          <w:szCs w:val="18"/>
        </w:rPr>
      </w:pPr>
    </w:p>
    <w:p w14:paraId="637F1B39" w14:textId="77777777" w:rsidR="00AA61B5" w:rsidRPr="00AA61B5" w:rsidRDefault="00AA61B5" w:rsidP="00AA61B5">
      <w:pPr>
        <w:spacing w:line="260" w:lineRule="atLeast"/>
        <w:jc w:val="both"/>
        <w:rPr>
          <w:rFonts w:ascii="Verdana" w:hAnsi="Verdana" w:cs="Tahoma"/>
          <w:b/>
          <w:sz w:val="18"/>
          <w:szCs w:val="18"/>
        </w:rPr>
      </w:pPr>
      <w:r w:rsidRPr="00AA61B5">
        <w:rPr>
          <w:rFonts w:ascii="Verdana" w:hAnsi="Verdana" w:cs="Tahoma"/>
          <w:b/>
          <w:sz w:val="18"/>
          <w:szCs w:val="18"/>
        </w:rPr>
        <w:t xml:space="preserve">Resultados principales de la FASE 3: </w:t>
      </w:r>
    </w:p>
    <w:p w14:paraId="1E443473"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ha realizado la entrega de las Actas de Entrega</w:t>
      </w:r>
      <w:r w:rsidRPr="00AA61B5">
        <w:rPr>
          <w:rFonts w:ascii="Verdana" w:hAnsi="Verdana" w:cs="Tahoma"/>
          <w:sz w:val="18"/>
          <w:szCs w:val="18"/>
          <w:lang w:val="es-ES_tradnl"/>
        </w:rPr>
        <w:t xml:space="preserve"> </w:t>
      </w:r>
      <w:r w:rsidRPr="00AA61B5">
        <w:rPr>
          <w:rFonts w:ascii="Verdana" w:hAnsi="Verdana" w:cs="Tahoma"/>
          <w:sz w:val="18"/>
          <w:szCs w:val="18"/>
        </w:rPr>
        <w:t xml:space="preserve">Individual a los beneficiarios del proyecto en la </w:t>
      </w:r>
      <w:proofErr w:type="spellStart"/>
      <w:r w:rsidRPr="00AA61B5">
        <w:rPr>
          <w:rFonts w:ascii="Verdana" w:hAnsi="Verdana" w:cs="Tahoma"/>
          <w:sz w:val="18"/>
          <w:szCs w:val="18"/>
        </w:rPr>
        <w:t>Recepcion</w:t>
      </w:r>
      <w:proofErr w:type="spellEnd"/>
      <w:r w:rsidRPr="00AA61B5">
        <w:rPr>
          <w:rFonts w:ascii="Verdana" w:hAnsi="Verdana" w:cs="Tahoma"/>
          <w:sz w:val="18"/>
          <w:szCs w:val="18"/>
        </w:rPr>
        <w:t xml:space="preserve"> Definitiva del proyecto.</w:t>
      </w:r>
    </w:p>
    <w:p w14:paraId="399CD1FB"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La Entidad Ejecutora cuenta con el Producto Final, debidamente aprobado.</w:t>
      </w:r>
    </w:p>
    <w:p w14:paraId="5030587C"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 xml:space="preserve">Se tienen las carpetas familiares con planos de construcción individualizado (ASBUILT), </w:t>
      </w:r>
    </w:p>
    <w:p w14:paraId="69BF5FC4"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tiene el detalle final de Asignación de materiales de construcción por vivienda.</w:t>
      </w:r>
    </w:p>
    <w:p w14:paraId="6DC9D06C"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ha realizado la Recepción Definitiva del Proyecto.</w:t>
      </w:r>
    </w:p>
    <w:p w14:paraId="724DA07D" w14:textId="77777777" w:rsidR="00AA61B5" w:rsidRPr="00AA61B5" w:rsidRDefault="00AA61B5" w:rsidP="00B0176E">
      <w:pPr>
        <w:numPr>
          <w:ilvl w:val="0"/>
          <w:numId w:val="72"/>
        </w:numPr>
        <w:spacing w:line="260" w:lineRule="atLeast"/>
        <w:ind w:left="284" w:hanging="284"/>
        <w:contextualSpacing/>
        <w:jc w:val="both"/>
        <w:rPr>
          <w:rFonts w:ascii="Verdana" w:hAnsi="Verdana" w:cs="Tahoma"/>
          <w:sz w:val="18"/>
          <w:szCs w:val="18"/>
        </w:rPr>
      </w:pPr>
      <w:r w:rsidRPr="00AA61B5">
        <w:rPr>
          <w:rFonts w:ascii="Verdana" w:hAnsi="Verdana" w:cs="Tahoma"/>
          <w:sz w:val="18"/>
          <w:szCs w:val="18"/>
        </w:rPr>
        <w:t>Se tiene el Formulario Registro Único de Beneficiarios (RUB), debidamente llenado con cada uno de los beneficiarios.</w:t>
      </w:r>
    </w:p>
    <w:p w14:paraId="2712D2EC" w14:textId="77777777" w:rsidR="00AA61B5" w:rsidRPr="00AA61B5" w:rsidRDefault="00AA61B5" w:rsidP="00AA61B5">
      <w:pPr>
        <w:spacing w:line="260" w:lineRule="atLeast"/>
        <w:ind w:left="284"/>
        <w:contextualSpacing/>
        <w:jc w:val="both"/>
        <w:rPr>
          <w:rFonts w:ascii="Verdana" w:hAnsi="Verdana" w:cs="Tahoma"/>
          <w:sz w:val="18"/>
          <w:szCs w:val="18"/>
        </w:rPr>
      </w:pPr>
    </w:p>
    <w:p w14:paraId="183276C9" w14:textId="77777777" w:rsidR="00AA61B5" w:rsidRPr="00AA61B5" w:rsidRDefault="00AA61B5" w:rsidP="00AA61B5">
      <w:pPr>
        <w:spacing w:line="260" w:lineRule="atLeast"/>
        <w:jc w:val="both"/>
        <w:rPr>
          <w:rFonts w:ascii="Verdana" w:hAnsi="Verdana" w:cs="Tahoma"/>
          <w:b/>
          <w:sz w:val="18"/>
          <w:szCs w:val="18"/>
          <w:u w:val="single"/>
          <w:lang w:val="es-ES_tradnl"/>
        </w:rPr>
      </w:pPr>
      <w:r w:rsidRPr="00AA61B5">
        <w:rPr>
          <w:rFonts w:ascii="Verdana" w:hAnsi="Verdana" w:cs="Tahoma"/>
          <w:b/>
          <w:sz w:val="18"/>
          <w:szCs w:val="18"/>
          <w:u w:val="single"/>
          <w:lang w:val="es-ES_tradnl"/>
        </w:rPr>
        <w:t>CONDICIONES ADMINISTRATIVA:</w:t>
      </w:r>
    </w:p>
    <w:p w14:paraId="6303C8B2"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59" w:name="_Toc71811152"/>
      <w:r w:rsidRPr="00AA61B5">
        <w:rPr>
          <w:rFonts w:ascii="Verdana" w:hAnsi="Verdana" w:cs="Tahoma"/>
          <w:b/>
          <w:bCs/>
          <w:color w:val="000000"/>
          <w:kern w:val="32"/>
          <w:sz w:val="18"/>
          <w:szCs w:val="18"/>
          <w:lang w:val="es-ES_tradnl"/>
        </w:rPr>
        <w:t>PLAZO DE EJECUCIÓN DE LA CONSULTORÍA</w:t>
      </w:r>
      <w:bookmarkEnd w:id="59"/>
    </w:p>
    <w:p w14:paraId="2337400A"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sz w:val="18"/>
          <w:szCs w:val="18"/>
        </w:rPr>
        <w:t xml:space="preserve">El plazo total para el desarrollo del servicio de consultoría es la sumatoria de los plazos establecidos para cada producto del proyecto, el mismo que es de </w:t>
      </w:r>
      <w:r w:rsidRPr="00AA61B5">
        <w:rPr>
          <w:rFonts w:ascii="Verdana" w:hAnsi="Verdana" w:cs="Tahoma"/>
          <w:b/>
          <w:color w:val="FF0000"/>
          <w:sz w:val="18"/>
          <w:szCs w:val="18"/>
        </w:rPr>
        <w:t>150 (ciento cincuenta)</w:t>
      </w:r>
      <w:r w:rsidRPr="00AA61B5">
        <w:rPr>
          <w:rFonts w:ascii="Verdana" w:hAnsi="Verdana" w:cs="Tahoma"/>
          <w:sz w:val="18"/>
          <w:szCs w:val="18"/>
        </w:rPr>
        <w:t xml:space="preserve"> días calendario a partir de la fecha de la Orden de Proceder emitida por el Inspector del Proyecto. Considerando lo establecido en el </w:t>
      </w:r>
      <w:r w:rsidRPr="00AA61B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A61B5">
        <w:rPr>
          <w:rFonts w:ascii="Verdana" w:hAnsi="Verdana" w:cs="Tahoma"/>
          <w:b/>
          <w:color w:val="000000"/>
          <w:sz w:val="18"/>
          <w:szCs w:val="18"/>
          <w:lang w:val="es-ES_tradnl"/>
        </w:rPr>
        <w:t xml:space="preserve">no </w:t>
      </w:r>
      <w:r w:rsidRPr="00AA61B5">
        <w:rPr>
          <w:rFonts w:ascii="Verdana" w:hAnsi="Verdana" w:cs="Tahoma"/>
          <w:color w:val="000000"/>
          <w:sz w:val="18"/>
          <w:szCs w:val="18"/>
          <w:lang w:val="es-ES_tradnl"/>
        </w:rPr>
        <w:t>podrá ser ajustado por el proponente.</w:t>
      </w:r>
    </w:p>
    <w:p w14:paraId="19A07E47"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60" w:name="_Toc71811153"/>
      <w:r w:rsidRPr="00AA61B5">
        <w:rPr>
          <w:rFonts w:ascii="Verdana" w:hAnsi="Verdana" w:cs="Tahoma"/>
          <w:b/>
          <w:bCs/>
          <w:color w:val="000000"/>
          <w:kern w:val="32"/>
          <w:sz w:val="18"/>
          <w:szCs w:val="18"/>
          <w:lang w:val="es-ES_tradnl"/>
        </w:rPr>
        <w:t>CRONOGRAMA DE PLAZOS DE LA CONSULTORÍA</w:t>
      </w:r>
      <w:bookmarkEnd w:id="60"/>
    </w:p>
    <w:p w14:paraId="3D191793"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Para fines de este Proyecto, el enfoque del cronograma de plazos de la Consultoría debe estar orientado bajo el método y concepto de RUTA CRITICA (CPM), e</w:t>
      </w:r>
      <w:r w:rsidRPr="00AA61B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A61B5">
        <w:rPr>
          <w:rFonts w:ascii="Verdana" w:hAnsi="Verdana" w:cs="Tahoma"/>
          <w:sz w:val="18"/>
          <w:szCs w:val="18"/>
        </w:rPr>
        <w:t xml:space="preserve"> el requisito de ejecución física (R</w:t>
      </w:r>
      <w:proofErr w:type="spellStart"/>
      <w:r w:rsidRPr="00AA61B5">
        <w:rPr>
          <w:rFonts w:ascii="Verdana" w:hAnsi="Verdana" w:cs="Tahoma"/>
          <w:sz w:val="18"/>
          <w:szCs w:val="18"/>
          <w:lang w:val="es-ES_tradnl"/>
        </w:rPr>
        <w:t>ecepción</w:t>
      </w:r>
      <w:proofErr w:type="spellEnd"/>
      <w:r w:rsidRPr="00AA61B5">
        <w:rPr>
          <w:rFonts w:ascii="Verdana" w:hAnsi="Verdana" w:cs="Tahoma"/>
          <w:sz w:val="18"/>
          <w:szCs w:val="18"/>
          <w:lang w:val="es-ES_tradnl"/>
        </w:rPr>
        <w:t xml:space="preserve"> </w:t>
      </w:r>
      <w:r w:rsidRPr="00AA61B5">
        <w:rPr>
          <w:rFonts w:ascii="Verdana" w:hAnsi="Verdana" w:cs="Tahoma"/>
          <w:sz w:val="18"/>
          <w:szCs w:val="18"/>
        </w:rPr>
        <w:t>Provisional) y el plazo total de la Consultoría (R</w:t>
      </w:r>
      <w:proofErr w:type="spellStart"/>
      <w:r w:rsidRPr="00AA61B5">
        <w:rPr>
          <w:rFonts w:ascii="Verdana" w:hAnsi="Verdana" w:cs="Tahoma"/>
          <w:sz w:val="18"/>
          <w:szCs w:val="18"/>
          <w:lang w:val="es-ES_tradnl"/>
        </w:rPr>
        <w:t>ecepción</w:t>
      </w:r>
      <w:proofErr w:type="spellEnd"/>
      <w:r w:rsidRPr="00AA61B5">
        <w:rPr>
          <w:rFonts w:ascii="Verdana" w:hAnsi="Verdana" w:cs="Tahoma"/>
          <w:sz w:val="18"/>
          <w:szCs w:val="18"/>
          <w:lang w:val="es-ES_tradnl"/>
        </w:rPr>
        <w:t xml:space="preserve"> </w:t>
      </w:r>
      <w:r w:rsidRPr="00AA61B5">
        <w:rPr>
          <w:rFonts w:ascii="Verdana" w:hAnsi="Verdana" w:cs="Tahoma"/>
          <w:sz w:val="18"/>
          <w:szCs w:val="18"/>
        </w:rPr>
        <w:t>Definitiva).</w:t>
      </w:r>
    </w:p>
    <w:p w14:paraId="06AA3B92" w14:textId="77777777" w:rsidR="00AA61B5" w:rsidRPr="00AA61B5" w:rsidRDefault="00AA61B5" w:rsidP="00AA61B5">
      <w:pPr>
        <w:spacing w:line="260" w:lineRule="atLeast"/>
        <w:jc w:val="both"/>
        <w:rPr>
          <w:rFonts w:ascii="Verdana" w:hAnsi="Verdana" w:cs="Tahoma"/>
          <w:sz w:val="18"/>
          <w:szCs w:val="18"/>
        </w:rPr>
      </w:pPr>
      <w:bookmarkStart w:id="61" w:name="_Hlk163836004"/>
      <w:r w:rsidRPr="00AA61B5">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A61B5">
        <w:rPr>
          <w:rFonts w:ascii="Verdana" w:hAnsi="Verdana" w:cs="Tahoma"/>
          <w:sz w:val="18"/>
          <w:szCs w:val="18"/>
        </w:rPr>
        <w:t>Diagnostico</w:t>
      </w:r>
      <w:proofErr w:type="spellEnd"/>
      <w:r w:rsidRPr="00AA61B5">
        <w:rPr>
          <w:rFonts w:ascii="Verdana" w:hAnsi="Verdana" w:cs="Tahoma"/>
          <w:sz w:val="18"/>
          <w:szCs w:val="18"/>
        </w:rPr>
        <w:t xml:space="preserve"> Inicial (Producto n°1) como una actividad preliminar.</w:t>
      </w:r>
    </w:p>
    <w:bookmarkEnd w:id="61"/>
    <w:p w14:paraId="4BBC095C" w14:textId="77777777" w:rsidR="00AA61B5" w:rsidRPr="00AA61B5" w:rsidRDefault="00AA61B5" w:rsidP="00AA61B5">
      <w:pPr>
        <w:spacing w:line="260" w:lineRule="atLeast"/>
        <w:jc w:val="both"/>
        <w:rPr>
          <w:rFonts w:ascii="Verdana" w:hAnsi="Verdana" w:cs="Tahoma"/>
          <w:sz w:val="18"/>
          <w:szCs w:val="18"/>
        </w:rPr>
      </w:pPr>
    </w:p>
    <w:p w14:paraId="07BFE68B"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61B5" w:rsidRPr="00D03718" w14:paraId="65A6B935" w14:textId="77777777" w:rsidTr="0016049D">
        <w:trPr>
          <w:trHeight w:val="961"/>
          <w:jc w:val="center"/>
        </w:trPr>
        <w:tc>
          <w:tcPr>
            <w:tcW w:w="287" w:type="pct"/>
            <w:shd w:val="clear" w:color="auto" w:fill="D9E2F3" w:themeFill="accent5" w:themeFillTint="33"/>
            <w:vAlign w:val="center"/>
          </w:tcPr>
          <w:p w14:paraId="67FC06FC" w14:textId="77777777" w:rsidR="00AA61B5" w:rsidRPr="00D03718" w:rsidRDefault="00AA61B5" w:rsidP="0016049D">
            <w:pPr>
              <w:jc w:val="both"/>
              <w:rPr>
                <w:rFonts w:ascii="Verdana" w:hAnsi="Verdana" w:cs="Tahoma"/>
                <w:b/>
                <w:bCs/>
                <w:sz w:val="16"/>
                <w:szCs w:val="18"/>
                <w:lang w:eastAsia="es-BO"/>
              </w:rPr>
            </w:pPr>
            <w:bookmarkStart w:id="62" w:name="_Hlk180157972"/>
            <w:r w:rsidRPr="00D03718">
              <w:rPr>
                <w:rFonts w:ascii="Verdana" w:hAnsi="Verdana" w:cs="Tahoma"/>
                <w:b/>
                <w:bCs/>
                <w:sz w:val="16"/>
                <w:szCs w:val="18"/>
                <w:lang w:eastAsia="es-BO"/>
              </w:rPr>
              <w:t>Fase</w:t>
            </w:r>
          </w:p>
        </w:tc>
        <w:tc>
          <w:tcPr>
            <w:tcW w:w="1232" w:type="pct"/>
            <w:shd w:val="clear" w:color="auto" w:fill="D9E2F3" w:themeFill="accent5" w:themeFillTint="33"/>
            <w:vAlign w:val="center"/>
          </w:tcPr>
          <w:p w14:paraId="4AA4DCFE" w14:textId="77777777" w:rsidR="00AA61B5" w:rsidRPr="00D03718" w:rsidRDefault="00AA61B5" w:rsidP="0016049D">
            <w:pPr>
              <w:jc w:val="both"/>
              <w:rPr>
                <w:rFonts w:ascii="Verdana" w:hAnsi="Verdana" w:cs="Tahoma"/>
                <w:b/>
                <w:bCs/>
                <w:sz w:val="16"/>
                <w:szCs w:val="18"/>
                <w:lang w:eastAsia="es-BO"/>
              </w:rPr>
            </w:pPr>
            <w:r w:rsidRPr="00D03718">
              <w:rPr>
                <w:rFonts w:ascii="Verdana" w:hAnsi="Verdana" w:cs="Tahoma"/>
                <w:b/>
                <w:bCs/>
                <w:sz w:val="16"/>
                <w:szCs w:val="18"/>
                <w:lang w:eastAsia="es-BO"/>
              </w:rPr>
              <w:t>Detalle</w:t>
            </w:r>
          </w:p>
        </w:tc>
        <w:tc>
          <w:tcPr>
            <w:tcW w:w="798" w:type="pct"/>
            <w:shd w:val="clear" w:color="auto" w:fill="D9E2F3" w:themeFill="accent5" w:themeFillTint="33"/>
          </w:tcPr>
          <w:p w14:paraId="31BEE83F" w14:textId="77777777" w:rsidR="00AA61B5" w:rsidRPr="00D03718" w:rsidRDefault="00AA61B5" w:rsidP="0016049D">
            <w:pPr>
              <w:spacing w:line="320" w:lineRule="exact"/>
              <w:jc w:val="both"/>
              <w:rPr>
                <w:rFonts w:ascii="Verdana" w:hAnsi="Verdana" w:cs="Tahoma"/>
                <w:b/>
                <w:bCs/>
                <w:sz w:val="16"/>
                <w:szCs w:val="18"/>
                <w:lang w:eastAsia="es-BO"/>
              </w:rPr>
            </w:pPr>
            <w:r w:rsidRPr="00D03718">
              <w:rPr>
                <w:rFonts w:ascii="Verdana" w:hAnsi="Verdana" w:cs="Tahoma"/>
                <w:b/>
                <w:sz w:val="16"/>
                <w:szCs w:val="18"/>
              </w:rPr>
              <w:t>Plazo del producto</w:t>
            </w:r>
          </w:p>
          <w:p w14:paraId="03E088EA" w14:textId="77777777" w:rsidR="00AA61B5" w:rsidRPr="00D03718" w:rsidRDefault="00AA61B5" w:rsidP="0016049D">
            <w:pPr>
              <w:spacing w:line="320" w:lineRule="exact"/>
              <w:jc w:val="both"/>
              <w:rPr>
                <w:rFonts w:ascii="Verdana" w:hAnsi="Verdana" w:cs="Tahoma"/>
                <w:b/>
                <w:bCs/>
                <w:sz w:val="16"/>
                <w:szCs w:val="18"/>
                <w:lang w:eastAsia="es-BO"/>
              </w:rPr>
            </w:pPr>
            <w:r w:rsidRPr="00D03718">
              <w:rPr>
                <w:rFonts w:ascii="Verdana" w:hAnsi="Verdana" w:cs="Tahoma"/>
                <w:b/>
                <w:sz w:val="16"/>
                <w:szCs w:val="18"/>
              </w:rPr>
              <w:t>(Días Calendario)</w:t>
            </w:r>
          </w:p>
        </w:tc>
        <w:tc>
          <w:tcPr>
            <w:tcW w:w="2683" w:type="pct"/>
            <w:shd w:val="clear" w:color="auto" w:fill="D9E2F3" w:themeFill="accent5" w:themeFillTint="33"/>
          </w:tcPr>
          <w:p w14:paraId="57F12C2F" w14:textId="77777777" w:rsidR="00AA61B5" w:rsidRPr="00D03718" w:rsidRDefault="00AA61B5" w:rsidP="0016049D">
            <w:pPr>
              <w:spacing w:line="320" w:lineRule="exact"/>
              <w:jc w:val="both"/>
              <w:rPr>
                <w:rFonts w:ascii="Verdana" w:hAnsi="Verdana" w:cs="Tahoma"/>
                <w:b/>
                <w:sz w:val="16"/>
                <w:szCs w:val="18"/>
              </w:rPr>
            </w:pPr>
          </w:p>
          <w:p w14:paraId="5A38E33C" w14:textId="77777777" w:rsidR="00AA61B5" w:rsidRPr="00D03718" w:rsidRDefault="00AA61B5" w:rsidP="0016049D">
            <w:pPr>
              <w:spacing w:line="320" w:lineRule="exact"/>
              <w:jc w:val="both"/>
              <w:rPr>
                <w:rFonts w:ascii="Verdana" w:hAnsi="Verdana" w:cs="Tahoma"/>
                <w:b/>
                <w:sz w:val="16"/>
                <w:szCs w:val="18"/>
              </w:rPr>
            </w:pPr>
            <w:r w:rsidRPr="00D03718">
              <w:rPr>
                <w:rFonts w:ascii="Verdana" w:hAnsi="Verdana" w:cs="Tahoma"/>
                <w:b/>
                <w:sz w:val="16"/>
                <w:szCs w:val="18"/>
              </w:rPr>
              <w:t>RUTA CRÍTICA (Detalle Gráfico)</w:t>
            </w:r>
          </w:p>
          <w:p w14:paraId="53725EAB" w14:textId="77777777" w:rsidR="00AA61B5" w:rsidRPr="00D03718" w:rsidRDefault="00AA61B5" w:rsidP="0016049D">
            <w:pPr>
              <w:spacing w:line="320" w:lineRule="exact"/>
              <w:jc w:val="both"/>
              <w:rPr>
                <w:rFonts w:ascii="Verdana" w:hAnsi="Verdana" w:cs="Tahoma"/>
                <w:b/>
                <w:sz w:val="16"/>
                <w:szCs w:val="18"/>
              </w:rPr>
            </w:pPr>
          </w:p>
        </w:tc>
      </w:tr>
      <w:tr w:rsidR="00AA61B5" w:rsidRPr="00D03718" w14:paraId="53EBA716" w14:textId="77777777" w:rsidTr="0016049D">
        <w:trPr>
          <w:trHeight w:val="942"/>
          <w:jc w:val="center"/>
        </w:trPr>
        <w:tc>
          <w:tcPr>
            <w:tcW w:w="287" w:type="pct"/>
            <w:vMerge w:val="restart"/>
            <w:shd w:val="clear" w:color="auto" w:fill="auto"/>
            <w:noWrap/>
            <w:vAlign w:val="center"/>
          </w:tcPr>
          <w:p w14:paraId="481C2675"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sz w:val="16"/>
                <w:szCs w:val="18"/>
              </w:rPr>
              <w:t>1</w:t>
            </w:r>
          </w:p>
        </w:tc>
        <w:tc>
          <w:tcPr>
            <w:tcW w:w="1232" w:type="pct"/>
            <w:vMerge w:val="restart"/>
            <w:shd w:val="clear" w:color="auto" w:fill="auto"/>
            <w:noWrap/>
            <w:vAlign w:val="center"/>
          </w:tcPr>
          <w:p w14:paraId="7AFC282C"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b/>
                <w:sz w:val="16"/>
                <w:szCs w:val="18"/>
              </w:rPr>
              <w:t xml:space="preserve">Producto 1 - </w:t>
            </w:r>
            <w:r w:rsidRPr="00D03718">
              <w:rPr>
                <w:rFonts w:ascii="Verdana" w:hAnsi="Verdana" w:cs="Tahoma"/>
                <w:sz w:val="16"/>
                <w:szCs w:val="18"/>
              </w:rPr>
              <w:t>Informe inicial.</w:t>
            </w:r>
          </w:p>
        </w:tc>
        <w:tc>
          <w:tcPr>
            <w:tcW w:w="798" w:type="pct"/>
            <w:vAlign w:val="center"/>
          </w:tcPr>
          <w:p w14:paraId="369E1FBD" w14:textId="77777777" w:rsidR="00AA61B5" w:rsidRPr="00D03718" w:rsidRDefault="00AA61B5" w:rsidP="0016049D">
            <w:pPr>
              <w:spacing w:line="200" w:lineRule="exact"/>
              <w:jc w:val="both"/>
              <w:rPr>
                <w:rFonts w:ascii="Verdana" w:hAnsi="Verdana" w:cs="Tahoma"/>
                <w:color w:val="FF0000"/>
                <w:sz w:val="16"/>
                <w:szCs w:val="18"/>
              </w:rPr>
            </w:pPr>
            <w:r w:rsidRPr="00D03718">
              <w:rPr>
                <w:rFonts w:ascii="Verdana" w:hAnsi="Verdana" w:cs="Tahoma"/>
                <w:color w:val="FF0000"/>
                <w:sz w:val="16"/>
                <w:szCs w:val="18"/>
              </w:rPr>
              <w:t>45 (el plazo será establecido según lo señalado en el numeral VIII)</w:t>
            </w:r>
          </w:p>
        </w:tc>
        <w:tc>
          <w:tcPr>
            <w:tcW w:w="2683" w:type="pct"/>
            <w:vMerge w:val="restart"/>
          </w:tcPr>
          <w:p w14:paraId="6B3463F5"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noProof/>
                <w:sz w:val="16"/>
                <w:szCs w:val="18"/>
                <w:lang w:val="es-BO" w:eastAsia="es-BO"/>
              </w:rPr>
              <mc:AlternateContent>
                <mc:Choice Requires="wps">
                  <w:drawing>
                    <wp:anchor distT="0" distB="0" distL="114298" distR="114298" simplePos="0" relativeHeight="251692032" behindDoc="0" locked="0" layoutInCell="1" allowOverlap="1" wp14:anchorId="5DF3ABC0" wp14:editId="6810BE5D">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AFBF2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D03718">
              <w:rPr>
                <w:rFonts w:ascii="Verdana" w:hAnsi="Verdana" w:cs="Tahoma"/>
                <w:noProof/>
                <w:sz w:val="16"/>
                <w:szCs w:val="18"/>
                <w:lang w:val="es-BO" w:eastAsia="es-BO"/>
              </w:rPr>
              <mc:AlternateContent>
                <mc:Choice Requires="wps">
                  <w:drawing>
                    <wp:anchor distT="0" distB="0" distL="114300" distR="114300" simplePos="0" relativeHeight="251693056" behindDoc="0" locked="0" layoutInCell="1" allowOverlap="1" wp14:anchorId="6563D8EA" wp14:editId="42856EC3">
                      <wp:simplePos x="0" y="0"/>
                      <wp:positionH relativeFrom="column">
                        <wp:posOffset>1905</wp:posOffset>
                      </wp:positionH>
                      <wp:positionV relativeFrom="paragraph">
                        <wp:posOffset>349250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02D00"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cXos+s8CAADd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AA61B5" w:rsidRPr="00D03718" w14:paraId="218E53F6" w14:textId="77777777" w:rsidTr="0016049D">
        <w:trPr>
          <w:trHeight w:hRule="exact" w:val="988"/>
          <w:jc w:val="center"/>
        </w:trPr>
        <w:tc>
          <w:tcPr>
            <w:tcW w:w="287" w:type="pct"/>
            <w:vMerge/>
            <w:shd w:val="clear" w:color="auto" w:fill="auto"/>
            <w:noWrap/>
            <w:vAlign w:val="center"/>
          </w:tcPr>
          <w:p w14:paraId="1275E537" w14:textId="77777777" w:rsidR="00AA61B5" w:rsidRPr="00D03718" w:rsidRDefault="00AA61B5" w:rsidP="0016049D">
            <w:pPr>
              <w:spacing w:line="300" w:lineRule="auto"/>
              <w:jc w:val="both"/>
              <w:rPr>
                <w:rFonts w:ascii="Verdana" w:hAnsi="Verdana" w:cs="Tahoma"/>
                <w:sz w:val="16"/>
                <w:szCs w:val="18"/>
              </w:rPr>
            </w:pPr>
          </w:p>
        </w:tc>
        <w:tc>
          <w:tcPr>
            <w:tcW w:w="1232" w:type="pct"/>
            <w:vMerge/>
            <w:shd w:val="clear" w:color="auto" w:fill="auto"/>
            <w:noWrap/>
            <w:vAlign w:val="center"/>
          </w:tcPr>
          <w:p w14:paraId="4FE729E0" w14:textId="77777777" w:rsidR="00AA61B5" w:rsidRPr="00D03718" w:rsidRDefault="00AA61B5" w:rsidP="0016049D">
            <w:pPr>
              <w:spacing w:line="300" w:lineRule="auto"/>
              <w:jc w:val="both"/>
              <w:rPr>
                <w:rFonts w:ascii="Verdana" w:hAnsi="Verdana" w:cs="Tahoma"/>
                <w:b/>
                <w:sz w:val="16"/>
                <w:szCs w:val="18"/>
              </w:rPr>
            </w:pPr>
          </w:p>
        </w:tc>
        <w:tc>
          <w:tcPr>
            <w:tcW w:w="798" w:type="pct"/>
            <w:vAlign w:val="center"/>
          </w:tcPr>
          <w:p w14:paraId="723E475F" w14:textId="77777777" w:rsidR="00AA61B5" w:rsidRPr="00D03718" w:rsidRDefault="00AA61B5" w:rsidP="0016049D">
            <w:pPr>
              <w:spacing w:line="200" w:lineRule="exact"/>
              <w:jc w:val="both"/>
              <w:rPr>
                <w:rFonts w:ascii="Verdana" w:hAnsi="Verdana" w:cs="Tahoma"/>
                <w:color w:val="FF0000"/>
                <w:sz w:val="16"/>
                <w:szCs w:val="18"/>
              </w:rPr>
            </w:pPr>
            <w:r w:rsidRPr="00D03718">
              <w:rPr>
                <w:rFonts w:ascii="Verdana" w:hAnsi="Verdana" w:cs="Tahoma"/>
                <w:color w:val="FF0000"/>
                <w:sz w:val="16"/>
                <w:szCs w:val="18"/>
              </w:rPr>
              <w:t xml:space="preserve">5 </w:t>
            </w:r>
            <w:r w:rsidRPr="00D03718">
              <w:rPr>
                <w:rFonts w:ascii="Verdana" w:hAnsi="Verdana" w:cs="Tahoma"/>
                <w:sz w:val="16"/>
                <w:szCs w:val="18"/>
              </w:rPr>
              <w:t>(Plazos a determinarse según proyecto)</w:t>
            </w:r>
          </w:p>
        </w:tc>
        <w:tc>
          <w:tcPr>
            <w:tcW w:w="2683" w:type="pct"/>
            <w:vMerge/>
          </w:tcPr>
          <w:p w14:paraId="5A44EEE9" w14:textId="77777777" w:rsidR="00AA61B5" w:rsidRPr="00D03718" w:rsidRDefault="00AA61B5" w:rsidP="0016049D">
            <w:pPr>
              <w:spacing w:line="300" w:lineRule="auto"/>
              <w:jc w:val="both"/>
              <w:rPr>
                <w:rFonts w:ascii="Verdana" w:hAnsi="Verdana" w:cs="Tahoma"/>
                <w:noProof/>
                <w:sz w:val="16"/>
                <w:szCs w:val="18"/>
                <w:lang w:eastAsia="es-BO"/>
              </w:rPr>
            </w:pPr>
          </w:p>
        </w:tc>
      </w:tr>
      <w:tr w:rsidR="00AA61B5" w:rsidRPr="00D03718" w14:paraId="335A6FE2" w14:textId="77777777" w:rsidTr="0016049D">
        <w:trPr>
          <w:trHeight w:hRule="exact" w:val="762"/>
          <w:jc w:val="center"/>
        </w:trPr>
        <w:tc>
          <w:tcPr>
            <w:tcW w:w="287" w:type="pct"/>
            <w:vMerge w:val="restart"/>
            <w:shd w:val="clear" w:color="auto" w:fill="auto"/>
            <w:noWrap/>
            <w:vAlign w:val="center"/>
          </w:tcPr>
          <w:p w14:paraId="6C37CCBF"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sz w:val="16"/>
                <w:szCs w:val="18"/>
              </w:rPr>
              <w:t>2</w:t>
            </w:r>
          </w:p>
        </w:tc>
        <w:tc>
          <w:tcPr>
            <w:tcW w:w="1232" w:type="pct"/>
            <w:shd w:val="clear" w:color="auto" w:fill="auto"/>
            <w:noWrap/>
            <w:vAlign w:val="center"/>
          </w:tcPr>
          <w:p w14:paraId="33B6A70F"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b/>
                <w:sz w:val="16"/>
                <w:szCs w:val="18"/>
              </w:rPr>
              <w:t>Producto 2</w:t>
            </w:r>
            <w:r w:rsidRPr="00D03718">
              <w:rPr>
                <w:rFonts w:ascii="Verdana" w:hAnsi="Verdana" w:cs="Tahoma"/>
                <w:sz w:val="16"/>
                <w:szCs w:val="18"/>
              </w:rPr>
              <w:t xml:space="preserve"> - </w:t>
            </w:r>
            <w:r w:rsidRPr="00D03718">
              <w:rPr>
                <w:rFonts w:ascii="Verdana" w:hAnsi="Verdana" w:cs="Tahoma"/>
                <w:sz w:val="16"/>
                <w:szCs w:val="18"/>
                <w:lang w:val="es-ES_tradnl"/>
              </w:rPr>
              <w:t>Informe de avance al 50% de ejecución física.</w:t>
            </w:r>
          </w:p>
        </w:tc>
        <w:tc>
          <w:tcPr>
            <w:tcW w:w="798" w:type="pct"/>
            <w:vAlign w:val="center"/>
          </w:tcPr>
          <w:p w14:paraId="0133C50B" w14:textId="77777777" w:rsidR="00AA61B5" w:rsidRPr="00D03718" w:rsidRDefault="00AA61B5" w:rsidP="0016049D">
            <w:pPr>
              <w:spacing w:line="200" w:lineRule="exact"/>
              <w:jc w:val="both"/>
              <w:rPr>
                <w:rFonts w:ascii="Verdana" w:hAnsi="Verdana" w:cs="Tahoma"/>
                <w:color w:val="FF0000"/>
                <w:sz w:val="16"/>
                <w:szCs w:val="18"/>
              </w:rPr>
            </w:pPr>
            <w:r w:rsidRPr="00D03718">
              <w:rPr>
                <w:rFonts w:ascii="Verdana" w:hAnsi="Verdana" w:cs="Tahoma"/>
                <w:color w:val="FF0000"/>
                <w:sz w:val="16"/>
                <w:szCs w:val="18"/>
              </w:rPr>
              <w:t>45 (Plazos a determinarse según proyecto)</w:t>
            </w:r>
          </w:p>
        </w:tc>
        <w:tc>
          <w:tcPr>
            <w:tcW w:w="2683" w:type="pct"/>
          </w:tcPr>
          <w:p w14:paraId="3A1ADB43"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noProof/>
                <w:sz w:val="16"/>
                <w:szCs w:val="18"/>
                <w:lang w:val="es-BO" w:eastAsia="es-BO"/>
              </w:rPr>
              <mc:AlternateContent>
                <mc:Choice Requires="wps">
                  <w:drawing>
                    <wp:anchor distT="0" distB="0" distL="114300" distR="114300" simplePos="0" relativeHeight="251683840" behindDoc="0" locked="0" layoutInCell="1" allowOverlap="1" wp14:anchorId="13F6FBF2" wp14:editId="052C22DF">
                      <wp:simplePos x="0" y="0"/>
                      <wp:positionH relativeFrom="column">
                        <wp:posOffset>605155</wp:posOffset>
                      </wp:positionH>
                      <wp:positionV relativeFrom="paragraph">
                        <wp:posOffset>89840</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E07C59" w14:textId="77777777" w:rsidR="003D60B9" w:rsidRDefault="003D60B9" w:rsidP="00AA61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6FBF2" id="Rectángulo redondeado 8" o:spid="_x0000_s1030" style="position:absolute;left:0;text-align:left;margin-left:47.65pt;margin-top:7.0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" fillcolor="#70ad47" strokecolor="#f2f2f2" strokeweight="3pt">
                      <v:shadow on="t" color="#375623" opacity=".5" offset="1pt"/>
                      <v:textbox>
                        <w:txbxContent>
                          <w:p w14:paraId="6EE07C59" w14:textId="77777777" w:rsidR="003D60B9" w:rsidRDefault="003D60B9" w:rsidP="00AA61B5"/>
                        </w:txbxContent>
                      </v:textbox>
                    </v:roundrect>
                  </w:pict>
                </mc:Fallback>
              </mc:AlternateContent>
            </w:r>
          </w:p>
        </w:tc>
      </w:tr>
      <w:tr w:rsidR="00AA61B5" w:rsidRPr="00D03718" w14:paraId="507F962A" w14:textId="77777777" w:rsidTr="0016049D">
        <w:trPr>
          <w:trHeight w:val="979"/>
          <w:jc w:val="center"/>
        </w:trPr>
        <w:tc>
          <w:tcPr>
            <w:tcW w:w="287" w:type="pct"/>
            <w:vMerge/>
            <w:shd w:val="clear" w:color="auto" w:fill="auto"/>
            <w:noWrap/>
            <w:vAlign w:val="center"/>
          </w:tcPr>
          <w:p w14:paraId="2F830E8A" w14:textId="77777777" w:rsidR="00AA61B5" w:rsidRPr="00D03718" w:rsidRDefault="00AA61B5" w:rsidP="0016049D">
            <w:pPr>
              <w:spacing w:line="300" w:lineRule="auto"/>
              <w:jc w:val="both"/>
              <w:rPr>
                <w:rFonts w:ascii="Verdana" w:hAnsi="Verdana" w:cs="Tahoma"/>
                <w:sz w:val="16"/>
                <w:szCs w:val="18"/>
              </w:rPr>
            </w:pPr>
          </w:p>
        </w:tc>
        <w:tc>
          <w:tcPr>
            <w:tcW w:w="1232" w:type="pct"/>
            <w:shd w:val="clear" w:color="auto" w:fill="auto"/>
            <w:noWrap/>
            <w:vAlign w:val="center"/>
          </w:tcPr>
          <w:p w14:paraId="51D18B04" w14:textId="77777777" w:rsidR="00AA61B5" w:rsidRPr="00D03718" w:rsidRDefault="00AA61B5" w:rsidP="0016049D">
            <w:pPr>
              <w:jc w:val="both"/>
              <w:rPr>
                <w:rFonts w:ascii="Verdana" w:hAnsi="Verdana" w:cs="Tahoma"/>
                <w:sz w:val="16"/>
                <w:szCs w:val="18"/>
                <w:lang w:val="es-ES_tradnl"/>
              </w:rPr>
            </w:pPr>
            <w:r w:rsidRPr="00D03718">
              <w:rPr>
                <w:rFonts w:ascii="Verdana" w:hAnsi="Verdana" w:cs="Tahoma"/>
                <w:b/>
                <w:sz w:val="16"/>
                <w:szCs w:val="18"/>
              </w:rPr>
              <w:t>Producto 3</w:t>
            </w:r>
            <w:r w:rsidRPr="00D03718">
              <w:rPr>
                <w:rFonts w:ascii="Verdana" w:hAnsi="Verdana" w:cs="Tahoma"/>
                <w:sz w:val="16"/>
                <w:szCs w:val="18"/>
              </w:rPr>
              <w:t xml:space="preserve"> – </w:t>
            </w:r>
            <w:r w:rsidRPr="00D03718">
              <w:rPr>
                <w:rFonts w:ascii="Verdana" w:hAnsi="Verdana" w:cs="Tahoma"/>
                <w:sz w:val="16"/>
                <w:szCs w:val="18"/>
                <w:lang w:val="es-ES_tradnl"/>
              </w:rPr>
              <w:t>Informe de avance al 100% de ejecución física.</w:t>
            </w:r>
          </w:p>
        </w:tc>
        <w:tc>
          <w:tcPr>
            <w:tcW w:w="798" w:type="pct"/>
            <w:vAlign w:val="center"/>
          </w:tcPr>
          <w:p w14:paraId="6ECEEBD9" w14:textId="77777777" w:rsidR="00AA61B5" w:rsidRPr="00D03718" w:rsidRDefault="00AA61B5" w:rsidP="0016049D">
            <w:pPr>
              <w:spacing w:line="200" w:lineRule="exact"/>
              <w:jc w:val="both"/>
              <w:rPr>
                <w:rFonts w:ascii="Verdana" w:hAnsi="Verdana" w:cs="Tahoma"/>
                <w:color w:val="FF0000"/>
                <w:sz w:val="16"/>
                <w:szCs w:val="18"/>
              </w:rPr>
            </w:pPr>
            <w:r w:rsidRPr="00D03718">
              <w:rPr>
                <w:rFonts w:ascii="Verdana" w:hAnsi="Verdana" w:cs="Tahoma"/>
                <w:color w:val="FF0000"/>
                <w:sz w:val="16"/>
                <w:szCs w:val="18"/>
              </w:rPr>
              <w:t>40 (Plazos a determinarse según proyecto)</w:t>
            </w:r>
          </w:p>
        </w:tc>
        <w:tc>
          <w:tcPr>
            <w:tcW w:w="2683" w:type="pct"/>
          </w:tcPr>
          <w:p w14:paraId="133AC40B"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noProof/>
                <w:sz w:val="16"/>
                <w:szCs w:val="18"/>
                <w:lang w:val="es-BO" w:eastAsia="es-BO"/>
              </w:rPr>
              <mc:AlternateContent>
                <mc:Choice Requires="wps">
                  <w:drawing>
                    <wp:anchor distT="0" distB="0" distL="114298" distR="114298" simplePos="0" relativeHeight="251685888" behindDoc="0" locked="0" layoutInCell="1" allowOverlap="1" wp14:anchorId="09428215" wp14:editId="57851487">
                      <wp:simplePos x="0" y="0"/>
                      <wp:positionH relativeFrom="column">
                        <wp:posOffset>1414145</wp:posOffset>
                      </wp:positionH>
                      <wp:positionV relativeFrom="paragraph">
                        <wp:posOffset>-166370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2A9E38" id="Conector recto de flecha 9" o:spid="_x0000_s1026" type="#_x0000_t32" style="position:absolute;margin-left:111.35pt;margin-top:-13.1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" strokecolor="#ed7d31" strokeweight="2.5pt">
                      <v:stroke endarrow="block"/>
                      <v:shadow color="#868686"/>
                    </v:shape>
                  </w:pict>
                </mc:Fallback>
              </mc:AlternateContent>
            </w:r>
            <w:r w:rsidRPr="00D03718">
              <w:rPr>
                <w:rFonts w:ascii="Verdana" w:hAnsi="Verdana" w:cs="Tahoma"/>
                <w:noProof/>
                <w:sz w:val="16"/>
                <w:szCs w:val="18"/>
                <w:lang w:val="es-BO" w:eastAsia="es-BO"/>
              </w:rPr>
              <mc:AlternateContent>
                <mc:Choice Requires="wps">
                  <w:drawing>
                    <wp:anchor distT="0" distB="0" distL="114300" distR="114300" simplePos="0" relativeHeight="251688960" behindDoc="0" locked="0" layoutInCell="1" allowOverlap="1" wp14:anchorId="27716206" wp14:editId="43CA57F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ADF1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A61B5" w:rsidRPr="00D03718" w14:paraId="3EEB1B2C" w14:textId="77777777" w:rsidTr="0016049D">
        <w:trPr>
          <w:trHeight w:hRule="exact" w:val="761"/>
          <w:jc w:val="center"/>
        </w:trPr>
        <w:tc>
          <w:tcPr>
            <w:tcW w:w="287" w:type="pct"/>
            <w:vMerge/>
            <w:shd w:val="clear" w:color="auto" w:fill="auto"/>
            <w:noWrap/>
            <w:vAlign w:val="center"/>
          </w:tcPr>
          <w:p w14:paraId="49B09DA0" w14:textId="77777777" w:rsidR="00AA61B5" w:rsidRPr="00D03718" w:rsidRDefault="00AA61B5" w:rsidP="0016049D">
            <w:pPr>
              <w:spacing w:line="300" w:lineRule="auto"/>
              <w:jc w:val="both"/>
              <w:rPr>
                <w:rFonts w:ascii="Verdana" w:hAnsi="Verdana" w:cs="Tahoma"/>
                <w:sz w:val="16"/>
                <w:szCs w:val="18"/>
              </w:rPr>
            </w:pPr>
          </w:p>
        </w:tc>
        <w:tc>
          <w:tcPr>
            <w:tcW w:w="1232" w:type="pct"/>
            <w:shd w:val="clear" w:color="auto" w:fill="auto"/>
            <w:noWrap/>
            <w:vAlign w:val="center"/>
          </w:tcPr>
          <w:p w14:paraId="179BF133" w14:textId="77777777" w:rsidR="00AA61B5" w:rsidRPr="00D03718" w:rsidRDefault="00AA61B5" w:rsidP="0016049D">
            <w:pPr>
              <w:jc w:val="both"/>
              <w:rPr>
                <w:rFonts w:ascii="Verdana" w:hAnsi="Verdana" w:cs="Tahoma"/>
                <w:b/>
                <w:sz w:val="16"/>
                <w:szCs w:val="18"/>
              </w:rPr>
            </w:pPr>
            <w:r w:rsidRPr="00D03718">
              <w:rPr>
                <w:rFonts w:ascii="Verdana" w:hAnsi="Verdana" w:cs="Tahoma"/>
                <w:b/>
                <w:sz w:val="16"/>
                <w:szCs w:val="18"/>
              </w:rPr>
              <w:t xml:space="preserve">Plazo de ejecución del Proyecto </w:t>
            </w:r>
          </w:p>
        </w:tc>
        <w:tc>
          <w:tcPr>
            <w:tcW w:w="798" w:type="pct"/>
            <w:vAlign w:val="center"/>
          </w:tcPr>
          <w:p w14:paraId="5480DE7C" w14:textId="77777777" w:rsidR="00AA61B5" w:rsidRPr="00D03718" w:rsidRDefault="00AA61B5" w:rsidP="0016049D">
            <w:pPr>
              <w:spacing w:line="200" w:lineRule="exact"/>
              <w:jc w:val="both"/>
              <w:rPr>
                <w:rFonts w:ascii="Verdana" w:hAnsi="Verdana" w:cs="Tahoma"/>
                <w:color w:val="FF0000"/>
                <w:sz w:val="16"/>
                <w:szCs w:val="18"/>
              </w:rPr>
            </w:pPr>
            <w:r w:rsidRPr="00D03718">
              <w:rPr>
                <w:rFonts w:ascii="Verdana" w:hAnsi="Verdana" w:cs="Tahoma"/>
                <w:color w:val="FF0000"/>
                <w:sz w:val="16"/>
                <w:szCs w:val="18"/>
              </w:rPr>
              <w:t>135 (Plazos a determinarse según proyecto)</w:t>
            </w:r>
          </w:p>
        </w:tc>
        <w:tc>
          <w:tcPr>
            <w:tcW w:w="2683" w:type="pct"/>
          </w:tcPr>
          <w:p w14:paraId="6EE41449"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noProof/>
                <w:sz w:val="16"/>
                <w:szCs w:val="18"/>
                <w:lang w:val="es-BO" w:eastAsia="es-BO"/>
              </w:rPr>
              <mc:AlternateContent>
                <mc:Choice Requires="wps">
                  <w:drawing>
                    <wp:anchor distT="0" distB="0" distL="114300" distR="114300" simplePos="0" relativeHeight="251691008" behindDoc="0" locked="0" layoutInCell="1" allowOverlap="1" wp14:anchorId="449EA6FB" wp14:editId="1578C0C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EB030A" w14:textId="77777777" w:rsidR="003D60B9" w:rsidRDefault="003D60B9" w:rsidP="00AA61B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EA6F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8EB030A" w14:textId="77777777" w:rsidR="003D60B9" w:rsidRDefault="003D60B9" w:rsidP="00AA61B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03718">
              <w:rPr>
                <w:rFonts w:ascii="Verdana" w:hAnsi="Verdana" w:cs="Tahoma"/>
                <w:noProof/>
                <w:sz w:val="16"/>
                <w:szCs w:val="18"/>
                <w:lang w:val="es-BO" w:eastAsia="es-BO"/>
              </w:rPr>
              <mc:AlternateContent>
                <mc:Choice Requires="wps">
                  <w:drawing>
                    <wp:anchor distT="0" distB="0" distL="114300" distR="114300" simplePos="0" relativeHeight="251684864" behindDoc="0" locked="0" layoutInCell="1" allowOverlap="1" wp14:anchorId="54877039" wp14:editId="6AE918D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9AF81"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A61B5" w:rsidRPr="00D03718" w14:paraId="482D7958" w14:textId="77777777" w:rsidTr="0016049D">
        <w:trPr>
          <w:trHeight w:val="760"/>
          <w:jc w:val="center"/>
        </w:trPr>
        <w:tc>
          <w:tcPr>
            <w:tcW w:w="287" w:type="pct"/>
            <w:vMerge w:val="restart"/>
            <w:shd w:val="clear" w:color="auto" w:fill="auto"/>
            <w:noWrap/>
            <w:vAlign w:val="center"/>
          </w:tcPr>
          <w:p w14:paraId="5C7E3B21" w14:textId="77777777" w:rsidR="00AA61B5" w:rsidRPr="00D03718" w:rsidRDefault="00AA61B5" w:rsidP="0016049D">
            <w:pPr>
              <w:spacing w:line="300" w:lineRule="auto"/>
              <w:jc w:val="both"/>
              <w:rPr>
                <w:rFonts w:ascii="Verdana" w:hAnsi="Verdana" w:cs="Tahoma"/>
                <w:sz w:val="16"/>
                <w:szCs w:val="18"/>
              </w:rPr>
            </w:pPr>
            <w:r w:rsidRPr="00D03718">
              <w:rPr>
                <w:rFonts w:ascii="Verdana" w:hAnsi="Verdana" w:cs="Tahoma"/>
                <w:sz w:val="16"/>
                <w:szCs w:val="18"/>
              </w:rPr>
              <w:t>3</w:t>
            </w:r>
          </w:p>
          <w:p w14:paraId="71AF3A26" w14:textId="77777777" w:rsidR="00AA61B5" w:rsidRPr="00D03718" w:rsidRDefault="00AA61B5" w:rsidP="0016049D">
            <w:pPr>
              <w:spacing w:line="300" w:lineRule="auto"/>
              <w:jc w:val="both"/>
              <w:rPr>
                <w:rFonts w:ascii="Verdana" w:hAnsi="Verdana" w:cs="Tahoma"/>
                <w:sz w:val="16"/>
                <w:szCs w:val="18"/>
              </w:rPr>
            </w:pPr>
          </w:p>
        </w:tc>
        <w:tc>
          <w:tcPr>
            <w:tcW w:w="1232" w:type="pct"/>
            <w:shd w:val="clear" w:color="auto" w:fill="auto"/>
            <w:noWrap/>
            <w:vAlign w:val="center"/>
          </w:tcPr>
          <w:p w14:paraId="6A56C9D9" w14:textId="77777777" w:rsidR="00AA61B5" w:rsidRPr="00D03718" w:rsidRDefault="00AA61B5" w:rsidP="0016049D">
            <w:pPr>
              <w:jc w:val="both"/>
              <w:rPr>
                <w:rFonts w:ascii="Verdana" w:hAnsi="Verdana" w:cs="Tahoma"/>
                <w:b/>
                <w:sz w:val="16"/>
                <w:szCs w:val="18"/>
              </w:rPr>
            </w:pPr>
            <w:r w:rsidRPr="00D03718">
              <w:rPr>
                <w:rFonts w:ascii="Verdana" w:hAnsi="Verdana" w:cs="Tahoma"/>
                <w:b/>
                <w:sz w:val="16"/>
                <w:szCs w:val="18"/>
              </w:rPr>
              <w:t>Producto 4</w:t>
            </w:r>
            <w:r w:rsidRPr="00D03718">
              <w:rPr>
                <w:rFonts w:ascii="Verdana" w:hAnsi="Verdana" w:cs="Tahoma"/>
                <w:sz w:val="16"/>
                <w:szCs w:val="18"/>
              </w:rPr>
              <w:t xml:space="preserve"> – Informe de Producto final.</w:t>
            </w:r>
          </w:p>
        </w:tc>
        <w:tc>
          <w:tcPr>
            <w:tcW w:w="798" w:type="pct"/>
            <w:vAlign w:val="center"/>
          </w:tcPr>
          <w:p w14:paraId="1E8A8863" w14:textId="77777777" w:rsidR="00AA61B5" w:rsidRPr="00D03718" w:rsidRDefault="00AA61B5" w:rsidP="0016049D">
            <w:pPr>
              <w:spacing w:line="200" w:lineRule="exact"/>
              <w:jc w:val="both"/>
              <w:rPr>
                <w:rFonts w:ascii="Verdana" w:hAnsi="Verdana" w:cs="Tahoma"/>
                <w:sz w:val="16"/>
                <w:szCs w:val="18"/>
              </w:rPr>
            </w:pPr>
            <w:r w:rsidRPr="00D03718">
              <w:rPr>
                <w:rFonts w:ascii="Verdana" w:hAnsi="Verdana" w:cs="Tahoma"/>
                <w:color w:val="FF0000"/>
                <w:sz w:val="16"/>
                <w:szCs w:val="18"/>
              </w:rPr>
              <w:t>Hasta 15 (Plazos a determinarse según proyecto)</w:t>
            </w:r>
          </w:p>
        </w:tc>
        <w:tc>
          <w:tcPr>
            <w:tcW w:w="2683" w:type="pct"/>
          </w:tcPr>
          <w:p w14:paraId="439F0FC9" w14:textId="77777777" w:rsidR="00AA61B5" w:rsidRPr="00D03718" w:rsidRDefault="00AA61B5" w:rsidP="0016049D">
            <w:pPr>
              <w:spacing w:line="300" w:lineRule="auto"/>
              <w:jc w:val="both"/>
              <w:rPr>
                <w:rFonts w:ascii="Verdana" w:hAnsi="Verdana" w:cs="Tahoma"/>
                <w:noProof/>
                <w:sz w:val="16"/>
                <w:szCs w:val="18"/>
                <w:lang w:eastAsia="es-BO"/>
              </w:rPr>
            </w:pPr>
            <w:r w:rsidRPr="00D03718">
              <w:rPr>
                <w:rFonts w:ascii="Verdana" w:hAnsi="Verdana" w:cs="Tahoma"/>
                <w:noProof/>
                <w:sz w:val="16"/>
                <w:szCs w:val="18"/>
                <w:lang w:val="es-BO" w:eastAsia="es-BO"/>
              </w:rPr>
              <mc:AlternateContent>
                <mc:Choice Requires="wps">
                  <w:drawing>
                    <wp:anchor distT="0" distB="0" distL="114300" distR="114300" simplePos="0" relativeHeight="251689984" behindDoc="0" locked="0" layoutInCell="1" allowOverlap="1" wp14:anchorId="0B69E92A" wp14:editId="79229EA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D450D8"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D03718">
              <w:rPr>
                <w:rFonts w:ascii="Verdana" w:hAnsi="Verdana" w:cs="Tahoma"/>
                <w:noProof/>
                <w:sz w:val="16"/>
                <w:szCs w:val="18"/>
                <w:lang w:val="es-BO" w:eastAsia="es-BO"/>
              </w:rPr>
              <mc:AlternateContent>
                <mc:Choice Requires="wps">
                  <w:drawing>
                    <wp:anchor distT="0" distB="0" distL="114300" distR="114300" simplePos="0" relativeHeight="251682816" behindDoc="0" locked="0" layoutInCell="1" allowOverlap="1" wp14:anchorId="402CBDC3" wp14:editId="0F78C71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7DC15"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A61B5" w:rsidRPr="00D03718" w14:paraId="1E0D6AD7" w14:textId="77777777" w:rsidTr="0016049D">
        <w:trPr>
          <w:trHeight w:hRule="exact" w:val="1142"/>
          <w:jc w:val="center"/>
        </w:trPr>
        <w:tc>
          <w:tcPr>
            <w:tcW w:w="287" w:type="pct"/>
            <w:vMerge/>
            <w:shd w:val="clear" w:color="auto" w:fill="auto"/>
            <w:noWrap/>
            <w:vAlign w:val="center"/>
          </w:tcPr>
          <w:p w14:paraId="13951151" w14:textId="77777777" w:rsidR="00AA61B5" w:rsidRPr="00D03718" w:rsidRDefault="00AA61B5" w:rsidP="0016049D">
            <w:pPr>
              <w:spacing w:line="300" w:lineRule="auto"/>
              <w:jc w:val="both"/>
              <w:rPr>
                <w:rFonts w:ascii="Verdana" w:hAnsi="Verdana" w:cs="Tahoma"/>
                <w:sz w:val="16"/>
                <w:szCs w:val="18"/>
              </w:rPr>
            </w:pPr>
          </w:p>
        </w:tc>
        <w:tc>
          <w:tcPr>
            <w:tcW w:w="1232" w:type="pct"/>
            <w:shd w:val="clear" w:color="auto" w:fill="auto"/>
            <w:noWrap/>
            <w:vAlign w:val="center"/>
          </w:tcPr>
          <w:p w14:paraId="58C61CED" w14:textId="77777777" w:rsidR="00AA61B5" w:rsidRPr="00D03718" w:rsidRDefault="00AA61B5" w:rsidP="0016049D">
            <w:pPr>
              <w:spacing w:line="300" w:lineRule="auto"/>
              <w:jc w:val="both"/>
              <w:rPr>
                <w:rFonts w:ascii="Verdana" w:hAnsi="Verdana" w:cs="Tahoma"/>
                <w:b/>
                <w:sz w:val="16"/>
                <w:szCs w:val="18"/>
              </w:rPr>
            </w:pPr>
            <w:r w:rsidRPr="00D03718">
              <w:rPr>
                <w:rFonts w:ascii="Verdana" w:hAnsi="Verdana" w:cs="Tahoma"/>
                <w:b/>
                <w:sz w:val="16"/>
                <w:szCs w:val="18"/>
              </w:rPr>
              <w:t>Plazo de Ejecución de la Consultoría</w:t>
            </w:r>
          </w:p>
        </w:tc>
        <w:tc>
          <w:tcPr>
            <w:tcW w:w="798" w:type="pct"/>
            <w:vAlign w:val="center"/>
          </w:tcPr>
          <w:p w14:paraId="43509B65" w14:textId="77777777" w:rsidR="00AA61B5" w:rsidRPr="00D03718" w:rsidRDefault="00AA61B5" w:rsidP="0016049D">
            <w:pPr>
              <w:spacing w:line="200" w:lineRule="exact"/>
              <w:jc w:val="both"/>
              <w:rPr>
                <w:rFonts w:ascii="Verdana" w:hAnsi="Verdana" w:cs="Tahoma"/>
                <w:color w:val="FF0000"/>
                <w:sz w:val="16"/>
                <w:szCs w:val="18"/>
              </w:rPr>
            </w:pPr>
            <w:r w:rsidRPr="00D03718">
              <w:rPr>
                <w:rFonts w:ascii="Verdana" w:hAnsi="Verdana" w:cs="Tahoma"/>
                <w:color w:val="FF0000"/>
                <w:sz w:val="16"/>
                <w:szCs w:val="18"/>
              </w:rPr>
              <w:t>150 (Plazos a determinarse según proyecto)</w:t>
            </w:r>
          </w:p>
        </w:tc>
        <w:tc>
          <w:tcPr>
            <w:tcW w:w="2683" w:type="pct"/>
          </w:tcPr>
          <w:p w14:paraId="06664FBB" w14:textId="77777777" w:rsidR="00AA61B5" w:rsidRPr="00D03718" w:rsidRDefault="00AA61B5" w:rsidP="0016049D">
            <w:pPr>
              <w:spacing w:line="300" w:lineRule="auto"/>
              <w:jc w:val="both"/>
              <w:rPr>
                <w:rFonts w:ascii="Verdana" w:hAnsi="Verdana" w:cs="Tahoma"/>
                <w:noProof/>
                <w:color w:val="FF0000"/>
                <w:sz w:val="16"/>
                <w:szCs w:val="18"/>
                <w:lang w:eastAsia="es-ES"/>
              </w:rPr>
            </w:pPr>
            <w:r w:rsidRPr="00D03718">
              <w:rPr>
                <w:rFonts w:ascii="Verdana" w:hAnsi="Verdana" w:cs="Tahoma"/>
                <w:noProof/>
                <w:sz w:val="16"/>
                <w:szCs w:val="18"/>
                <w:lang w:val="es-BO" w:eastAsia="es-BO"/>
              </w:rPr>
              <mc:AlternateContent>
                <mc:Choice Requires="wps">
                  <w:drawing>
                    <wp:anchor distT="0" distB="0" distL="114300" distR="114300" simplePos="0" relativeHeight="251687936" behindDoc="0" locked="0" layoutInCell="1" allowOverlap="1" wp14:anchorId="2779C03A" wp14:editId="04D03DE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E101D5" w14:textId="77777777" w:rsidR="003D60B9" w:rsidRDefault="003D60B9" w:rsidP="00AA61B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C03A"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9E101D5" w14:textId="77777777" w:rsidR="003D60B9" w:rsidRDefault="003D60B9" w:rsidP="00AA61B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D03718">
              <w:rPr>
                <w:rFonts w:ascii="Verdana" w:hAnsi="Verdana" w:cs="Tahoma"/>
                <w:noProof/>
                <w:sz w:val="16"/>
                <w:szCs w:val="18"/>
                <w:lang w:val="es-BO" w:eastAsia="es-BO"/>
              </w:rPr>
              <mc:AlternateContent>
                <mc:Choice Requires="wps">
                  <w:drawing>
                    <wp:anchor distT="0" distB="0" distL="114300" distR="114300" simplePos="0" relativeHeight="251686912" behindDoc="0" locked="0" layoutInCell="1" allowOverlap="1" wp14:anchorId="43E274D2" wp14:editId="61A869D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81EB1"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03C86C89" w14:textId="77777777" w:rsidR="00AA61B5" w:rsidRPr="00AA61B5" w:rsidRDefault="00AA61B5" w:rsidP="00AA61B5">
      <w:pPr>
        <w:spacing w:line="260" w:lineRule="atLeast"/>
        <w:jc w:val="both"/>
        <w:rPr>
          <w:rFonts w:ascii="Verdana" w:hAnsi="Verdana" w:cs="Tahoma"/>
          <w:sz w:val="18"/>
          <w:szCs w:val="18"/>
        </w:rPr>
      </w:pPr>
    </w:p>
    <w:p w14:paraId="3AF8809D" w14:textId="77777777" w:rsidR="00AA61B5" w:rsidRPr="00AA61B5" w:rsidRDefault="00AA61B5" w:rsidP="00AA61B5">
      <w:pPr>
        <w:spacing w:line="300" w:lineRule="auto"/>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Notas:</w:t>
      </w:r>
    </w:p>
    <w:p w14:paraId="6A6ACD64"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bookmarkStart w:id="63" w:name="_Toc71811154"/>
      <w:r w:rsidRPr="00AA61B5">
        <w:rPr>
          <w:rFonts w:ascii="Verdana" w:hAnsi="Verdana" w:cs="Tahoma"/>
          <w:sz w:val="18"/>
          <w:szCs w:val="18"/>
          <w:lang w:val="es-ES_tradnl"/>
        </w:rPr>
        <w:t>El método de la ruta crítica (CPM) programa los alcances de la consultoría basado en:</w:t>
      </w:r>
    </w:p>
    <w:p w14:paraId="1E5664AD" w14:textId="77777777" w:rsidR="00AA61B5" w:rsidRPr="00AA61B5" w:rsidRDefault="00AA61B5" w:rsidP="00B0176E">
      <w:pPr>
        <w:numPr>
          <w:ilvl w:val="2"/>
          <w:numId w:val="66"/>
        </w:numPr>
        <w:spacing w:line="240" w:lineRule="atLeast"/>
        <w:ind w:left="709"/>
        <w:jc w:val="both"/>
        <w:rPr>
          <w:rFonts w:ascii="Verdana" w:hAnsi="Verdana" w:cs="Tahoma"/>
          <w:sz w:val="18"/>
          <w:szCs w:val="18"/>
          <w:lang w:val="es-ES_tradnl"/>
        </w:rPr>
      </w:pPr>
      <w:r w:rsidRPr="00AA61B5">
        <w:rPr>
          <w:rFonts w:ascii="Verdana" w:hAnsi="Verdana" w:cs="Tahoma"/>
          <w:sz w:val="18"/>
          <w:szCs w:val="18"/>
          <w:lang w:val="es-ES_tradnl"/>
        </w:rPr>
        <w:t>Lista de productos necesarios para finalizar el proyecto,</w:t>
      </w:r>
    </w:p>
    <w:p w14:paraId="7360F12C" w14:textId="77777777" w:rsidR="00AA61B5" w:rsidRPr="00AA61B5" w:rsidRDefault="00AA61B5" w:rsidP="00B0176E">
      <w:pPr>
        <w:numPr>
          <w:ilvl w:val="2"/>
          <w:numId w:val="66"/>
        </w:numPr>
        <w:spacing w:line="240" w:lineRule="atLeast"/>
        <w:ind w:left="709"/>
        <w:jc w:val="both"/>
        <w:rPr>
          <w:rFonts w:ascii="Verdana" w:hAnsi="Verdana" w:cs="Tahoma"/>
          <w:sz w:val="18"/>
          <w:szCs w:val="18"/>
          <w:lang w:val="es-ES_tradnl"/>
        </w:rPr>
      </w:pPr>
      <w:r w:rsidRPr="00AA61B5">
        <w:rPr>
          <w:rFonts w:ascii="Verdana" w:hAnsi="Verdana" w:cs="Tahoma"/>
          <w:sz w:val="18"/>
          <w:szCs w:val="18"/>
          <w:lang w:val="es-ES_tradnl"/>
        </w:rPr>
        <w:t>Las dependencias entre los mismos,</w:t>
      </w:r>
    </w:p>
    <w:p w14:paraId="69112B41" w14:textId="77777777" w:rsidR="00AA61B5" w:rsidRPr="00AA61B5" w:rsidRDefault="00AA61B5" w:rsidP="00B0176E">
      <w:pPr>
        <w:numPr>
          <w:ilvl w:val="2"/>
          <w:numId w:val="66"/>
        </w:numPr>
        <w:spacing w:line="240" w:lineRule="atLeast"/>
        <w:ind w:left="709"/>
        <w:jc w:val="both"/>
        <w:rPr>
          <w:rFonts w:ascii="Verdana" w:hAnsi="Verdana" w:cs="Tahoma"/>
          <w:sz w:val="18"/>
          <w:szCs w:val="18"/>
          <w:lang w:val="es-ES_tradnl"/>
        </w:rPr>
      </w:pPr>
      <w:r w:rsidRPr="00AA61B5">
        <w:rPr>
          <w:rFonts w:ascii="Verdana" w:hAnsi="Verdana" w:cs="Tahoma"/>
          <w:sz w:val="18"/>
          <w:szCs w:val="18"/>
          <w:lang w:val="es-ES_tradnl"/>
        </w:rPr>
        <w:t>El tiempo (plazo) para alcanzar cada producto.</w:t>
      </w:r>
    </w:p>
    <w:p w14:paraId="52B549A2"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FD6B0B5"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Este proceso también determina qué actividades son "críticas" (es decir, pueden alargar la ruta del proyecto).</w:t>
      </w:r>
    </w:p>
    <w:p w14:paraId="3A45D5F6"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La Entidad Ejecutora contara con un plazo de </w:t>
      </w:r>
      <w:r w:rsidRPr="00AA61B5">
        <w:rPr>
          <w:rFonts w:ascii="Verdana" w:hAnsi="Verdana" w:cs="Tahoma"/>
          <w:b/>
          <w:sz w:val="18"/>
          <w:szCs w:val="18"/>
          <w:lang w:val="es-ES_tradnl"/>
        </w:rPr>
        <w:t>20 días</w:t>
      </w:r>
      <w:r w:rsidRPr="00AA61B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42E1FC7" w14:textId="77777777" w:rsidR="00AA61B5" w:rsidRPr="00AA61B5" w:rsidRDefault="00AA61B5" w:rsidP="00AA61B5">
      <w:pPr>
        <w:pStyle w:val="Prrafodelista"/>
        <w:jc w:val="both"/>
        <w:rPr>
          <w:rFonts w:ascii="Verdana" w:hAnsi="Verdana" w:cs="Tahoma"/>
          <w:sz w:val="18"/>
          <w:szCs w:val="18"/>
          <w:lang w:val="es-ES_tradnl"/>
        </w:rPr>
      </w:pPr>
    </w:p>
    <w:p w14:paraId="1885CDDE"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AA61B5">
        <w:rPr>
          <w:rFonts w:ascii="Verdana" w:hAnsi="Verdana" w:cs="Tahoma"/>
          <w:b/>
          <w:sz w:val="18"/>
          <w:szCs w:val="18"/>
          <w:u w:val="single"/>
          <w:lang w:val="es-ES_tradnl"/>
        </w:rPr>
        <w:t xml:space="preserve">hasta el día </w:t>
      </w:r>
      <w:r w:rsidRPr="00AA61B5">
        <w:rPr>
          <w:rFonts w:ascii="Verdana" w:hAnsi="Verdana" w:cs="Tahoma"/>
          <w:b/>
          <w:sz w:val="18"/>
          <w:szCs w:val="18"/>
          <w:u w:val="single"/>
          <w:lang w:val="es-ES_tradnl"/>
        </w:rPr>
        <w:lastRenderedPageBreak/>
        <w:t xml:space="preserve">21 </w:t>
      </w:r>
      <w:r w:rsidRPr="00AA61B5">
        <w:rPr>
          <w:rFonts w:ascii="Verdana" w:hAnsi="Verdana" w:cs="Tahoma"/>
          <w:b/>
          <w:sz w:val="18"/>
          <w:szCs w:val="18"/>
          <w:lang w:val="es-ES_tradnl"/>
        </w:rPr>
        <w:t>(calendario).</w:t>
      </w:r>
    </w:p>
    <w:p w14:paraId="60377671" w14:textId="77777777" w:rsidR="00AA61B5" w:rsidRPr="00AA61B5" w:rsidRDefault="00AA61B5" w:rsidP="00AA61B5">
      <w:pPr>
        <w:pStyle w:val="Prrafodelista"/>
        <w:jc w:val="both"/>
        <w:rPr>
          <w:rFonts w:ascii="Verdana" w:hAnsi="Verdana" w:cs="Tahoma"/>
          <w:sz w:val="18"/>
          <w:szCs w:val="18"/>
          <w:lang w:val="es-ES_tradnl"/>
        </w:rPr>
      </w:pPr>
    </w:p>
    <w:p w14:paraId="4AC7C11D"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 Considerando como plazo máximo de presentación de este documento (Certificado de No Propiedad) hasta </w:t>
      </w:r>
      <w:r w:rsidRPr="00AA61B5">
        <w:rPr>
          <w:rFonts w:ascii="Verdana" w:hAnsi="Verdana" w:cs="Tahoma"/>
          <w:b/>
          <w:sz w:val="18"/>
          <w:szCs w:val="18"/>
          <w:u w:val="single"/>
          <w:lang w:val="es-ES_tradnl"/>
        </w:rPr>
        <w:t>34 días calendario a partir de la Orden de PROCEDER.</w:t>
      </w:r>
    </w:p>
    <w:p w14:paraId="6C485D3C" w14:textId="77777777" w:rsidR="00AA61B5" w:rsidRPr="00AA61B5" w:rsidRDefault="00AA61B5" w:rsidP="00AA61B5">
      <w:pPr>
        <w:pStyle w:val="Prrafodelista"/>
        <w:jc w:val="both"/>
        <w:rPr>
          <w:rFonts w:ascii="Verdana" w:hAnsi="Verdana" w:cs="Tahoma"/>
          <w:sz w:val="18"/>
          <w:szCs w:val="18"/>
          <w:lang w:val="es-ES_tradnl"/>
        </w:rPr>
      </w:pPr>
    </w:p>
    <w:p w14:paraId="2F2DAF9F"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La Agencia Estatal de Vivienda y su Área jurídica deberán </w:t>
      </w:r>
      <w:proofErr w:type="spellStart"/>
      <w:r w:rsidRPr="00AA61B5">
        <w:rPr>
          <w:rFonts w:ascii="Verdana" w:hAnsi="Verdana" w:cs="Tahoma"/>
          <w:sz w:val="18"/>
          <w:szCs w:val="18"/>
          <w:lang w:val="es-ES_tradnl"/>
        </w:rPr>
        <w:t>recepcionar</w:t>
      </w:r>
      <w:proofErr w:type="spellEnd"/>
      <w:r w:rsidRPr="00AA61B5">
        <w:rPr>
          <w:rFonts w:ascii="Verdana" w:hAnsi="Verdana" w:cs="Tahoma"/>
          <w:sz w:val="18"/>
          <w:szCs w:val="18"/>
          <w:lang w:val="es-ES_tradnl"/>
        </w:rPr>
        <w:t xml:space="preserve"> las carpetas de los postulantes con toda la documentación establecida de acuerdo a normativa vigente hasta el </w:t>
      </w:r>
      <w:r w:rsidRPr="00AA61B5">
        <w:rPr>
          <w:rFonts w:ascii="Verdana" w:hAnsi="Verdana" w:cs="Tahoma"/>
          <w:b/>
          <w:sz w:val="18"/>
          <w:szCs w:val="18"/>
          <w:u w:val="single"/>
          <w:lang w:val="es-ES_tradnl"/>
        </w:rPr>
        <w:t xml:space="preserve">día 35 </w:t>
      </w:r>
      <w:r w:rsidRPr="00AA61B5">
        <w:rPr>
          <w:rFonts w:ascii="Verdana" w:hAnsi="Verdana" w:cs="Tahoma"/>
          <w:b/>
          <w:sz w:val="18"/>
          <w:szCs w:val="18"/>
          <w:lang w:val="es-ES_tradnl"/>
        </w:rPr>
        <w:t>(calendario)</w:t>
      </w:r>
      <w:r w:rsidRPr="00AA61B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6B7451A" w14:textId="77777777" w:rsidR="00AA61B5" w:rsidRPr="00AA61B5" w:rsidRDefault="00AA61B5" w:rsidP="00AA61B5">
      <w:pPr>
        <w:pStyle w:val="Prrafodelista"/>
        <w:jc w:val="both"/>
        <w:rPr>
          <w:rFonts w:ascii="Verdana" w:hAnsi="Verdana" w:cs="Tahoma"/>
          <w:sz w:val="18"/>
          <w:szCs w:val="18"/>
          <w:highlight w:val="green"/>
          <w:lang w:val="es-ES_tradnl"/>
        </w:rPr>
      </w:pPr>
    </w:p>
    <w:p w14:paraId="3FE29DDC" w14:textId="77777777" w:rsidR="00AA61B5" w:rsidRPr="00AA61B5" w:rsidRDefault="00AA61B5" w:rsidP="00B0176E">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Todas estas actividades preliminares </w:t>
      </w:r>
      <w:r w:rsidRPr="00AA61B5">
        <w:rPr>
          <w:rFonts w:ascii="Verdana" w:hAnsi="Verdana" w:cs="Tahoma"/>
          <w:sz w:val="18"/>
          <w:szCs w:val="18"/>
          <w:shd w:val="clear" w:color="auto" w:fill="FFFFFF" w:themeFill="background1"/>
          <w:lang w:val="es-ES_tradnl"/>
        </w:rPr>
        <w:t>hasta el cierre de la lista de beneficiarios</w:t>
      </w:r>
      <w:r w:rsidRPr="00AA61B5">
        <w:rPr>
          <w:rFonts w:ascii="Verdana" w:hAnsi="Verdana" w:cs="Tahoma"/>
          <w:sz w:val="18"/>
          <w:szCs w:val="18"/>
          <w:lang w:val="es-ES_tradnl"/>
        </w:rPr>
        <w:t xml:space="preserve"> deberán contemplar un plazo máximo total de </w:t>
      </w:r>
      <w:r w:rsidRPr="00AA61B5">
        <w:rPr>
          <w:rFonts w:ascii="Verdana" w:hAnsi="Verdana" w:cs="Tahoma"/>
          <w:b/>
          <w:bCs/>
          <w:color w:val="FF0000"/>
          <w:sz w:val="18"/>
          <w:szCs w:val="18"/>
          <w:lang w:val="es-ES_tradnl"/>
        </w:rPr>
        <w:t>45</w:t>
      </w:r>
      <w:r w:rsidRPr="00AA61B5">
        <w:rPr>
          <w:rFonts w:ascii="Verdana" w:hAnsi="Verdana" w:cs="Tahoma"/>
          <w:sz w:val="18"/>
          <w:szCs w:val="18"/>
          <w:lang w:val="es-ES_tradnl"/>
        </w:rPr>
        <w:t xml:space="preserve"> días calendario.</w:t>
      </w:r>
    </w:p>
    <w:p w14:paraId="73CEC93A" w14:textId="77777777" w:rsidR="00AA61B5" w:rsidRPr="00AA61B5" w:rsidRDefault="00AA61B5" w:rsidP="00AA61B5">
      <w:pPr>
        <w:spacing w:line="240" w:lineRule="atLeast"/>
        <w:jc w:val="both"/>
        <w:rPr>
          <w:rFonts w:ascii="Verdana" w:hAnsi="Verdana" w:cs="Tahoma"/>
          <w:sz w:val="18"/>
          <w:szCs w:val="18"/>
          <w:lang w:val="es-ES_tradnl"/>
        </w:rPr>
      </w:pPr>
    </w:p>
    <w:p w14:paraId="5F0A9AC6" w14:textId="313563E2" w:rsidR="00AA61B5" w:rsidRPr="00AA61B5" w:rsidRDefault="00AA61B5" w:rsidP="00AA61B5">
      <w:pPr>
        <w:spacing w:line="240" w:lineRule="atLeast"/>
        <w:ind w:left="426"/>
        <w:jc w:val="both"/>
        <w:rPr>
          <w:rFonts w:ascii="Verdana" w:hAnsi="Verdana" w:cs="Tahoma"/>
          <w:sz w:val="18"/>
          <w:szCs w:val="18"/>
          <w:lang w:val="es-ES_tradnl"/>
        </w:rPr>
      </w:pPr>
      <w:r w:rsidRPr="00AA61B5">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A61B5">
        <w:rPr>
          <w:rFonts w:ascii="Verdana" w:hAnsi="Verdana" w:cs="Tahoma"/>
          <w:b/>
          <w:bCs/>
          <w:sz w:val="18"/>
          <w:szCs w:val="18"/>
          <w:shd w:val="clear" w:color="auto" w:fill="FFFFFF" w:themeFill="background1"/>
          <w:lang w:val="es-ES_tradnl"/>
        </w:rPr>
        <w:t>SUSPENSION TEMPORAL</w:t>
      </w:r>
      <w:r w:rsidRPr="00AA61B5">
        <w:rPr>
          <w:rFonts w:ascii="Verdana" w:hAnsi="Verdana" w:cs="Tahoma"/>
          <w:sz w:val="18"/>
          <w:szCs w:val="18"/>
          <w:shd w:val="clear" w:color="auto" w:fill="FFFFFF" w:themeFill="background1"/>
          <w:lang w:val="es-ES_tradnl"/>
        </w:rPr>
        <w:t xml:space="preserve"> O </w:t>
      </w:r>
      <w:r w:rsidRPr="00AA61B5">
        <w:rPr>
          <w:rFonts w:ascii="Verdana" w:hAnsi="Verdana" w:cs="Tahoma"/>
          <w:b/>
          <w:bCs/>
          <w:sz w:val="18"/>
          <w:szCs w:val="18"/>
          <w:shd w:val="clear" w:color="auto" w:fill="FFFFFF" w:themeFill="background1"/>
          <w:lang w:val="es-ES_tradnl"/>
        </w:rPr>
        <w:t>AMPLIACION</w:t>
      </w:r>
      <w:r w:rsidR="00D03718">
        <w:rPr>
          <w:rFonts w:ascii="Verdana" w:hAnsi="Verdana" w:cs="Tahoma"/>
          <w:b/>
          <w:bCs/>
          <w:sz w:val="18"/>
          <w:szCs w:val="18"/>
          <w:shd w:val="clear" w:color="auto" w:fill="FFFFFF" w:themeFill="background1"/>
          <w:lang w:val="es-ES_tradnl"/>
        </w:rPr>
        <w:t xml:space="preserve"> </w:t>
      </w:r>
      <w:r w:rsidRPr="00AA61B5">
        <w:rPr>
          <w:rFonts w:ascii="Verdana" w:hAnsi="Verdana" w:cs="Tahoma"/>
          <w:b/>
          <w:bCs/>
          <w:sz w:val="18"/>
          <w:szCs w:val="18"/>
          <w:shd w:val="clear" w:color="auto" w:fill="FFFFFF" w:themeFill="background1"/>
          <w:lang w:val="es-ES_tradnl"/>
        </w:rPr>
        <w:t>DE PLAZO</w:t>
      </w:r>
      <w:r w:rsidRPr="00AA61B5">
        <w:rPr>
          <w:rFonts w:ascii="Verdana" w:hAnsi="Verdana" w:cs="Tahoma"/>
          <w:sz w:val="18"/>
          <w:szCs w:val="18"/>
          <w:shd w:val="clear" w:color="auto" w:fill="FFFFFF" w:themeFill="background1"/>
          <w:lang w:val="es-ES_tradnl"/>
        </w:rPr>
        <w:t xml:space="preserve"> </w:t>
      </w:r>
      <w:r w:rsidRPr="00AA61B5">
        <w:rPr>
          <w:rFonts w:ascii="Verdana" w:hAnsi="Verdana" w:cs="Tahoma"/>
          <w:sz w:val="18"/>
          <w:szCs w:val="18"/>
          <w:lang w:val="es-ES_tradnl"/>
        </w:rPr>
        <w:t>del proyecto a cuyo efecto, el inspector preparará la respectiva Orden de Cambio.</w:t>
      </w:r>
    </w:p>
    <w:p w14:paraId="34E07C91" w14:textId="77777777" w:rsidR="00AA61B5" w:rsidRPr="00AA61B5" w:rsidRDefault="00AA61B5" w:rsidP="00AA61B5">
      <w:pPr>
        <w:spacing w:line="240" w:lineRule="atLeast"/>
        <w:ind w:left="426"/>
        <w:jc w:val="both"/>
        <w:rPr>
          <w:rFonts w:ascii="Verdana" w:hAnsi="Verdana" w:cs="Tahoma"/>
          <w:sz w:val="18"/>
          <w:szCs w:val="18"/>
          <w:lang w:val="es-ES_tradnl"/>
        </w:rPr>
      </w:pPr>
    </w:p>
    <w:p w14:paraId="231789F7" w14:textId="77777777" w:rsidR="00AA61B5" w:rsidRPr="00AA61B5" w:rsidRDefault="00AA61B5" w:rsidP="00B0176E">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AA61B5">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5914808D" w14:textId="77777777" w:rsidR="00AA61B5" w:rsidRPr="00AA61B5" w:rsidRDefault="00AA61B5" w:rsidP="00AA61B5">
      <w:pPr>
        <w:spacing w:line="240" w:lineRule="atLeast"/>
        <w:ind w:left="426"/>
        <w:jc w:val="both"/>
        <w:rPr>
          <w:rFonts w:ascii="Verdana" w:hAnsi="Verdana" w:cs="Tahoma"/>
          <w:sz w:val="18"/>
          <w:szCs w:val="18"/>
          <w:lang w:val="es-ES_tradnl"/>
        </w:rPr>
      </w:pPr>
    </w:p>
    <w:bookmarkEnd w:id="64"/>
    <w:bookmarkEnd w:id="65"/>
    <w:p w14:paraId="0294876E"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 Periodo constructivo de la obra.</w:t>
      </w:r>
    </w:p>
    <w:p w14:paraId="171C3126"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 Periodo administrativo de la consultoría.</w:t>
      </w:r>
    </w:p>
    <w:p w14:paraId="2F963C66"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En caso de que se necesite una ampliación de plazo en algún producto, se realizará una Orden de Cambio por ampliación de plazo o Contrato Modificatorio según corresponda.</w:t>
      </w:r>
    </w:p>
    <w:p w14:paraId="3197EB60" w14:textId="77777777" w:rsidR="00AA61B5" w:rsidRPr="00AA61B5" w:rsidRDefault="00AA61B5" w:rsidP="00AA61B5">
      <w:pPr>
        <w:spacing w:line="240" w:lineRule="atLeast"/>
        <w:jc w:val="both"/>
        <w:rPr>
          <w:rFonts w:ascii="Verdana" w:hAnsi="Verdana" w:cs="Tahoma"/>
          <w:sz w:val="18"/>
          <w:szCs w:val="18"/>
        </w:rPr>
      </w:pPr>
      <w:r w:rsidRPr="00AA61B5">
        <w:rPr>
          <w:rFonts w:ascii="Verdana" w:hAnsi="Verdana" w:cs="Tahoma"/>
          <w:sz w:val="18"/>
          <w:szCs w:val="18"/>
        </w:rPr>
        <w:t xml:space="preserve">Las multas se constituyen en un instrumento sancionatorio que no modifica </w:t>
      </w:r>
      <w:r w:rsidRPr="00AA61B5">
        <w:rPr>
          <w:rFonts w:ascii="Verdana" w:hAnsi="Verdana" w:cs="Tahoma"/>
          <w:b/>
          <w:bCs/>
          <w:sz w:val="18"/>
          <w:szCs w:val="18"/>
        </w:rPr>
        <w:t>el plazo de ejecución del Proyecto.</w:t>
      </w:r>
    </w:p>
    <w:bookmarkEnd w:id="66"/>
    <w:p w14:paraId="2C2D7EF1"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PRECIO REFERENCIAL</w:t>
      </w:r>
      <w:bookmarkEnd w:id="63"/>
    </w:p>
    <w:p w14:paraId="686BBED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Precio Referencial destinado al Objeto de Contratación es de </w:t>
      </w:r>
      <w:r w:rsidRPr="00AA61B5">
        <w:rPr>
          <w:rFonts w:ascii="Verdana" w:hAnsi="Verdana" w:cs="Tahoma"/>
          <w:b/>
          <w:color w:val="FF0000"/>
          <w:sz w:val="18"/>
          <w:szCs w:val="18"/>
        </w:rPr>
        <w:t>Bs. 2.398.133,39  (dos millones trescientos noventa y ocho mil ciento treinta y tres 39/100).</w:t>
      </w:r>
      <w:r w:rsidRPr="00AA61B5">
        <w:rPr>
          <w:rFonts w:ascii="Verdana" w:hAnsi="Verdana" w:cs="Tahoma"/>
          <w:color w:val="FF0000"/>
          <w:sz w:val="18"/>
          <w:szCs w:val="18"/>
        </w:rPr>
        <w:t xml:space="preserve"> </w:t>
      </w:r>
      <w:r w:rsidRPr="00AA61B5">
        <w:rPr>
          <w:rFonts w:ascii="Verdana" w:hAnsi="Verdana" w:cs="Tahoma"/>
          <w:sz w:val="18"/>
          <w:szCs w:val="18"/>
        </w:rPr>
        <w:t>Que contempla los costos de todos los componentes del Proyecto de: Capacitación, Asistencia Técnica y Seguimiento y Provisión/Dotación de Materiales de Construcción.</w:t>
      </w:r>
    </w:p>
    <w:p w14:paraId="0884148C"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67" w:name="_Toc71811155"/>
      <w:r w:rsidRPr="00AA61B5">
        <w:rPr>
          <w:rFonts w:ascii="Verdana" w:hAnsi="Verdana" w:cs="Tahoma"/>
          <w:b/>
          <w:bCs/>
          <w:color w:val="000000"/>
          <w:kern w:val="32"/>
          <w:sz w:val="18"/>
          <w:szCs w:val="18"/>
          <w:lang w:val="es-ES_tradnl"/>
        </w:rPr>
        <w:t>FORMA DE PAGO.</w:t>
      </w:r>
      <w:bookmarkEnd w:id="67"/>
    </w:p>
    <w:p w14:paraId="4E14F050" w14:textId="77777777" w:rsidR="00AA61B5" w:rsidRPr="00AA61B5" w:rsidRDefault="00AA61B5" w:rsidP="00AA61B5">
      <w:pPr>
        <w:spacing w:line="300" w:lineRule="auto"/>
        <w:jc w:val="both"/>
        <w:rPr>
          <w:rFonts w:ascii="Verdana" w:hAnsi="Verdana" w:cs="Tahoma"/>
          <w:sz w:val="18"/>
          <w:szCs w:val="18"/>
          <w:lang w:val="es-ES_tradnl"/>
        </w:rPr>
      </w:pPr>
      <w:r w:rsidRPr="00AA61B5">
        <w:rPr>
          <w:rFonts w:ascii="Verdana" w:hAnsi="Verdana" w:cs="Tahoma"/>
          <w:sz w:val="18"/>
          <w:szCs w:val="18"/>
          <w:lang w:val="es-ES_tradnl"/>
        </w:rPr>
        <w:t>Se realizará el pago según el siguiente detalle:</w:t>
      </w:r>
    </w:p>
    <w:tbl>
      <w:tblPr>
        <w:tblW w:w="9412" w:type="dxa"/>
        <w:tblLayout w:type="fixed"/>
        <w:tblCellMar>
          <w:left w:w="70" w:type="dxa"/>
          <w:right w:w="70" w:type="dxa"/>
        </w:tblCellMar>
        <w:tblLook w:val="04A0" w:firstRow="1" w:lastRow="0" w:firstColumn="1" w:lastColumn="0" w:noHBand="0" w:noVBand="1"/>
      </w:tblPr>
      <w:tblGrid>
        <w:gridCol w:w="846"/>
        <w:gridCol w:w="751"/>
        <w:gridCol w:w="1082"/>
        <w:gridCol w:w="920"/>
        <w:gridCol w:w="1216"/>
        <w:gridCol w:w="1276"/>
        <w:gridCol w:w="3321"/>
      </w:tblGrid>
      <w:tr w:rsidR="00AA61B5" w:rsidRPr="00D03718" w14:paraId="72654804" w14:textId="77777777" w:rsidTr="00D03718">
        <w:trPr>
          <w:trHeight w:val="239"/>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14540269"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 xml:space="preserve">N° de </w:t>
            </w:r>
            <w:r w:rsidRPr="00D03718">
              <w:rPr>
                <w:rFonts w:ascii="Verdana" w:hAnsi="Verdana" w:cs="Tahoma"/>
                <w:b/>
                <w:bCs/>
                <w:color w:val="000000"/>
                <w:sz w:val="18"/>
                <w:szCs w:val="18"/>
                <w:lang w:eastAsia="es-BO"/>
              </w:rPr>
              <w:br/>
              <w:t xml:space="preserve"> Pago</w:t>
            </w:r>
          </w:p>
        </w:tc>
        <w:tc>
          <w:tcPr>
            <w:tcW w:w="3969" w:type="dxa"/>
            <w:gridSpan w:val="4"/>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75ED2559"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Componentes de Financiamiento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25BEB1CF"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TOTAL</w:t>
            </w:r>
          </w:p>
        </w:tc>
        <w:tc>
          <w:tcPr>
            <w:tcW w:w="3321"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1FB80A06"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 xml:space="preserve">Requisito para proceder con el pago </w:t>
            </w:r>
            <w:r w:rsidRPr="00D03718">
              <w:rPr>
                <w:rFonts w:ascii="Verdana" w:hAnsi="Verdana" w:cs="Tahoma"/>
                <w:b/>
                <w:bCs/>
                <w:color w:val="000000"/>
                <w:sz w:val="18"/>
                <w:szCs w:val="18"/>
                <w:lang w:eastAsia="es-BO"/>
              </w:rPr>
              <w:br/>
              <w:t>(*)</w:t>
            </w:r>
          </w:p>
        </w:tc>
      </w:tr>
      <w:tr w:rsidR="00AA61B5" w:rsidRPr="00D03718" w14:paraId="7E48FF4C" w14:textId="77777777" w:rsidTr="00D03718">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288B85E" w14:textId="77777777" w:rsidR="00AA61B5" w:rsidRPr="00D03718" w:rsidRDefault="00AA61B5" w:rsidP="00D03718">
            <w:pPr>
              <w:jc w:val="center"/>
              <w:rPr>
                <w:rFonts w:ascii="Verdana" w:hAnsi="Verdana" w:cs="Tahoma"/>
                <w:b/>
                <w:bCs/>
                <w:color w:val="000000"/>
                <w:sz w:val="18"/>
                <w:szCs w:val="18"/>
                <w:lang w:eastAsia="es-BO"/>
              </w:rPr>
            </w:pPr>
          </w:p>
        </w:tc>
        <w:tc>
          <w:tcPr>
            <w:tcW w:w="3969" w:type="dxa"/>
            <w:gridSpan w:val="4"/>
            <w:vMerge/>
            <w:tcBorders>
              <w:top w:val="single" w:sz="4" w:space="0" w:color="000000"/>
              <w:left w:val="single" w:sz="4" w:space="0" w:color="000000"/>
              <w:bottom w:val="single" w:sz="4" w:space="0" w:color="000000"/>
              <w:right w:val="single" w:sz="4" w:space="0" w:color="000000"/>
            </w:tcBorders>
            <w:vAlign w:val="center"/>
            <w:hideMark/>
          </w:tcPr>
          <w:p w14:paraId="4215ABD1" w14:textId="77777777" w:rsidR="00AA61B5" w:rsidRPr="00D03718" w:rsidRDefault="00AA61B5" w:rsidP="00D03718">
            <w:pPr>
              <w:jc w:val="center"/>
              <w:rPr>
                <w:rFonts w:ascii="Verdana" w:hAnsi="Verdana" w:cs="Tahoma"/>
                <w:b/>
                <w:bCs/>
                <w:color w:val="000000"/>
                <w:sz w:val="18"/>
                <w:szCs w:val="18"/>
                <w:lang w:eastAsia="es-BO"/>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46D3735" w14:textId="77777777" w:rsidR="00AA61B5" w:rsidRPr="00D03718" w:rsidRDefault="00AA61B5" w:rsidP="00D03718">
            <w:pPr>
              <w:jc w:val="center"/>
              <w:rPr>
                <w:rFonts w:ascii="Verdana" w:hAnsi="Verdana" w:cs="Tahoma"/>
                <w:b/>
                <w:bCs/>
                <w:color w:val="000000"/>
                <w:sz w:val="18"/>
                <w:szCs w:val="18"/>
                <w:lang w:eastAsia="es-BO"/>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7CEBD4A0" w14:textId="77777777" w:rsidR="00AA61B5" w:rsidRPr="00D03718" w:rsidRDefault="00AA61B5" w:rsidP="00D03718">
            <w:pPr>
              <w:jc w:val="center"/>
              <w:rPr>
                <w:rFonts w:ascii="Verdana" w:hAnsi="Verdana" w:cs="Tahoma"/>
                <w:b/>
                <w:bCs/>
                <w:color w:val="000000"/>
                <w:sz w:val="18"/>
                <w:szCs w:val="18"/>
                <w:lang w:eastAsia="es-BO"/>
              </w:rPr>
            </w:pPr>
          </w:p>
        </w:tc>
      </w:tr>
      <w:tr w:rsidR="00AA61B5" w:rsidRPr="00D03718" w14:paraId="27EAB7D4" w14:textId="77777777" w:rsidTr="00D03718">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51770C81" w14:textId="77777777" w:rsidR="00AA61B5" w:rsidRPr="00D03718" w:rsidRDefault="00AA61B5" w:rsidP="00D03718">
            <w:pPr>
              <w:jc w:val="center"/>
              <w:rPr>
                <w:rFonts w:ascii="Verdana" w:hAnsi="Verdana" w:cs="Tahoma"/>
                <w:b/>
                <w:bCs/>
                <w:color w:val="000000"/>
                <w:sz w:val="18"/>
                <w:szCs w:val="18"/>
                <w:lang w:eastAsia="es-BO"/>
              </w:rPr>
            </w:pPr>
          </w:p>
        </w:tc>
        <w:tc>
          <w:tcPr>
            <w:tcW w:w="1833"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5F27A17B"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 xml:space="preserve">Capacitación, Asistencia </w:t>
            </w:r>
            <w:r w:rsidRPr="00D03718">
              <w:rPr>
                <w:rFonts w:ascii="Verdana" w:hAnsi="Verdana" w:cs="Tahoma"/>
                <w:b/>
                <w:bCs/>
                <w:color w:val="000000"/>
                <w:sz w:val="18"/>
                <w:szCs w:val="18"/>
                <w:lang w:eastAsia="es-BO"/>
              </w:rPr>
              <w:br/>
              <w:t xml:space="preserve"> Técnica, Seguimiento</w:t>
            </w:r>
          </w:p>
        </w:tc>
        <w:tc>
          <w:tcPr>
            <w:tcW w:w="2136" w:type="dxa"/>
            <w:gridSpan w:val="2"/>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0E6AC5C0"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 xml:space="preserve">Provisión/dotación de </w:t>
            </w:r>
            <w:r w:rsidRPr="00D03718">
              <w:rPr>
                <w:rFonts w:ascii="Verdana" w:hAnsi="Verdana" w:cs="Tahoma"/>
                <w:b/>
                <w:bCs/>
                <w:color w:val="000000"/>
                <w:sz w:val="18"/>
                <w:szCs w:val="18"/>
                <w:lang w:eastAsia="es-BO"/>
              </w:rPr>
              <w:br/>
              <w:t xml:space="preserve"> Materiales de </w:t>
            </w:r>
            <w:r w:rsidRPr="00D03718">
              <w:rPr>
                <w:rFonts w:ascii="Verdana" w:hAnsi="Verdana" w:cs="Tahoma"/>
                <w:b/>
                <w:bCs/>
                <w:color w:val="000000"/>
                <w:sz w:val="18"/>
                <w:szCs w:val="18"/>
                <w:lang w:eastAsia="es-BO"/>
              </w:rPr>
              <w:br/>
              <w:t xml:space="preserve"> Construcción </w:t>
            </w:r>
            <w:r w:rsidRPr="00D03718">
              <w:rPr>
                <w:rFonts w:ascii="Verdana" w:hAnsi="Verdana" w:cs="Tahoma"/>
                <w:b/>
                <w:bCs/>
                <w:color w:val="000000"/>
                <w:sz w:val="18"/>
                <w:szCs w:val="18"/>
                <w:lang w:eastAsia="es-BO"/>
              </w:rPr>
              <w:br/>
              <w:t xml:space="preserve"> (referencial) **</w:t>
            </w:r>
          </w:p>
        </w:tc>
        <w:tc>
          <w:tcPr>
            <w:tcW w:w="1276"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13116F7" w14:textId="77777777" w:rsidR="00AA61B5" w:rsidRPr="00D03718" w:rsidRDefault="00AA61B5" w:rsidP="00D03718">
            <w:pPr>
              <w:jc w:val="center"/>
              <w:rPr>
                <w:rFonts w:ascii="Verdana" w:hAnsi="Verdana" w:cs="Tahoma"/>
                <w:b/>
                <w:bCs/>
                <w:color w:val="000000"/>
                <w:sz w:val="18"/>
                <w:szCs w:val="18"/>
                <w:lang w:eastAsia="es-BO"/>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34ACEC2" w14:textId="77777777" w:rsidR="00AA61B5" w:rsidRPr="00D03718" w:rsidRDefault="00AA61B5" w:rsidP="00D03718">
            <w:pPr>
              <w:jc w:val="center"/>
              <w:rPr>
                <w:rFonts w:ascii="Verdana" w:hAnsi="Verdana" w:cs="Tahoma"/>
                <w:b/>
                <w:bCs/>
                <w:color w:val="000000"/>
                <w:sz w:val="18"/>
                <w:szCs w:val="18"/>
                <w:lang w:eastAsia="es-BO"/>
              </w:rPr>
            </w:pPr>
          </w:p>
        </w:tc>
      </w:tr>
      <w:tr w:rsidR="00AA61B5" w:rsidRPr="00D03718" w14:paraId="03AA0CBD" w14:textId="77777777" w:rsidTr="00D03718">
        <w:trPr>
          <w:trHeight w:val="450"/>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729B0133" w14:textId="77777777" w:rsidR="00AA61B5" w:rsidRPr="00D03718" w:rsidRDefault="00AA61B5" w:rsidP="00D03718">
            <w:pPr>
              <w:jc w:val="center"/>
              <w:rPr>
                <w:rFonts w:ascii="Verdana" w:hAnsi="Verdana" w:cs="Tahoma"/>
                <w:b/>
                <w:bCs/>
                <w:color w:val="000000"/>
                <w:sz w:val="18"/>
                <w:szCs w:val="18"/>
                <w:lang w:eastAsia="es-BO"/>
              </w:rPr>
            </w:pPr>
          </w:p>
        </w:tc>
        <w:tc>
          <w:tcPr>
            <w:tcW w:w="1833" w:type="dxa"/>
            <w:gridSpan w:val="2"/>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F8A02C7" w14:textId="77777777" w:rsidR="00AA61B5" w:rsidRPr="00D03718" w:rsidRDefault="00AA61B5" w:rsidP="00D03718">
            <w:pPr>
              <w:jc w:val="center"/>
              <w:rPr>
                <w:rFonts w:ascii="Verdana" w:hAnsi="Verdana" w:cs="Tahoma"/>
                <w:b/>
                <w:bCs/>
                <w:color w:val="000000"/>
                <w:sz w:val="18"/>
                <w:szCs w:val="18"/>
                <w:lang w:eastAsia="es-BO"/>
              </w:rPr>
            </w:pPr>
          </w:p>
        </w:tc>
        <w:tc>
          <w:tcPr>
            <w:tcW w:w="2136" w:type="dxa"/>
            <w:gridSpan w:val="2"/>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2C9972DF" w14:textId="77777777" w:rsidR="00AA61B5" w:rsidRPr="00D03718" w:rsidRDefault="00AA61B5" w:rsidP="00D03718">
            <w:pPr>
              <w:jc w:val="center"/>
              <w:rPr>
                <w:rFonts w:ascii="Verdana" w:hAnsi="Verdana" w:cs="Tahoma"/>
                <w:b/>
                <w:bCs/>
                <w:color w:val="000000"/>
                <w:sz w:val="18"/>
                <w:szCs w:val="18"/>
                <w:lang w:eastAsia="es-BO"/>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15D8A20A" w14:textId="77777777" w:rsidR="00AA61B5" w:rsidRPr="00D03718" w:rsidRDefault="00AA61B5" w:rsidP="00D03718">
            <w:pPr>
              <w:jc w:val="center"/>
              <w:rPr>
                <w:rFonts w:ascii="Verdana" w:hAnsi="Verdana" w:cs="Tahoma"/>
                <w:b/>
                <w:bCs/>
                <w:color w:val="000000"/>
                <w:sz w:val="18"/>
                <w:szCs w:val="18"/>
                <w:lang w:eastAsia="es-BO"/>
              </w:rPr>
            </w:pP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32CD28FC" w14:textId="77777777" w:rsidR="00AA61B5" w:rsidRPr="00D03718" w:rsidRDefault="00AA61B5" w:rsidP="00D03718">
            <w:pPr>
              <w:jc w:val="center"/>
              <w:rPr>
                <w:rFonts w:ascii="Verdana" w:hAnsi="Verdana" w:cs="Tahoma"/>
                <w:b/>
                <w:bCs/>
                <w:color w:val="000000"/>
                <w:sz w:val="18"/>
                <w:szCs w:val="18"/>
                <w:lang w:eastAsia="es-BO"/>
              </w:rPr>
            </w:pPr>
          </w:p>
        </w:tc>
      </w:tr>
      <w:tr w:rsidR="00AA61B5" w:rsidRPr="00D03718" w14:paraId="7F405391" w14:textId="77777777" w:rsidTr="00D03718">
        <w:trPr>
          <w:trHeight w:val="223"/>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2DB76330" w14:textId="77777777" w:rsidR="00AA61B5" w:rsidRPr="00D03718" w:rsidRDefault="00AA61B5" w:rsidP="00D03718">
            <w:pPr>
              <w:jc w:val="center"/>
              <w:rPr>
                <w:rFonts w:ascii="Verdana" w:hAnsi="Verdana" w:cs="Tahoma"/>
                <w:b/>
                <w:bCs/>
                <w:color w:val="000000"/>
                <w:sz w:val="18"/>
                <w:szCs w:val="18"/>
                <w:lang w:eastAsia="es-BO"/>
              </w:rPr>
            </w:pPr>
          </w:p>
        </w:tc>
        <w:tc>
          <w:tcPr>
            <w:tcW w:w="75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6F64E893"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w:t>
            </w:r>
          </w:p>
        </w:tc>
        <w:tc>
          <w:tcPr>
            <w:tcW w:w="1082"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0D3B3BD4"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Bs.</w:t>
            </w:r>
          </w:p>
        </w:tc>
        <w:tc>
          <w:tcPr>
            <w:tcW w:w="920"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3472E133"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w:t>
            </w:r>
          </w:p>
        </w:tc>
        <w:tc>
          <w:tcPr>
            <w:tcW w:w="1216"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3636294F"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Bs.</w:t>
            </w:r>
          </w:p>
        </w:tc>
        <w:tc>
          <w:tcPr>
            <w:tcW w:w="1276"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56DB95FD"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Bs.</w:t>
            </w:r>
          </w:p>
        </w:tc>
        <w:tc>
          <w:tcPr>
            <w:tcW w:w="3321" w:type="dxa"/>
            <w:vMerge/>
            <w:tcBorders>
              <w:top w:val="single" w:sz="4" w:space="0" w:color="000000"/>
              <w:left w:val="single" w:sz="4" w:space="0" w:color="000000"/>
              <w:bottom w:val="single" w:sz="4" w:space="0" w:color="000000"/>
              <w:right w:val="single" w:sz="4" w:space="0" w:color="000000"/>
            </w:tcBorders>
            <w:vAlign w:val="center"/>
            <w:hideMark/>
          </w:tcPr>
          <w:p w14:paraId="4115E007" w14:textId="77777777" w:rsidR="00AA61B5" w:rsidRPr="00D03718" w:rsidRDefault="00AA61B5" w:rsidP="00D03718">
            <w:pPr>
              <w:jc w:val="center"/>
              <w:rPr>
                <w:rFonts w:ascii="Verdana" w:hAnsi="Verdana" w:cs="Tahoma"/>
                <w:b/>
                <w:bCs/>
                <w:color w:val="000000"/>
                <w:sz w:val="18"/>
                <w:szCs w:val="18"/>
                <w:lang w:eastAsia="es-BO"/>
              </w:rPr>
            </w:pPr>
          </w:p>
        </w:tc>
      </w:tr>
      <w:tr w:rsidR="00AA61B5" w:rsidRPr="00D03718" w14:paraId="26C1B74F" w14:textId="77777777" w:rsidTr="00D03718">
        <w:trPr>
          <w:trHeight w:val="223"/>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D2D883"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1</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C8F6B9"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10%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AE0EF1"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31.910,59</w:t>
            </w:r>
          </w:p>
        </w:tc>
        <w:tc>
          <w:tcPr>
            <w:tcW w:w="920" w:type="dxa"/>
            <w:tcBorders>
              <w:top w:val="nil"/>
              <w:left w:val="nil"/>
              <w:bottom w:val="single" w:sz="4" w:space="0" w:color="000000"/>
              <w:right w:val="single" w:sz="4" w:space="0" w:color="000000"/>
            </w:tcBorders>
            <w:shd w:val="clear" w:color="auto" w:fill="auto"/>
            <w:vAlign w:val="center"/>
            <w:hideMark/>
          </w:tcPr>
          <w:p w14:paraId="78801794"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Hasta</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157569"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1.039.513,76</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4625AC" w14:textId="77777777" w:rsidR="00AA61B5" w:rsidRPr="00D03718" w:rsidRDefault="00AA61B5" w:rsidP="00D03718">
            <w:pPr>
              <w:jc w:val="center"/>
              <w:rPr>
                <w:rFonts w:ascii="Verdana" w:hAnsi="Verdana" w:cs="Tahoma"/>
                <w:b/>
                <w:bCs/>
                <w:color w:val="FF0000"/>
                <w:sz w:val="18"/>
                <w:szCs w:val="18"/>
                <w:lang w:eastAsia="es-BO"/>
              </w:rPr>
            </w:pPr>
            <w:r w:rsidRPr="00D03718">
              <w:rPr>
                <w:rFonts w:ascii="Verdana" w:hAnsi="Verdana" w:cs="Tahoma"/>
                <w:b/>
                <w:bCs/>
                <w:color w:val="FF0000"/>
                <w:sz w:val="18"/>
                <w:szCs w:val="18"/>
                <w:lang w:eastAsia="es-BO"/>
              </w:rPr>
              <w:t>1.071.424,35</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1FF9DF"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Aprobación del informe Inicial</w:t>
            </w:r>
          </w:p>
        </w:tc>
      </w:tr>
      <w:tr w:rsidR="00AA61B5" w:rsidRPr="00D03718" w14:paraId="1DBCF69C" w14:textId="77777777" w:rsidTr="00D03718">
        <w:trPr>
          <w:trHeight w:val="223"/>
        </w:trPr>
        <w:tc>
          <w:tcPr>
            <w:tcW w:w="846" w:type="dxa"/>
            <w:vMerge/>
            <w:tcBorders>
              <w:top w:val="nil"/>
              <w:left w:val="single" w:sz="4" w:space="0" w:color="000000"/>
              <w:bottom w:val="single" w:sz="4" w:space="0" w:color="000000"/>
              <w:right w:val="single" w:sz="4" w:space="0" w:color="000000"/>
            </w:tcBorders>
            <w:vAlign w:val="center"/>
            <w:hideMark/>
          </w:tcPr>
          <w:p w14:paraId="70A20D44" w14:textId="77777777" w:rsidR="00AA61B5" w:rsidRPr="00D03718" w:rsidRDefault="00AA61B5" w:rsidP="00D03718">
            <w:pPr>
              <w:jc w:val="center"/>
              <w:rPr>
                <w:rFonts w:ascii="Verdana" w:hAnsi="Verdana" w:cs="Tahoma"/>
                <w:color w:val="000000"/>
                <w:sz w:val="18"/>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13E3D30E" w14:textId="77777777" w:rsidR="00AA61B5" w:rsidRPr="00D03718" w:rsidRDefault="00AA61B5" w:rsidP="00D03718">
            <w:pPr>
              <w:jc w:val="center"/>
              <w:rPr>
                <w:rFonts w:ascii="Verdana" w:hAnsi="Verdana" w:cs="Tahoma"/>
                <w:b/>
                <w:bCs/>
                <w:color w:val="000000"/>
                <w:sz w:val="18"/>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2624828D" w14:textId="77777777" w:rsidR="00AA61B5" w:rsidRPr="00D03718" w:rsidRDefault="00AA61B5" w:rsidP="00D03718">
            <w:pPr>
              <w:jc w:val="center"/>
              <w:rPr>
                <w:rFonts w:ascii="Verdana" w:hAnsi="Verdana" w:cs="Tahoma"/>
                <w:color w:val="FF0000"/>
                <w:sz w:val="18"/>
                <w:szCs w:val="18"/>
                <w:lang w:eastAsia="es-BO"/>
              </w:rPr>
            </w:pPr>
          </w:p>
        </w:tc>
        <w:tc>
          <w:tcPr>
            <w:tcW w:w="920" w:type="dxa"/>
            <w:tcBorders>
              <w:top w:val="nil"/>
              <w:left w:val="nil"/>
              <w:bottom w:val="single" w:sz="4" w:space="0" w:color="000000"/>
              <w:right w:val="single" w:sz="4" w:space="0" w:color="000000"/>
            </w:tcBorders>
            <w:shd w:val="clear" w:color="auto" w:fill="auto"/>
            <w:noWrap/>
            <w:vAlign w:val="center"/>
            <w:hideMark/>
          </w:tcPr>
          <w:p w14:paraId="61B1131E"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50%</w:t>
            </w:r>
          </w:p>
        </w:tc>
        <w:tc>
          <w:tcPr>
            <w:tcW w:w="1216" w:type="dxa"/>
            <w:vMerge/>
            <w:tcBorders>
              <w:top w:val="nil"/>
              <w:left w:val="single" w:sz="4" w:space="0" w:color="000000"/>
              <w:bottom w:val="single" w:sz="4" w:space="0" w:color="000000"/>
              <w:right w:val="single" w:sz="4" w:space="0" w:color="000000"/>
            </w:tcBorders>
            <w:vAlign w:val="center"/>
            <w:hideMark/>
          </w:tcPr>
          <w:p w14:paraId="61375311" w14:textId="77777777" w:rsidR="00AA61B5" w:rsidRPr="00D03718" w:rsidRDefault="00AA61B5" w:rsidP="00D03718">
            <w:pPr>
              <w:jc w:val="center"/>
              <w:rPr>
                <w:rFonts w:ascii="Verdana" w:hAnsi="Verdana" w:cs="Tahoma"/>
                <w:color w:val="FF0000"/>
                <w:sz w:val="18"/>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227AA5F8" w14:textId="77777777" w:rsidR="00AA61B5" w:rsidRPr="00D03718" w:rsidRDefault="00AA61B5" w:rsidP="00D03718">
            <w:pPr>
              <w:jc w:val="center"/>
              <w:rPr>
                <w:rFonts w:ascii="Verdana" w:hAnsi="Verdana" w:cs="Tahoma"/>
                <w:b/>
                <w:bCs/>
                <w:color w:val="FF0000"/>
                <w:sz w:val="18"/>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563DD90F" w14:textId="77777777" w:rsidR="00AA61B5" w:rsidRPr="00D03718" w:rsidRDefault="00AA61B5" w:rsidP="00D03718">
            <w:pPr>
              <w:jc w:val="center"/>
              <w:rPr>
                <w:rFonts w:ascii="Verdana" w:hAnsi="Verdana" w:cs="Tahoma"/>
                <w:color w:val="000000"/>
                <w:sz w:val="18"/>
                <w:szCs w:val="18"/>
                <w:lang w:eastAsia="es-BO"/>
              </w:rPr>
            </w:pPr>
          </w:p>
        </w:tc>
      </w:tr>
      <w:tr w:rsidR="00AA61B5" w:rsidRPr="00D03718" w14:paraId="68ECB485" w14:textId="77777777" w:rsidTr="00D03718">
        <w:trPr>
          <w:trHeight w:val="223"/>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4D7032"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2</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D630D7"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20%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1C798D"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63.821,17</w:t>
            </w:r>
          </w:p>
        </w:tc>
        <w:tc>
          <w:tcPr>
            <w:tcW w:w="920" w:type="dxa"/>
            <w:tcBorders>
              <w:top w:val="nil"/>
              <w:left w:val="nil"/>
              <w:bottom w:val="single" w:sz="4" w:space="0" w:color="000000"/>
              <w:right w:val="single" w:sz="4" w:space="0" w:color="000000"/>
            </w:tcBorders>
            <w:shd w:val="clear" w:color="auto" w:fill="auto"/>
            <w:vAlign w:val="center"/>
            <w:hideMark/>
          </w:tcPr>
          <w:p w14:paraId="29700112"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Hasta</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E5EA21"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1.039.513,76</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53BE9E" w14:textId="77777777" w:rsidR="00AA61B5" w:rsidRPr="00D03718" w:rsidRDefault="00AA61B5" w:rsidP="00D03718">
            <w:pPr>
              <w:jc w:val="center"/>
              <w:rPr>
                <w:rFonts w:ascii="Verdana" w:hAnsi="Verdana" w:cs="Tahoma"/>
                <w:b/>
                <w:bCs/>
                <w:color w:val="FF0000"/>
                <w:sz w:val="18"/>
                <w:szCs w:val="18"/>
                <w:lang w:eastAsia="es-BO"/>
              </w:rPr>
            </w:pPr>
            <w:r w:rsidRPr="00D03718">
              <w:rPr>
                <w:rFonts w:ascii="Verdana" w:hAnsi="Verdana" w:cs="Tahoma"/>
                <w:b/>
                <w:bCs/>
                <w:color w:val="FF0000"/>
                <w:sz w:val="18"/>
                <w:szCs w:val="18"/>
                <w:lang w:eastAsia="es-BO"/>
              </w:rPr>
              <w:t>1.103.334,93</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C489F1"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Aprobación del informe de avance al 50%</w:t>
            </w:r>
          </w:p>
        </w:tc>
      </w:tr>
      <w:tr w:rsidR="00AA61B5" w:rsidRPr="00D03718" w14:paraId="3B6A68D7" w14:textId="77777777" w:rsidTr="00D03718">
        <w:trPr>
          <w:trHeight w:val="223"/>
        </w:trPr>
        <w:tc>
          <w:tcPr>
            <w:tcW w:w="846" w:type="dxa"/>
            <w:vMerge/>
            <w:tcBorders>
              <w:top w:val="nil"/>
              <w:left w:val="single" w:sz="4" w:space="0" w:color="000000"/>
              <w:bottom w:val="single" w:sz="4" w:space="0" w:color="000000"/>
              <w:right w:val="single" w:sz="4" w:space="0" w:color="000000"/>
            </w:tcBorders>
            <w:vAlign w:val="center"/>
            <w:hideMark/>
          </w:tcPr>
          <w:p w14:paraId="5BD64794" w14:textId="77777777" w:rsidR="00AA61B5" w:rsidRPr="00D03718" w:rsidRDefault="00AA61B5" w:rsidP="00D03718">
            <w:pPr>
              <w:jc w:val="center"/>
              <w:rPr>
                <w:rFonts w:ascii="Verdana" w:hAnsi="Verdana" w:cs="Tahoma"/>
                <w:color w:val="000000"/>
                <w:sz w:val="18"/>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4684DCDF" w14:textId="77777777" w:rsidR="00AA61B5" w:rsidRPr="00D03718" w:rsidRDefault="00AA61B5" w:rsidP="00D03718">
            <w:pPr>
              <w:jc w:val="center"/>
              <w:rPr>
                <w:rFonts w:ascii="Verdana" w:hAnsi="Verdana" w:cs="Tahoma"/>
                <w:b/>
                <w:bCs/>
                <w:color w:val="000000"/>
                <w:sz w:val="18"/>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721A2443" w14:textId="77777777" w:rsidR="00AA61B5" w:rsidRPr="00D03718" w:rsidRDefault="00AA61B5" w:rsidP="00D03718">
            <w:pPr>
              <w:jc w:val="center"/>
              <w:rPr>
                <w:rFonts w:ascii="Verdana" w:hAnsi="Verdana" w:cs="Tahoma"/>
                <w:color w:val="FF0000"/>
                <w:sz w:val="18"/>
                <w:szCs w:val="18"/>
                <w:lang w:eastAsia="es-BO"/>
              </w:rPr>
            </w:pPr>
          </w:p>
        </w:tc>
        <w:tc>
          <w:tcPr>
            <w:tcW w:w="920" w:type="dxa"/>
            <w:tcBorders>
              <w:top w:val="nil"/>
              <w:left w:val="nil"/>
              <w:bottom w:val="single" w:sz="4" w:space="0" w:color="000000"/>
              <w:right w:val="single" w:sz="4" w:space="0" w:color="000000"/>
            </w:tcBorders>
            <w:shd w:val="clear" w:color="auto" w:fill="auto"/>
            <w:noWrap/>
            <w:vAlign w:val="center"/>
            <w:hideMark/>
          </w:tcPr>
          <w:p w14:paraId="6FEE0297"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50%</w:t>
            </w:r>
          </w:p>
        </w:tc>
        <w:tc>
          <w:tcPr>
            <w:tcW w:w="1216" w:type="dxa"/>
            <w:vMerge/>
            <w:tcBorders>
              <w:top w:val="nil"/>
              <w:left w:val="single" w:sz="4" w:space="0" w:color="000000"/>
              <w:bottom w:val="single" w:sz="4" w:space="0" w:color="000000"/>
              <w:right w:val="single" w:sz="4" w:space="0" w:color="000000"/>
            </w:tcBorders>
            <w:vAlign w:val="center"/>
            <w:hideMark/>
          </w:tcPr>
          <w:p w14:paraId="18E65C8F" w14:textId="77777777" w:rsidR="00AA61B5" w:rsidRPr="00D03718" w:rsidRDefault="00AA61B5" w:rsidP="00D03718">
            <w:pPr>
              <w:jc w:val="center"/>
              <w:rPr>
                <w:rFonts w:ascii="Verdana" w:hAnsi="Verdana" w:cs="Tahoma"/>
                <w:color w:val="FF0000"/>
                <w:sz w:val="18"/>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58799D9C" w14:textId="77777777" w:rsidR="00AA61B5" w:rsidRPr="00D03718" w:rsidRDefault="00AA61B5" w:rsidP="00D03718">
            <w:pPr>
              <w:jc w:val="center"/>
              <w:rPr>
                <w:rFonts w:ascii="Verdana" w:hAnsi="Verdana" w:cs="Tahoma"/>
                <w:b/>
                <w:bCs/>
                <w:color w:val="FF0000"/>
                <w:sz w:val="18"/>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4CA04456" w14:textId="77777777" w:rsidR="00AA61B5" w:rsidRPr="00D03718" w:rsidRDefault="00AA61B5" w:rsidP="00D03718">
            <w:pPr>
              <w:jc w:val="center"/>
              <w:rPr>
                <w:rFonts w:ascii="Verdana" w:hAnsi="Verdana" w:cs="Tahoma"/>
                <w:color w:val="000000"/>
                <w:sz w:val="18"/>
                <w:szCs w:val="18"/>
                <w:lang w:eastAsia="es-BO"/>
              </w:rPr>
            </w:pPr>
          </w:p>
        </w:tc>
      </w:tr>
      <w:tr w:rsidR="00AA61B5" w:rsidRPr="00D03718" w14:paraId="511B476C" w14:textId="77777777" w:rsidTr="00D03718">
        <w:trPr>
          <w:trHeight w:val="239"/>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44D286"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lastRenderedPageBreak/>
              <w:t>3</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4D5763"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20%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1E62C7"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63.821,17</w:t>
            </w:r>
          </w:p>
        </w:tc>
        <w:tc>
          <w:tcPr>
            <w:tcW w:w="9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C06933"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909B94"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0,00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AD2C44" w14:textId="77777777" w:rsidR="00AA61B5" w:rsidRPr="00D03718" w:rsidRDefault="00AA61B5" w:rsidP="00D03718">
            <w:pPr>
              <w:jc w:val="center"/>
              <w:rPr>
                <w:rFonts w:ascii="Verdana" w:hAnsi="Verdana" w:cs="Tahoma"/>
                <w:b/>
                <w:bCs/>
                <w:color w:val="FF0000"/>
                <w:sz w:val="18"/>
                <w:szCs w:val="18"/>
                <w:lang w:eastAsia="es-BO"/>
              </w:rPr>
            </w:pPr>
            <w:r w:rsidRPr="00D03718">
              <w:rPr>
                <w:rFonts w:ascii="Verdana" w:hAnsi="Verdana" w:cs="Tahoma"/>
                <w:b/>
                <w:bCs/>
                <w:color w:val="FF0000"/>
                <w:sz w:val="18"/>
                <w:szCs w:val="18"/>
                <w:lang w:eastAsia="es-BO"/>
              </w:rPr>
              <w:t>63.821,17</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88330D"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 xml:space="preserve">Aprobación del informe de avance al </w:t>
            </w:r>
            <w:r w:rsidRPr="00D03718">
              <w:rPr>
                <w:rFonts w:ascii="Verdana" w:hAnsi="Verdana" w:cs="Tahoma"/>
                <w:color w:val="000000"/>
                <w:sz w:val="18"/>
                <w:szCs w:val="18"/>
                <w:lang w:eastAsia="es-BO"/>
              </w:rPr>
              <w:br/>
              <w:t>100%</w:t>
            </w:r>
          </w:p>
        </w:tc>
      </w:tr>
      <w:tr w:rsidR="00AA61B5" w:rsidRPr="00D03718" w14:paraId="110266BE" w14:textId="77777777" w:rsidTr="00D03718">
        <w:trPr>
          <w:trHeight w:val="450"/>
        </w:trPr>
        <w:tc>
          <w:tcPr>
            <w:tcW w:w="846" w:type="dxa"/>
            <w:vMerge/>
            <w:tcBorders>
              <w:top w:val="nil"/>
              <w:left w:val="single" w:sz="4" w:space="0" w:color="000000"/>
              <w:bottom w:val="single" w:sz="4" w:space="0" w:color="000000"/>
              <w:right w:val="single" w:sz="4" w:space="0" w:color="000000"/>
            </w:tcBorders>
            <w:vAlign w:val="center"/>
            <w:hideMark/>
          </w:tcPr>
          <w:p w14:paraId="1E8FE1F0" w14:textId="77777777" w:rsidR="00AA61B5" w:rsidRPr="00D03718" w:rsidRDefault="00AA61B5" w:rsidP="00D03718">
            <w:pPr>
              <w:jc w:val="center"/>
              <w:rPr>
                <w:rFonts w:ascii="Verdana" w:hAnsi="Verdana" w:cs="Tahoma"/>
                <w:color w:val="000000"/>
                <w:sz w:val="18"/>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10DB76A7" w14:textId="77777777" w:rsidR="00AA61B5" w:rsidRPr="00D03718" w:rsidRDefault="00AA61B5" w:rsidP="00D03718">
            <w:pPr>
              <w:jc w:val="center"/>
              <w:rPr>
                <w:rFonts w:ascii="Verdana" w:hAnsi="Verdana" w:cs="Tahoma"/>
                <w:b/>
                <w:bCs/>
                <w:color w:val="000000"/>
                <w:sz w:val="18"/>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4E639C90" w14:textId="77777777" w:rsidR="00AA61B5" w:rsidRPr="00D03718" w:rsidRDefault="00AA61B5" w:rsidP="00D03718">
            <w:pPr>
              <w:jc w:val="center"/>
              <w:rPr>
                <w:rFonts w:ascii="Verdana" w:hAnsi="Verdana" w:cs="Tahoma"/>
                <w:color w:val="FF0000"/>
                <w:sz w:val="18"/>
                <w:szCs w:val="18"/>
                <w:lang w:eastAsia="es-BO"/>
              </w:rPr>
            </w:pPr>
          </w:p>
        </w:tc>
        <w:tc>
          <w:tcPr>
            <w:tcW w:w="920" w:type="dxa"/>
            <w:vMerge/>
            <w:tcBorders>
              <w:top w:val="nil"/>
              <w:left w:val="single" w:sz="4" w:space="0" w:color="000000"/>
              <w:bottom w:val="single" w:sz="4" w:space="0" w:color="000000"/>
              <w:right w:val="single" w:sz="4" w:space="0" w:color="000000"/>
            </w:tcBorders>
            <w:vAlign w:val="center"/>
            <w:hideMark/>
          </w:tcPr>
          <w:p w14:paraId="5E7A2D7B" w14:textId="77777777" w:rsidR="00AA61B5" w:rsidRPr="00D03718" w:rsidRDefault="00AA61B5" w:rsidP="00D03718">
            <w:pPr>
              <w:jc w:val="center"/>
              <w:rPr>
                <w:rFonts w:ascii="Verdana" w:hAnsi="Verdana" w:cs="Tahoma"/>
                <w:b/>
                <w:bCs/>
                <w:color w:val="000000"/>
                <w:sz w:val="18"/>
                <w:szCs w:val="18"/>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102FBA7A" w14:textId="77777777" w:rsidR="00AA61B5" w:rsidRPr="00D03718" w:rsidRDefault="00AA61B5" w:rsidP="00D03718">
            <w:pPr>
              <w:jc w:val="center"/>
              <w:rPr>
                <w:rFonts w:ascii="Verdana" w:hAnsi="Verdana" w:cs="Tahoma"/>
                <w:color w:val="FF0000"/>
                <w:sz w:val="18"/>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1211984A" w14:textId="77777777" w:rsidR="00AA61B5" w:rsidRPr="00D03718" w:rsidRDefault="00AA61B5" w:rsidP="00D03718">
            <w:pPr>
              <w:jc w:val="center"/>
              <w:rPr>
                <w:rFonts w:ascii="Verdana" w:hAnsi="Verdana" w:cs="Tahoma"/>
                <w:b/>
                <w:bCs/>
                <w:color w:val="FF0000"/>
                <w:sz w:val="18"/>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480C0AAD" w14:textId="77777777" w:rsidR="00AA61B5" w:rsidRPr="00D03718" w:rsidRDefault="00AA61B5" w:rsidP="00D03718">
            <w:pPr>
              <w:jc w:val="center"/>
              <w:rPr>
                <w:rFonts w:ascii="Verdana" w:hAnsi="Verdana" w:cs="Tahoma"/>
                <w:color w:val="000000"/>
                <w:sz w:val="18"/>
                <w:szCs w:val="18"/>
                <w:lang w:eastAsia="es-BO"/>
              </w:rPr>
            </w:pPr>
          </w:p>
        </w:tc>
      </w:tr>
      <w:tr w:rsidR="00AA61B5" w:rsidRPr="00D03718" w14:paraId="64A3C484" w14:textId="77777777" w:rsidTr="00D03718">
        <w:trPr>
          <w:trHeight w:val="239"/>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2C3CF9"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4</w:t>
            </w:r>
          </w:p>
        </w:tc>
        <w:tc>
          <w:tcPr>
            <w:tcW w:w="7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BEDE7"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50%</w:t>
            </w:r>
          </w:p>
        </w:tc>
        <w:tc>
          <w:tcPr>
            <w:tcW w:w="1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52A1C4"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159.552,94</w:t>
            </w:r>
          </w:p>
        </w:tc>
        <w:tc>
          <w:tcPr>
            <w:tcW w:w="92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14B6CB"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0%</w:t>
            </w:r>
          </w:p>
        </w:tc>
        <w:tc>
          <w:tcPr>
            <w:tcW w:w="12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B55460" w14:textId="77777777" w:rsidR="00AA61B5" w:rsidRPr="00D03718" w:rsidRDefault="00AA61B5" w:rsidP="00D03718">
            <w:pPr>
              <w:jc w:val="center"/>
              <w:rPr>
                <w:rFonts w:ascii="Verdana" w:hAnsi="Verdana" w:cs="Tahoma"/>
                <w:color w:val="FF0000"/>
                <w:sz w:val="18"/>
                <w:szCs w:val="18"/>
                <w:lang w:eastAsia="es-BO"/>
              </w:rPr>
            </w:pPr>
            <w:r w:rsidRPr="00D03718">
              <w:rPr>
                <w:rFonts w:ascii="Verdana" w:hAnsi="Verdana" w:cs="Tahoma"/>
                <w:color w:val="FF0000"/>
                <w:sz w:val="18"/>
                <w:szCs w:val="18"/>
                <w:lang w:eastAsia="es-BO"/>
              </w:rPr>
              <w:t>0,00</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72BD6A" w14:textId="77777777" w:rsidR="00AA61B5" w:rsidRPr="00D03718" w:rsidRDefault="00AA61B5" w:rsidP="00D03718">
            <w:pPr>
              <w:jc w:val="center"/>
              <w:rPr>
                <w:rFonts w:ascii="Verdana" w:hAnsi="Verdana" w:cs="Tahoma"/>
                <w:b/>
                <w:bCs/>
                <w:color w:val="FF0000"/>
                <w:sz w:val="18"/>
                <w:szCs w:val="18"/>
                <w:lang w:eastAsia="es-BO"/>
              </w:rPr>
            </w:pPr>
            <w:r w:rsidRPr="00D03718">
              <w:rPr>
                <w:rFonts w:ascii="Verdana" w:hAnsi="Verdana" w:cs="Tahoma"/>
                <w:b/>
                <w:bCs/>
                <w:color w:val="FF0000"/>
                <w:sz w:val="18"/>
                <w:szCs w:val="18"/>
                <w:lang w:eastAsia="es-BO"/>
              </w:rPr>
              <w:t>159.552,94</w:t>
            </w:r>
          </w:p>
        </w:tc>
        <w:tc>
          <w:tcPr>
            <w:tcW w:w="3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983D7" w14:textId="77777777" w:rsidR="00AA61B5" w:rsidRPr="00D03718" w:rsidRDefault="00AA61B5" w:rsidP="00D03718">
            <w:pPr>
              <w:jc w:val="center"/>
              <w:rPr>
                <w:rFonts w:ascii="Verdana" w:hAnsi="Verdana" w:cs="Tahoma"/>
                <w:color w:val="000000"/>
                <w:sz w:val="18"/>
                <w:szCs w:val="18"/>
                <w:lang w:eastAsia="es-BO"/>
              </w:rPr>
            </w:pPr>
            <w:r w:rsidRPr="00D03718">
              <w:rPr>
                <w:rFonts w:ascii="Verdana" w:hAnsi="Verdana" w:cs="Tahoma"/>
                <w:color w:val="000000"/>
                <w:sz w:val="18"/>
                <w:szCs w:val="18"/>
                <w:lang w:eastAsia="es-BO"/>
              </w:rPr>
              <w:t>Aprobación del informe de Producto final</w:t>
            </w:r>
          </w:p>
        </w:tc>
      </w:tr>
      <w:tr w:rsidR="00AA61B5" w:rsidRPr="00D03718" w14:paraId="1FCA6A21" w14:textId="77777777" w:rsidTr="00D03718">
        <w:trPr>
          <w:trHeight w:val="450"/>
        </w:trPr>
        <w:tc>
          <w:tcPr>
            <w:tcW w:w="846" w:type="dxa"/>
            <w:vMerge/>
            <w:tcBorders>
              <w:top w:val="nil"/>
              <w:left w:val="single" w:sz="4" w:space="0" w:color="000000"/>
              <w:bottom w:val="single" w:sz="4" w:space="0" w:color="000000"/>
              <w:right w:val="single" w:sz="4" w:space="0" w:color="000000"/>
            </w:tcBorders>
            <w:vAlign w:val="center"/>
            <w:hideMark/>
          </w:tcPr>
          <w:p w14:paraId="79B6EDFE" w14:textId="77777777" w:rsidR="00AA61B5" w:rsidRPr="00D03718" w:rsidRDefault="00AA61B5" w:rsidP="00D03718">
            <w:pPr>
              <w:jc w:val="center"/>
              <w:rPr>
                <w:rFonts w:ascii="Verdana" w:hAnsi="Verdana" w:cs="Tahoma"/>
                <w:color w:val="000000"/>
                <w:sz w:val="18"/>
                <w:szCs w:val="18"/>
                <w:lang w:eastAsia="es-BO"/>
              </w:rPr>
            </w:pPr>
          </w:p>
        </w:tc>
        <w:tc>
          <w:tcPr>
            <w:tcW w:w="751" w:type="dxa"/>
            <w:vMerge/>
            <w:tcBorders>
              <w:top w:val="nil"/>
              <w:left w:val="single" w:sz="4" w:space="0" w:color="000000"/>
              <w:bottom w:val="single" w:sz="4" w:space="0" w:color="000000"/>
              <w:right w:val="single" w:sz="4" w:space="0" w:color="000000"/>
            </w:tcBorders>
            <w:vAlign w:val="center"/>
            <w:hideMark/>
          </w:tcPr>
          <w:p w14:paraId="79D514A4" w14:textId="77777777" w:rsidR="00AA61B5" w:rsidRPr="00D03718" w:rsidRDefault="00AA61B5" w:rsidP="00D03718">
            <w:pPr>
              <w:jc w:val="center"/>
              <w:rPr>
                <w:rFonts w:ascii="Verdana" w:hAnsi="Verdana" w:cs="Tahoma"/>
                <w:b/>
                <w:bCs/>
                <w:color w:val="000000"/>
                <w:sz w:val="18"/>
                <w:szCs w:val="18"/>
                <w:lang w:eastAsia="es-BO"/>
              </w:rPr>
            </w:pPr>
          </w:p>
        </w:tc>
        <w:tc>
          <w:tcPr>
            <w:tcW w:w="1082" w:type="dxa"/>
            <w:vMerge/>
            <w:tcBorders>
              <w:top w:val="nil"/>
              <w:left w:val="single" w:sz="4" w:space="0" w:color="000000"/>
              <w:bottom w:val="single" w:sz="4" w:space="0" w:color="000000"/>
              <w:right w:val="single" w:sz="4" w:space="0" w:color="000000"/>
            </w:tcBorders>
            <w:vAlign w:val="center"/>
            <w:hideMark/>
          </w:tcPr>
          <w:p w14:paraId="7E85E304" w14:textId="77777777" w:rsidR="00AA61B5" w:rsidRPr="00D03718" w:rsidRDefault="00AA61B5" w:rsidP="00D03718">
            <w:pPr>
              <w:jc w:val="center"/>
              <w:rPr>
                <w:rFonts w:ascii="Verdana" w:hAnsi="Verdana" w:cs="Tahoma"/>
                <w:color w:val="000000"/>
                <w:sz w:val="18"/>
                <w:szCs w:val="18"/>
                <w:lang w:eastAsia="es-BO"/>
              </w:rPr>
            </w:pPr>
          </w:p>
        </w:tc>
        <w:tc>
          <w:tcPr>
            <w:tcW w:w="920" w:type="dxa"/>
            <w:vMerge/>
            <w:tcBorders>
              <w:top w:val="nil"/>
              <w:left w:val="single" w:sz="4" w:space="0" w:color="000000"/>
              <w:bottom w:val="single" w:sz="4" w:space="0" w:color="000000"/>
              <w:right w:val="single" w:sz="4" w:space="0" w:color="000000"/>
            </w:tcBorders>
            <w:vAlign w:val="center"/>
            <w:hideMark/>
          </w:tcPr>
          <w:p w14:paraId="71631200" w14:textId="77777777" w:rsidR="00AA61B5" w:rsidRPr="00D03718" w:rsidRDefault="00AA61B5" w:rsidP="00D03718">
            <w:pPr>
              <w:jc w:val="center"/>
              <w:rPr>
                <w:rFonts w:ascii="Verdana" w:hAnsi="Verdana" w:cs="Tahoma"/>
                <w:b/>
                <w:bCs/>
                <w:color w:val="000000"/>
                <w:sz w:val="18"/>
                <w:szCs w:val="18"/>
                <w:lang w:eastAsia="es-BO"/>
              </w:rPr>
            </w:pPr>
          </w:p>
        </w:tc>
        <w:tc>
          <w:tcPr>
            <w:tcW w:w="1216" w:type="dxa"/>
            <w:vMerge/>
            <w:tcBorders>
              <w:top w:val="nil"/>
              <w:left w:val="single" w:sz="4" w:space="0" w:color="000000"/>
              <w:bottom w:val="single" w:sz="4" w:space="0" w:color="000000"/>
              <w:right w:val="single" w:sz="4" w:space="0" w:color="000000"/>
            </w:tcBorders>
            <w:vAlign w:val="center"/>
            <w:hideMark/>
          </w:tcPr>
          <w:p w14:paraId="00B68C74" w14:textId="77777777" w:rsidR="00AA61B5" w:rsidRPr="00D03718" w:rsidRDefault="00AA61B5" w:rsidP="00D03718">
            <w:pPr>
              <w:jc w:val="center"/>
              <w:rPr>
                <w:rFonts w:ascii="Verdana" w:hAnsi="Verdana" w:cs="Tahoma"/>
                <w:color w:val="000000"/>
                <w:sz w:val="18"/>
                <w:szCs w:val="18"/>
                <w:lang w:eastAsia="es-BO"/>
              </w:rPr>
            </w:pPr>
          </w:p>
        </w:tc>
        <w:tc>
          <w:tcPr>
            <w:tcW w:w="1276" w:type="dxa"/>
            <w:vMerge/>
            <w:tcBorders>
              <w:top w:val="nil"/>
              <w:left w:val="single" w:sz="4" w:space="0" w:color="000000"/>
              <w:bottom w:val="single" w:sz="4" w:space="0" w:color="000000"/>
              <w:right w:val="single" w:sz="4" w:space="0" w:color="000000"/>
            </w:tcBorders>
            <w:vAlign w:val="center"/>
            <w:hideMark/>
          </w:tcPr>
          <w:p w14:paraId="7636FAC1" w14:textId="77777777" w:rsidR="00AA61B5" w:rsidRPr="00D03718" w:rsidRDefault="00AA61B5" w:rsidP="00D03718">
            <w:pPr>
              <w:jc w:val="center"/>
              <w:rPr>
                <w:rFonts w:ascii="Verdana" w:hAnsi="Verdana" w:cs="Tahoma"/>
                <w:b/>
                <w:bCs/>
                <w:color w:val="FF0000"/>
                <w:sz w:val="18"/>
                <w:szCs w:val="18"/>
                <w:lang w:eastAsia="es-BO"/>
              </w:rPr>
            </w:pPr>
          </w:p>
        </w:tc>
        <w:tc>
          <w:tcPr>
            <w:tcW w:w="3321" w:type="dxa"/>
            <w:vMerge/>
            <w:tcBorders>
              <w:top w:val="nil"/>
              <w:left w:val="single" w:sz="4" w:space="0" w:color="000000"/>
              <w:bottom w:val="single" w:sz="4" w:space="0" w:color="000000"/>
              <w:right w:val="single" w:sz="4" w:space="0" w:color="000000"/>
            </w:tcBorders>
            <w:vAlign w:val="center"/>
            <w:hideMark/>
          </w:tcPr>
          <w:p w14:paraId="363EBC4B" w14:textId="77777777" w:rsidR="00AA61B5" w:rsidRPr="00D03718" w:rsidRDefault="00AA61B5" w:rsidP="00D03718">
            <w:pPr>
              <w:jc w:val="center"/>
              <w:rPr>
                <w:rFonts w:ascii="Verdana" w:hAnsi="Verdana" w:cs="Tahoma"/>
                <w:color w:val="000000"/>
                <w:sz w:val="18"/>
                <w:szCs w:val="18"/>
                <w:lang w:eastAsia="es-BO"/>
              </w:rPr>
            </w:pPr>
          </w:p>
        </w:tc>
      </w:tr>
      <w:tr w:rsidR="00AA61B5" w:rsidRPr="00D03718" w14:paraId="3045A04C" w14:textId="77777777" w:rsidTr="00D03718">
        <w:trPr>
          <w:trHeight w:val="223"/>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3564882"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TOTAL</w:t>
            </w:r>
          </w:p>
        </w:tc>
        <w:tc>
          <w:tcPr>
            <w:tcW w:w="751" w:type="dxa"/>
            <w:tcBorders>
              <w:top w:val="nil"/>
              <w:left w:val="nil"/>
              <w:bottom w:val="single" w:sz="4" w:space="0" w:color="000000"/>
              <w:right w:val="single" w:sz="4" w:space="0" w:color="000000"/>
            </w:tcBorders>
            <w:shd w:val="clear" w:color="auto" w:fill="auto"/>
            <w:noWrap/>
            <w:vAlign w:val="center"/>
            <w:hideMark/>
          </w:tcPr>
          <w:p w14:paraId="102878DF"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100%</w:t>
            </w:r>
          </w:p>
        </w:tc>
        <w:tc>
          <w:tcPr>
            <w:tcW w:w="1082" w:type="dxa"/>
            <w:tcBorders>
              <w:top w:val="nil"/>
              <w:left w:val="nil"/>
              <w:bottom w:val="single" w:sz="4" w:space="0" w:color="000000"/>
              <w:right w:val="single" w:sz="4" w:space="0" w:color="000000"/>
            </w:tcBorders>
            <w:shd w:val="clear" w:color="auto" w:fill="auto"/>
            <w:noWrap/>
            <w:vAlign w:val="center"/>
            <w:hideMark/>
          </w:tcPr>
          <w:p w14:paraId="7BB1CE16"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FF0000"/>
                <w:sz w:val="18"/>
                <w:szCs w:val="18"/>
                <w:lang w:eastAsia="es-BO"/>
              </w:rPr>
              <w:t>319.105,87</w:t>
            </w:r>
          </w:p>
        </w:tc>
        <w:tc>
          <w:tcPr>
            <w:tcW w:w="920" w:type="dxa"/>
            <w:tcBorders>
              <w:top w:val="nil"/>
              <w:left w:val="nil"/>
              <w:bottom w:val="single" w:sz="4" w:space="0" w:color="000000"/>
              <w:right w:val="single" w:sz="4" w:space="0" w:color="000000"/>
            </w:tcBorders>
            <w:shd w:val="clear" w:color="auto" w:fill="auto"/>
            <w:noWrap/>
            <w:vAlign w:val="center"/>
            <w:hideMark/>
          </w:tcPr>
          <w:p w14:paraId="6F3C2258" w14:textId="77777777" w:rsidR="00AA61B5" w:rsidRPr="00D03718" w:rsidRDefault="00AA61B5" w:rsidP="00D03718">
            <w:pPr>
              <w:jc w:val="center"/>
              <w:rPr>
                <w:rFonts w:ascii="Verdana" w:hAnsi="Verdana" w:cs="Tahoma"/>
                <w:b/>
                <w:bCs/>
                <w:color w:val="000000"/>
                <w:sz w:val="18"/>
                <w:szCs w:val="18"/>
                <w:lang w:eastAsia="es-BO"/>
              </w:rPr>
            </w:pPr>
            <w:r w:rsidRPr="00D03718">
              <w:rPr>
                <w:rFonts w:ascii="Verdana" w:hAnsi="Verdana" w:cs="Tahoma"/>
                <w:b/>
                <w:bCs/>
                <w:color w:val="000000"/>
                <w:sz w:val="18"/>
                <w:szCs w:val="18"/>
                <w:lang w:eastAsia="es-BO"/>
              </w:rPr>
              <w:t>100%</w:t>
            </w:r>
          </w:p>
        </w:tc>
        <w:tc>
          <w:tcPr>
            <w:tcW w:w="1216" w:type="dxa"/>
            <w:tcBorders>
              <w:top w:val="nil"/>
              <w:left w:val="nil"/>
              <w:bottom w:val="single" w:sz="4" w:space="0" w:color="000000"/>
              <w:right w:val="single" w:sz="4" w:space="0" w:color="000000"/>
            </w:tcBorders>
            <w:shd w:val="clear" w:color="auto" w:fill="auto"/>
            <w:noWrap/>
            <w:vAlign w:val="center"/>
            <w:hideMark/>
          </w:tcPr>
          <w:p w14:paraId="70FE69A6" w14:textId="77777777" w:rsidR="00AA61B5" w:rsidRPr="00D03718" w:rsidRDefault="00AA61B5" w:rsidP="00D03718">
            <w:pPr>
              <w:jc w:val="center"/>
              <w:rPr>
                <w:rFonts w:ascii="Verdana" w:hAnsi="Verdana" w:cs="Tahoma"/>
                <w:b/>
                <w:bCs/>
                <w:color w:val="FF0000"/>
                <w:sz w:val="18"/>
                <w:szCs w:val="18"/>
                <w:lang w:eastAsia="es-BO"/>
              </w:rPr>
            </w:pPr>
            <w:r w:rsidRPr="00D03718">
              <w:rPr>
                <w:rFonts w:ascii="Verdana" w:hAnsi="Verdana" w:cs="Tahoma"/>
                <w:b/>
                <w:bCs/>
                <w:color w:val="FF0000"/>
                <w:sz w:val="18"/>
                <w:szCs w:val="18"/>
                <w:lang w:eastAsia="es-BO"/>
              </w:rPr>
              <w:t>2.079.027,52</w:t>
            </w:r>
          </w:p>
        </w:tc>
        <w:tc>
          <w:tcPr>
            <w:tcW w:w="1276" w:type="dxa"/>
            <w:tcBorders>
              <w:top w:val="nil"/>
              <w:left w:val="nil"/>
              <w:bottom w:val="single" w:sz="4" w:space="0" w:color="000000"/>
              <w:right w:val="single" w:sz="4" w:space="0" w:color="000000"/>
            </w:tcBorders>
            <w:shd w:val="clear" w:color="auto" w:fill="auto"/>
            <w:noWrap/>
            <w:vAlign w:val="center"/>
            <w:hideMark/>
          </w:tcPr>
          <w:p w14:paraId="6B2803DB" w14:textId="77777777" w:rsidR="00AA61B5" w:rsidRPr="00D03718" w:rsidRDefault="00AA61B5" w:rsidP="00D03718">
            <w:pPr>
              <w:jc w:val="center"/>
              <w:rPr>
                <w:rFonts w:ascii="Verdana" w:hAnsi="Verdana" w:cs="Tahoma"/>
                <w:b/>
                <w:bCs/>
                <w:color w:val="FF0000"/>
                <w:sz w:val="18"/>
                <w:szCs w:val="18"/>
                <w:lang w:eastAsia="es-BO"/>
              </w:rPr>
            </w:pPr>
            <w:r w:rsidRPr="00D03718">
              <w:rPr>
                <w:rFonts w:ascii="Verdana" w:hAnsi="Verdana" w:cs="Tahoma"/>
                <w:b/>
                <w:bCs/>
                <w:color w:val="FF0000"/>
                <w:sz w:val="18"/>
                <w:szCs w:val="18"/>
                <w:lang w:eastAsia="es-BO"/>
              </w:rPr>
              <w:t>2.398.133,39</w:t>
            </w:r>
          </w:p>
        </w:tc>
        <w:tc>
          <w:tcPr>
            <w:tcW w:w="3321" w:type="dxa"/>
            <w:tcBorders>
              <w:top w:val="nil"/>
              <w:left w:val="nil"/>
              <w:bottom w:val="single" w:sz="4" w:space="0" w:color="000000"/>
              <w:right w:val="single" w:sz="4" w:space="0" w:color="000000"/>
            </w:tcBorders>
            <w:shd w:val="clear" w:color="auto" w:fill="auto"/>
            <w:noWrap/>
            <w:vAlign w:val="center"/>
            <w:hideMark/>
          </w:tcPr>
          <w:p w14:paraId="7928E0D1" w14:textId="77777777" w:rsidR="00AA61B5" w:rsidRPr="00D03718" w:rsidRDefault="00AA61B5" w:rsidP="00D03718">
            <w:pPr>
              <w:jc w:val="center"/>
              <w:rPr>
                <w:rFonts w:ascii="Verdana" w:hAnsi="Verdana" w:cs="Tahoma"/>
                <w:color w:val="000000"/>
                <w:sz w:val="18"/>
                <w:szCs w:val="18"/>
                <w:lang w:eastAsia="es-BO"/>
              </w:rPr>
            </w:pPr>
          </w:p>
        </w:tc>
      </w:tr>
    </w:tbl>
    <w:p w14:paraId="7A234C83" w14:textId="77777777" w:rsidR="00AA61B5" w:rsidRPr="00AA61B5" w:rsidRDefault="00AA61B5" w:rsidP="00AA61B5">
      <w:pPr>
        <w:spacing w:line="260" w:lineRule="atLeast"/>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Notas:</w:t>
      </w:r>
    </w:p>
    <w:p w14:paraId="373B33AD" w14:textId="77777777" w:rsidR="00AA61B5" w:rsidRPr="00AA61B5" w:rsidRDefault="00AA61B5" w:rsidP="00AA61B5">
      <w:pPr>
        <w:spacing w:line="260" w:lineRule="atLeast"/>
        <w:ind w:left="426"/>
        <w:jc w:val="both"/>
        <w:rPr>
          <w:rFonts w:ascii="Verdana" w:hAnsi="Verdana" w:cs="Tahoma"/>
          <w:sz w:val="18"/>
          <w:szCs w:val="18"/>
          <w:lang w:val="es-ES_tradnl"/>
        </w:rPr>
      </w:pPr>
      <w:r w:rsidRPr="00AA61B5">
        <w:rPr>
          <w:rFonts w:ascii="Verdana" w:hAnsi="Verdana" w:cs="Tahoma"/>
          <w:b/>
          <w:sz w:val="18"/>
          <w:szCs w:val="18"/>
        </w:rPr>
        <w:t>- (*)</w:t>
      </w:r>
      <w:r w:rsidRPr="00AA61B5">
        <w:rPr>
          <w:rFonts w:ascii="Verdana" w:hAnsi="Verdana" w:cs="Tahoma"/>
          <w:sz w:val="18"/>
          <w:szCs w:val="18"/>
          <w:lang w:val="es-ES_tradnl"/>
        </w:rPr>
        <w:t xml:space="preserve"> El requisito para proceder con el pago se refiere a la aprobación del informe/producto por parte de la Entidad Contratante.</w:t>
      </w:r>
    </w:p>
    <w:p w14:paraId="753A57E0" w14:textId="77777777" w:rsidR="00AA61B5" w:rsidRPr="00AA61B5" w:rsidRDefault="00AA61B5" w:rsidP="00AA61B5">
      <w:pPr>
        <w:spacing w:line="260" w:lineRule="atLeast"/>
        <w:ind w:left="426"/>
        <w:jc w:val="both"/>
        <w:rPr>
          <w:rFonts w:ascii="Verdana" w:hAnsi="Verdana" w:cs="Tahoma"/>
          <w:sz w:val="18"/>
          <w:szCs w:val="18"/>
          <w:lang w:val="es-ES_tradnl"/>
        </w:rPr>
      </w:pPr>
      <w:r w:rsidRPr="00AA61B5">
        <w:rPr>
          <w:rFonts w:ascii="Verdana" w:hAnsi="Verdana" w:cs="Tahoma"/>
          <w:b/>
          <w:sz w:val="18"/>
          <w:szCs w:val="18"/>
        </w:rPr>
        <w:t xml:space="preserve">- (**) </w:t>
      </w:r>
      <w:r w:rsidRPr="00AA61B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A4A1905"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Para el pago de cada informe/producto, la entidad ejecutora deberá presentar la nota fiscal (factura) correspondiente, a nombre del Fideicomiso AEVIVIENDA.</w:t>
      </w:r>
    </w:p>
    <w:p w14:paraId="67AEBD57"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El periodo del producto final no contempla provisión y dotación de materiales de construcción salvo casos especiales y debidamente justificados.</w:t>
      </w:r>
    </w:p>
    <w:p w14:paraId="35A29B5B"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68" w:name="_Toc71811156"/>
      <w:r w:rsidRPr="00AA61B5">
        <w:rPr>
          <w:rFonts w:ascii="Verdana" w:hAnsi="Verdana" w:cs="Tahoma"/>
          <w:b/>
          <w:bCs/>
          <w:color w:val="000000"/>
          <w:kern w:val="32"/>
          <w:sz w:val="18"/>
          <w:szCs w:val="18"/>
          <w:lang w:val="es-ES_tradnl"/>
        </w:rPr>
        <w:t>SEGUROS</w:t>
      </w:r>
      <w:bookmarkEnd w:id="68"/>
    </w:p>
    <w:p w14:paraId="3A2EC95A" w14:textId="77777777" w:rsidR="00AA61B5" w:rsidRPr="00AA61B5" w:rsidRDefault="00AA61B5" w:rsidP="00AA61B5">
      <w:pPr>
        <w:autoSpaceDE w:val="0"/>
        <w:autoSpaceDN w:val="0"/>
        <w:adjustRightInd w:val="0"/>
        <w:spacing w:line="260" w:lineRule="atLeast"/>
        <w:jc w:val="both"/>
        <w:rPr>
          <w:rFonts w:ascii="Verdana" w:hAnsi="Verdana" w:cs="Tahoma"/>
          <w:sz w:val="18"/>
          <w:szCs w:val="18"/>
          <w:lang w:eastAsia="es-BO"/>
        </w:rPr>
      </w:pPr>
      <w:r w:rsidRPr="00AA61B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EF4CA0" w14:textId="77777777" w:rsidR="00AA61B5" w:rsidRPr="00AA61B5" w:rsidRDefault="00AA61B5" w:rsidP="00B0176E">
      <w:pPr>
        <w:numPr>
          <w:ilvl w:val="0"/>
          <w:numId w:val="67"/>
        </w:numPr>
        <w:autoSpaceDE w:val="0"/>
        <w:autoSpaceDN w:val="0"/>
        <w:adjustRightInd w:val="0"/>
        <w:spacing w:line="260" w:lineRule="atLeast"/>
        <w:jc w:val="both"/>
        <w:rPr>
          <w:rFonts w:ascii="Verdana" w:hAnsi="Verdana" w:cs="Tahoma"/>
          <w:sz w:val="18"/>
          <w:szCs w:val="18"/>
          <w:lang w:eastAsia="es-BO"/>
        </w:rPr>
      </w:pPr>
      <w:r w:rsidRPr="00AA61B5">
        <w:rPr>
          <w:rFonts w:ascii="Verdana" w:hAnsi="Verdana" w:cs="Tahoma"/>
          <w:sz w:val="18"/>
          <w:szCs w:val="18"/>
          <w:lang w:eastAsia="es-BO"/>
        </w:rPr>
        <w:t xml:space="preserve">Accidentes o incapacidad para el personal del CONSULTOR, de acuerdo a la Ley General del Trabajo del Estado Plurinacional de Bolivia. </w:t>
      </w:r>
    </w:p>
    <w:p w14:paraId="0A5B622E" w14:textId="77777777" w:rsidR="00AA61B5" w:rsidRPr="00AA61B5" w:rsidRDefault="00AA61B5" w:rsidP="00B0176E">
      <w:pPr>
        <w:numPr>
          <w:ilvl w:val="0"/>
          <w:numId w:val="67"/>
        </w:numPr>
        <w:autoSpaceDE w:val="0"/>
        <w:autoSpaceDN w:val="0"/>
        <w:adjustRightInd w:val="0"/>
        <w:spacing w:line="260" w:lineRule="atLeast"/>
        <w:jc w:val="both"/>
        <w:rPr>
          <w:rFonts w:ascii="Verdana" w:hAnsi="Verdana" w:cs="Tahoma"/>
          <w:sz w:val="18"/>
          <w:szCs w:val="18"/>
        </w:rPr>
      </w:pPr>
      <w:r w:rsidRPr="00AA61B5">
        <w:rPr>
          <w:rFonts w:ascii="Verdana" w:hAnsi="Verdana" w:cs="Tahoma"/>
          <w:sz w:val="18"/>
          <w:szCs w:val="18"/>
          <w:lang w:eastAsia="es-BO"/>
        </w:rPr>
        <w:t>Seguro contra todo riesgo, de los vehículos y equipo asignados al servicio.</w:t>
      </w:r>
    </w:p>
    <w:p w14:paraId="6ED24032" w14:textId="77777777" w:rsidR="00AA61B5" w:rsidRPr="00AA61B5" w:rsidRDefault="00AA61B5" w:rsidP="00B0176E">
      <w:pPr>
        <w:numPr>
          <w:ilvl w:val="0"/>
          <w:numId w:val="67"/>
        </w:numPr>
        <w:autoSpaceDE w:val="0"/>
        <w:autoSpaceDN w:val="0"/>
        <w:adjustRightInd w:val="0"/>
        <w:spacing w:line="260" w:lineRule="atLeast"/>
        <w:jc w:val="both"/>
        <w:rPr>
          <w:rFonts w:ascii="Verdana" w:hAnsi="Verdana" w:cs="Tahoma"/>
          <w:sz w:val="18"/>
          <w:szCs w:val="18"/>
        </w:rPr>
      </w:pPr>
      <w:r w:rsidRPr="00AA61B5">
        <w:rPr>
          <w:rFonts w:ascii="Verdana" w:hAnsi="Verdana" w:cs="Tahoma"/>
          <w:sz w:val="18"/>
          <w:szCs w:val="18"/>
          <w:lang w:eastAsia="es-BO"/>
        </w:rPr>
        <w:t>Seguro de salud a su personal.</w:t>
      </w:r>
    </w:p>
    <w:p w14:paraId="12F5B4EE" w14:textId="77777777" w:rsidR="00AA61B5" w:rsidRPr="00AA61B5" w:rsidRDefault="00AA61B5" w:rsidP="00AA61B5">
      <w:pPr>
        <w:autoSpaceDE w:val="0"/>
        <w:autoSpaceDN w:val="0"/>
        <w:adjustRightInd w:val="0"/>
        <w:spacing w:line="260" w:lineRule="atLeast"/>
        <w:jc w:val="both"/>
        <w:rPr>
          <w:rFonts w:ascii="Verdana" w:hAnsi="Verdana" w:cs="Tahoma"/>
          <w:sz w:val="18"/>
          <w:szCs w:val="18"/>
        </w:rPr>
      </w:pPr>
      <w:r w:rsidRPr="00AA61B5">
        <w:rPr>
          <w:rFonts w:ascii="Verdana" w:hAnsi="Verdana" w:cs="Tahoma"/>
          <w:sz w:val="18"/>
          <w:szCs w:val="18"/>
          <w:lang w:eastAsia="es-BO"/>
        </w:rPr>
        <w:t xml:space="preserve">Estos seguros deberán presentarse al Fiscal del Proyecto hasta los 5 días </w:t>
      </w:r>
      <w:bookmarkStart w:id="69" w:name="_Hlk144978880"/>
      <w:r w:rsidRPr="00AA61B5">
        <w:rPr>
          <w:rFonts w:ascii="Verdana" w:hAnsi="Verdana" w:cs="Tahoma"/>
          <w:sz w:val="18"/>
          <w:szCs w:val="18"/>
          <w:lang w:eastAsia="es-BO"/>
        </w:rPr>
        <w:t xml:space="preserve">hábiles </w:t>
      </w:r>
      <w:bookmarkEnd w:id="69"/>
      <w:r w:rsidRPr="00AA61B5">
        <w:rPr>
          <w:rFonts w:ascii="Verdana" w:hAnsi="Verdana" w:cs="Tahoma"/>
          <w:sz w:val="18"/>
          <w:szCs w:val="18"/>
          <w:lang w:eastAsia="es-BO"/>
        </w:rPr>
        <w:t>después de emitida la orden de proceder.</w:t>
      </w:r>
    </w:p>
    <w:p w14:paraId="772ABE3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70" w:name="_Toc71811157"/>
      <w:r w:rsidRPr="00AA61B5">
        <w:rPr>
          <w:rFonts w:ascii="Verdana" w:hAnsi="Verdana" w:cs="Tahoma"/>
          <w:b/>
          <w:bCs/>
          <w:color w:val="000000"/>
          <w:kern w:val="32"/>
          <w:sz w:val="18"/>
          <w:szCs w:val="18"/>
          <w:lang w:val="es-ES_tradnl"/>
        </w:rPr>
        <w:t>PAGO DE IMPUESTOS</w:t>
      </w:r>
      <w:bookmarkEnd w:id="70"/>
    </w:p>
    <w:p w14:paraId="3DCF2C53"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FE453C7"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71" w:name="_Toc71811158"/>
      <w:r w:rsidRPr="00AA61B5">
        <w:rPr>
          <w:rFonts w:ascii="Verdana" w:hAnsi="Verdana" w:cs="Tahoma"/>
          <w:b/>
          <w:bCs/>
          <w:color w:val="000000"/>
          <w:kern w:val="32"/>
          <w:sz w:val="18"/>
          <w:szCs w:val="18"/>
          <w:lang w:val="es-ES_tradnl"/>
        </w:rPr>
        <w:t>APORTES AL SISTEMA INTEGRADO DE PENSIONES</w:t>
      </w:r>
      <w:bookmarkEnd w:id="71"/>
    </w:p>
    <w:p w14:paraId="056EDB27"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DA2330"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72" w:name="_Hlk132898907"/>
      <w:r w:rsidRPr="00AA61B5">
        <w:rPr>
          <w:rFonts w:ascii="Verdana" w:hAnsi="Verdana" w:cs="Tahoma"/>
          <w:b/>
          <w:bCs/>
          <w:color w:val="000000"/>
          <w:kern w:val="32"/>
          <w:sz w:val="18"/>
          <w:szCs w:val="18"/>
          <w:lang w:val="es-ES_tradnl"/>
        </w:rPr>
        <w:t>GARANTÍAS</w:t>
      </w:r>
    </w:p>
    <w:p w14:paraId="3384AEDF" w14:textId="77777777" w:rsidR="00AA61B5" w:rsidRPr="00AA61B5" w:rsidRDefault="00AA61B5" w:rsidP="00AA61B5">
      <w:pPr>
        <w:jc w:val="both"/>
        <w:rPr>
          <w:rFonts w:ascii="Verdana" w:hAnsi="Verdana" w:cs="Tahoma"/>
          <w:sz w:val="18"/>
          <w:szCs w:val="18"/>
          <w:lang w:val="es-ES_tradnl"/>
        </w:rPr>
      </w:pPr>
      <w:bookmarkStart w:id="73" w:name="_Toc81229595"/>
      <w:bookmarkStart w:id="74" w:name="_Toc81314437"/>
      <w:bookmarkStart w:id="75" w:name="_Hlk180160903"/>
      <w:bookmarkEnd w:id="72"/>
      <w:r w:rsidRPr="00AA61B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A61B5">
        <w:rPr>
          <w:rFonts w:ascii="Verdana" w:hAnsi="Verdana" w:cs="Tahoma"/>
          <w:sz w:val="18"/>
          <w:szCs w:val="18"/>
          <w:lang w:eastAsia="es-BO"/>
        </w:rPr>
        <w:t xml:space="preserve">se establece las </w:t>
      </w:r>
      <w:bookmarkEnd w:id="73"/>
      <w:bookmarkEnd w:id="74"/>
      <w:bookmarkEnd w:id="76"/>
      <w:r w:rsidRPr="00AA61B5">
        <w:rPr>
          <w:rFonts w:ascii="Verdana" w:hAnsi="Verdana" w:cs="Tahoma"/>
          <w:sz w:val="18"/>
          <w:szCs w:val="18"/>
          <w:lang w:eastAsia="es-BO"/>
        </w:rPr>
        <w:t>garantías según el objeto, las cuales deberán ser presentadas de acuerdo a lo solicitado en el DCD.</w:t>
      </w:r>
    </w:p>
    <w:p w14:paraId="043570F7" w14:textId="77777777" w:rsidR="00AA61B5" w:rsidRPr="00AA61B5" w:rsidRDefault="00AA61B5" w:rsidP="00AA61B5">
      <w:pPr>
        <w:jc w:val="both"/>
        <w:rPr>
          <w:rFonts w:ascii="Verdana" w:hAnsi="Verdana" w:cs="Tahoma"/>
          <w:b/>
          <w:sz w:val="18"/>
          <w:szCs w:val="18"/>
          <w:lang w:val="es-ES_tradnl"/>
        </w:rPr>
      </w:pPr>
      <w:bookmarkStart w:id="77" w:name="_Toc81314438"/>
      <w:bookmarkStart w:id="78" w:name="_Toc100250575"/>
      <w:bookmarkEnd w:id="75"/>
      <w:r w:rsidRPr="00AA61B5">
        <w:rPr>
          <w:rFonts w:ascii="Verdana" w:hAnsi="Verdana" w:cs="Tahoma"/>
          <w:b/>
          <w:sz w:val="18"/>
          <w:szCs w:val="18"/>
          <w:lang w:val="es-ES_tradnl"/>
        </w:rPr>
        <w:t>GARANTÍA DE SERIEDAD DE PROPUESTA:</w:t>
      </w:r>
      <w:bookmarkEnd w:id="77"/>
      <w:bookmarkEnd w:id="78"/>
    </w:p>
    <w:p w14:paraId="113B5FF1" w14:textId="77777777" w:rsidR="00AA61B5" w:rsidRPr="00AA61B5" w:rsidRDefault="00AA61B5" w:rsidP="00AA61B5">
      <w:pPr>
        <w:spacing w:line="260" w:lineRule="atLeast"/>
        <w:jc w:val="both"/>
        <w:rPr>
          <w:rFonts w:ascii="Verdana" w:hAnsi="Verdana" w:cs="Tahoma"/>
          <w:sz w:val="18"/>
          <w:szCs w:val="18"/>
          <w:lang w:eastAsia="es-BO"/>
        </w:rPr>
      </w:pPr>
      <w:bookmarkStart w:id="79" w:name="_Toc81229597"/>
      <w:bookmarkStart w:id="80" w:name="_Toc81314439"/>
      <w:r w:rsidRPr="00AA61B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AA61B5">
        <w:rPr>
          <w:rFonts w:ascii="Verdana" w:hAnsi="Verdana" w:cs="Tahoma"/>
          <w:sz w:val="18"/>
          <w:szCs w:val="18"/>
          <w:lang w:eastAsia="es-BO"/>
        </w:rPr>
        <w:t xml:space="preserve">cero punto cinco por ciento (0.5%) </w:t>
      </w:r>
      <w:bookmarkEnd w:id="81"/>
      <w:r w:rsidRPr="00AA61B5">
        <w:rPr>
          <w:rFonts w:ascii="Verdana" w:hAnsi="Verdana" w:cs="Tahoma"/>
          <w:sz w:val="18"/>
          <w:szCs w:val="18"/>
          <w:lang w:eastAsia="es-BO"/>
        </w:rPr>
        <w:t xml:space="preserve">del precio referencial de la contratación.  </w:t>
      </w:r>
    </w:p>
    <w:p w14:paraId="2DDC5A79" w14:textId="77777777" w:rsidR="00AA61B5" w:rsidRPr="00AA61B5" w:rsidRDefault="00AA61B5" w:rsidP="00AA61B5">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AA61B5">
        <w:rPr>
          <w:rFonts w:ascii="Verdana" w:hAnsi="Verdana" w:cs="Tahoma"/>
          <w:sz w:val="18"/>
          <w:szCs w:val="18"/>
          <w:lang w:eastAsia="es-BO"/>
        </w:rPr>
        <w:lastRenderedPageBreak/>
        <w:t xml:space="preserve">La vigencia de esta garantía deberá tener noventa (90) días calendario a partir de la apertura de la propuesta establecida en el DCD. </w:t>
      </w:r>
      <w:bookmarkEnd w:id="82"/>
      <w:bookmarkEnd w:id="83"/>
    </w:p>
    <w:p w14:paraId="79879717" w14:textId="77777777" w:rsidR="00AA61B5" w:rsidRPr="00AA61B5" w:rsidRDefault="00AA61B5" w:rsidP="00AA61B5">
      <w:pPr>
        <w:spacing w:line="260" w:lineRule="atLeast"/>
        <w:jc w:val="both"/>
        <w:rPr>
          <w:rFonts w:ascii="Verdana" w:hAnsi="Verdana" w:cs="Tahoma"/>
          <w:sz w:val="18"/>
          <w:szCs w:val="18"/>
          <w:lang w:eastAsia="es-BO"/>
        </w:rPr>
      </w:pPr>
      <w:bookmarkStart w:id="84" w:name="_Toc81229599"/>
      <w:bookmarkStart w:id="85" w:name="_Toc81314441"/>
      <w:r w:rsidRPr="00AA61B5">
        <w:rPr>
          <w:rFonts w:ascii="Verdana" w:hAnsi="Verdana" w:cs="Tahoma"/>
          <w:sz w:val="18"/>
          <w:szCs w:val="18"/>
          <w:lang w:eastAsia="es-BO"/>
        </w:rPr>
        <w:t>La Garantía de Seriedad de Propuesta será devuelta conforme a lo establecido en el DCD.</w:t>
      </w:r>
      <w:bookmarkEnd w:id="84"/>
      <w:bookmarkEnd w:id="85"/>
    </w:p>
    <w:p w14:paraId="61BC43F7" w14:textId="77777777" w:rsidR="00AA61B5" w:rsidRPr="00AA61B5" w:rsidRDefault="00AA61B5" w:rsidP="00AA61B5">
      <w:pPr>
        <w:spacing w:line="260" w:lineRule="atLeast"/>
        <w:jc w:val="both"/>
        <w:rPr>
          <w:rFonts w:ascii="Verdana" w:hAnsi="Verdana" w:cs="Tahoma"/>
          <w:sz w:val="18"/>
          <w:szCs w:val="18"/>
          <w:lang w:eastAsia="es-BO"/>
        </w:rPr>
      </w:pPr>
    </w:p>
    <w:p w14:paraId="0E884941" w14:textId="77777777" w:rsidR="00AA61B5" w:rsidRPr="00AA61B5" w:rsidRDefault="00AA61B5" w:rsidP="00AA61B5">
      <w:pPr>
        <w:jc w:val="both"/>
        <w:rPr>
          <w:rFonts w:ascii="Verdana" w:hAnsi="Verdana" w:cs="Tahoma"/>
          <w:b/>
          <w:bCs/>
          <w:color w:val="000000"/>
          <w:kern w:val="32"/>
          <w:sz w:val="18"/>
          <w:szCs w:val="18"/>
          <w:lang w:val="es-ES_tradnl"/>
        </w:rPr>
      </w:pPr>
      <w:bookmarkStart w:id="86" w:name="_Toc71811161"/>
      <w:r w:rsidRPr="00AA61B5">
        <w:rPr>
          <w:rFonts w:ascii="Verdana" w:hAnsi="Verdana" w:cs="Tahoma"/>
          <w:b/>
          <w:bCs/>
          <w:color w:val="000000"/>
          <w:kern w:val="32"/>
          <w:sz w:val="18"/>
          <w:szCs w:val="18"/>
          <w:lang w:val="es-ES_tradnl"/>
        </w:rPr>
        <w:t>GARANTÍA DE CUMPLIMIENTO DE CONTRATO</w:t>
      </w:r>
      <w:bookmarkEnd w:id="86"/>
    </w:p>
    <w:p w14:paraId="1D6EF305" w14:textId="77777777" w:rsidR="00AA61B5" w:rsidRPr="00AA61B5" w:rsidRDefault="00AA61B5" w:rsidP="00AA61B5">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AA61B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46DC754" w14:textId="77777777" w:rsidR="00AA61B5" w:rsidRPr="00AA61B5" w:rsidRDefault="00AA61B5" w:rsidP="00AA61B5">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AA61B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284CA6A" w14:textId="77777777" w:rsidR="00AA61B5" w:rsidRPr="00AA61B5" w:rsidRDefault="00AA61B5" w:rsidP="00AA61B5">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AA61B5">
        <w:rPr>
          <w:rFonts w:ascii="Verdana" w:eastAsia="Calibri" w:hAnsi="Verdana" w:cs="Tahoma"/>
          <w:sz w:val="18"/>
          <w:szCs w:val="18"/>
          <w:lang w:eastAsia="es-BO"/>
        </w:rPr>
        <w:t>La garantía, será devuelta a la Entidad Ejecutora, una vez que se cuente con el pago final del servicio de consultoría</w:t>
      </w:r>
      <w:bookmarkEnd w:id="89"/>
      <w:r w:rsidRPr="00AA61B5">
        <w:rPr>
          <w:rFonts w:ascii="Verdana" w:eastAsia="Calibri" w:hAnsi="Verdana" w:cs="Tahoma"/>
          <w:sz w:val="18"/>
          <w:szCs w:val="18"/>
          <w:lang w:eastAsia="es-BO"/>
        </w:rPr>
        <w:t>.</w:t>
      </w:r>
    </w:p>
    <w:bookmarkEnd w:id="87"/>
    <w:bookmarkEnd w:id="88"/>
    <w:p w14:paraId="7B5629BC" w14:textId="77777777" w:rsidR="00AA61B5" w:rsidRPr="00AA61B5" w:rsidRDefault="00AA61B5" w:rsidP="00AA61B5">
      <w:pPr>
        <w:autoSpaceDE w:val="0"/>
        <w:autoSpaceDN w:val="0"/>
        <w:adjustRightInd w:val="0"/>
        <w:spacing w:line="260" w:lineRule="atLeast"/>
        <w:jc w:val="both"/>
        <w:rPr>
          <w:rFonts w:ascii="Verdana" w:eastAsia="Calibri" w:hAnsi="Verdana" w:cs="Tahoma"/>
          <w:sz w:val="18"/>
          <w:szCs w:val="18"/>
          <w:lang w:eastAsia="es-BO"/>
        </w:rPr>
      </w:pPr>
    </w:p>
    <w:p w14:paraId="338BFA59" w14:textId="77777777" w:rsidR="00AA61B5" w:rsidRPr="00AA61B5" w:rsidRDefault="00AA61B5" w:rsidP="00AA61B5">
      <w:pPr>
        <w:jc w:val="both"/>
        <w:rPr>
          <w:rFonts w:ascii="Verdana" w:hAnsi="Verdana" w:cs="Tahoma"/>
          <w:b/>
          <w:bCs/>
          <w:color w:val="000000"/>
          <w:kern w:val="32"/>
          <w:sz w:val="18"/>
          <w:szCs w:val="18"/>
          <w:lang w:val="es-ES_tradnl"/>
        </w:rPr>
      </w:pPr>
      <w:bookmarkStart w:id="90" w:name="_Toc71811159"/>
      <w:r w:rsidRPr="00AA61B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1C0FF549"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B41B9E7"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85983B"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72DC396" w14:textId="77777777" w:rsidR="00AA61B5" w:rsidRPr="00AA61B5" w:rsidRDefault="00AA61B5" w:rsidP="00AA61B5">
      <w:pPr>
        <w:autoSpaceDE w:val="0"/>
        <w:autoSpaceDN w:val="0"/>
        <w:adjustRightInd w:val="0"/>
        <w:spacing w:line="260" w:lineRule="atLeast"/>
        <w:jc w:val="both"/>
        <w:rPr>
          <w:rFonts w:ascii="Verdana" w:hAnsi="Verdana" w:cs="Tahoma"/>
          <w:sz w:val="18"/>
          <w:szCs w:val="18"/>
          <w:lang w:eastAsia="es-BO"/>
        </w:rPr>
      </w:pPr>
      <w:bookmarkStart w:id="91" w:name="_Hlk144979014"/>
      <w:r w:rsidRPr="00AA61B5">
        <w:rPr>
          <w:rFonts w:ascii="Verdana" w:eastAsia="Calibri" w:hAnsi="Verdana" w:cs="Tahoma"/>
          <w:color w:val="000000"/>
          <w:sz w:val="18"/>
          <w:szCs w:val="18"/>
        </w:rPr>
        <w:t xml:space="preserve">La Entidad Ejecutora contratada podrá solicitar el Anticipo </w:t>
      </w:r>
      <w:r w:rsidRPr="00AA61B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AA61B5">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AA61B5">
        <w:rPr>
          <w:rFonts w:ascii="Verdana" w:hAnsi="Verdana" w:cs="Tahoma"/>
          <w:sz w:val="18"/>
          <w:szCs w:val="18"/>
          <w:lang w:eastAsia="es-BO"/>
        </w:rPr>
        <w:t>.</w:t>
      </w:r>
    </w:p>
    <w:p w14:paraId="01B51528" w14:textId="77777777" w:rsidR="00AA61B5" w:rsidRPr="00AA61B5" w:rsidRDefault="00AA61B5" w:rsidP="00AA61B5">
      <w:pPr>
        <w:autoSpaceDE w:val="0"/>
        <w:autoSpaceDN w:val="0"/>
        <w:adjustRightInd w:val="0"/>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AF953D5" w14:textId="77777777" w:rsidR="00AA61B5" w:rsidRPr="00AA61B5" w:rsidRDefault="00AA61B5" w:rsidP="00B0176E">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A61B5">
        <w:rPr>
          <w:rFonts w:ascii="Verdana" w:eastAsia="Calibri" w:hAnsi="Verdana" w:cs="Tahoma"/>
          <w:sz w:val="18"/>
          <w:szCs w:val="18"/>
        </w:rPr>
        <w:t>Detalle de la lista de materiales de construcción a ser adquiridos con el anticipo, aprobado por el Inspector del proyecto.</w:t>
      </w:r>
    </w:p>
    <w:p w14:paraId="6A11E3FA" w14:textId="77777777" w:rsidR="00AA61B5" w:rsidRPr="00AA61B5" w:rsidRDefault="00AA61B5" w:rsidP="00B0176E">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A61B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B63D73E"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A61B5">
        <w:rPr>
          <w:rFonts w:ascii="Verdana" w:hAnsi="Verdana" w:cs="Tahoma"/>
          <w:bCs/>
          <w:sz w:val="18"/>
          <w:szCs w:val="18"/>
          <w:lang w:val="es-ES_tradnl"/>
        </w:rPr>
        <w:t>Informe de avance al 100% de ejecución física)</w:t>
      </w:r>
      <w:r w:rsidRPr="00AA61B5">
        <w:rPr>
          <w:rFonts w:ascii="Verdana" w:eastAsia="Calibri" w:hAnsi="Verdana" w:cs="Tahoma"/>
          <w:color w:val="000000"/>
          <w:sz w:val="18"/>
          <w:szCs w:val="18"/>
        </w:rPr>
        <w:t>.</w:t>
      </w:r>
    </w:p>
    <w:p w14:paraId="5045552A" w14:textId="77777777" w:rsidR="00AA61B5" w:rsidRPr="00AA61B5" w:rsidRDefault="00AA61B5" w:rsidP="00AA61B5">
      <w:pPr>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A61B5">
        <w:rPr>
          <w:rFonts w:ascii="Verdana" w:eastAsia="Calibri" w:hAnsi="Verdana" w:cs="Tahoma"/>
          <w:b/>
          <w:color w:val="000000"/>
          <w:sz w:val="18"/>
          <w:szCs w:val="18"/>
        </w:rPr>
        <w:t xml:space="preserve">quince 15 días hábiles </w:t>
      </w:r>
      <w:r w:rsidRPr="00AA61B5">
        <w:rPr>
          <w:rFonts w:ascii="Verdana" w:eastAsia="Calibri" w:hAnsi="Verdana" w:cs="Tahoma"/>
          <w:color w:val="000000"/>
          <w:sz w:val="18"/>
          <w:szCs w:val="18"/>
        </w:rPr>
        <w:t>mediante nota expresa</w:t>
      </w:r>
      <w:r w:rsidRPr="00AA61B5">
        <w:rPr>
          <w:rFonts w:ascii="Verdana" w:eastAsia="Calibri" w:hAnsi="Verdana" w:cs="Tahoma"/>
          <w:b/>
          <w:color w:val="000000"/>
          <w:sz w:val="18"/>
          <w:szCs w:val="18"/>
        </w:rPr>
        <w:t xml:space="preserve"> </w:t>
      </w:r>
      <w:r w:rsidRPr="00AA61B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EE11ED4"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92" w:name="_Toc71811160"/>
      <w:r w:rsidRPr="00AA61B5">
        <w:rPr>
          <w:rFonts w:ascii="Verdana" w:hAnsi="Verdana" w:cs="Tahoma"/>
          <w:b/>
          <w:bCs/>
          <w:color w:val="000000"/>
          <w:kern w:val="32"/>
          <w:sz w:val="18"/>
          <w:szCs w:val="18"/>
          <w:lang w:val="es-ES_tradnl"/>
        </w:rPr>
        <w:t>LIBERACIÓN DE GARANTÍA DE ANTICIPO</w:t>
      </w:r>
      <w:bookmarkEnd w:id="92"/>
    </w:p>
    <w:p w14:paraId="6D685413" w14:textId="77777777" w:rsidR="00AA61B5" w:rsidRPr="00AA61B5" w:rsidRDefault="00AA61B5" w:rsidP="00AA61B5">
      <w:pPr>
        <w:autoSpaceDE w:val="0"/>
        <w:autoSpaceDN w:val="0"/>
        <w:adjustRightInd w:val="0"/>
        <w:spacing w:line="260" w:lineRule="atLeast"/>
        <w:jc w:val="both"/>
        <w:rPr>
          <w:rFonts w:ascii="Verdana" w:eastAsia="Calibri" w:hAnsi="Verdana" w:cs="Tahoma"/>
          <w:color w:val="000000"/>
          <w:sz w:val="18"/>
          <w:szCs w:val="18"/>
        </w:rPr>
      </w:pPr>
      <w:r w:rsidRPr="00AA61B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w:t>
      </w:r>
      <w:r w:rsidRPr="00AA61B5">
        <w:rPr>
          <w:rFonts w:ascii="Verdana" w:eastAsia="Calibri" w:hAnsi="Verdana" w:cs="Tahoma"/>
          <w:color w:val="000000"/>
          <w:sz w:val="18"/>
          <w:szCs w:val="18"/>
        </w:rPr>
        <w:lastRenderedPageBreak/>
        <w:t xml:space="preserve">conformidad del Inspector, el Fiscal del Proyecto emitirá un informe de conformidad recomendando y solicitando la liberación de la </w:t>
      </w:r>
      <w:r w:rsidRPr="00AA61B5">
        <w:rPr>
          <w:rFonts w:ascii="Verdana" w:eastAsia="Calibri" w:hAnsi="Verdana" w:cs="Tahoma"/>
          <w:b/>
          <w:color w:val="000000"/>
          <w:sz w:val="18"/>
          <w:szCs w:val="18"/>
        </w:rPr>
        <w:t>“Garantía de Correcta Inversión de Anticipo para la Provisión/Dotación de Materiales de Construcción”</w:t>
      </w:r>
      <w:r w:rsidRPr="00AA61B5">
        <w:rPr>
          <w:rFonts w:ascii="Verdana" w:eastAsia="Calibri" w:hAnsi="Verdana" w:cs="Tahoma"/>
          <w:color w:val="000000"/>
          <w:sz w:val="18"/>
          <w:szCs w:val="18"/>
        </w:rPr>
        <w:t>.</w:t>
      </w:r>
    </w:p>
    <w:p w14:paraId="566E4B6C"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93" w:name="_Toc71811162"/>
      <w:r w:rsidRPr="00AA61B5">
        <w:rPr>
          <w:rFonts w:ascii="Verdana" w:hAnsi="Verdana" w:cs="Tahoma"/>
          <w:b/>
          <w:bCs/>
          <w:color w:val="000000"/>
          <w:kern w:val="32"/>
          <w:sz w:val="18"/>
          <w:szCs w:val="18"/>
          <w:lang w:val="es-ES_tradnl"/>
        </w:rPr>
        <w:t>MULTAS</w:t>
      </w:r>
      <w:bookmarkEnd w:id="93"/>
      <w:r w:rsidRPr="00AA61B5">
        <w:rPr>
          <w:rFonts w:ascii="Verdana" w:hAnsi="Verdana" w:cs="Tahoma"/>
          <w:b/>
          <w:bCs/>
          <w:color w:val="000000"/>
          <w:kern w:val="32"/>
          <w:sz w:val="18"/>
          <w:szCs w:val="18"/>
          <w:lang w:val="es-ES_tradnl"/>
        </w:rPr>
        <w:t xml:space="preserve"> Y SANCIONES</w:t>
      </w:r>
    </w:p>
    <w:p w14:paraId="60504513" w14:textId="77777777" w:rsidR="00AA61B5" w:rsidRPr="00AA61B5" w:rsidRDefault="00AA61B5" w:rsidP="00B0176E">
      <w:pPr>
        <w:numPr>
          <w:ilvl w:val="1"/>
          <w:numId w:val="55"/>
        </w:numPr>
        <w:spacing w:line="260" w:lineRule="atLeast"/>
        <w:ind w:left="567" w:hanging="283"/>
        <w:jc w:val="both"/>
        <w:rPr>
          <w:rFonts w:ascii="Verdana" w:hAnsi="Verdana" w:cs="Tahoma"/>
          <w:sz w:val="18"/>
          <w:szCs w:val="18"/>
        </w:rPr>
      </w:pPr>
      <w:r w:rsidRPr="00AA61B5">
        <w:rPr>
          <w:rFonts w:ascii="Verdana" w:hAnsi="Verdana" w:cs="Tahoma"/>
          <w:sz w:val="18"/>
          <w:szCs w:val="18"/>
        </w:rPr>
        <w:t xml:space="preserve">A la Entidad Ejecutora contratada, se aplicará una multa de: el equivalente al </w:t>
      </w:r>
      <w:r w:rsidRPr="00AA61B5">
        <w:rPr>
          <w:rFonts w:ascii="Verdana" w:hAnsi="Verdana" w:cs="Tahoma"/>
          <w:b/>
          <w:bCs/>
          <w:sz w:val="18"/>
          <w:szCs w:val="18"/>
        </w:rPr>
        <w:t>1</w:t>
      </w:r>
      <w:r w:rsidRPr="00AA61B5">
        <w:rPr>
          <w:rFonts w:ascii="Verdana" w:hAnsi="Verdana" w:cs="Tahoma"/>
          <w:b/>
          <w:bCs/>
          <w:sz w:val="18"/>
          <w:szCs w:val="18"/>
          <w:lang w:eastAsia="es-BO"/>
        </w:rPr>
        <w:t xml:space="preserve"> </w:t>
      </w:r>
      <w:r w:rsidRPr="00AA61B5">
        <w:rPr>
          <w:rFonts w:ascii="Verdana" w:hAnsi="Verdana" w:cs="Tahoma"/>
          <w:b/>
          <w:bCs/>
          <w:sz w:val="18"/>
          <w:szCs w:val="18"/>
        </w:rPr>
        <w:t>por 1.000</w:t>
      </w:r>
      <w:r w:rsidRPr="00AA61B5">
        <w:rPr>
          <w:rFonts w:ascii="Verdana" w:hAnsi="Verdana" w:cs="Tahoma"/>
          <w:sz w:val="18"/>
          <w:szCs w:val="18"/>
        </w:rPr>
        <w:t xml:space="preserve"> </w:t>
      </w:r>
      <w:r w:rsidRPr="00AA61B5">
        <w:rPr>
          <w:rFonts w:ascii="Verdana" w:hAnsi="Verdana" w:cs="Tahoma"/>
          <w:b/>
          <w:bCs/>
          <w:sz w:val="18"/>
          <w:szCs w:val="18"/>
        </w:rPr>
        <w:t>del monto total del Contrato</w:t>
      </w:r>
      <w:r w:rsidRPr="00AA61B5">
        <w:rPr>
          <w:rFonts w:ascii="Verdana" w:hAnsi="Verdana" w:cs="Tahoma"/>
          <w:sz w:val="18"/>
          <w:szCs w:val="18"/>
        </w:rPr>
        <w:t xml:space="preserve">, por cada día calendario. </w:t>
      </w:r>
    </w:p>
    <w:p w14:paraId="0276D7C0" w14:textId="77777777" w:rsidR="00AA61B5" w:rsidRPr="00AA61B5" w:rsidRDefault="00AA61B5" w:rsidP="00AA61B5">
      <w:pPr>
        <w:spacing w:line="260" w:lineRule="atLeast"/>
        <w:ind w:left="567" w:hanging="283"/>
        <w:jc w:val="both"/>
        <w:rPr>
          <w:rFonts w:ascii="Verdana" w:hAnsi="Verdana" w:cs="Tahoma"/>
          <w:sz w:val="18"/>
          <w:szCs w:val="18"/>
        </w:rPr>
      </w:pPr>
      <w:r w:rsidRPr="00AA61B5">
        <w:rPr>
          <w:rFonts w:ascii="Verdana" w:hAnsi="Verdana" w:cs="Tahoma"/>
          <w:sz w:val="18"/>
          <w:szCs w:val="18"/>
        </w:rPr>
        <w:t>Las causales para la aplicación de multas son las siguientes:</w:t>
      </w:r>
    </w:p>
    <w:p w14:paraId="243F9F2B" w14:textId="77777777" w:rsidR="00AA61B5" w:rsidRPr="00AA61B5" w:rsidRDefault="00AA61B5" w:rsidP="00AA61B5">
      <w:pPr>
        <w:spacing w:line="260" w:lineRule="atLeast"/>
        <w:ind w:left="567" w:hanging="283"/>
        <w:jc w:val="both"/>
        <w:rPr>
          <w:rFonts w:ascii="Verdana" w:hAnsi="Verdana" w:cs="Tahoma"/>
          <w:sz w:val="18"/>
          <w:szCs w:val="18"/>
        </w:rPr>
      </w:pPr>
    </w:p>
    <w:p w14:paraId="37C9F3DD" w14:textId="77777777" w:rsidR="00AA61B5" w:rsidRPr="00AA61B5" w:rsidRDefault="00AA61B5" w:rsidP="00B0176E">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AA61B5">
        <w:rPr>
          <w:rFonts w:ascii="Verdana" w:hAnsi="Verdana" w:cs="Tahoma"/>
          <w:sz w:val="18"/>
          <w:szCs w:val="18"/>
        </w:rPr>
        <w:t>Cuando la demora en la evaluación y selección de beneficiarios sea a causa de la falta de acción y/o negligencia de la Entidad Ejecutora.</w:t>
      </w:r>
    </w:p>
    <w:p w14:paraId="599D3B74"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AA61B5">
        <w:rPr>
          <w:rFonts w:ascii="Verdana" w:hAnsi="Verdana" w:cs="Tahoma"/>
          <w:sz w:val="18"/>
          <w:szCs w:val="18"/>
          <w:lang w:val="es-ES_tradnl"/>
        </w:rPr>
        <w:t>Cuando la Entidad Ejecutora, no cumpla con la entrega de los productos en los plazos establecidos.</w:t>
      </w:r>
    </w:p>
    <w:p w14:paraId="7FFEA6A1"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74B785B"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55551D4A"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 xml:space="preserve">Cuando la Entidad Ejecutora demorare más de </w:t>
      </w:r>
      <w:r w:rsidRPr="00AA61B5">
        <w:rPr>
          <w:rFonts w:ascii="Verdana" w:hAnsi="Verdana" w:cs="Tahoma"/>
          <w:b/>
          <w:bCs/>
          <w:sz w:val="18"/>
          <w:szCs w:val="18"/>
          <w:lang w:val="es-ES_tradnl"/>
        </w:rPr>
        <w:t>cinco (5) días calendario</w:t>
      </w:r>
      <w:r w:rsidRPr="00AA61B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3D517EBE"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 xml:space="preserve">Cuando la Entidad Ejecutora contratada, retrase, incumpla o </w:t>
      </w:r>
      <w:bookmarkStart w:id="95" w:name="_Hlk144979071"/>
      <w:r w:rsidRPr="00AA61B5">
        <w:rPr>
          <w:rFonts w:ascii="Verdana" w:hAnsi="Verdana" w:cs="Tahoma"/>
          <w:sz w:val="18"/>
          <w:szCs w:val="18"/>
          <w:lang w:val="es-ES_tradnl"/>
        </w:rPr>
        <w:t xml:space="preserve">no implemente en obra </w:t>
      </w:r>
      <w:bookmarkEnd w:id="95"/>
      <w:r w:rsidRPr="00AA61B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A781736" w14:textId="77777777" w:rsidR="00AA61B5" w:rsidRPr="00AA61B5" w:rsidRDefault="00AA61B5" w:rsidP="00AA61B5">
      <w:pPr>
        <w:spacing w:line="260" w:lineRule="atLeast"/>
        <w:jc w:val="both"/>
        <w:rPr>
          <w:rFonts w:ascii="Verdana" w:hAnsi="Verdana" w:cs="Tahoma"/>
          <w:strike/>
          <w:color w:val="000000" w:themeColor="text1"/>
          <w:sz w:val="18"/>
          <w:szCs w:val="18"/>
          <w:lang w:val="es-ES_tradnl"/>
        </w:rPr>
      </w:pPr>
      <w:bookmarkStart w:id="96" w:name="_Hlk118650022"/>
    </w:p>
    <w:p w14:paraId="6C1F6ACD" w14:textId="77777777" w:rsidR="00AA61B5" w:rsidRPr="00AA61B5" w:rsidRDefault="00AA61B5" w:rsidP="00B0176E">
      <w:pPr>
        <w:numPr>
          <w:ilvl w:val="1"/>
          <w:numId w:val="55"/>
        </w:numPr>
        <w:spacing w:line="260" w:lineRule="atLeast"/>
        <w:ind w:left="567" w:hanging="283"/>
        <w:jc w:val="both"/>
        <w:rPr>
          <w:rFonts w:ascii="Verdana" w:hAnsi="Verdana" w:cs="Tahoma"/>
          <w:sz w:val="18"/>
          <w:szCs w:val="18"/>
        </w:rPr>
      </w:pPr>
      <w:r w:rsidRPr="00AA61B5">
        <w:rPr>
          <w:rFonts w:ascii="Verdana" w:hAnsi="Verdana" w:cs="Tahoma"/>
          <w:sz w:val="18"/>
          <w:szCs w:val="18"/>
        </w:rPr>
        <w:t xml:space="preserve">A la Entidad Ejecutora contratada, se aplicará una multa de: el equivalente </w:t>
      </w:r>
      <w:bookmarkStart w:id="97" w:name="_Hlk180163074"/>
      <w:r w:rsidRPr="00AA61B5">
        <w:rPr>
          <w:rFonts w:ascii="Verdana" w:hAnsi="Verdana" w:cs="Tahoma"/>
          <w:sz w:val="18"/>
          <w:szCs w:val="18"/>
        </w:rPr>
        <w:t xml:space="preserve">al </w:t>
      </w:r>
      <w:r w:rsidRPr="00AA61B5">
        <w:rPr>
          <w:rFonts w:ascii="Verdana" w:hAnsi="Verdana" w:cs="Tahoma"/>
          <w:b/>
          <w:bCs/>
          <w:sz w:val="18"/>
          <w:szCs w:val="18"/>
        </w:rPr>
        <w:t>3</w:t>
      </w:r>
      <w:r w:rsidRPr="00AA61B5">
        <w:rPr>
          <w:rFonts w:ascii="Verdana" w:hAnsi="Verdana" w:cs="Tahoma"/>
          <w:b/>
          <w:bCs/>
          <w:sz w:val="18"/>
          <w:szCs w:val="18"/>
          <w:lang w:eastAsia="es-BO"/>
        </w:rPr>
        <w:t xml:space="preserve"> </w:t>
      </w:r>
      <w:r w:rsidRPr="00AA61B5">
        <w:rPr>
          <w:rFonts w:ascii="Verdana" w:hAnsi="Verdana" w:cs="Tahoma"/>
          <w:b/>
          <w:bCs/>
          <w:sz w:val="18"/>
          <w:szCs w:val="18"/>
        </w:rPr>
        <w:t>por 1.000</w:t>
      </w:r>
      <w:r w:rsidRPr="00AA61B5">
        <w:rPr>
          <w:rFonts w:ascii="Verdana" w:hAnsi="Verdana" w:cs="Tahoma"/>
          <w:sz w:val="18"/>
          <w:szCs w:val="18"/>
        </w:rPr>
        <w:t xml:space="preserve"> </w:t>
      </w:r>
      <w:r w:rsidRPr="00AA61B5">
        <w:rPr>
          <w:rFonts w:ascii="Verdana" w:hAnsi="Verdana" w:cs="Tahoma"/>
          <w:b/>
          <w:bCs/>
          <w:sz w:val="18"/>
          <w:szCs w:val="18"/>
        </w:rPr>
        <w:t>del monto total del Contrato</w:t>
      </w:r>
      <w:r w:rsidRPr="00AA61B5">
        <w:rPr>
          <w:rFonts w:ascii="Verdana" w:hAnsi="Verdana" w:cs="Tahoma"/>
          <w:sz w:val="18"/>
          <w:szCs w:val="18"/>
        </w:rPr>
        <w:t>, en las siguientes acciones:</w:t>
      </w:r>
      <w:bookmarkEnd w:id="97"/>
    </w:p>
    <w:p w14:paraId="0C5121CD" w14:textId="77777777" w:rsidR="00AA61B5" w:rsidRPr="00AA61B5" w:rsidRDefault="00AA61B5" w:rsidP="00AA61B5">
      <w:pPr>
        <w:ind w:left="720"/>
        <w:jc w:val="both"/>
        <w:rPr>
          <w:rFonts w:ascii="Verdana" w:hAnsi="Verdana" w:cs="Tahoma"/>
          <w:sz w:val="18"/>
          <w:szCs w:val="18"/>
        </w:rPr>
      </w:pPr>
    </w:p>
    <w:p w14:paraId="1F8A7B88"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rPr>
      </w:pPr>
      <w:r w:rsidRPr="00AA61B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EB1E3E1"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rPr>
      </w:pPr>
      <w:r w:rsidRPr="00AA61B5">
        <w:rPr>
          <w:rFonts w:ascii="Verdana" w:hAnsi="Verdana" w:cs="Tahoma"/>
          <w:sz w:val="18"/>
          <w:szCs w:val="18"/>
          <w:lang w:val="es-ES_tradnl"/>
        </w:rPr>
        <w:t>Cuando se verifique la ausencia, la mala administración y la falta de actualización de las carpetas familiares por parte de la Entidad Ejecutora.</w:t>
      </w:r>
    </w:p>
    <w:p w14:paraId="297FEF8E" w14:textId="77777777" w:rsidR="00AA61B5" w:rsidRPr="00AA61B5" w:rsidRDefault="00AA61B5" w:rsidP="00B0176E">
      <w:pPr>
        <w:numPr>
          <w:ilvl w:val="1"/>
          <w:numId w:val="55"/>
        </w:numPr>
        <w:spacing w:line="260" w:lineRule="atLeast"/>
        <w:ind w:left="567" w:hanging="283"/>
        <w:jc w:val="both"/>
        <w:rPr>
          <w:rFonts w:ascii="Verdana" w:hAnsi="Verdana" w:cs="Tahoma"/>
          <w:color w:val="000000"/>
          <w:sz w:val="18"/>
          <w:szCs w:val="18"/>
          <w:lang w:eastAsia="es-BO"/>
        </w:rPr>
      </w:pPr>
      <w:r w:rsidRPr="00AA61B5">
        <w:rPr>
          <w:rFonts w:ascii="Verdana" w:hAnsi="Verdana" w:cs="Tahoma"/>
          <w:color w:val="000000"/>
          <w:sz w:val="18"/>
          <w:szCs w:val="18"/>
          <w:lang w:eastAsia="es-BO"/>
        </w:rPr>
        <w:t>A la Entidad Ejecutora contratada, se aplicará una multa de: el equivalente al </w:t>
      </w:r>
      <w:r w:rsidRPr="00AA61B5">
        <w:rPr>
          <w:rFonts w:ascii="Verdana" w:hAnsi="Verdana" w:cs="Tahoma"/>
          <w:b/>
          <w:bCs/>
          <w:color w:val="000000"/>
          <w:sz w:val="18"/>
          <w:szCs w:val="18"/>
          <w:lang w:eastAsia="es-BO"/>
        </w:rPr>
        <w:t>5 por 1.000</w:t>
      </w:r>
      <w:r w:rsidRPr="00AA61B5">
        <w:rPr>
          <w:rFonts w:ascii="Verdana" w:hAnsi="Verdana" w:cs="Tahoma"/>
          <w:color w:val="000000"/>
          <w:sz w:val="18"/>
          <w:szCs w:val="18"/>
          <w:lang w:eastAsia="es-BO"/>
        </w:rPr>
        <w:t> </w:t>
      </w:r>
      <w:r w:rsidRPr="00AA61B5">
        <w:rPr>
          <w:rFonts w:ascii="Verdana" w:hAnsi="Verdana" w:cs="Tahoma"/>
          <w:b/>
          <w:bCs/>
          <w:color w:val="000000"/>
          <w:sz w:val="18"/>
          <w:szCs w:val="18"/>
          <w:lang w:eastAsia="es-BO"/>
        </w:rPr>
        <w:t>del monto total del Contrato</w:t>
      </w:r>
      <w:r w:rsidRPr="00AA61B5">
        <w:rPr>
          <w:rFonts w:ascii="Verdana" w:hAnsi="Verdana" w:cs="Tahoma"/>
          <w:color w:val="000000"/>
          <w:sz w:val="18"/>
          <w:szCs w:val="18"/>
          <w:lang w:eastAsia="es-BO"/>
        </w:rPr>
        <w:t>, en las siguientes acciones: </w:t>
      </w:r>
    </w:p>
    <w:p w14:paraId="2C15D2A2"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no cumpla con la Recepción Provisional en los plazos contractuales establecidos.</w:t>
      </w:r>
    </w:p>
    <w:p w14:paraId="5C3E6598" w14:textId="77777777" w:rsidR="00AA61B5" w:rsidRPr="00AA61B5" w:rsidRDefault="00AA61B5" w:rsidP="00B0176E">
      <w:pPr>
        <w:numPr>
          <w:ilvl w:val="0"/>
          <w:numId w:val="44"/>
        </w:numPr>
        <w:spacing w:line="260" w:lineRule="atLeast"/>
        <w:ind w:left="567" w:hanging="283"/>
        <w:jc w:val="both"/>
        <w:rPr>
          <w:rFonts w:ascii="Verdana" w:hAnsi="Verdana" w:cs="Tahoma"/>
          <w:sz w:val="18"/>
          <w:szCs w:val="18"/>
          <w:lang w:val="es-ES_tradnl"/>
        </w:rPr>
      </w:pPr>
      <w:r w:rsidRPr="00AA61B5">
        <w:rPr>
          <w:rFonts w:ascii="Verdana" w:hAnsi="Verdana" w:cs="Tahoma"/>
          <w:sz w:val="18"/>
          <w:szCs w:val="18"/>
          <w:lang w:val="es-ES_tradnl"/>
        </w:rPr>
        <w:t>Cuando la ENTIDAD EJECUTORA, no cumpla con la Recepción Definitiva en los plazos contractuales establecidos.</w:t>
      </w:r>
    </w:p>
    <w:bookmarkEnd w:id="96"/>
    <w:p w14:paraId="60CC62C4"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 xml:space="preserve">Nota: </w:t>
      </w:r>
    </w:p>
    <w:p w14:paraId="1BF5DE49"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No se deberá cobrar doble multa por las mismas causales en la entrega de los productos.</w:t>
      </w:r>
    </w:p>
    <w:p w14:paraId="425D4B45"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 xml:space="preserve">Se realizarán llamadas de atención cuando evidencien las causas y/o motivos del incumplimiento. </w:t>
      </w:r>
    </w:p>
    <w:p w14:paraId="101D6B1D" w14:textId="77777777" w:rsidR="00AA61B5" w:rsidRPr="00AA61B5" w:rsidRDefault="00AA61B5" w:rsidP="00AA61B5">
      <w:pPr>
        <w:spacing w:line="260" w:lineRule="atLeast"/>
        <w:jc w:val="both"/>
        <w:rPr>
          <w:rFonts w:ascii="Verdana" w:hAnsi="Verdana" w:cs="Tahoma"/>
          <w:i/>
          <w:sz w:val="18"/>
          <w:szCs w:val="18"/>
        </w:rPr>
      </w:pPr>
    </w:p>
    <w:p w14:paraId="53A2F13B" w14:textId="77777777" w:rsidR="00AA61B5" w:rsidRPr="00AA61B5" w:rsidRDefault="00AA61B5" w:rsidP="00B0176E">
      <w:pPr>
        <w:numPr>
          <w:ilvl w:val="1"/>
          <w:numId w:val="55"/>
        </w:numPr>
        <w:spacing w:line="260" w:lineRule="atLeast"/>
        <w:ind w:left="567" w:hanging="283"/>
        <w:jc w:val="both"/>
        <w:rPr>
          <w:rFonts w:ascii="Verdana" w:hAnsi="Verdana" w:cs="Tahoma"/>
          <w:b/>
          <w:bCs/>
          <w:sz w:val="18"/>
          <w:szCs w:val="18"/>
        </w:rPr>
      </w:pPr>
      <w:r w:rsidRPr="00AA61B5">
        <w:rPr>
          <w:rFonts w:ascii="Verdana" w:hAnsi="Verdana" w:cs="Tahoma"/>
          <w:b/>
          <w:bCs/>
          <w:sz w:val="18"/>
          <w:szCs w:val="18"/>
        </w:rPr>
        <w:t>Llamadas de Atención:</w:t>
      </w:r>
    </w:p>
    <w:p w14:paraId="2D0D3907" w14:textId="77777777" w:rsidR="00AA61B5" w:rsidRPr="00AA61B5" w:rsidRDefault="00AA61B5" w:rsidP="00AA61B5">
      <w:pPr>
        <w:widowControl w:val="0"/>
        <w:spacing w:line="260" w:lineRule="atLeast"/>
        <w:ind w:firstLine="283"/>
        <w:jc w:val="both"/>
        <w:rPr>
          <w:rFonts w:ascii="Verdana" w:eastAsia="Calibri" w:hAnsi="Verdana" w:cs="Tahoma"/>
          <w:i/>
          <w:sz w:val="18"/>
          <w:szCs w:val="18"/>
        </w:rPr>
      </w:pPr>
      <w:r w:rsidRPr="00AA61B5">
        <w:rPr>
          <w:rFonts w:ascii="Verdana" w:eastAsia="Calibri" w:hAnsi="Verdana" w:cs="Tahoma"/>
          <w:iCs/>
          <w:sz w:val="18"/>
          <w:szCs w:val="18"/>
        </w:rPr>
        <w:lastRenderedPageBreak/>
        <w:t>El Inspector del proyecto podrá emitir llamadas de atención a la Entidad Ejecutora por:</w:t>
      </w:r>
    </w:p>
    <w:p w14:paraId="6F519E27"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 xml:space="preserve">Incumplimiento a las instrucciones impartidas por el </w:t>
      </w:r>
      <w:r w:rsidRPr="00AA61B5">
        <w:rPr>
          <w:rFonts w:ascii="Verdana" w:eastAsia="Calibri" w:hAnsi="Verdana" w:cs="Tahoma"/>
          <w:iCs/>
          <w:sz w:val="18"/>
          <w:szCs w:val="18"/>
        </w:rPr>
        <w:t>Inspector del proyecto</w:t>
      </w:r>
      <w:r w:rsidRPr="00AA61B5">
        <w:rPr>
          <w:rFonts w:ascii="Verdana" w:hAnsi="Verdana" w:cs="Tahoma"/>
          <w:iCs/>
          <w:sz w:val="18"/>
          <w:szCs w:val="18"/>
        </w:rPr>
        <w:t>.</w:t>
      </w:r>
    </w:p>
    <w:p w14:paraId="292D2B7D"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Incumplimiento en la cantidad y plazo de movilización del equipo comprometido en su propuesta para la ejecución del proyecto.</w:t>
      </w:r>
    </w:p>
    <w:p w14:paraId="44EA34D9"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Incumplimiento en el porcentaje de participación del personal femenino en el proyecto.</w:t>
      </w:r>
    </w:p>
    <w:p w14:paraId="67FA4BE3"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r w:rsidRPr="00AA61B5">
        <w:rPr>
          <w:rFonts w:ascii="Verdana" w:hAnsi="Verdana" w:cs="Tahoma"/>
          <w:iCs/>
          <w:sz w:val="18"/>
          <w:szCs w:val="18"/>
        </w:rPr>
        <w:t>Incumplimiento en uno o más puntos del Formulario C-2.</w:t>
      </w:r>
    </w:p>
    <w:p w14:paraId="083E2241" w14:textId="77777777" w:rsidR="00AA61B5" w:rsidRPr="00AA61B5" w:rsidRDefault="00AA61B5" w:rsidP="00B0176E">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AA61B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52B4C279" w14:textId="77777777" w:rsidR="00AA61B5" w:rsidRPr="00AA61B5" w:rsidRDefault="00AA61B5" w:rsidP="00AA61B5">
      <w:pPr>
        <w:widowControl w:val="0"/>
        <w:spacing w:line="260" w:lineRule="atLeast"/>
        <w:ind w:firstLine="283"/>
        <w:jc w:val="both"/>
        <w:rPr>
          <w:rFonts w:ascii="Verdana" w:hAnsi="Verdana" w:cs="Tahoma"/>
          <w:i/>
          <w:iCs/>
          <w:sz w:val="18"/>
          <w:szCs w:val="18"/>
        </w:rPr>
      </w:pPr>
      <w:r w:rsidRPr="00AA61B5">
        <w:rPr>
          <w:rFonts w:ascii="Verdana" w:hAnsi="Verdana" w:cs="Tahoma"/>
          <w:i/>
          <w:iCs/>
          <w:sz w:val="18"/>
          <w:szCs w:val="18"/>
        </w:rPr>
        <w:t xml:space="preserve">NOTA: La tercera llamada de atención por la misma causal, se podrá constituir en una causal para la Resolución de Contrato </w:t>
      </w:r>
    </w:p>
    <w:p w14:paraId="7B9571E5" w14:textId="77777777" w:rsidR="00AA61B5" w:rsidRPr="00AA61B5" w:rsidRDefault="00AA61B5" w:rsidP="00AA61B5">
      <w:pPr>
        <w:spacing w:line="260" w:lineRule="atLeast"/>
        <w:jc w:val="both"/>
        <w:rPr>
          <w:rFonts w:ascii="Verdana" w:hAnsi="Verdana" w:cs="Tahoma"/>
          <w:i/>
          <w:sz w:val="18"/>
          <w:szCs w:val="18"/>
        </w:rPr>
      </w:pPr>
      <w:bookmarkStart w:id="99" w:name="_Hlk144979166"/>
    </w:p>
    <w:p w14:paraId="2F3F6B82" w14:textId="77777777" w:rsidR="00AA61B5" w:rsidRPr="00AA61B5" w:rsidRDefault="00AA61B5" w:rsidP="00B0176E">
      <w:pPr>
        <w:widowControl w:val="0"/>
        <w:numPr>
          <w:ilvl w:val="1"/>
          <w:numId w:val="55"/>
        </w:numPr>
        <w:spacing w:line="276" w:lineRule="auto"/>
        <w:ind w:left="567"/>
        <w:contextualSpacing/>
        <w:jc w:val="both"/>
        <w:rPr>
          <w:rFonts w:ascii="Verdana" w:hAnsi="Verdana" w:cs="Tahoma"/>
          <w:sz w:val="18"/>
          <w:szCs w:val="18"/>
        </w:rPr>
      </w:pPr>
      <w:r w:rsidRPr="00AA61B5">
        <w:rPr>
          <w:rFonts w:ascii="Verdana" w:eastAsia="Calibri" w:hAnsi="Verdana" w:cs="Tahoma"/>
          <w:b/>
          <w:iCs/>
          <w:sz w:val="18"/>
          <w:szCs w:val="18"/>
        </w:rPr>
        <w:t>Resolución de Contrato:</w:t>
      </w:r>
    </w:p>
    <w:bookmarkEnd w:id="99"/>
    <w:p w14:paraId="2F0C23E2" w14:textId="77777777" w:rsidR="00AA61B5" w:rsidRPr="00AA61B5" w:rsidRDefault="00AA61B5" w:rsidP="00AA61B5">
      <w:pPr>
        <w:widowControl w:val="0"/>
        <w:ind w:left="207"/>
        <w:contextualSpacing/>
        <w:jc w:val="both"/>
        <w:rPr>
          <w:rFonts w:ascii="Verdana" w:hAnsi="Verdana" w:cs="Tahoma"/>
          <w:sz w:val="18"/>
          <w:szCs w:val="18"/>
        </w:rPr>
      </w:pPr>
      <w:r w:rsidRPr="00AA61B5">
        <w:rPr>
          <w:rFonts w:ascii="Verdana" w:hAnsi="Verdana" w:cs="Tahoma"/>
          <w:sz w:val="18"/>
          <w:szCs w:val="18"/>
        </w:rPr>
        <w:t>Se procederá al trámite de resolución del Contrato, cuando:</w:t>
      </w:r>
    </w:p>
    <w:p w14:paraId="7FC95DC7"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B1FA2D6"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B6DC36" w14:textId="77777777" w:rsidR="00AA61B5" w:rsidRPr="00AA61B5" w:rsidRDefault="00AA61B5" w:rsidP="00AA61B5">
      <w:pPr>
        <w:spacing w:line="260" w:lineRule="atLeast"/>
        <w:jc w:val="both"/>
        <w:rPr>
          <w:rFonts w:ascii="Verdana" w:hAnsi="Verdana" w:cs="Tahoma"/>
          <w:i/>
          <w:sz w:val="18"/>
          <w:szCs w:val="18"/>
        </w:rPr>
      </w:pPr>
      <w:r w:rsidRPr="00AA61B5">
        <w:rPr>
          <w:rFonts w:ascii="Verdana" w:hAnsi="Verdana" w:cs="Tahoma"/>
          <w:i/>
          <w:sz w:val="18"/>
          <w:szCs w:val="18"/>
        </w:rPr>
        <w:t>NOTA: Las multas serán aplicadas de acuerdo al último contrato vigente.</w:t>
      </w:r>
    </w:p>
    <w:p w14:paraId="7D2ACFD1" w14:textId="77777777" w:rsidR="00AA61B5" w:rsidRPr="00AA61B5" w:rsidRDefault="00AA61B5" w:rsidP="00B0176E">
      <w:pPr>
        <w:keepNext/>
        <w:numPr>
          <w:ilvl w:val="0"/>
          <w:numId w:val="43"/>
        </w:numPr>
        <w:spacing w:before="240"/>
        <w:ind w:left="360" w:hanging="360"/>
        <w:jc w:val="both"/>
        <w:outlineLvl w:val="0"/>
        <w:rPr>
          <w:rFonts w:ascii="Verdana" w:hAnsi="Verdana" w:cs="Tahoma"/>
          <w:sz w:val="18"/>
          <w:szCs w:val="18"/>
          <w:lang w:val="es-ES_tradnl"/>
        </w:rPr>
      </w:pPr>
      <w:bookmarkStart w:id="100" w:name="_Toc71811163"/>
      <w:r w:rsidRPr="00AA61B5">
        <w:rPr>
          <w:rFonts w:ascii="Verdana" w:hAnsi="Verdana" w:cs="Tahoma"/>
          <w:b/>
          <w:bCs/>
          <w:color w:val="000000"/>
          <w:kern w:val="32"/>
          <w:sz w:val="18"/>
          <w:szCs w:val="18"/>
          <w:lang w:val="es-ES_tradnl"/>
        </w:rPr>
        <w:t>MODIFICACIONES AL CONTRATO</w:t>
      </w:r>
      <w:bookmarkEnd w:id="100"/>
    </w:p>
    <w:p w14:paraId="6E737AB6" w14:textId="77777777" w:rsidR="00AA61B5" w:rsidRPr="00AA61B5" w:rsidRDefault="00AA61B5" w:rsidP="00B0176E">
      <w:pPr>
        <w:numPr>
          <w:ilvl w:val="0"/>
          <w:numId w:val="64"/>
        </w:numPr>
        <w:spacing w:line="260" w:lineRule="atLeast"/>
        <w:ind w:left="284" w:hanging="284"/>
        <w:jc w:val="both"/>
        <w:rPr>
          <w:rFonts w:ascii="Verdana" w:hAnsi="Verdana" w:cs="Tahoma"/>
          <w:b/>
          <w:color w:val="000000"/>
          <w:sz w:val="18"/>
          <w:szCs w:val="18"/>
        </w:rPr>
      </w:pPr>
      <w:r w:rsidRPr="00AA61B5">
        <w:rPr>
          <w:rFonts w:ascii="Verdana" w:hAnsi="Verdana" w:cs="Tahoma"/>
          <w:b/>
          <w:color w:val="000000"/>
          <w:sz w:val="18"/>
          <w:szCs w:val="18"/>
        </w:rPr>
        <w:t>ORDEN DE CAMBIO PARA PROYECTOS DE VIVIENDA CUALITATIVA</w:t>
      </w:r>
    </w:p>
    <w:p w14:paraId="5F3786A3"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AA61B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7034F20E"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Las modificaciones aplicaran únicamente al componente de provisión y dotación de materiales. </w:t>
      </w:r>
    </w:p>
    <w:p w14:paraId="3A36F0EE"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C5BF63"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El documento denominado Orden de Cambio deberá contener mínimamente, número correlativo, fecha y objeto, debiendo ser elaborado con los sustentos técnicos.</w:t>
      </w:r>
    </w:p>
    <w:p w14:paraId="054C2C82"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“Orden de Cambio para proyectos </w:t>
      </w:r>
      <w:r w:rsidRPr="00AA61B5">
        <w:rPr>
          <w:rFonts w:ascii="Verdana" w:hAnsi="Verdana" w:cs="Tahoma"/>
          <w:sz w:val="18"/>
          <w:szCs w:val="18"/>
        </w:rPr>
        <w:t>de vivienda cualitativa</w:t>
      </w:r>
      <w:r w:rsidRPr="00AA61B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6542E26"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La Orden de Cambio no deberá ejecutarse en tanto no sea aprobada por las instancias correspondientes.</w:t>
      </w:r>
    </w:p>
    <w:p w14:paraId="767B471C"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La Orden de Cambio podrá presentarse hasta 10 días calendario antes de la Recepción Provisional del proyecto.</w:t>
      </w:r>
    </w:p>
    <w:p w14:paraId="7263FF2B"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A61B5">
        <w:rPr>
          <w:rFonts w:ascii="Verdana" w:hAnsi="Verdana" w:cs="Tahoma"/>
          <w:b/>
          <w:color w:val="000000"/>
          <w:sz w:val="18"/>
          <w:szCs w:val="18"/>
        </w:rPr>
        <w:t>seis (6) días calendario</w:t>
      </w:r>
      <w:r w:rsidRPr="00AA61B5">
        <w:rPr>
          <w:rFonts w:ascii="Verdana" w:hAnsi="Verdana" w:cs="Tahoma"/>
          <w:color w:val="000000"/>
          <w:sz w:val="18"/>
          <w:szCs w:val="18"/>
        </w:rPr>
        <w:t xml:space="preserve"> de </w:t>
      </w:r>
      <w:r w:rsidRPr="00AA61B5">
        <w:rPr>
          <w:rFonts w:ascii="Verdana" w:hAnsi="Verdana" w:cs="Tahoma"/>
          <w:b/>
          <w:color w:val="000000"/>
          <w:sz w:val="18"/>
          <w:szCs w:val="18"/>
        </w:rPr>
        <w:t>anticipación</w:t>
      </w:r>
      <w:r w:rsidRPr="00AA61B5">
        <w:rPr>
          <w:rFonts w:ascii="Verdana" w:hAnsi="Verdana" w:cs="Tahoma"/>
          <w:color w:val="000000"/>
          <w:sz w:val="18"/>
          <w:szCs w:val="18"/>
        </w:rPr>
        <w:t xml:space="preserve"> al cumplimiento del plazo de entrega del informe/producto correspondiente, </w:t>
      </w:r>
      <w:bookmarkStart w:id="102" w:name="_Hlk146908522"/>
      <w:r w:rsidRPr="00AA61B5">
        <w:rPr>
          <w:rFonts w:ascii="Verdana" w:hAnsi="Verdana" w:cs="Tahoma"/>
          <w:color w:val="000000"/>
          <w:sz w:val="18"/>
          <w:szCs w:val="18"/>
          <w:lang w:val="es-ES_tradnl"/>
        </w:rPr>
        <w:t xml:space="preserve">excepto en el penúltimo producto que podrá ser presentado </w:t>
      </w:r>
      <w:r w:rsidRPr="00AA61B5">
        <w:rPr>
          <w:rFonts w:ascii="Verdana" w:hAnsi="Verdana" w:cs="Tahoma"/>
          <w:sz w:val="18"/>
          <w:szCs w:val="18"/>
          <w:lang w:val="es-ES_tradnl"/>
        </w:rPr>
        <w:t>hasta 10 días calendario antes de la Recepción Provisional</w:t>
      </w:r>
      <w:bookmarkEnd w:id="102"/>
      <w:r w:rsidRPr="00AA61B5">
        <w:rPr>
          <w:rFonts w:ascii="Verdana" w:hAnsi="Verdana" w:cs="Tahoma"/>
          <w:color w:val="000000"/>
          <w:sz w:val="18"/>
          <w:szCs w:val="18"/>
        </w:rPr>
        <w:t xml:space="preserve">. El Inspector deberá revisar y aprobar la solicitud en un plazo máximo de </w:t>
      </w:r>
      <w:r w:rsidRPr="00AA61B5">
        <w:rPr>
          <w:rFonts w:ascii="Verdana" w:hAnsi="Verdana" w:cs="Tahoma"/>
          <w:b/>
          <w:color w:val="000000"/>
          <w:sz w:val="18"/>
          <w:szCs w:val="18"/>
        </w:rPr>
        <w:t xml:space="preserve">cuatro (4) días calendario, </w:t>
      </w:r>
      <w:r w:rsidRPr="00AA61B5">
        <w:rPr>
          <w:rFonts w:ascii="Verdana" w:hAnsi="Verdana" w:cs="Tahoma"/>
          <w:color w:val="000000"/>
          <w:sz w:val="18"/>
          <w:szCs w:val="18"/>
        </w:rPr>
        <w:lastRenderedPageBreak/>
        <w:t xml:space="preserve">debiendo ser entregado al Fiscal del Proyecto con un plazo máximo de </w:t>
      </w:r>
      <w:r w:rsidRPr="00AA61B5">
        <w:rPr>
          <w:rFonts w:ascii="Verdana" w:hAnsi="Verdana" w:cs="Tahoma"/>
          <w:b/>
          <w:color w:val="000000"/>
          <w:sz w:val="18"/>
          <w:szCs w:val="18"/>
        </w:rPr>
        <w:t>dos (2) días hábiles</w:t>
      </w:r>
      <w:r w:rsidRPr="00AA61B5">
        <w:rPr>
          <w:rFonts w:ascii="Verdana" w:hAnsi="Verdana" w:cs="Tahoma"/>
          <w:color w:val="000000"/>
          <w:sz w:val="18"/>
          <w:szCs w:val="18"/>
        </w:rPr>
        <w:t xml:space="preserve"> de </w:t>
      </w:r>
      <w:r w:rsidRPr="00AA61B5">
        <w:rPr>
          <w:rFonts w:ascii="Verdana" w:hAnsi="Verdana" w:cs="Tahoma"/>
          <w:b/>
          <w:color w:val="000000"/>
          <w:sz w:val="18"/>
          <w:szCs w:val="18"/>
        </w:rPr>
        <w:t>anticipación</w:t>
      </w:r>
      <w:r w:rsidRPr="00AA61B5">
        <w:rPr>
          <w:rFonts w:ascii="Verdana" w:hAnsi="Verdana" w:cs="Tahoma"/>
          <w:color w:val="000000"/>
          <w:sz w:val="18"/>
          <w:szCs w:val="18"/>
        </w:rPr>
        <w:t xml:space="preserve"> al cumplimiento del plazo de entrega del informe/producto correspondiente.</w:t>
      </w:r>
    </w:p>
    <w:p w14:paraId="01411A86" w14:textId="77777777" w:rsidR="00AA61B5" w:rsidRPr="00AA61B5" w:rsidRDefault="00AA61B5" w:rsidP="00B0176E">
      <w:pPr>
        <w:numPr>
          <w:ilvl w:val="0"/>
          <w:numId w:val="64"/>
        </w:numPr>
        <w:spacing w:line="260" w:lineRule="atLeast"/>
        <w:ind w:left="284" w:hanging="284"/>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CONTRATO MODIFICATORIO</w:t>
      </w:r>
    </w:p>
    <w:p w14:paraId="39A32A92"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A4FD1B"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2B8EC07D" w14:textId="77777777" w:rsidR="00AA61B5" w:rsidRPr="00AA61B5" w:rsidRDefault="00AA61B5" w:rsidP="00AA61B5">
      <w:pPr>
        <w:spacing w:line="260" w:lineRule="atLeast"/>
        <w:jc w:val="both"/>
        <w:rPr>
          <w:rFonts w:ascii="Verdana" w:hAnsi="Verdana" w:cs="Tahoma"/>
          <w:color w:val="000000"/>
          <w:sz w:val="18"/>
          <w:szCs w:val="18"/>
          <w:lang w:val="es-ES_tradnl"/>
        </w:rPr>
      </w:pPr>
      <w:bookmarkStart w:id="103" w:name="_Hlk179909082"/>
      <w:bookmarkStart w:id="104" w:name="_Hlk144979257"/>
      <w:r w:rsidRPr="00AA61B5">
        <w:rPr>
          <w:rFonts w:ascii="Verdana" w:hAnsi="Verdana" w:cs="Tahoma"/>
          <w:color w:val="000000"/>
          <w:sz w:val="18"/>
          <w:szCs w:val="18"/>
          <w:lang w:val="es-ES_tradnl"/>
        </w:rPr>
        <w:t xml:space="preserve">Se </w:t>
      </w:r>
      <w:bookmarkStart w:id="105" w:name="_Hlk180334934"/>
      <w:r w:rsidRPr="00AA61B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AA61B5">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1E7B406C"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contrato modificatorio podrá presentarse hasta 10 días calendario antes de la Recepción Provisional del proyecto.</w:t>
      </w:r>
    </w:p>
    <w:bookmarkEnd w:id="104"/>
    <w:p w14:paraId="79632DDF"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CE3BE84" w14:textId="77777777" w:rsidR="00AA61B5" w:rsidRPr="00AA61B5" w:rsidRDefault="00AA61B5" w:rsidP="00AA61B5">
      <w:pPr>
        <w:spacing w:line="260" w:lineRule="atLeast"/>
        <w:jc w:val="both"/>
        <w:rPr>
          <w:rFonts w:ascii="Verdana" w:hAnsi="Verdana" w:cs="Tahoma"/>
          <w:color w:val="0000FF"/>
          <w:sz w:val="18"/>
          <w:szCs w:val="18"/>
          <w:lang w:val="es-ES_tradnl"/>
        </w:rPr>
      </w:pPr>
    </w:p>
    <w:p w14:paraId="7810CD8E" w14:textId="77777777" w:rsidR="00AA61B5" w:rsidRPr="00AA61B5" w:rsidRDefault="00AA61B5" w:rsidP="00B0176E">
      <w:pPr>
        <w:numPr>
          <w:ilvl w:val="0"/>
          <w:numId w:val="56"/>
        </w:numPr>
        <w:spacing w:line="260" w:lineRule="atLeast"/>
        <w:ind w:left="0"/>
        <w:jc w:val="both"/>
        <w:rPr>
          <w:rFonts w:ascii="Verdana" w:hAnsi="Verdana" w:cs="Tahoma"/>
          <w:b/>
          <w:color w:val="000000"/>
          <w:sz w:val="18"/>
          <w:szCs w:val="18"/>
          <w:lang w:val="es-ES_tradnl"/>
        </w:rPr>
      </w:pPr>
      <w:r w:rsidRPr="00AA61B5">
        <w:rPr>
          <w:rFonts w:ascii="Verdana" w:hAnsi="Verdana" w:cs="Tahoma"/>
          <w:b/>
          <w:color w:val="000000"/>
          <w:sz w:val="18"/>
          <w:szCs w:val="18"/>
          <w:lang w:val="es-ES_tradnl"/>
        </w:rPr>
        <w:t xml:space="preserve">CAUSAS DE FUERZA MAYOR Y/O CASO FORTUITO. </w:t>
      </w:r>
    </w:p>
    <w:p w14:paraId="37AAA750"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Con el fin de exceptuar a la </w:t>
      </w:r>
      <w:r w:rsidRPr="00AA61B5">
        <w:rPr>
          <w:rFonts w:ascii="Verdana" w:hAnsi="Verdana" w:cs="Tahoma"/>
          <w:b/>
          <w:bCs/>
          <w:color w:val="000000"/>
          <w:sz w:val="18"/>
          <w:szCs w:val="18"/>
        </w:rPr>
        <w:t xml:space="preserve">ENTIDAD EJECUTORA </w:t>
      </w:r>
      <w:r w:rsidRPr="00AA61B5">
        <w:rPr>
          <w:rFonts w:ascii="Verdana" w:hAnsi="Verdana" w:cs="Tahoma"/>
          <w:color w:val="000000"/>
          <w:sz w:val="18"/>
          <w:szCs w:val="18"/>
        </w:rPr>
        <w:t xml:space="preserve">de determinadas responsabilidades por mora o incumplimiento del presente contrato, la </w:t>
      </w:r>
      <w:r w:rsidRPr="00AA61B5">
        <w:rPr>
          <w:rFonts w:ascii="Verdana" w:hAnsi="Verdana" w:cs="Tahoma"/>
          <w:b/>
          <w:bCs/>
          <w:color w:val="000000"/>
          <w:sz w:val="18"/>
          <w:szCs w:val="18"/>
        </w:rPr>
        <w:t xml:space="preserve">INSPECTORÍA </w:t>
      </w:r>
      <w:r w:rsidRPr="00AA61B5">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AA61B5">
        <w:rPr>
          <w:rFonts w:ascii="Verdana" w:hAnsi="Verdana" w:cs="Tahoma"/>
          <w:color w:val="000000"/>
          <w:sz w:val="18"/>
          <w:szCs w:val="18"/>
        </w:rPr>
        <w:t xml:space="preserve">directa </w:t>
      </w:r>
      <w:bookmarkEnd w:id="107"/>
      <w:r w:rsidRPr="00AA61B5">
        <w:rPr>
          <w:rFonts w:ascii="Verdana" w:hAnsi="Verdana" w:cs="Tahoma"/>
          <w:color w:val="000000"/>
          <w:sz w:val="18"/>
          <w:szCs w:val="18"/>
        </w:rPr>
        <w:t xml:space="preserve">consecuencia sobre el cumplimiento del presente Contrato. </w:t>
      </w:r>
    </w:p>
    <w:p w14:paraId="28E1831A"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AA61B5">
        <w:rPr>
          <w:rFonts w:ascii="Verdana" w:hAnsi="Verdana" w:cs="Tahoma"/>
          <w:b/>
          <w:bCs/>
          <w:color w:val="000000"/>
          <w:sz w:val="18"/>
          <w:szCs w:val="18"/>
          <w:u w:val="single"/>
        </w:rPr>
        <w:t>con cumplimiento de requisitos</w:t>
      </w:r>
      <w:r w:rsidRPr="00AA61B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AA61B5">
        <w:rPr>
          <w:rFonts w:ascii="Verdana" w:hAnsi="Verdana" w:cs="Tahoma"/>
          <w:color w:val="000000"/>
          <w:sz w:val="18"/>
          <w:szCs w:val="18"/>
        </w:rPr>
        <w:t>la</w:t>
      </w:r>
      <w:proofErr w:type="gramEnd"/>
      <w:r w:rsidRPr="00AA61B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E6F4A85"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Para que cualquiera de estos hechos puedan constituirse en justificación de impedimento o demora en el cumplimiento de la </w:t>
      </w:r>
      <w:r w:rsidRPr="00AA61B5">
        <w:rPr>
          <w:rFonts w:ascii="Verdana" w:hAnsi="Verdana" w:cs="Tahoma"/>
          <w:b/>
          <w:bCs/>
          <w:color w:val="000000"/>
          <w:sz w:val="18"/>
          <w:szCs w:val="18"/>
        </w:rPr>
        <w:t xml:space="preserve">CONSULTORÍA </w:t>
      </w:r>
      <w:r w:rsidRPr="00AA61B5">
        <w:rPr>
          <w:rFonts w:ascii="Verdana" w:hAnsi="Verdana" w:cs="Tahoma"/>
          <w:color w:val="000000"/>
          <w:sz w:val="18"/>
          <w:szCs w:val="18"/>
        </w:rPr>
        <w:t xml:space="preserve">o del Cronograma de Plazos, </w:t>
      </w:r>
      <w:r w:rsidRPr="00AA61B5">
        <w:rPr>
          <w:rFonts w:ascii="Verdana" w:hAnsi="Verdana" w:cs="Tahoma"/>
          <w:color w:val="000000"/>
          <w:sz w:val="18"/>
          <w:szCs w:val="18"/>
          <w:lang w:val="es-ES_tradnl"/>
        </w:rPr>
        <w:t>dando lugar a retrasos en el avance del proyecto,</w:t>
      </w:r>
      <w:r w:rsidRPr="00AA61B5">
        <w:rPr>
          <w:rFonts w:ascii="Verdana" w:hAnsi="Verdana" w:cs="Tahoma"/>
          <w:color w:val="000000"/>
          <w:sz w:val="18"/>
          <w:szCs w:val="18"/>
        </w:rPr>
        <w:t xml:space="preserve"> de manera obligatoria y justificada l</w:t>
      </w:r>
      <w:r w:rsidRPr="00AA61B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E8AB47F"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t xml:space="preserve">La Entidad Ejecutora, con la aceptación del impedimento emitida por el Inspector o por aceptación tácita, podrá solicitar a la </w:t>
      </w:r>
      <w:r w:rsidRPr="00AA61B5">
        <w:rPr>
          <w:rFonts w:ascii="Verdana" w:hAnsi="Verdana" w:cs="Tahoma"/>
          <w:b/>
          <w:bCs/>
          <w:color w:val="000000"/>
          <w:sz w:val="18"/>
          <w:szCs w:val="18"/>
        </w:rPr>
        <w:t>AEVIVIENDA</w:t>
      </w:r>
      <w:r w:rsidRPr="00AA61B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3B406E" w14:textId="77777777" w:rsidR="00AA61B5" w:rsidRPr="00AA61B5" w:rsidRDefault="00AA61B5" w:rsidP="00AA61B5">
      <w:pPr>
        <w:spacing w:line="260" w:lineRule="atLeast"/>
        <w:jc w:val="both"/>
        <w:rPr>
          <w:rFonts w:ascii="Verdana" w:hAnsi="Verdana" w:cs="Tahoma"/>
          <w:color w:val="000000"/>
          <w:sz w:val="18"/>
          <w:szCs w:val="18"/>
        </w:rPr>
      </w:pPr>
      <w:r w:rsidRPr="00AA61B5">
        <w:rPr>
          <w:rFonts w:ascii="Verdana" w:hAnsi="Verdana" w:cs="Tahoma"/>
          <w:color w:val="000000"/>
          <w:sz w:val="18"/>
          <w:szCs w:val="18"/>
        </w:rPr>
        <w:lastRenderedPageBreak/>
        <w:t xml:space="preserve">La solicitud del </w:t>
      </w:r>
      <w:r w:rsidRPr="00AA61B5">
        <w:rPr>
          <w:rFonts w:ascii="Verdana" w:hAnsi="Verdana" w:cs="Tahoma"/>
          <w:b/>
          <w:bCs/>
          <w:color w:val="000000"/>
          <w:sz w:val="18"/>
          <w:szCs w:val="18"/>
        </w:rPr>
        <w:t>CONSULTOR</w:t>
      </w:r>
      <w:r w:rsidRPr="00AA61B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E23A30F" w14:textId="77777777" w:rsidR="00AA61B5" w:rsidRPr="00AA61B5" w:rsidRDefault="00AA61B5" w:rsidP="00AA61B5">
      <w:pPr>
        <w:spacing w:line="260" w:lineRule="atLeast"/>
        <w:jc w:val="both"/>
        <w:rPr>
          <w:rFonts w:ascii="Verdana" w:hAnsi="Verdana" w:cs="Tahoma"/>
          <w:iCs/>
          <w:sz w:val="18"/>
          <w:szCs w:val="18"/>
        </w:rPr>
      </w:pPr>
      <w:r w:rsidRPr="00AA61B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A61B5">
        <w:rPr>
          <w:rFonts w:ascii="Verdana" w:hAnsi="Verdana" w:cs="Tahoma"/>
          <w:iCs/>
          <w:sz w:val="18"/>
          <w:szCs w:val="18"/>
        </w:rPr>
        <w:t>en el caso de saturación del terreno post lluvias con la emisión del informe técnico de la institución correspondiente u otro documento técnico certificado.</w:t>
      </w:r>
    </w:p>
    <w:p w14:paraId="38337441"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8FFBA8E"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08" w:name="_Toc71811164"/>
      <w:r w:rsidRPr="00AA61B5">
        <w:rPr>
          <w:rFonts w:ascii="Verdana" w:hAnsi="Verdana" w:cs="Tahoma"/>
          <w:b/>
          <w:bCs/>
          <w:color w:val="000000"/>
          <w:kern w:val="32"/>
          <w:sz w:val="18"/>
          <w:szCs w:val="18"/>
          <w:lang w:val="es-ES_tradnl"/>
        </w:rPr>
        <w:t>INFORMES / PRODUCTOS ESPERADOS:</w:t>
      </w:r>
      <w:bookmarkEnd w:id="108"/>
    </w:p>
    <w:p w14:paraId="75A4A45D"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La Entidad Ejecutora debe entregar los siguientes informes/productos:</w:t>
      </w:r>
    </w:p>
    <w:p w14:paraId="48426844" w14:textId="77777777" w:rsidR="00AA61B5" w:rsidRPr="00AA61B5" w:rsidRDefault="00AA61B5" w:rsidP="00AA61B5">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61B5" w:rsidRPr="00AA61B5" w14:paraId="0618F66A" w14:textId="77777777" w:rsidTr="0016049D">
        <w:trPr>
          <w:trHeight w:val="362"/>
          <w:jc w:val="center"/>
        </w:trPr>
        <w:tc>
          <w:tcPr>
            <w:tcW w:w="459" w:type="pct"/>
            <w:shd w:val="clear" w:color="auto" w:fill="D9E2F3" w:themeFill="accent5" w:themeFillTint="33"/>
            <w:vAlign w:val="center"/>
            <w:hideMark/>
          </w:tcPr>
          <w:p w14:paraId="36A6C282" w14:textId="77777777" w:rsidR="00AA61B5" w:rsidRPr="00AA61B5" w:rsidRDefault="00AA61B5" w:rsidP="0016049D">
            <w:pPr>
              <w:spacing w:line="300" w:lineRule="auto"/>
              <w:jc w:val="both"/>
              <w:rPr>
                <w:rFonts w:ascii="Verdana" w:hAnsi="Verdana" w:cs="Tahoma"/>
                <w:b/>
                <w:bCs/>
                <w:sz w:val="18"/>
                <w:szCs w:val="18"/>
              </w:rPr>
            </w:pPr>
            <w:r w:rsidRPr="00AA61B5">
              <w:rPr>
                <w:rFonts w:ascii="Verdana" w:hAnsi="Verdana" w:cs="Tahoma"/>
                <w:b/>
                <w:bCs/>
                <w:sz w:val="18"/>
                <w:szCs w:val="18"/>
              </w:rPr>
              <w:t>Nº</w:t>
            </w:r>
          </w:p>
        </w:tc>
        <w:tc>
          <w:tcPr>
            <w:tcW w:w="4541" w:type="pct"/>
            <w:shd w:val="clear" w:color="auto" w:fill="D9E2F3" w:themeFill="accent5" w:themeFillTint="33"/>
            <w:vAlign w:val="center"/>
            <w:hideMark/>
          </w:tcPr>
          <w:p w14:paraId="3680CBD8" w14:textId="77777777" w:rsidR="00AA61B5" w:rsidRPr="00AA61B5" w:rsidRDefault="00AA61B5" w:rsidP="0016049D">
            <w:pPr>
              <w:spacing w:line="300" w:lineRule="auto"/>
              <w:jc w:val="both"/>
              <w:rPr>
                <w:rFonts w:ascii="Verdana" w:hAnsi="Verdana" w:cs="Tahoma"/>
                <w:b/>
                <w:bCs/>
                <w:sz w:val="18"/>
                <w:szCs w:val="18"/>
              </w:rPr>
            </w:pPr>
            <w:r w:rsidRPr="00AA61B5">
              <w:rPr>
                <w:rFonts w:ascii="Verdana" w:hAnsi="Verdana" w:cs="Tahoma"/>
                <w:b/>
                <w:bCs/>
                <w:sz w:val="18"/>
                <w:szCs w:val="18"/>
              </w:rPr>
              <w:t>INFORMES/ PRODUCTOS</w:t>
            </w:r>
          </w:p>
        </w:tc>
      </w:tr>
      <w:tr w:rsidR="00AA61B5" w:rsidRPr="00AA61B5" w14:paraId="586905B5" w14:textId="77777777" w:rsidTr="0016049D">
        <w:trPr>
          <w:trHeight w:val="216"/>
          <w:jc w:val="center"/>
        </w:trPr>
        <w:tc>
          <w:tcPr>
            <w:tcW w:w="459" w:type="pct"/>
            <w:shd w:val="clear" w:color="auto" w:fill="auto"/>
            <w:noWrap/>
            <w:vAlign w:val="center"/>
          </w:tcPr>
          <w:p w14:paraId="06B1E4ED"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1</w:t>
            </w:r>
          </w:p>
        </w:tc>
        <w:tc>
          <w:tcPr>
            <w:tcW w:w="4541" w:type="pct"/>
            <w:shd w:val="clear" w:color="auto" w:fill="auto"/>
            <w:noWrap/>
            <w:vAlign w:val="center"/>
          </w:tcPr>
          <w:p w14:paraId="71A81636"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 xml:space="preserve">Producto 1 - </w:t>
            </w:r>
            <w:r w:rsidRPr="00AA61B5">
              <w:rPr>
                <w:rFonts w:ascii="Verdana" w:hAnsi="Verdana" w:cs="Tahoma"/>
                <w:sz w:val="18"/>
                <w:szCs w:val="18"/>
              </w:rPr>
              <w:t>Informe inicial</w:t>
            </w:r>
          </w:p>
        </w:tc>
      </w:tr>
      <w:tr w:rsidR="00AA61B5" w:rsidRPr="00AA61B5" w14:paraId="38455D1C" w14:textId="77777777" w:rsidTr="0016049D">
        <w:trPr>
          <w:trHeight w:val="216"/>
          <w:jc w:val="center"/>
        </w:trPr>
        <w:tc>
          <w:tcPr>
            <w:tcW w:w="459" w:type="pct"/>
            <w:shd w:val="clear" w:color="auto" w:fill="auto"/>
            <w:noWrap/>
            <w:vAlign w:val="center"/>
          </w:tcPr>
          <w:p w14:paraId="500CE6C4"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2</w:t>
            </w:r>
          </w:p>
        </w:tc>
        <w:tc>
          <w:tcPr>
            <w:tcW w:w="4541" w:type="pct"/>
            <w:shd w:val="clear" w:color="auto" w:fill="auto"/>
            <w:noWrap/>
            <w:vAlign w:val="center"/>
          </w:tcPr>
          <w:p w14:paraId="19FDCA44"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Producto 2</w:t>
            </w:r>
            <w:r w:rsidRPr="00AA61B5">
              <w:rPr>
                <w:rFonts w:ascii="Verdana" w:hAnsi="Verdana" w:cs="Tahoma"/>
                <w:sz w:val="18"/>
                <w:szCs w:val="18"/>
              </w:rPr>
              <w:t xml:space="preserve"> - </w:t>
            </w:r>
            <w:r w:rsidRPr="00AA61B5">
              <w:rPr>
                <w:rFonts w:ascii="Verdana" w:hAnsi="Verdana" w:cs="Tahoma"/>
                <w:sz w:val="18"/>
                <w:szCs w:val="18"/>
                <w:lang w:val="es-ES_tradnl"/>
              </w:rPr>
              <w:t>Informe de avance al 50% de ejecución física</w:t>
            </w:r>
          </w:p>
        </w:tc>
      </w:tr>
      <w:tr w:rsidR="00AA61B5" w:rsidRPr="00AA61B5" w14:paraId="7F7D688B" w14:textId="77777777" w:rsidTr="0016049D">
        <w:trPr>
          <w:trHeight w:val="216"/>
          <w:jc w:val="center"/>
        </w:trPr>
        <w:tc>
          <w:tcPr>
            <w:tcW w:w="459" w:type="pct"/>
            <w:shd w:val="clear" w:color="auto" w:fill="auto"/>
            <w:noWrap/>
            <w:vAlign w:val="center"/>
          </w:tcPr>
          <w:p w14:paraId="5811BCCF"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3</w:t>
            </w:r>
          </w:p>
        </w:tc>
        <w:tc>
          <w:tcPr>
            <w:tcW w:w="4541" w:type="pct"/>
            <w:shd w:val="clear" w:color="auto" w:fill="auto"/>
            <w:noWrap/>
            <w:vAlign w:val="center"/>
          </w:tcPr>
          <w:p w14:paraId="3B852F89"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Producto 3</w:t>
            </w:r>
            <w:r w:rsidRPr="00AA61B5">
              <w:rPr>
                <w:rFonts w:ascii="Verdana" w:hAnsi="Verdana" w:cs="Tahoma"/>
                <w:sz w:val="18"/>
                <w:szCs w:val="18"/>
              </w:rPr>
              <w:t xml:space="preserve"> - </w:t>
            </w:r>
            <w:r w:rsidRPr="00AA61B5">
              <w:rPr>
                <w:rFonts w:ascii="Verdana" w:hAnsi="Verdana" w:cs="Tahoma"/>
                <w:bCs/>
                <w:sz w:val="18"/>
                <w:szCs w:val="18"/>
                <w:lang w:val="es-ES_tradnl"/>
              </w:rPr>
              <w:t>Informe de avance al 100% de ejecución física</w:t>
            </w:r>
          </w:p>
        </w:tc>
      </w:tr>
      <w:tr w:rsidR="00AA61B5" w:rsidRPr="00AA61B5" w14:paraId="3052D1E0" w14:textId="77777777" w:rsidTr="0016049D">
        <w:trPr>
          <w:trHeight w:val="216"/>
          <w:jc w:val="center"/>
        </w:trPr>
        <w:tc>
          <w:tcPr>
            <w:tcW w:w="459" w:type="pct"/>
            <w:shd w:val="clear" w:color="auto" w:fill="auto"/>
            <w:noWrap/>
            <w:vAlign w:val="center"/>
          </w:tcPr>
          <w:p w14:paraId="09208B2B"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4</w:t>
            </w:r>
          </w:p>
        </w:tc>
        <w:tc>
          <w:tcPr>
            <w:tcW w:w="4541" w:type="pct"/>
            <w:shd w:val="clear" w:color="auto" w:fill="auto"/>
            <w:noWrap/>
            <w:vAlign w:val="center"/>
          </w:tcPr>
          <w:p w14:paraId="4087AF09"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Producto 4</w:t>
            </w:r>
            <w:r w:rsidRPr="00AA61B5">
              <w:rPr>
                <w:rFonts w:ascii="Verdana" w:hAnsi="Verdana" w:cs="Tahoma"/>
                <w:sz w:val="18"/>
                <w:szCs w:val="18"/>
              </w:rPr>
              <w:t xml:space="preserve"> - </w:t>
            </w:r>
            <w:r w:rsidRPr="00AA61B5">
              <w:rPr>
                <w:rFonts w:ascii="Verdana" w:hAnsi="Verdana" w:cs="Tahoma"/>
                <w:bCs/>
                <w:sz w:val="18"/>
                <w:szCs w:val="18"/>
                <w:lang w:val="es-ES_tradnl"/>
              </w:rPr>
              <w:t xml:space="preserve">Informe de producto final </w:t>
            </w:r>
          </w:p>
        </w:tc>
      </w:tr>
    </w:tbl>
    <w:p w14:paraId="744A3D89" w14:textId="77777777" w:rsidR="00AA61B5" w:rsidRPr="00AA61B5" w:rsidRDefault="00AA61B5" w:rsidP="00AA61B5">
      <w:pPr>
        <w:spacing w:line="260" w:lineRule="atLeast"/>
        <w:jc w:val="both"/>
        <w:rPr>
          <w:rFonts w:ascii="Verdana" w:hAnsi="Verdana" w:cs="Tahoma"/>
          <w:sz w:val="18"/>
          <w:szCs w:val="18"/>
        </w:rPr>
      </w:pPr>
    </w:p>
    <w:p w14:paraId="5F27B5B1"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 xml:space="preserve">Cada informe/producto deberá ser </w:t>
      </w:r>
      <w:r w:rsidRPr="00AA61B5">
        <w:rPr>
          <w:rFonts w:ascii="Verdana" w:hAnsi="Verdana" w:cs="Tahoma"/>
          <w:sz w:val="18"/>
          <w:szCs w:val="18"/>
          <w:lang w:val="es-ES_tradnl"/>
        </w:rPr>
        <w:t xml:space="preserve">presentado en </w:t>
      </w:r>
      <w:r w:rsidRPr="00AA61B5">
        <w:rPr>
          <w:rFonts w:ascii="Verdana" w:hAnsi="Verdana" w:cs="Tahoma"/>
          <w:sz w:val="18"/>
          <w:szCs w:val="18"/>
          <w:u w:val="single"/>
          <w:lang w:val="es-ES_tradnl"/>
        </w:rPr>
        <w:t>2 ejemplares (1 original y 1 copia),</w:t>
      </w:r>
      <w:r w:rsidRPr="00AA61B5">
        <w:rPr>
          <w:rFonts w:ascii="Verdana" w:hAnsi="Verdana" w:cs="Tahoma"/>
          <w:sz w:val="18"/>
          <w:szCs w:val="18"/>
          <w:lang w:val="es-ES_tradnl"/>
        </w:rPr>
        <w:t xml:space="preserve"> en versión impresa y digital (editable) </w:t>
      </w:r>
      <w:r w:rsidRPr="00AA61B5">
        <w:rPr>
          <w:rFonts w:ascii="Verdana" w:hAnsi="Verdana" w:cs="Tahoma"/>
          <w:sz w:val="18"/>
          <w:szCs w:val="18"/>
        </w:rPr>
        <w:t>al Inspector (la copia es para el Inspector) del proyecto, quien deberá proceder de la siguiente manera según corresponda:</w:t>
      </w:r>
    </w:p>
    <w:p w14:paraId="11722A22"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Aprobar el producto: en un plazo máximo de </w:t>
      </w:r>
      <w:r w:rsidRPr="00AA61B5">
        <w:rPr>
          <w:rFonts w:ascii="Verdana" w:hAnsi="Verdana" w:cs="Tahoma"/>
          <w:b/>
          <w:sz w:val="18"/>
          <w:szCs w:val="18"/>
        </w:rPr>
        <w:t>cinco (5) días calendario</w:t>
      </w:r>
      <w:r w:rsidRPr="00AA61B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63C7243B"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Devolver con observaciones el producto: en el plazo máximo de </w:t>
      </w:r>
      <w:r w:rsidRPr="00AA61B5">
        <w:rPr>
          <w:rFonts w:ascii="Verdana" w:hAnsi="Verdana" w:cs="Tahoma"/>
          <w:b/>
          <w:sz w:val="18"/>
          <w:szCs w:val="18"/>
        </w:rPr>
        <w:t xml:space="preserve">cinco (5) días calendario </w:t>
      </w:r>
      <w:r w:rsidRPr="00AA61B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A61B5">
        <w:rPr>
          <w:rFonts w:ascii="Verdana" w:hAnsi="Verdana" w:cs="Tahoma"/>
          <w:b/>
          <w:sz w:val="18"/>
          <w:szCs w:val="18"/>
        </w:rPr>
        <w:t xml:space="preserve"> tres (3) días calendario</w:t>
      </w:r>
      <w:r w:rsidRPr="00AA61B5">
        <w:rPr>
          <w:rFonts w:ascii="Verdana" w:hAnsi="Verdana" w:cs="Tahoma"/>
          <w:sz w:val="18"/>
          <w:szCs w:val="18"/>
        </w:rPr>
        <w:t xml:space="preserve">; recibido el producto por el Inspector por segunda vez, este deberá aprobar el mismo en un plazo máximo de </w:t>
      </w:r>
      <w:r w:rsidRPr="00AA61B5">
        <w:rPr>
          <w:rFonts w:ascii="Verdana" w:hAnsi="Verdana" w:cs="Tahoma"/>
          <w:b/>
          <w:sz w:val="18"/>
          <w:szCs w:val="18"/>
        </w:rPr>
        <w:t>dos (2) días calendario</w:t>
      </w:r>
      <w:r w:rsidRPr="00AA61B5">
        <w:rPr>
          <w:rFonts w:ascii="Verdana" w:hAnsi="Verdana" w:cs="Tahoma"/>
          <w:sz w:val="18"/>
          <w:szCs w:val="18"/>
        </w:rPr>
        <w:t xml:space="preserve"> y deberá ser remitido al Fiscal del Proyecto. En caso de continuar las observaciones deberá ser sujeto a multas. </w:t>
      </w:r>
    </w:p>
    <w:p w14:paraId="69C5C904"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Rechazar la presentación del producto: En el plazo máximo de </w:t>
      </w:r>
      <w:r w:rsidRPr="00AA61B5">
        <w:rPr>
          <w:rFonts w:ascii="Verdana" w:hAnsi="Verdana" w:cs="Tahoma"/>
          <w:b/>
          <w:sz w:val="18"/>
          <w:szCs w:val="18"/>
        </w:rPr>
        <w:t>dos (2) días calendario</w:t>
      </w:r>
      <w:r w:rsidRPr="00AA61B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3BD99A2"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7BBBCD5D"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El Fiscal del Proyecto tendrá hasta </w:t>
      </w:r>
      <w:r w:rsidRPr="00AA61B5">
        <w:rPr>
          <w:rFonts w:ascii="Verdana" w:hAnsi="Verdana" w:cs="Tahoma"/>
          <w:b/>
          <w:sz w:val="18"/>
          <w:szCs w:val="18"/>
        </w:rPr>
        <w:t>cinco (5) días hábiles</w:t>
      </w:r>
      <w:r w:rsidRPr="00AA61B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EC2701A"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El Fiscal del Proyecto podrá hacer observaciones al producto presentado dentro de los </w:t>
      </w:r>
      <w:r w:rsidRPr="00AA61B5">
        <w:rPr>
          <w:rFonts w:ascii="Verdana" w:hAnsi="Verdana" w:cs="Tahoma"/>
          <w:b/>
          <w:sz w:val="18"/>
          <w:szCs w:val="18"/>
        </w:rPr>
        <w:t>cinco (5) días hábiles</w:t>
      </w:r>
      <w:r w:rsidRPr="00AA61B5">
        <w:rPr>
          <w:rFonts w:ascii="Verdana" w:hAnsi="Verdana" w:cs="Tahoma"/>
          <w:sz w:val="18"/>
          <w:szCs w:val="18"/>
        </w:rPr>
        <w:t xml:space="preserve"> y devolver al Inspector para su corrección. La Entidad Ejecutora tiene </w:t>
      </w:r>
      <w:r w:rsidRPr="00AA61B5">
        <w:rPr>
          <w:rFonts w:ascii="Verdana" w:hAnsi="Verdana" w:cs="Tahoma"/>
          <w:b/>
          <w:sz w:val="18"/>
          <w:szCs w:val="18"/>
        </w:rPr>
        <w:t xml:space="preserve">tres </w:t>
      </w:r>
      <w:r w:rsidRPr="00AA61B5">
        <w:rPr>
          <w:rFonts w:ascii="Verdana" w:hAnsi="Verdana" w:cs="Tahoma"/>
          <w:b/>
          <w:sz w:val="18"/>
          <w:szCs w:val="18"/>
        </w:rPr>
        <w:lastRenderedPageBreak/>
        <w:t>(3) días calendario</w:t>
      </w:r>
      <w:r w:rsidRPr="00AA61B5">
        <w:rPr>
          <w:rFonts w:ascii="Verdana" w:hAnsi="Verdana" w:cs="Tahoma"/>
          <w:sz w:val="18"/>
          <w:szCs w:val="18"/>
        </w:rPr>
        <w:t xml:space="preserve"> para sus correcciones y la </w:t>
      </w:r>
      <w:r w:rsidRPr="00AA61B5">
        <w:rPr>
          <w:rFonts w:ascii="Verdana" w:hAnsi="Verdana" w:cs="Tahoma"/>
          <w:b/>
          <w:sz w:val="18"/>
          <w:szCs w:val="18"/>
        </w:rPr>
        <w:t xml:space="preserve">Inspectoría dos (2) días calendario </w:t>
      </w:r>
      <w:r w:rsidRPr="00AA61B5">
        <w:rPr>
          <w:rFonts w:ascii="Verdana" w:hAnsi="Verdana" w:cs="Tahoma"/>
          <w:sz w:val="18"/>
          <w:szCs w:val="18"/>
        </w:rPr>
        <w:t xml:space="preserve">para su reingreso a la AEVIVIENDA. </w:t>
      </w:r>
    </w:p>
    <w:p w14:paraId="34539772" w14:textId="77777777" w:rsidR="00AA61B5" w:rsidRPr="00AA61B5" w:rsidRDefault="00AA61B5" w:rsidP="00B0176E">
      <w:pPr>
        <w:numPr>
          <w:ilvl w:val="0"/>
          <w:numId w:val="44"/>
        </w:numPr>
        <w:spacing w:line="260" w:lineRule="atLeast"/>
        <w:ind w:hanging="153"/>
        <w:jc w:val="both"/>
        <w:rPr>
          <w:rFonts w:ascii="Verdana" w:hAnsi="Verdana" w:cs="Tahoma"/>
          <w:sz w:val="18"/>
          <w:szCs w:val="18"/>
        </w:rPr>
      </w:pPr>
      <w:r w:rsidRPr="00AA61B5">
        <w:rPr>
          <w:rFonts w:ascii="Verdana" w:hAnsi="Verdana" w:cs="Tahoma"/>
          <w:sz w:val="18"/>
          <w:szCs w:val="18"/>
        </w:rPr>
        <w:t xml:space="preserve">Si hubiera </w:t>
      </w:r>
      <w:r w:rsidRPr="00AA61B5">
        <w:rPr>
          <w:rFonts w:ascii="Verdana" w:hAnsi="Verdana" w:cs="Tahoma"/>
          <w:b/>
          <w:sz w:val="18"/>
          <w:szCs w:val="18"/>
        </w:rPr>
        <w:t>observaciones al producto por segunda vez</w:t>
      </w:r>
      <w:r w:rsidRPr="00AA61B5">
        <w:rPr>
          <w:rFonts w:ascii="Verdana" w:hAnsi="Verdana" w:cs="Tahoma"/>
          <w:sz w:val="18"/>
          <w:szCs w:val="18"/>
        </w:rPr>
        <w:t xml:space="preserve"> por parte del Fiscal del Proyecto antes de ser remitido a otra instancia, dentro de </w:t>
      </w:r>
      <w:r w:rsidRPr="00AA61B5">
        <w:rPr>
          <w:rFonts w:ascii="Verdana" w:hAnsi="Verdana" w:cs="Tahoma"/>
          <w:b/>
          <w:sz w:val="18"/>
          <w:szCs w:val="18"/>
        </w:rPr>
        <w:t xml:space="preserve">tres (3) días hábiles </w:t>
      </w:r>
      <w:r w:rsidRPr="00AA61B5">
        <w:rPr>
          <w:rFonts w:ascii="Verdana" w:hAnsi="Verdana" w:cs="Tahoma"/>
          <w:sz w:val="18"/>
          <w:szCs w:val="18"/>
        </w:rPr>
        <w:t>este deberá notificar tal situación y sancionar al Inspector y a la Entidad Ejecutora, según lo señalado en el punto MULTAS Y SANCIONES.</w:t>
      </w:r>
    </w:p>
    <w:p w14:paraId="05E5CFF4"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C676774"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Estos informes/productos de manera indicativa y no restrictiva, deberán contar con el siguiente contenido mínimo:</w:t>
      </w:r>
    </w:p>
    <w:p w14:paraId="05F8C69A" w14:textId="77777777" w:rsidR="00AA61B5" w:rsidRPr="00AA61B5" w:rsidRDefault="00AA61B5" w:rsidP="00AA61B5">
      <w:pPr>
        <w:spacing w:line="260" w:lineRule="atLeast"/>
        <w:jc w:val="both"/>
        <w:rPr>
          <w:rFonts w:ascii="Verdana" w:hAnsi="Verdana" w:cs="Tahoma"/>
          <w:sz w:val="18"/>
          <w:szCs w:val="18"/>
        </w:rPr>
      </w:pPr>
    </w:p>
    <w:p w14:paraId="33E7C648" w14:textId="77777777" w:rsidR="00AA61B5" w:rsidRPr="00AA61B5" w:rsidRDefault="00AA61B5" w:rsidP="00AA61B5">
      <w:pPr>
        <w:spacing w:line="260" w:lineRule="atLeast"/>
        <w:contextualSpacing/>
        <w:jc w:val="both"/>
        <w:rPr>
          <w:rFonts w:ascii="Verdana" w:hAnsi="Verdana" w:cs="Tahoma"/>
          <w:b/>
          <w:bCs/>
          <w:sz w:val="18"/>
          <w:szCs w:val="18"/>
          <w:lang w:val="es-ES_tradnl"/>
        </w:rPr>
      </w:pPr>
      <w:r w:rsidRPr="00AA61B5">
        <w:rPr>
          <w:rFonts w:ascii="Verdana" w:hAnsi="Verdana" w:cs="Tahoma"/>
          <w:b/>
          <w:bCs/>
          <w:sz w:val="18"/>
          <w:szCs w:val="18"/>
          <w:lang w:val="es-ES_tradnl"/>
        </w:rPr>
        <w:t>PRODUCTO 1- INFORME INICIAL</w:t>
      </w:r>
    </w:p>
    <w:p w14:paraId="5DAE84C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Emitida la Orden de Proceder, la </w:t>
      </w:r>
      <w:r w:rsidRPr="00AA61B5">
        <w:rPr>
          <w:rFonts w:ascii="Verdana" w:hAnsi="Verdana" w:cs="Tahoma"/>
          <w:sz w:val="18"/>
          <w:szCs w:val="18"/>
        </w:rPr>
        <w:t xml:space="preserve">Entidad Ejecutora </w:t>
      </w:r>
      <w:r w:rsidRPr="00AA61B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B29CC13"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AA61B5">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AA61B5">
        <w:rPr>
          <w:rFonts w:ascii="Verdana" w:hAnsi="Verdana" w:cs="Tahoma"/>
          <w:b/>
          <w:bCs/>
          <w:sz w:val="18"/>
          <w:szCs w:val="18"/>
          <w:shd w:val="clear" w:color="auto" w:fill="FFFFFF" w:themeFill="background1"/>
          <w:lang w:val="es-ES_tradnl"/>
        </w:rPr>
        <w:t>APROBADOS</w:t>
      </w:r>
      <w:r w:rsidRPr="00AA61B5">
        <w:rPr>
          <w:rFonts w:ascii="Verdana" w:hAnsi="Verdana" w:cs="Tahoma"/>
          <w:sz w:val="18"/>
          <w:szCs w:val="18"/>
          <w:lang w:val="es-ES_tradnl"/>
        </w:rPr>
        <w:t>, a través de un informe especial que demuestre el cumplimiento del requerimiento solicitado en el proyecto.</w:t>
      </w:r>
      <w:bookmarkEnd w:id="109"/>
    </w:p>
    <w:p w14:paraId="5D86A455"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15B29E6"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Nota de Consolidación de la lista de Beneficiarios emitida por la AEVIVIENDA (copia simple).</w:t>
      </w:r>
    </w:p>
    <w:p w14:paraId="716307EF"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AA61B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A61B5">
        <w:rPr>
          <w:rFonts w:ascii="Verdana" w:hAnsi="Verdana" w:cs="Tahoma"/>
          <w:sz w:val="18"/>
          <w:szCs w:val="18"/>
          <w:u w:val="single"/>
          <w:lang w:val="es-ES_tradnl"/>
        </w:rPr>
        <w:t>Diagnostico Medioambiental Inicial</w:t>
      </w:r>
      <w:r w:rsidRPr="00AA61B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7F34628B"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Respaldo de Instalación del letrero del proyecto de acuerdo al formato dotado por la AEVIVIENDA (adjuntar fotografía y mapa georreferenciado).</w:t>
      </w:r>
    </w:p>
    <w:p w14:paraId="17B55F1E"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AA61B5">
        <w:rPr>
          <w:rFonts w:ascii="Verdana" w:hAnsi="Verdana" w:cs="Tahoma"/>
          <w:b/>
          <w:sz w:val="18"/>
          <w:szCs w:val="18"/>
          <w:lang w:val="es-ES_tradnl"/>
        </w:rPr>
        <w:t>tipología</w:t>
      </w:r>
      <w:r w:rsidRPr="00AA61B5">
        <w:rPr>
          <w:rFonts w:ascii="Verdana" w:hAnsi="Verdana" w:cs="Tahoma"/>
          <w:sz w:val="18"/>
          <w:szCs w:val="18"/>
          <w:lang w:val="es-ES_tradnl"/>
        </w:rPr>
        <w:t xml:space="preserve"> de intervención de cada una de las mismas en formato físico y digital que demuestre la condición inicial del proyecto, por vivienda.</w:t>
      </w:r>
    </w:p>
    <w:p w14:paraId="240EB5AD"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5C7507"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Programación de provisión/dotación de materiales de construcción inicial y hasta la finalización del proyecto.</w:t>
      </w:r>
    </w:p>
    <w:p w14:paraId="6D027CCF"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7B074A"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lastRenderedPageBreak/>
        <w:t>Identificación de la ubicación de los almacenes, debidamente geo-referenciados, en mapa impreso y el acta de apertura de los mismos.</w:t>
      </w:r>
    </w:p>
    <w:p w14:paraId="71D35F8C"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55056A81"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r w:rsidRPr="00AA61B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4BD3BF63" w14:textId="77777777" w:rsidR="00AA61B5" w:rsidRPr="00AA61B5" w:rsidRDefault="00AA61B5" w:rsidP="00B0176E">
      <w:pPr>
        <w:numPr>
          <w:ilvl w:val="0"/>
          <w:numId w:val="53"/>
        </w:numPr>
        <w:spacing w:line="260" w:lineRule="atLeast"/>
        <w:ind w:left="426" w:hanging="425"/>
        <w:jc w:val="both"/>
        <w:rPr>
          <w:rFonts w:ascii="Verdana" w:hAnsi="Verdana" w:cs="Tahoma"/>
          <w:sz w:val="18"/>
          <w:szCs w:val="18"/>
          <w:lang w:val="es-ES_tradnl"/>
        </w:rPr>
      </w:pPr>
      <w:proofErr w:type="spellStart"/>
      <w:r w:rsidRPr="00AA61B5">
        <w:rPr>
          <w:rFonts w:ascii="Verdana" w:hAnsi="Verdana" w:cs="Tahoma"/>
          <w:sz w:val="18"/>
          <w:szCs w:val="18"/>
          <w:lang w:val="es-ES_tradnl"/>
        </w:rPr>
        <w:t>Kardex</w:t>
      </w:r>
      <w:proofErr w:type="spellEnd"/>
      <w:r w:rsidRPr="00AA61B5">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56221B8" w14:textId="77777777" w:rsidR="00AA61B5" w:rsidRPr="00AA61B5" w:rsidRDefault="00AA61B5" w:rsidP="00B0176E">
      <w:pPr>
        <w:numPr>
          <w:ilvl w:val="0"/>
          <w:numId w:val="53"/>
        </w:numPr>
        <w:spacing w:line="260" w:lineRule="atLeast"/>
        <w:ind w:left="426" w:hanging="425"/>
        <w:jc w:val="both"/>
        <w:rPr>
          <w:rFonts w:ascii="Verdana" w:hAnsi="Verdana" w:cs="Tahoma"/>
          <w:strike/>
          <w:sz w:val="18"/>
          <w:szCs w:val="18"/>
          <w:lang w:val="es-ES_tradnl"/>
        </w:rPr>
      </w:pPr>
      <w:r w:rsidRPr="00AA61B5">
        <w:rPr>
          <w:rFonts w:ascii="Verdana" w:hAnsi="Verdana" w:cs="Tahoma"/>
          <w:sz w:val="18"/>
          <w:szCs w:val="18"/>
          <w:lang w:val="es-ES_tradnl"/>
        </w:rPr>
        <w:t>Acta y lista de entrega de los acuerdos de aceptación de los beneficiarios, adjunto a las carpetas familiares. (carpeta rotulada).</w:t>
      </w:r>
    </w:p>
    <w:p w14:paraId="70B440C5" w14:textId="77777777" w:rsidR="00AA61B5" w:rsidRPr="00AA61B5" w:rsidRDefault="00AA61B5" w:rsidP="00B0176E">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AA61B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4E25B6DC"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7E4E1FA"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Al incumplimiento de los puntos anteriormente señalados el producto no deberá ser aprobado por parte de la Inspectoría.</w:t>
      </w:r>
    </w:p>
    <w:p w14:paraId="42BDF54F" w14:textId="77777777" w:rsidR="00AA61B5" w:rsidRPr="00AA61B5" w:rsidRDefault="00AA61B5" w:rsidP="00AA61B5">
      <w:pPr>
        <w:spacing w:line="260" w:lineRule="atLeast"/>
        <w:jc w:val="both"/>
        <w:rPr>
          <w:rFonts w:ascii="Verdana" w:hAnsi="Verdana" w:cs="Tahoma"/>
          <w:sz w:val="18"/>
          <w:szCs w:val="18"/>
          <w:lang w:val="es-ES_tradnl"/>
        </w:rPr>
      </w:pPr>
    </w:p>
    <w:p w14:paraId="0C78A81A"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r w:rsidRPr="00AA61B5">
        <w:rPr>
          <w:rFonts w:ascii="Verdana" w:hAnsi="Verdana" w:cs="Tahoma"/>
          <w:b/>
          <w:sz w:val="18"/>
          <w:szCs w:val="18"/>
          <w:lang w:val="es-ES_tradnl"/>
        </w:rPr>
        <w:t>PRODUCTO 2 - INFORME DE AVANCE Al 50% DE EJECUCIÓN FÍSICA</w:t>
      </w:r>
    </w:p>
    <w:p w14:paraId="0BD59D1A"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Posterior a la presentación del producto anterior, La </w:t>
      </w:r>
      <w:r w:rsidRPr="00AA61B5">
        <w:rPr>
          <w:rFonts w:ascii="Verdana" w:hAnsi="Verdana" w:cs="Tahoma"/>
          <w:sz w:val="18"/>
          <w:szCs w:val="18"/>
        </w:rPr>
        <w:t xml:space="preserve">Entidad Ejecutora </w:t>
      </w:r>
      <w:r w:rsidRPr="00AA61B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F8B601"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6B09C0"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bookmarkStart w:id="112" w:name="_Hlk126939683"/>
      <w:r w:rsidRPr="00AA61B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161C5DF"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EF0BB8E"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proofErr w:type="spellStart"/>
      <w:r w:rsidRPr="00AA61B5">
        <w:rPr>
          <w:rFonts w:ascii="Verdana" w:hAnsi="Verdana" w:cs="Tahoma"/>
          <w:sz w:val="18"/>
          <w:szCs w:val="18"/>
          <w:lang w:val="es-ES_tradnl"/>
        </w:rPr>
        <w:t>Kardex</w:t>
      </w:r>
      <w:proofErr w:type="spellEnd"/>
      <w:r w:rsidRPr="00AA61B5">
        <w:rPr>
          <w:rFonts w:ascii="Verdana" w:hAnsi="Verdana" w:cs="Tahoma"/>
          <w:sz w:val="18"/>
          <w:szCs w:val="18"/>
          <w:lang w:val="es-ES_tradnl"/>
        </w:rPr>
        <w:t xml:space="preserve"> de ingreso y salida del material en el almacén (control de materiales de construcción en almacén correspondientes al periodo)</w:t>
      </w:r>
    </w:p>
    <w:p w14:paraId="1457EB44"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0BE942EC" w14:textId="77777777" w:rsidR="00AA61B5" w:rsidRPr="00AA61B5" w:rsidRDefault="00AA61B5" w:rsidP="00B0176E">
      <w:pPr>
        <w:numPr>
          <w:ilvl w:val="0"/>
          <w:numId w:val="71"/>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Ficha Técnica con memoria fotográfica en formato físico y digital que demuestre el porcentaje de avance por vivienda.</w:t>
      </w:r>
    </w:p>
    <w:p w14:paraId="0EB8FDD7" w14:textId="77777777" w:rsidR="00AA61B5" w:rsidRPr="00AA61B5" w:rsidRDefault="00AA61B5" w:rsidP="00AA61B5">
      <w:pPr>
        <w:spacing w:line="260" w:lineRule="atLeast"/>
        <w:ind w:left="-11"/>
        <w:contextualSpacing/>
        <w:jc w:val="both"/>
        <w:rPr>
          <w:rFonts w:ascii="Verdana" w:hAnsi="Verdana" w:cs="Tahoma"/>
          <w:sz w:val="18"/>
          <w:szCs w:val="18"/>
          <w:lang w:val="es-ES_tradnl"/>
        </w:rPr>
      </w:pPr>
      <w:r w:rsidRPr="00AA61B5">
        <w:rPr>
          <w:rFonts w:ascii="Verdana" w:hAnsi="Verdana" w:cs="Tahoma"/>
          <w:sz w:val="18"/>
          <w:szCs w:val="18"/>
          <w:lang w:val="es-ES_tradnl"/>
        </w:rPr>
        <w:t>Al incumplimiento de los puntos anteriormente señalados el producto no deberá ser aprobado por parte de la Inspectoría.</w:t>
      </w:r>
    </w:p>
    <w:p w14:paraId="69EECF5F" w14:textId="77777777" w:rsidR="00AA61B5" w:rsidRPr="00AA61B5" w:rsidRDefault="00AA61B5" w:rsidP="00AA61B5">
      <w:pPr>
        <w:spacing w:line="260" w:lineRule="atLeast"/>
        <w:contextualSpacing/>
        <w:jc w:val="both"/>
        <w:rPr>
          <w:rFonts w:ascii="Verdana" w:hAnsi="Verdana" w:cs="Tahoma"/>
          <w:sz w:val="18"/>
          <w:szCs w:val="18"/>
          <w:lang w:val="es-ES_tradnl"/>
        </w:rPr>
      </w:pPr>
    </w:p>
    <w:p w14:paraId="099662CB" w14:textId="77777777" w:rsidR="00AA61B5" w:rsidRPr="00AA61B5" w:rsidRDefault="00AA61B5" w:rsidP="00AA61B5">
      <w:pPr>
        <w:spacing w:line="260" w:lineRule="atLeast"/>
        <w:jc w:val="both"/>
        <w:rPr>
          <w:rFonts w:ascii="Verdana" w:hAnsi="Verdana" w:cs="Tahoma"/>
          <w:b/>
          <w:bCs/>
          <w:sz w:val="18"/>
          <w:szCs w:val="18"/>
          <w:lang w:val="es-ES_tradnl"/>
        </w:rPr>
      </w:pPr>
      <w:r w:rsidRPr="00AA61B5">
        <w:rPr>
          <w:rFonts w:ascii="Verdana" w:hAnsi="Verdana" w:cs="Tahoma"/>
          <w:b/>
          <w:bCs/>
          <w:sz w:val="18"/>
          <w:szCs w:val="18"/>
          <w:lang w:val="es-ES_tradnl"/>
        </w:rPr>
        <w:t>PRODUCTO 3 - INFORME DE AVANCE AL 100% DE EJECUCIÓN FÍSICA.</w:t>
      </w:r>
    </w:p>
    <w:p w14:paraId="6958B77F"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84745B" w14:textId="77777777" w:rsidR="00AA61B5" w:rsidRPr="00AA61B5" w:rsidRDefault="00AA61B5" w:rsidP="00AA61B5">
      <w:pPr>
        <w:spacing w:line="260" w:lineRule="atLeast"/>
        <w:jc w:val="both"/>
        <w:rPr>
          <w:rFonts w:ascii="Verdana" w:hAnsi="Verdana" w:cs="Tahoma"/>
          <w:sz w:val="18"/>
          <w:szCs w:val="18"/>
          <w:lang w:val="es-ES_tradnl"/>
        </w:rPr>
      </w:pPr>
    </w:p>
    <w:p w14:paraId="73708C24" w14:textId="77777777" w:rsidR="00AA61B5" w:rsidRPr="00AA61B5" w:rsidRDefault="00AA61B5" w:rsidP="00AA61B5">
      <w:pPr>
        <w:jc w:val="both"/>
        <w:rPr>
          <w:rFonts w:ascii="Verdana" w:hAnsi="Verdana" w:cs="Tahoma"/>
          <w:sz w:val="18"/>
          <w:szCs w:val="18"/>
          <w:lang w:eastAsia="es-ES"/>
        </w:rPr>
      </w:pPr>
      <w:bookmarkStart w:id="113" w:name="_Hlk158993206"/>
      <w:bookmarkStart w:id="114" w:name="_Hlk128047540"/>
      <w:r w:rsidRPr="00AA61B5">
        <w:rPr>
          <w:rFonts w:ascii="Verdana" w:hAnsi="Verdana" w:cs="Tahoma"/>
          <w:color w:val="000000"/>
          <w:sz w:val="18"/>
          <w:szCs w:val="18"/>
          <w:lang w:val="es-ES_tradnl"/>
        </w:rPr>
        <w:t xml:space="preserve">La Entidad Ejecutora deberá solicitar la </w:t>
      </w:r>
      <w:r w:rsidRPr="00AA61B5">
        <w:rPr>
          <w:rFonts w:ascii="Verdana" w:hAnsi="Verdana" w:cs="Tahoma"/>
          <w:sz w:val="18"/>
          <w:szCs w:val="18"/>
          <w:lang w:val="es-ES_tradnl"/>
        </w:rPr>
        <w:t xml:space="preserve">RECEPCIÓN </w:t>
      </w:r>
      <w:r w:rsidRPr="00AA61B5">
        <w:rPr>
          <w:rFonts w:ascii="Verdana" w:hAnsi="Verdana" w:cs="Tahoma"/>
          <w:color w:val="000000"/>
          <w:sz w:val="18"/>
          <w:szCs w:val="18"/>
          <w:lang w:val="es-ES_tradnl"/>
        </w:rPr>
        <w:t xml:space="preserve">PROVISIONAL de las Viviendas Sociales al Inspector del Proyecto en un plazo máximo de </w:t>
      </w:r>
      <w:r w:rsidRPr="00AA61B5">
        <w:rPr>
          <w:rFonts w:ascii="Verdana" w:hAnsi="Verdana" w:cs="Tahoma"/>
          <w:b/>
          <w:sz w:val="18"/>
          <w:szCs w:val="18"/>
          <w:lang w:val="es-ES_tradnl"/>
        </w:rPr>
        <w:t xml:space="preserve">cinco (5) </w:t>
      </w:r>
      <w:r w:rsidRPr="00AA61B5">
        <w:rPr>
          <w:rFonts w:ascii="Verdana" w:hAnsi="Verdana" w:cs="Tahoma"/>
          <w:b/>
          <w:color w:val="000000"/>
          <w:sz w:val="18"/>
          <w:szCs w:val="18"/>
          <w:lang w:val="es-ES_tradnl"/>
        </w:rPr>
        <w:t xml:space="preserve">días calendario </w:t>
      </w:r>
      <w:r w:rsidRPr="00AA61B5">
        <w:rPr>
          <w:rFonts w:ascii="Verdana" w:hAnsi="Verdana" w:cs="Tahoma"/>
          <w:bCs/>
          <w:color w:val="000000"/>
          <w:sz w:val="18"/>
          <w:szCs w:val="18"/>
          <w:lang w:val="es-ES_tradnl"/>
        </w:rPr>
        <w:t>de anticipación al cumplimiento del plazo de la Recepción Provisional</w:t>
      </w:r>
      <w:r w:rsidRPr="00AA61B5">
        <w:rPr>
          <w:rFonts w:ascii="Verdana" w:hAnsi="Verdana" w:cs="Tahoma"/>
          <w:color w:val="000000"/>
          <w:sz w:val="18"/>
          <w:szCs w:val="18"/>
          <w:lang w:val="es-ES_tradnl"/>
        </w:rPr>
        <w:t>, el Inspector deberá revisar y validar la solicitud,</w:t>
      </w:r>
      <w:r w:rsidRPr="00AA61B5">
        <w:rPr>
          <w:rFonts w:ascii="Verdana" w:hAnsi="Verdana" w:cs="Tahoma"/>
          <w:b/>
          <w:color w:val="000000"/>
          <w:sz w:val="18"/>
          <w:szCs w:val="18"/>
          <w:lang w:val="es-ES_tradnl"/>
        </w:rPr>
        <w:t xml:space="preserve"> </w:t>
      </w:r>
      <w:r w:rsidRPr="00AA61B5">
        <w:rPr>
          <w:rFonts w:ascii="Verdana" w:hAnsi="Verdana" w:cs="Tahoma"/>
          <w:color w:val="000000"/>
          <w:sz w:val="18"/>
          <w:szCs w:val="18"/>
          <w:lang w:val="es-ES_tradnl"/>
        </w:rPr>
        <w:t xml:space="preserve">debiendo remitir la nota de solicitud de </w:t>
      </w:r>
      <w:r w:rsidRPr="00AA61B5">
        <w:rPr>
          <w:rFonts w:ascii="Verdana" w:hAnsi="Verdana" w:cs="Tahoma"/>
          <w:bCs/>
          <w:color w:val="000000"/>
          <w:sz w:val="18"/>
          <w:szCs w:val="18"/>
          <w:lang w:val="es-ES_tradnl"/>
        </w:rPr>
        <w:t xml:space="preserve">Recepción </w:t>
      </w:r>
      <w:r w:rsidRPr="00AA61B5">
        <w:rPr>
          <w:rFonts w:ascii="Verdana" w:hAnsi="Verdana" w:cs="Tahoma"/>
          <w:color w:val="000000"/>
          <w:sz w:val="18"/>
          <w:szCs w:val="18"/>
          <w:lang w:val="es-ES_tradnl"/>
        </w:rPr>
        <w:t xml:space="preserve">Provisional a la AEVIVIENDA en un plazo máximo de </w:t>
      </w:r>
      <w:r w:rsidRPr="00AA61B5">
        <w:rPr>
          <w:rFonts w:ascii="Verdana" w:hAnsi="Verdana" w:cs="Tahoma"/>
          <w:b/>
          <w:bCs/>
          <w:color w:val="000000"/>
          <w:sz w:val="18"/>
          <w:szCs w:val="18"/>
          <w:lang w:val="es-ES_tradnl"/>
        </w:rPr>
        <w:t>dos (2) días calendario</w:t>
      </w:r>
      <w:r w:rsidRPr="00AA61B5">
        <w:rPr>
          <w:rFonts w:ascii="Verdana" w:hAnsi="Verdana" w:cs="Tahoma"/>
          <w:color w:val="000000"/>
          <w:sz w:val="18"/>
          <w:szCs w:val="18"/>
          <w:lang w:val="es-ES_tradnl"/>
        </w:rPr>
        <w:t xml:space="preserve"> </w:t>
      </w:r>
      <w:bookmarkStart w:id="115" w:name="_Hlk158887837"/>
      <w:r w:rsidRPr="00AA61B5">
        <w:rPr>
          <w:rFonts w:ascii="Verdana" w:hAnsi="Verdana" w:cs="Tahoma"/>
          <w:color w:val="000000"/>
          <w:sz w:val="18"/>
          <w:szCs w:val="18"/>
          <w:lang w:val="es-ES_tradnl"/>
        </w:rPr>
        <w:t>posteriores a la recepción de la solicitud</w:t>
      </w:r>
      <w:bookmarkEnd w:id="115"/>
      <w:r w:rsidRPr="00AA61B5">
        <w:rPr>
          <w:rFonts w:ascii="Verdana" w:hAnsi="Verdana" w:cs="Tahoma"/>
          <w:color w:val="000000"/>
          <w:sz w:val="18"/>
          <w:szCs w:val="18"/>
          <w:lang w:val="es-ES_tradnl"/>
        </w:rPr>
        <w:t xml:space="preserve">. </w:t>
      </w:r>
      <w:r w:rsidRPr="00AA61B5">
        <w:rPr>
          <w:rFonts w:ascii="Verdana" w:hAnsi="Verdana" w:cs="Tahoma"/>
          <w:sz w:val="18"/>
          <w:szCs w:val="18"/>
          <w:lang w:eastAsia="es-ES"/>
        </w:rPr>
        <w:t xml:space="preserve">El Fiscal del Proyecto deberá solicitar la conformación de la comisión de recepción del Proyecto, debiendo llevarse a cabo el acto de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eastAsia="es-ES"/>
        </w:rPr>
        <w:t>Provisional hasta la fecha establecida en el cronograma.</w:t>
      </w:r>
    </w:p>
    <w:p w14:paraId="3FBD2D0D" w14:textId="77777777" w:rsidR="00AA61B5" w:rsidRPr="00AA61B5" w:rsidRDefault="00AA61B5" w:rsidP="00AA61B5">
      <w:pPr>
        <w:jc w:val="both"/>
        <w:rPr>
          <w:rFonts w:ascii="Verdana" w:hAnsi="Verdana" w:cs="Tahoma"/>
          <w:sz w:val="18"/>
          <w:szCs w:val="18"/>
          <w:lang w:eastAsia="es-ES"/>
        </w:rPr>
      </w:pPr>
    </w:p>
    <w:bookmarkEnd w:id="113"/>
    <w:bookmarkEnd w:id="114"/>
    <w:p w14:paraId="57761BD2"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En caso que la Comisión de Recepción rechazará la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val="es-ES_tradnl"/>
        </w:rPr>
        <w:t>Provisional del proyecto, se aplicará las multas correspondientes por incumplimiento al plazo de presentación del producto.</w:t>
      </w:r>
    </w:p>
    <w:p w14:paraId="691627CB"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Aprobada y realizada la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A61B5">
        <w:rPr>
          <w:rFonts w:ascii="Verdana" w:hAnsi="Verdana" w:cs="Tahoma"/>
          <w:bCs/>
          <w:color w:val="000000"/>
          <w:sz w:val="18"/>
          <w:szCs w:val="18"/>
          <w:lang w:val="es-ES_tradnl"/>
        </w:rPr>
        <w:t>Recepción D</w:t>
      </w:r>
      <w:r w:rsidRPr="00AA61B5">
        <w:rPr>
          <w:rFonts w:ascii="Verdana" w:hAnsi="Verdana" w:cs="Tahoma"/>
          <w:sz w:val="18"/>
          <w:szCs w:val="18"/>
          <w:lang w:val="es-ES_tradnl"/>
        </w:rPr>
        <w:t>efinitiva, considerando el plazo señalado según cronograma.</w:t>
      </w:r>
    </w:p>
    <w:p w14:paraId="12019527" w14:textId="77777777" w:rsidR="00AA61B5" w:rsidRPr="00AA61B5" w:rsidRDefault="00AA61B5" w:rsidP="00AA61B5">
      <w:pPr>
        <w:spacing w:line="260" w:lineRule="atLeast"/>
        <w:jc w:val="both"/>
        <w:rPr>
          <w:rFonts w:ascii="Verdana" w:hAnsi="Verdana" w:cs="Tahoma"/>
          <w:sz w:val="18"/>
          <w:szCs w:val="18"/>
          <w:lang w:val="es-ES_tradnl"/>
        </w:rPr>
      </w:pPr>
    </w:p>
    <w:p w14:paraId="61C3BD0D" w14:textId="77777777" w:rsidR="00AA61B5" w:rsidRPr="00AA61B5" w:rsidRDefault="00AA61B5" w:rsidP="00AA61B5">
      <w:pPr>
        <w:spacing w:line="260" w:lineRule="atLeast"/>
        <w:jc w:val="both"/>
        <w:rPr>
          <w:rFonts w:ascii="Verdana" w:hAnsi="Verdana" w:cs="Tahoma"/>
          <w:sz w:val="18"/>
          <w:szCs w:val="18"/>
          <w:lang w:val="es-ES_tradnl"/>
        </w:rPr>
      </w:pPr>
      <w:bookmarkStart w:id="116" w:name="_Hlk126147331"/>
      <w:r w:rsidRPr="00AA61B5">
        <w:rPr>
          <w:rFonts w:ascii="Verdana" w:hAnsi="Verdana" w:cs="Tahoma"/>
          <w:sz w:val="18"/>
          <w:szCs w:val="18"/>
          <w:lang w:val="es-ES_tradnl"/>
        </w:rPr>
        <w:t xml:space="preserve">Para la presentación del producto, la </w:t>
      </w:r>
      <w:r w:rsidRPr="00AA61B5">
        <w:rPr>
          <w:rFonts w:ascii="Verdana" w:hAnsi="Verdana" w:cs="Tahoma"/>
          <w:sz w:val="18"/>
          <w:szCs w:val="18"/>
        </w:rPr>
        <w:t xml:space="preserve">Entidad Ejecutora </w:t>
      </w:r>
      <w:r w:rsidRPr="00AA61B5">
        <w:rPr>
          <w:rFonts w:ascii="Verdana" w:hAnsi="Verdana" w:cs="Tahoma"/>
          <w:sz w:val="18"/>
          <w:szCs w:val="18"/>
          <w:lang w:val="es-ES_tradnl"/>
        </w:rPr>
        <w:t xml:space="preserve">deberá alcanzar </w:t>
      </w:r>
      <w:r w:rsidRPr="00AA61B5">
        <w:rPr>
          <w:rFonts w:ascii="Verdana" w:hAnsi="Verdana" w:cs="Tahoma"/>
          <w:b/>
          <w:sz w:val="18"/>
          <w:szCs w:val="18"/>
          <w:lang w:val="es-ES_tradnl"/>
        </w:rPr>
        <w:t>el requisito del 100%</w:t>
      </w:r>
      <w:r w:rsidRPr="00AA61B5">
        <w:rPr>
          <w:rFonts w:ascii="Verdana" w:hAnsi="Verdana" w:cs="Tahoma"/>
          <w:sz w:val="18"/>
          <w:szCs w:val="18"/>
          <w:lang w:val="es-ES_tradnl"/>
        </w:rPr>
        <w:t xml:space="preserve"> de ejecución Física de las viviendas sociales. </w:t>
      </w:r>
    </w:p>
    <w:bookmarkEnd w:id="116"/>
    <w:p w14:paraId="2D388B4B"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Dicho informe deberá contener mínimamente el siguiente detalle:</w:t>
      </w:r>
    </w:p>
    <w:p w14:paraId="6D44817A" w14:textId="77777777" w:rsidR="00AA61B5" w:rsidRPr="00AA61B5" w:rsidRDefault="00AA61B5" w:rsidP="00AA61B5">
      <w:pPr>
        <w:tabs>
          <w:tab w:val="num" w:pos="360"/>
          <w:tab w:val="num" w:pos="1260"/>
        </w:tabs>
        <w:spacing w:line="260" w:lineRule="atLeast"/>
        <w:jc w:val="both"/>
        <w:rPr>
          <w:rFonts w:ascii="Verdana" w:hAnsi="Verdana" w:cs="Tahoma"/>
          <w:sz w:val="18"/>
          <w:szCs w:val="18"/>
          <w:lang w:val="es-ES_tradnl"/>
        </w:rPr>
      </w:pPr>
    </w:p>
    <w:p w14:paraId="78281F3A"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642E24A"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bookmarkStart w:id="117" w:name="_Hlk180582744"/>
      <w:r w:rsidRPr="00AA61B5">
        <w:rPr>
          <w:rFonts w:ascii="Verdana" w:hAnsi="Verdana" w:cs="Tahoma"/>
          <w:sz w:val="18"/>
          <w:szCs w:val="18"/>
        </w:rPr>
        <w:t>Acta de aprobación de Evaluación de medio término. (</w:t>
      </w:r>
      <w:r w:rsidRPr="00AA61B5">
        <w:rPr>
          <w:rFonts w:ascii="Verdana" w:hAnsi="Verdana" w:cs="Tahoma"/>
          <w:color w:val="000000"/>
          <w:sz w:val="18"/>
          <w:szCs w:val="18"/>
        </w:rPr>
        <w:t>El Acta de aprobación deberá ser suscrita por el Fiscal del Proyecto, Entidad Ejecutora e Inspectoría</w:t>
      </w:r>
      <w:r w:rsidRPr="00AA61B5">
        <w:rPr>
          <w:rFonts w:ascii="Verdana" w:hAnsi="Verdana" w:cs="Tahoma"/>
          <w:sz w:val="18"/>
          <w:szCs w:val="18"/>
        </w:rPr>
        <w:t>).</w:t>
      </w:r>
    </w:p>
    <w:p w14:paraId="3EF01237" w14:textId="77777777" w:rsidR="00AA61B5" w:rsidRPr="00AA61B5" w:rsidRDefault="00AA61B5" w:rsidP="00B0176E">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AA61B5">
        <w:rPr>
          <w:rFonts w:ascii="Verdana" w:hAnsi="Verdana" w:cs="Tahoma"/>
          <w:sz w:val="18"/>
          <w:szCs w:val="18"/>
        </w:rPr>
        <w:t xml:space="preserve">Cuadro de Balance final (en medio físico y digital) que se realizó (desde el 30% </w:t>
      </w:r>
      <w:r w:rsidRPr="00AA61B5">
        <w:rPr>
          <w:rFonts w:ascii="Verdana" w:hAnsi="Verdana" w:cs="Tahoma"/>
          <w:sz w:val="18"/>
          <w:szCs w:val="18"/>
          <w:lang w:val="es-ES_tradnl"/>
        </w:rPr>
        <w:t xml:space="preserve">hasta el 70% </w:t>
      </w:r>
      <w:r w:rsidRPr="00AA61B5">
        <w:rPr>
          <w:rFonts w:ascii="Verdana" w:hAnsi="Verdana" w:cs="Tahoma"/>
          <w:sz w:val="18"/>
          <w:szCs w:val="18"/>
        </w:rPr>
        <w:t>de avance de la ejecución Física del Proyecto).</w:t>
      </w:r>
    </w:p>
    <w:bookmarkEnd w:id="118"/>
    <w:p w14:paraId="1AF79FF3"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Lista Final de Beneficiarios con los que cierra el proyecto y las coordenadas geo referenciadas de las viviendas intervenidas, en el sistema de coordenadas WGS 84 (UTM).</w:t>
      </w:r>
    </w:p>
    <w:p w14:paraId="28BFEA32"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Original de Nota de Instrucción de cierre de Almacenes del Inspector a la Entidad Ejecutora y Original del Acta de Cierre de Almacenes.</w:t>
      </w:r>
    </w:p>
    <w:p w14:paraId="65884D7D"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Planilla de entrega de materiales de construcción por familia beneficiaria, correspondiente al último periodo.</w:t>
      </w:r>
    </w:p>
    <w:p w14:paraId="39119FA2"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Balance de cierre de almacén que verifique las cantidades finales de materiales de construcción adquiridos para el proyecto.</w:t>
      </w:r>
    </w:p>
    <w:p w14:paraId="7425E0EA"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proofErr w:type="spellStart"/>
      <w:r w:rsidRPr="00AA61B5">
        <w:rPr>
          <w:rFonts w:ascii="Verdana" w:hAnsi="Verdana" w:cs="Tahoma"/>
          <w:sz w:val="18"/>
          <w:szCs w:val="18"/>
        </w:rPr>
        <w:t>Kardex</w:t>
      </w:r>
      <w:proofErr w:type="spellEnd"/>
      <w:r w:rsidRPr="00AA61B5">
        <w:rPr>
          <w:rFonts w:ascii="Verdana" w:hAnsi="Verdana" w:cs="Tahoma"/>
          <w:sz w:val="18"/>
          <w:szCs w:val="18"/>
        </w:rPr>
        <w:t xml:space="preserve"> de ingreso y salida del material en el almacén (control de materiales de construcción en almacén correspondientes al periodo)</w:t>
      </w:r>
    </w:p>
    <w:p w14:paraId="6C3273C1"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Matriz de seguimiento físico que refleje el avance porcentual por cada ítem ejecutado en las viviendas y el avance físico total requerido para el presente producto. (100%)</w:t>
      </w:r>
    </w:p>
    <w:p w14:paraId="668FB1F7"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Presentación del Acta de R</w:t>
      </w:r>
      <w:proofErr w:type="spellStart"/>
      <w:r w:rsidRPr="00AA61B5">
        <w:rPr>
          <w:rFonts w:ascii="Verdana" w:hAnsi="Verdana" w:cs="Tahoma"/>
          <w:sz w:val="18"/>
          <w:szCs w:val="18"/>
          <w:lang w:val="es-ES_tradnl"/>
        </w:rPr>
        <w:t>ecepción</w:t>
      </w:r>
      <w:proofErr w:type="spellEnd"/>
      <w:r w:rsidRPr="00AA61B5">
        <w:rPr>
          <w:rFonts w:ascii="Verdana" w:hAnsi="Verdana" w:cs="Tahoma"/>
          <w:sz w:val="18"/>
          <w:szCs w:val="18"/>
          <w:lang w:val="es-ES_tradnl"/>
        </w:rPr>
        <w:t xml:space="preserve"> </w:t>
      </w:r>
      <w:r w:rsidRPr="00AA61B5">
        <w:rPr>
          <w:rFonts w:ascii="Verdana" w:hAnsi="Verdana" w:cs="Tahoma"/>
          <w:sz w:val="18"/>
          <w:szCs w:val="18"/>
        </w:rPr>
        <w:t>Provisional del proyecto (3 ejemplares en original)</w:t>
      </w:r>
    </w:p>
    <w:p w14:paraId="31AB3E80" w14:textId="77777777" w:rsidR="00AA61B5" w:rsidRPr="00AA61B5" w:rsidRDefault="00AA61B5" w:rsidP="00B0176E">
      <w:pPr>
        <w:numPr>
          <w:ilvl w:val="0"/>
          <w:numId w:val="54"/>
        </w:numPr>
        <w:spacing w:line="260" w:lineRule="atLeast"/>
        <w:ind w:left="426"/>
        <w:jc w:val="both"/>
        <w:rPr>
          <w:rFonts w:ascii="Verdana" w:hAnsi="Verdana" w:cs="Tahoma"/>
          <w:sz w:val="18"/>
          <w:szCs w:val="18"/>
        </w:rPr>
      </w:pPr>
      <w:r w:rsidRPr="00AA61B5">
        <w:rPr>
          <w:rFonts w:ascii="Verdana" w:hAnsi="Verdana" w:cs="Tahoma"/>
          <w:sz w:val="18"/>
          <w:szCs w:val="18"/>
        </w:rPr>
        <w:t>Ficha Técnica con memoria fotográfica en formato físico y digital que demuestre el porcentaje de avance por vivienda.</w:t>
      </w:r>
    </w:p>
    <w:p w14:paraId="11899250" w14:textId="77777777" w:rsidR="00AA61B5" w:rsidRPr="00AA61B5" w:rsidRDefault="00AA61B5" w:rsidP="00AA61B5">
      <w:pPr>
        <w:spacing w:line="260" w:lineRule="atLeast"/>
        <w:ind w:left="1"/>
        <w:contextualSpacing/>
        <w:jc w:val="both"/>
        <w:rPr>
          <w:rFonts w:ascii="Verdana" w:hAnsi="Verdana" w:cs="Tahoma"/>
          <w:sz w:val="18"/>
          <w:szCs w:val="18"/>
          <w:lang w:val="es-ES_tradnl"/>
        </w:rPr>
      </w:pPr>
      <w:r w:rsidRPr="00AA61B5">
        <w:rPr>
          <w:rFonts w:ascii="Verdana" w:hAnsi="Verdana" w:cs="Tahoma"/>
          <w:sz w:val="18"/>
          <w:szCs w:val="18"/>
          <w:lang w:val="es-ES_tradnl"/>
        </w:rPr>
        <w:t>Al incumplimiento de los puntos anteriormente señalados el producto no deberá ser aprobado por parte de la Inspectoría.</w:t>
      </w:r>
    </w:p>
    <w:p w14:paraId="65BECA6C" w14:textId="77777777" w:rsidR="00AA61B5" w:rsidRPr="00AA61B5" w:rsidRDefault="00AA61B5" w:rsidP="00AA61B5">
      <w:pPr>
        <w:spacing w:line="260" w:lineRule="atLeast"/>
        <w:ind w:left="1"/>
        <w:contextualSpacing/>
        <w:jc w:val="both"/>
        <w:rPr>
          <w:rFonts w:ascii="Verdana" w:hAnsi="Verdana" w:cs="Tahoma"/>
          <w:sz w:val="18"/>
          <w:szCs w:val="18"/>
          <w:lang w:val="es-ES_tradnl"/>
        </w:rPr>
      </w:pPr>
      <w:bookmarkStart w:id="119" w:name="_Hlk146908551"/>
      <w:r w:rsidRPr="00AA61B5">
        <w:rPr>
          <w:rFonts w:ascii="Verdana" w:hAnsi="Verdana" w:cs="Tahoma"/>
          <w:sz w:val="18"/>
          <w:szCs w:val="18"/>
        </w:rPr>
        <w:t>Se debe mencionar que, una vez entregado el penúltimo producto se dará inicio al periodo contractual del plazo para el último producto.</w:t>
      </w:r>
    </w:p>
    <w:bookmarkEnd w:id="119"/>
    <w:p w14:paraId="63687663" w14:textId="77777777" w:rsidR="00AA61B5" w:rsidRPr="00AA61B5" w:rsidRDefault="00AA61B5" w:rsidP="00AA61B5">
      <w:pPr>
        <w:spacing w:line="260" w:lineRule="atLeast"/>
        <w:ind w:left="426"/>
        <w:jc w:val="both"/>
        <w:rPr>
          <w:rFonts w:ascii="Verdana" w:hAnsi="Verdana" w:cs="Tahoma"/>
          <w:sz w:val="18"/>
          <w:szCs w:val="18"/>
          <w:lang w:val="es-ES_tradnl"/>
        </w:rPr>
      </w:pPr>
    </w:p>
    <w:p w14:paraId="3992960C" w14:textId="77777777" w:rsidR="00AA61B5" w:rsidRPr="00AA61B5" w:rsidRDefault="00AA61B5" w:rsidP="00AA61B5">
      <w:pPr>
        <w:spacing w:line="260" w:lineRule="atLeast"/>
        <w:contextualSpacing/>
        <w:jc w:val="both"/>
        <w:rPr>
          <w:rFonts w:ascii="Verdana" w:hAnsi="Verdana" w:cs="Tahoma"/>
          <w:b/>
          <w:bCs/>
          <w:sz w:val="18"/>
          <w:szCs w:val="18"/>
          <w:lang w:val="es-ES_tradnl"/>
        </w:rPr>
      </w:pPr>
      <w:r w:rsidRPr="00AA61B5">
        <w:rPr>
          <w:rFonts w:ascii="Verdana" w:hAnsi="Verdana" w:cs="Tahoma"/>
          <w:b/>
          <w:bCs/>
          <w:sz w:val="18"/>
          <w:szCs w:val="18"/>
          <w:lang w:val="es-ES_tradnl"/>
        </w:rPr>
        <w:t xml:space="preserve">PRODUCTO 4 - INFORME DEL PRODUCTO FINAL </w:t>
      </w:r>
    </w:p>
    <w:p w14:paraId="47931B48"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8A7996"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A61B5">
        <w:rPr>
          <w:rFonts w:ascii="Verdana" w:hAnsi="Verdana" w:cs="Tahoma"/>
          <w:sz w:val="18"/>
          <w:szCs w:val="18"/>
        </w:rPr>
        <w:t xml:space="preserve">Entidad Ejecutora </w:t>
      </w:r>
      <w:r w:rsidRPr="00AA61B5">
        <w:rPr>
          <w:rFonts w:ascii="Verdana" w:hAnsi="Verdana" w:cs="Tahoma"/>
          <w:sz w:val="18"/>
          <w:szCs w:val="18"/>
          <w:lang w:val="es-ES_tradnl"/>
        </w:rPr>
        <w:t xml:space="preserve">deberá verificar que las observaciones señaladas en la </w:t>
      </w:r>
      <w:r w:rsidRPr="00AA61B5">
        <w:rPr>
          <w:rFonts w:ascii="Verdana" w:hAnsi="Verdana" w:cs="Tahoma"/>
          <w:bCs/>
          <w:color w:val="000000"/>
          <w:sz w:val="18"/>
          <w:szCs w:val="18"/>
          <w:lang w:val="es-ES_tradnl"/>
        </w:rPr>
        <w:t>Recepción P</w:t>
      </w:r>
      <w:r w:rsidRPr="00AA61B5">
        <w:rPr>
          <w:rFonts w:ascii="Verdana" w:hAnsi="Verdana" w:cs="Tahoma"/>
          <w:sz w:val="18"/>
          <w:szCs w:val="18"/>
          <w:lang w:val="es-ES_tradnl"/>
        </w:rPr>
        <w:t xml:space="preserve">rovisional, han sido subsanadas por los beneficiarios con el apoyo y asistencia técnica de la Entidad Ejecutora y se procederá con la </w:t>
      </w:r>
      <w:r w:rsidRPr="00AA61B5">
        <w:rPr>
          <w:rFonts w:ascii="Verdana" w:hAnsi="Verdana" w:cs="Tahoma"/>
          <w:b/>
          <w:sz w:val="18"/>
          <w:szCs w:val="18"/>
          <w:lang w:val="es-ES_tradnl"/>
        </w:rPr>
        <w:t>RECEPCIÓN DEFINITIVA</w:t>
      </w:r>
      <w:r w:rsidRPr="00AA61B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86766ED" w14:textId="77777777" w:rsidR="00AA61B5" w:rsidRPr="00AA61B5" w:rsidRDefault="00AA61B5" w:rsidP="00AA61B5">
      <w:pPr>
        <w:spacing w:line="260" w:lineRule="atLeast"/>
        <w:jc w:val="both"/>
        <w:rPr>
          <w:rFonts w:ascii="Verdana" w:hAnsi="Verdana" w:cs="Tahoma"/>
          <w:sz w:val="18"/>
          <w:szCs w:val="18"/>
          <w:lang w:val="es-ES_tradnl"/>
        </w:rPr>
      </w:pPr>
    </w:p>
    <w:p w14:paraId="61E4809D" w14:textId="77777777" w:rsidR="00AA61B5" w:rsidRPr="00AA61B5" w:rsidRDefault="00AA61B5" w:rsidP="00AA61B5">
      <w:pPr>
        <w:jc w:val="both"/>
        <w:rPr>
          <w:rFonts w:ascii="Verdana" w:hAnsi="Verdana" w:cs="Tahoma"/>
          <w:sz w:val="18"/>
          <w:szCs w:val="18"/>
          <w:lang w:eastAsia="es-ES"/>
        </w:rPr>
      </w:pPr>
      <w:bookmarkStart w:id="120" w:name="_Hlk158993268"/>
      <w:r w:rsidRPr="00AA61B5">
        <w:rPr>
          <w:rFonts w:ascii="Verdana" w:hAnsi="Verdana" w:cs="Tahoma"/>
          <w:color w:val="000000"/>
          <w:sz w:val="18"/>
          <w:szCs w:val="18"/>
          <w:lang w:val="es-ES_tradnl"/>
        </w:rPr>
        <w:t xml:space="preserve">La Entidad Ejecutora deberá solicitar la </w:t>
      </w:r>
      <w:r w:rsidRPr="00AA61B5">
        <w:rPr>
          <w:rFonts w:ascii="Verdana" w:hAnsi="Verdana" w:cs="Tahoma"/>
          <w:b/>
          <w:sz w:val="18"/>
          <w:szCs w:val="18"/>
          <w:lang w:val="es-ES_tradnl"/>
        </w:rPr>
        <w:t xml:space="preserve">RECEPCIÓN </w:t>
      </w:r>
      <w:r w:rsidRPr="00AA61B5">
        <w:rPr>
          <w:rFonts w:ascii="Verdana" w:hAnsi="Verdana" w:cs="Tahoma"/>
          <w:b/>
          <w:bCs/>
          <w:color w:val="000000"/>
          <w:sz w:val="18"/>
          <w:szCs w:val="18"/>
          <w:lang w:val="es-ES_tradnl"/>
        </w:rPr>
        <w:t>DEFINITIVA</w:t>
      </w:r>
      <w:r w:rsidRPr="00AA61B5">
        <w:rPr>
          <w:rFonts w:ascii="Verdana" w:hAnsi="Verdana" w:cs="Tahoma"/>
          <w:color w:val="000000"/>
          <w:sz w:val="18"/>
          <w:szCs w:val="18"/>
          <w:lang w:val="es-ES_tradnl"/>
        </w:rPr>
        <w:t xml:space="preserve"> de las Viviendas Sociales al Inspector del Proyecto en un plazo máximo de </w:t>
      </w:r>
      <w:r w:rsidRPr="00AA61B5">
        <w:rPr>
          <w:rFonts w:ascii="Verdana" w:hAnsi="Verdana" w:cs="Tahoma"/>
          <w:b/>
          <w:sz w:val="18"/>
          <w:szCs w:val="18"/>
          <w:lang w:val="es-ES_tradnl"/>
        </w:rPr>
        <w:t xml:space="preserve">cinco (5) </w:t>
      </w:r>
      <w:r w:rsidRPr="00AA61B5">
        <w:rPr>
          <w:rFonts w:ascii="Verdana" w:hAnsi="Verdana" w:cs="Tahoma"/>
          <w:b/>
          <w:color w:val="000000"/>
          <w:sz w:val="18"/>
          <w:szCs w:val="18"/>
          <w:lang w:val="es-ES_tradnl"/>
        </w:rPr>
        <w:t xml:space="preserve">días calendario </w:t>
      </w:r>
      <w:r w:rsidRPr="00AA61B5">
        <w:rPr>
          <w:rFonts w:ascii="Verdana" w:hAnsi="Verdana" w:cs="Tahoma"/>
          <w:bCs/>
          <w:color w:val="000000"/>
          <w:sz w:val="18"/>
          <w:szCs w:val="18"/>
          <w:lang w:val="es-ES_tradnl"/>
        </w:rPr>
        <w:t>de anticipación al cumplimiento del plazo establecido en la Recepción Provisional</w:t>
      </w:r>
      <w:r w:rsidRPr="00AA61B5">
        <w:rPr>
          <w:rFonts w:ascii="Verdana" w:hAnsi="Verdana" w:cs="Tahoma"/>
          <w:color w:val="000000"/>
          <w:sz w:val="18"/>
          <w:szCs w:val="18"/>
          <w:lang w:val="es-ES_tradnl"/>
        </w:rPr>
        <w:t>, el Inspector deberá revisar y validar la solicitud,</w:t>
      </w:r>
      <w:r w:rsidRPr="00AA61B5">
        <w:rPr>
          <w:rFonts w:ascii="Verdana" w:hAnsi="Verdana" w:cs="Tahoma"/>
          <w:b/>
          <w:color w:val="000000"/>
          <w:sz w:val="18"/>
          <w:szCs w:val="18"/>
          <w:lang w:val="es-ES_tradnl"/>
        </w:rPr>
        <w:t xml:space="preserve"> </w:t>
      </w:r>
      <w:r w:rsidRPr="00AA61B5">
        <w:rPr>
          <w:rFonts w:ascii="Verdana" w:hAnsi="Verdana" w:cs="Tahoma"/>
          <w:color w:val="000000"/>
          <w:sz w:val="18"/>
          <w:szCs w:val="18"/>
          <w:lang w:val="es-ES_tradnl"/>
        </w:rPr>
        <w:t xml:space="preserve">debiendo remitir la nota de solicitud de </w:t>
      </w:r>
      <w:r w:rsidRPr="00AA61B5">
        <w:rPr>
          <w:rFonts w:ascii="Verdana" w:hAnsi="Verdana" w:cs="Tahoma"/>
          <w:bCs/>
          <w:color w:val="000000"/>
          <w:sz w:val="18"/>
          <w:szCs w:val="18"/>
          <w:lang w:val="es-ES_tradnl"/>
        </w:rPr>
        <w:t xml:space="preserve">Recepción </w:t>
      </w:r>
      <w:r w:rsidRPr="00AA61B5">
        <w:rPr>
          <w:rFonts w:ascii="Verdana" w:hAnsi="Verdana" w:cs="Tahoma"/>
          <w:b/>
          <w:bCs/>
          <w:color w:val="000000"/>
          <w:sz w:val="18"/>
          <w:szCs w:val="18"/>
          <w:u w:val="single"/>
          <w:lang w:val="es-ES_tradnl"/>
        </w:rPr>
        <w:t>DEFINITIVA</w:t>
      </w:r>
      <w:r w:rsidRPr="00AA61B5">
        <w:rPr>
          <w:rFonts w:ascii="Verdana" w:hAnsi="Verdana" w:cs="Tahoma"/>
          <w:color w:val="000000"/>
          <w:sz w:val="18"/>
          <w:szCs w:val="18"/>
          <w:lang w:val="es-ES_tradnl"/>
        </w:rPr>
        <w:t xml:space="preserve"> a la AEVIVIENDA en un plazo máximo de </w:t>
      </w:r>
      <w:bookmarkStart w:id="121" w:name="_Hlk158887966"/>
      <w:r w:rsidRPr="00AA61B5">
        <w:rPr>
          <w:rFonts w:ascii="Verdana" w:hAnsi="Verdana" w:cs="Tahoma"/>
          <w:b/>
          <w:bCs/>
          <w:color w:val="000000"/>
          <w:sz w:val="18"/>
          <w:szCs w:val="18"/>
          <w:lang w:val="es-ES_tradnl"/>
        </w:rPr>
        <w:t>dos (2) días calendario</w:t>
      </w:r>
      <w:r w:rsidRPr="00AA61B5">
        <w:rPr>
          <w:rFonts w:ascii="Verdana" w:hAnsi="Verdana" w:cs="Tahoma"/>
          <w:color w:val="000000"/>
          <w:sz w:val="18"/>
          <w:szCs w:val="18"/>
          <w:lang w:val="es-ES_tradnl"/>
        </w:rPr>
        <w:t xml:space="preserve"> </w:t>
      </w:r>
      <w:bookmarkStart w:id="122" w:name="_Hlk158887989"/>
      <w:bookmarkEnd w:id="121"/>
      <w:r w:rsidRPr="00AA61B5">
        <w:rPr>
          <w:rFonts w:ascii="Verdana" w:hAnsi="Verdana" w:cs="Tahoma"/>
          <w:color w:val="000000"/>
          <w:sz w:val="18"/>
          <w:szCs w:val="18"/>
          <w:lang w:val="es-ES_tradnl"/>
        </w:rPr>
        <w:t>posteriores a la recepción de la solicitud</w:t>
      </w:r>
      <w:bookmarkEnd w:id="122"/>
      <w:r w:rsidRPr="00AA61B5">
        <w:rPr>
          <w:rFonts w:ascii="Verdana" w:hAnsi="Verdana" w:cs="Tahoma"/>
          <w:color w:val="000000"/>
          <w:sz w:val="18"/>
          <w:szCs w:val="18"/>
          <w:lang w:val="es-ES_tradnl"/>
        </w:rPr>
        <w:t xml:space="preserve">. </w:t>
      </w:r>
      <w:r w:rsidRPr="00AA61B5">
        <w:rPr>
          <w:rFonts w:ascii="Verdana" w:hAnsi="Verdana" w:cs="Tahoma"/>
          <w:sz w:val="18"/>
          <w:szCs w:val="18"/>
          <w:lang w:eastAsia="es-ES"/>
        </w:rPr>
        <w:t xml:space="preserve">El Fiscal del Proyecto deberá solicitar la conformación de la comisión de recepción del Proyecto, debiendo llevarse a cabo el acto de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eastAsia="es-ES"/>
        </w:rPr>
        <w:t>Definitiva hasta la fecha establecida en el cronograma.</w:t>
      </w:r>
    </w:p>
    <w:p w14:paraId="1627042B" w14:textId="77777777" w:rsidR="00AA61B5" w:rsidRPr="00AA61B5" w:rsidRDefault="00AA61B5" w:rsidP="00AA61B5">
      <w:pPr>
        <w:jc w:val="both"/>
        <w:rPr>
          <w:rFonts w:ascii="Verdana" w:hAnsi="Verdana" w:cs="Tahoma"/>
          <w:sz w:val="18"/>
          <w:szCs w:val="18"/>
          <w:lang w:eastAsia="es-ES"/>
        </w:rPr>
      </w:pPr>
    </w:p>
    <w:bookmarkEnd w:id="120"/>
    <w:p w14:paraId="71D7A622"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En caso que la Comisión de Recepción rechazará la </w:t>
      </w:r>
      <w:r w:rsidRPr="00AA61B5">
        <w:rPr>
          <w:rFonts w:ascii="Verdana" w:hAnsi="Verdana" w:cs="Tahoma"/>
          <w:b/>
          <w:sz w:val="18"/>
          <w:szCs w:val="18"/>
          <w:lang w:val="es-ES_tradnl"/>
        </w:rPr>
        <w:t xml:space="preserve">RECEPCIÓN DEFINITIVA </w:t>
      </w:r>
      <w:r w:rsidRPr="00AA61B5">
        <w:rPr>
          <w:rFonts w:ascii="Verdana" w:hAnsi="Verdana" w:cs="Tahoma"/>
          <w:sz w:val="18"/>
          <w:szCs w:val="18"/>
          <w:lang w:val="es-ES_tradnl"/>
        </w:rPr>
        <w:t>del proyecto, se aplicará las multas correspondientes por incumplimiento al plazo de presentación del producto.</w:t>
      </w:r>
    </w:p>
    <w:p w14:paraId="790D4F3F" w14:textId="77777777" w:rsidR="00AA61B5" w:rsidRPr="00AA61B5" w:rsidRDefault="00AA61B5" w:rsidP="00AA61B5">
      <w:pPr>
        <w:spacing w:line="260" w:lineRule="atLeast"/>
        <w:jc w:val="both"/>
        <w:rPr>
          <w:rFonts w:ascii="Verdana" w:hAnsi="Verdana" w:cs="Tahoma"/>
          <w:sz w:val="18"/>
          <w:szCs w:val="18"/>
          <w:lang w:val="es-ES_tradnl"/>
        </w:rPr>
      </w:pPr>
    </w:p>
    <w:p w14:paraId="0EA62F7B" w14:textId="77777777" w:rsidR="00AA61B5" w:rsidRPr="00AA61B5" w:rsidRDefault="00AA61B5" w:rsidP="00AA61B5">
      <w:pPr>
        <w:tabs>
          <w:tab w:val="left" w:pos="709"/>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Producto informe final deberá contener mínimamente el siguiente detalle:</w:t>
      </w:r>
    </w:p>
    <w:p w14:paraId="18784473"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r w:rsidRPr="00AA61B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8E69D2F"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r w:rsidRPr="00AA61B5">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AA61B5">
        <w:rPr>
          <w:rFonts w:ascii="Verdana" w:hAnsi="Verdana" w:cs="Tahoma"/>
          <w:sz w:val="18"/>
          <w:szCs w:val="18"/>
          <w:lang w:val="es-ES_tradnl"/>
        </w:rPr>
        <w:t>built</w:t>
      </w:r>
      <w:proofErr w:type="spellEnd"/>
      <w:r w:rsidRPr="00AA61B5">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28F0C3"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AA61B5">
        <w:rPr>
          <w:rFonts w:ascii="Verdana" w:hAnsi="Verdana" w:cs="Tahoma"/>
          <w:sz w:val="18"/>
          <w:szCs w:val="18"/>
          <w:lang w:val="es-ES_tradnl"/>
        </w:rPr>
        <w:t xml:space="preserve">Acta de Recepción Definitiva del proyecto (3 ejemplares originales). </w:t>
      </w:r>
    </w:p>
    <w:p w14:paraId="17A936C5"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AA61B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51A6D372"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0A98E1"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rPr>
      </w:pPr>
      <w:r w:rsidRPr="00AA61B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A61B5">
        <w:rPr>
          <w:rFonts w:ascii="Verdana" w:hAnsi="Verdana" w:cs="Tahoma"/>
          <w:bCs/>
          <w:color w:val="000000"/>
          <w:sz w:val="18"/>
          <w:szCs w:val="18"/>
          <w:lang w:val="es-ES_tradnl"/>
        </w:rPr>
        <w:t xml:space="preserve">Recepción </w:t>
      </w:r>
      <w:r w:rsidRPr="00AA61B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97A8C3" w14:textId="77777777" w:rsidR="00AA61B5" w:rsidRPr="00AA61B5" w:rsidRDefault="00AA61B5" w:rsidP="00B0176E">
      <w:pPr>
        <w:numPr>
          <w:ilvl w:val="0"/>
          <w:numId w:val="73"/>
        </w:numPr>
        <w:spacing w:line="260" w:lineRule="atLeast"/>
        <w:ind w:left="426" w:hanging="426"/>
        <w:jc w:val="both"/>
        <w:rPr>
          <w:rFonts w:ascii="Verdana" w:hAnsi="Verdana" w:cs="Tahoma"/>
          <w:sz w:val="18"/>
          <w:szCs w:val="18"/>
        </w:rPr>
      </w:pPr>
      <w:r w:rsidRPr="00AA61B5">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6A31FD14" w14:textId="77777777" w:rsidR="00AA61B5" w:rsidRPr="00AA61B5" w:rsidRDefault="00AA61B5" w:rsidP="00AA61B5">
      <w:pPr>
        <w:tabs>
          <w:tab w:val="left" w:pos="1260"/>
        </w:tabs>
        <w:spacing w:line="260" w:lineRule="atLeast"/>
        <w:jc w:val="both"/>
        <w:rPr>
          <w:rFonts w:ascii="Verdana" w:hAnsi="Verdana" w:cs="Tahoma"/>
          <w:i/>
          <w:color w:val="FF0000"/>
          <w:sz w:val="18"/>
          <w:szCs w:val="18"/>
        </w:rPr>
      </w:pPr>
    </w:p>
    <w:p w14:paraId="1AC6E9F8" w14:textId="77777777" w:rsidR="00AA61B5" w:rsidRPr="00AA61B5" w:rsidRDefault="00AA61B5" w:rsidP="00AA61B5">
      <w:pPr>
        <w:spacing w:line="260" w:lineRule="atLeast"/>
        <w:jc w:val="both"/>
        <w:rPr>
          <w:rFonts w:ascii="Verdana" w:hAnsi="Verdana" w:cs="Tahoma"/>
          <w:b/>
          <w:sz w:val="18"/>
          <w:szCs w:val="18"/>
          <w:u w:val="single"/>
          <w:lang w:val="es-ES_tradnl"/>
        </w:rPr>
      </w:pPr>
      <w:r w:rsidRPr="00AA61B5">
        <w:rPr>
          <w:rFonts w:ascii="Verdana" w:hAnsi="Verdana" w:cs="Tahoma"/>
          <w:sz w:val="18"/>
          <w:szCs w:val="18"/>
        </w:rPr>
        <w:t>Al incumplimiento de los puntos anteriormente señalados el producto no deberá ser aprobado por parte de la Inspectoría.</w:t>
      </w:r>
      <w:r w:rsidRPr="00AA61B5">
        <w:rPr>
          <w:rFonts w:ascii="Verdana" w:hAnsi="Verdana" w:cs="Tahoma"/>
          <w:b/>
          <w:sz w:val="18"/>
          <w:szCs w:val="18"/>
          <w:u w:val="single"/>
          <w:lang w:val="es-ES_tradnl"/>
        </w:rPr>
        <w:t xml:space="preserve"> </w:t>
      </w:r>
    </w:p>
    <w:p w14:paraId="5C0A92AD" w14:textId="77777777" w:rsidR="00AA61B5" w:rsidRPr="00AA61B5" w:rsidRDefault="00AA61B5" w:rsidP="00AA61B5">
      <w:pPr>
        <w:spacing w:line="260" w:lineRule="atLeast"/>
        <w:jc w:val="both"/>
        <w:rPr>
          <w:rFonts w:ascii="Verdana" w:hAnsi="Verdana" w:cs="Tahoma"/>
          <w:b/>
          <w:sz w:val="18"/>
          <w:szCs w:val="18"/>
          <w:u w:val="single"/>
          <w:lang w:val="es-ES_tradnl"/>
        </w:rPr>
      </w:pPr>
    </w:p>
    <w:p w14:paraId="1CA9F0E9" w14:textId="77777777" w:rsidR="00AA61B5" w:rsidRPr="00AA61B5" w:rsidRDefault="00AA61B5" w:rsidP="00AA61B5">
      <w:pPr>
        <w:jc w:val="both"/>
        <w:rPr>
          <w:rFonts w:ascii="Verdana" w:hAnsi="Verdana" w:cs="Tahoma"/>
          <w:b/>
          <w:sz w:val="18"/>
          <w:szCs w:val="18"/>
          <w:u w:val="single"/>
          <w:lang w:val="es-ES_tradnl"/>
        </w:rPr>
      </w:pPr>
      <w:r w:rsidRPr="00AA61B5">
        <w:rPr>
          <w:rFonts w:ascii="Verdana" w:hAnsi="Verdana" w:cs="Tahoma"/>
          <w:b/>
          <w:sz w:val="18"/>
          <w:szCs w:val="18"/>
          <w:u w:val="single"/>
          <w:lang w:val="es-ES_tradnl"/>
        </w:rPr>
        <w:t>CONDICIONES TÉCNICAS:</w:t>
      </w:r>
    </w:p>
    <w:p w14:paraId="3E8BCA00" w14:textId="77777777" w:rsidR="00AA61B5" w:rsidRPr="00AA61B5" w:rsidRDefault="00AA61B5" w:rsidP="00B0176E">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125" w:name="_Toc536520830"/>
      <w:bookmarkStart w:id="126" w:name="_Toc71811165"/>
      <w:r w:rsidRPr="00AA61B5">
        <w:rPr>
          <w:rFonts w:ascii="Verdana" w:hAnsi="Verdana" w:cs="Tahoma"/>
          <w:b/>
          <w:bCs/>
          <w:color w:val="000000"/>
          <w:kern w:val="32"/>
          <w:sz w:val="18"/>
          <w:szCs w:val="18"/>
          <w:lang w:val="es-ES_tradnl"/>
        </w:rPr>
        <w:t>PERFIL DEL PROPONENTE</w:t>
      </w:r>
      <w:bookmarkEnd w:id="125"/>
      <w:bookmarkEnd w:id="126"/>
    </w:p>
    <w:p w14:paraId="13D1340D" w14:textId="77777777" w:rsidR="00AA61B5" w:rsidRPr="00AA61B5" w:rsidRDefault="00AA61B5" w:rsidP="00AA61B5">
      <w:pPr>
        <w:ind w:firstLine="360"/>
        <w:jc w:val="both"/>
        <w:rPr>
          <w:rFonts w:ascii="Verdana" w:hAnsi="Verdana" w:cs="Tahoma"/>
          <w:b/>
          <w:sz w:val="18"/>
          <w:szCs w:val="18"/>
          <w:lang w:val="es-ES_tradnl"/>
        </w:rPr>
      </w:pPr>
    </w:p>
    <w:p w14:paraId="5BC6863A" w14:textId="77777777" w:rsidR="00AA61B5" w:rsidRPr="00AA61B5" w:rsidRDefault="00AA61B5" w:rsidP="00AA61B5">
      <w:pPr>
        <w:ind w:firstLine="426"/>
        <w:jc w:val="both"/>
        <w:rPr>
          <w:rFonts w:ascii="Verdana" w:hAnsi="Verdana" w:cs="Tahoma"/>
          <w:b/>
          <w:sz w:val="18"/>
          <w:szCs w:val="18"/>
          <w:lang w:val="es-ES_tradnl"/>
        </w:rPr>
      </w:pPr>
      <w:r w:rsidRPr="00AA61B5">
        <w:rPr>
          <w:rFonts w:ascii="Verdana" w:hAnsi="Verdana" w:cs="Tahoma"/>
          <w:b/>
          <w:sz w:val="18"/>
          <w:szCs w:val="18"/>
          <w:lang w:val="es-ES_tradnl"/>
        </w:rPr>
        <w:t>Experiencia de la Entidad Ejecutora.</w:t>
      </w:r>
    </w:p>
    <w:p w14:paraId="6A183F0D" w14:textId="77777777" w:rsidR="00AA61B5" w:rsidRPr="00AA61B5" w:rsidRDefault="00AA61B5" w:rsidP="00AA61B5">
      <w:pPr>
        <w:ind w:firstLine="426"/>
        <w:jc w:val="both"/>
        <w:rPr>
          <w:rFonts w:ascii="Verdana" w:hAnsi="Verdana" w:cs="Tahoma"/>
          <w:b/>
          <w:sz w:val="18"/>
          <w:szCs w:val="18"/>
          <w:lang w:val="es-ES_tradnl"/>
        </w:rPr>
      </w:pPr>
    </w:p>
    <w:p w14:paraId="3F37C9B6" w14:textId="77777777" w:rsidR="00AA61B5" w:rsidRPr="00AA61B5" w:rsidRDefault="00AA61B5" w:rsidP="00B0176E">
      <w:pPr>
        <w:numPr>
          <w:ilvl w:val="3"/>
          <w:numId w:val="59"/>
        </w:numPr>
        <w:ind w:left="426" w:hanging="426"/>
        <w:jc w:val="both"/>
        <w:rPr>
          <w:rFonts w:ascii="Verdana" w:hAnsi="Verdana" w:cs="Tahoma"/>
          <w:sz w:val="18"/>
          <w:szCs w:val="18"/>
        </w:rPr>
      </w:pPr>
      <w:r w:rsidRPr="00AA61B5">
        <w:rPr>
          <w:rFonts w:ascii="Verdana" w:hAnsi="Verdana" w:cs="Tahoma"/>
          <w:b/>
          <w:sz w:val="18"/>
          <w:szCs w:val="18"/>
        </w:rPr>
        <w:t>Experiencia General de la Entidad Ejecutora:</w:t>
      </w:r>
      <w:r w:rsidRPr="00AA61B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A422BD9"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xml:space="preserve">La Entidad Ejecutora debe demostrar experiencia general por un monto equivalente a </w:t>
      </w:r>
      <w:r w:rsidRPr="00AA61B5">
        <w:rPr>
          <w:rFonts w:ascii="Verdana" w:hAnsi="Verdana" w:cs="Tahoma"/>
          <w:b/>
          <w:sz w:val="18"/>
          <w:szCs w:val="18"/>
        </w:rPr>
        <w:t>1 vez</w:t>
      </w:r>
      <w:r w:rsidRPr="00AA61B5">
        <w:rPr>
          <w:rFonts w:ascii="Verdana" w:hAnsi="Verdana" w:cs="Tahoma"/>
          <w:sz w:val="18"/>
          <w:szCs w:val="18"/>
        </w:rPr>
        <w:t xml:space="preserve"> el precio referencial.</w:t>
      </w:r>
    </w:p>
    <w:p w14:paraId="379910C7" w14:textId="77777777" w:rsidR="00AA61B5" w:rsidRPr="00AA61B5" w:rsidRDefault="00AA61B5" w:rsidP="00AA61B5">
      <w:pPr>
        <w:spacing w:line="260" w:lineRule="atLeast"/>
        <w:ind w:left="426"/>
        <w:jc w:val="both"/>
        <w:rPr>
          <w:rFonts w:ascii="Verdana" w:hAnsi="Verdana" w:cs="Tahoma"/>
          <w:color w:val="FF0000"/>
          <w:sz w:val="18"/>
          <w:szCs w:val="18"/>
        </w:rPr>
      </w:pPr>
    </w:p>
    <w:p w14:paraId="0625802F" w14:textId="77777777" w:rsidR="00AA61B5" w:rsidRPr="00AA61B5" w:rsidRDefault="00AA61B5" w:rsidP="00B0176E">
      <w:pPr>
        <w:numPr>
          <w:ilvl w:val="3"/>
          <w:numId w:val="59"/>
        </w:numPr>
        <w:spacing w:line="260" w:lineRule="atLeast"/>
        <w:ind w:left="426" w:hanging="426"/>
        <w:jc w:val="both"/>
        <w:rPr>
          <w:rFonts w:ascii="Verdana" w:hAnsi="Verdana" w:cs="Tahoma"/>
          <w:color w:val="FF0000"/>
          <w:sz w:val="18"/>
          <w:szCs w:val="18"/>
        </w:rPr>
      </w:pPr>
      <w:r w:rsidRPr="00AA61B5">
        <w:rPr>
          <w:rFonts w:ascii="Verdana" w:hAnsi="Verdana" w:cs="Tahoma"/>
          <w:b/>
          <w:sz w:val="18"/>
          <w:szCs w:val="18"/>
        </w:rPr>
        <w:t>Experiencia Específica de la Entidad Ejecutora:</w:t>
      </w:r>
      <w:r w:rsidRPr="00AA61B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7B32F0A"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 xml:space="preserve">La Entidad Ejecutora debe demostrar experiencia específica por un monto equivalente a </w:t>
      </w:r>
      <w:r w:rsidRPr="00AA61B5">
        <w:rPr>
          <w:rFonts w:ascii="Verdana" w:hAnsi="Verdana" w:cs="Tahoma"/>
          <w:b/>
          <w:bCs/>
          <w:sz w:val="18"/>
          <w:szCs w:val="18"/>
        </w:rPr>
        <w:t>0.50</w:t>
      </w:r>
      <w:r w:rsidRPr="00AA61B5">
        <w:rPr>
          <w:rFonts w:ascii="Verdana" w:hAnsi="Verdana" w:cs="Tahoma"/>
          <w:sz w:val="18"/>
          <w:szCs w:val="18"/>
        </w:rPr>
        <w:t xml:space="preserve"> </w:t>
      </w:r>
      <w:r w:rsidRPr="00AA61B5">
        <w:rPr>
          <w:rFonts w:ascii="Verdana" w:hAnsi="Verdana" w:cs="Tahoma"/>
          <w:b/>
          <w:bCs/>
          <w:sz w:val="18"/>
          <w:szCs w:val="18"/>
        </w:rPr>
        <w:t>veces</w:t>
      </w:r>
      <w:r w:rsidRPr="00AA61B5">
        <w:rPr>
          <w:rFonts w:ascii="Verdana" w:hAnsi="Verdana" w:cs="Tahoma"/>
          <w:sz w:val="18"/>
          <w:szCs w:val="18"/>
        </w:rPr>
        <w:t xml:space="preserve"> el precio referencial.</w:t>
      </w:r>
    </w:p>
    <w:p w14:paraId="602073AA" w14:textId="77777777" w:rsidR="00AA61B5" w:rsidRPr="00AA61B5" w:rsidRDefault="00AA61B5" w:rsidP="00AA61B5">
      <w:pPr>
        <w:spacing w:line="260" w:lineRule="atLeast"/>
        <w:ind w:left="426"/>
        <w:jc w:val="both"/>
        <w:rPr>
          <w:rFonts w:ascii="Verdana" w:hAnsi="Verdana" w:cs="Tahoma"/>
          <w:b/>
          <w:i/>
          <w:sz w:val="18"/>
          <w:szCs w:val="18"/>
        </w:rPr>
      </w:pPr>
    </w:p>
    <w:p w14:paraId="58022336" w14:textId="77777777" w:rsidR="00AA61B5" w:rsidRPr="00AA61B5" w:rsidRDefault="00AA61B5" w:rsidP="00AA61B5">
      <w:pPr>
        <w:spacing w:line="260" w:lineRule="atLeast"/>
        <w:ind w:left="426"/>
        <w:jc w:val="both"/>
        <w:rPr>
          <w:rFonts w:ascii="Verdana" w:hAnsi="Verdana" w:cs="Tahoma"/>
          <w:b/>
          <w:i/>
          <w:sz w:val="18"/>
          <w:szCs w:val="18"/>
        </w:rPr>
      </w:pPr>
      <w:r w:rsidRPr="00AA61B5">
        <w:rPr>
          <w:rFonts w:ascii="Verdana" w:hAnsi="Verdana" w:cs="Tahoma"/>
          <w:b/>
          <w:i/>
          <w:sz w:val="18"/>
          <w:szCs w:val="18"/>
        </w:rPr>
        <w:t>Nota:</w:t>
      </w:r>
    </w:p>
    <w:p w14:paraId="650DC261"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OBRAS SIMILARES: Se tienen las siguientes:</w:t>
      </w:r>
    </w:p>
    <w:p w14:paraId="5BE6F56D" w14:textId="77777777" w:rsidR="00AA61B5" w:rsidRPr="00AA61B5" w:rsidRDefault="00AA61B5" w:rsidP="00B0176E">
      <w:pPr>
        <w:numPr>
          <w:ilvl w:val="0"/>
          <w:numId w:val="65"/>
        </w:numPr>
        <w:spacing w:line="260" w:lineRule="atLeast"/>
        <w:jc w:val="both"/>
        <w:rPr>
          <w:rFonts w:ascii="Verdana" w:hAnsi="Verdana" w:cs="Tahoma"/>
          <w:sz w:val="18"/>
          <w:szCs w:val="18"/>
        </w:rPr>
      </w:pPr>
      <w:r w:rsidRPr="00AA61B5">
        <w:rPr>
          <w:rFonts w:ascii="Verdana" w:hAnsi="Verdana" w:cs="Tahoma"/>
          <w:sz w:val="18"/>
          <w:szCs w:val="18"/>
        </w:rPr>
        <w:t>POR SU SIMILITUD</w:t>
      </w:r>
    </w:p>
    <w:p w14:paraId="46624FE8"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A0540B" w14:textId="77777777" w:rsidR="00AA61B5" w:rsidRPr="00AA61B5" w:rsidRDefault="00AA61B5" w:rsidP="00AA61B5">
      <w:pPr>
        <w:spacing w:line="260" w:lineRule="atLeast"/>
        <w:ind w:left="426"/>
        <w:jc w:val="both"/>
        <w:rPr>
          <w:rFonts w:ascii="Verdana" w:hAnsi="Verdana" w:cs="Tahoma"/>
          <w:sz w:val="18"/>
          <w:szCs w:val="18"/>
        </w:rPr>
      </w:pPr>
    </w:p>
    <w:p w14:paraId="55C4FEE4"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t xml:space="preserve">POR SU COMPLEJIDAD </w:t>
      </w:r>
    </w:p>
    <w:p w14:paraId="017342F4"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Obras Hidráulicas: canales, embovedados, regulación de ríos, mantenimiento y reparación de obras hidráulicas, defensivos.</w:t>
      </w:r>
    </w:p>
    <w:p w14:paraId="3DDC411D" w14:textId="77777777" w:rsidR="00AA61B5" w:rsidRPr="00AA61B5" w:rsidRDefault="00AA61B5" w:rsidP="00AA61B5">
      <w:pPr>
        <w:spacing w:line="260" w:lineRule="atLeast"/>
        <w:ind w:left="426"/>
        <w:jc w:val="both"/>
        <w:rPr>
          <w:rFonts w:ascii="Verdana" w:hAnsi="Verdana" w:cs="Tahoma"/>
          <w:sz w:val="18"/>
          <w:szCs w:val="18"/>
        </w:rPr>
      </w:pPr>
      <w:r w:rsidRPr="00AA61B5">
        <w:rPr>
          <w:rFonts w:ascii="Verdana" w:hAnsi="Verdana" w:cs="Tahoma"/>
          <w:sz w:val="18"/>
          <w:szCs w:val="18"/>
        </w:rPr>
        <w:t>Obras Viales: Accesos, Puentes, Viaductos.</w:t>
      </w:r>
    </w:p>
    <w:p w14:paraId="45BAD166" w14:textId="77777777" w:rsidR="00AA61B5" w:rsidRPr="00AA61B5" w:rsidRDefault="00AA61B5" w:rsidP="00AA61B5">
      <w:pPr>
        <w:spacing w:line="260" w:lineRule="atLeast"/>
        <w:ind w:left="426"/>
        <w:jc w:val="both"/>
        <w:rPr>
          <w:rFonts w:ascii="Verdana" w:hAnsi="Verdana" w:cs="Tahoma"/>
          <w:sz w:val="18"/>
          <w:szCs w:val="18"/>
        </w:rPr>
      </w:pPr>
    </w:p>
    <w:p w14:paraId="2B000F85" w14:textId="77777777" w:rsidR="00AA61B5" w:rsidRPr="00AA61B5" w:rsidRDefault="00AA61B5" w:rsidP="00AA61B5">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AA61B5">
        <w:rPr>
          <w:rFonts w:ascii="Verdana" w:hAnsi="Verdana" w:cs="Tahoma"/>
          <w:sz w:val="18"/>
          <w:szCs w:val="18"/>
        </w:rPr>
        <w:t xml:space="preserve">Para la experiencia general y </w:t>
      </w:r>
      <w:proofErr w:type="gramStart"/>
      <w:r w:rsidRPr="00AA61B5">
        <w:rPr>
          <w:rFonts w:ascii="Verdana" w:hAnsi="Verdana" w:cs="Tahoma"/>
          <w:sz w:val="18"/>
          <w:szCs w:val="18"/>
        </w:rPr>
        <w:t>especifica</w:t>
      </w:r>
      <w:proofErr w:type="gramEnd"/>
      <w:r w:rsidRPr="00AA61B5">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3C603683" w14:textId="77777777" w:rsidR="00AA61B5" w:rsidRPr="00AA61B5" w:rsidRDefault="00AA61B5" w:rsidP="00AA61B5">
      <w:pPr>
        <w:spacing w:line="260" w:lineRule="atLeast"/>
        <w:jc w:val="both"/>
        <w:rPr>
          <w:rFonts w:ascii="Verdana" w:hAnsi="Verdana" w:cs="Tahoma"/>
          <w:sz w:val="18"/>
          <w:szCs w:val="18"/>
        </w:rPr>
      </w:pPr>
    </w:p>
    <w:bookmarkEnd w:id="127"/>
    <w:p w14:paraId="52180738" w14:textId="77777777" w:rsidR="00AA61B5" w:rsidRPr="00AA61B5" w:rsidRDefault="00AA61B5" w:rsidP="00B0176E">
      <w:pPr>
        <w:pStyle w:val="Prrafodelista"/>
        <w:widowControl w:val="0"/>
        <w:numPr>
          <w:ilvl w:val="0"/>
          <w:numId w:val="77"/>
        </w:numPr>
        <w:autoSpaceDE w:val="0"/>
        <w:autoSpaceDN w:val="0"/>
        <w:spacing w:line="260" w:lineRule="atLeast"/>
        <w:jc w:val="both"/>
        <w:rPr>
          <w:rFonts w:ascii="Verdana" w:hAnsi="Verdana" w:cs="Tahoma"/>
          <w:sz w:val="18"/>
          <w:szCs w:val="18"/>
        </w:rPr>
      </w:pPr>
      <w:r w:rsidRPr="00AA61B5">
        <w:rPr>
          <w:rFonts w:ascii="Verdana" w:hAnsi="Verdana" w:cs="Tahoma"/>
          <w:sz w:val="18"/>
          <w:szCs w:val="18"/>
        </w:rPr>
        <w:t xml:space="preserve">Para la experiencia con Entidades Públicas, Actas de Entrega Definitiva, Actas de Recepción Definitiva, Certificados de Terminación de Obra, </w:t>
      </w:r>
      <w:r w:rsidRPr="00AA61B5">
        <w:rPr>
          <w:rFonts w:ascii="Verdana" w:hAnsi="Verdana" w:cs="Tahoma"/>
          <w:i/>
          <w:iCs/>
          <w:sz w:val="18"/>
          <w:szCs w:val="18"/>
        </w:rPr>
        <w:t>Contrato con documento de respaldo de conclusión</w:t>
      </w:r>
      <w:r w:rsidRPr="00AA61B5">
        <w:rPr>
          <w:rFonts w:ascii="Verdana" w:hAnsi="Verdana" w:cs="Tahoma"/>
          <w:sz w:val="18"/>
          <w:szCs w:val="18"/>
        </w:rPr>
        <w:t xml:space="preserve"> u otro documento que acredite su experiencia. </w:t>
      </w:r>
    </w:p>
    <w:p w14:paraId="7ED9E20E" w14:textId="77777777" w:rsidR="00AA61B5" w:rsidRPr="00AA61B5" w:rsidRDefault="00AA61B5" w:rsidP="00B0176E">
      <w:pPr>
        <w:pStyle w:val="Prrafodelista"/>
        <w:widowControl w:val="0"/>
        <w:numPr>
          <w:ilvl w:val="0"/>
          <w:numId w:val="77"/>
        </w:numPr>
        <w:autoSpaceDE w:val="0"/>
        <w:autoSpaceDN w:val="0"/>
        <w:spacing w:line="260" w:lineRule="atLeast"/>
        <w:jc w:val="both"/>
        <w:rPr>
          <w:rFonts w:ascii="Verdana" w:hAnsi="Verdana" w:cs="Tahoma"/>
          <w:sz w:val="18"/>
          <w:szCs w:val="18"/>
        </w:rPr>
      </w:pPr>
      <w:r w:rsidRPr="00AA61B5">
        <w:rPr>
          <w:rFonts w:ascii="Verdana" w:hAnsi="Verdana" w:cs="Tahoma"/>
          <w:sz w:val="18"/>
          <w:szCs w:val="18"/>
        </w:rPr>
        <w:t xml:space="preserve">Para la experiencia con particulares, debe presentar Contrato notariado (con reconocimiento de firmas del periodo que se encontró vigente el contrato), </w:t>
      </w:r>
      <w:r w:rsidRPr="00AA61B5">
        <w:rPr>
          <w:rFonts w:ascii="Verdana" w:hAnsi="Verdana" w:cs="Tahoma"/>
          <w:i/>
          <w:iCs/>
          <w:sz w:val="18"/>
          <w:szCs w:val="18"/>
        </w:rPr>
        <w:t>con documento de respaldo de conclusión.</w:t>
      </w:r>
      <w:r w:rsidRPr="00AA61B5">
        <w:rPr>
          <w:rFonts w:ascii="Verdana" w:hAnsi="Verdana" w:cs="Tahoma"/>
          <w:sz w:val="18"/>
          <w:szCs w:val="18"/>
        </w:rPr>
        <w:t xml:space="preserve"> </w:t>
      </w:r>
    </w:p>
    <w:p w14:paraId="07C236D0" w14:textId="77777777" w:rsidR="00AA61B5" w:rsidRPr="00AA61B5" w:rsidRDefault="00AA61B5" w:rsidP="00AA61B5">
      <w:pPr>
        <w:pStyle w:val="Prrafodelista"/>
        <w:spacing w:line="260" w:lineRule="atLeast"/>
        <w:ind w:left="596"/>
        <w:jc w:val="both"/>
        <w:rPr>
          <w:rFonts w:ascii="Verdana" w:hAnsi="Verdana" w:cs="Tahoma"/>
          <w:sz w:val="18"/>
          <w:szCs w:val="18"/>
        </w:rPr>
      </w:pPr>
      <w:r w:rsidRPr="00AA61B5">
        <w:rPr>
          <w:rFonts w:ascii="Verdana" w:hAnsi="Verdana" w:cs="Tahoma"/>
          <w:sz w:val="18"/>
          <w:szCs w:val="18"/>
        </w:rPr>
        <w:t xml:space="preserve"> </w:t>
      </w:r>
    </w:p>
    <w:p w14:paraId="4255A494" w14:textId="37D56123" w:rsidR="00AA61B5" w:rsidRPr="00D03718" w:rsidRDefault="00AA61B5" w:rsidP="00D03718">
      <w:pPr>
        <w:pStyle w:val="Prrafodelista"/>
        <w:widowControl w:val="0"/>
        <w:numPr>
          <w:ilvl w:val="0"/>
          <w:numId w:val="77"/>
        </w:numPr>
        <w:autoSpaceDE w:val="0"/>
        <w:autoSpaceDN w:val="0"/>
        <w:spacing w:line="260" w:lineRule="atLeast"/>
        <w:jc w:val="both"/>
        <w:rPr>
          <w:rFonts w:ascii="Verdana" w:hAnsi="Verdana" w:cs="Tahoma"/>
          <w:sz w:val="18"/>
          <w:szCs w:val="18"/>
        </w:rPr>
      </w:pPr>
      <w:r w:rsidRPr="00AA61B5">
        <w:rPr>
          <w:rFonts w:ascii="Verdana" w:hAnsi="Verdana" w:cs="Tahoma"/>
          <w:sz w:val="18"/>
          <w:szCs w:val="18"/>
        </w:rPr>
        <w:t xml:space="preserve">La documentación presentada para la experiencia con Entidades Públicas y Privadas deberá reflejar fechas de </w:t>
      </w:r>
      <w:r w:rsidRPr="00AA61B5">
        <w:rPr>
          <w:rFonts w:ascii="Verdana" w:hAnsi="Verdana" w:cs="Tahoma"/>
          <w:b/>
          <w:bCs/>
          <w:sz w:val="18"/>
          <w:szCs w:val="18"/>
          <w:u w:val="single"/>
        </w:rPr>
        <w:t>inicio, fin y monto ejecutado</w:t>
      </w:r>
      <w:r w:rsidRPr="00AA61B5">
        <w:rPr>
          <w:rFonts w:ascii="Verdana" w:hAnsi="Verdana" w:cs="Tahoma"/>
          <w:sz w:val="18"/>
          <w:szCs w:val="18"/>
        </w:rPr>
        <w:t>.</w:t>
      </w:r>
    </w:p>
    <w:p w14:paraId="6A97995B" w14:textId="5A54A955"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lastRenderedPageBreak/>
        <w:t xml:space="preserve">Los respaldos de experiencia general y </w:t>
      </w:r>
      <w:r w:rsidR="00D03718" w:rsidRPr="00AA61B5">
        <w:rPr>
          <w:rFonts w:ascii="Verdana" w:hAnsi="Verdana" w:cs="Tahoma"/>
          <w:sz w:val="18"/>
          <w:szCs w:val="18"/>
        </w:rPr>
        <w:t>específica</w:t>
      </w:r>
      <w:r w:rsidRPr="00AA61B5">
        <w:rPr>
          <w:rFonts w:ascii="Verdana" w:hAnsi="Verdana" w:cs="Tahoma"/>
          <w:sz w:val="18"/>
          <w:szCs w:val="18"/>
        </w:rPr>
        <w:t xml:space="preserve"> serán cotejados con los originales o fotocopias legalizadas una vez adjudicado el proponente.</w:t>
      </w:r>
    </w:p>
    <w:bookmarkEnd w:id="128"/>
    <w:p w14:paraId="54E31EDC"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PERSONAL REQUERIDO</w:t>
      </w:r>
      <w:bookmarkEnd w:id="129"/>
      <w:bookmarkEnd w:id="130"/>
    </w:p>
    <w:p w14:paraId="2823BFDB" w14:textId="77777777" w:rsidR="00AA61B5" w:rsidRPr="00AA61B5" w:rsidRDefault="00AA61B5" w:rsidP="00AA61B5">
      <w:pPr>
        <w:spacing w:line="260" w:lineRule="atLeast"/>
        <w:jc w:val="both"/>
        <w:rPr>
          <w:rFonts w:ascii="Verdana" w:hAnsi="Verdana" w:cs="Tahoma"/>
          <w:sz w:val="18"/>
          <w:szCs w:val="18"/>
        </w:rPr>
      </w:pPr>
      <w:r w:rsidRPr="00AA61B5">
        <w:rPr>
          <w:rFonts w:ascii="Verdana" w:hAnsi="Verdana" w:cs="Tahoma"/>
          <w:sz w:val="18"/>
          <w:szCs w:val="18"/>
        </w:rPr>
        <w:t>El personal debe demostrar formación, experiencia de acuerdo a lo detallado en el siguiente cuadro:</w:t>
      </w:r>
    </w:p>
    <w:p w14:paraId="7E83F78A" w14:textId="77777777" w:rsidR="00AA61B5" w:rsidRPr="00AA61B5" w:rsidRDefault="00AA61B5" w:rsidP="00AA61B5">
      <w:pPr>
        <w:spacing w:line="260" w:lineRule="atLeast"/>
        <w:jc w:val="both"/>
        <w:rPr>
          <w:rFonts w:ascii="Verdana" w:hAnsi="Verdana" w:cs="Tahoma"/>
          <w:sz w:val="18"/>
          <w:szCs w:val="18"/>
        </w:rPr>
      </w:pPr>
      <w:bookmarkStart w:id="131" w:name="_Hlk144979420"/>
    </w:p>
    <w:p w14:paraId="27BC782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PERSONAL CLAVE.</w:t>
      </w:r>
    </w:p>
    <w:p w14:paraId="045B0063" w14:textId="77777777" w:rsidR="00AA61B5" w:rsidRPr="00AA61B5" w:rsidRDefault="00AA61B5" w:rsidP="00AA61B5">
      <w:pPr>
        <w:jc w:val="both"/>
        <w:rPr>
          <w:rFonts w:ascii="Verdana" w:hAnsi="Verdana" w:cs="Tahoma"/>
          <w:b/>
          <w:sz w:val="18"/>
          <w:szCs w:val="18"/>
        </w:rPr>
      </w:pPr>
    </w:p>
    <w:p w14:paraId="322A859F" w14:textId="77777777" w:rsidR="00AA61B5" w:rsidRPr="00AA61B5" w:rsidRDefault="00AA61B5" w:rsidP="00AA61B5">
      <w:pPr>
        <w:jc w:val="both"/>
        <w:rPr>
          <w:rFonts w:ascii="Verdana" w:hAnsi="Verdana" w:cs="Tahoma"/>
          <w:b/>
          <w:sz w:val="18"/>
          <w:szCs w:val="18"/>
        </w:rPr>
      </w:pPr>
    </w:p>
    <w:p w14:paraId="2454EC52" w14:textId="77777777" w:rsidR="00AA61B5" w:rsidRPr="00AA61B5" w:rsidRDefault="00AA61B5" w:rsidP="00AA61B5">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1"/>
        <w:gridCol w:w="1147"/>
        <w:gridCol w:w="556"/>
        <w:gridCol w:w="2636"/>
        <w:gridCol w:w="1086"/>
        <w:gridCol w:w="991"/>
        <w:gridCol w:w="914"/>
      </w:tblGrid>
      <w:tr w:rsidR="00AA61B5" w:rsidRPr="00AA61B5" w14:paraId="6F4FCC9A" w14:textId="77777777" w:rsidTr="00D03718">
        <w:trPr>
          <w:trHeight w:val="267"/>
        </w:trPr>
        <w:tc>
          <w:tcPr>
            <w:tcW w:w="1029" w:type="pct"/>
            <w:vMerge w:val="restart"/>
            <w:shd w:val="clear" w:color="auto" w:fill="D9E2F3" w:themeFill="accent5" w:themeFillTint="33"/>
            <w:vAlign w:val="center"/>
          </w:tcPr>
          <w:p w14:paraId="68FACB2C"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Formación</w:t>
            </w:r>
          </w:p>
        </w:tc>
        <w:tc>
          <w:tcPr>
            <w:tcW w:w="621" w:type="pct"/>
            <w:vMerge w:val="restart"/>
            <w:shd w:val="clear" w:color="auto" w:fill="D9E2F3" w:themeFill="accent5" w:themeFillTint="33"/>
            <w:vAlign w:val="center"/>
          </w:tcPr>
          <w:p w14:paraId="78513877"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Cargo a desempeñar</w:t>
            </w:r>
          </w:p>
        </w:tc>
        <w:tc>
          <w:tcPr>
            <w:tcW w:w="301" w:type="pct"/>
            <w:vMerge w:val="restart"/>
            <w:shd w:val="clear" w:color="auto" w:fill="D9E2F3" w:themeFill="accent5" w:themeFillTint="33"/>
            <w:vAlign w:val="center"/>
          </w:tcPr>
          <w:p w14:paraId="5EF01322" w14:textId="77777777" w:rsidR="00AA61B5" w:rsidRPr="00AA61B5" w:rsidRDefault="00AA61B5" w:rsidP="00D03718">
            <w:pPr>
              <w:jc w:val="center"/>
              <w:rPr>
                <w:rFonts w:ascii="Verdana" w:hAnsi="Verdana" w:cs="Tahoma"/>
                <w:b/>
                <w:sz w:val="18"/>
                <w:szCs w:val="18"/>
              </w:rPr>
            </w:pPr>
            <w:proofErr w:type="spellStart"/>
            <w:r w:rsidRPr="00AA61B5">
              <w:rPr>
                <w:rFonts w:ascii="Verdana" w:hAnsi="Verdana" w:cs="Tahoma"/>
                <w:b/>
                <w:sz w:val="18"/>
                <w:szCs w:val="18"/>
              </w:rPr>
              <w:t>Cant</w:t>
            </w:r>
            <w:proofErr w:type="spellEnd"/>
            <w:r w:rsidRPr="00AA61B5">
              <w:rPr>
                <w:rFonts w:ascii="Verdana" w:hAnsi="Verdana" w:cs="Tahoma"/>
                <w:b/>
                <w:sz w:val="18"/>
                <w:szCs w:val="18"/>
              </w:rPr>
              <w:t>.</w:t>
            </w:r>
          </w:p>
        </w:tc>
        <w:tc>
          <w:tcPr>
            <w:tcW w:w="1428" w:type="pct"/>
            <w:vMerge w:val="restart"/>
            <w:shd w:val="clear" w:color="auto" w:fill="D9E2F3" w:themeFill="accent5" w:themeFillTint="33"/>
            <w:vAlign w:val="center"/>
          </w:tcPr>
          <w:p w14:paraId="3B1ADA64"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Área</w:t>
            </w:r>
          </w:p>
        </w:tc>
        <w:tc>
          <w:tcPr>
            <w:tcW w:w="1125" w:type="pct"/>
            <w:gridSpan w:val="2"/>
            <w:shd w:val="clear" w:color="auto" w:fill="D9E2F3" w:themeFill="accent5" w:themeFillTint="33"/>
            <w:vAlign w:val="center"/>
          </w:tcPr>
          <w:p w14:paraId="1038FC68"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EXPERIENCIA</w:t>
            </w:r>
          </w:p>
        </w:tc>
        <w:tc>
          <w:tcPr>
            <w:tcW w:w="495" w:type="pct"/>
            <w:vMerge w:val="restart"/>
            <w:shd w:val="clear" w:color="auto" w:fill="D9E2F3" w:themeFill="accent5" w:themeFillTint="33"/>
            <w:vAlign w:val="center"/>
          </w:tcPr>
          <w:p w14:paraId="7537DF98"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Tiempo de participación en este Proyecto</w:t>
            </w:r>
          </w:p>
          <w:p w14:paraId="7B89C4CC" w14:textId="7CF0FF29"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(meses)</w:t>
            </w:r>
          </w:p>
        </w:tc>
      </w:tr>
      <w:tr w:rsidR="00AA61B5" w:rsidRPr="00AA61B5" w14:paraId="462E584F" w14:textId="77777777" w:rsidTr="00D03718">
        <w:trPr>
          <w:trHeight w:val="854"/>
        </w:trPr>
        <w:tc>
          <w:tcPr>
            <w:tcW w:w="1029" w:type="pct"/>
            <w:vMerge/>
            <w:shd w:val="clear" w:color="auto" w:fill="DBE5F1"/>
            <w:vAlign w:val="center"/>
          </w:tcPr>
          <w:p w14:paraId="636931F2" w14:textId="77777777" w:rsidR="00AA61B5" w:rsidRPr="00AA61B5" w:rsidRDefault="00AA61B5" w:rsidP="00D03718">
            <w:pPr>
              <w:jc w:val="center"/>
              <w:rPr>
                <w:rFonts w:ascii="Verdana" w:hAnsi="Verdana" w:cs="Tahoma"/>
                <w:sz w:val="18"/>
                <w:szCs w:val="18"/>
              </w:rPr>
            </w:pPr>
          </w:p>
        </w:tc>
        <w:tc>
          <w:tcPr>
            <w:tcW w:w="621" w:type="pct"/>
            <w:vMerge/>
            <w:shd w:val="clear" w:color="auto" w:fill="DBE5F1"/>
            <w:vAlign w:val="center"/>
          </w:tcPr>
          <w:p w14:paraId="55ADF072" w14:textId="77777777" w:rsidR="00AA61B5" w:rsidRPr="00AA61B5" w:rsidRDefault="00AA61B5" w:rsidP="00D03718">
            <w:pPr>
              <w:jc w:val="center"/>
              <w:rPr>
                <w:rFonts w:ascii="Verdana" w:hAnsi="Verdana" w:cs="Tahoma"/>
                <w:sz w:val="18"/>
                <w:szCs w:val="18"/>
              </w:rPr>
            </w:pPr>
          </w:p>
        </w:tc>
        <w:tc>
          <w:tcPr>
            <w:tcW w:w="301" w:type="pct"/>
            <w:vMerge/>
            <w:shd w:val="clear" w:color="auto" w:fill="DBE5F1"/>
            <w:vAlign w:val="center"/>
          </w:tcPr>
          <w:p w14:paraId="0CEE35F6" w14:textId="77777777" w:rsidR="00AA61B5" w:rsidRPr="00AA61B5" w:rsidRDefault="00AA61B5" w:rsidP="00D03718">
            <w:pPr>
              <w:jc w:val="center"/>
              <w:rPr>
                <w:rFonts w:ascii="Verdana" w:hAnsi="Verdana" w:cs="Tahoma"/>
                <w:b/>
                <w:sz w:val="18"/>
                <w:szCs w:val="18"/>
              </w:rPr>
            </w:pPr>
          </w:p>
        </w:tc>
        <w:tc>
          <w:tcPr>
            <w:tcW w:w="1428" w:type="pct"/>
            <w:vMerge/>
            <w:shd w:val="clear" w:color="auto" w:fill="DBE5F1"/>
            <w:vAlign w:val="center"/>
          </w:tcPr>
          <w:p w14:paraId="2998CB1A" w14:textId="77777777" w:rsidR="00AA61B5" w:rsidRPr="00AA61B5" w:rsidRDefault="00AA61B5" w:rsidP="00D03718">
            <w:pPr>
              <w:jc w:val="center"/>
              <w:rPr>
                <w:rFonts w:ascii="Verdana" w:hAnsi="Verdana" w:cs="Tahoma"/>
                <w:b/>
                <w:sz w:val="18"/>
                <w:szCs w:val="18"/>
              </w:rPr>
            </w:pPr>
          </w:p>
        </w:tc>
        <w:tc>
          <w:tcPr>
            <w:tcW w:w="588" w:type="pct"/>
            <w:shd w:val="clear" w:color="auto" w:fill="D9E2F3" w:themeFill="accent5" w:themeFillTint="33"/>
            <w:vAlign w:val="center"/>
          </w:tcPr>
          <w:p w14:paraId="65B468C7" w14:textId="77777777" w:rsidR="00AA61B5" w:rsidRPr="00AA61B5" w:rsidRDefault="00AA61B5" w:rsidP="00D03718">
            <w:pPr>
              <w:jc w:val="center"/>
              <w:rPr>
                <w:rFonts w:ascii="Verdana" w:hAnsi="Verdana" w:cs="Tahoma"/>
                <w:b/>
                <w:sz w:val="18"/>
                <w:szCs w:val="18"/>
              </w:rPr>
            </w:pPr>
          </w:p>
          <w:p w14:paraId="55248D4F" w14:textId="4479CD91"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Experiencia</w:t>
            </w:r>
          </w:p>
          <w:p w14:paraId="764DE291"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general (en meses)</w:t>
            </w:r>
          </w:p>
        </w:tc>
        <w:tc>
          <w:tcPr>
            <w:tcW w:w="537" w:type="pct"/>
            <w:shd w:val="clear" w:color="auto" w:fill="D9E2F3" w:themeFill="accent5" w:themeFillTint="33"/>
            <w:vAlign w:val="center"/>
          </w:tcPr>
          <w:p w14:paraId="24F9D0D5"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Tiempo mínimo de experiencia específica (en meses)</w:t>
            </w:r>
          </w:p>
        </w:tc>
        <w:tc>
          <w:tcPr>
            <w:tcW w:w="495" w:type="pct"/>
            <w:vMerge/>
            <w:shd w:val="clear" w:color="auto" w:fill="DBE5F1"/>
            <w:vAlign w:val="center"/>
          </w:tcPr>
          <w:p w14:paraId="1ECD5479" w14:textId="77777777" w:rsidR="00AA61B5" w:rsidRPr="00AA61B5" w:rsidRDefault="00AA61B5" w:rsidP="00D03718">
            <w:pPr>
              <w:jc w:val="center"/>
              <w:rPr>
                <w:rFonts w:ascii="Verdana" w:hAnsi="Verdana" w:cs="Tahoma"/>
                <w:b/>
                <w:sz w:val="18"/>
                <w:szCs w:val="18"/>
              </w:rPr>
            </w:pPr>
          </w:p>
        </w:tc>
      </w:tr>
      <w:tr w:rsidR="00AA61B5" w:rsidRPr="00AA61B5" w14:paraId="05F1B92F" w14:textId="77777777" w:rsidTr="00D03718">
        <w:trPr>
          <w:trHeight w:val="1633"/>
        </w:trPr>
        <w:tc>
          <w:tcPr>
            <w:tcW w:w="1029" w:type="pct"/>
            <w:shd w:val="clear" w:color="auto" w:fill="auto"/>
            <w:vAlign w:val="center"/>
          </w:tcPr>
          <w:p w14:paraId="7AFEAAEF" w14:textId="77777777" w:rsidR="00AA61B5" w:rsidRPr="00AA61B5" w:rsidRDefault="00AA61B5" w:rsidP="00D03718">
            <w:pPr>
              <w:jc w:val="center"/>
              <w:rPr>
                <w:rFonts w:ascii="Verdana" w:hAnsi="Verdana" w:cs="Tahoma"/>
                <w:sz w:val="18"/>
                <w:szCs w:val="18"/>
              </w:rPr>
            </w:pPr>
          </w:p>
          <w:p w14:paraId="16F083AB" w14:textId="0FD00F51"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Ingeniero Civil o Arquitecto</w:t>
            </w:r>
          </w:p>
        </w:tc>
        <w:tc>
          <w:tcPr>
            <w:tcW w:w="621" w:type="pct"/>
            <w:shd w:val="clear" w:color="auto" w:fill="auto"/>
            <w:vAlign w:val="center"/>
          </w:tcPr>
          <w:p w14:paraId="23F7FFE1" w14:textId="77777777" w:rsidR="00AA61B5" w:rsidRPr="00AA61B5" w:rsidRDefault="00AA61B5" w:rsidP="00D03718">
            <w:pPr>
              <w:jc w:val="center"/>
              <w:rPr>
                <w:rFonts w:ascii="Verdana" w:hAnsi="Verdana" w:cs="Tahoma"/>
                <w:b/>
                <w:color w:val="0000FF"/>
                <w:sz w:val="18"/>
                <w:szCs w:val="18"/>
              </w:rPr>
            </w:pPr>
            <w:r w:rsidRPr="00AA61B5">
              <w:rPr>
                <w:rFonts w:ascii="Verdana" w:hAnsi="Verdana" w:cs="Tahoma"/>
                <w:b/>
                <w:color w:val="0000FF"/>
                <w:sz w:val="18"/>
                <w:szCs w:val="18"/>
              </w:rPr>
              <w:t>Técnico Operativo de Área (TOA)</w:t>
            </w:r>
          </w:p>
        </w:tc>
        <w:tc>
          <w:tcPr>
            <w:tcW w:w="301" w:type="pct"/>
            <w:vAlign w:val="center"/>
          </w:tcPr>
          <w:p w14:paraId="7C201C86"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1</w:t>
            </w:r>
          </w:p>
        </w:tc>
        <w:tc>
          <w:tcPr>
            <w:tcW w:w="1428" w:type="pct"/>
            <w:shd w:val="clear" w:color="auto" w:fill="auto"/>
            <w:vAlign w:val="center"/>
          </w:tcPr>
          <w:p w14:paraId="76F32CF3" w14:textId="77777777" w:rsidR="00AA61B5" w:rsidRPr="00AA61B5" w:rsidRDefault="00AA61B5" w:rsidP="00D03718">
            <w:pPr>
              <w:spacing w:line="300" w:lineRule="auto"/>
              <w:jc w:val="center"/>
              <w:rPr>
                <w:rFonts w:ascii="Verdana" w:hAnsi="Verdana" w:cs="Tahoma"/>
                <w:sz w:val="18"/>
                <w:szCs w:val="18"/>
              </w:rPr>
            </w:pPr>
            <w:r w:rsidRPr="00AA61B5">
              <w:rPr>
                <w:rFonts w:ascii="Verdana" w:hAnsi="Verdana" w:cs="Tahoma"/>
                <w:sz w:val="18"/>
                <w:szCs w:val="18"/>
              </w:rPr>
              <w:t>Supervisión, Fiscalización,</w:t>
            </w:r>
          </w:p>
          <w:p w14:paraId="6A10523F" w14:textId="77777777" w:rsidR="00AA61B5" w:rsidRPr="00AA61B5" w:rsidRDefault="00AA61B5" w:rsidP="00D03718">
            <w:pPr>
              <w:jc w:val="center"/>
              <w:rPr>
                <w:rFonts w:ascii="Verdana" w:hAnsi="Verdana" w:cs="Tahoma"/>
                <w:color w:val="0000FF"/>
                <w:sz w:val="18"/>
                <w:szCs w:val="18"/>
              </w:rPr>
            </w:pPr>
            <w:proofErr w:type="gramStart"/>
            <w:r w:rsidRPr="00AA61B5">
              <w:rPr>
                <w:rFonts w:ascii="Verdana" w:hAnsi="Verdana" w:cs="Tahoma"/>
                <w:sz w:val="18"/>
                <w:szCs w:val="18"/>
              </w:rPr>
              <w:t>Asistencia Técnica en construcción, Desarrollo Comunitario, Inspector, Director de obra o residente de obra, Técnico operativo de área, relacionados</w:t>
            </w:r>
            <w:proofErr w:type="gramEnd"/>
            <w:r w:rsidRPr="00AA61B5">
              <w:rPr>
                <w:rFonts w:ascii="Verdana" w:hAnsi="Verdana" w:cs="Tahoma"/>
                <w:sz w:val="18"/>
                <w:szCs w:val="18"/>
              </w:rPr>
              <w:t xml:space="preserve"> a la construcción de obras civiles: viviendas, mercados, escuelas, centros comerciales, locales y otras similares de igual o mayor complejidad.</w:t>
            </w:r>
          </w:p>
        </w:tc>
        <w:tc>
          <w:tcPr>
            <w:tcW w:w="588" w:type="pct"/>
            <w:vAlign w:val="center"/>
          </w:tcPr>
          <w:p w14:paraId="0F30315A" w14:textId="77777777" w:rsidR="00AA61B5" w:rsidRPr="00AA61B5" w:rsidRDefault="00AA61B5" w:rsidP="00D03718">
            <w:pPr>
              <w:jc w:val="center"/>
              <w:rPr>
                <w:rFonts w:ascii="Verdana" w:hAnsi="Verdana" w:cs="Tahoma"/>
                <w:b/>
                <w:sz w:val="18"/>
                <w:szCs w:val="18"/>
              </w:rPr>
            </w:pPr>
          </w:p>
          <w:p w14:paraId="46E203D7" w14:textId="77777777" w:rsidR="00AA61B5" w:rsidRPr="00AA61B5" w:rsidRDefault="00AA61B5" w:rsidP="00D03718">
            <w:pPr>
              <w:jc w:val="center"/>
              <w:rPr>
                <w:rFonts w:ascii="Verdana" w:hAnsi="Verdana" w:cs="Tahoma"/>
                <w:b/>
                <w:sz w:val="18"/>
                <w:szCs w:val="18"/>
              </w:rPr>
            </w:pPr>
          </w:p>
          <w:p w14:paraId="67BA2725" w14:textId="77777777" w:rsidR="00AA61B5" w:rsidRPr="00AA61B5" w:rsidRDefault="00AA61B5" w:rsidP="00D03718">
            <w:pPr>
              <w:jc w:val="center"/>
              <w:rPr>
                <w:rFonts w:ascii="Verdana" w:hAnsi="Verdana" w:cs="Tahoma"/>
                <w:b/>
                <w:sz w:val="18"/>
                <w:szCs w:val="18"/>
              </w:rPr>
            </w:pPr>
          </w:p>
          <w:p w14:paraId="6B7CA0B0"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 xml:space="preserve">Toda su experiencia </w:t>
            </w:r>
            <w:r w:rsidRPr="00AA61B5">
              <w:rPr>
                <w:rFonts w:ascii="Verdana" w:hAnsi="Verdana" w:cs="Tahoma"/>
                <w:sz w:val="18"/>
                <w:szCs w:val="18"/>
                <w:lang w:val="es-ES_tradnl"/>
              </w:rPr>
              <w:t>en trabajos de su área profesional y/o técnica.</w:t>
            </w:r>
          </w:p>
        </w:tc>
        <w:tc>
          <w:tcPr>
            <w:tcW w:w="537" w:type="pct"/>
            <w:shd w:val="clear" w:color="auto" w:fill="auto"/>
            <w:vAlign w:val="center"/>
          </w:tcPr>
          <w:p w14:paraId="272D6F82"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24 meses</w:t>
            </w:r>
          </w:p>
          <w:p w14:paraId="151B938A" w14:textId="77777777" w:rsidR="00AA61B5" w:rsidRPr="00AA61B5" w:rsidRDefault="00AA61B5" w:rsidP="00D03718">
            <w:pPr>
              <w:jc w:val="center"/>
              <w:rPr>
                <w:rFonts w:ascii="Verdana" w:hAnsi="Verdana" w:cs="Tahoma"/>
                <w:b/>
                <w:sz w:val="18"/>
                <w:szCs w:val="18"/>
              </w:rPr>
            </w:pPr>
          </w:p>
        </w:tc>
        <w:tc>
          <w:tcPr>
            <w:tcW w:w="495" w:type="pct"/>
            <w:vAlign w:val="center"/>
          </w:tcPr>
          <w:p w14:paraId="5DF7C948"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5 meses</w:t>
            </w:r>
          </w:p>
        </w:tc>
      </w:tr>
      <w:tr w:rsidR="00AA61B5" w:rsidRPr="00AA61B5" w14:paraId="1C1EC7E1" w14:textId="77777777" w:rsidTr="00D03718">
        <w:trPr>
          <w:trHeight w:val="1291"/>
        </w:trPr>
        <w:tc>
          <w:tcPr>
            <w:tcW w:w="1029" w:type="pct"/>
            <w:shd w:val="clear" w:color="auto" w:fill="auto"/>
            <w:vAlign w:val="center"/>
          </w:tcPr>
          <w:p w14:paraId="2559F460"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Licenciado(a), Psicología, Sociología, Trabajo Social, Pedagogía, Educación, Comunicación, Antropólogo y/o ramas afines a las áreas sociales.</w:t>
            </w:r>
          </w:p>
        </w:tc>
        <w:tc>
          <w:tcPr>
            <w:tcW w:w="621" w:type="pct"/>
            <w:shd w:val="clear" w:color="auto" w:fill="auto"/>
            <w:vAlign w:val="center"/>
          </w:tcPr>
          <w:p w14:paraId="0700D87A" w14:textId="77777777" w:rsidR="00AA61B5" w:rsidRPr="00AA61B5" w:rsidRDefault="00AA61B5" w:rsidP="00D03718">
            <w:pPr>
              <w:jc w:val="center"/>
              <w:rPr>
                <w:rFonts w:ascii="Verdana" w:hAnsi="Verdana" w:cs="Tahoma"/>
                <w:b/>
                <w:color w:val="0000FF"/>
                <w:sz w:val="18"/>
                <w:szCs w:val="18"/>
              </w:rPr>
            </w:pPr>
            <w:r w:rsidRPr="00AA61B5">
              <w:rPr>
                <w:rFonts w:ascii="Verdana" w:hAnsi="Verdana" w:cs="Tahoma"/>
                <w:b/>
                <w:color w:val="0000FF"/>
                <w:sz w:val="18"/>
                <w:szCs w:val="18"/>
              </w:rPr>
              <w:t>Educador Social</w:t>
            </w:r>
          </w:p>
          <w:p w14:paraId="467D6C61" w14:textId="77777777" w:rsidR="00AA61B5" w:rsidRPr="00AA61B5" w:rsidRDefault="00AA61B5" w:rsidP="00D03718">
            <w:pPr>
              <w:jc w:val="center"/>
              <w:rPr>
                <w:rFonts w:ascii="Verdana" w:hAnsi="Verdana" w:cs="Tahoma"/>
                <w:b/>
                <w:color w:val="0000FF"/>
                <w:sz w:val="18"/>
                <w:szCs w:val="18"/>
              </w:rPr>
            </w:pPr>
          </w:p>
        </w:tc>
        <w:tc>
          <w:tcPr>
            <w:tcW w:w="301" w:type="pct"/>
            <w:shd w:val="clear" w:color="auto" w:fill="auto"/>
            <w:vAlign w:val="center"/>
          </w:tcPr>
          <w:p w14:paraId="54B39795"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1</w:t>
            </w:r>
          </w:p>
        </w:tc>
        <w:tc>
          <w:tcPr>
            <w:tcW w:w="1428" w:type="pct"/>
            <w:shd w:val="clear" w:color="auto" w:fill="auto"/>
            <w:vAlign w:val="center"/>
          </w:tcPr>
          <w:p w14:paraId="08CB20E0"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3B8DA82" w14:textId="77777777" w:rsidR="00AA61B5" w:rsidRPr="00AA61B5" w:rsidRDefault="00AA61B5" w:rsidP="00D03718">
            <w:pPr>
              <w:jc w:val="center"/>
              <w:rPr>
                <w:rFonts w:ascii="Verdana" w:hAnsi="Verdana" w:cs="Tahoma"/>
                <w:b/>
                <w:sz w:val="18"/>
                <w:szCs w:val="18"/>
              </w:rPr>
            </w:pPr>
            <w:r w:rsidRPr="00AA61B5">
              <w:rPr>
                <w:rFonts w:ascii="Verdana" w:hAnsi="Verdana" w:cs="Tahoma"/>
                <w:sz w:val="18"/>
                <w:szCs w:val="18"/>
              </w:rPr>
              <w:t xml:space="preserve">Toda su experiencia </w:t>
            </w:r>
            <w:r w:rsidRPr="00AA61B5">
              <w:rPr>
                <w:rFonts w:ascii="Verdana" w:hAnsi="Verdana" w:cs="Tahoma"/>
                <w:sz w:val="18"/>
                <w:szCs w:val="18"/>
                <w:lang w:val="es-ES_tradnl"/>
              </w:rPr>
              <w:t>en trabajos de su área profesional y/o técnica.</w:t>
            </w:r>
          </w:p>
        </w:tc>
        <w:tc>
          <w:tcPr>
            <w:tcW w:w="537" w:type="pct"/>
            <w:shd w:val="clear" w:color="auto" w:fill="auto"/>
            <w:vAlign w:val="center"/>
          </w:tcPr>
          <w:p w14:paraId="15A3A2B8" w14:textId="77777777" w:rsidR="00AA61B5" w:rsidRPr="00AA61B5" w:rsidRDefault="00AA61B5" w:rsidP="00D03718">
            <w:pPr>
              <w:jc w:val="center"/>
              <w:rPr>
                <w:rFonts w:ascii="Verdana" w:hAnsi="Verdana" w:cs="Tahoma"/>
                <w:b/>
                <w:sz w:val="18"/>
                <w:szCs w:val="18"/>
                <w:highlight w:val="magenta"/>
              </w:rPr>
            </w:pPr>
            <w:r w:rsidRPr="00AA61B5">
              <w:rPr>
                <w:rFonts w:ascii="Verdana" w:hAnsi="Verdana" w:cs="Tahoma"/>
                <w:b/>
                <w:sz w:val="18"/>
                <w:szCs w:val="18"/>
              </w:rPr>
              <w:t>18 meses</w:t>
            </w:r>
          </w:p>
        </w:tc>
        <w:tc>
          <w:tcPr>
            <w:tcW w:w="495" w:type="pct"/>
            <w:vAlign w:val="center"/>
          </w:tcPr>
          <w:p w14:paraId="41A61920"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5 meses</w:t>
            </w:r>
          </w:p>
        </w:tc>
      </w:tr>
      <w:tr w:rsidR="00AA61B5" w:rsidRPr="00AA61B5" w14:paraId="2324B09F" w14:textId="77777777" w:rsidTr="00D03718">
        <w:trPr>
          <w:trHeight w:val="511"/>
        </w:trPr>
        <w:tc>
          <w:tcPr>
            <w:tcW w:w="1029" w:type="pct"/>
            <w:shd w:val="clear" w:color="auto" w:fill="auto"/>
            <w:vAlign w:val="center"/>
          </w:tcPr>
          <w:p w14:paraId="63E6C1C0"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Licenciado, Egresado, técnico superior o medio en Ciencias Económicas y Financieras, Administración, o similar.</w:t>
            </w:r>
          </w:p>
        </w:tc>
        <w:tc>
          <w:tcPr>
            <w:tcW w:w="621" w:type="pct"/>
            <w:shd w:val="clear" w:color="auto" w:fill="auto"/>
            <w:vAlign w:val="center"/>
          </w:tcPr>
          <w:p w14:paraId="26A3D9BD" w14:textId="77777777" w:rsidR="00AA61B5" w:rsidRPr="00AA61B5" w:rsidRDefault="00AA61B5" w:rsidP="00D03718">
            <w:pPr>
              <w:jc w:val="center"/>
              <w:rPr>
                <w:rFonts w:ascii="Verdana" w:hAnsi="Verdana" w:cs="Tahoma"/>
                <w:b/>
                <w:color w:val="0000FF"/>
                <w:sz w:val="18"/>
                <w:szCs w:val="18"/>
              </w:rPr>
            </w:pPr>
            <w:r w:rsidRPr="00AA61B5">
              <w:rPr>
                <w:rFonts w:ascii="Verdana" w:hAnsi="Verdana" w:cs="Tahoma"/>
                <w:b/>
                <w:color w:val="0000FF"/>
                <w:sz w:val="18"/>
                <w:szCs w:val="18"/>
              </w:rPr>
              <w:t>Técnico Almacenero</w:t>
            </w:r>
          </w:p>
          <w:p w14:paraId="76E4EC37" w14:textId="77777777" w:rsidR="00AA61B5" w:rsidRPr="00AA61B5" w:rsidRDefault="00AA61B5" w:rsidP="00D03718">
            <w:pPr>
              <w:jc w:val="center"/>
              <w:rPr>
                <w:rFonts w:ascii="Verdana" w:hAnsi="Verdana" w:cs="Tahoma"/>
                <w:b/>
                <w:color w:val="0000FF"/>
                <w:sz w:val="18"/>
                <w:szCs w:val="18"/>
              </w:rPr>
            </w:pPr>
          </w:p>
        </w:tc>
        <w:tc>
          <w:tcPr>
            <w:tcW w:w="301" w:type="pct"/>
            <w:vAlign w:val="center"/>
          </w:tcPr>
          <w:p w14:paraId="474701E6"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1</w:t>
            </w:r>
          </w:p>
        </w:tc>
        <w:tc>
          <w:tcPr>
            <w:tcW w:w="1428" w:type="pct"/>
            <w:shd w:val="clear" w:color="auto" w:fill="auto"/>
            <w:vAlign w:val="center"/>
          </w:tcPr>
          <w:p w14:paraId="0A20C194"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Manejo, administración de almacenes, inventarios, documentación o similares</w:t>
            </w:r>
          </w:p>
        </w:tc>
        <w:tc>
          <w:tcPr>
            <w:tcW w:w="588" w:type="pct"/>
            <w:vAlign w:val="center"/>
          </w:tcPr>
          <w:p w14:paraId="25AF0942" w14:textId="77777777" w:rsidR="00AA61B5" w:rsidRPr="00AA61B5" w:rsidRDefault="00AA61B5" w:rsidP="00D03718">
            <w:pPr>
              <w:jc w:val="center"/>
              <w:rPr>
                <w:rFonts w:ascii="Verdana" w:hAnsi="Verdana" w:cs="Tahoma"/>
                <w:b/>
                <w:sz w:val="18"/>
                <w:szCs w:val="18"/>
              </w:rPr>
            </w:pPr>
            <w:r w:rsidRPr="00AA61B5">
              <w:rPr>
                <w:rFonts w:ascii="Verdana" w:hAnsi="Verdana" w:cs="Tahoma"/>
                <w:sz w:val="18"/>
                <w:szCs w:val="18"/>
              </w:rPr>
              <w:t xml:space="preserve">Toda su experiencia </w:t>
            </w:r>
            <w:r w:rsidRPr="00AA61B5">
              <w:rPr>
                <w:rFonts w:ascii="Verdana" w:hAnsi="Verdana" w:cs="Tahoma"/>
                <w:sz w:val="18"/>
                <w:szCs w:val="18"/>
                <w:lang w:val="es-ES_tradnl"/>
              </w:rPr>
              <w:t>en trabajos de su área profesional y/o técnica.</w:t>
            </w:r>
          </w:p>
        </w:tc>
        <w:tc>
          <w:tcPr>
            <w:tcW w:w="537" w:type="pct"/>
            <w:shd w:val="clear" w:color="auto" w:fill="auto"/>
            <w:vAlign w:val="center"/>
          </w:tcPr>
          <w:p w14:paraId="4702EF2F"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12 meses</w:t>
            </w:r>
          </w:p>
        </w:tc>
        <w:tc>
          <w:tcPr>
            <w:tcW w:w="495" w:type="pct"/>
            <w:vAlign w:val="center"/>
          </w:tcPr>
          <w:p w14:paraId="569EBF7B"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4 meses</w:t>
            </w:r>
          </w:p>
        </w:tc>
      </w:tr>
    </w:tbl>
    <w:p w14:paraId="51987C8E" w14:textId="77777777" w:rsidR="00AA61B5" w:rsidRPr="00AA61B5" w:rsidRDefault="00AA61B5" w:rsidP="00AA61B5">
      <w:pPr>
        <w:jc w:val="both"/>
        <w:rPr>
          <w:rFonts w:ascii="Verdana" w:hAnsi="Verdana" w:cs="Tahoma"/>
          <w:b/>
          <w:sz w:val="18"/>
          <w:szCs w:val="18"/>
        </w:rPr>
      </w:pPr>
    </w:p>
    <w:p w14:paraId="61EF47A6" w14:textId="77777777" w:rsidR="00AA61B5" w:rsidRPr="00AA61B5" w:rsidRDefault="00AA61B5" w:rsidP="00AA61B5">
      <w:pPr>
        <w:jc w:val="both"/>
        <w:rPr>
          <w:rFonts w:ascii="Verdana" w:hAnsi="Verdana" w:cs="Tahoma"/>
          <w:i/>
          <w:iCs/>
          <w:sz w:val="18"/>
          <w:szCs w:val="18"/>
        </w:rPr>
      </w:pPr>
      <w:r w:rsidRPr="00AA61B5">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39C9302" w14:textId="77777777" w:rsidR="00AA61B5" w:rsidRPr="00AA61B5" w:rsidRDefault="00AA61B5" w:rsidP="00AA61B5">
      <w:pPr>
        <w:jc w:val="both"/>
        <w:rPr>
          <w:rFonts w:ascii="Verdana" w:hAnsi="Verdana" w:cs="Tahoma"/>
          <w:i/>
          <w:iCs/>
          <w:sz w:val="18"/>
          <w:szCs w:val="18"/>
        </w:rPr>
      </w:pPr>
      <w:proofErr w:type="gramStart"/>
      <w:r w:rsidRPr="00AA61B5">
        <w:rPr>
          <w:rFonts w:ascii="Verdana" w:hAnsi="Verdana" w:cs="Tahoma"/>
          <w:i/>
          <w:iCs/>
          <w:sz w:val="18"/>
          <w:szCs w:val="18"/>
        </w:rPr>
        <w:t>o</w:t>
      </w:r>
      <w:proofErr w:type="gramEnd"/>
      <w:r w:rsidRPr="00AA61B5">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18C07631" w14:textId="77777777" w:rsidR="00AA61B5" w:rsidRPr="00AA61B5" w:rsidRDefault="00AA61B5" w:rsidP="00AA61B5">
      <w:pPr>
        <w:jc w:val="both"/>
        <w:rPr>
          <w:rFonts w:ascii="Verdana" w:hAnsi="Verdana" w:cs="Tahoma"/>
          <w:i/>
          <w:iCs/>
          <w:sz w:val="18"/>
          <w:szCs w:val="18"/>
        </w:rPr>
      </w:pPr>
      <w:proofErr w:type="gramStart"/>
      <w:r w:rsidRPr="00AA61B5">
        <w:rPr>
          <w:rFonts w:ascii="Verdana" w:hAnsi="Verdana" w:cs="Tahoma"/>
          <w:i/>
          <w:iCs/>
          <w:sz w:val="18"/>
          <w:szCs w:val="18"/>
        </w:rPr>
        <w:lastRenderedPageBreak/>
        <w:t>o</w:t>
      </w:r>
      <w:proofErr w:type="gramEnd"/>
      <w:r w:rsidRPr="00AA61B5">
        <w:rPr>
          <w:rFonts w:ascii="Verdana" w:hAnsi="Verdana" w:cs="Tahoma"/>
          <w:i/>
          <w:iCs/>
          <w:sz w:val="18"/>
          <w:szCs w:val="18"/>
        </w:rPr>
        <w:tab/>
        <w:t>CONTRATOS CON PARTICULARES: Certificados de Trabajo, Certificados de Terminación de servicio u otro documento que certifique la experiencia laboral requerida.</w:t>
      </w:r>
    </w:p>
    <w:p w14:paraId="2A82EDB3" w14:textId="77777777" w:rsidR="00AA61B5" w:rsidRPr="00AA61B5" w:rsidRDefault="00AA61B5" w:rsidP="00AA61B5">
      <w:pPr>
        <w:jc w:val="both"/>
        <w:rPr>
          <w:rFonts w:ascii="Verdana" w:hAnsi="Verdana" w:cs="Tahoma"/>
          <w:i/>
          <w:iCs/>
          <w:sz w:val="18"/>
          <w:szCs w:val="18"/>
        </w:rPr>
      </w:pPr>
      <w:r w:rsidRPr="00AA61B5">
        <w:rPr>
          <w:rFonts w:ascii="Verdana" w:hAnsi="Verdana" w:cs="Tahoma"/>
          <w:i/>
          <w:iCs/>
          <w:sz w:val="18"/>
          <w:szCs w:val="18"/>
        </w:rPr>
        <w:t>•</w:t>
      </w:r>
      <w:r w:rsidRPr="00AA61B5">
        <w:rPr>
          <w:rFonts w:ascii="Verdana" w:hAnsi="Verdana" w:cs="Tahoma"/>
          <w:i/>
          <w:iCs/>
          <w:sz w:val="18"/>
          <w:szCs w:val="18"/>
        </w:rPr>
        <w:tab/>
        <w:t xml:space="preserve">Para la calificación de la Experiencia General y/o </w:t>
      </w:r>
      <w:proofErr w:type="gramStart"/>
      <w:r w:rsidRPr="00AA61B5">
        <w:rPr>
          <w:rFonts w:ascii="Verdana" w:hAnsi="Verdana" w:cs="Tahoma"/>
          <w:i/>
          <w:iCs/>
          <w:sz w:val="18"/>
          <w:szCs w:val="18"/>
        </w:rPr>
        <w:t>Especifica</w:t>
      </w:r>
      <w:proofErr w:type="gramEnd"/>
      <w:r w:rsidRPr="00AA61B5">
        <w:rPr>
          <w:rFonts w:ascii="Verdana" w:hAnsi="Verdana" w:cs="Tahoma"/>
          <w:i/>
          <w:iCs/>
          <w:sz w:val="18"/>
          <w:szCs w:val="18"/>
        </w:rPr>
        <w:t xml:space="preserve"> solo se considerarán los respaldos que registren </w:t>
      </w:r>
      <w:r w:rsidRPr="00AA61B5">
        <w:rPr>
          <w:rFonts w:ascii="Verdana" w:hAnsi="Verdana" w:cs="Tahoma"/>
          <w:b/>
          <w:bCs/>
          <w:i/>
          <w:iCs/>
          <w:sz w:val="18"/>
          <w:szCs w:val="18"/>
          <w:u w:val="single"/>
        </w:rPr>
        <w:t>fecha de inicio y fin</w:t>
      </w:r>
      <w:r w:rsidRPr="00AA61B5">
        <w:rPr>
          <w:rFonts w:ascii="Verdana" w:hAnsi="Verdana" w:cs="Tahoma"/>
          <w:i/>
          <w:iCs/>
          <w:sz w:val="18"/>
          <w:szCs w:val="18"/>
        </w:rPr>
        <w:t xml:space="preserve"> del servicio, especificando el monto y/o plazo ejecutado, según corresponda</w:t>
      </w:r>
      <w:r w:rsidRPr="00AA61B5">
        <w:rPr>
          <w:rFonts w:ascii="Verdana" w:hAnsi="Verdana" w:cs="Tahoma"/>
          <w:sz w:val="18"/>
          <w:szCs w:val="18"/>
        </w:rPr>
        <w:t>.</w:t>
      </w:r>
    </w:p>
    <w:p w14:paraId="7BE5B2D5" w14:textId="77777777" w:rsidR="00AA61B5" w:rsidRPr="00AA61B5" w:rsidRDefault="00AA61B5" w:rsidP="00AA61B5">
      <w:pPr>
        <w:jc w:val="both"/>
        <w:rPr>
          <w:rFonts w:ascii="Verdana" w:hAnsi="Verdana" w:cs="Tahoma"/>
          <w:i/>
          <w:iCs/>
          <w:sz w:val="18"/>
          <w:szCs w:val="18"/>
        </w:rPr>
      </w:pPr>
      <w:r w:rsidRPr="00AA61B5">
        <w:rPr>
          <w:rFonts w:ascii="Verdana" w:hAnsi="Verdana" w:cs="Tahoma"/>
          <w:i/>
          <w:iCs/>
          <w:sz w:val="18"/>
          <w:szCs w:val="18"/>
        </w:rPr>
        <w:t>•</w:t>
      </w:r>
      <w:r w:rsidRPr="00AA61B5">
        <w:rPr>
          <w:rFonts w:ascii="Verdana" w:hAnsi="Verdana" w:cs="Tahoma"/>
          <w:i/>
          <w:iCs/>
          <w:sz w:val="18"/>
          <w:szCs w:val="18"/>
        </w:rPr>
        <w:tab/>
        <w:t>No se solicita experiencia de la empresa sino del personal.</w:t>
      </w:r>
    </w:p>
    <w:p w14:paraId="360A882C" w14:textId="77777777" w:rsidR="00AA61B5" w:rsidRPr="00AA61B5" w:rsidRDefault="00AA61B5" w:rsidP="00AA61B5">
      <w:pPr>
        <w:jc w:val="both"/>
        <w:rPr>
          <w:rFonts w:ascii="Verdana" w:hAnsi="Verdana" w:cs="Tahoma"/>
          <w:b/>
          <w:sz w:val="18"/>
          <w:szCs w:val="18"/>
        </w:rPr>
      </w:pPr>
    </w:p>
    <w:p w14:paraId="4D16BDF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CONSTRUCTORES Y </w:t>
      </w:r>
      <w:bookmarkStart w:id="132" w:name="_Hlk180329296"/>
      <w:r w:rsidRPr="00AA61B5">
        <w:rPr>
          <w:rFonts w:ascii="Verdana" w:hAnsi="Verdana" w:cs="Tahoma"/>
          <w:b/>
          <w:sz w:val="18"/>
          <w:szCs w:val="18"/>
        </w:rPr>
        <w:t>ESPECIALISTAS (NO SE CONSIDERA COMO PERSONAL CLAVE)</w:t>
      </w:r>
      <w:bookmarkEnd w:id="132"/>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61B5" w:rsidRPr="00AA61B5" w14:paraId="6261B8B0" w14:textId="77777777" w:rsidTr="00D03718">
        <w:trPr>
          <w:trHeight w:val="261"/>
        </w:trPr>
        <w:tc>
          <w:tcPr>
            <w:tcW w:w="1018" w:type="pct"/>
            <w:vMerge w:val="restart"/>
            <w:shd w:val="clear" w:color="auto" w:fill="D9E2F3" w:themeFill="accent5" w:themeFillTint="33"/>
            <w:vAlign w:val="center"/>
          </w:tcPr>
          <w:p w14:paraId="7C81F56E"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Formación</w:t>
            </w:r>
          </w:p>
        </w:tc>
        <w:tc>
          <w:tcPr>
            <w:tcW w:w="1178" w:type="pct"/>
            <w:vMerge w:val="restart"/>
            <w:shd w:val="clear" w:color="auto" w:fill="D9E2F3" w:themeFill="accent5" w:themeFillTint="33"/>
            <w:vAlign w:val="center"/>
          </w:tcPr>
          <w:p w14:paraId="20B17B38"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Cargo a desempeñar</w:t>
            </w:r>
          </w:p>
        </w:tc>
        <w:tc>
          <w:tcPr>
            <w:tcW w:w="368" w:type="pct"/>
            <w:vMerge w:val="restart"/>
            <w:shd w:val="clear" w:color="auto" w:fill="D9E2F3" w:themeFill="accent5" w:themeFillTint="33"/>
            <w:vAlign w:val="center"/>
          </w:tcPr>
          <w:p w14:paraId="53D0C95E" w14:textId="77777777" w:rsidR="00AA61B5" w:rsidRPr="00AA61B5" w:rsidRDefault="00AA61B5" w:rsidP="00D03718">
            <w:pPr>
              <w:jc w:val="center"/>
              <w:rPr>
                <w:rFonts w:ascii="Verdana" w:hAnsi="Verdana" w:cs="Tahoma"/>
                <w:b/>
                <w:sz w:val="18"/>
                <w:szCs w:val="18"/>
              </w:rPr>
            </w:pPr>
            <w:proofErr w:type="spellStart"/>
            <w:r w:rsidRPr="00AA61B5">
              <w:rPr>
                <w:rFonts w:ascii="Verdana" w:hAnsi="Verdana" w:cs="Tahoma"/>
                <w:b/>
                <w:sz w:val="18"/>
                <w:szCs w:val="18"/>
              </w:rPr>
              <w:t>Cant</w:t>
            </w:r>
            <w:proofErr w:type="spellEnd"/>
            <w:r w:rsidRPr="00AA61B5">
              <w:rPr>
                <w:rFonts w:ascii="Verdana" w:hAnsi="Verdana" w:cs="Tahoma"/>
                <w:b/>
                <w:sz w:val="18"/>
                <w:szCs w:val="18"/>
              </w:rPr>
              <w:t>.</w:t>
            </w:r>
          </w:p>
        </w:tc>
        <w:tc>
          <w:tcPr>
            <w:tcW w:w="1777" w:type="pct"/>
            <w:vMerge w:val="restart"/>
            <w:shd w:val="clear" w:color="auto" w:fill="D9E2F3" w:themeFill="accent5" w:themeFillTint="33"/>
            <w:vAlign w:val="center"/>
          </w:tcPr>
          <w:p w14:paraId="0BC9F391"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Área</w:t>
            </w:r>
          </w:p>
        </w:tc>
        <w:tc>
          <w:tcPr>
            <w:tcW w:w="659" w:type="pct"/>
            <w:vMerge w:val="restart"/>
            <w:shd w:val="clear" w:color="auto" w:fill="D9E2F3" w:themeFill="accent5" w:themeFillTint="33"/>
            <w:vAlign w:val="center"/>
          </w:tcPr>
          <w:p w14:paraId="5D91C20A" w14:textId="77777777"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Tiempo de participación en este Proyecto</w:t>
            </w:r>
          </w:p>
          <w:p w14:paraId="3BCDD499" w14:textId="3BE84F86" w:rsidR="00AA61B5" w:rsidRPr="00AA61B5" w:rsidRDefault="00AA61B5" w:rsidP="00D03718">
            <w:pPr>
              <w:jc w:val="center"/>
              <w:rPr>
                <w:rFonts w:ascii="Verdana" w:hAnsi="Verdana" w:cs="Tahoma"/>
                <w:b/>
                <w:sz w:val="18"/>
                <w:szCs w:val="18"/>
              </w:rPr>
            </w:pPr>
            <w:r w:rsidRPr="00AA61B5">
              <w:rPr>
                <w:rFonts w:ascii="Verdana" w:hAnsi="Verdana" w:cs="Tahoma"/>
                <w:b/>
                <w:sz w:val="18"/>
                <w:szCs w:val="18"/>
              </w:rPr>
              <w:t>(meses)</w:t>
            </w:r>
          </w:p>
        </w:tc>
      </w:tr>
      <w:tr w:rsidR="00AA61B5" w:rsidRPr="00AA61B5" w14:paraId="260CD2F6" w14:textId="77777777" w:rsidTr="00D03718">
        <w:trPr>
          <w:trHeight w:val="836"/>
        </w:trPr>
        <w:tc>
          <w:tcPr>
            <w:tcW w:w="1018" w:type="pct"/>
            <w:vMerge/>
            <w:shd w:val="clear" w:color="auto" w:fill="DBE5F1"/>
            <w:vAlign w:val="center"/>
          </w:tcPr>
          <w:p w14:paraId="59F7203D" w14:textId="77777777" w:rsidR="00AA61B5" w:rsidRPr="00AA61B5" w:rsidRDefault="00AA61B5" w:rsidP="00D03718">
            <w:pPr>
              <w:jc w:val="center"/>
              <w:rPr>
                <w:rFonts w:ascii="Verdana" w:hAnsi="Verdana" w:cs="Tahoma"/>
                <w:sz w:val="18"/>
                <w:szCs w:val="18"/>
              </w:rPr>
            </w:pPr>
          </w:p>
        </w:tc>
        <w:tc>
          <w:tcPr>
            <w:tcW w:w="1178" w:type="pct"/>
            <w:vMerge/>
            <w:shd w:val="clear" w:color="auto" w:fill="DBE5F1"/>
            <w:vAlign w:val="center"/>
          </w:tcPr>
          <w:p w14:paraId="789C9800" w14:textId="77777777" w:rsidR="00AA61B5" w:rsidRPr="00AA61B5" w:rsidRDefault="00AA61B5" w:rsidP="00D03718">
            <w:pPr>
              <w:jc w:val="center"/>
              <w:rPr>
                <w:rFonts w:ascii="Verdana" w:hAnsi="Verdana" w:cs="Tahoma"/>
                <w:sz w:val="18"/>
                <w:szCs w:val="18"/>
              </w:rPr>
            </w:pPr>
          </w:p>
        </w:tc>
        <w:tc>
          <w:tcPr>
            <w:tcW w:w="368" w:type="pct"/>
            <w:vMerge/>
            <w:shd w:val="clear" w:color="auto" w:fill="DBE5F1"/>
            <w:vAlign w:val="center"/>
          </w:tcPr>
          <w:p w14:paraId="2A804205" w14:textId="77777777" w:rsidR="00AA61B5" w:rsidRPr="00AA61B5" w:rsidRDefault="00AA61B5" w:rsidP="00D03718">
            <w:pPr>
              <w:jc w:val="center"/>
              <w:rPr>
                <w:rFonts w:ascii="Verdana" w:hAnsi="Verdana" w:cs="Tahoma"/>
                <w:b/>
                <w:sz w:val="18"/>
                <w:szCs w:val="18"/>
              </w:rPr>
            </w:pPr>
          </w:p>
        </w:tc>
        <w:tc>
          <w:tcPr>
            <w:tcW w:w="1777" w:type="pct"/>
            <w:vMerge/>
            <w:shd w:val="clear" w:color="auto" w:fill="DBE5F1"/>
            <w:vAlign w:val="center"/>
          </w:tcPr>
          <w:p w14:paraId="157183C6" w14:textId="77777777" w:rsidR="00AA61B5" w:rsidRPr="00AA61B5" w:rsidRDefault="00AA61B5" w:rsidP="00D03718">
            <w:pPr>
              <w:jc w:val="center"/>
              <w:rPr>
                <w:rFonts w:ascii="Verdana" w:hAnsi="Verdana" w:cs="Tahoma"/>
                <w:b/>
                <w:sz w:val="18"/>
                <w:szCs w:val="18"/>
              </w:rPr>
            </w:pPr>
          </w:p>
        </w:tc>
        <w:tc>
          <w:tcPr>
            <w:tcW w:w="659" w:type="pct"/>
            <w:vMerge/>
            <w:shd w:val="clear" w:color="auto" w:fill="DBE5F1"/>
            <w:vAlign w:val="center"/>
          </w:tcPr>
          <w:p w14:paraId="3ED9011F" w14:textId="77777777" w:rsidR="00AA61B5" w:rsidRPr="00AA61B5" w:rsidRDefault="00AA61B5" w:rsidP="00D03718">
            <w:pPr>
              <w:jc w:val="center"/>
              <w:rPr>
                <w:rFonts w:ascii="Verdana" w:hAnsi="Verdana" w:cs="Tahoma"/>
                <w:b/>
                <w:sz w:val="18"/>
                <w:szCs w:val="18"/>
              </w:rPr>
            </w:pPr>
          </w:p>
        </w:tc>
      </w:tr>
      <w:tr w:rsidR="00AA61B5" w:rsidRPr="00AA61B5" w14:paraId="3F8813F1" w14:textId="77777777" w:rsidTr="00D03718">
        <w:trPr>
          <w:trHeight w:val="874"/>
        </w:trPr>
        <w:tc>
          <w:tcPr>
            <w:tcW w:w="1018" w:type="pct"/>
            <w:shd w:val="clear" w:color="auto" w:fill="auto"/>
            <w:vAlign w:val="center"/>
          </w:tcPr>
          <w:p w14:paraId="5505F2E5"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Formación no excluyente</w:t>
            </w:r>
          </w:p>
        </w:tc>
        <w:tc>
          <w:tcPr>
            <w:tcW w:w="1178" w:type="pct"/>
            <w:shd w:val="clear" w:color="auto" w:fill="auto"/>
            <w:vAlign w:val="center"/>
          </w:tcPr>
          <w:p w14:paraId="604418A0" w14:textId="77777777" w:rsidR="00AA61B5" w:rsidRPr="00AA61B5" w:rsidRDefault="00AA61B5" w:rsidP="00D03718">
            <w:pPr>
              <w:jc w:val="center"/>
              <w:rPr>
                <w:rFonts w:ascii="Verdana" w:hAnsi="Verdana" w:cs="Tahoma"/>
                <w:b/>
                <w:color w:val="0000FF"/>
                <w:sz w:val="18"/>
                <w:szCs w:val="18"/>
              </w:rPr>
            </w:pPr>
            <w:r w:rsidRPr="00AA61B5">
              <w:rPr>
                <w:rFonts w:ascii="Verdana" w:hAnsi="Verdana" w:cs="Tahoma"/>
                <w:b/>
                <w:color w:val="0000FF"/>
                <w:sz w:val="18"/>
                <w:szCs w:val="18"/>
              </w:rPr>
              <w:t>Constructor Albañil</w:t>
            </w:r>
          </w:p>
        </w:tc>
        <w:tc>
          <w:tcPr>
            <w:tcW w:w="368" w:type="pct"/>
            <w:vAlign w:val="center"/>
          </w:tcPr>
          <w:p w14:paraId="2F719F5F"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3</w:t>
            </w:r>
          </w:p>
        </w:tc>
        <w:tc>
          <w:tcPr>
            <w:tcW w:w="1777" w:type="pct"/>
            <w:shd w:val="clear" w:color="auto" w:fill="auto"/>
            <w:vAlign w:val="center"/>
          </w:tcPr>
          <w:p w14:paraId="34FBD2E8" w14:textId="77777777" w:rsidR="00AA61B5" w:rsidRPr="00AA61B5" w:rsidRDefault="00AA61B5" w:rsidP="00D03718">
            <w:pPr>
              <w:jc w:val="center"/>
              <w:rPr>
                <w:rFonts w:ascii="Verdana" w:hAnsi="Verdana" w:cs="Tahoma"/>
                <w:color w:val="0000FF"/>
                <w:sz w:val="18"/>
                <w:szCs w:val="18"/>
              </w:rPr>
            </w:pPr>
            <w:r w:rsidRPr="00AA61B5">
              <w:rPr>
                <w:rFonts w:ascii="Verdana" w:hAnsi="Verdana" w:cs="Tahoma"/>
                <w:sz w:val="18"/>
                <w:szCs w:val="18"/>
              </w:rPr>
              <w:t xml:space="preserve">Construcción albañilería en </w:t>
            </w:r>
            <w:r w:rsidRPr="00AA61B5">
              <w:rPr>
                <w:rFonts w:ascii="Verdana" w:hAnsi="Verdana" w:cs="Tahoma"/>
                <w:sz w:val="18"/>
                <w:szCs w:val="18"/>
                <w:lang w:val="es-ES_tradnl"/>
              </w:rPr>
              <w:t xml:space="preserve">viviendas </w:t>
            </w:r>
            <w:r w:rsidRPr="00AA61B5">
              <w:rPr>
                <w:rFonts w:ascii="Verdana" w:hAnsi="Verdana" w:cs="Tahoma"/>
                <w:sz w:val="18"/>
                <w:szCs w:val="18"/>
              </w:rPr>
              <w:t>u obras civiles de cualquier tipo (albañil)</w:t>
            </w:r>
          </w:p>
        </w:tc>
        <w:tc>
          <w:tcPr>
            <w:tcW w:w="659" w:type="pct"/>
            <w:vAlign w:val="center"/>
          </w:tcPr>
          <w:p w14:paraId="3BD6EE7D"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4 meses</w:t>
            </w:r>
          </w:p>
        </w:tc>
      </w:tr>
      <w:tr w:rsidR="00AA61B5" w:rsidRPr="00AA61B5" w14:paraId="5F6FF839" w14:textId="77777777" w:rsidTr="00D03718">
        <w:trPr>
          <w:trHeight w:val="785"/>
        </w:trPr>
        <w:tc>
          <w:tcPr>
            <w:tcW w:w="1018" w:type="pct"/>
            <w:shd w:val="clear" w:color="auto" w:fill="auto"/>
            <w:vAlign w:val="center"/>
          </w:tcPr>
          <w:p w14:paraId="6271D8EB" w14:textId="77777777" w:rsidR="00AA61B5" w:rsidRPr="00AA61B5" w:rsidRDefault="00AA61B5" w:rsidP="00D03718">
            <w:pPr>
              <w:jc w:val="center"/>
              <w:rPr>
                <w:rFonts w:ascii="Verdana" w:hAnsi="Verdana" w:cs="Tahoma"/>
                <w:sz w:val="18"/>
                <w:szCs w:val="18"/>
              </w:rPr>
            </w:pPr>
          </w:p>
          <w:p w14:paraId="449B9D71" w14:textId="5A3F8AE4" w:rsidR="00AA61B5" w:rsidRPr="00AA61B5" w:rsidRDefault="00AA61B5" w:rsidP="00D03718">
            <w:pPr>
              <w:jc w:val="center"/>
              <w:rPr>
                <w:rFonts w:ascii="Verdana" w:hAnsi="Verdana" w:cs="Tahoma"/>
                <w:color w:val="FF0000"/>
                <w:sz w:val="18"/>
                <w:szCs w:val="18"/>
              </w:rPr>
            </w:pPr>
            <w:r w:rsidRPr="00AA61B5">
              <w:rPr>
                <w:rFonts w:ascii="Verdana" w:hAnsi="Verdana" w:cs="Tahoma"/>
                <w:sz w:val="18"/>
                <w:szCs w:val="18"/>
              </w:rPr>
              <w:t>Formación no excluyente</w:t>
            </w:r>
          </w:p>
        </w:tc>
        <w:tc>
          <w:tcPr>
            <w:tcW w:w="1178" w:type="pct"/>
            <w:shd w:val="clear" w:color="auto" w:fill="auto"/>
            <w:vAlign w:val="center"/>
          </w:tcPr>
          <w:p w14:paraId="20F3CB60" w14:textId="77777777" w:rsidR="00AA61B5" w:rsidRPr="00AA61B5" w:rsidRDefault="00AA61B5" w:rsidP="00D03718">
            <w:pPr>
              <w:jc w:val="center"/>
              <w:rPr>
                <w:rFonts w:ascii="Verdana" w:hAnsi="Verdana" w:cs="Tahoma"/>
                <w:b/>
                <w:color w:val="0000FF"/>
                <w:sz w:val="18"/>
                <w:szCs w:val="18"/>
                <w:lang w:val="es-ES_tradnl"/>
              </w:rPr>
            </w:pPr>
            <w:r w:rsidRPr="00AA61B5">
              <w:rPr>
                <w:rFonts w:ascii="Verdana" w:hAnsi="Verdana" w:cs="Tahoma"/>
                <w:b/>
                <w:color w:val="0000FF"/>
                <w:sz w:val="18"/>
                <w:szCs w:val="18"/>
                <w:lang w:val="es-ES_tradnl"/>
              </w:rPr>
              <w:t>Constructor</w:t>
            </w:r>
          </w:p>
          <w:p w14:paraId="43CDD4C0" w14:textId="77777777" w:rsidR="00AA61B5" w:rsidRPr="00AA61B5" w:rsidRDefault="00AA61B5" w:rsidP="00D03718">
            <w:pPr>
              <w:jc w:val="center"/>
              <w:rPr>
                <w:rFonts w:ascii="Verdana" w:hAnsi="Verdana" w:cs="Tahoma"/>
                <w:b/>
                <w:color w:val="0000FF"/>
                <w:sz w:val="18"/>
                <w:szCs w:val="18"/>
                <w:lang w:val="es-ES_tradnl"/>
              </w:rPr>
            </w:pPr>
            <w:r w:rsidRPr="00AA61B5">
              <w:rPr>
                <w:rFonts w:ascii="Verdana" w:hAnsi="Verdana" w:cs="Tahoma"/>
                <w:b/>
                <w:color w:val="0000FF"/>
                <w:sz w:val="18"/>
                <w:szCs w:val="18"/>
                <w:lang w:val="es-ES_tradnl"/>
              </w:rPr>
              <w:t>Albañil (Apoyo Social)</w:t>
            </w:r>
          </w:p>
        </w:tc>
        <w:tc>
          <w:tcPr>
            <w:tcW w:w="368" w:type="pct"/>
            <w:vAlign w:val="center"/>
          </w:tcPr>
          <w:p w14:paraId="4A67B067"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2</w:t>
            </w:r>
          </w:p>
        </w:tc>
        <w:tc>
          <w:tcPr>
            <w:tcW w:w="1777" w:type="pct"/>
            <w:shd w:val="clear" w:color="auto" w:fill="auto"/>
            <w:vAlign w:val="center"/>
          </w:tcPr>
          <w:p w14:paraId="06E7336B"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 xml:space="preserve">Construcción albañilería en </w:t>
            </w:r>
            <w:r w:rsidRPr="00AA61B5">
              <w:rPr>
                <w:rFonts w:ascii="Verdana" w:hAnsi="Verdana" w:cs="Tahoma"/>
                <w:sz w:val="18"/>
                <w:szCs w:val="18"/>
                <w:lang w:val="es-ES_tradnl"/>
              </w:rPr>
              <w:t xml:space="preserve">viviendas </w:t>
            </w:r>
            <w:r w:rsidRPr="00AA61B5">
              <w:rPr>
                <w:rFonts w:ascii="Verdana" w:hAnsi="Verdana" w:cs="Tahoma"/>
                <w:sz w:val="18"/>
                <w:szCs w:val="18"/>
              </w:rPr>
              <w:t>u obras civiles de   cualquier tipo (albañil)</w:t>
            </w:r>
          </w:p>
        </w:tc>
        <w:tc>
          <w:tcPr>
            <w:tcW w:w="659" w:type="pct"/>
            <w:vAlign w:val="center"/>
          </w:tcPr>
          <w:p w14:paraId="6EAC34BC"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3 meses</w:t>
            </w:r>
          </w:p>
        </w:tc>
      </w:tr>
      <w:tr w:rsidR="00AA61B5" w:rsidRPr="00AA61B5" w14:paraId="7E76ECF9" w14:textId="77777777" w:rsidTr="00D03718">
        <w:trPr>
          <w:trHeight w:val="959"/>
        </w:trPr>
        <w:tc>
          <w:tcPr>
            <w:tcW w:w="1018" w:type="pct"/>
            <w:shd w:val="clear" w:color="auto" w:fill="auto"/>
            <w:vAlign w:val="center"/>
          </w:tcPr>
          <w:p w14:paraId="65927A25"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Formación no excluyente</w:t>
            </w:r>
          </w:p>
          <w:p w14:paraId="3F64DCAC" w14:textId="77777777" w:rsidR="00AA61B5" w:rsidRPr="00AA61B5" w:rsidRDefault="00AA61B5" w:rsidP="00D03718">
            <w:pPr>
              <w:jc w:val="center"/>
              <w:rPr>
                <w:rFonts w:ascii="Verdana" w:hAnsi="Verdana" w:cs="Tahoma"/>
                <w:sz w:val="18"/>
                <w:szCs w:val="18"/>
              </w:rPr>
            </w:pPr>
            <w:r w:rsidRPr="00AA61B5">
              <w:rPr>
                <w:rFonts w:ascii="Verdana" w:hAnsi="Verdana" w:cs="Tahoma"/>
                <w:color w:val="FF0000"/>
                <w:sz w:val="18"/>
                <w:szCs w:val="18"/>
              </w:rPr>
              <w:t>(Solo para proyectos en los que sea considerado necesario)</w:t>
            </w:r>
          </w:p>
        </w:tc>
        <w:tc>
          <w:tcPr>
            <w:tcW w:w="1178" w:type="pct"/>
            <w:shd w:val="clear" w:color="auto" w:fill="auto"/>
            <w:vAlign w:val="center"/>
          </w:tcPr>
          <w:p w14:paraId="1B72764C" w14:textId="77777777" w:rsidR="00AA61B5" w:rsidRPr="00AA61B5" w:rsidRDefault="00AA61B5" w:rsidP="00D03718">
            <w:pPr>
              <w:jc w:val="center"/>
              <w:rPr>
                <w:rFonts w:ascii="Verdana" w:hAnsi="Verdana" w:cs="Tahoma"/>
                <w:b/>
                <w:color w:val="0000FF"/>
                <w:sz w:val="18"/>
                <w:szCs w:val="18"/>
              </w:rPr>
            </w:pPr>
            <w:r w:rsidRPr="00AA61B5">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113103D9"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1</w:t>
            </w:r>
          </w:p>
        </w:tc>
        <w:tc>
          <w:tcPr>
            <w:tcW w:w="1777" w:type="pct"/>
            <w:shd w:val="clear" w:color="auto" w:fill="auto"/>
            <w:vAlign w:val="center"/>
          </w:tcPr>
          <w:p w14:paraId="206D6530"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Instalaciones o conexiones eléctricas en obras civiles de cualquier tipo (electricista)</w:t>
            </w:r>
          </w:p>
        </w:tc>
        <w:tc>
          <w:tcPr>
            <w:tcW w:w="659" w:type="pct"/>
            <w:vAlign w:val="center"/>
          </w:tcPr>
          <w:p w14:paraId="1FCFB59C"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1 meses</w:t>
            </w:r>
          </w:p>
        </w:tc>
      </w:tr>
      <w:tr w:rsidR="00AA61B5" w:rsidRPr="00AA61B5" w14:paraId="4BEF3112" w14:textId="77777777" w:rsidTr="00D03718">
        <w:trPr>
          <w:trHeight w:val="1098"/>
        </w:trPr>
        <w:tc>
          <w:tcPr>
            <w:tcW w:w="1018" w:type="pct"/>
            <w:shd w:val="clear" w:color="auto" w:fill="auto"/>
            <w:vAlign w:val="center"/>
          </w:tcPr>
          <w:p w14:paraId="336DFB5A"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Formación no excluyente</w:t>
            </w:r>
          </w:p>
          <w:p w14:paraId="1D507EF1" w14:textId="77777777" w:rsidR="00AA61B5" w:rsidRPr="00AA61B5" w:rsidRDefault="00AA61B5" w:rsidP="00D03718">
            <w:pPr>
              <w:jc w:val="center"/>
              <w:rPr>
                <w:rFonts w:ascii="Verdana" w:hAnsi="Verdana" w:cs="Tahoma"/>
                <w:sz w:val="18"/>
                <w:szCs w:val="18"/>
              </w:rPr>
            </w:pPr>
            <w:r w:rsidRPr="00AA61B5">
              <w:rPr>
                <w:rFonts w:ascii="Verdana" w:hAnsi="Verdana" w:cs="Tahoma"/>
                <w:color w:val="FF0000"/>
                <w:sz w:val="18"/>
                <w:szCs w:val="18"/>
              </w:rPr>
              <w:t>(Solo para proyectos en los que sea considerado necesario)</w:t>
            </w:r>
          </w:p>
        </w:tc>
        <w:tc>
          <w:tcPr>
            <w:tcW w:w="1178" w:type="pct"/>
            <w:shd w:val="clear" w:color="auto" w:fill="auto"/>
            <w:vAlign w:val="center"/>
          </w:tcPr>
          <w:p w14:paraId="3422B5D3" w14:textId="77777777" w:rsidR="00AA61B5" w:rsidRPr="00AA61B5" w:rsidRDefault="00AA61B5" w:rsidP="00D03718">
            <w:pPr>
              <w:jc w:val="center"/>
              <w:rPr>
                <w:rFonts w:ascii="Verdana" w:hAnsi="Verdana" w:cs="Tahoma"/>
                <w:b/>
                <w:color w:val="0000FF"/>
                <w:sz w:val="18"/>
                <w:szCs w:val="18"/>
              </w:rPr>
            </w:pPr>
            <w:r w:rsidRPr="00AA61B5">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32A62410" w14:textId="77777777" w:rsidR="00AA61B5" w:rsidRPr="00AA61B5" w:rsidRDefault="00AA61B5" w:rsidP="00D03718">
            <w:pPr>
              <w:jc w:val="center"/>
              <w:rPr>
                <w:rFonts w:ascii="Verdana" w:hAnsi="Verdana" w:cs="Tahoma"/>
                <w:b/>
                <w:color w:val="FF0000"/>
                <w:sz w:val="18"/>
                <w:szCs w:val="18"/>
              </w:rPr>
            </w:pPr>
            <w:r w:rsidRPr="00AA61B5">
              <w:rPr>
                <w:rFonts w:ascii="Verdana" w:hAnsi="Verdana" w:cs="Tahoma"/>
                <w:b/>
                <w:color w:val="FF0000"/>
                <w:sz w:val="18"/>
                <w:szCs w:val="18"/>
              </w:rPr>
              <w:t>1</w:t>
            </w:r>
          </w:p>
        </w:tc>
        <w:tc>
          <w:tcPr>
            <w:tcW w:w="1777" w:type="pct"/>
            <w:shd w:val="clear" w:color="auto" w:fill="auto"/>
            <w:vAlign w:val="center"/>
          </w:tcPr>
          <w:p w14:paraId="2AC24D6F"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Instalaciones o conexiones de agua potable, sanitaria en obras civiles de cualquier tipo (plomero)</w:t>
            </w:r>
          </w:p>
        </w:tc>
        <w:tc>
          <w:tcPr>
            <w:tcW w:w="659" w:type="pct"/>
            <w:vAlign w:val="center"/>
          </w:tcPr>
          <w:p w14:paraId="7B216A12"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1 meses</w:t>
            </w:r>
          </w:p>
        </w:tc>
      </w:tr>
      <w:tr w:rsidR="00AA61B5" w:rsidRPr="00AA61B5" w14:paraId="4505C557" w14:textId="77777777" w:rsidTr="00D03718">
        <w:trPr>
          <w:trHeight w:val="1102"/>
        </w:trPr>
        <w:tc>
          <w:tcPr>
            <w:tcW w:w="1018" w:type="pct"/>
            <w:shd w:val="clear" w:color="auto" w:fill="auto"/>
            <w:vAlign w:val="center"/>
          </w:tcPr>
          <w:p w14:paraId="323A552F"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 xml:space="preserve">Formación no excluyente </w:t>
            </w:r>
            <w:r w:rsidRPr="00AA61B5">
              <w:rPr>
                <w:rFonts w:ascii="Verdana" w:hAnsi="Verdana" w:cs="Tahoma"/>
                <w:color w:val="FF0000"/>
                <w:sz w:val="18"/>
                <w:szCs w:val="18"/>
              </w:rPr>
              <w:t>(Solo para proyectos en los que sea considerado necesario)</w:t>
            </w:r>
          </w:p>
        </w:tc>
        <w:tc>
          <w:tcPr>
            <w:tcW w:w="1178" w:type="pct"/>
            <w:shd w:val="clear" w:color="auto" w:fill="auto"/>
            <w:vAlign w:val="center"/>
          </w:tcPr>
          <w:p w14:paraId="02E2B728" w14:textId="77777777" w:rsidR="00AA61B5" w:rsidRPr="00AA61B5" w:rsidRDefault="00AA61B5" w:rsidP="00D03718">
            <w:pPr>
              <w:jc w:val="center"/>
              <w:rPr>
                <w:rFonts w:ascii="Verdana" w:hAnsi="Verdana" w:cs="Tahoma"/>
                <w:b/>
                <w:color w:val="0000FF"/>
                <w:sz w:val="18"/>
                <w:szCs w:val="18"/>
                <w:lang w:val="es-ES_tradnl"/>
              </w:rPr>
            </w:pPr>
            <w:r w:rsidRPr="00AA61B5">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E992D28" w14:textId="77777777" w:rsidR="00AA61B5" w:rsidRPr="00AA61B5" w:rsidRDefault="00AA61B5" w:rsidP="00D03718">
            <w:pPr>
              <w:jc w:val="center"/>
              <w:rPr>
                <w:rFonts w:ascii="Verdana" w:hAnsi="Verdana" w:cs="Tahoma"/>
                <w:b/>
                <w:color w:val="FF0000"/>
                <w:sz w:val="18"/>
                <w:szCs w:val="18"/>
                <w:lang w:val="es-ES_tradnl"/>
              </w:rPr>
            </w:pPr>
            <w:r w:rsidRPr="00AA61B5">
              <w:rPr>
                <w:rFonts w:ascii="Verdana" w:hAnsi="Verdana" w:cs="Tahoma"/>
                <w:b/>
                <w:color w:val="FF0000"/>
                <w:sz w:val="18"/>
                <w:szCs w:val="18"/>
                <w:lang w:val="es-ES_tradnl"/>
              </w:rPr>
              <w:t>1</w:t>
            </w:r>
          </w:p>
        </w:tc>
        <w:tc>
          <w:tcPr>
            <w:tcW w:w="1777" w:type="pct"/>
            <w:shd w:val="clear" w:color="auto" w:fill="auto"/>
            <w:vAlign w:val="center"/>
          </w:tcPr>
          <w:p w14:paraId="65663724" w14:textId="77777777" w:rsidR="00AA61B5" w:rsidRPr="00AA61B5" w:rsidRDefault="00AA61B5" w:rsidP="00D03718">
            <w:pPr>
              <w:jc w:val="center"/>
              <w:rPr>
                <w:rFonts w:ascii="Verdana" w:hAnsi="Verdana" w:cs="Tahoma"/>
                <w:sz w:val="18"/>
                <w:szCs w:val="18"/>
              </w:rPr>
            </w:pPr>
            <w:r w:rsidRPr="00AA61B5">
              <w:rPr>
                <w:rFonts w:ascii="Verdana" w:hAnsi="Verdana" w:cs="Tahoma"/>
                <w:sz w:val="18"/>
                <w:szCs w:val="18"/>
              </w:rPr>
              <w:t xml:space="preserve">Constructores especialistas en materiales prefabricados de cualquier tipo (en </w:t>
            </w:r>
            <w:r w:rsidRPr="00AA61B5">
              <w:rPr>
                <w:rFonts w:ascii="Verdana" w:hAnsi="Verdana" w:cs="Tahoma"/>
                <w:sz w:val="18"/>
                <w:szCs w:val="18"/>
                <w:lang w:val="es-ES_tradnl"/>
              </w:rPr>
              <w:t xml:space="preserve">viviendas </w:t>
            </w:r>
            <w:r w:rsidRPr="00AA61B5">
              <w:rPr>
                <w:rFonts w:ascii="Verdana" w:hAnsi="Verdana" w:cs="Tahoma"/>
                <w:sz w:val="18"/>
                <w:szCs w:val="18"/>
              </w:rPr>
              <w:t>u otras obras civiles)</w:t>
            </w:r>
          </w:p>
        </w:tc>
        <w:tc>
          <w:tcPr>
            <w:tcW w:w="659" w:type="pct"/>
            <w:vAlign w:val="center"/>
          </w:tcPr>
          <w:p w14:paraId="1D5E483B" w14:textId="77777777" w:rsidR="00AA61B5" w:rsidRPr="00AA61B5" w:rsidRDefault="00AA61B5" w:rsidP="00D03718">
            <w:pPr>
              <w:jc w:val="center"/>
              <w:rPr>
                <w:rFonts w:ascii="Verdana" w:hAnsi="Verdana" w:cs="Tahoma"/>
                <w:color w:val="FF0000"/>
                <w:sz w:val="18"/>
                <w:szCs w:val="18"/>
              </w:rPr>
            </w:pPr>
            <w:r w:rsidRPr="00AA61B5">
              <w:rPr>
                <w:rFonts w:ascii="Verdana" w:hAnsi="Verdana" w:cs="Tahoma"/>
                <w:color w:val="FF0000"/>
                <w:sz w:val="18"/>
                <w:szCs w:val="18"/>
              </w:rPr>
              <w:t>1 meses</w:t>
            </w:r>
          </w:p>
        </w:tc>
      </w:tr>
      <w:tr w:rsidR="00AA61B5" w:rsidRPr="00AA61B5" w14:paraId="6FBC76FE" w14:textId="77777777" w:rsidTr="00D03718">
        <w:trPr>
          <w:trHeight w:val="410"/>
        </w:trPr>
        <w:tc>
          <w:tcPr>
            <w:tcW w:w="1018" w:type="pct"/>
            <w:shd w:val="clear" w:color="auto" w:fill="auto"/>
            <w:vAlign w:val="center"/>
          </w:tcPr>
          <w:p w14:paraId="09708682" w14:textId="77777777" w:rsidR="00AA61B5" w:rsidRPr="00AA61B5" w:rsidRDefault="00AA61B5" w:rsidP="00D03718">
            <w:pPr>
              <w:jc w:val="center"/>
              <w:rPr>
                <w:rFonts w:ascii="Verdana" w:hAnsi="Verdana" w:cs="Tahoma"/>
                <w:b/>
                <w:color w:val="FF0000"/>
                <w:sz w:val="18"/>
                <w:szCs w:val="18"/>
                <w:highlight w:val="yellow"/>
              </w:rPr>
            </w:pPr>
            <w:r w:rsidRPr="00AA61B5">
              <w:rPr>
                <w:rFonts w:ascii="Verdana" w:hAnsi="Verdana" w:cs="Tahoma"/>
                <w:b/>
                <w:color w:val="FF0000"/>
                <w:sz w:val="18"/>
                <w:szCs w:val="18"/>
              </w:rPr>
              <w:t>(OTROS)</w:t>
            </w:r>
          </w:p>
        </w:tc>
        <w:tc>
          <w:tcPr>
            <w:tcW w:w="1178" w:type="pct"/>
            <w:shd w:val="clear" w:color="auto" w:fill="auto"/>
            <w:vAlign w:val="center"/>
          </w:tcPr>
          <w:p w14:paraId="3CE4CBEB" w14:textId="77777777" w:rsidR="00AA61B5" w:rsidRPr="00AA61B5" w:rsidRDefault="00AA61B5" w:rsidP="00D03718">
            <w:pPr>
              <w:jc w:val="center"/>
              <w:rPr>
                <w:rFonts w:ascii="Verdana" w:hAnsi="Verdana" w:cs="Tahoma"/>
                <w:b/>
                <w:color w:val="0000FF"/>
                <w:sz w:val="18"/>
                <w:szCs w:val="18"/>
                <w:lang w:val="es-ES_tradnl"/>
              </w:rPr>
            </w:pPr>
          </w:p>
        </w:tc>
        <w:tc>
          <w:tcPr>
            <w:tcW w:w="368" w:type="pct"/>
            <w:shd w:val="clear" w:color="auto" w:fill="auto"/>
            <w:vAlign w:val="center"/>
          </w:tcPr>
          <w:p w14:paraId="306FD408" w14:textId="77777777" w:rsidR="00AA61B5" w:rsidRPr="00AA61B5" w:rsidRDefault="00AA61B5" w:rsidP="00D03718">
            <w:pPr>
              <w:jc w:val="center"/>
              <w:rPr>
                <w:rFonts w:ascii="Verdana" w:hAnsi="Verdana" w:cs="Tahoma"/>
                <w:b/>
                <w:color w:val="0000FF"/>
                <w:sz w:val="18"/>
                <w:szCs w:val="18"/>
                <w:lang w:val="es-ES_tradnl"/>
              </w:rPr>
            </w:pPr>
          </w:p>
        </w:tc>
        <w:tc>
          <w:tcPr>
            <w:tcW w:w="1777" w:type="pct"/>
            <w:shd w:val="clear" w:color="auto" w:fill="auto"/>
            <w:vAlign w:val="center"/>
          </w:tcPr>
          <w:p w14:paraId="4D2612B1" w14:textId="77777777" w:rsidR="00AA61B5" w:rsidRPr="00AA61B5" w:rsidRDefault="00AA61B5" w:rsidP="00D03718">
            <w:pPr>
              <w:jc w:val="center"/>
              <w:rPr>
                <w:rFonts w:ascii="Verdana" w:hAnsi="Verdana" w:cs="Tahoma"/>
                <w:sz w:val="18"/>
                <w:szCs w:val="18"/>
              </w:rPr>
            </w:pPr>
          </w:p>
        </w:tc>
        <w:tc>
          <w:tcPr>
            <w:tcW w:w="659" w:type="pct"/>
            <w:vAlign w:val="center"/>
          </w:tcPr>
          <w:p w14:paraId="48A7FDB2" w14:textId="77777777" w:rsidR="00AA61B5" w:rsidRPr="00AA61B5" w:rsidRDefault="00AA61B5" w:rsidP="00D03718">
            <w:pPr>
              <w:jc w:val="center"/>
              <w:rPr>
                <w:rFonts w:ascii="Verdana" w:hAnsi="Verdana" w:cs="Tahoma"/>
                <w:color w:val="FF0000"/>
                <w:sz w:val="18"/>
                <w:szCs w:val="18"/>
              </w:rPr>
            </w:pPr>
          </w:p>
        </w:tc>
      </w:tr>
    </w:tbl>
    <w:bookmarkEnd w:id="131"/>
    <w:p w14:paraId="2C2DEC9B" w14:textId="77777777" w:rsidR="00AA61B5" w:rsidRPr="00AA61B5" w:rsidRDefault="00AA61B5" w:rsidP="00AA61B5">
      <w:pPr>
        <w:spacing w:line="260" w:lineRule="atLeast"/>
        <w:jc w:val="both"/>
        <w:rPr>
          <w:rFonts w:ascii="Verdana" w:hAnsi="Verdana" w:cs="Tahoma"/>
          <w:b/>
          <w:i/>
          <w:sz w:val="18"/>
          <w:szCs w:val="18"/>
        </w:rPr>
      </w:pPr>
      <w:r w:rsidRPr="00AA61B5">
        <w:rPr>
          <w:rFonts w:ascii="Verdana" w:hAnsi="Verdana" w:cs="Tahoma"/>
          <w:b/>
          <w:i/>
          <w:sz w:val="18"/>
          <w:szCs w:val="18"/>
        </w:rPr>
        <w:t>NOTAS:</w:t>
      </w:r>
    </w:p>
    <w:p w14:paraId="78DAB35F" w14:textId="77777777" w:rsidR="00AA61B5" w:rsidRPr="00AA61B5" w:rsidRDefault="00AA61B5" w:rsidP="00AA61B5">
      <w:pPr>
        <w:spacing w:line="260" w:lineRule="atLeast"/>
        <w:ind w:left="708" w:hanging="282"/>
        <w:contextualSpacing/>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r>
      <w:r w:rsidRPr="00AA61B5">
        <w:rPr>
          <w:rFonts w:ascii="Verdana" w:hAnsi="Verdana" w:cs="Tahoma"/>
          <w:b/>
          <w:sz w:val="18"/>
          <w:szCs w:val="18"/>
        </w:rPr>
        <w:t>El personal clave</w:t>
      </w:r>
      <w:r w:rsidRPr="00AA61B5">
        <w:rPr>
          <w:rFonts w:ascii="Verdana" w:hAnsi="Verdana" w:cs="Tahoma"/>
          <w:sz w:val="18"/>
          <w:szCs w:val="18"/>
        </w:rPr>
        <w:t xml:space="preserve"> (</w:t>
      </w:r>
      <w:r w:rsidRPr="00AA61B5">
        <w:rPr>
          <w:rFonts w:ascii="Verdana" w:hAnsi="Verdana" w:cs="Tahoma"/>
          <w:b/>
          <w:color w:val="0000FF"/>
          <w:sz w:val="18"/>
          <w:szCs w:val="18"/>
        </w:rPr>
        <w:t>Técnico Operativo de Área (TOA), Educador Social y Técnico Almacenero</w:t>
      </w:r>
      <w:r w:rsidRPr="00AA61B5">
        <w:rPr>
          <w:rFonts w:ascii="Verdana" w:hAnsi="Verdana" w:cs="Tahoma"/>
          <w:sz w:val="18"/>
          <w:szCs w:val="18"/>
        </w:rPr>
        <w:t xml:space="preserve">) </w:t>
      </w:r>
      <w:bookmarkStart w:id="133" w:name="_Hlk179541717"/>
      <w:r w:rsidRPr="00AA61B5">
        <w:rPr>
          <w:rFonts w:ascii="Verdana" w:hAnsi="Verdana" w:cs="Tahoma"/>
          <w:sz w:val="18"/>
          <w:szCs w:val="18"/>
        </w:rPr>
        <w:t>debe anexar fotocopia de carnet de identidad y documentos de respaldos declarados en el formulario A-4.</w:t>
      </w:r>
    </w:p>
    <w:p w14:paraId="79204522" w14:textId="77777777" w:rsidR="00AA61B5" w:rsidRPr="00AA61B5" w:rsidRDefault="00AA61B5" w:rsidP="00AA61B5">
      <w:pPr>
        <w:spacing w:line="260" w:lineRule="atLeast"/>
        <w:ind w:left="708" w:hanging="282"/>
        <w:contextualSpacing/>
        <w:jc w:val="both"/>
        <w:rPr>
          <w:rFonts w:ascii="Verdana" w:hAnsi="Verdana" w:cs="Tahoma"/>
          <w:b/>
          <w:bCs/>
          <w:sz w:val="18"/>
          <w:szCs w:val="18"/>
        </w:rPr>
      </w:pPr>
      <w:r w:rsidRPr="00AA61B5">
        <w:rPr>
          <w:rFonts w:ascii="Verdana" w:hAnsi="Verdana" w:cs="Tahoma"/>
          <w:sz w:val="18"/>
          <w:szCs w:val="18"/>
          <w:shd w:val="clear" w:color="auto" w:fill="FFFFFF" w:themeFill="background1"/>
        </w:rPr>
        <w:t>En caso de Adjudicación de acuerdo al formulario A-1 parágrafo II.-De la Presentación de Documentos   inciso</w:t>
      </w:r>
      <w:r w:rsidRPr="00AA61B5">
        <w:rPr>
          <w:rFonts w:ascii="Verdana" w:hAnsi="Verdana" w:cs="Tahoma"/>
          <w:sz w:val="18"/>
          <w:szCs w:val="18"/>
        </w:rPr>
        <w:t xml:space="preserve"> “… </w:t>
      </w:r>
      <w:r w:rsidRPr="00AA61B5">
        <w:rPr>
          <w:rFonts w:ascii="Verdana" w:hAnsi="Verdana" w:cs="Tahoma"/>
          <w:b/>
          <w:bCs/>
          <w:color w:val="FF0000"/>
          <w:sz w:val="18"/>
          <w:szCs w:val="18"/>
        </w:rPr>
        <w:t>m)</w:t>
      </w:r>
      <w:r w:rsidRPr="00AA61B5">
        <w:rPr>
          <w:rFonts w:ascii="Verdana" w:hAnsi="Verdana" w:cs="Tahoma"/>
          <w:sz w:val="18"/>
          <w:szCs w:val="18"/>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660932D8" w14:textId="77777777" w:rsidR="00AA61B5" w:rsidRPr="00AA61B5" w:rsidRDefault="00AA61B5" w:rsidP="00AA61B5">
      <w:pPr>
        <w:spacing w:line="260" w:lineRule="atLeast"/>
        <w:ind w:left="708" w:hanging="282"/>
        <w:contextualSpacing/>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r>
      <w:r w:rsidRPr="00AA61B5">
        <w:rPr>
          <w:rFonts w:ascii="Verdana" w:hAnsi="Verdana" w:cs="Tahoma"/>
          <w:b/>
          <w:bCs/>
          <w:sz w:val="18"/>
          <w:szCs w:val="18"/>
        </w:rPr>
        <w:t>Para el Técnico Operativo de Área (TOA)</w:t>
      </w:r>
      <w:r w:rsidRPr="00AA61B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09F06E4D" w14:textId="77777777" w:rsidR="00AA61B5" w:rsidRPr="00AA61B5" w:rsidRDefault="00AA61B5" w:rsidP="00B0176E">
      <w:pPr>
        <w:numPr>
          <w:ilvl w:val="0"/>
          <w:numId w:val="70"/>
        </w:numPr>
        <w:spacing w:line="260" w:lineRule="atLeast"/>
        <w:ind w:left="709" w:hanging="283"/>
        <w:contextualSpacing/>
        <w:jc w:val="both"/>
        <w:rPr>
          <w:rFonts w:ascii="Verdana" w:hAnsi="Verdana" w:cs="Tahoma"/>
          <w:sz w:val="18"/>
          <w:szCs w:val="18"/>
        </w:rPr>
      </w:pPr>
      <w:r w:rsidRPr="00AA61B5">
        <w:rPr>
          <w:rFonts w:ascii="Verdana" w:hAnsi="Verdana" w:cs="Tahoma"/>
          <w:b/>
          <w:sz w:val="18"/>
          <w:szCs w:val="18"/>
        </w:rPr>
        <w:t>El/la Ingeniero Civil o Arquitecto</w:t>
      </w:r>
      <w:r w:rsidRPr="00AA61B5">
        <w:rPr>
          <w:rFonts w:ascii="Verdana" w:hAnsi="Verdana" w:cs="Tahoma"/>
          <w:sz w:val="18"/>
          <w:szCs w:val="18"/>
        </w:rPr>
        <w:t>, deberá contar con el número de registro profesional.</w:t>
      </w:r>
    </w:p>
    <w:p w14:paraId="67C42DAD" w14:textId="77777777" w:rsidR="00AA61B5" w:rsidRPr="00AA61B5" w:rsidRDefault="00AA61B5" w:rsidP="00B0176E">
      <w:pPr>
        <w:numPr>
          <w:ilvl w:val="0"/>
          <w:numId w:val="70"/>
        </w:numPr>
        <w:spacing w:line="260" w:lineRule="atLeast"/>
        <w:ind w:left="709" w:hanging="283"/>
        <w:contextualSpacing/>
        <w:jc w:val="both"/>
        <w:rPr>
          <w:rFonts w:ascii="Verdana" w:hAnsi="Verdana" w:cs="Tahoma"/>
          <w:sz w:val="18"/>
          <w:szCs w:val="18"/>
        </w:rPr>
      </w:pPr>
      <w:bookmarkStart w:id="134" w:name="_Hlk179960880"/>
      <w:r w:rsidRPr="00AA61B5">
        <w:rPr>
          <w:rFonts w:ascii="Verdana" w:hAnsi="Verdana" w:cs="Tahoma"/>
          <w:b/>
          <w:bCs/>
          <w:sz w:val="18"/>
          <w:szCs w:val="18"/>
        </w:rPr>
        <w:lastRenderedPageBreak/>
        <w:t>Para Técnico Medio o Superior</w:t>
      </w:r>
      <w:r w:rsidRPr="00AA61B5">
        <w:rPr>
          <w:rFonts w:ascii="Verdana" w:hAnsi="Verdana" w:cs="Tahoma"/>
          <w:sz w:val="18"/>
          <w:szCs w:val="18"/>
        </w:rPr>
        <w:t xml:space="preserve"> la experiencia será tomada en cuenta a partir desde la obtención de su título profesional respectivamente</w:t>
      </w:r>
      <w:bookmarkEnd w:id="134"/>
      <w:r w:rsidRPr="00AA61B5">
        <w:rPr>
          <w:rFonts w:ascii="Verdana" w:hAnsi="Verdana" w:cs="Tahoma"/>
          <w:sz w:val="18"/>
          <w:szCs w:val="18"/>
        </w:rPr>
        <w:t>.</w:t>
      </w:r>
    </w:p>
    <w:p w14:paraId="6C193E68" w14:textId="77777777" w:rsidR="00AA61B5" w:rsidRPr="00AA61B5" w:rsidRDefault="00AA61B5" w:rsidP="00AA61B5">
      <w:pPr>
        <w:spacing w:line="260" w:lineRule="atLeast"/>
        <w:ind w:left="708" w:hanging="282"/>
        <w:contextualSpacing/>
        <w:jc w:val="both"/>
        <w:rPr>
          <w:rFonts w:ascii="Verdana" w:hAnsi="Verdana" w:cs="Tahoma"/>
          <w:sz w:val="18"/>
          <w:szCs w:val="18"/>
          <w:lang w:val="es-ES_tradnl"/>
        </w:rPr>
      </w:pPr>
      <w:r w:rsidRPr="00AA61B5">
        <w:rPr>
          <w:rFonts w:ascii="Verdana" w:hAnsi="Verdana" w:cs="Tahoma"/>
          <w:sz w:val="18"/>
          <w:szCs w:val="18"/>
        </w:rPr>
        <w:t xml:space="preserve">•  </w:t>
      </w:r>
      <w:r w:rsidRPr="00AA61B5">
        <w:rPr>
          <w:rFonts w:ascii="Verdana" w:hAnsi="Verdana" w:cs="Tahoma"/>
          <w:b/>
          <w:sz w:val="18"/>
          <w:szCs w:val="18"/>
        </w:rPr>
        <w:t>En caso de sustitución del personal clave</w:t>
      </w:r>
      <w:r w:rsidRPr="00AA61B5">
        <w:rPr>
          <w:rFonts w:ascii="Verdana" w:hAnsi="Verdana" w:cs="Tahoma"/>
          <w:sz w:val="18"/>
          <w:szCs w:val="18"/>
        </w:rPr>
        <w:t xml:space="preserve">, </w:t>
      </w:r>
      <w:bookmarkStart w:id="135" w:name="_Hlk143872192"/>
      <w:r w:rsidRPr="00AA61B5">
        <w:rPr>
          <w:rFonts w:ascii="Verdana" w:hAnsi="Verdana" w:cs="Tahoma"/>
          <w:sz w:val="18"/>
          <w:szCs w:val="18"/>
        </w:rPr>
        <w:t>el reemplazante deberá tener un perfil igual o mayor al profesional ofertado en su propuesta.</w:t>
      </w:r>
      <w:bookmarkEnd w:id="135"/>
      <w:r w:rsidRPr="00AA61B5">
        <w:rPr>
          <w:rFonts w:ascii="Verdana" w:hAnsi="Verdana" w:cs="Tahoma"/>
          <w:sz w:val="18"/>
          <w:szCs w:val="18"/>
        </w:rPr>
        <w:t xml:space="preserve"> </w:t>
      </w:r>
      <w:r w:rsidRPr="00AA61B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F7BFF97" w14:textId="77777777" w:rsidR="00AA61B5" w:rsidRPr="00AA61B5" w:rsidRDefault="00AA61B5" w:rsidP="00B0176E">
      <w:pPr>
        <w:numPr>
          <w:ilvl w:val="0"/>
          <w:numId w:val="70"/>
        </w:numPr>
        <w:spacing w:line="260" w:lineRule="atLeast"/>
        <w:ind w:left="709" w:hanging="283"/>
        <w:contextualSpacing/>
        <w:jc w:val="both"/>
        <w:rPr>
          <w:rFonts w:ascii="Verdana" w:hAnsi="Verdana" w:cs="Tahoma"/>
          <w:sz w:val="18"/>
          <w:szCs w:val="18"/>
        </w:rPr>
      </w:pPr>
      <w:r w:rsidRPr="00AA61B5">
        <w:rPr>
          <w:rFonts w:ascii="Verdana" w:hAnsi="Verdana" w:cs="Tahoma"/>
          <w:b/>
          <w:sz w:val="18"/>
          <w:szCs w:val="18"/>
        </w:rPr>
        <w:t>El/la Educador/a Social</w:t>
      </w:r>
      <w:r w:rsidRPr="00AA61B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308F53B" w14:textId="77777777" w:rsidR="00AA61B5" w:rsidRPr="00AA61B5" w:rsidRDefault="00AA61B5" w:rsidP="00AA61B5">
      <w:pPr>
        <w:spacing w:line="260" w:lineRule="atLeast"/>
        <w:ind w:left="708"/>
        <w:contextualSpacing/>
        <w:jc w:val="both"/>
        <w:rPr>
          <w:rFonts w:ascii="Verdana" w:hAnsi="Verdana" w:cs="Tahoma"/>
          <w:sz w:val="18"/>
          <w:szCs w:val="18"/>
        </w:rPr>
      </w:pPr>
      <w:r w:rsidRPr="00AA61B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B4CD2C" w14:textId="77777777" w:rsidR="00AA61B5" w:rsidRPr="00AA61B5" w:rsidRDefault="00AA61B5" w:rsidP="00AA61B5">
      <w:pPr>
        <w:spacing w:line="260" w:lineRule="atLeast"/>
        <w:ind w:left="708"/>
        <w:contextualSpacing/>
        <w:jc w:val="both"/>
        <w:rPr>
          <w:rFonts w:ascii="Verdana" w:hAnsi="Verdana" w:cs="Tahoma"/>
          <w:sz w:val="18"/>
          <w:szCs w:val="18"/>
        </w:rPr>
      </w:pPr>
      <w:r w:rsidRPr="00AA61B5">
        <w:rPr>
          <w:rFonts w:ascii="Verdana" w:hAnsi="Verdana" w:cs="Tahoma"/>
          <w:sz w:val="18"/>
          <w:szCs w:val="18"/>
        </w:rPr>
        <w:t xml:space="preserve">Este personal debe estar en constante coordinación con el/la Responsable de Seguimiento Social asignado/a por la AEVIVIENDA. </w:t>
      </w:r>
    </w:p>
    <w:p w14:paraId="682FEAD2" w14:textId="77777777" w:rsidR="00AA61B5" w:rsidRPr="00AA61B5" w:rsidRDefault="00AA61B5" w:rsidP="00AA61B5">
      <w:pPr>
        <w:ind w:left="702"/>
        <w:contextualSpacing/>
        <w:jc w:val="both"/>
        <w:rPr>
          <w:rFonts w:ascii="Verdana" w:hAnsi="Verdana" w:cs="Tahoma"/>
          <w:sz w:val="18"/>
          <w:szCs w:val="18"/>
        </w:rPr>
      </w:pPr>
      <w:r w:rsidRPr="00AA61B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1507254" w14:textId="77777777" w:rsidR="00AA61B5" w:rsidRPr="00AA61B5" w:rsidRDefault="00AA61B5" w:rsidP="00AA61B5">
      <w:pPr>
        <w:spacing w:before="120" w:line="260" w:lineRule="atLeast"/>
        <w:ind w:left="709" w:hanging="283"/>
        <w:contextualSpacing/>
        <w:jc w:val="both"/>
        <w:rPr>
          <w:rFonts w:ascii="Verdana" w:hAnsi="Verdana" w:cs="Tahoma"/>
          <w:sz w:val="18"/>
          <w:szCs w:val="18"/>
        </w:rPr>
      </w:pPr>
      <w:r w:rsidRPr="00AA61B5">
        <w:rPr>
          <w:rFonts w:ascii="Verdana" w:hAnsi="Verdana" w:cs="Tahoma"/>
          <w:sz w:val="18"/>
          <w:szCs w:val="18"/>
        </w:rPr>
        <w:t>•</w:t>
      </w:r>
      <w:r w:rsidRPr="00AA61B5">
        <w:rPr>
          <w:rFonts w:ascii="Verdana" w:hAnsi="Verdana" w:cs="Tahoma"/>
          <w:sz w:val="18"/>
          <w:szCs w:val="18"/>
        </w:rPr>
        <w:tab/>
      </w:r>
      <w:r w:rsidRPr="00AA61B5">
        <w:rPr>
          <w:rFonts w:ascii="Verdana" w:hAnsi="Verdana" w:cs="Tahoma"/>
          <w:b/>
          <w:sz w:val="18"/>
          <w:szCs w:val="18"/>
        </w:rPr>
        <w:t>Constructor Especialista</w:t>
      </w:r>
      <w:r w:rsidRPr="00AA61B5">
        <w:rPr>
          <w:rFonts w:ascii="Verdana" w:hAnsi="Verdana" w:cs="Tahoma"/>
          <w:sz w:val="18"/>
          <w:szCs w:val="18"/>
        </w:rPr>
        <w:t xml:space="preserve">. – </w:t>
      </w:r>
    </w:p>
    <w:p w14:paraId="563EB38A" w14:textId="77777777" w:rsidR="00AA61B5" w:rsidRPr="00AA61B5" w:rsidRDefault="00AA61B5" w:rsidP="00AA61B5">
      <w:pPr>
        <w:spacing w:before="120" w:line="260" w:lineRule="atLeast"/>
        <w:ind w:left="709" w:hanging="1"/>
        <w:contextualSpacing/>
        <w:jc w:val="both"/>
        <w:rPr>
          <w:rFonts w:ascii="Verdana" w:hAnsi="Verdana" w:cs="Tahoma"/>
          <w:sz w:val="18"/>
          <w:szCs w:val="18"/>
        </w:rPr>
      </w:pPr>
      <w:r w:rsidRPr="00AA61B5">
        <w:rPr>
          <w:rFonts w:ascii="Verdana" w:hAnsi="Verdana" w:cs="Tahoma"/>
          <w:sz w:val="18"/>
          <w:szCs w:val="18"/>
        </w:rPr>
        <w:t xml:space="preserve">El personal denominado </w:t>
      </w:r>
      <w:r w:rsidRPr="00AA61B5">
        <w:rPr>
          <w:rFonts w:ascii="Verdana" w:hAnsi="Verdana" w:cs="Tahoma"/>
          <w:sz w:val="18"/>
          <w:szCs w:val="18"/>
          <w:u w:val="single"/>
        </w:rPr>
        <w:t>Constructor Especialista</w:t>
      </w:r>
      <w:r w:rsidRPr="00AA61B5">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E7AA9B9" w14:textId="77777777" w:rsidR="00AA61B5" w:rsidRPr="00AA61B5" w:rsidRDefault="00AA61B5" w:rsidP="00B0176E">
      <w:pPr>
        <w:numPr>
          <w:ilvl w:val="0"/>
          <w:numId w:val="70"/>
        </w:numPr>
        <w:spacing w:before="120" w:line="260" w:lineRule="atLeast"/>
        <w:ind w:left="709"/>
        <w:contextualSpacing/>
        <w:jc w:val="both"/>
        <w:rPr>
          <w:rFonts w:ascii="Verdana" w:hAnsi="Verdana" w:cs="Tahoma"/>
          <w:i/>
          <w:sz w:val="18"/>
          <w:szCs w:val="18"/>
          <w:u w:val="single"/>
        </w:rPr>
      </w:pPr>
      <w:r w:rsidRPr="00AA61B5">
        <w:rPr>
          <w:rFonts w:ascii="Verdana" w:hAnsi="Verdana" w:cs="Tahoma"/>
          <w:b/>
          <w:sz w:val="18"/>
          <w:szCs w:val="18"/>
        </w:rPr>
        <w:t xml:space="preserve">Constructor Albañil y de Apoyo Social. - </w:t>
      </w:r>
    </w:p>
    <w:p w14:paraId="02CDE9F7" w14:textId="77777777" w:rsidR="00AA61B5" w:rsidRPr="00AA61B5" w:rsidRDefault="00AA61B5" w:rsidP="00AA61B5">
      <w:pPr>
        <w:spacing w:before="120" w:line="260" w:lineRule="atLeast"/>
        <w:ind w:left="709"/>
        <w:contextualSpacing/>
        <w:jc w:val="both"/>
        <w:rPr>
          <w:rFonts w:ascii="Verdana" w:hAnsi="Verdana" w:cs="Tahoma"/>
          <w:sz w:val="18"/>
          <w:szCs w:val="18"/>
        </w:rPr>
      </w:pPr>
      <w:r w:rsidRPr="00AA61B5">
        <w:rPr>
          <w:rFonts w:ascii="Verdana" w:hAnsi="Verdana" w:cs="Tahoma"/>
          <w:sz w:val="18"/>
          <w:szCs w:val="18"/>
        </w:rPr>
        <w:t xml:space="preserve">El personal denominado </w:t>
      </w:r>
      <w:r w:rsidRPr="00AA61B5">
        <w:rPr>
          <w:rFonts w:ascii="Verdana" w:hAnsi="Verdana" w:cs="Tahoma"/>
          <w:sz w:val="18"/>
          <w:szCs w:val="18"/>
          <w:u w:val="single"/>
        </w:rPr>
        <w:t>Constructor Albañil</w:t>
      </w:r>
      <w:r w:rsidRPr="00AA61B5">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30954E59" w14:textId="77777777" w:rsidR="00AA61B5" w:rsidRPr="00AA61B5" w:rsidRDefault="00AA61B5" w:rsidP="00AA61B5">
      <w:pPr>
        <w:spacing w:before="120" w:line="260" w:lineRule="atLeast"/>
        <w:ind w:left="709"/>
        <w:contextualSpacing/>
        <w:jc w:val="both"/>
        <w:rPr>
          <w:rFonts w:ascii="Verdana" w:hAnsi="Verdana" w:cs="Tahoma"/>
          <w:sz w:val="18"/>
          <w:szCs w:val="18"/>
        </w:rPr>
      </w:pPr>
      <w:r w:rsidRPr="00AA61B5">
        <w:rPr>
          <w:rFonts w:ascii="Verdana" w:hAnsi="Verdana" w:cs="Tahoma"/>
          <w:sz w:val="18"/>
          <w:szCs w:val="18"/>
        </w:rPr>
        <w:t xml:space="preserve">El personal denominado </w:t>
      </w:r>
      <w:r w:rsidRPr="00AA61B5">
        <w:rPr>
          <w:rFonts w:ascii="Verdana" w:hAnsi="Verdana" w:cs="Tahoma"/>
          <w:sz w:val="18"/>
          <w:szCs w:val="18"/>
          <w:u w:val="single"/>
        </w:rPr>
        <w:t>Constructor (Albañil apoyo Social)</w:t>
      </w:r>
      <w:r w:rsidRPr="00AA61B5">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AEB66DA"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OFICINAS Y ALMACENES.</w:t>
      </w:r>
      <w:bookmarkEnd w:id="136"/>
      <w:bookmarkEnd w:id="137"/>
    </w:p>
    <w:p w14:paraId="63D5A4B7" w14:textId="77777777" w:rsidR="00AA61B5" w:rsidRPr="00AA61B5" w:rsidRDefault="00AA61B5" w:rsidP="00AA61B5">
      <w:pPr>
        <w:spacing w:line="260" w:lineRule="atLeast"/>
        <w:jc w:val="both"/>
        <w:rPr>
          <w:rFonts w:ascii="Verdana" w:hAnsi="Verdana" w:cs="Tahoma"/>
          <w:sz w:val="18"/>
          <w:szCs w:val="18"/>
          <w:lang w:eastAsia="es-BO"/>
        </w:rPr>
      </w:pPr>
      <w:r w:rsidRPr="00AA61B5">
        <w:rPr>
          <w:rFonts w:ascii="Verdana" w:hAnsi="Verdana" w:cs="Tahoma"/>
          <w:sz w:val="18"/>
          <w:szCs w:val="18"/>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A61B5" w:rsidRPr="00AA61B5" w14:paraId="6D0CD367" w14:textId="77777777" w:rsidTr="0016049D">
        <w:trPr>
          <w:trHeight w:val="570"/>
          <w:jc w:val="center"/>
        </w:trPr>
        <w:tc>
          <w:tcPr>
            <w:tcW w:w="3127" w:type="dxa"/>
            <w:shd w:val="clear" w:color="auto" w:fill="17365D"/>
            <w:vAlign w:val="center"/>
          </w:tcPr>
          <w:p w14:paraId="161CF38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Nombre de la Comunidad</w:t>
            </w:r>
          </w:p>
        </w:tc>
        <w:tc>
          <w:tcPr>
            <w:tcW w:w="2010" w:type="dxa"/>
            <w:shd w:val="clear" w:color="auto" w:fill="17365D"/>
            <w:vAlign w:val="center"/>
          </w:tcPr>
          <w:p w14:paraId="6FB62201"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Oficina</w:t>
            </w:r>
          </w:p>
        </w:tc>
        <w:tc>
          <w:tcPr>
            <w:tcW w:w="2782" w:type="dxa"/>
            <w:shd w:val="clear" w:color="auto" w:fill="17365D"/>
            <w:vAlign w:val="center"/>
          </w:tcPr>
          <w:p w14:paraId="39437C85"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Almacén</w:t>
            </w:r>
          </w:p>
        </w:tc>
      </w:tr>
      <w:tr w:rsidR="00AA61B5" w:rsidRPr="00AA61B5" w14:paraId="67E131A9" w14:textId="77777777" w:rsidTr="0016049D">
        <w:trPr>
          <w:trHeight w:hRule="exact" w:val="330"/>
          <w:jc w:val="center"/>
        </w:trPr>
        <w:tc>
          <w:tcPr>
            <w:tcW w:w="3127" w:type="dxa"/>
            <w:shd w:val="clear" w:color="auto" w:fill="auto"/>
          </w:tcPr>
          <w:p w14:paraId="20171580" w14:textId="77777777" w:rsidR="00AA61B5" w:rsidRPr="00AA61B5" w:rsidRDefault="00AA61B5" w:rsidP="0016049D">
            <w:pPr>
              <w:spacing w:line="300" w:lineRule="auto"/>
              <w:jc w:val="both"/>
              <w:rPr>
                <w:rFonts w:ascii="Verdana" w:hAnsi="Verdana" w:cs="Tahoma"/>
                <w:sz w:val="18"/>
                <w:szCs w:val="18"/>
                <w:lang w:eastAsia="es-ES"/>
              </w:rPr>
            </w:pPr>
            <w:r w:rsidRPr="00AA61B5">
              <w:rPr>
                <w:rFonts w:ascii="Verdana" w:hAnsi="Verdana" w:cs="Tahoma"/>
                <w:sz w:val="18"/>
                <w:szCs w:val="18"/>
                <w:lang w:val="en-US" w:eastAsia="es-BO"/>
              </w:rPr>
              <w:t>TICATA</w:t>
            </w:r>
          </w:p>
        </w:tc>
        <w:tc>
          <w:tcPr>
            <w:tcW w:w="2010" w:type="dxa"/>
            <w:shd w:val="clear" w:color="auto" w:fill="auto"/>
          </w:tcPr>
          <w:p w14:paraId="30A08560" w14:textId="77777777" w:rsidR="00AA61B5" w:rsidRPr="00AA61B5" w:rsidRDefault="00AA61B5" w:rsidP="0016049D">
            <w:pPr>
              <w:spacing w:line="300" w:lineRule="auto"/>
              <w:jc w:val="both"/>
              <w:rPr>
                <w:rFonts w:ascii="Verdana" w:hAnsi="Verdana" w:cs="Tahoma"/>
                <w:sz w:val="18"/>
                <w:szCs w:val="18"/>
                <w:lang w:eastAsia="es-ES"/>
              </w:rPr>
            </w:pPr>
            <w:r w:rsidRPr="00AA61B5">
              <w:rPr>
                <w:rFonts w:ascii="Verdana" w:hAnsi="Verdana" w:cs="Tahoma"/>
                <w:sz w:val="18"/>
                <w:szCs w:val="18"/>
                <w:lang w:val="en-US" w:eastAsia="es-ES"/>
              </w:rPr>
              <w:t>SI</w:t>
            </w:r>
          </w:p>
        </w:tc>
        <w:tc>
          <w:tcPr>
            <w:tcW w:w="2782" w:type="dxa"/>
            <w:shd w:val="clear" w:color="auto" w:fill="auto"/>
          </w:tcPr>
          <w:p w14:paraId="19297E5B"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lang w:eastAsia="es-ES"/>
              </w:rPr>
              <w:t>SI</w:t>
            </w:r>
          </w:p>
        </w:tc>
      </w:tr>
      <w:tr w:rsidR="00AA61B5" w:rsidRPr="00AA61B5" w14:paraId="7C64F799" w14:textId="77777777" w:rsidTr="0016049D">
        <w:trPr>
          <w:trHeight w:hRule="exact" w:val="330"/>
          <w:jc w:val="center"/>
        </w:trPr>
        <w:tc>
          <w:tcPr>
            <w:tcW w:w="3127" w:type="dxa"/>
            <w:shd w:val="clear" w:color="auto" w:fill="BFBFBF"/>
          </w:tcPr>
          <w:p w14:paraId="453B20F9" w14:textId="77777777" w:rsidR="00AA61B5" w:rsidRPr="00AA61B5" w:rsidRDefault="00AA61B5" w:rsidP="0016049D">
            <w:pPr>
              <w:spacing w:line="300" w:lineRule="auto"/>
              <w:jc w:val="both"/>
              <w:rPr>
                <w:rFonts w:ascii="Verdana" w:hAnsi="Verdana" w:cs="Tahoma"/>
                <w:b/>
                <w:sz w:val="18"/>
                <w:szCs w:val="18"/>
                <w:lang w:eastAsia="es-ES"/>
              </w:rPr>
            </w:pPr>
            <w:r w:rsidRPr="00AA61B5">
              <w:rPr>
                <w:rFonts w:ascii="Verdana" w:hAnsi="Verdana" w:cs="Tahoma"/>
                <w:b/>
                <w:sz w:val="18"/>
                <w:szCs w:val="18"/>
                <w:lang w:val="en-US" w:eastAsia="es-BO"/>
              </w:rPr>
              <w:t>TOTAL</w:t>
            </w:r>
          </w:p>
        </w:tc>
        <w:tc>
          <w:tcPr>
            <w:tcW w:w="2010" w:type="dxa"/>
            <w:shd w:val="clear" w:color="auto" w:fill="BFBFBF"/>
          </w:tcPr>
          <w:p w14:paraId="086CBE9C" w14:textId="77777777" w:rsidR="00AA61B5" w:rsidRPr="00AA61B5" w:rsidRDefault="00AA61B5" w:rsidP="0016049D">
            <w:pPr>
              <w:spacing w:line="300" w:lineRule="auto"/>
              <w:jc w:val="both"/>
              <w:rPr>
                <w:rFonts w:ascii="Verdana" w:hAnsi="Verdana" w:cs="Tahoma"/>
                <w:b/>
                <w:bCs/>
                <w:sz w:val="18"/>
                <w:szCs w:val="18"/>
                <w:lang w:eastAsia="es-ES"/>
              </w:rPr>
            </w:pPr>
            <w:r w:rsidRPr="00AA61B5">
              <w:rPr>
                <w:rFonts w:ascii="Verdana" w:hAnsi="Verdana" w:cs="Tahoma"/>
                <w:b/>
                <w:bCs/>
                <w:sz w:val="18"/>
                <w:szCs w:val="18"/>
                <w:lang w:eastAsia="es-ES"/>
              </w:rPr>
              <w:t>1</w:t>
            </w:r>
          </w:p>
        </w:tc>
        <w:tc>
          <w:tcPr>
            <w:tcW w:w="2782" w:type="dxa"/>
            <w:shd w:val="clear" w:color="auto" w:fill="BFBFBF"/>
          </w:tcPr>
          <w:p w14:paraId="4ED92B75" w14:textId="77777777" w:rsidR="00AA61B5" w:rsidRPr="00AA61B5" w:rsidRDefault="00AA61B5" w:rsidP="0016049D">
            <w:pPr>
              <w:jc w:val="both"/>
              <w:rPr>
                <w:rFonts w:ascii="Verdana" w:hAnsi="Verdana" w:cs="Tahoma"/>
                <w:b/>
                <w:bCs/>
                <w:sz w:val="18"/>
                <w:szCs w:val="18"/>
              </w:rPr>
            </w:pPr>
            <w:r w:rsidRPr="00AA61B5">
              <w:rPr>
                <w:rFonts w:ascii="Verdana" w:hAnsi="Verdana" w:cs="Tahoma"/>
                <w:b/>
                <w:bCs/>
                <w:sz w:val="18"/>
                <w:szCs w:val="18"/>
                <w:lang w:eastAsia="es-ES"/>
              </w:rPr>
              <w:t>1</w:t>
            </w:r>
          </w:p>
        </w:tc>
      </w:tr>
    </w:tbl>
    <w:p w14:paraId="487BAF74" w14:textId="77777777" w:rsidR="00AA61B5" w:rsidRPr="00AA61B5" w:rsidRDefault="00AA61B5" w:rsidP="00AA61B5">
      <w:pPr>
        <w:spacing w:line="260" w:lineRule="atLeast"/>
        <w:jc w:val="both"/>
        <w:rPr>
          <w:rFonts w:ascii="Verdana" w:hAnsi="Verdana" w:cs="Tahoma"/>
          <w:b/>
          <w:i/>
          <w:color w:val="000000"/>
          <w:sz w:val="18"/>
          <w:szCs w:val="18"/>
          <w:lang w:val="es-ES_tradnl"/>
        </w:rPr>
      </w:pPr>
      <w:r w:rsidRPr="00AA61B5">
        <w:rPr>
          <w:rFonts w:ascii="Verdana" w:hAnsi="Verdana" w:cs="Tahoma"/>
          <w:b/>
          <w:i/>
          <w:color w:val="000000"/>
          <w:sz w:val="18"/>
          <w:szCs w:val="18"/>
          <w:lang w:val="es-ES_tradnl"/>
        </w:rPr>
        <w:t>Notas:</w:t>
      </w:r>
    </w:p>
    <w:p w14:paraId="4C06CD2E"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La Entidad Ejecutora deberá instalar una oficina de apoyo logístico en el departamento, obligatoriamente, con la dirección y enlace correspondiente.</w:t>
      </w:r>
    </w:p>
    <w:p w14:paraId="3BFA47F6"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 xml:space="preserve">Según la necesidad del proyecto se podrán habilitar almacenes comunales. </w:t>
      </w:r>
    </w:p>
    <w:p w14:paraId="0BA77193"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 xml:space="preserve">Si existen comunidades alejadas a más de </w:t>
      </w:r>
      <w:r w:rsidRPr="00AA61B5">
        <w:rPr>
          <w:rFonts w:ascii="Verdana" w:hAnsi="Verdana" w:cs="Tahoma"/>
          <w:b/>
          <w:color w:val="FF0000"/>
          <w:sz w:val="18"/>
          <w:szCs w:val="18"/>
        </w:rPr>
        <w:t>5 km</w:t>
      </w:r>
      <w:r w:rsidRPr="00AA61B5">
        <w:rPr>
          <w:rFonts w:ascii="Verdana" w:hAnsi="Verdana" w:cs="Tahoma"/>
          <w:sz w:val="18"/>
          <w:szCs w:val="18"/>
        </w:rPr>
        <w:t xml:space="preserve"> de el/los almacén/es que coloca la Entidad Ejecutora, entonces deberá organizarse la apertura de </w:t>
      </w:r>
      <w:r w:rsidRPr="00AA61B5">
        <w:rPr>
          <w:rFonts w:ascii="Verdana" w:hAnsi="Verdana" w:cs="Tahoma"/>
          <w:b/>
          <w:sz w:val="18"/>
          <w:szCs w:val="18"/>
        </w:rPr>
        <w:t>almacenes comunales</w:t>
      </w:r>
      <w:r w:rsidRPr="00AA61B5">
        <w:rPr>
          <w:rFonts w:ascii="Verdana" w:hAnsi="Verdana" w:cs="Tahoma"/>
          <w:sz w:val="18"/>
          <w:szCs w:val="18"/>
        </w:rPr>
        <w:t xml:space="preserve"> por cada comunidad.</w:t>
      </w:r>
    </w:p>
    <w:p w14:paraId="31BCD9A3"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lastRenderedPageBreak/>
        <w:t>Según la necesidad del proyecto se podrá cambiar la ubicación de la oficina y de los almacenes si está debidamente justificadas, bajo la aprobación del Inspector y el Fiscal del Proyecto.</w:t>
      </w:r>
    </w:p>
    <w:p w14:paraId="34F615C3"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Tanto la oficina como los almacenes deberán estar debidamente identificados.</w:t>
      </w:r>
    </w:p>
    <w:p w14:paraId="5FADA19F"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kern w:val="32"/>
          <w:sz w:val="18"/>
          <w:szCs w:val="18"/>
          <w:lang w:val="es-ES_tradnl"/>
        </w:rPr>
      </w:pPr>
      <w:bookmarkStart w:id="138" w:name="_Toc536520833"/>
      <w:bookmarkStart w:id="139" w:name="_Toc71811168"/>
      <w:r w:rsidRPr="00AA61B5">
        <w:rPr>
          <w:rFonts w:ascii="Verdana" w:hAnsi="Verdana" w:cs="Tahoma"/>
          <w:b/>
          <w:bCs/>
          <w:color w:val="000000"/>
          <w:kern w:val="32"/>
          <w:sz w:val="18"/>
          <w:szCs w:val="18"/>
          <w:lang w:val="es-ES_tradnl"/>
        </w:rPr>
        <w:t>EQUIPO, MAQUINARIA, VEHÍCULOS Y OTROS</w:t>
      </w:r>
      <w:bookmarkEnd w:id="138"/>
      <w:bookmarkEnd w:id="139"/>
    </w:p>
    <w:p w14:paraId="231E2B0D"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6"/>
        <w:gridCol w:w="1701"/>
        <w:gridCol w:w="1702"/>
        <w:gridCol w:w="2268"/>
      </w:tblGrid>
      <w:tr w:rsidR="00AA61B5" w:rsidRPr="00AA61B5" w14:paraId="3233A978" w14:textId="77777777" w:rsidTr="0016049D">
        <w:trPr>
          <w:jc w:val="center"/>
        </w:trPr>
        <w:tc>
          <w:tcPr>
            <w:tcW w:w="567" w:type="dxa"/>
            <w:shd w:val="clear" w:color="auto" w:fill="D9E2F3" w:themeFill="accent5" w:themeFillTint="33"/>
            <w:vAlign w:val="center"/>
          </w:tcPr>
          <w:p w14:paraId="576666D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Nº</w:t>
            </w:r>
          </w:p>
        </w:tc>
        <w:tc>
          <w:tcPr>
            <w:tcW w:w="3406" w:type="dxa"/>
            <w:shd w:val="clear" w:color="auto" w:fill="D9E2F3" w:themeFill="accent5" w:themeFillTint="33"/>
            <w:vAlign w:val="center"/>
          </w:tcPr>
          <w:p w14:paraId="0E842D2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TIPO</w:t>
            </w:r>
          </w:p>
        </w:tc>
        <w:tc>
          <w:tcPr>
            <w:tcW w:w="1701" w:type="dxa"/>
            <w:shd w:val="clear" w:color="auto" w:fill="D9E2F3" w:themeFill="accent5" w:themeFillTint="33"/>
            <w:vAlign w:val="center"/>
          </w:tcPr>
          <w:p w14:paraId="7FC441D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CANTIDAD</w:t>
            </w:r>
          </w:p>
        </w:tc>
        <w:tc>
          <w:tcPr>
            <w:tcW w:w="1702" w:type="dxa"/>
            <w:shd w:val="clear" w:color="auto" w:fill="D9E2F3" w:themeFill="accent5" w:themeFillTint="33"/>
          </w:tcPr>
          <w:p w14:paraId="271E18A4" w14:textId="77777777" w:rsidR="00AA61B5" w:rsidRPr="00AA61B5" w:rsidRDefault="00AA61B5" w:rsidP="0016049D">
            <w:pPr>
              <w:jc w:val="both"/>
              <w:rPr>
                <w:rFonts w:ascii="Verdana" w:hAnsi="Verdana" w:cs="Tahoma"/>
                <w:b/>
                <w:sz w:val="18"/>
                <w:szCs w:val="18"/>
              </w:rPr>
            </w:pPr>
          </w:p>
          <w:p w14:paraId="48A40F1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PERTINENCIA</w:t>
            </w:r>
          </w:p>
        </w:tc>
        <w:tc>
          <w:tcPr>
            <w:tcW w:w="2268" w:type="dxa"/>
            <w:shd w:val="clear" w:color="auto" w:fill="D9E2F3" w:themeFill="accent5" w:themeFillTint="33"/>
          </w:tcPr>
          <w:p w14:paraId="58E3B215"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Tiempo de participación en este Proyecto</w:t>
            </w:r>
          </w:p>
        </w:tc>
      </w:tr>
      <w:tr w:rsidR="00AA61B5" w:rsidRPr="00AA61B5" w14:paraId="0EFAFDC7" w14:textId="77777777" w:rsidTr="0016049D">
        <w:trPr>
          <w:jc w:val="center"/>
        </w:trPr>
        <w:tc>
          <w:tcPr>
            <w:tcW w:w="567" w:type="dxa"/>
            <w:shd w:val="clear" w:color="auto" w:fill="auto"/>
            <w:vAlign w:val="center"/>
          </w:tcPr>
          <w:p w14:paraId="02F93245"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1</w:t>
            </w:r>
          </w:p>
        </w:tc>
        <w:tc>
          <w:tcPr>
            <w:tcW w:w="3406" w:type="dxa"/>
            <w:shd w:val="clear" w:color="auto" w:fill="auto"/>
            <w:vAlign w:val="center"/>
          </w:tcPr>
          <w:p w14:paraId="2D0A3418"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Camioneta mayor o igual a </w:t>
            </w:r>
            <w:r w:rsidRPr="00AA61B5">
              <w:rPr>
                <w:rFonts w:ascii="Verdana" w:hAnsi="Verdana" w:cs="Tahoma"/>
                <w:sz w:val="18"/>
                <w:szCs w:val="18"/>
                <w:lang w:eastAsia="es-BO"/>
              </w:rPr>
              <w:t xml:space="preserve">2350 </w:t>
            </w:r>
            <w:proofErr w:type="spellStart"/>
            <w:r w:rsidRPr="00AA61B5">
              <w:rPr>
                <w:rFonts w:ascii="Verdana" w:hAnsi="Verdana" w:cs="Tahoma"/>
                <w:sz w:val="18"/>
                <w:szCs w:val="18"/>
                <w:lang w:eastAsia="es-BO"/>
              </w:rPr>
              <w:t>cc.</w:t>
            </w:r>
            <w:proofErr w:type="spellEnd"/>
            <w:r w:rsidRPr="00AA61B5">
              <w:rPr>
                <w:rFonts w:ascii="Verdana" w:hAnsi="Verdana" w:cs="Tahoma"/>
                <w:sz w:val="18"/>
                <w:szCs w:val="18"/>
                <w:lang w:eastAsia="es-BO"/>
              </w:rPr>
              <w:t>,</w:t>
            </w:r>
            <w:r w:rsidRPr="00AA61B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7D4AF1" w14:textId="77777777" w:rsidR="00AA61B5" w:rsidRPr="00AA61B5" w:rsidRDefault="00AA61B5" w:rsidP="0016049D">
            <w:pPr>
              <w:spacing w:line="300" w:lineRule="auto"/>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val="restart"/>
            <w:vAlign w:val="center"/>
          </w:tcPr>
          <w:p w14:paraId="10B108AC" w14:textId="77777777" w:rsidR="00AA61B5" w:rsidRPr="00AA61B5" w:rsidRDefault="00AA61B5" w:rsidP="0016049D">
            <w:pPr>
              <w:spacing w:line="300" w:lineRule="auto"/>
              <w:contextualSpacing/>
              <w:jc w:val="both"/>
              <w:rPr>
                <w:rFonts w:ascii="Verdana" w:hAnsi="Verdana" w:cs="Tahoma"/>
                <w:b/>
                <w:sz w:val="18"/>
                <w:szCs w:val="18"/>
              </w:rPr>
            </w:pPr>
          </w:p>
          <w:p w14:paraId="72A6718B" w14:textId="77777777" w:rsidR="00AA61B5" w:rsidRPr="00AA61B5" w:rsidRDefault="00AA61B5" w:rsidP="0016049D">
            <w:pPr>
              <w:spacing w:line="300" w:lineRule="auto"/>
              <w:contextualSpacing/>
              <w:jc w:val="both"/>
              <w:rPr>
                <w:rFonts w:ascii="Verdana" w:hAnsi="Verdana" w:cs="Tahoma"/>
                <w:b/>
                <w:sz w:val="18"/>
                <w:szCs w:val="18"/>
              </w:rPr>
            </w:pPr>
          </w:p>
          <w:p w14:paraId="765ED123" w14:textId="77777777" w:rsidR="00AA61B5" w:rsidRPr="00AA61B5" w:rsidRDefault="00AA61B5" w:rsidP="0016049D">
            <w:pPr>
              <w:spacing w:line="300" w:lineRule="auto"/>
              <w:contextualSpacing/>
              <w:jc w:val="both"/>
              <w:rPr>
                <w:rFonts w:ascii="Verdana" w:hAnsi="Verdana" w:cs="Tahoma"/>
                <w:b/>
                <w:sz w:val="18"/>
                <w:szCs w:val="18"/>
              </w:rPr>
            </w:pPr>
            <w:r w:rsidRPr="00AA61B5">
              <w:rPr>
                <w:rFonts w:ascii="Verdana" w:hAnsi="Verdana" w:cs="Tahoma"/>
                <w:b/>
                <w:sz w:val="18"/>
                <w:szCs w:val="18"/>
              </w:rPr>
              <w:t>Obligatorio</w:t>
            </w:r>
          </w:p>
        </w:tc>
        <w:tc>
          <w:tcPr>
            <w:tcW w:w="2268" w:type="dxa"/>
            <w:vMerge w:val="restart"/>
            <w:vAlign w:val="center"/>
          </w:tcPr>
          <w:p w14:paraId="2E8A1E6E" w14:textId="77777777" w:rsidR="00AA61B5" w:rsidRPr="00AA61B5" w:rsidRDefault="00AA61B5" w:rsidP="0016049D">
            <w:pPr>
              <w:spacing w:line="300" w:lineRule="auto"/>
              <w:jc w:val="both"/>
              <w:rPr>
                <w:rFonts w:ascii="Verdana" w:hAnsi="Verdana" w:cs="Tahoma"/>
                <w:b/>
                <w:sz w:val="18"/>
                <w:szCs w:val="18"/>
              </w:rPr>
            </w:pPr>
          </w:p>
          <w:p w14:paraId="03BE3F67" w14:textId="77777777" w:rsidR="00AA61B5" w:rsidRPr="00AA61B5" w:rsidRDefault="00AA61B5" w:rsidP="0016049D">
            <w:pPr>
              <w:spacing w:line="300" w:lineRule="auto"/>
              <w:jc w:val="both"/>
              <w:rPr>
                <w:rFonts w:ascii="Verdana" w:hAnsi="Verdana" w:cs="Tahoma"/>
                <w:b/>
                <w:sz w:val="18"/>
                <w:szCs w:val="18"/>
              </w:rPr>
            </w:pPr>
          </w:p>
          <w:p w14:paraId="3492F2F0" w14:textId="77777777" w:rsidR="00AA61B5" w:rsidRPr="00AA61B5" w:rsidRDefault="00AA61B5" w:rsidP="0016049D">
            <w:pPr>
              <w:spacing w:line="300" w:lineRule="auto"/>
              <w:jc w:val="both"/>
              <w:rPr>
                <w:rFonts w:ascii="Verdana" w:hAnsi="Verdana" w:cs="Tahoma"/>
                <w:b/>
                <w:sz w:val="18"/>
                <w:szCs w:val="18"/>
              </w:rPr>
            </w:pPr>
          </w:p>
          <w:p w14:paraId="047EB496" w14:textId="77777777" w:rsidR="00AA61B5" w:rsidRPr="00AA61B5" w:rsidRDefault="00AA61B5" w:rsidP="0016049D">
            <w:pPr>
              <w:spacing w:line="300" w:lineRule="auto"/>
              <w:jc w:val="both"/>
              <w:rPr>
                <w:rFonts w:ascii="Verdana" w:hAnsi="Verdana" w:cs="Tahoma"/>
                <w:b/>
                <w:sz w:val="18"/>
                <w:szCs w:val="18"/>
              </w:rPr>
            </w:pPr>
          </w:p>
          <w:p w14:paraId="0BE29857"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b/>
                <w:sz w:val="18"/>
                <w:szCs w:val="18"/>
              </w:rPr>
              <w:t>PLAZO TOTAL DE LA CONSULTORÍA</w:t>
            </w:r>
          </w:p>
        </w:tc>
      </w:tr>
      <w:tr w:rsidR="00AA61B5" w:rsidRPr="00AA61B5" w14:paraId="5EC6195D" w14:textId="77777777" w:rsidTr="0016049D">
        <w:trPr>
          <w:jc w:val="center"/>
        </w:trPr>
        <w:tc>
          <w:tcPr>
            <w:tcW w:w="567" w:type="dxa"/>
            <w:shd w:val="clear" w:color="auto" w:fill="auto"/>
            <w:vAlign w:val="center"/>
          </w:tcPr>
          <w:p w14:paraId="4DE6694C"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2</w:t>
            </w:r>
          </w:p>
        </w:tc>
        <w:tc>
          <w:tcPr>
            <w:tcW w:w="3406" w:type="dxa"/>
            <w:shd w:val="clear" w:color="auto" w:fill="auto"/>
            <w:vAlign w:val="center"/>
          </w:tcPr>
          <w:p w14:paraId="1B6276AE"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Volqueta </w:t>
            </w:r>
            <w:r w:rsidRPr="00AA61B5">
              <w:rPr>
                <w:rFonts w:ascii="Verdana" w:hAnsi="Verdana" w:cs="Tahoma"/>
                <w:sz w:val="18"/>
                <w:szCs w:val="18"/>
                <w:lang w:eastAsia="es-BO"/>
              </w:rPr>
              <w:t xml:space="preserve">o Camión </w:t>
            </w:r>
            <w:r w:rsidRPr="00AA61B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B6FC488"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vAlign w:val="center"/>
          </w:tcPr>
          <w:p w14:paraId="79D36EA5" w14:textId="77777777" w:rsidR="00AA61B5" w:rsidRPr="00AA61B5" w:rsidRDefault="00AA61B5" w:rsidP="0016049D">
            <w:pPr>
              <w:spacing w:line="300" w:lineRule="auto"/>
              <w:contextualSpacing/>
              <w:jc w:val="both"/>
              <w:rPr>
                <w:rFonts w:ascii="Verdana" w:hAnsi="Verdana" w:cs="Tahoma"/>
                <w:b/>
                <w:sz w:val="18"/>
                <w:szCs w:val="18"/>
              </w:rPr>
            </w:pPr>
          </w:p>
        </w:tc>
        <w:tc>
          <w:tcPr>
            <w:tcW w:w="2268" w:type="dxa"/>
            <w:vMerge/>
            <w:vAlign w:val="center"/>
          </w:tcPr>
          <w:p w14:paraId="3F489698" w14:textId="77777777" w:rsidR="00AA61B5" w:rsidRPr="00AA61B5" w:rsidRDefault="00AA61B5" w:rsidP="0016049D">
            <w:pPr>
              <w:spacing w:line="300" w:lineRule="auto"/>
              <w:jc w:val="both"/>
              <w:rPr>
                <w:rFonts w:ascii="Verdana" w:hAnsi="Verdana" w:cs="Tahoma"/>
                <w:b/>
                <w:sz w:val="18"/>
                <w:szCs w:val="18"/>
              </w:rPr>
            </w:pPr>
          </w:p>
        </w:tc>
      </w:tr>
      <w:tr w:rsidR="00AA61B5" w:rsidRPr="00AA61B5" w14:paraId="7656852C" w14:textId="77777777" w:rsidTr="0016049D">
        <w:trPr>
          <w:jc w:val="center"/>
        </w:trPr>
        <w:tc>
          <w:tcPr>
            <w:tcW w:w="567" w:type="dxa"/>
            <w:shd w:val="clear" w:color="auto" w:fill="auto"/>
            <w:vAlign w:val="center"/>
          </w:tcPr>
          <w:p w14:paraId="70C7DDF2"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3</w:t>
            </w:r>
          </w:p>
        </w:tc>
        <w:tc>
          <w:tcPr>
            <w:tcW w:w="3406" w:type="dxa"/>
            <w:shd w:val="clear" w:color="auto" w:fill="auto"/>
            <w:vAlign w:val="center"/>
          </w:tcPr>
          <w:p w14:paraId="3E9A92F6"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Mezcladora de 120 </w:t>
            </w:r>
            <w:proofErr w:type="spellStart"/>
            <w:r w:rsidRPr="00AA61B5">
              <w:rPr>
                <w:rFonts w:ascii="Verdana" w:hAnsi="Verdana" w:cs="Tahoma"/>
                <w:sz w:val="18"/>
                <w:szCs w:val="18"/>
              </w:rPr>
              <w:t>lt</w:t>
            </w:r>
            <w:proofErr w:type="spellEnd"/>
            <w:r w:rsidRPr="00AA61B5">
              <w:rPr>
                <w:rFonts w:ascii="Verdana" w:hAnsi="Verdana" w:cs="Tahoma"/>
                <w:sz w:val="18"/>
                <w:szCs w:val="18"/>
              </w:rPr>
              <w:t>.</w:t>
            </w:r>
          </w:p>
        </w:tc>
        <w:tc>
          <w:tcPr>
            <w:tcW w:w="1701" w:type="dxa"/>
            <w:shd w:val="clear" w:color="auto" w:fill="auto"/>
            <w:vAlign w:val="center"/>
          </w:tcPr>
          <w:p w14:paraId="4B04BF8F"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2</w:t>
            </w:r>
          </w:p>
        </w:tc>
        <w:tc>
          <w:tcPr>
            <w:tcW w:w="1702" w:type="dxa"/>
            <w:vMerge/>
            <w:vAlign w:val="center"/>
          </w:tcPr>
          <w:p w14:paraId="1035A2C6" w14:textId="77777777" w:rsidR="00AA61B5" w:rsidRPr="00AA61B5" w:rsidRDefault="00AA61B5" w:rsidP="0016049D">
            <w:pPr>
              <w:spacing w:line="300" w:lineRule="auto"/>
              <w:contextualSpacing/>
              <w:jc w:val="both"/>
              <w:rPr>
                <w:rFonts w:ascii="Verdana" w:hAnsi="Verdana" w:cs="Tahoma"/>
                <w:b/>
                <w:sz w:val="18"/>
                <w:szCs w:val="18"/>
              </w:rPr>
            </w:pPr>
          </w:p>
        </w:tc>
        <w:tc>
          <w:tcPr>
            <w:tcW w:w="2268" w:type="dxa"/>
            <w:vMerge/>
            <w:vAlign w:val="center"/>
          </w:tcPr>
          <w:p w14:paraId="74B246E4" w14:textId="77777777" w:rsidR="00AA61B5" w:rsidRPr="00AA61B5" w:rsidRDefault="00AA61B5" w:rsidP="0016049D">
            <w:pPr>
              <w:spacing w:line="300" w:lineRule="auto"/>
              <w:jc w:val="both"/>
              <w:rPr>
                <w:rFonts w:ascii="Verdana" w:hAnsi="Verdana" w:cs="Tahoma"/>
                <w:b/>
                <w:sz w:val="18"/>
                <w:szCs w:val="18"/>
              </w:rPr>
            </w:pPr>
          </w:p>
        </w:tc>
      </w:tr>
      <w:tr w:rsidR="00AA61B5" w:rsidRPr="00AA61B5" w14:paraId="2A053E7B" w14:textId="77777777" w:rsidTr="0016049D">
        <w:trPr>
          <w:trHeight w:val="273"/>
          <w:jc w:val="center"/>
        </w:trPr>
        <w:tc>
          <w:tcPr>
            <w:tcW w:w="567" w:type="dxa"/>
            <w:shd w:val="clear" w:color="auto" w:fill="auto"/>
            <w:vAlign w:val="center"/>
          </w:tcPr>
          <w:p w14:paraId="703FDBFF"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4</w:t>
            </w:r>
          </w:p>
        </w:tc>
        <w:tc>
          <w:tcPr>
            <w:tcW w:w="3406" w:type="dxa"/>
            <w:shd w:val="clear" w:color="auto" w:fill="auto"/>
            <w:vAlign w:val="center"/>
          </w:tcPr>
          <w:p w14:paraId="5CE7BEF2"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Vibradora mayor o igual a 1.5 HP</w:t>
            </w:r>
          </w:p>
        </w:tc>
        <w:tc>
          <w:tcPr>
            <w:tcW w:w="1701" w:type="dxa"/>
            <w:shd w:val="clear" w:color="auto" w:fill="auto"/>
            <w:vAlign w:val="center"/>
          </w:tcPr>
          <w:p w14:paraId="419526C0"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2</w:t>
            </w:r>
          </w:p>
        </w:tc>
        <w:tc>
          <w:tcPr>
            <w:tcW w:w="1702" w:type="dxa"/>
            <w:vMerge/>
            <w:vAlign w:val="center"/>
          </w:tcPr>
          <w:p w14:paraId="11FC6F9D" w14:textId="77777777" w:rsidR="00AA61B5" w:rsidRPr="00AA61B5" w:rsidRDefault="00AA61B5" w:rsidP="0016049D">
            <w:pPr>
              <w:spacing w:line="300" w:lineRule="auto"/>
              <w:jc w:val="both"/>
              <w:rPr>
                <w:rFonts w:ascii="Verdana" w:hAnsi="Verdana" w:cs="Tahoma"/>
                <w:b/>
                <w:sz w:val="18"/>
                <w:szCs w:val="18"/>
              </w:rPr>
            </w:pPr>
          </w:p>
        </w:tc>
        <w:tc>
          <w:tcPr>
            <w:tcW w:w="2268" w:type="dxa"/>
            <w:vMerge/>
            <w:vAlign w:val="center"/>
          </w:tcPr>
          <w:p w14:paraId="1C52A80A" w14:textId="77777777" w:rsidR="00AA61B5" w:rsidRPr="00AA61B5" w:rsidRDefault="00AA61B5" w:rsidP="0016049D">
            <w:pPr>
              <w:spacing w:line="300" w:lineRule="auto"/>
              <w:jc w:val="both"/>
              <w:rPr>
                <w:rFonts w:ascii="Verdana" w:hAnsi="Verdana" w:cs="Tahoma"/>
                <w:sz w:val="18"/>
                <w:szCs w:val="18"/>
              </w:rPr>
            </w:pPr>
          </w:p>
        </w:tc>
      </w:tr>
      <w:tr w:rsidR="00AA61B5" w:rsidRPr="00AA61B5" w14:paraId="2E8E54EF" w14:textId="77777777" w:rsidTr="0016049D">
        <w:trPr>
          <w:trHeight w:val="221"/>
          <w:jc w:val="center"/>
        </w:trPr>
        <w:tc>
          <w:tcPr>
            <w:tcW w:w="567" w:type="dxa"/>
            <w:tcBorders>
              <w:bottom w:val="single" w:sz="4" w:space="0" w:color="auto"/>
            </w:tcBorders>
            <w:shd w:val="clear" w:color="auto" w:fill="auto"/>
            <w:vAlign w:val="center"/>
          </w:tcPr>
          <w:p w14:paraId="263ACD07"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5</w:t>
            </w:r>
          </w:p>
        </w:tc>
        <w:tc>
          <w:tcPr>
            <w:tcW w:w="3406" w:type="dxa"/>
            <w:tcBorders>
              <w:bottom w:val="single" w:sz="4" w:space="0" w:color="auto"/>
            </w:tcBorders>
            <w:shd w:val="clear" w:color="auto" w:fill="auto"/>
            <w:vAlign w:val="center"/>
          </w:tcPr>
          <w:p w14:paraId="38D83EF0"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F35C45"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tcBorders>
              <w:bottom w:val="single" w:sz="4" w:space="0" w:color="auto"/>
            </w:tcBorders>
            <w:vAlign w:val="center"/>
          </w:tcPr>
          <w:p w14:paraId="4527B029" w14:textId="77777777" w:rsidR="00AA61B5" w:rsidRPr="00AA61B5" w:rsidRDefault="00AA61B5" w:rsidP="0016049D">
            <w:pPr>
              <w:spacing w:line="300" w:lineRule="auto"/>
              <w:jc w:val="both"/>
              <w:rPr>
                <w:rFonts w:ascii="Verdana" w:hAnsi="Verdana" w:cs="Tahoma"/>
                <w:sz w:val="18"/>
                <w:szCs w:val="18"/>
              </w:rPr>
            </w:pPr>
          </w:p>
        </w:tc>
        <w:tc>
          <w:tcPr>
            <w:tcW w:w="2268" w:type="dxa"/>
            <w:vMerge/>
            <w:tcBorders>
              <w:bottom w:val="single" w:sz="4" w:space="0" w:color="auto"/>
            </w:tcBorders>
            <w:vAlign w:val="center"/>
          </w:tcPr>
          <w:p w14:paraId="1E9E00B8" w14:textId="77777777" w:rsidR="00AA61B5" w:rsidRPr="00AA61B5" w:rsidRDefault="00AA61B5" w:rsidP="0016049D">
            <w:pPr>
              <w:spacing w:line="300" w:lineRule="auto"/>
              <w:jc w:val="both"/>
              <w:rPr>
                <w:rFonts w:ascii="Verdana" w:hAnsi="Verdana" w:cs="Tahoma"/>
                <w:sz w:val="18"/>
                <w:szCs w:val="18"/>
              </w:rPr>
            </w:pPr>
          </w:p>
        </w:tc>
      </w:tr>
      <w:tr w:rsidR="00AA61B5" w:rsidRPr="00AA61B5" w14:paraId="60894E43" w14:textId="77777777" w:rsidTr="0016049D">
        <w:trPr>
          <w:trHeight w:val="331"/>
          <w:jc w:val="center"/>
        </w:trPr>
        <w:tc>
          <w:tcPr>
            <w:tcW w:w="567" w:type="dxa"/>
            <w:shd w:val="clear" w:color="auto" w:fill="FFFFFF"/>
            <w:vAlign w:val="center"/>
          </w:tcPr>
          <w:p w14:paraId="255D103F"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6</w:t>
            </w:r>
          </w:p>
        </w:tc>
        <w:tc>
          <w:tcPr>
            <w:tcW w:w="3406" w:type="dxa"/>
            <w:shd w:val="clear" w:color="auto" w:fill="FFFFFF"/>
            <w:vAlign w:val="center"/>
          </w:tcPr>
          <w:p w14:paraId="7E44F5EF"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Motocicleta en buenas condiciones</w:t>
            </w:r>
          </w:p>
        </w:tc>
        <w:tc>
          <w:tcPr>
            <w:tcW w:w="1701" w:type="dxa"/>
            <w:shd w:val="clear" w:color="auto" w:fill="FFFFFF"/>
            <w:vAlign w:val="center"/>
          </w:tcPr>
          <w:p w14:paraId="369BC2BE"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val="restart"/>
            <w:shd w:val="clear" w:color="auto" w:fill="FFFFFF"/>
            <w:vAlign w:val="center"/>
          </w:tcPr>
          <w:p w14:paraId="108AC2AD" w14:textId="77777777" w:rsidR="00AA61B5" w:rsidRPr="00AA61B5" w:rsidRDefault="00AA61B5" w:rsidP="0016049D">
            <w:pPr>
              <w:spacing w:line="300" w:lineRule="auto"/>
              <w:jc w:val="both"/>
              <w:rPr>
                <w:rFonts w:ascii="Verdana" w:hAnsi="Verdana" w:cs="Tahoma"/>
                <w:b/>
                <w:sz w:val="18"/>
                <w:szCs w:val="18"/>
              </w:rPr>
            </w:pPr>
            <w:r w:rsidRPr="00AA61B5">
              <w:rPr>
                <w:rFonts w:ascii="Verdana" w:hAnsi="Verdana" w:cs="Tahoma"/>
                <w:b/>
                <w:sz w:val="18"/>
                <w:szCs w:val="18"/>
              </w:rPr>
              <w:t>A requerimiento (a ser definido por el Fiscal)</w:t>
            </w:r>
          </w:p>
        </w:tc>
        <w:tc>
          <w:tcPr>
            <w:tcW w:w="2268" w:type="dxa"/>
            <w:vMerge w:val="restart"/>
            <w:shd w:val="clear" w:color="auto" w:fill="FFFFFF"/>
            <w:vAlign w:val="center"/>
          </w:tcPr>
          <w:p w14:paraId="365B1D8C" w14:textId="77777777" w:rsidR="00AA61B5" w:rsidRPr="00AA61B5" w:rsidRDefault="00AA61B5" w:rsidP="0016049D">
            <w:pPr>
              <w:spacing w:line="300" w:lineRule="auto"/>
              <w:jc w:val="both"/>
              <w:rPr>
                <w:rFonts w:ascii="Verdana" w:hAnsi="Verdana" w:cs="Tahoma"/>
                <w:b/>
                <w:sz w:val="18"/>
                <w:szCs w:val="18"/>
              </w:rPr>
            </w:pPr>
            <w:r w:rsidRPr="00AA61B5">
              <w:rPr>
                <w:rFonts w:ascii="Verdana" w:hAnsi="Verdana" w:cs="Tahoma"/>
                <w:b/>
                <w:sz w:val="18"/>
                <w:szCs w:val="18"/>
              </w:rPr>
              <w:t>SEGÚN REQUERIMIENTO</w:t>
            </w:r>
          </w:p>
        </w:tc>
      </w:tr>
      <w:tr w:rsidR="00AA61B5" w:rsidRPr="00AA61B5" w14:paraId="7CAB0A5E" w14:textId="77777777" w:rsidTr="0016049D">
        <w:trPr>
          <w:trHeight w:val="289"/>
          <w:jc w:val="center"/>
        </w:trPr>
        <w:tc>
          <w:tcPr>
            <w:tcW w:w="567" w:type="dxa"/>
            <w:shd w:val="clear" w:color="auto" w:fill="auto"/>
            <w:vAlign w:val="center"/>
          </w:tcPr>
          <w:p w14:paraId="0E8C4858"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7</w:t>
            </w:r>
          </w:p>
        </w:tc>
        <w:tc>
          <w:tcPr>
            <w:tcW w:w="3406" w:type="dxa"/>
            <w:shd w:val="clear" w:color="auto" w:fill="auto"/>
            <w:vAlign w:val="center"/>
          </w:tcPr>
          <w:p w14:paraId="36C00FF1"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Generador Eléctrico</w:t>
            </w:r>
          </w:p>
        </w:tc>
        <w:tc>
          <w:tcPr>
            <w:tcW w:w="1701" w:type="dxa"/>
            <w:shd w:val="clear" w:color="auto" w:fill="auto"/>
            <w:vAlign w:val="center"/>
          </w:tcPr>
          <w:p w14:paraId="01305E55"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tcPr>
          <w:p w14:paraId="379F84D3" w14:textId="77777777" w:rsidR="00AA61B5" w:rsidRPr="00AA61B5" w:rsidRDefault="00AA61B5" w:rsidP="0016049D">
            <w:pPr>
              <w:spacing w:line="300" w:lineRule="auto"/>
              <w:jc w:val="both"/>
              <w:rPr>
                <w:rFonts w:ascii="Verdana" w:hAnsi="Verdana" w:cs="Tahoma"/>
                <w:sz w:val="18"/>
                <w:szCs w:val="18"/>
              </w:rPr>
            </w:pPr>
          </w:p>
        </w:tc>
        <w:tc>
          <w:tcPr>
            <w:tcW w:w="2268" w:type="dxa"/>
            <w:vMerge/>
          </w:tcPr>
          <w:p w14:paraId="7DB750FE" w14:textId="77777777" w:rsidR="00AA61B5" w:rsidRPr="00AA61B5" w:rsidRDefault="00AA61B5" w:rsidP="0016049D">
            <w:pPr>
              <w:spacing w:line="300" w:lineRule="auto"/>
              <w:jc w:val="both"/>
              <w:rPr>
                <w:rFonts w:ascii="Verdana" w:hAnsi="Verdana" w:cs="Tahoma"/>
                <w:sz w:val="18"/>
                <w:szCs w:val="18"/>
              </w:rPr>
            </w:pPr>
          </w:p>
        </w:tc>
      </w:tr>
      <w:tr w:rsidR="00AA61B5" w:rsidRPr="00AA61B5" w14:paraId="2C05BDF7" w14:textId="77777777" w:rsidTr="0016049D">
        <w:trPr>
          <w:trHeight w:val="239"/>
          <w:jc w:val="center"/>
        </w:trPr>
        <w:tc>
          <w:tcPr>
            <w:tcW w:w="567" w:type="dxa"/>
            <w:shd w:val="clear" w:color="auto" w:fill="auto"/>
            <w:vAlign w:val="center"/>
          </w:tcPr>
          <w:p w14:paraId="48B9C025"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8</w:t>
            </w:r>
          </w:p>
        </w:tc>
        <w:tc>
          <w:tcPr>
            <w:tcW w:w="3406" w:type="dxa"/>
            <w:shd w:val="clear" w:color="auto" w:fill="auto"/>
            <w:vAlign w:val="center"/>
          </w:tcPr>
          <w:p w14:paraId="190D18FF"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Bomba de agua </w:t>
            </w:r>
          </w:p>
        </w:tc>
        <w:tc>
          <w:tcPr>
            <w:tcW w:w="1701" w:type="dxa"/>
            <w:shd w:val="clear" w:color="auto" w:fill="auto"/>
            <w:vAlign w:val="center"/>
          </w:tcPr>
          <w:p w14:paraId="2684A20A" w14:textId="77777777" w:rsidR="00AA61B5" w:rsidRPr="00AA61B5" w:rsidRDefault="00AA61B5" w:rsidP="0016049D">
            <w:pPr>
              <w:jc w:val="both"/>
              <w:rPr>
                <w:rFonts w:ascii="Verdana" w:hAnsi="Verdana" w:cs="Tahoma"/>
                <w:b/>
                <w:bCs/>
                <w:sz w:val="18"/>
                <w:szCs w:val="18"/>
              </w:rPr>
            </w:pPr>
            <w:r w:rsidRPr="00AA61B5">
              <w:rPr>
                <w:rFonts w:ascii="Verdana" w:hAnsi="Verdana" w:cs="Tahoma"/>
                <w:b/>
                <w:bCs/>
                <w:color w:val="FF0000"/>
                <w:sz w:val="18"/>
                <w:szCs w:val="18"/>
              </w:rPr>
              <w:t>1</w:t>
            </w:r>
          </w:p>
        </w:tc>
        <w:tc>
          <w:tcPr>
            <w:tcW w:w="1702" w:type="dxa"/>
            <w:vMerge/>
          </w:tcPr>
          <w:p w14:paraId="49492456" w14:textId="77777777" w:rsidR="00AA61B5" w:rsidRPr="00AA61B5" w:rsidRDefault="00AA61B5" w:rsidP="0016049D">
            <w:pPr>
              <w:spacing w:line="300" w:lineRule="auto"/>
              <w:jc w:val="both"/>
              <w:rPr>
                <w:rFonts w:ascii="Verdana" w:hAnsi="Verdana" w:cs="Tahoma"/>
                <w:sz w:val="18"/>
                <w:szCs w:val="18"/>
              </w:rPr>
            </w:pPr>
          </w:p>
        </w:tc>
        <w:tc>
          <w:tcPr>
            <w:tcW w:w="2268" w:type="dxa"/>
            <w:vMerge/>
          </w:tcPr>
          <w:p w14:paraId="1603D4C1" w14:textId="77777777" w:rsidR="00AA61B5" w:rsidRPr="00AA61B5" w:rsidRDefault="00AA61B5" w:rsidP="0016049D">
            <w:pPr>
              <w:spacing w:line="300" w:lineRule="auto"/>
              <w:jc w:val="both"/>
              <w:rPr>
                <w:rFonts w:ascii="Verdana" w:hAnsi="Verdana" w:cs="Tahoma"/>
                <w:sz w:val="18"/>
                <w:szCs w:val="18"/>
              </w:rPr>
            </w:pPr>
          </w:p>
        </w:tc>
      </w:tr>
      <w:tr w:rsidR="00AA61B5" w:rsidRPr="00AA61B5" w14:paraId="1E923891" w14:textId="77777777" w:rsidTr="0016049D">
        <w:trPr>
          <w:trHeight w:val="259"/>
          <w:jc w:val="center"/>
        </w:trPr>
        <w:tc>
          <w:tcPr>
            <w:tcW w:w="567" w:type="dxa"/>
            <w:tcBorders>
              <w:bottom w:val="single" w:sz="4" w:space="0" w:color="auto"/>
            </w:tcBorders>
            <w:shd w:val="clear" w:color="auto" w:fill="auto"/>
            <w:vAlign w:val="center"/>
          </w:tcPr>
          <w:p w14:paraId="73557C00" w14:textId="77777777" w:rsidR="00AA61B5" w:rsidRPr="00AA61B5" w:rsidRDefault="00AA61B5" w:rsidP="0016049D">
            <w:pPr>
              <w:spacing w:line="300" w:lineRule="auto"/>
              <w:jc w:val="both"/>
              <w:rPr>
                <w:rFonts w:ascii="Verdana" w:hAnsi="Verdana" w:cs="Tahoma"/>
                <w:sz w:val="18"/>
                <w:szCs w:val="18"/>
              </w:rPr>
            </w:pPr>
            <w:r w:rsidRPr="00AA61B5">
              <w:rPr>
                <w:rFonts w:ascii="Verdana" w:hAnsi="Verdana" w:cs="Tahoma"/>
                <w:sz w:val="18"/>
                <w:szCs w:val="18"/>
              </w:rPr>
              <w:t>9</w:t>
            </w:r>
          </w:p>
        </w:tc>
        <w:tc>
          <w:tcPr>
            <w:tcW w:w="3406" w:type="dxa"/>
            <w:tcBorders>
              <w:bottom w:val="single" w:sz="4" w:space="0" w:color="auto"/>
            </w:tcBorders>
            <w:shd w:val="clear" w:color="auto" w:fill="auto"/>
            <w:vAlign w:val="center"/>
          </w:tcPr>
          <w:p w14:paraId="318312F2" w14:textId="77777777" w:rsidR="00AA61B5" w:rsidRPr="00AA61B5" w:rsidRDefault="00AA61B5" w:rsidP="0016049D">
            <w:pPr>
              <w:jc w:val="both"/>
              <w:rPr>
                <w:rFonts w:ascii="Verdana" w:hAnsi="Verdana" w:cs="Tahoma"/>
                <w:sz w:val="18"/>
                <w:szCs w:val="18"/>
              </w:rPr>
            </w:pPr>
            <w:r w:rsidRPr="00AA61B5">
              <w:rPr>
                <w:rFonts w:ascii="Verdana" w:hAnsi="Verdana" w:cs="Tahoma"/>
                <w:sz w:val="18"/>
                <w:szCs w:val="18"/>
              </w:rPr>
              <w:t xml:space="preserve">Otros </w:t>
            </w:r>
          </w:p>
        </w:tc>
        <w:tc>
          <w:tcPr>
            <w:tcW w:w="1701" w:type="dxa"/>
            <w:tcBorders>
              <w:bottom w:val="single" w:sz="4" w:space="0" w:color="auto"/>
            </w:tcBorders>
            <w:shd w:val="clear" w:color="auto" w:fill="auto"/>
            <w:vAlign w:val="center"/>
          </w:tcPr>
          <w:p w14:paraId="0C7AAD00" w14:textId="77777777" w:rsidR="00AA61B5" w:rsidRPr="00AA61B5" w:rsidRDefault="00AA61B5" w:rsidP="0016049D">
            <w:pPr>
              <w:jc w:val="both"/>
              <w:rPr>
                <w:rFonts w:ascii="Verdana" w:hAnsi="Verdana" w:cs="Tahoma"/>
                <w:sz w:val="18"/>
                <w:szCs w:val="18"/>
              </w:rPr>
            </w:pPr>
          </w:p>
        </w:tc>
        <w:tc>
          <w:tcPr>
            <w:tcW w:w="1702" w:type="dxa"/>
            <w:vMerge/>
            <w:tcBorders>
              <w:bottom w:val="single" w:sz="4" w:space="0" w:color="auto"/>
            </w:tcBorders>
          </w:tcPr>
          <w:p w14:paraId="594B9FBB" w14:textId="77777777" w:rsidR="00AA61B5" w:rsidRPr="00AA61B5" w:rsidRDefault="00AA61B5" w:rsidP="0016049D">
            <w:pPr>
              <w:spacing w:line="300" w:lineRule="auto"/>
              <w:jc w:val="both"/>
              <w:rPr>
                <w:rFonts w:ascii="Verdana" w:hAnsi="Verdana" w:cs="Tahoma"/>
                <w:sz w:val="18"/>
                <w:szCs w:val="18"/>
              </w:rPr>
            </w:pPr>
          </w:p>
        </w:tc>
        <w:tc>
          <w:tcPr>
            <w:tcW w:w="2268" w:type="dxa"/>
            <w:vMerge/>
            <w:tcBorders>
              <w:bottom w:val="single" w:sz="4" w:space="0" w:color="auto"/>
            </w:tcBorders>
          </w:tcPr>
          <w:p w14:paraId="453BB4C1" w14:textId="77777777" w:rsidR="00AA61B5" w:rsidRPr="00AA61B5" w:rsidRDefault="00AA61B5" w:rsidP="0016049D">
            <w:pPr>
              <w:spacing w:line="300" w:lineRule="auto"/>
              <w:jc w:val="both"/>
              <w:rPr>
                <w:rFonts w:ascii="Verdana" w:hAnsi="Verdana" w:cs="Tahoma"/>
                <w:sz w:val="18"/>
                <w:szCs w:val="18"/>
              </w:rPr>
            </w:pPr>
          </w:p>
        </w:tc>
      </w:tr>
      <w:tr w:rsidR="00AA61B5" w:rsidRPr="00AA61B5" w14:paraId="2BF41175" w14:textId="77777777" w:rsidTr="0016049D">
        <w:trPr>
          <w:trHeight w:val="1302"/>
          <w:jc w:val="center"/>
        </w:trPr>
        <w:tc>
          <w:tcPr>
            <w:tcW w:w="9644" w:type="dxa"/>
            <w:gridSpan w:val="5"/>
            <w:tcBorders>
              <w:top w:val="single" w:sz="4" w:space="0" w:color="auto"/>
              <w:left w:val="nil"/>
              <w:bottom w:val="nil"/>
              <w:right w:val="nil"/>
            </w:tcBorders>
            <w:shd w:val="clear" w:color="auto" w:fill="auto"/>
            <w:vAlign w:val="center"/>
          </w:tcPr>
          <w:p w14:paraId="6A90CE17" w14:textId="77777777" w:rsidR="00AA61B5" w:rsidRPr="00AA61B5" w:rsidRDefault="00AA61B5" w:rsidP="0016049D">
            <w:pPr>
              <w:jc w:val="both"/>
              <w:rPr>
                <w:rFonts w:ascii="Verdana" w:hAnsi="Verdana" w:cs="Tahoma"/>
                <w:b/>
                <w:bCs/>
                <w:i/>
                <w:iCs/>
                <w:sz w:val="18"/>
                <w:szCs w:val="18"/>
              </w:rPr>
            </w:pPr>
            <w:bookmarkStart w:id="140" w:name="_Hlk142555946"/>
            <w:bookmarkStart w:id="141" w:name="_Hlk144980305"/>
            <w:r w:rsidRPr="00AA61B5">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40"/>
          <w:p w14:paraId="503F4A21" w14:textId="77777777" w:rsidR="00AA61B5" w:rsidRPr="00AA61B5" w:rsidRDefault="00AA61B5" w:rsidP="0016049D">
            <w:pPr>
              <w:jc w:val="both"/>
              <w:rPr>
                <w:rFonts w:ascii="Verdana" w:hAnsi="Verdana" w:cs="Tahoma"/>
                <w:b/>
                <w:bCs/>
                <w:i/>
                <w:sz w:val="18"/>
                <w:szCs w:val="18"/>
              </w:rPr>
            </w:pPr>
          </w:p>
          <w:p w14:paraId="270BC4E8" w14:textId="77777777" w:rsidR="00AA61B5" w:rsidRPr="00AA61B5" w:rsidRDefault="00AA61B5" w:rsidP="0016049D">
            <w:pPr>
              <w:tabs>
                <w:tab w:val="left" w:pos="709"/>
              </w:tabs>
              <w:jc w:val="both"/>
              <w:outlineLvl w:val="0"/>
              <w:rPr>
                <w:rFonts w:ascii="Verdana" w:hAnsi="Verdana" w:cs="Tahoma"/>
                <w:b/>
                <w:i/>
                <w:sz w:val="18"/>
                <w:szCs w:val="18"/>
                <w:lang w:val="es-ES_tradnl"/>
              </w:rPr>
            </w:pPr>
            <w:r w:rsidRPr="00AA61B5">
              <w:rPr>
                <w:rFonts w:ascii="Verdana" w:hAnsi="Verdana" w:cs="Tahoma"/>
                <w:b/>
                <w:i/>
                <w:sz w:val="18"/>
                <w:szCs w:val="18"/>
                <w:lang w:val="es-ES_tradnl"/>
              </w:rPr>
              <w:t xml:space="preserve">En caso de adjudicación debe presentar: </w:t>
            </w:r>
          </w:p>
          <w:p w14:paraId="098DC7DC" w14:textId="77777777" w:rsidR="00AA61B5" w:rsidRPr="00AA61B5" w:rsidRDefault="00AA61B5" w:rsidP="0016049D">
            <w:pPr>
              <w:tabs>
                <w:tab w:val="left" w:pos="709"/>
              </w:tabs>
              <w:jc w:val="both"/>
              <w:outlineLvl w:val="0"/>
              <w:rPr>
                <w:rFonts w:ascii="Verdana" w:hAnsi="Verdana" w:cs="Tahoma"/>
                <w:b/>
                <w:i/>
                <w:sz w:val="18"/>
                <w:szCs w:val="18"/>
                <w:lang w:val="es-ES_tradnl"/>
              </w:rPr>
            </w:pPr>
            <w:r w:rsidRPr="00AA61B5">
              <w:rPr>
                <w:rFonts w:ascii="Verdana" w:hAnsi="Verdana" w:cs="Tahoma"/>
                <w:b/>
                <w:i/>
                <w:sz w:val="18"/>
                <w:szCs w:val="18"/>
                <w:lang w:val="es-ES_tradnl"/>
              </w:rPr>
              <w:t xml:space="preserve">• Para Vehículos livianos, pesados y motocicletas PROPIOS, presentar Original o Fotocopia Legalizada o Notariado de RUAT. </w:t>
            </w:r>
          </w:p>
          <w:p w14:paraId="1F38F2A7" w14:textId="77777777" w:rsidR="00AA61B5" w:rsidRPr="00AA61B5" w:rsidRDefault="00AA61B5" w:rsidP="0016049D">
            <w:pPr>
              <w:tabs>
                <w:tab w:val="left" w:pos="709"/>
              </w:tabs>
              <w:jc w:val="both"/>
              <w:outlineLvl w:val="0"/>
              <w:rPr>
                <w:rFonts w:ascii="Verdana" w:hAnsi="Verdana" w:cs="Tahoma"/>
                <w:b/>
                <w:i/>
                <w:sz w:val="18"/>
                <w:szCs w:val="18"/>
                <w:lang w:val="es-ES_tradnl"/>
              </w:rPr>
            </w:pPr>
            <w:r w:rsidRPr="00AA61B5">
              <w:rPr>
                <w:rFonts w:ascii="Verdana" w:hAnsi="Verdana" w:cs="Tahoma"/>
                <w:b/>
                <w:i/>
                <w:sz w:val="18"/>
                <w:szCs w:val="18"/>
                <w:lang w:val="es-ES_tradnl"/>
              </w:rPr>
              <w:t xml:space="preserve"> • Para Vehículos livianos, pesados y motocicletas ALQUILADOS, presentar el Contrato de Alquiler Original.</w:t>
            </w:r>
          </w:p>
          <w:p w14:paraId="66C1BF31" w14:textId="77777777" w:rsidR="00AA61B5" w:rsidRPr="00AA61B5" w:rsidRDefault="00AA61B5" w:rsidP="0016049D">
            <w:pPr>
              <w:jc w:val="both"/>
              <w:rPr>
                <w:rFonts w:ascii="Verdana" w:hAnsi="Verdana" w:cs="Tahoma"/>
                <w:b/>
                <w:bCs/>
                <w:i/>
                <w:sz w:val="18"/>
                <w:szCs w:val="18"/>
                <w:lang w:val="es-ES_tradnl"/>
              </w:rPr>
            </w:pPr>
          </w:p>
          <w:p w14:paraId="31D0A26E" w14:textId="77777777" w:rsidR="00AA61B5" w:rsidRPr="00AA61B5" w:rsidRDefault="00AA61B5" w:rsidP="0016049D">
            <w:pPr>
              <w:tabs>
                <w:tab w:val="left" w:pos="709"/>
              </w:tabs>
              <w:jc w:val="both"/>
              <w:outlineLvl w:val="0"/>
              <w:rPr>
                <w:rFonts w:ascii="Verdana" w:hAnsi="Verdana" w:cs="Tahoma"/>
                <w:sz w:val="18"/>
                <w:szCs w:val="18"/>
              </w:rPr>
            </w:pPr>
            <w:r w:rsidRPr="00AA61B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D4E7185"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2" w:name="_Toc536520834"/>
      <w:bookmarkStart w:id="143" w:name="_Toc71811169"/>
      <w:r w:rsidRPr="00AA61B5">
        <w:rPr>
          <w:rFonts w:ascii="Verdana" w:hAnsi="Verdana" w:cs="Tahoma"/>
          <w:b/>
          <w:bCs/>
          <w:color w:val="000000"/>
          <w:kern w:val="32"/>
          <w:sz w:val="18"/>
          <w:szCs w:val="18"/>
          <w:lang w:val="es-ES_tradnl"/>
        </w:rPr>
        <w:t>HERRAMIENTAS E INSUMOS</w:t>
      </w:r>
      <w:bookmarkEnd w:id="142"/>
      <w:bookmarkEnd w:id="143"/>
      <w:r w:rsidRPr="00AA61B5">
        <w:rPr>
          <w:rFonts w:ascii="Verdana" w:hAnsi="Verdana" w:cs="Tahoma"/>
          <w:b/>
          <w:bCs/>
          <w:color w:val="000000"/>
          <w:kern w:val="32"/>
          <w:sz w:val="18"/>
          <w:szCs w:val="18"/>
          <w:lang w:val="es-ES_tradnl"/>
        </w:rPr>
        <w:t xml:space="preserve"> OPERATIVOS</w:t>
      </w:r>
    </w:p>
    <w:p w14:paraId="5565E81C" w14:textId="77777777" w:rsidR="00AA61B5" w:rsidRPr="00AA61B5" w:rsidRDefault="00AA61B5" w:rsidP="00AA61B5">
      <w:pPr>
        <w:spacing w:line="260" w:lineRule="atLeast"/>
        <w:jc w:val="both"/>
        <w:rPr>
          <w:rFonts w:ascii="Verdana" w:hAnsi="Verdana" w:cs="Tahoma"/>
          <w:color w:val="000000"/>
          <w:sz w:val="18"/>
          <w:szCs w:val="18"/>
          <w:lang w:val="es-ES_tradnl" w:eastAsia="es-BO"/>
        </w:rPr>
      </w:pPr>
      <w:r w:rsidRPr="00AA61B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AA61B5">
        <w:rPr>
          <w:rFonts w:ascii="Verdana" w:hAnsi="Verdana" w:cs="Tahoma"/>
          <w:color w:val="000000"/>
          <w:sz w:val="18"/>
          <w:szCs w:val="18"/>
          <w:lang w:val="es-ES_tradnl" w:eastAsia="es-BO"/>
        </w:rPr>
        <w:t xml:space="preserve"> </w:t>
      </w:r>
    </w:p>
    <w:p w14:paraId="4186707C" w14:textId="77777777" w:rsidR="00AA61B5" w:rsidRPr="00AA61B5" w:rsidRDefault="00AA61B5" w:rsidP="00AA61B5">
      <w:pPr>
        <w:spacing w:line="260" w:lineRule="atLeast"/>
        <w:jc w:val="both"/>
        <w:rPr>
          <w:rFonts w:ascii="Verdana" w:hAnsi="Verdana" w:cs="Tahoma"/>
          <w:color w:val="000000"/>
          <w:sz w:val="18"/>
          <w:szCs w:val="18"/>
          <w:lang w:val="es-ES_tradnl" w:eastAsia="es-BO"/>
        </w:rPr>
      </w:pPr>
      <w:r w:rsidRPr="00AA61B5">
        <w:rPr>
          <w:rFonts w:ascii="Verdana" w:hAnsi="Verdana" w:cs="Tahoma"/>
          <w:color w:val="000000"/>
          <w:sz w:val="18"/>
          <w:szCs w:val="18"/>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5D96179E"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5" w:name="_Toc71811170"/>
      <w:r w:rsidRPr="00AA61B5">
        <w:rPr>
          <w:rFonts w:ascii="Verdana" w:hAnsi="Verdana" w:cs="Tahoma"/>
          <w:b/>
          <w:bCs/>
          <w:color w:val="000000"/>
          <w:kern w:val="32"/>
          <w:sz w:val="18"/>
          <w:szCs w:val="18"/>
          <w:lang w:val="es-ES_tradnl"/>
        </w:rPr>
        <w:t>CONTROL Y SEGUIMIENTO DE LA CONSULTORÍA</w:t>
      </w:r>
      <w:bookmarkEnd w:id="144"/>
      <w:bookmarkEnd w:id="145"/>
    </w:p>
    <w:p w14:paraId="6214E8A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El control, seguimiento y monitoreo de la consultoría será realizado por la </w:t>
      </w:r>
      <w:r w:rsidRPr="00AA61B5">
        <w:rPr>
          <w:rFonts w:ascii="Verdana" w:hAnsi="Verdana" w:cs="Tahoma"/>
          <w:b/>
          <w:sz w:val="18"/>
          <w:szCs w:val="18"/>
          <w:lang w:val="es-ES_tradnl"/>
        </w:rPr>
        <w:t>Inspectoría del proyecto</w:t>
      </w:r>
      <w:r w:rsidRPr="00AA61B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2F44B5"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Conocer, analizar, rechazar o aprobar los asuntos correspondientes al cumplimiento de las actividades a ser realizadas por la Entidad Ejecutora.</w:t>
      </w:r>
    </w:p>
    <w:p w14:paraId="4B6BCA5D"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Aprobar o rechazar informes/productos de la Entidad Ejecutora, de manera fundamentada, en el plazo establecido en este documento.</w:t>
      </w:r>
    </w:p>
    <w:p w14:paraId="013F403C"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28FE73B" w14:textId="77777777" w:rsidR="00AA61B5" w:rsidRPr="00AA61B5" w:rsidRDefault="00AA61B5" w:rsidP="00B0176E">
      <w:pPr>
        <w:numPr>
          <w:ilvl w:val="1"/>
          <w:numId w:val="73"/>
        </w:numPr>
        <w:spacing w:line="260" w:lineRule="atLeast"/>
        <w:ind w:left="426"/>
        <w:jc w:val="both"/>
        <w:rPr>
          <w:rFonts w:ascii="Verdana" w:hAnsi="Verdana" w:cs="Tahoma"/>
          <w:sz w:val="18"/>
          <w:szCs w:val="18"/>
        </w:rPr>
      </w:pPr>
      <w:r w:rsidRPr="00AA61B5">
        <w:rPr>
          <w:rFonts w:ascii="Verdana" w:hAnsi="Verdana" w:cs="Tahoma"/>
          <w:sz w:val="18"/>
          <w:szCs w:val="18"/>
        </w:rPr>
        <w:t xml:space="preserve">Solicitar a la Entidad Ejecutora de ensayos de laboratorio y ensayos in situ, realizados en el periodo, adjuntando los documentos de respaldo. </w:t>
      </w:r>
    </w:p>
    <w:p w14:paraId="15A6AD6F" w14:textId="77777777" w:rsidR="00AA61B5" w:rsidRPr="00AA61B5" w:rsidRDefault="00AA61B5" w:rsidP="00B0176E">
      <w:pPr>
        <w:numPr>
          <w:ilvl w:val="1"/>
          <w:numId w:val="73"/>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Emitir Llamadas de Atención a la Entidad Ejecutora, de manera oportuna y fundamentada.</w:t>
      </w:r>
    </w:p>
    <w:p w14:paraId="36584907" w14:textId="77777777" w:rsidR="00AA61B5" w:rsidRPr="00AA61B5" w:rsidRDefault="00AA61B5" w:rsidP="00B0176E">
      <w:pPr>
        <w:numPr>
          <w:ilvl w:val="1"/>
          <w:numId w:val="71"/>
        </w:numPr>
        <w:spacing w:line="260" w:lineRule="atLeast"/>
        <w:ind w:left="426"/>
        <w:jc w:val="both"/>
        <w:rPr>
          <w:rFonts w:ascii="Verdana" w:hAnsi="Verdana" w:cs="Tahoma"/>
          <w:sz w:val="18"/>
          <w:szCs w:val="18"/>
          <w:lang w:val="es-ES_tradnl"/>
        </w:rPr>
      </w:pPr>
      <w:r w:rsidRPr="00AA61B5">
        <w:rPr>
          <w:rFonts w:ascii="Verdana" w:hAnsi="Verdana" w:cs="Tahoma"/>
          <w:sz w:val="18"/>
          <w:szCs w:val="18"/>
          <w:lang w:val="es-ES_tradnl"/>
        </w:rPr>
        <w:t>Realizar el estricto seguimiento y control al cumplimiento de las condiciones adicionales ofertadas por la Entidad Ejecutora.</w:t>
      </w:r>
    </w:p>
    <w:p w14:paraId="73F652E1"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En caso que la Entidad Ejecutora no esté de acuerdo con la llamada de atención, podrá el Fiscal del Proyecto definir la validez de la misma.</w:t>
      </w:r>
    </w:p>
    <w:p w14:paraId="4BD66A90" w14:textId="77777777" w:rsidR="00AA61B5" w:rsidRPr="00AA61B5" w:rsidRDefault="00AA61B5" w:rsidP="00AA61B5">
      <w:pPr>
        <w:spacing w:line="260" w:lineRule="atLeast"/>
        <w:jc w:val="both"/>
        <w:rPr>
          <w:rFonts w:ascii="Verdana" w:hAnsi="Verdana" w:cs="Tahoma"/>
          <w:color w:val="000000"/>
          <w:sz w:val="18"/>
          <w:szCs w:val="18"/>
          <w:lang w:val="es-ES_tradnl"/>
        </w:rPr>
      </w:pPr>
      <w:r w:rsidRPr="00AA61B5">
        <w:rPr>
          <w:rFonts w:ascii="Verdana" w:hAnsi="Verdana" w:cs="Tahoma"/>
          <w:sz w:val="18"/>
          <w:szCs w:val="18"/>
          <w:lang w:val="es-ES_tradnl"/>
        </w:rPr>
        <w:t xml:space="preserve">Asimismo, la AEVIVIENDA designará al </w:t>
      </w:r>
      <w:r w:rsidRPr="00AA61B5">
        <w:rPr>
          <w:rFonts w:ascii="Verdana" w:hAnsi="Verdana" w:cs="Tahoma"/>
          <w:b/>
          <w:sz w:val="18"/>
          <w:szCs w:val="18"/>
          <w:lang w:val="es-ES_tradnl"/>
        </w:rPr>
        <w:t>Fiscal del Proyecto</w:t>
      </w:r>
      <w:r w:rsidRPr="00AA61B5">
        <w:rPr>
          <w:rFonts w:ascii="Verdana" w:hAnsi="Verdana" w:cs="Tahoma"/>
          <w:sz w:val="18"/>
          <w:szCs w:val="18"/>
          <w:lang w:val="es-ES_tradnl"/>
        </w:rPr>
        <w:t>, quien realizará el control y seguimiento a las actividades realizadas por Entidad Ejecutora y por el Inspector.</w:t>
      </w:r>
      <w:bookmarkStart w:id="146" w:name="_Toc536520844"/>
      <w:r w:rsidRPr="00AA61B5">
        <w:rPr>
          <w:rFonts w:ascii="Verdana" w:hAnsi="Verdana" w:cs="Tahoma"/>
          <w:color w:val="000000"/>
          <w:sz w:val="18"/>
          <w:szCs w:val="18"/>
          <w:lang w:val="es-ES_tradnl"/>
        </w:rPr>
        <w:t xml:space="preserve"> </w:t>
      </w:r>
      <w:bookmarkStart w:id="147" w:name="_Toc536520845"/>
      <w:bookmarkEnd w:id="146"/>
    </w:p>
    <w:p w14:paraId="7BC2F4A5" w14:textId="77777777" w:rsidR="00AA61B5" w:rsidRPr="00AA61B5" w:rsidRDefault="00AA61B5" w:rsidP="00B0176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48" w:name="_Toc49774783"/>
      <w:bookmarkStart w:id="149" w:name="_Toc71811171"/>
      <w:r w:rsidRPr="00AA61B5">
        <w:rPr>
          <w:rFonts w:ascii="Verdana" w:hAnsi="Verdana" w:cs="Tahoma"/>
          <w:b/>
          <w:bCs/>
          <w:color w:val="000000"/>
          <w:kern w:val="32"/>
          <w:sz w:val="18"/>
          <w:szCs w:val="18"/>
          <w:lang w:val="es-ES_tradnl"/>
        </w:rPr>
        <w:t>DETALLE REFERENCIAL DE LOS COMPONENTE</w:t>
      </w:r>
      <w:bookmarkEnd w:id="148"/>
      <w:r w:rsidRPr="00AA61B5">
        <w:rPr>
          <w:rFonts w:ascii="Verdana" w:hAnsi="Verdana" w:cs="Tahoma"/>
          <w:b/>
          <w:bCs/>
          <w:color w:val="000000"/>
          <w:kern w:val="32"/>
          <w:sz w:val="18"/>
          <w:szCs w:val="18"/>
          <w:lang w:val="es-ES_tradnl"/>
        </w:rPr>
        <w:t>S (PROVISIÓN Y DOTACIÓN DE MATERIALES DE CONSTRUCCIÓN Y APORTE PROPIO).</w:t>
      </w:r>
      <w:bookmarkEnd w:id="149"/>
    </w:p>
    <w:p w14:paraId="01305216" w14:textId="77777777" w:rsidR="00AA61B5" w:rsidRPr="00AA61B5" w:rsidRDefault="00AA61B5" w:rsidP="00AA61B5">
      <w:pPr>
        <w:jc w:val="both"/>
        <w:rPr>
          <w:rFonts w:ascii="Verdana" w:hAnsi="Verdana" w:cs="Tahoma"/>
          <w:sz w:val="18"/>
          <w:szCs w:val="18"/>
          <w:lang w:val="es-ES_tradnl"/>
        </w:rPr>
      </w:pPr>
    </w:p>
    <w:p w14:paraId="16A7F046" w14:textId="7B0EB88D" w:rsidR="00AA61B5" w:rsidRPr="00D03718" w:rsidRDefault="00AA61B5" w:rsidP="00D03718">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t>PROVISIÓN Y DOTACIÓN DE MATERIALES DE CONSTRUCCIÓN DE LA ENTIDAD EJECUTORA</w:t>
      </w:r>
    </w:p>
    <w:p w14:paraId="43B968EC" w14:textId="77777777" w:rsidR="00AA61B5" w:rsidRPr="00AA61B5" w:rsidRDefault="00AA61B5" w:rsidP="00AA61B5">
      <w:pPr>
        <w:spacing w:line="260" w:lineRule="atLeast"/>
        <w:ind w:left="567"/>
        <w:jc w:val="both"/>
        <w:rPr>
          <w:rFonts w:ascii="Verdana" w:hAnsi="Verdana" w:cs="Tahoma"/>
          <w:b/>
          <w:bCs/>
          <w:color w:val="000000"/>
          <w:kern w:val="32"/>
          <w:sz w:val="18"/>
          <w:szCs w:val="18"/>
          <w:lang w:val="es-ES_tradnl"/>
        </w:rPr>
      </w:pPr>
    </w:p>
    <w:tbl>
      <w:tblPr>
        <w:tblW w:w="8912" w:type="dxa"/>
        <w:tblInd w:w="-15" w:type="dxa"/>
        <w:tblCellMar>
          <w:left w:w="70" w:type="dxa"/>
          <w:right w:w="70" w:type="dxa"/>
        </w:tblCellMar>
        <w:tblLook w:val="04A0" w:firstRow="1" w:lastRow="0" w:firstColumn="1" w:lastColumn="0" w:noHBand="0" w:noVBand="1"/>
      </w:tblPr>
      <w:tblGrid>
        <w:gridCol w:w="484"/>
        <w:gridCol w:w="5352"/>
        <w:gridCol w:w="1474"/>
        <w:gridCol w:w="1649"/>
      </w:tblGrid>
      <w:tr w:rsidR="00AA61B5" w:rsidRPr="00AA61B5" w14:paraId="3B9302C7" w14:textId="77777777" w:rsidTr="0016049D">
        <w:trPr>
          <w:trHeight w:val="734"/>
        </w:trPr>
        <w:tc>
          <w:tcPr>
            <w:tcW w:w="436"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3AFB081E"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 xml:space="preserve">N° </w:t>
            </w:r>
          </w:p>
        </w:tc>
        <w:tc>
          <w:tcPr>
            <w:tcW w:w="5352" w:type="dxa"/>
            <w:tcBorders>
              <w:top w:val="single" w:sz="8" w:space="0" w:color="auto"/>
              <w:left w:val="nil"/>
              <w:bottom w:val="single" w:sz="8" w:space="0" w:color="auto"/>
              <w:right w:val="single" w:sz="8" w:space="0" w:color="auto"/>
            </w:tcBorders>
            <w:shd w:val="clear" w:color="000000" w:fill="D9E2F3"/>
            <w:noWrap/>
            <w:vAlign w:val="center"/>
            <w:hideMark/>
          </w:tcPr>
          <w:p w14:paraId="4B732D55"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DESCRIPCIÓN DE INSUMOS</w:t>
            </w:r>
          </w:p>
        </w:tc>
        <w:tc>
          <w:tcPr>
            <w:tcW w:w="1474" w:type="dxa"/>
            <w:tcBorders>
              <w:top w:val="single" w:sz="8" w:space="0" w:color="auto"/>
              <w:left w:val="nil"/>
              <w:bottom w:val="single" w:sz="8" w:space="0" w:color="auto"/>
              <w:right w:val="single" w:sz="8" w:space="0" w:color="auto"/>
            </w:tcBorders>
            <w:shd w:val="clear" w:color="000000" w:fill="D9E2F3"/>
            <w:noWrap/>
            <w:vAlign w:val="center"/>
            <w:hideMark/>
          </w:tcPr>
          <w:p w14:paraId="1C9EE5D4"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UNIDAD</w:t>
            </w:r>
          </w:p>
        </w:tc>
        <w:tc>
          <w:tcPr>
            <w:tcW w:w="1649" w:type="dxa"/>
            <w:tcBorders>
              <w:top w:val="single" w:sz="8" w:space="0" w:color="auto"/>
              <w:left w:val="nil"/>
              <w:bottom w:val="single" w:sz="8" w:space="0" w:color="auto"/>
              <w:right w:val="single" w:sz="8" w:space="0" w:color="auto"/>
            </w:tcBorders>
            <w:shd w:val="clear" w:color="000000" w:fill="D9E2F3"/>
            <w:vAlign w:val="center"/>
            <w:hideMark/>
          </w:tcPr>
          <w:p w14:paraId="16E3C897"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 xml:space="preserve">CANTIDAD (para el total de las viviendas) </w:t>
            </w:r>
          </w:p>
        </w:tc>
      </w:tr>
      <w:tr w:rsidR="00AA61B5" w:rsidRPr="00AA61B5" w14:paraId="1899FF36" w14:textId="77777777" w:rsidTr="0016049D">
        <w:trPr>
          <w:trHeight w:val="239"/>
        </w:trPr>
        <w:tc>
          <w:tcPr>
            <w:tcW w:w="8912" w:type="dxa"/>
            <w:gridSpan w:val="4"/>
            <w:tcBorders>
              <w:top w:val="single" w:sz="8" w:space="0" w:color="auto"/>
              <w:left w:val="single" w:sz="8" w:space="0" w:color="auto"/>
              <w:bottom w:val="nil"/>
              <w:right w:val="single" w:sz="8" w:space="0" w:color="000000"/>
            </w:tcBorders>
            <w:shd w:val="clear" w:color="000000" w:fill="D9E2F3"/>
            <w:noWrap/>
            <w:vAlign w:val="center"/>
            <w:hideMark/>
          </w:tcPr>
          <w:p w14:paraId="11DE4F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 </w:t>
            </w:r>
            <w:r w:rsidRPr="00AA61B5">
              <w:rPr>
                <w:rFonts w:ascii="Verdana" w:hAnsi="Verdana" w:cs="Tahoma"/>
                <w:b/>
                <w:bCs/>
                <w:color w:val="000000"/>
                <w:sz w:val="18"/>
                <w:szCs w:val="18"/>
                <w:lang w:eastAsia="es-BO"/>
              </w:rPr>
              <w:t xml:space="preserve">Componente PROVISIÓN Y DOTACIÓN DE MATERIALES DE CONSTRUCCIÓN </w:t>
            </w:r>
          </w:p>
        </w:tc>
      </w:tr>
      <w:tr w:rsidR="00AA61B5" w:rsidRPr="00AA61B5" w14:paraId="17A132C5" w14:textId="77777777" w:rsidTr="0016049D">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082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4E02DC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ABRAZADERA DE 3"</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5EDE75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175449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410,75</w:t>
            </w:r>
          </w:p>
        </w:tc>
      </w:tr>
      <w:tr w:rsidR="00AA61B5" w:rsidRPr="00AA61B5" w14:paraId="5536FD2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2560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5352" w:type="dxa"/>
            <w:tcBorders>
              <w:top w:val="nil"/>
              <w:left w:val="nil"/>
              <w:bottom w:val="single" w:sz="4" w:space="0" w:color="auto"/>
              <w:right w:val="single" w:sz="4" w:space="0" w:color="auto"/>
            </w:tcBorders>
            <w:shd w:val="clear" w:color="auto" w:fill="auto"/>
            <w:noWrap/>
            <w:vAlign w:val="bottom"/>
            <w:hideMark/>
          </w:tcPr>
          <w:p w14:paraId="1AF3B3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AMARRE</w:t>
            </w:r>
          </w:p>
        </w:tc>
        <w:tc>
          <w:tcPr>
            <w:tcW w:w="1474" w:type="dxa"/>
            <w:tcBorders>
              <w:top w:val="nil"/>
              <w:left w:val="nil"/>
              <w:bottom w:val="single" w:sz="4" w:space="0" w:color="auto"/>
              <w:right w:val="single" w:sz="4" w:space="0" w:color="auto"/>
            </w:tcBorders>
            <w:shd w:val="clear" w:color="auto" w:fill="auto"/>
            <w:noWrap/>
            <w:vAlign w:val="bottom"/>
            <w:hideMark/>
          </w:tcPr>
          <w:p w14:paraId="12295F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58371B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181,94</w:t>
            </w:r>
          </w:p>
        </w:tc>
      </w:tr>
      <w:tr w:rsidR="00AA61B5" w:rsidRPr="00AA61B5" w14:paraId="52B610E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999D7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c>
          <w:tcPr>
            <w:tcW w:w="5352" w:type="dxa"/>
            <w:tcBorders>
              <w:top w:val="nil"/>
              <w:left w:val="nil"/>
              <w:bottom w:val="single" w:sz="4" w:space="0" w:color="auto"/>
              <w:right w:val="single" w:sz="4" w:space="0" w:color="auto"/>
            </w:tcBorders>
            <w:shd w:val="clear" w:color="auto" w:fill="auto"/>
            <w:noWrap/>
            <w:vAlign w:val="bottom"/>
            <w:hideMark/>
          </w:tcPr>
          <w:p w14:paraId="5DE81F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10 AWG</w:t>
            </w:r>
          </w:p>
        </w:tc>
        <w:tc>
          <w:tcPr>
            <w:tcW w:w="1474" w:type="dxa"/>
            <w:tcBorders>
              <w:top w:val="nil"/>
              <w:left w:val="nil"/>
              <w:bottom w:val="single" w:sz="4" w:space="0" w:color="auto"/>
              <w:right w:val="single" w:sz="4" w:space="0" w:color="auto"/>
            </w:tcBorders>
            <w:shd w:val="clear" w:color="auto" w:fill="auto"/>
            <w:noWrap/>
            <w:vAlign w:val="bottom"/>
            <w:hideMark/>
          </w:tcPr>
          <w:p w14:paraId="2CFCBA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769BD1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806,00</w:t>
            </w:r>
          </w:p>
        </w:tc>
      </w:tr>
      <w:tr w:rsidR="00AA61B5" w:rsidRPr="00AA61B5" w14:paraId="3C74B7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DB289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c>
          <w:tcPr>
            <w:tcW w:w="5352" w:type="dxa"/>
            <w:tcBorders>
              <w:top w:val="nil"/>
              <w:left w:val="nil"/>
              <w:bottom w:val="single" w:sz="4" w:space="0" w:color="auto"/>
              <w:right w:val="single" w:sz="4" w:space="0" w:color="auto"/>
            </w:tcBorders>
            <w:shd w:val="clear" w:color="auto" w:fill="auto"/>
            <w:noWrap/>
            <w:vAlign w:val="bottom"/>
            <w:hideMark/>
          </w:tcPr>
          <w:p w14:paraId="3543F8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12 AWG</w:t>
            </w:r>
          </w:p>
        </w:tc>
        <w:tc>
          <w:tcPr>
            <w:tcW w:w="1474" w:type="dxa"/>
            <w:tcBorders>
              <w:top w:val="nil"/>
              <w:left w:val="nil"/>
              <w:bottom w:val="single" w:sz="4" w:space="0" w:color="auto"/>
              <w:right w:val="single" w:sz="4" w:space="0" w:color="auto"/>
            </w:tcBorders>
            <w:shd w:val="clear" w:color="auto" w:fill="auto"/>
            <w:noWrap/>
            <w:vAlign w:val="bottom"/>
            <w:hideMark/>
          </w:tcPr>
          <w:p w14:paraId="0B93D4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1462E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3.968,00</w:t>
            </w:r>
          </w:p>
        </w:tc>
      </w:tr>
      <w:tr w:rsidR="00AA61B5" w:rsidRPr="00AA61B5" w14:paraId="31D9950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4AAF99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c>
          <w:tcPr>
            <w:tcW w:w="5352" w:type="dxa"/>
            <w:tcBorders>
              <w:top w:val="nil"/>
              <w:left w:val="nil"/>
              <w:bottom w:val="single" w:sz="4" w:space="0" w:color="auto"/>
              <w:right w:val="single" w:sz="4" w:space="0" w:color="auto"/>
            </w:tcBorders>
            <w:shd w:val="clear" w:color="auto" w:fill="auto"/>
            <w:noWrap/>
            <w:vAlign w:val="bottom"/>
            <w:hideMark/>
          </w:tcPr>
          <w:p w14:paraId="0E3721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14 AWG</w:t>
            </w:r>
          </w:p>
        </w:tc>
        <w:tc>
          <w:tcPr>
            <w:tcW w:w="1474" w:type="dxa"/>
            <w:tcBorders>
              <w:top w:val="nil"/>
              <w:left w:val="nil"/>
              <w:bottom w:val="single" w:sz="4" w:space="0" w:color="auto"/>
              <w:right w:val="single" w:sz="4" w:space="0" w:color="auto"/>
            </w:tcBorders>
            <w:shd w:val="clear" w:color="auto" w:fill="auto"/>
            <w:noWrap/>
            <w:vAlign w:val="bottom"/>
            <w:hideMark/>
          </w:tcPr>
          <w:p w14:paraId="740381F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59CF7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2.976,00</w:t>
            </w:r>
          </w:p>
        </w:tc>
      </w:tr>
      <w:tr w:rsidR="00AA61B5" w:rsidRPr="00AA61B5" w14:paraId="26C6E9F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3373FA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c>
          <w:tcPr>
            <w:tcW w:w="5352" w:type="dxa"/>
            <w:tcBorders>
              <w:top w:val="nil"/>
              <w:left w:val="nil"/>
              <w:bottom w:val="single" w:sz="4" w:space="0" w:color="auto"/>
              <w:right w:val="single" w:sz="4" w:space="0" w:color="auto"/>
            </w:tcBorders>
            <w:shd w:val="clear" w:color="auto" w:fill="auto"/>
            <w:noWrap/>
            <w:vAlign w:val="bottom"/>
            <w:hideMark/>
          </w:tcPr>
          <w:p w14:paraId="7991CB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ALAMBRE GALVANIZADO N°12</w:t>
            </w:r>
          </w:p>
        </w:tc>
        <w:tc>
          <w:tcPr>
            <w:tcW w:w="1474" w:type="dxa"/>
            <w:tcBorders>
              <w:top w:val="nil"/>
              <w:left w:val="nil"/>
              <w:bottom w:val="single" w:sz="4" w:space="0" w:color="auto"/>
              <w:right w:val="single" w:sz="4" w:space="0" w:color="auto"/>
            </w:tcBorders>
            <w:shd w:val="clear" w:color="auto" w:fill="auto"/>
            <w:noWrap/>
            <w:vAlign w:val="bottom"/>
            <w:hideMark/>
          </w:tcPr>
          <w:p w14:paraId="692B56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3EAA4F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77,95</w:t>
            </w:r>
          </w:p>
        </w:tc>
      </w:tr>
      <w:tr w:rsidR="00AA61B5" w:rsidRPr="00AA61B5" w14:paraId="5FD9282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80B6F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w:t>
            </w:r>
          </w:p>
        </w:tc>
        <w:tc>
          <w:tcPr>
            <w:tcW w:w="5352" w:type="dxa"/>
            <w:tcBorders>
              <w:top w:val="nil"/>
              <w:left w:val="nil"/>
              <w:bottom w:val="single" w:sz="4" w:space="0" w:color="auto"/>
              <w:right w:val="single" w:sz="4" w:space="0" w:color="auto"/>
            </w:tcBorders>
            <w:shd w:val="clear" w:color="auto" w:fill="auto"/>
            <w:noWrap/>
            <w:vAlign w:val="bottom"/>
            <w:hideMark/>
          </w:tcPr>
          <w:p w14:paraId="29CC93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ALQUITRÁN</w:t>
            </w:r>
          </w:p>
        </w:tc>
        <w:tc>
          <w:tcPr>
            <w:tcW w:w="1474" w:type="dxa"/>
            <w:tcBorders>
              <w:top w:val="nil"/>
              <w:left w:val="nil"/>
              <w:bottom w:val="single" w:sz="4" w:space="0" w:color="auto"/>
              <w:right w:val="single" w:sz="4" w:space="0" w:color="auto"/>
            </w:tcBorders>
            <w:shd w:val="clear" w:color="auto" w:fill="auto"/>
            <w:noWrap/>
            <w:vAlign w:val="bottom"/>
            <w:hideMark/>
          </w:tcPr>
          <w:p w14:paraId="283A6D5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6481BA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111,60</w:t>
            </w:r>
          </w:p>
        </w:tc>
      </w:tr>
      <w:tr w:rsidR="00AA61B5" w:rsidRPr="00AA61B5" w14:paraId="4CD78F1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8E57F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c>
          <w:tcPr>
            <w:tcW w:w="5352" w:type="dxa"/>
            <w:tcBorders>
              <w:top w:val="nil"/>
              <w:left w:val="nil"/>
              <w:bottom w:val="single" w:sz="4" w:space="0" w:color="auto"/>
              <w:right w:val="single" w:sz="4" w:space="0" w:color="auto"/>
            </w:tcBorders>
            <w:shd w:val="clear" w:color="auto" w:fill="auto"/>
            <w:noWrap/>
            <w:vAlign w:val="bottom"/>
            <w:hideMark/>
          </w:tcPr>
          <w:p w14:paraId="076AD1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BARNIZ</w:t>
            </w:r>
          </w:p>
        </w:tc>
        <w:tc>
          <w:tcPr>
            <w:tcW w:w="1474" w:type="dxa"/>
            <w:tcBorders>
              <w:top w:val="nil"/>
              <w:left w:val="nil"/>
              <w:bottom w:val="single" w:sz="4" w:space="0" w:color="auto"/>
              <w:right w:val="single" w:sz="4" w:space="0" w:color="auto"/>
            </w:tcBorders>
            <w:shd w:val="clear" w:color="auto" w:fill="auto"/>
            <w:noWrap/>
            <w:vAlign w:val="bottom"/>
            <w:hideMark/>
          </w:tcPr>
          <w:p w14:paraId="27F483E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6A76062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152,21</w:t>
            </w:r>
          </w:p>
        </w:tc>
      </w:tr>
      <w:tr w:rsidR="00AA61B5" w:rsidRPr="00AA61B5" w14:paraId="7DAF973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49A302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w:t>
            </w:r>
          </w:p>
        </w:tc>
        <w:tc>
          <w:tcPr>
            <w:tcW w:w="5352" w:type="dxa"/>
            <w:tcBorders>
              <w:top w:val="nil"/>
              <w:left w:val="nil"/>
              <w:bottom w:val="single" w:sz="4" w:space="0" w:color="auto"/>
              <w:right w:val="single" w:sz="4" w:space="0" w:color="auto"/>
            </w:tcBorders>
            <w:shd w:val="clear" w:color="auto" w:fill="auto"/>
            <w:noWrap/>
            <w:vAlign w:val="bottom"/>
            <w:hideMark/>
          </w:tcPr>
          <w:p w14:paraId="2A3692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BISAGRA DE 4"</w:t>
            </w:r>
          </w:p>
        </w:tc>
        <w:tc>
          <w:tcPr>
            <w:tcW w:w="1474" w:type="dxa"/>
            <w:tcBorders>
              <w:top w:val="nil"/>
              <w:left w:val="nil"/>
              <w:bottom w:val="single" w:sz="4" w:space="0" w:color="auto"/>
              <w:right w:val="single" w:sz="4" w:space="0" w:color="auto"/>
            </w:tcBorders>
            <w:shd w:val="clear" w:color="auto" w:fill="auto"/>
            <w:noWrap/>
            <w:vAlign w:val="bottom"/>
            <w:hideMark/>
          </w:tcPr>
          <w:p w14:paraId="0AAF55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37013A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372,00</w:t>
            </w:r>
          </w:p>
        </w:tc>
      </w:tr>
      <w:tr w:rsidR="00AA61B5" w:rsidRPr="00AA61B5" w14:paraId="28EF396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448B16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c>
          <w:tcPr>
            <w:tcW w:w="5352" w:type="dxa"/>
            <w:tcBorders>
              <w:top w:val="nil"/>
              <w:left w:val="nil"/>
              <w:bottom w:val="single" w:sz="4" w:space="0" w:color="auto"/>
              <w:right w:val="single" w:sz="4" w:space="0" w:color="auto"/>
            </w:tcBorders>
            <w:shd w:val="clear" w:color="auto" w:fill="auto"/>
            <w:noWrap/>
            <w:vAlign w:val="bottom"/>
            <w:hideMark/>
          </w:tcPr>
          <w:p w14:paraId="03CAC5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BISAGRA PARA METAL</w:t>
            </w:r>
          </w:p>
        </w:tc>
        <w:tc>
          <w:tcPr>
            <w:tcW w:w="1474" w:type="dxa"/>
            <w:tcBorders>
              <w:top w:val="nil"/>
              <w:left w:val="nil"/>
              <w:bottom w:val="single" w:sz="4" w:space="0" w:color="auto"/>
              <w:right w:val="single" w:sz="4" w:space="0" w:color="auto"/>
            </w:tcBorders>
            <w:shd w:val="clear" w:color="auto" w:fill="auto"/>
            <w:noWrap/>
            <w:vAlign w:val="bottom"/>
            <w:hideMark/>
          </w:tcPr>
          <w:p w14:paraId="14F4E2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1B35C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93,00</w:t>
            </w:r>
          </w:p>
        </w:tc>
      </w:tr>
      <w:tr w:rsidR="00AA61B5" w:rsidRPr="00AA61B5" w14:paraId="392A009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C7A7E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w:t>
            </w:r>
          </w:p>
        </w:tc>
        <w:tc>
          <w:tcPr>
            <w:tcW w:w="5352" w:type="dxa"/>
            <w:tcBorders>
              <w:top w:val="nil"/>
              <w:left w:val="nil"/>
              <w:bottom w:val="single" w:sz="4" w:space="0" w:color="auto"/>
              <w:right w:val="single" w:sz="4" w:space="0" w:color="auto"/>
            </w:tcBorders>
            <w:shd w:val="clear" w:color="auto" w:fill="auto"/>
            <w:noWrap/>
            <w:vAlign w:val="bottom"/>
            <w:hideMark/>
          </w:tcPr>
          <w:p w14:paraId="02609DB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BOTAGUAS DE CERÁMICA UNA CAÍDA</w:t>
            </w:r>
          </w:p>
        </w:tc>
        <w:tc>
          <w:tcPr>
            <w:tcW w:w="1474" w:type="dxa"/>
            <w:tcBorders>
              <w:top w:val="nil"/>
              <w:left w:val="nil"/>
              <w:bottom w:val="single" w:sz="4" w:space="0" w:color="auto"/>
              <w:right w:val="single" w:sz="4" w:space="0" w:color="auto"/>
            </w:tcBorders>
            <w:shd w:val="clear" w:color="auto" w:fill="auto"/>
            <w:noWrap/>
            <w:vAlign w:val="bottom"/>
            <w:hideMark/>
          </w:tcPr>
          <w:p w14:paraId="4F8FB5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7281E9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1.066,40</w:t>
            </w:r>
          </w:p>
        </w:tc>
      </w:tr>
      <w:tr w:rsidR="00AA61B5" w:rsidRPr="00AA61B5" w14:paraId="7B17C0B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B6464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w:t>
            </w:r>
          </w:p>
        </w:tc>
        <w:tc>
          <w:tcPr>
            <w:tcW w:w="5352" w:type="dxa"/>
            <w:tcBorders>
              <w:top w:val="nil"/>
              <w:left w:val="nil"/>
              <w:bottom w:val="single" w:sz="4" w:space="0" w:color="auto"/>
              <w:right w:val="single" w:sz="4" w:space="0" w:color="auto"/>
            </w:tcBorders>
            <w:shd w:val="clear" w:color="auto" w:fill="auto"/>
            <w:noWrap/>
            <w:vAlign w:val="bottom"/>
            <w:hideMark/>
          </w:tcPr>
          <w:p w14:paraId="756730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DE REGISTRO DE PVC</w:t>
            </w:r>
          </w:p>
        </w:tc>
        <w:tc>
          <w:tcPr>
            <w:tcW w:w="1474" w:type="dxa"/>
            <w:tcBorders>
              <w:top w:val="nil"/>
              <w:left w:val="nil"/>
              <w:bottom w:val="single" w:sz="4" w:space="0" w:color="auto"/>
              <w:right w:val="single" w:sz="4" w:space="0" w:color="auto"/>
            </w:tcBorders>
            <w:shd w:val="clear" w:color="auto" w:fill="auto"/>
            <w:noWrap/>
            <w:vAlign w:val="bottom"/>
            <w:hideMark/>
          </w:tcPr>
          <w:p w14:paraId="12CC3AE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FFD7F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887E75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9487D5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w:t>
            </w:r>
          </w:p>
        </w:tc>
        <w:tc>
          <w:tcPr>
            <w:tcW w:w="5352" w:type="dxa"/>
            <w:tcBorders>
              <w:top w:val="nil"/>
              <w:left w:val="nil"/>
              <w:bottom w:val="single" w:sz="4" w:space="0" w:color="auto"/>
              <w:right w:val="single" w:sz="4" w:space="0" w:color="auto"/>
            </w:tcBorders>
            <w:shd w:val="clear" w:color="auto" w:fill="auto"/>
            <w:noWrap/>
            <w:vAlign w:val="bottom"/>
            <w:hideMark/>
          </w:tcPr>
          <w:p w14:paraId="4CFDB5F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PARA 1 TÉRMICO</w:t>
            </w:r>
          </w:p>
        </w:tc>
        <w:tc>
          <w:tcPr>
            <w:tcW w:w="1474" w:type="dxa"/>
            <w:tcBorders>
              <w:top w:val="nil"/>
              <w:left w:val="nil"/>
              <w:bottom w:val="single" w:sz="4" w:space="0" w:color="auto"/>
              <w:right w:val="single" w:sz="4" w:space="0" w:color="auto"/>
            </w:tcBorders>
            <w:shd w:val="clear" w:color="auto" w:fill="auto"/>
            <w:noWrap/>
            <w:vAlign w:val="bottom"/>
            <w:hideMark/>
          </w:tcPr>
          <w:p w14:paraId="3C39CC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07A22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269EB76" w14:textId="77777777" w:rsidTr="00D03718">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0C21D5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w:t>
            </w:r>
          </w:p>
        </w:tc>
        <w:tc>
          <w:tcPr>
            <w:tcW w:w="5352" w:type="dxa"/>
            <w:tcBorders>
              <w:top w:val="nil"/>
              <w:left w:val="nil"/>
              <w:bottom w:val="single" w:sz="4" w:space="0" w:color="auto"/>
              <w:right w:val="single" w:sz="4" w:space="0" w:color="auto"/>
            </w:tcBorders>
            <w:shd w:val="clear" w:color="auto" w:fill="auto"/>
            <w:noWrap/>
            <w:vAlign w:val="bottom"/>
            <w:hideMark/>
          </w:tcPr>
          <w:p w14:paraId="41EB6E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PARA 3 TÉRMICOS</w:t>
            </w:r>
          </w:p>
        </w:tc>
        <w:tc>
          <w:tcPr>
            <w:tcW w:w="1474" w:type="dxa"/>
            <w:tcBorders>
              <w:top w:val="nil"/>
              <w:left w:val="nil"/>
              <w:bottom w:val="single" w:sz="4" w:space="0" w:color="auto"/>
              <w:right w:val="single" w:sz="4" w:space="0" w:color="auto"/>
            </w:tcBorders>
            <w:shd w:val="clear" w:color="auto" w:fill="auto"/>
            <w:noWrap/>
            <w:vAlign w:val="bottom"/>
            <w:hideMark/>
          </w:tcPr>
          <w:p w14:paraId="0006F8D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685B4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2DBBBA0" w14:textId="77777777" w:rsidTr="00D03718">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03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15</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5E3C8C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PLÁSTICA CIRCULAR</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53EEBC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08C7C4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558,00</w:t>
            </w:r>
          </w:p>
        </w:tc>
      </w:tr>
      <w:tr w:rsidR="00AA61B5" w:rsidRPr="00AA61B5" w14:paraId="62A0659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2B9D4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w:t>
            </w:r>
          </w:p>
        </w:tc>
        <w:tc>
          <w:tcPr>
            <w:tcW w:w="5352" w:type="dxa"/>
            <w:tcBorders>
              <w:top w:val="nil"/>
              <w:left w:val="nil"/>
              <w:bottom w:val="single" w:sz="4" w:space="0" w:color="auto"/>
              <w:right w:val="single" w:sz="4" w:space="0" w:color="auto"/>
            </w:tcBorders>
            <w:shd w:val="clear" w:color="auto" w:fill="auto"/>
            <w:noWrap/>
            <w:vAlign w:val="bottom"/>
            <w:hideMark/>
          </w:tcPr>
          <w:p w14:paraId="5E08B1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CAJA PLÁSTICA RECTANGULAR </w:t>
            </w:r>
          </w:p>
        </w:tc>
        <w:tc>
          <w:tcPr>
            <w:tcW w:w="1474" w:type="dxa"/>
            <w:tcBorders>
              <w:top w:val="nil"/>
              <w:left w:val="nil"/>
              <w:bottom w:val="single" w:sz="4" w:space="0" w:color="auto"/>
              <w:right w:val="single" w:sz="4" w:space="0" w:color="auto"/>
            </w:tcBorders>
            <w:shd w:val="clear" w:color="auto" w:fill="auto"/>
            <w:noWrap/>
            <w:vAlign w:val="bottom"/>
            <w:hideMark/>
          </w:tcPr>
          <w:p w14:paraId="0EA12A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7F4BA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558,00</w:t>
            </w:r>
          </w:p>
        </w:tc>
      </w:tr>
      <w:tr w:rsidR="00AA61B5" w:rsidRPr="00AA61B5" w14:paraId="6AA0DE65"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E6595E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17</w:t>
            </w:r>
          </w:p>
        </w:tc>
        <w:tc>
          <w:tcPr>
            <w:tcW w:w="5352" w:type="dxa"/>
            <w:tcBorders>
              <w:top w:val="nil"/>
              <w:left w:val="nil"/>
              <w:bottom w:val="single" w:sz="4" w:space="0" w:color="auto"/>
              <w:right w:val="single" w:sz="4" w:space="0" w:color="auto"/>
            </w:tcBorders>
            <w:shd w:val="clear" w:color="auto" w:fill="auto"/>
            <w:noWrap/>
            <w:vAlign w:val="bottom"/>
            <w:hideMark/>
          </w:tcPr>
          <w:p w14:paraId="5A34FF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CAJA SIFONADA PVC INC/REJILLA DE PISO</w:t>
            </w:r>
          </w:p>
        </w:tc>
        <w:tc>
          <w:tcPr>
            <w:tcW w:w="1474" w:type="dxa"/>
            <w:tcBorders>
              <w:top w:val="nil"/>
              <w:left w:val="nil"/>
              <w:bottom w:val="single" w:sz="4" w:space="0" w:color="auto"/>
              <w:right w:val="single" w:sz="4" w:space="0" w:color="auto"/>
            </w:tcBorders>
            <w:shd w:val="clear" w:color="auto" w:fill="auto"/>
            <w:noWrap/>
            <w:vAlign w:val="bottom"/>
            <w:hideMark/>
          </w:tcPr>
          <w:p w14:paraId="3E486A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B1EE0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16C7B03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880AE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18</w:t>
            </w:r>
          </w:p>
        </w:tc>
        <w:tc>
          <w:tcPr>
            <w:tcW w:w="5352" w:type="dxa"/>
            <w:tcBorders>
              <w:top w:val="nil"/>
              <w:left w:val="nil"/>
              <w:bottom w:val="single" w:sz="4" w:space="0" w:color="auto"/>
              <w:right w:val="single" w:sz="4" w:space="0" w:color="auto"/>
            </w:tcBorders>
            <w:shd w:val="clear" w:color="auto" w:fill="auto"/>
            <w:noWrap/>
            <w:vAlign w:val="bottom"/>
            <w:hideMark/>
          </w:tcPr>
          <w:p w14:paraId="3BBF77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CANALETA DE CALAMINA GALVANIZADA NRO 28 CORTE 33</w:t>
            </w:r>
          </w:p>
        </w:tc>
        <w:tc>
          <w:tcPr>
            <w:tcW w:w="1474" w:type="dxa"/>
            <w:tcBorders>
              <w:top w:val="nil"/>
              <w:left w:val="nil"/>
              <w:bottom w:val="single" w:sz="4" w:space="0" w:color="auto"/>
              <w:right w:val="single" w:sz="4" w:space="0" w:color="auto"/>
            </w:tcBorders>
            <w:shd w:val="clear" w:color="auto" w:fill="auto"/>
            <w:noWrap/>
            <w:vAlign w:val="bottom"/>
            <w:hideMark/>
          </w:tcPr>
          <w:p w14:paraId="3B6667B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62A609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603,26</w:t>
            </w:r>
          </w:p>
        </w:tc>
      </w:tr>
      <w:tr w:rsidR="00AA61B5" w:rsidRPr="00AA61B5" w14:paraId="48156F0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5C129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19</w:t>
            </w:r>
          </w:p>
        </w:tc>
        <w:tc>
          <w:tcPr>
            <w:tcW w:w="5352" w:type="dxa"/>
            <w:tcBorders>
              <w:top w:val="nil"/>
              <w:left w:val="nil"/>
              <w:bottom w:val="single" w:sz="4" w:space="0" w:color="auto"/>
              <w:right w:val="single" w:sz="4" w:space="0" w:color="auto"/>
            </w:tcBorders>
            <w:shd w:val="clear" w:color="auto" w:fill="auto"/>
            <w:noWrap/>
            <w:vAlign w:val="bottom"/>
            <w:hideMark/>
          </w:tcPr>
          <w:p w14:paraId="5E6480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CAÑERÍA DE ALUMINIO 1/2" (BRAZO DE DUCHA)</w:t>
            </w:r>
          </w:p>
        </w:tc>
        <w:tc>
          <w:tcPr>
            <w:tcW w:w="1474" w:type="dxa"/>
            <w:tcBorders>
              <w:top w:val="nil"/>
              <w:left w:val="nil"/>
              <w:bottom w:val="single" w:sz="4" w:space="0" w:color="auto"/>
              <w:right w:val="single" w:sz="4" w:space="0" w:color="auto"/>
            </w:tcBorders>
            <w:shd w:val="clear" w:color="auto" w:fill="auto"/>
            <w:noWrap/>
            <w:vAlign w:val="bottom"/>
            <w:hideMark/>
          </w:tcPr>
          <w:p w14:paraId="50B041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4DEF2C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03688C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952119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w:t>
            </w:r>
          </w:p>
        </w:tc>
        <w:tc>
          <w:tcPr>
            <w:tcW w:w="5352" w:type="dxa"/>
            <w:tcBorders>
              <w:top w:val="nil"/>
              <w:left w:val="nil"/>
              <w:bottom w:val="single" w:sz="4" w:space="0" w:color="auto"/>
              <w:right w:val="single" w:sz="4" w:space="0" w:color="auto"/>
            </w:tcBorders>
            <w:shd w:val="clear" w:color="auto" w:fill="auto"/>
            <w:noWrap/>
            <w:vAlign w:val="bottom"/>
            <w:hideMark/>
          </w:tcPr>
          <w:p w14:paraId="5C7B010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CARTÓN ASFALTICO</w:t>
            </w:r>
          </w:p>
        </w:tc>
        <w:tc>
          <w:tcPr>
            <w:tcW w:w="1474" w:type="dxa"/>
            <w:tcBorders>
              <w:top w:val="nil"/>
              <w:left w:val="nil"/>
              <w:bottom w:val="single" w:sz="4" w:space="0" w:color="auto"/>
              <w:right w:val="single" w:sz="4" w:space="0" w:color="auto"/>
            </w:tcBorders>
            <w:shd w:val="clear" w:color="auto" w:fill="auto"/>
            <w:noWrap/>
            <w:vAlign w:val="bottom"/>
            <w:hideMark/>
          </w:tcPr>
          <w:p w14:paraId="75E3B5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BAE13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156,24</w:t>
            </w:r>
          </w:p>
        </w:tc>
      </w:tr>
      <w:tr w:rsidR="00AA61B5" w:rsidRPr="00AA61B5" w14:paraId="483F337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72A10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21</w:t>
            </w:r>
          </w:p>
        </w:tc>
        <w:tc>
          <w:tcPr>
            <w:tcW w:w="5352" w:type="dxa"/>
            <w:tcBorders>
              <w:top w:val="nil"/>
              <w:left w:val="nil"/>
              <w:bottom w:val="single" w:sz="4" w:space="0" w:color="auto"/>
              <w:right w:val="single" w:sz="4" w:space="0" w:color="auto"/>
            </w:tcBorders>
            <w:shd w:val="clear" w:color="auto" w:fill="auto"/>
            <w:noWrap/>
            <w:vAlign w:val="bottom"/>
            <w:hideMark/>
          </w:tcPr>
          <w:p w14:paraId="53C654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CEMENTO BLANCO</w:t>
            </w:r>
          </w:p>
        </w:tc>
        <w:tc>
          <w:tcPr>
            <w:tcW w:w="1474" w:type="dxa"/>
            <w:tcBorders>
              <w:top w:val="nil"/>
              <w:left w:val="nil"/>
              <w:bottom w:val="single" w:sz="4" w:space="0" w:color="auto"/>
              <w:right w:val="single" w:sz="4" w:space="0" w:color="auto"/>
            </w:tcBorders>
            <w:shd w:val="clear" w:color="auto" w:fill="auto"/>
            <w:noWrap/>
            <w:vAlign w:val="bottom"/>
            <w:hideMark/>
          </w:tcPr>
          <w:p w14:paraId="7A9F30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4824D6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479,89</w:t>
            </w:r>
          </w:p>
        </w:tc>
      </w:tr>
      <w:tr w:rsidR="00AA61B5" w:rsidRPr="00AA61B5" w14:paraId="7DE878F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BA5A1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22</w:t>
            </w:r>
          </w:p>
        </w:tc>
        <w:tc>
          <w:tcPr>
            <w:tcW w:w="5352" w:type="dxa"/>
            <w:tcBorders>
              <w:top w:val="nil"/>
              <w:left w:val="nil"/>
              <w:bottom w:val="single" w:sz="4" w:space="0" w:color="auto"/>
              <w:right w:val="single" w:sz="4" w:space="0" w:color="auto"/>
            </w:tcBorders>
            <w:shd w:val="clear" w:color="auto" w:fill="auto"/>
            <w:noWrap/>
            <w:vAlign w:val="bottom"/>
            <w:hideMark/>
          </w:tcPr>
          <w:p w14:paraId="5C4241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CEMENTO COLA</w:t>
            </w:r>
          </w:p>
        </w:tc>
        <w:tc>
          <w:tcPr>
            <w:tcW w:w="1474" w:type="dxa"/>
            <w:tcBorders>
              <w:top w:val="nil"/>
              <w:left w:val="nil"/>
              <w:bottom w:val="single" w:sz="4" w:space="0" w:color="auto"/>
              <w:right w:val="single" w:sz="4" w:space="0" w:color="auto"/>
            </w:tcBorders>
            <w:shd w:val="clear" w:color="auto" w:fill="auto"/>
            <w:noWrap/>
            <w:vAlign w:val="bottom"/>
            <w:hideMark/>
          </w:tcPr>
          <w:p w14:paraId="74E6892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4B28F91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6.902,44</w:t>
            </w:r>
          </w:p>
        </w:tc>
      </w:tr>
      <w:tr w:rsidR="00AA61B5" w:rsidRPr="00AA61B5" w14:paraId="433836E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A7569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23</w:t>
            </w:r>
          </w:p>
        </w:tc>
        <w:tc>
          <w:tcPr>
            <w:tcW w:w="5352" w:type="dxa"/>
            <w:tcBorders>
              <w:top w:val="nil"/>
              <w:left w:val="nil"/>
              <w:bottom w:val="single" w:sz="4" w:space="0" w:color="auto"/>
              <w:right w:val="single" w:sz="4" w:space="0" w:color="auto"/>
            </w:tcBorders>
            <w:shd w:val="clear" w:color="auto" w:fill="auto"/>
            <w:noWrap/>
            <w:vAlign w:val="bottom"/>
            <w:hideMark/>
          </w:tcPr>
          <w:p w14:paraId="655D68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CEMENTO PORTLAND</w:t>
            </w:r>
          </w:p>
        </w:tc>
        <w:tc>
          <w:tcPr>
            <w:tcW w:w="1474" w:type="dxa"/>
            <w:tcBorders>
              <w:top w:val="nil"/>
              <w:left w:val="nil"/>
              <w:bottom w:val="single" w:sz="4" w:space="0" w:color="auto"/>
              <w:right w:val="single" w:sz="4" w:space="0" w:color="auto"/>
            </w:tcBorders>
            <w:shd w:val="clear" w:color="auto" w:fill="auto"/>
            <w:noWrap/>
            <w:vAlign w:val="bottom"/>
            <w:hideMark/>
          </w:tcPr>
          <w:p w14:paraId="4B85CD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BL</w:t>
            </w:r>
          </w:p>
        </w:tc>
        <w:tc>
          <w:tcPr>
            <w:tcW w:w="1649" w:type="dxa"/>
            <w:tcBorders>
              <w:top w:val="nil"/>
              <w:left w:val="nil"/>
              <w:bottom w:val="single" w:sz="4" w:space="0" w:color="auto"/>
              <w:right w:val="single" w:sz="4" w:space="0" w:color="auto"/>
            </w:tcBorders>
            <w:shd w:val="clear" w:color="auto" w:fill="auto"/>
            <w:noWrap/>
            <w:vAlign w:val="bottom"/>
            <w:hideMark/>
          </w:tcPr>
          <w:p w14:paraId="6736FA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4.027,99</w:t>
            </w:r>
          </w:p>
        </w:tc>
      </w:tr>
      <w:tr w:rsidR="00AA61B5" w:rsidRPr="00AA61B5" w14:paraId="778BA00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E9E9FF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w:t>
            </w:r>
          </w:p>
        </w:tc>
        <w:tc>
          <w:tcPr>
            <w:tcW w:w="5352" w:type="dxa"/>
            <w:tcBorders>
              <w:top w:val="nil"/>
              <w:left w:val="nil"/>
              <w:bottom w:val="single" w:sz="4" w:space="0" w:color="auto"/>
              <w:right w:val="single" w:sz="4" w:space="0" w:color="auto"/>
            </w:tcBorders>
            <w:shd w:val="clear" w:color="auto" w:fill="auto"/>
            <w:noWrap/>
            <w:vAlign w:val="bottom"/>
            <w:hideMark/>
          </w:tcPr>
          <w:p w14:paraId="066BD0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w:t>
            </w:r>
          </w:p>
        </w:tc>
        <w:tc>
          <w:tcPr>
            <w:tcW w:w="1474" w:type="dxa"/>
            <w:tcBorders>
              <w:top w:val="nil"/>
              <w:left w:val="nil"/>
              <w:bottom w:val="single" w:sz="4" w:space="0" w:color="auto"/>
              <w:right w:val="single" w:sz="4" w:space="0" w:color="auto"/>
            </w:tcBorders>
            <w:shd w:val="clear" w:color="auto" w:fill="auto"/>
            <w:noWrap/>
            <w:vAlign w:val="bottom"/>
            <w:hideMark/>
          </w:tcPr>
          <w:p w14:paraId="7128A0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E91B9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1.188,08</w:t>
            </w:r>
          </w:p>
        </w:tc>
      </w:tr>
      <w:tr w:rsidR="00AA61B5" w:rsidRPr="00AA61B5" w14:paraId="1E72297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286B8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25</w:t>
            </w:r>
          </w:p>
        </w:tc>
        <w:tc>
          <w:tcPr>
            <w:tcW w:w="5352" w:type="dxa"/>
            <w:tcBorders>
              <w:top w:val="nil"/>
              <w:left w:val="nil"/>
              <w:bottom w:val="single" w:sz="4" w:space="0" w:color="auto"/>
              <w:right w:val="single" w:sz="4" w:space="0" w:color="auto"/>
            </w:tcBorders>
            <w:shd w:val="clear" w:color="auto" w:fill="auto"/>
            <w:noWrap/>
            <w:vAlign w:val="bottom"/>
            <w:hideMark/>
          </w:tcPr>
          <w:p w14:paraId="4567D5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 TIPO PORCELANATO (60X60)</w:t>
            </w:r>
          </w:p>
        </w:tc>
        <w:tc>
          <w:tcPr>
            <w:tcW w:w="1474" w:type="dxa"/>
            <w:tcBorders>
              <w:top w:val="nil"/>
              <w:left w:val="nil"/>
              <w:bottom w:val="single" w:sz="4" w:space="0" w:color="auto"/>
              <w:right w:val="single" w:sz="4" w:space="0" w:color="auto"/>
            </w:tcBorders>
            <w:shd w:val="clear" w:color="auto" w:fill="auto"/>
            <w:noWrap/>
            <w:vAlign w:val="bottom"/>
            <w:hideMark/>
          </w:tcPr>
          <w:p w14:paraId="3B77B8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7AFEDD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114,24</w:t>
            </w:r>
          </w:p>
        </w:tc>
      </w:tr>
      <w:tr w:rsidR="00AA61B5" w:rsidRPr="00AA61B5" w14:paraId="26EB252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CAD7E7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26</w:t>
            </w:r>
          </w:p>
        </w:tc>
        <w:tc>
          <w:tcPr>
            <w:tcW w:w="5352" w:type="dxa"/>
            <w:tcBorders>
              <w:top w:val="nil"/>
              <w:left w:val="nil"/>
              <w:bottom w:val="single" w:sz="4" w:space="0" w:color="auto"/>
              <w:right w:val="single" w:sz="4" w:space="0" w:color="auto"/>
            </w:tcBorders>
            <w:shd w:val="clear" w:color="auto" w:fill="auto"/>
            <w:noWrap/>
            <w:vAlign w:val="bottom"/>
            <w:hideMark/>
          </w:tcPr>
          <w:p w14:paraId="46DA6D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CHAPA EXTERIOR</w:t>
            </w:r>
          </w:p>
        </w:tc>
        <w:tc>
          <w:tcPr>
            <w:tcW w:w="1474" w:type="dxa"/>
            <w:tcBorders>
              <w:top w:val="nil"/>
              <w:left w:val="nil"/>
              <w:bottom w:val="single" w:sz="4" w:space="0" w:color="auto"/>
              <w:right w:val="single" w:sz="4" w:space="0" w:color="auto"/>
            </w:tcBorders>
            <w:shd w:val="clear" w:color="auto" w:fill="auto"/>
            <w:noWrap/>
            <w:vAlign w:val="bottom"/>
            <w:hideMark/>
          </w:tcPr>
          <w:p w14:paraId="44A5F8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E3AF58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53CA488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FBFC9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w:t>
            </w:r>
          </w:p>
        </w:tc>
        <w:tc>
          <w:tcPr>
            <w:tcW w:w="5352" w:type="dxa"/>
            <w:tcBorders>
              <w:top w:val="nil"/>
              <w:left w:val="nil"/>
              <w:bottom w:val="single" w:sz="4" w:space="0" w:color="auto"/>
              <w:right w:val="single" w:sz="4" w:space="0" w:color="auto"/>
            </w:tcBorders>
            <w:shd w:val="clear" w:color="auto" w:fill="auto"/>
            <w:noWrap/>
            <w:vAlign w:val="bottom"/>
            <w:hideMark/>
          </w:tcPr>
          <w:p w14:paraId="4F16F1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CHAPA INTERIOR</w:t>
            </w:r>
          </w:p>
        </w:tc>
        <w:tc>
          <w:tcPr>
            <w:tcW w:w="1474" w:type="dxa"/>
            <w:tcBorders>
              <w:top w:val="nil"/>
              <w:left w:val="nil"/>
              <w:bottom w:val="single" w:sz="4" w:space="0" w:color="auto"/>
              <w:right w:val="single" w:sz="4" w:space="0" w:color="auto"/>
            </w:tcBorders>
            <w:shd w:val="clear" w:color="auto" w:fill="auto"/>
            <w:noWrap/>
            <w:vAlign w:val="bottom"/>
            <w:hideMark/>
          </w:tcPr>
          <w:p w14:paraId="3E3C57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BE38D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63B264C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24DFA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w:t>
            </w:r>
          </w:p>
        </w:tc>
        <w:tc>
          <w:tcPr>
            <w:tcW w:w="5352" w:type="dxa"/>
            <w:tcBorders>
              <w:top w:val="nil"/>
              <w:left w:val="nil"/>
              <w:bottom w:val="single" w:sz="4" w:space="0" w:color="auto"/>
              <w:right w:val="single" w:sz="4" w:space="0" w:color="auto"/>
            </w:tcBorders>
            <w:shd w:val="clear" w:color="auto" w:fill="auto"/>
            <w:noWrap/>
            <w:vAlign w:val="bottom"/>
            <w:hideMark/>
          </w:tcPr>
          <w:p w14:paraId="548DF49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CHICOTILLO</w:t>
            </w:r>
          </w:p>
        </w:tc>
        <w:tc>
          <w:tcPr>
            <w:tcW w:w="1474" w:type="dxa"/>
            <w:tcBorders>
              <w:top w:val="nil"/>
              <w:left w:val="nil"/>
              <w:bottom w:val="single" w:sz="4" w:space="0" w:color="auto"/>
              <w:right w:val="single" w:sz="4" w:space="0" w:color="auto"/>
            </w:tcBorders>
            <w:shd w:val="clear" w:color="auto" w:fill="auto"/>
            <w:noWrap/>
            <w:vAlign w:val="bottom"/>
            <w:hideMark/>
          </w:tcPr>
          <w:p w14:paraId="64ECB3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7B69D0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756C09D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DD083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w:t>
            </w:r>
          </w:p>
        </w:tc>
        <w:tc>
          <w:tcPr>
            <w:tcW w:w="5352" w:type="dxa"/>
            <w:tcBorders>
              <w:top w:val="nil"/>
              <w:left w:val="nil"/>
              <w:bottom w:val="single" w:sz="4" w:space="0" w:color="auto"/>
              <w:right w:val="single" w:sz="4" w:space="0" w:color="auto"/>
            </w:tcBorders>
            <w:shd w:val="clear" w:color="auto" w:fill="auto"/>
            <w:noWrap/>
            <w:vAlign w:val="bottom"/>
            <w:hideMark/>
          </w:tcPr>
          <w:p w14:paraId="5352A1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CIELO FALSO YESO - PVC INC/ACCESORIOS</w:t>
            </w:r>
          </w:p>
        </w:tc>
        <w:tc>
          <w:tcPr>
            <w:tcW w:w="1474" w:type="dxa"/>
            <w:tcBorders>
              <w:top w:val="nil"/>
              <w:left w:val="nil"/>
              <w:bottom w:val="single" w:sz="4" w:space="0" w:color="auto"/>
              <w:right w:val="single" w:sz="4" w:space="0" w:color="auto"/>
            </w:tcBorders>
            <w:shd w:val="clear" w:color="auto" w:fill="auto"/>
            <w:noWrap/>
            <w:vAlign w:val="bottom"/>
            <w:hideMark/>
          </w:tcPr>
          <w:p w14:paraId="23FAE1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6AA5CB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1.636,94</w:t>
            </w:r>
          </w:p>
        </w:tc>
      </w:tr>
      <w:tr w:rsidR="00AA61B5" w:rsidRPr="00AA61B5" w14:paraId="04AC9AE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CC16B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w:t>
            </w:r>
          </w:p>
        </w:tc>
        <w:tc>
          <w:tcPr>
            <w:tcW w:w="5352" w:type="dxa"/>
            <w:tcBorders>
              <w:top w:val="nil"/>
              <w:left w:val="nil"/>
              <w:bottom w:val="single" w:sz="4" w:space="0" w:color="auto"/>
              <w:right w:val="single" w:sz="4" w:space="0" w:color="auto"/>
            </w:tcBorders>
            <w:shd w:val="clear" w:color="auto" w:fill="auto"/>
            <w:noWrap/>
            <w:vAlign w:val="bottom"/>
            <w:hideMark/>
          </w:tcPr>
          <w:p w14:paraId="33356A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AISLANTE</w:t>
            </w:r>
          </w:p>
        </w:tc>
        <w:tc>
          <w:tcPr>
            <w:tcW w:w="1474" w:type="dxa"/>
            <w:tcBorders>
              <w:top w:val="nil"/>
              <w:left w:val="nil"/>
              <w:bottom w:val="single" w:sz="4" w:space="0" w:color="auto"/>
              <w:right w:val="single" w:sz="4" w:space="0" w:color="auto"/>
            </w:tcBorders>
            <w:shd w:val="clear" w:color="auto" w:fill="auto"/>
            <w:noWrap/>
            <w:vAlign w:val="bottom"/>
            <w:hideMark/>
          </w:tcPr>
          <w:p w14:paraId="234E3A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B3829E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111,60</w:t>
            </w:r>
          </w:p>
        </w:tc>
      </w:tr>
      <w:tr w:rsidR="00AA61B5" w:rsidRPr="00AA61B5" w14:paraId="629BC9D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CBE44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c>
          <w:tcPr>
            <w:tcW w:w="5352" w:type="dxa"/>
            <w:tcBorders>
              <w:top w:val="nil"/>
              <w:left w:val="nil"/>
              <w:bottom w:val="single" w:sz="4" w:space="0" w:color="auto"/>
              <w:right w:val="single" w:sz="4" w:space="0" w:color="auto"/>
            </w:tcBorders>
            <w:shd w:val="clear" w:color="auto" w:fill="auto"/>
            <w:noWrap/>
            <w:vAlign w:val="bottom"/>
            <w:hideMark/>
          </w:tcPr>
          <w:p w14:paraId="5A6782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CLAVOS</w:t>
            </w:r>
          </w:p>
        </w:tc>
        <w:tc>
          <w:tcPr>
            <w:tcW w:w="1474" w:type="dxa"/>
            <w:tcBorders>
              <w:top w:val="nil"/>
              <w:left w:val="nil"/>
              <w:bottom w:val="single" w:sz="4" w:space="0" w:color="auto"/>
              <w:right w:val="single" w:sz="4" w:space="0" w:color="auto"/>
            </w:tcBorders>
            <w:shd w:val="clear" w:color="auto" w:fill="auto"/>
            <w:noWrap/>
            <w:vAlign w:val="bottom"/>
            <w:hideMark/>
          </w:tcPr>
          <w:p w14:paraId="500853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6A7D43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97,06</w:t>
            </w:r>
          </w:p>
        </w:tc>
      </w:tr>
      <w:tr w:rsidR="00AA61B5" w:rsidRPr="00AA61B5" w14:paraId="2BFDD02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D9A97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32</w:t>
            </w:r>
          </w:p>
        </w:tc>
        <w:tc>
          <w:tcPr>
            <w:tcW w:w="5352" w:type="dxa"/>
            <w:tcBorders>
              <w:top w:val="nil"/>
              <w:left w:val="nil"/>
              <w:bottom w:val="single" w:sz="4" w:space="0" w:color="auto"/>
              <w:right w:val="single" w:sz="4" w:space="0" w:color="auto"/>
            </w:tcBorders>
            <w:shd w:val="clear" w:color="auto" w:fill="auto"/>
            <w:noWrap/>
            <w:vAlign w:val="bottom"/>
            <w:hideMark/>
          </w:tcPr>
          <w:p w14:paraId="7EB84F4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FG GALVANIZADO DE 1/2"</w:t>
            </w:r>
          </w:p>
        </w:tc>
        <w:tc>
          <w:tcPr>
            <w:tcW w:w="1474" w:type="dxa"/>
            <w:tcBorders>
              <w:top w:val="nil"/>
              <w:left w:val="nil"/>
              <w:bottom w:val="single" w:sz="4" w:space="0" w:color="auto"/>
              <w:right w:val="single" w:sz="4" w:space="0" w:color="auto"/>
            </w:tcBorders>
            <w:shd w:val="clear" w:color="auto" w:fill="auto"/>
            <w:noWrap/>
            <w:vAlign w:val="bottom"/>
            <w:hideMark/>
          </w:tcPr>
          <w:p w14:paraId="7FC776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21F75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F2FF06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32794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33</w:t>
            </w:r>
          </w:p>
        </w:tc>
        <w:tc>
          <w:tcPr>
            <w:tcW w:w="5352" w:type="dxa"/>
            <w:tcBorders>
              <w:top w:val="nil"/>
              <w:left w:val="nil"/>
              <w:bottom w:val="single" w:sz="4" w:space="0" w:color="auto"/>
              <w:right w:val="single" w:sz="4" w:space="0" w:color="auto"/>
            </w:tcBorders>
            <w:shd w:val="clear" w:color="auto" w:fill="auto"/>
            <w:noWrap/>
            <w:vAlign w:val="bottom"/>
            <w:hideMark/>
          </w:tcPr>
          <w:p w14:paraId="607EA9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 1/2"</w:t>
            </w:r>
          </w:p>
        </w:tc>
        <w:tc>
          <w:tcPr>
            <w:tcW w:w="1474" w:type="dxa"/>
            <w:tcBorders>
              <w:top w:val="nil"/>
              <w:left w:val="nil"/>
              <w:bottom w:val="single" w:sz="4" w:space="0" w:color="auto"/>
              <w:right w:val="single" w:sz="4" w:space="0" w:color="auto"/>
            </w:tcBorders>
            <w:shd w:val="clear" w:color="auto" w:fill="auto"/>
            <w:noWrap/>
            <w:vAlign w:val="bottom"/>
            <w:hideMark/>
          </w:tcPr>
          <w:p w14:paraId="764317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6F6A5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372,00</w:t>
            </w:r>
          </w:p>
        </w:tc>
      </w:tr>
      <w:tr w:rsidR="00AA61B5" w:rsidRPr="00AA61B5" w14:paraId="597D02E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D26AE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34</w:t>
            </w:r>
          </w:p>
        </w:tc>
        <w:tc>
          <w:tcPr>
            <w:tcW w:w="5352" w:type="dxa"/>
            <w:tcBorders>
              <w:top w:val="nil"/>
              <w:left w:val="nil"/>
              <w:bottom w:val="single" w:sz="4" w:space="0" w:color="auto"/>
              <w:right w:val="single" w:sz="4" w:space="0" w:color="auto"/>
            </w:tcBorders>
            <w:shd w:val="clear" w:color="auto" w:fill="auto"/>
            <w:noWrap/>
            <w:vAlign w:val="bottom"/>
            <w:hideMark/>
          </w:tcPr>
          <w:p w14:paraId="40026E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 5/8"</w:t>
            </w:r>
          </w:p>
        </w:tc>
        <w:tc>
          <w:tcPr>
            <w:tcW w:w="1474" w:type="dxa"/>
            <w:tcBorders>
              <w:top w:val="nil"/>
              <w:left w:val="nil"/>
              <w:bottom w:val="single" w:sz="4" w:space="0" w:color="auto"/>
              <w:right w:val="single" w:sz="4" w:space="0" w:color="auto"/>
            </w:tcBorders>
            <w:shd w:val="clear" w:color="auto" w:fill="auto"/>
            <w:noWrap/>
            <w:vAlign w:val="bottom"/>
            <w:hideMark/>
          </w:tcPr>
          <w:p w14:paraId="385D93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901EA0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1.457,00</w:t>
            </w:r>
          </w:p>
        </w:tc>
      </w:tr>
      <w:tr w:rsidR="00AA61B5" w:rsidRPr="00AA61B5" w14:paraId="0FF34EA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BE681B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35</w:t>
            </w:r>
          </w:p>
        </w:tc>
        <w:tc>
          <w:tcPr>
            <w:tcW w:w="5352" w:type="dxa"/>
            <w:tcBorders>
              <w:top w:val="nil"/>
              <w:left w:val="nil"/>
              <w:bottom w:val="single" w:sz="4" w:space="0" w:color="auto"/>
              <w:right w:val="single" w:sz="4" w:space="0" w:color="auto"/>
            </w:tcBorders>
            <w:shd w:val="clear" w:color="auto" w:fill="auto"/>
            <w:noWrap/>
            <w:vAlign w:val="bottom"/>
            <w:hideMark/>
          </w:tcPr>
          <w:p w14:paraId="450BED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2"</w:t>
            </w:r>
          </w:p>
        </w:tc>
        <w:tc>
          <w:tcPr>
            <w:tcW w:w="1474" w:type="dxa"/>
            <w:tcBorders>
              <w:top w:val="nil"/>
              <w:left w:val="nil"/>
              <w:bottom w:val="single" w:sz="4" w:space="0" w:color="auto"/>
              <w:right w:val="single" w:sz="4" w:space="0" w:color="auto"/>
            </w:tcBorders>
            <w:shd w:val="clear" w:color="auto" w:fill="auto"/>
            <w:noWrap/>
            <w:vAlign w:val="bottom"/>
            <w:hideMark/>
          </w:tcPr>
          <w:p w14:paraId="759995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01991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6F52542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41D66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36</w:t>
            </w:r>
          </w:p>
        </w:tc>
        <w:tc>
          <w:tcPr>
            <w:tcW w:w="5352" w:type="dxa"/>
            <w:tcBorders>
              <w:top w:val="nil"/>
              <w:left w:val="nil"/>
              <w:bottom w:val="single" w:sz="4" w:space="0" w:color="auto"/>
              <w:right w:val="single" w:sz="4" w:space="0" w:color="auto"/>
            </w:tcBorders>
            <w:shd w:val="clear" w:color="auto" w:fill="auto"/>
            <w:noWrap/>
            <w:vAlign w:val="bottom"/>
            <w:hideMark/>
          </w:tcPr>
          <w:p w14:paraId="76E238C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3"</w:t>
            </w:r>
          </w:p>
        </w:tc>
        <w:tc>
          <w:tcPr>
            <w:tcW w:w="1474" w:type="dxa"/>
            <w:tcBorders>
              <w:top w:val="nil"/>
              <w:left w:val="nil"/>
              <w:bottom w:val="single" w:sz="4" w:space="0" w:color="auto"/>
              <w:right w:val="single" w:sz="4" w:space="0" w:color="auto"/>
            </w:tcBorders>
            <w:shd w:val="clear" w:color="auto" w:fill="auto"/>
            <w:noWrap/>
            <w:vAlign w:val="bottom"/>
            <w:hideMark/>
          </w:tcPr>
          <w:p w14:paraId="5FA8FB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0C5CC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410,75</w:t>
            </w:r>
          </w:p>
        </w:tc>
      </w:tr>
      <w:tr w:rsidR="00AA61B5" w:rsidRPr="00AA61B5" w14:paraId="369752F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472D9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w:t>
            </w:r>
          </w:p>
        </w:tc>
        <w:tc>
          <w:tcPr>
            <w:tcW w:w="5352" w:type="dxa"/>
            <w:tcBorders>
              <w:top w:val="nil"/>
              <w:left w:val="nil"/>
              <w:bottom w:val="single" w:sz="4" w:space="0" w:color="auto"/>
              <w:right w:val="single" w:sz="4" w:space="0" w:color="auto"/>
            </w:tcBorders>
            <w:shd w:val="clear" w:color="auto" w:fill="auto"/>
            <w:noWrap/>
            <w:vAlign w:val="bottom"/>
            <w:hideMark/>
          </w:tcPr>
          <w:p w14:paraId="04FF5C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4"</w:t>
            </w:r>
          </w:p>
        </w:tc>
        <w:tc>
          <w:tcPr>
            <w:tcW w:w="1474" w:type="dxa"/>
            <w:tcBorders>
              <w:top w:val="nil"/>
              <w:left w:val="nil"/>
              <w:bottom w:val="single" w:sz="4" w:space="0" w:color="auto"/>
              <w:right w:val="single" w:sz="4" w:space="0" w:color="auto"/>
            </w:tcBorders>
            <w:shd w:val="clear" w:color="auto" w:fill="auto"/>
            <w:noWrap/>
            <w:vAlign w:val="bottom"/>
            <w:hideMark/>
          </w:tcPr>
          <w:p w14:paraId="539965E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EE6C8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FBD5BF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65730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38</w:t>
            </w:r>
          </w:p>
        </w:tc>
        <w:tc>
          <w:tcPr>
            <w:tcW w:w="5352" w:type="dxa"/>
            <w:tcBorders>
              <w:top w:val="nil"/>
              <w:left w:val="nil"/>
              <w:bottom w:val="single" w:sz="4" w:space="0" w:color="auto"/>
              <w:right w:val="single" w:sz="4" w:space="0" w:color="auto"/>
            </w:tcBorders>
            <w:shd w:val="clear" w:color="auto" w:fill="auto"/>
            <w:noWrap/>
            <w:vAlign w:val="bottom"/>
            <w:hideMark/>
          </w:tcPr>
          <w:p w14:paraId="39E271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COPLA PVC DE 1/2"</w:t>
            </w:r>
          </w:p>
        </w:tc>
        <w:tc>
          <w:tcPr>
            <w:tcW w:w="1474" w:type="dxa"/>
            <w:tcBorders>
              <w:top w:val="nil"/>
              <w:left w:val="nil"/>
              <w:bottom w:val="single" w:sz="4" w:space="0" w:color="auto"/>
              <w:right w:val="single" w:sz="4" w:space="0" w:color="auto"/>
            </w:tcBorders>
            <w:shd w:val="clear" w:color="auto" w:fill="auto"/>
            <w:noWrap/>
            <w:vAlign w:val="bottom"/>
            <w:hideMark/>
          </w:tcPr>
          <w:p w14:paraId="3F3561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DDA03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016771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E7D04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w:t>
            </w:r>
          </w:p>
        </w:tc>
        <w:tc>
          <w:tcPr>
            <w:tcW w:w="5352" w:type="dxa"/>
            <w:tcBorders>
              <w:top w:val="nil"/>
              <w:left w:val="nil"/>
              <w:bottom w:val="single" w:sz="4" w:space="0" w:color="auto"/>
              <w:right w:val="single" w:sz="4" w:space="0" w:color="auto"/>
            </w:tcBorders>
            <w:shd w:val="clear" w:color="auto" w:fill="auto"/>
            <w:noWrap/>
            <w:vAlign w:val="bottom"/>
            <w:hideMark/>
          </w:tcPr>
          <w:p w14:paraId="6D25FF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CORDEL</w:t>
            </w:r>
          </w:p>
        </w:tc>
        <w:tc>
          <w:tcPr>
            <w:tcW w:w="1474" w:type="dxa"/>
            <w:tcBorders>
              <w:top w:val="nil"/>
              <w:left w:val="nil"/>
              <w:bottom w:val="single" w:sz="4" w:space="0" w:color="auto"/>
              <w:right w:val="single" w:sz="4" w:space="0" w:color="auto"/>
            </w:tcBorders>
            <w:shd w:val="clear" w:color="auto" w:fill="auto"/>
            <w:noWrap/>
            <w:vAlign w:val="bottom"/>
            <w:hideMark/>
          </w:tcPr>
          <w:p w14:paraId="65B8780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70E0F6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419,71</w:t>
            </w:r>
          </w:p>
        </w:tc>
      </w:tr>
      <w:tr w:rsidR="00AA61B5" w:rsidRPr="00AA61B5" w14:paraId="47171B6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87473B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w:t>
            </w:r>
          </w:p>
        </w:tc>
        <w:tc>
          <w:tcPr>
            <w:tcW w:w="5352" w:type="dxa"/>
            <w:tcBorders>
              <w:top w:val="nil"/>
              <w:left w:val="nil"/>
              <w:bottom w:val="single" w:sz="4" w:space="0" w:color="auto"/>
              <w:right w:val="single" w:sz="4" w:space="0" w:color="auto"/>
            </w:tcBorders>
            <w:shd w:val="clear" w:color="auto" w:fill="auto"/>
            <w:noWrap/>
            <w:vAlign w:val="bottom"/>
            <w:hideMark/>
          </w:tcPr>
          <w:p w14:paraId="268834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CUMBRERA ONDULADA DE FIBROCEMENTO</w:t>
            </w:r>
          </w:p>
        </w:tc>
        <w:tc>
          <w:tcPr>
            <w:tcW w:w="1474" w:type="dxa"/>
            <w:tcBorders>
              <w:top w:val="nil"/>
              <w:left w:val="nil"/>
              <w:bottom w:val="single" w:sz="4" w:space="0" w:color="auto"/>
              <w:right w:val="single" w:sz="4" w:space="0" w:color="auto"/>
            </w:tcBorders>
            <w:shd w:val="clear" w:color="auto" w:fill="auto"/>
            <w:noWrap/>
            <w:vAlign w:val="bottom"/>
            <w:hideMark/>
          </w:tcPr>
          <w:p w14:paraId="52533C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5E3F8D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136,71</w:t>
            </w:r>
          </w:p>
        </w:tc>
      </w:tr>
      <w:tr w:rsidR="00AA61B5" w:rsidRPr="00AA61B5" w14:paraId="7191D36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C8369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w:t>
            </w:r>
          </w:p>
        </w:tc>
        <w:tc>
          <w:tcPr>
            <w:tcW w:w="5352" w:type="dxa"/>
            <w:tcBorders>
              <w:top w:val="nil"/>
              <w:left w:val="nil"/>
              <w:bottom w:val="single" w:sz="4" w:space="0" w:color="auto"/>
              <w:right w:val="single" w:sz="4" w:space="0" w:color="auto"/>
            </w:tcBorders>
            <w:shd w:val="clear" w:color="auto" w:fill="auto"/>
            <w:noWrap/>
            <w:vAlign w:val="bottom"/>
            <w:hideMark/>
          </w:tcPr>
          <w:p w14:paraId="3880C0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DUCHA PLÁSTICA ELÉCTRICA</w:t>
            </w:r>
          </w:p>
        </w:tc>
        <w:tc>
          <w:tcPr>
            <w:tcW w:w="1474" w:type="dxa"/>
            <w:tcBorders>
              <w:top w:val="nil"/>
              <w:left w:val="nil"/>
              <w:bottom w:val="single" w:sz="4" w:space="0" w:color="auto"/>
              <w:right w:val="single" w:sz="4" w:space="0" w:color="auto"/>
            </w:tcBorders>
            <w:shd w:val="clear" w:color="auto" w:fill="auto"/>
            <w:noWrap/>
            <w:vAlign w:val="bottom"/>
            <w:hideMark/>
          </w:tcPr>
          <w:p w14:paraId="3E71C5A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DB771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FA0D6F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2687F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42</w:t>
            </w:r>
          </w:p>
        </w:tc>
        <w:tc>
          <w:tcPr>
            <w:tcW w:w="5352" w:type="dxa"/>
            <w:tcBorders>
              <w:top w:val="nil"/>
              <w:left w:val="nil"/>
              <w:bottom w:val="single" w:sz="4" w:space="0" w:color="auto"/>
              <w:right w:val="single" w:sz="4" w:space="0" w:color="auto"/>
            </w:tcBorders>
            <w:shd w:val="clear" w:color="auto" w:fill="auto"/>
            <w:noWrap/>
            <w:vAlign w:val="bottom"/>
            <w:hideMark/>
          </w:tcPr>
          <w:p w14:paraId="7DE56E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ELECTRODOS</w:t>
            </w:r>
          </w:p>
        </w:tc>
        <w:tc>
          <w:tcPr>
            <w:tcW w:w="1474" w:type="dxa"/>
            <w:tcBorders>
              <w:top w:val="nil"/>
              <w:left w:val="nil"/>
              <w:bottom w:val="single" w:sz="4" w:space="0" w:color="auto"/>
              <w:right w:val="single" w:sz="4" w:space="0" w:color="auto"/>
            </w:tcBorders>
            <w:shd w:val="clear" w:color="auto" w:fill="auto"/>
            <w:noWrap/>
            <w:vAlign w:val="bottom"/>
            <w:hideMark/>
          </w:tcPr>
          <w:p w14:paraId="65DF01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375AC0B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131,97</w:t>
            </w:r>
          </w:p>
        </w:tc>
      </w:tr>
      <w:tr w:rsidR="00AA61B5" w:rsidRPr="00AA61B5" w14:paraId="375FE5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864C1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43</w:t>
            </w:r>
          </w:p>
        </w:tc>
        <w:tc>
          <w:tcPr>
            <w:tcW w:w="5352" w:type="dxa"/>
            <w:tcBorders>
              <w:top w:val="nil"/>
              <w:left w:val="nil"/>
              <w:bottom w:val="single" w:sz="4" w:space="0" w:color="auto"/>
              <w:right w:val="single" w:sz="4" w:space="0" w:color="auto"/>
            </w:tcBorders>
            <w:shd w:val="clear" w:color="auto" w:fill="auto"/>
            <w:noWrap/>
            <w:vAlign w:val="bottom"/>
            <w:hideMark/>
          </w:tcPr>
          <w:p w14:paraId="5C5806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ESQUINERO DE ALUMINIO</w:t>
            </w:r>
          </w:p>
        </w:tc>
        <w:tc>
          <w:tcPr>
            <w:tcW w:w="1474" w:type="dxa"/>
            <w:tcBorders>
              <w:top w:val="nil"/>
              <w:left w:val="nil"/>
              <w:bottom w:val="single" w:sz="4" w:space="0" w:color="auto"/>
              <w:right w:val="single" w:sz="4" w:space="0" w:color="auto"/>
            </w:tcBorders>
            <w:shd w:val="clear" w:color="auto" w:fill="auto"/>
            <w:noWrap/>
            <w:vAlign w:val="bottom"/>
            <w:hideMark/>
          </w:tcPr>
          <w:p w14:paraId="3807EF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238B704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166,16</w:t>
            </w:r>
          </w:p>
        </w:tc>
      </w:tr>
      <w:tr w:rsidR="00AA61B5" w:rsidRPr="00AA61B5" w14:paraId="0DD76C7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4EEB4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44</w:t>
            </w:r>
          </w:p>
        </w:tc>
        <w:tc>
          <w:tcPr>
            <w:tcW w:w="5352" w:type="dxa"/>
            <w:tcBorders>
              <w:top w:val="nil"/>
              <w:left w:val="nil"/>
              <w:bottom w:val="single" w:sz="4" w:space="0" w:color="auto"/>
              <w:right w:val="single" w:sz="4" w:space="0" w:color="auto"/>
            </w:tcBorders>
            <w:shd w:val="clear" w:color="auto" w:fill="auto"/>
            <w:noWrap/>
            <w:vAlign w:val="bottom"/>
            <w:hideMark/>
          </w:tcPr>
          <w:p w14:paraId="048C36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1/2"</w:t>
            </w:r>
          </w:p>
        </w:tc>
        <w:tc>
          <w:tcPr>
            <w:tcW w:w="1474" w:type="dxa"/>
            <w:tcBorders>
              <w:top w:val="nil"/>
              <w:left w:val="nil"/>
              <w:bottom w:val="single" w:sz="4" w:space="0" w:color="auto"/>
              <w:right w:val="single" w:sz="4" w:space="0" w:color="auto"/>
            </w:tcBorders>
            <w:shd w:val="clear" w:color="auto" w:fill="auto"/>
            <w:noWrap/>
            <w:vAlign w:val="bottom"/>
            <w:hideMark/>
          </w:tcPr>
          <w:p w14:paraId="1225E1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523672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92,72</w:t>
            </w:r>
          </w:p>
        </w:tc>
      </w:tr>
      <w:tr w:rsidR="00AA61B5" w:rsidRPr="00AA61B5" w14:paraId="140DF84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C68E8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w:t>
            </w:r>
          </w:p>
        </w:tc>
        <w:tc>
          <w:tcPr>
            <w:tcW w:w="5352" w:type="dxa"/>
            <w:tcBorders>
              <w:top w:val="nil"/>
              <w:left w:val="nil"/>
              <w:bottom w:val="single" w:sz="4" w:space="0" w:color="auto"/>
              <w:right w:val="single" w:sz="4" w:space="0" w:color="auto"/>
            </w:tcBorders>
            <w:shd w:val="clear" w:color="auto" w:fill="auto"/>
            <w:noWrap/>
            <w:vAlign w:val="bottom"/>
            <w:hideMark/>
          </w:tcPr>
          <w:p w14:paraId="7F9908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1/4"</w:t>
            </w:r>
          </w:p>
        </w:tc>
        <w:tc>
          <w:tcPr>
            <w:tcW w:w="1474" w:type="dxa"/>
            <w:tcBorders>
              <w:top w:val="nil"/>
              <w:left w:val="nil"/>
              <w:bottom w:val="single" w:sz="4" w:space="0" w:color="auto"/>
              <w:right w:val="single" w:sz="4" w:space="0" w:color="auto"/>
            </w:tcBorders>
            <w:shd w:val="clear" w:color="auto" w:fill="auto"/>
            <w:noWrap/>
            <w:vAlign w:val="bottom"/>
            <w:hideMark/>
          </w:tcPr>
          <w:p w14:paraId="2CE8727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6C7D0A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456,49</w:t>
            </w:r>
          </w:p>
        </w:tc>
      </w:tr>
      <w:tr w:rsidR="00AA61B5" w:rsidRPr="00AA61B5" w14:paraId="6DCF6F5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6FA15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46</w:t>
            </w:r>
          </w:p>
        </w:tc>
        <w:tc>
          <w:tcPr>
            <w:tcW w:w="5352" w:type="dxa"/>
            <w:tcBorders>
              <w:top w:val="nil"/>
              <w:left w:val="nil"/>
              <w:bottom w:val="single" w:sz="4" w:space="0" w:color="auto"/>
              <w:right w:val="single" w:sz="4" w:space="0" w:color="auto"/>
            </w:tcBorders>
            <w:shd w:val="clear" w:color="auto" w:fill="auto"/>
            <w:noWrap/>
            <w:vAlign w:val="bottom"/>
            <w:hideMark/>
          </w:tcPr>
          <w:p w14:paraId="731D96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3/8"</w:t>
            </w:r>
          </w:p>
        </w:tc>
        <w:tc>
          <w:tcPr>
            <w:tcW w:w="1474" w:type="dxa"/>
            <w:tcBorders>
              <w:top w:val="nil"/>
              <w:left w:val="nil"/>
              <w:bottom w:val="single" w:sz="4" w:space="0" w:color="auto"/>
              <w:right w:val="single" w:sz="4" w:space="0" w:color="auto"/>
            </w:tcBorders>
            <w:shd w:val="clear" w:color="auto" w:fill="auto"/>
            <w:noWrap/>
            <w:vAlign w:val="bottom"/>
            <w:hideMark/>
          </w:tcPr>
          <w:p w14:paraId="512025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595D5D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422,17</w:t>
            </w:r>
          </w:p>
        </w:tc>
      </w:tr>
      <w:tr w:rsidR="00AA61B5" w:rsidRPr="00AA61B5" w14:paraId="1ECFC30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9F01A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47</w:t>
            </w:r>
          </w:p>
        </w:tc>
        <w:tc>
          <w:tcPr>
            <w:tcW w:w="5352" w:type="dxa"/>
            <w:tcBorders>
              <w:top w:val="nil"/>
              <w:left w:val="nil"/>
              <w:bottom w:val="single" w:sz="4" w:space="0" w:color="auto"/>
              <w:right w:val="single" w:sz="4" w:space="0" w:color="auto"/>
            </w:tcBorders>
            <w:shd w:val="clear" w:color="auto" w:fill="auto"/>
            <w:noWrap/>
            <w:vAlign w:val="bottom"/>
            <w:hideMark/>
          </w:tcPr>
          <w:p w14:paraId="1B253C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5/16"</w:t>
            </w:r>
          </w:p>
        </w:tc>
        <w:tc>
          <w:tcPr>
            <w:tcW w:w="1474" w:type="dxa"/>
            <w:tcBorders>
              <w:top w:val="nil"/>
              <w:left w:val="nil"/>
              <w:bottom w:val="single" w:sz="4" w:space="0" w:color="auto"/>
              <w:right w:val="single" w:sz="4" w:space="0" w:color="auto"/>
            </w:tcBorders>
            <w:shd w:val="clear" w:color="auto" w:fill="auto"/>
            <w:noWrap/>
            <w:vAlign w:val="bottom"/>
            <w:hideMark/>
          </w:tcPr>
          <w:p w14:paraId="7E85F61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1649" w:type="dxa"/>
            <w:tcBorders>
              <w:top w:val="nil"/>
              <w:left w:val="nil"/>
              <w:bottom w:val="single" w:sz="4" w:space="0" w:color="auto"/>
              <w:right w:val="single" w:sz="4" w:space="0" w:color="auto"/>
            </w:tcBorders>
            <w:shd w:val="clear" w:color="auto" w:fill="auto"/>
            <w:noWrap/>
            <w:vAlign w:val="bottom"/>
            <w:hideMark/>
          </w:tcPr>
          <w:p w14:paraId="743E8D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114,74</w:t>
            </w:r>
          </w:p>
        </w:tc>
      </w:tr>
      <w:tr w:rsidR="00AA61B5" w:rsidRPr="00AA61B5" w14:paraId="506E26B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37AC9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48</w:t>
            </w:r>
          </w:p>
        </w:tc>
        <w:tc>
          <w:tcPr>
            <w:tcW w:w="5352" w:type="dxa"/>
            <w:tcBorders>
              <w:top w:val="nil"/>
              <w:left w:val="nil"/>
              <w:bottom w:val="single" w:sz="4" w:space="0" w:color="auto"/>
              <w:right w:val="single" w:sz="4" w:space="0" w:color="auto"/>
            </w:tcBorders>
            <w:shd w:val="clear" w:color="auto" w:fill="auto"/>
            <w:noWrap/>
            <w:vAlign w:val="bottom"/>
            <w:hideMark/>
          </w:tcPr>
          <w:p w14:paraId="3895DB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FOCOS LED 18W</w:t>
            </w:r>
          </w:p>
        </w:tc>
        <w:tc>
          <w:tcPr>
            <w:tcW w:w="1474" w:type="dxa"/>
            <w:tcBorders>
              <w:top w:val="nil"/>
              <w:left w:val="nil"/>
              <w:bottom w:val="single" w:sz="4" w:space="0" w:color="auto"/>
              <w:right w:val="single" w:sz="4" w:space="0" w:color="auto"/>
            </w:tcBorders>
            <w:shd w:val="clear" w:color="auto" w:fill="auto"/>
            <w:noWrap/>
            <w:vAlign w:val="bottom"/>
            <w:hideMark/>
          </w:tcPr>
          <w:p w14:paraId="680A69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27A14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248,00</w:t>
            </w:r>
          </w:p>
        </w:tc>
      </w:tr>
      <w:tr w:rsidR="00AA61B5" w:rsidRPr="00AA61B5" w14:paraId="44184AD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CCFE5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49</w:t>
            </w:r>
          </w:p>
        </w:tc>
        <w:tc>
          <w:tcPr>
            <w:tcW w:w="5352" w:type="dxa"/>
            <w:tcBorders>
              <w:top w:val="nil"/>
              <w:left w:val="nil"/>
              <w:bottom w:val="single" w:sz="4" w:space="0" w:color="auto"/>
              <w:right w:val="single" w:sz="4" w:space="0" w:color="auto"/>
            </w:tcBorders>
            <w:shd w:val="clear" w:color="auto" w:fill="auto"/>
            <w:noWrap/>
            <w:vAlign w:val="bottom"/>
            <w:hideMark/>
          </w:tcPr>
          <w:p w14:paraId="3EB22F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GANCHOS J DE 2,5"</w:t>
            </w:r>
          </w:p>
        </w:tc>
        <w:tc>
          <w:tcPr>
            <w:tcW w:w="1474" w:type="dxa"/>
            <w:tcBorders>
              <w:top w:val="nil"/>
              <w:left w:val="nil"/>
              <w:bottom w:val="single" w:sz="4" w:space="0" w:color="auto"/>
              <w:right w:val="single" w:sz="4" w:space="0" w:color="auto"/>
            </w:tcBorders>
            <w:shd w:val="clear" w:color="auto" w:fill="auto"/>
            <w:noWrap/>
            <w:vAlign w:val="bottom"/>
            <w:hideMark/>
          </w:tcPr>
          <w:p w14:paraId="54DA97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0E173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15.836,04</w:t>
            </w:r>
          </w:p>
        </w:tc>
      </w:tr>
      <w:tr w:rsidR="00AA61B5" w:rsidRPr="00AA61B5" w14:paraId="10C503B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2FCF2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50</w:t>
            </w:r>
          </w:p>
        </w:tc>
        <w:tc>
          <w:tcPr>
            <w:tcW w:w="5352" w:type="dxa"/>
            <w:tcBorders>
              <w:top w:val="nil"/>
              <w:left w:val="nil"/>
              <w:bottom w:val="single" w:sz="4" w:space="0" w:color="auto"/>
              <w:right w:val="single" w:sz="4" w:space="0" w:color="auto"/>
            </w:tcBorders>
            <w:shd w:val="clear" w:color="auto" w:fill="auto"/>
            <w:noWrap/>
            <w:vAlign w:val="bottom"/>
            <w:hideMark/>
          </w:tcPr>
          <w:p w14:paraId="6D0044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LAVAMANOS</w:t>
            </w:r>
          </w:p>
        </w:tc>
        <w:tc>
          <w:tcPr>
            <w:tcW w:w="1474" w:type="dxa"/>
            <w:tcBorders>
              <w:top w:val="nil"/>
              <w:left w:val="nil"/>
              <w:bottom w:val="single" w:sz="4" w:space="0" w:color="auto"/>
              <w:right w:val="single" w:sz="4" w:space="0" w:color="auto"/>
            </w:tcBorders>
            <w:shd w:val="clear" w:color="auto" w:fill="auto"/>
            <w:noWrap/>
            <w:vAlign w:val="bottom"/>
            <w:hideMark/>
          </w:tcPr>
          <w:p w14:paraId="3E5059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B9511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0C5A788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12CA0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51</w:t>
            </w:r>
          </w:p>
        </w:tc>
        <w:tc>
          <w:tcPr>
            <w:tcW w:w="5352" w:type="dxa"/>
            <w:tcBorders>
              <w:top w:val="nil"/>
              <w:left w:val="nil"/>
              <w:bottom w:val="single" w:sz="4" w:space="0" w:color="auto"/>
              <w:right w:val="single" w:sz="4" w:space="0" w:color="auto"/>
            </w:tcBorders>
            <w:shd w:val="clear" w:color="auto" w:fill="auto"/>
            <w:noWrap/>
            <w:vAlign w:val="bottom"/>
            <w:hideMark/>
          </w:tcPr>
          <w:p w14:paraId="581FF0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LAVAPLATOS</w:t>
            </w:r>
          </w:p>
        </w:tc>
        <w:tc>
          <w:tcPr>
            <w:tcW w:w="1474" w:type="dxa"/>
            <w:tcBorders>
              <w:top w:val="nil"/>
              <w:left w:val="nil"/>
              <w:bottom w:val="single" w:sz="4" w:space="0" w:color="auto"/>
              <w:right w:val="single" w:sz="4" w:space="0" w:color="auto"/>
            </w:tcBorders>
            <w:shd w:val="clear" w:color="auto" w:fill="auto"/>
            <w:noWrap/>
            <w:vAlign w:val="bottom"/>
            <w:hideMark/>
          </w:tcPr>
          <w:p w14:paraId="5C49A2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FD8D4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110CB6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5CE6A2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52</w:t>
            </w:r>
          </w:p>
        </w:tc>
        <w:tc>
          <w:tcPr>
            <w:tcW w:w="5352" w:type="dxa"/>
            <w:tcBorders>
              <w:top w:val="nil"/>
              <w:left w:val="nil"/>
              <w:bottom w:val="single" w:sz="4" w:space="0" w:color="auto"/>
              <w:right w:val="single" w:sz="4" w:space="0" w:color="auto"/>
            </w:tcBorders>
            <w:shd w:val="clear" w:color="auto" w:fill="auto"/>
            <w:noWrap/>
            <w:vAlign w:val="bottom"/>
            <w:hideMark/>
          </w:tcPr>
          <w:p w14:paraId="5AC9FF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GRIFO DE PARED 1/2"</w:t>
            </w:r>
          </w:p>
        </w:tc>
        <w:tc>
          <w:tcPr>
            <w:tcW w:w="1474" w:type="dxa"/>
            <w:tcBorders>
              <w:top w:val="nil"/>
              <w:left w:val="nil"/>
              <w:bottom w:val="single" w:sz="4" w:space="0" w:color="auto"/>
              <w:right w:val="single" w:sz="4" w:space="0" w:color="auto"/>
            </w:tcBorders>
            <w:shd w:val="clear" w:color="auto" w:fill="auto"/>
            <w:noWrap/>
            <w:vAlign w:val="bottom"/>
            <w:hideMark/>
          </w:tcPr>
          <w:p w14:paraId="124897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5F207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3271175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C591C9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53</w:t>
            </w:r>
          </w:p>
        </w:tc>
        <w:tc>
          <w:tcPr>
            <w:tcW w:w="5352" w:type="dxa"/>
            <w:tcBorders>
              <w:top w:val="nil"/>
              <w:left w:val="nil"/>
              <w:bottom w:val="single" w:sz="4" w:space="0" w:color="auto"/>
              <w:right w:val="single" w:sz="4" w:space="0" w:color="auto"/>
            </w:tcBorders>
            <w:shd w:val="clear" w:color="auto" w:fill="auto"/>
            <w:noWrap/>
            <w:vAlign w:val="bottom"/>
            <w:hideMark/>
          </w:tcPr>
          <w:p w14:paraId="31AAC0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IMPERMEABILIZANTE CRIL, SOL Y LLUVIA</w:t>
            </w:r>
          </w:p>
        </w:tc>
        <w:tc>
          <w:tcPr>
            <w:tcW w:w="1474" w:type="dxa"/>
            <w:tcBorders>
              <w:top w:val="nil"/>
              <w:left w:val="nil"/>
              <w:bottom w:val="single" w:sz="4" w:space="0" w:color="auto"/>
              <w:right w:val="single" w:sz="4" w:space="0" w:color="auto"/>
            </w:tcBorders>
            <w:shd w:val="clear" w:color="auto" w:fill="auto"/>
            <w:noWrap/>
            <w:vAlign w:val="bottom"/>
            <w:hideMark/>
          </w:tcPr>
          <w:p w14:paraId="7EAF3F9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242820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39,68</w:t>
            </w:r>
          </w:p>
        </w:tc>
      </w:tr>
      <w:tr w:rsidR="00AA61B5" w:rsidRPr="00AA61B5" w14:paraId="55BD25E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79A513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54</w:t>
            </w:r>
          </w:p>
        </w:tc>
        <w:tc>
          <w:tcPr>
            <w:tcW w:w="5352" w:type="dxa"/>
            <w:tcBorders>
              <w:top w:val="nil"/>
              <w:left w:val="nil"/>
              <w:bottom w:val="single" w:sz="4" w:space="0" w:color="auto"/>
              <w:right w:val="single" w:sz="4" w:space="0" w:color="auto"/>
            </w:tcBorders>
            <w:shd w:val="clear" w:color="auto" w:fill="auto"/>
            <w:noWrap/>
            <w:vAlign w:val="bottom"/>
            <w:hideMark/>
          </w:tcPr>
          <w:p w14:paraId="362A32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INODORO T/BAJO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0BED8B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30B5B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5CE0558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462DE7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55</w:t>
            </w:r>
          </w:p>
        </w:tc>
        <w:tc>
          <w:tcPr>
            <w:tcW w:w="5352" w:type="dxa"/>
            <w:tcBorders>
              <w:top w:val="nil"/>
              <w:left w:val="nil"/>
              <w:bottom w:val="single" w:sz="4" w:space="0" w:color="auto"/>
              <w:right w:val="single" w:sz="4" w:space="0" w:color="auto"/>
            </w:tcBorders>
            <w:shd w:val="clear" w:color="auto" w:fill="auto"/>
            <w:noWrap/>
            <w:vAlign w:val="bottom"/>
            <w:hideMark/>
          </w:tcPr>
          <w:p w14:paraId="6FFD37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INTERRUPTOR</w:t>
            </w:r>
          </w:p>
        </w:tc>
        <w:tc>
          <w:tcPr>
            <w:tcW w:w="1474" w:type="dxa"/>
            <w:tcBorders>
              <w:top w:val="nil"/>
              <w:left w:val="nil"/>
              <w:bottom w:val="single" w:sz="4" w:space="0" w:color="auto"/>
              <w:right w:val="single" w:sz="4" w:space="0" w:color="auto"/>
            </w:tcBorders>
            <w:shd w:val="clear" w:color="auto" w:fill="auto"/>
            <w:noWrap/>
            <w:vAlign w:val="bottom"/>
            <w:hideMark/>
          </w:tcPr>
          <w:p w14:paraId="605177C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06CE6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248,00</w:t>
            </w:r>
          </w:p>
        </w:tc>
      </w:tr>
      <w:tr w:rsidR="00AA61B5" w:rsidRPr="00AA61B5" w14:paraId="229839F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3E79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56</w:t>
            </w:r>
          </w:p>
        </w:tc>
        <w:tc>
          <w:tcPr>
            <w:tcW w:w="5352" w:type="dxa"/>
            <w:tcBorders>
              <w:top w:val="nil"/>
              <w:left w:val="nil"/>
              <w:bottom w:val="single" w:sz="4" w:space="0" w:color="auto"/>
              <w:right w:val="single" w:sz="4" w:space="0" w:color="auto"/>
            </w:tcBorders>
            <w:shd w:val="clear" w:color="auto" w:fill="auto"/>
            <w:noWrap/>
            <w:vAlign w:val="bottom"/>
            <w:hideMark/>
          </w:tcPr>
          <w:p w14:paraId="68B50E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LADRILLO 6H (24X15X10) </w:t>
            </w:r>
          </w:p>
        </w:tc>
        <w:tc>
          <w:tcPr>
            <w:tcW w:w="1474" w:type="dxa"/>
            <w:tcBorders>
              <w:top w:val="nil"/>
              <w:left w:val="nil"/>
              <w:bottom w:val="single" w:sz="4" w:space="0" w:color="auto"/>
              <w:right w:val="single" w:sz="4" w:space="0" w:color="auto"/>
            </w:tcBorders>
            <w:shd w:val="clear" w:color="auto" w:fill="auto"/>
            <w:noWrap/>
            <w:vAlign w:val="bottom"/>
            <w:hideMark/>
          </w:tcPr>
          <w:p w14:paraId="04F851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56DDB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105.818,50</w:t>
            </w:r>
          </w:p>
        </w:tc>
      </w:tr>
      <w:tr w:rsidR="00AA61B5" w:rsidRPr="00AA61B5" w14:paraId="141B5C0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4F3ED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57</w:t>
            </w:r>
          </w:p>
        </w:tc>
        <w:tc>
          <w:tcPr>
            <w:tcW w:w="5352" w:type="dxa"/>
            <w:tcBorders>
              <w:top w:val="nil"/>
              <w:left w:val="nil"/>
              <w:bottom w:val="single" w:sz="4" w:space="0" w:color="auto"/>
              <w:right w:val="single" w:sz="4" w:space="0" w:color="auto"/>
            </w:tcBorders>
            <w:shd w:val="clear" w:color="auto" w:fill="auto"/>
            <w:noWrap/>
            <w:vAlign w:val="bottom"/>
            <w:hideMark/>
          </w:tcPr>
          <w:p w14:paraId="5CEB39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LADRILLO GAMBOTE (25X12X6,5)</w:t>
            </w:r>
          </w:p>
        </w:tc>
        <w:tc>
          <w:tcPr>
            <w:tcW w:w="1474" w:type="dxa"/>
            <w:tcBorders>
              <w:top w:val="nil"/>
              <w:left w:val="nil"/>
              <w:bottom w:val="single" w:sz="4" w:space="0" w:color="auto"/>
              <w:right w:val="single" w:sz="4" w:space="0" w:color="auto"/>
            </w:tcBorders>
            <w:shd w:val="clear" w:color="auto" w:fill="auto"/>
            <w:noWrap/>
            <w:vAlign w:val="bottom"/>
            <w:hideMark/>
          </w:tcPr>
          <w:p w14:paraId="470E2E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615F9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2.573,00</w:t>
            </w:r>
          </w:p>
        </w:tc>
      </w:tr>
      <w:tr w:rsidR="00AA61B5" w:rsidRPr="00AA61B5" w14:paraId="146DAE4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8A51B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58</w:t>
            </w:r>
          </w:p>
        </w:tc>
        <w:tc>
          <w:tcPr>
            <w:tcW w:w="5352" w:type="dxa"/>
            <w:tcBorders>
              <w:top w:val="nil"/>
              <w:left w:val="nil"/>
              <w:bottom w:val="single" w:sz="4" w:space="0" w:color="auto"/>
              <w:right w:val="single" w:sz="4" w:space="0" w:color="auto"/>
            </w:tcBorders>
            <w:shd w:val="clear" w:color="auto" w:fill="auto"/>
            <w:noWrap/>
            <w:vAlign w:val="bottom"/>
            <w:hideMark/>
          </w:tcPr>
          <w:p w14:paraId="711464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LAVAMANOS CON PEDESTAL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36562B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2E05D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A4C829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EC418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59</w:t>
            </w:r>
          </w:p>
        </w:tc>
        <w:tc>
          <w:tcPr>
            <w:tcW w:w="5352" w:type="dxa"/>
            <w:tcBorders>
              <w:top w:val="nil"/>
              <w:left w:val="nil"/>
              <w:bottom w:val="single" w:sz="4" w:space="0" w:color="auto"/>
              <w:right w:val="single" w:sz="4" w:space="0" w:color="auto"/>
            </w:tcBorders>
            <w:shd w:val="clear" w:color="auto" w:fill="auto"/>
            <w:noWrap/>
            <w:vAlign w:val="bottom"/>
            <w:hideMark/>
          </w:tcPr>
          <w:p w14:paraId="53EC31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LAVANDERÍA DE CEMENTO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2731F1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219FE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637A126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43C02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60</w:t>
            </w:r>
          </w:p>
        </w:tc>
        <w:tc>
          <w:tcPr>
            <w:tcW w:w="5352" w:type="dxa"/>
            <w:tcBorders>
              <w:top w:val="nil"/>
              <w:left w:val="nil"/>
              <w:bottom w:val="single" w:sz="4" w:space="0" w:color="auto"/>
              <w:right w:val="single" w:sz="4" w:space="0" w:color="auto"/>
            </w:tcBorders>
            <w:shd w:val="clear" w:color="auto" w:fill="auto"/>
            <w:noWrap/>
            <w:vAlign w:val="bottom"/>
            <w:hideMark/>
          </w:tcPr>
          <w:p w14:paraId="6D2782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LAVAPLATOS 2 FOSAS Y 1 FREGADERO MAS SOPAPA Y SIFÓN</w:t>
            </w:r>
          </w:p>
        </w:tc>
        <w:tc>
          <w:tcPr>
            <w:tcW w:w="1474" w:type="dxa"/>
            <w:tcBorders>
              <w:top w:val="nil"/>
              <w:left w:val="nil"/>
              <w:bottom w:val="single" w:sz="4" w:space="0" w:color="auto"/>
              <w:right w:val="single" w:sz="4" w:space="0" w:color="auto"/>
            </w:tcBorders>
            <w:shd w:val="clear" w:color="auto" w:fill="auto"/>
            <w:noWrap/>
            <w:vAlign w:val="bottom"/>
            <w:hideMark/>
          </w:tcPr>
          <w:p w14:paraId="1FD81A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071A9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0A412EE0"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D218C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61</w:t>
            </w:r>
          </w:p>
        </w:tc>
        <w:tc>
          <w:tcPr>
            <w:tcW w:w="5352" w:type="dxa"/>
            <w:tcBorders>
              <w:top w:val="nil"/>
              <w:left w:val="nil"/>
              <w:bottom w:val="single" w:sz="4" w:space="0" w:color="auto"/>
              <w:right w:val="single" w:sz="4" w:space="0" w:color="auto"/>
            </w:tcBorders>
            <w:shd w:val="clear" w:color="auto" w:fill="auto"/>
            <w:noWrap/>
            <w:vAlign w:val="bottom"/>
            <w:hideMark/>
          </w:tcPr>
          <w:p w14:paraId="6B115D3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LIJA P/PARED</w:t>
            </w:r>
          </w:p>
        </w:tc>
        <w:tc>
          <w:tcPr>
            <w:tcW w:w="1474" w:type="dxa"/>
            <w:tcBorders>
              <w:top w:val="nil"/>
              <w:left w:val="nil"/>
              <w:bottom w:val="single" w:sz="4" w:space="0" w:color="auto"/>
              <w:right w:val="single" w:sz="4" w:space="0" w:color="auto"/>
            </w:tcBorders>
            <w:shd w:val="clear" w:color="auto" w:fill="auto"/>
            <w:noWrap/>
            <w:vAlign w:val="bottom"/>
            <w:hideMark/>
          </w:tcPr>
          <w:p w14:paraId="1431D3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5690C0C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534,27</w:t>
            </w:r>
          </w:p>
        </w:tc>
      </w:tr>
      <w:tr w:rsidR="00AA61B5" w:rsidRPr="00AA61B5" w14:paraId="5528C29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1AFF5E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w:t>
            </w:r>
          </w:p>
        </w:tc>
        <w:tc>
          <w:tcPr>
            <w:tcW w:w="5352" w:type="dxa"/>
            <w:tcBorders>
              <w:top w:val="nil"/>
              <w:left w:val="nil"/>
              <w:bottom w:val="single" w:sz="4" w:space="0" w:color="auto"/>
              <w:right w:val="single" w:sz="4" w:space="0" w:color="auto"/>
            </w:tcBorders>
            <w:shd w:val="clear" w:color="auto" w:fill="auto"/>
            <w:noWrap/>
            <w:vAlign w:val="bottom"/>
            <w:hideMark/>
          </w:tcPr>
          <w:p w14:paraId="567997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w:t>
            </w:r>
          </w:p>
        </w:tc>
        <w:tc>
          <w:tcPr>
            <w:tcW w:w="1474" w:type="dxa"/>
            <w:tcBorders>
              <w:top w:val="nil"/>
              <w:left w:val="nil"/>
              <w:bottom w:val="single" w:sz="4" w:space="0" w:color="auto"/>
              <w:right w:val="single" w:sz="4" w:space="0" w:color="auto"/>
            </w:tcBorders>
            <w:shd w:val="clear" w:color="auto" w:fill="auto"/>
            <w:noWrap/>
            <w:vAlign w:val="bottom"/>
            <w:hideMark/>
          </w:tcPr>
          <w:p w14:paraId="11B227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A98DB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4E12F92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7BF05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63</w:t>
            </w:r>
          </w:p>
        </w:tc>
        <w:tc>
          <w:tcPr>
            <w:tcW w:w="5352" w:type="dxa"/>
            <w:tcBorders>
              <w:top w:val="nil"/>
              <w:left w:val="nil"/>
              <w:bottom w:val="single" w:sz="4" w:space="0" w:color="auto"/>
              <w:right w:val="single" w:sz="4" w:space="0" w:color="auto"/>
            </w:tcBorders>
            <w:shd w:val="clear" w:color="auto" w:fill="auto"/>
            <w:noWrap/>
            <w:vAlign w:val="bottom"/>
            <w:hideMark/>
          </w:tcPr>
          <w:p w14:paraId="16404B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 PARA DUCHA</w:t>
            </w:r>
          </w:p>
        </w:tc>
        <w:tc>
          <w:tcPr>
            <w:tcW w:w="1474" w:type="dxa"/>
            <w:tcBorders>
              <w:top w:val="nil"/>
              <w:left w:val="nil"/>
              <w:bottom w:val="single" w:sz="4" w:space="0" w:color="auto"/>
              <w:right w:val="single" w:sz="4" w:space="0" w:color="auto"/>
            </w:tcBorders>
            <w:shd w:val="clear" w:color="auto" w:fill="auto"/>
            <w:noWrap/>
            <w:vAlign w:val="bottom"/>
            <w:hideMark/>
          </w:tcPr>
          <w:p w14:paraId="3BA0B8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FD875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1791E21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8ED89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64</w:t>
            </w:r>
          </w:p>
        </w:tc>
        <w:tc>
          <w:tcPr>
            <w:tcW w:w="5352" w:type="dxa"/>
            <w:tcBorders>
              <w:top w:val="nil"/>
              <w:left w:val="nil"/>
              <w:bottom w:val="single" w:sz="4" w:space="0" w:color="auto"/>
              <w:right w:val="single" w:sz="4" w:space="0" w:color="auto"/>
            </w:tcBorders>
            <w:shd w:val="clear" w:color="auto" w:fill="auto"/>
            <w:noWrap/>
            <w:vAlign w:val="bottom"/>
            <w:hideMark/>
          </w:tcPr>
          <w:p w14:paraId="5BB6BF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MADERA DE CONSTRUCCIÓN (3 USOS)</w:t>
            </w:r>
          </w:p>
        </w:tc>
        <w:tc>
          <w:tcPr>
            <w:tcW w:w="1474" w:type="dxa"/>
            <w:tcBorders>
              <w:top w:val="nil"/>
              <w:left w:val="nil"/>
              <w:bottom w:val="single" w:sz="4" w:space="0" w:color="auto"/>
              <w:right w:val="single" w:sz="4" w:space="0" w:color="auto"/>
            </w:tcBorders>
            <w:shd w:val="clear" w:color="auto" w:fill="auto"/>
            <w:noWrap/>
            <w:vAlign w:val="bottom"/>
            <w:hideMark/>
          </w:tcPr>
          <w:p w14:paraId="0CEAEE1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P2</w:t>
            </w:r>
          </w:p>
        </w:tc>
        <w:tc>
          <w:tcPr>
            <w:tcW w:w="1649" w:type="dxa"/>
            <w:tcBorders>
              <w:top w:val="nil"/>
              <w:left w:val="nil"/>
              <w:bottom w:val="single" w:sz="4" w:space="0" w:color="auto"/>
              <w:right w:val="single" w:sz="4" w:space="0" w:color="auto"/>
            </w:tcBorders>
            <w:shd w:val="clear" w:color="auto" w:fill="auto"/>
            <w:noWrap/>
            <w:vAlign w:val="bottom"/>
            <w:hideMark/>
          </w:tcPr>
          <w:p w14:paraId="2BBD487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2.894,94</w:t>
            </w:r>
          </w:p>
        </w:tc>
      </w:tr>
      <w:tr w:rsidR="00AA61B5" w:rsidRPr="00AA61B5" w14:paraId="1C45B3E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29B2C3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65</w:t>
            </w:r>
          </w:p>
        </w:tc>
        <w:tc>
          <w:tcPr>
            <w:tcW w:w="5352" w:type="dxa"/>
            <w:tcBorders>
              <w:top w:val="nil"/>
              <w:left w:val="nil"/>
              <w:bottom w:val="single" w:sz="4" w:space="0" w:color="auto"/>
              <w:right w:val="single" w:sz="4" w:space="0" w:color="auto"/>
            </w:tcBorders>
            <w:shd w:val="clear" w:color="auto" w:fill="auto"/>
            <w:noWrap/>
            <w:vAlign w:val="bottom"/>
            <w:hideMark/>
          </w:tcPr>
          <w:p w14:paraId="25FB81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MASA ACRÍLICA</w:t>
            </w:r>
          </w:p>
        </w:tc>
        <w:tc>
          <w:tcPr>
            <w:tcW w:w="1474" w:type="dxa"/>
            <w:tcBorders>
              <w:top w:val="nil"/>
              <w:left w:val="nil"/>
              <w:bottom w:val="single" w:sz="4" w:space="0" w:color="auto"/>
              <w:right w:val="single" w:sz="4" w:space="0" w:color="auto"/>
            </w:tcBorders>
            <w:shd w:val="clear" w:color="auto" w:fill="auto"/>
            <w:noWrap/>
            <w:vAlign w:val="bottom"/>
            <w:hideMark/>
          </w:tcPr>
          <w:p w14:paraId="3CB48C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7588CD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1.053,28</w:t>
            </w:r>
          </w:p>
        </w:tc>
      </w:tr>
      <w:tr w:rsidR="00AA61B5" w:rsidRPr="00AA61B5" w14:paraId="10678A7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913FFC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66</w:t>
            </w:r>
          </w:p>
        </w:tc>
        <w:tc>
          <w:tcPr>
            <w:tcW w:w="5352" w:type="dxa"/>
            <w:tcBorders>
              <w:top w:val="nil"/>
              <w:left w:val="nil"/>
              <w:bottom w:val="single" w:sz="4" w:space="0" w:color="auto"/>
              <w:right w:val="single" w:sz="4" w:space="0" w:color="auto"/>
            </w:tcBorders>
            <w:shd w:val="clear" w:color="auto" w:fill="auto"/>
            <w:noWrap/>
            <w:vAlign w:val="bottom"/>
            <w:hideMark/>
          </w:tcPr>
          <w:p w14:paraId="4F488B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MASA CORRIDA</w:t>
            </w:r>
          </w:p>
        </w:tc>
        <w:tc>
          <w:tcPr>
            <w:tcW w:w="1474" w:type="dxa"/>
            <w:tcBorders>
              <w:top w:val="nil"/>
              <w:left w:val="nil"/>
              <w:bottom w:val="single" w:sz="4" w:space="0" w:color="auto"/>
              <w:right w:val="single" w:sz="4" w:space="0" w:color="auto"/>
            </w:tcBorders>
            <w:shd w:val="clear" w:color="auto" w:fill="auto"/>
            <w:noWrap/>
            <w:vAlign w:val="bottom"/>
            <w:hideMark/>
          </w:tcPr>
          <w:p w14:paraId="2D1A94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6FCFC2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744,93</w:t>
            </w:r>
          </w:p>
        </w:tc>
      </w:tr>
      <w:tr w:rsidR="00AA61B5" w:rsidRPr="00AA61B5" w14:paraId="10DD8B4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F38D3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67</w:t>
            </w:r>
          </w:p>
        </w:tc>
        <w:tc>
          <w:tcPr>
            <w:tcW w:w="5352" w:type="dxa"/>
            <w:tcBorders>
              <w:top w:val="nil"/>
              <w:left w:val="nil"/>
              <w:bottom w:val="single" w:sz="4" w:space="0" w:color="auto"/>
              <w:right w:val="single" w:sz="4" w:space="0" w:color="auto"/>
            </w:tcBorders>
            <w:shd w:val="clear" w:color="auto" w:fill="auto"/>
            <w:noWrap/>
            <w:vAlign w:val="bottom"/>
            <w:hideMark/>
          </w:tcPr>
          <w:p w14:paraId="721973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MEMBRANA AISLANTE BAJO PISO FLOTANTE</w:t>
            </w:r>
          </w:p>
        </w:tc>
        <w:tc>
          <w:tcPr>
            <w:tcW w:w="1474" w:type="dxa"/>
            <w:tcBorders>
              <w:top w:val="nil"/>
              <w:left w:val="nil"/>
              <w:bottom w:val="single" w:sz="4" w:space="0" w:color="auto"/>
              <w:right w:val="single" w:sz="4" w:space="0" w:color="auto"/>
            </w:tcBorders>
            <w:shd w:val="clear" w:color="auto" w:fill="auto"/>
            <w:noWrap/>
            <w:vAlign w:val="bottom"/>
            <w:hideMark/>
          </w:tcPr>
          <w:p w14:paraId="555F08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9E13C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1.425,04</w:t>
            </w:r>
          </w:p>
        </w:tc>
      </w:tr>
      <w:tr w:rsidR="00AA61B5" w:rsidRPr="00AA61B5" w14:paraId="26FE7ACA" w14:textId="77777777" w:rsidTr="00D03718">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35CF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68</w:t>
            </w:r>
          </w:p>
        </w:tc>
        <w:tc>
          <w:tcPr>
            <w:tcW w:w="5352" w:type="dxa"/>
            <w:tcBorders>
              <w:top w:val="nil"/>
              <w:left w:val="nil"/>
              <w:bottom w:val="single" w:sz="4" w:space="0" w:color="auto"/>
              <w:right w:val="single" w:sz="4" w:space="0" w:color="auto"/>
            </w:tcBorders>
            <w:shd w:val="clear" w:color="auto" w:fill="auto"/>
            <w:noWrap/>
            <w:vAlign w:val="bottom"/>
            <w:hideMark/>
          </w:tcPr>
          <w:p w14:paraId="1170F8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NIPLE PVC DE 1/2"</w:t>
            </w:r>
          </w:p>
        </w:tc>
        <w:tc>
          <w:tcPr>
            <w:tcW w:w="1474" w:type="dxa"/>
            <w:tcBorders>
              <w:top w:val="nil"/>
              <w:left w:val="nil"/>
              <w:bottom w:val="single" w:sz="4" w:space="0" w:color="auto"/>
              <w:right w:val="single" w:sz="4" w:space="0" w:color="auto"/>
            </w:tcBorders>
            <w:shd w:val="clear" w:color="auto" w:fill="auto"/>
            <w:noWrap/>
            <w:vAlign w:val="bottom"/>
            <w:hideMark/>
          </w:tcPr>
          <w:p w14:paraId="35EA21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22596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0A958ADB" w14:textId="77777777" w:rsidTr="00D03718">
        <w:trPr>
          <w:trHeight w:val="197"/>
        </w:trPr>
        <w:tc>
          <w:tcPr>
            <w:tcW w:w="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94D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69</w:t>
            </w:r>
          </w:p>
        </w:tc>
        <w:tc>
          <w:tcPr>
            <w:tcW w:w="5352" w:type="dxa"/>
            <w:tcBorders>
              <w:top w:val="single" w:sz="4" w:space="0" w:color="auto"/>
              <w:left w:val="nil"/>
              <w:bottom w:val="single" w:sz="4" w:space="0" w:color="auto"/>
              <w:right w:val="single" w:sz="4" w:space="0" w:color="auto"/>
            </w:tcBorders>
            <w:shd w:val="clear" w:color="auto" w:fill="auto"/>
            <w:noWrap/>
            <w:vAlign w:val="bottom"/>
            <w:hideMark/>
          </w:tcPr>
          <w:p w14:paraId="5EDB67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PEGAMENTO PARA PVC</w:t>
            </w:r>
          </w:p>
        </w:tc>
        <w:tc>
          <w:tcPr>
            <w:tcW w:w="1474" w:type="dxa"/>
            <w:tcBorders>
              <w:top w:val="single" w:sz="4" w:space="0" w:color="auto"/>
              <w:left w:val="nil"/>
              <w:bottom w:val="single" w:sz="4" w:space="0" w:color="auto"/>
              <w:right w:val="single" w:sz="4" w:space="0" w:color="auto"/>
            </w:tcBorders>
            <w:shd w:val="clear" w:color="auto" w:fill="auto"/>
            <w:noWrap/>
            <w:vAlign w:val="bottom"/>
            <w:hideMark/>
          </w:tcPr>
          <w:p w14:paraId="2212CF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single" w:sz="4" w:space="0" w:color="auto"/>
              <w:left w:val="nil"/>
              <w:bottom w:val="single" w:sz="4" w:space="0" w:color="auto"/>
              <w:right w:val="single" w:sz="4" w:space="0" w:color="auto"/>
            </w:tcBorders>
            <w:shd w:val="clear" w:color="auto" w:fill="auto"/>
            <w:noWrap/>
            <w:vAlign w:val="bottom"/>
            <w:hideMark/>
          </w:tcPr>
          <w:p w14:paraId="46BE38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28,13</w:t>
            </w:r>
          </w:p>
        </w:tc>
      </w:tr>
      <w:tr w:rsidR="00AA61B5" w:rsidRPr="00AA61B5" w14:paraId="07B56A0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FCB5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70</w:t>
            </w:r>
          </w:p>
        </w:tc>
        <w:tc>
          <w:tcPr>
            <w:tcW w:w="5352" w:type="dxa"/>
            <w:tcBorders>
              <w:top w:val="nil"/>
              <w:left w:val="nil"/>
              <w:bottom w:val="single" w:sz="4" w:space="0" w:color="auto"/>
              <w:right w:val="single" w:sz="4" w:space="0" w:color="auto"/>
            </w:tcBorders>
            <w:shd w:val="clear" w:color="auto" w:fill="auto"/>
            <w:noWrap/>
            <w:vAlign w:val="bottom"/>
            <w:hideMark/>
          </w:tcPr>
          <w:p w14:paraId="6ACB9C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(50X25X10)</w:t>
            </w:r>
          </w:p>
        </w:tc>
        <w:tc>
          <w:tcPr>
            <w:tcW w:w="1474" w:type="dxa"/>
            <w:tcBorders>
              <w:top w:val="nil"/>
              <w:left w:val="nil"/>
              <w:bottom w:val="single" w:sz="4" w:space="0" w:color="auto"/>
              <w:right w:val="single" w:sz="4" w:space="0" w:color="auto"/>
            </w:tcBorders>
            <w:shd w:val="clear" w:color="auto" w:fill="auto"/>
            <w:noWrap/>
            <w:vAlign w:val="bottom"/>
            <w:hideMark/>
          </w:tcPr>
          <w:p w14:paraId="20522C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0B8EFE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2.771,31</w:t>
            </w:r>
          </w:p>
        </w:tc>
      </w:tr>
      <w:tr w:rsidR="00AA61B5" w:rsidRPr="00AA61B5" w14:paraId="31ADC40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5B0790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71</w:t>
            </w:r>
          </w:p>
        </w:tc>
        <w:tc>
          <w:tcPr>
            <w:tcW w:w="5352" w:type="dxa"/>
            <w:tcBorders>
              <w:top w:val="nil"/>
              <w:left w:val="nil"/>
              <w:bottom w:val="single" w:sz="4" w:space="0" w:color="auto"/>
              <w:right w:val="single" w:sz="4" w:space="0" w:color="auto"/>
            </w:tcBorders>
            <w:shd w:val="clear" w:color="auto" w:fill="auto"/>
            <w:noWrap/>
            <w:vAlign w:val="bottom"/>
            <w:hideMark/>
          </w:tcPr>
          <w:p w14:paraId="6E2126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(80X40X15)</w:t>
            </w:r>
          </w:p>
        </w:tc>
        <w:tc>
          <w:tcPr>
            <w:tcW w:w="1474" w:type="dxa"/>
            <w:tcBorders>
              <w:top w:val="nil"/>
              <w:left w:val="nil"/>
              <w:bottom w:val="single" w:sz="4" w:space="0" w:color="auto"/>
              <w:right w:val="single" w:sz="4" w:space="0" w:color="auto"/>
            </w:tcBorders>
            <w:shd w:val="clear" w:color="auto" w:fill="auto"/>
            <w:noWrap/>
            <w:vAlign w:val="bottom"/>
            <w:hideMark/>
          </w:tcPr>
          <w:p w14:paraId="08C8B5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16D62D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2.771,31</w:t>
            </w:r>
          </w:p>
        </w:tc>
      </w:tr>
      <w:tr w:rsidR="00AA61B5" w:rsidRPr="00AA61B5" w14:paraId="0A2E163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24536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72</w:t>
            </w:r>
          </w:p>
        </w:tc>
        <w:tc>
          <w:tcPr>
            <w:tcW w:w="5352" w:type="dxa"/>
            <w:tcBorders>
              <w:top w:val="nil"/>
              <w:left w:val="nil"/>
              <w:bottom w:val="single" w:sz="4" w:space="0" w:color="auto"/>
              <w:right w:val="single" w:sz="4" w:space="0" w:color="auto"/>
            </w:tcBorders>
            <w:shd w:val="clear" w:color="auto" w:fill="auto"/>
            <w:noWrap/>
            <w:vAlign w:val="bottom"/>
            <w:hideMark/>
          </w:tcPr>
          <w:p w14:paraId="6446BC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ANTICORROSIVA</w:t>
            </w:r>
          </w:p>
        </w:tc>
        <w:tc>
          <w:tcPr>
            <w:tcW w:w="1474" w:type="dxa"/>
            <w:tcBorders>
              <w:top w:val="nil"/>
              <w:left w:val="nil"/>
              <w:bottom w:val="single" w:sz="4" w:space="0" w:color="auto"/>
              <w:right w:val="single" w:sz="4" w:space="0" w:color="auto"/>
            </w:tcBorders>
            <w:shd w:val="clear" w:color="auto" w:fill="auto"/>
            <w:noWrap/>
            <w:vAlign w:val="bottom"/>
            <w:hideMark/>
          </w:tcPr>
          <w:p w14:paraId="08C156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7C1D46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263,93</w:t>
            </w:r>
          </w:p>
        </w:tc>
      </w:tr>
      <w:tr w:rsidR="00AA61B5" w:rsidRPr="00AA61B5" w14:paraId="44867FB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51750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73</w:t>
            </w:r>
          </w:p>
        </w:tc>
        <w:tc>
          <w:tcPr>
            <w:tcW w:w="5352" w:type="dxa"/>
            <w:tcBorders>
              <w:top w:val="nil"/>
              <w:left w:val="nil"/>
              <w:bottom w:val="single" w:sz="4" w:space="0" w:color="auto"/>
              <w:right w:val="single" w:sz="4" w:space="0" w:color="auto"/>
            </w:tcBorders>
            <w:shd w:val="clear" w:color="auto" w:fill="auto"/>
            <w:noWrap/>
            <w:vAlign w:val="bottom"/>
            <w:hideMark/>
          </w:tcPr>
          <w:p w14:paraId="0A74C5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PINTURA LATEX </w:t>
            </w:r>
          </w:p>
        </w:tc>
        <w:tc>
          <w:tcPr>
            <w:tcW w:w="1474" w:type="dxa"/>
            <w:tcBorders>
              <w:top w:val="nil"/>
              <w:left w:val="nil"/>
              <w:bottom w:val="single" w:sz="4" w:space="0" w:color="auto"/>
              <w:right w:val="single" w:sz="4" w:space="0" w:color="auto"/>
            </w:tcBorders>
            <w:shd w:val="clear" w:color="auto" w:fill="auto"/>
            <w:noWrap/>
            <w:vAlign w:val="bottom"/>
            <w:hideMark/>
          </w:tcPr>
          <w:p w14:paraId="3CD62F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7FDFB7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1.789,73</w:t>
            </w:r>
          </w:p>
        </w:tc>
      </w:tr>
      <w:tr w:rsidR="00AA61B5" w:rsidRPr="00AA61B5" w14:paraId="1EEA1F5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6DDC1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74</w:t>
            </w:r>
          </w:p>
        </w:tc>
        <w:tc>
          <w:tcPr>
            <w:tcW w:w="5352" w:type="dxa"/>
            <w:tcBorders>
              <w:top w:val="nil"/>
              <w:left w:val="nil"/>
              <w:bottom w:val="single" w:sz="4" w:space="0" w:color="auto"/>
              <w:right w:val="single" w:sz="4" w:space="0" w:color="auto"/>
            </w:tcBorders>
            <w:shd w:val="clear" w:color="auto" w:fill="auto"/>
            <w:noWrap/>
            <w:vAlign w:val="bottom"/>
            <w:hideMark/>
          </w:tcPr>
          <w:p w14:paraId="344EA2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LATEX ENGOMADA</w:t>
            </w:r>
          </w:p>
        </w:tc>
        <w:tc>
          <w:tcPr>
            <w:tcW w:w="1474" w:type="dxa"/>
            <w:tcBorders>
              <w:top w:val="nil"/>
              <w:left w:val="nil"/>
              <w:bottom w:val="single" w:sz="4" w:space="0" w:color="auto"/>
              <w:right w:val="single" w:sz="4" w:space="0" w:color="auto"/>
            </w:tcBorders>
            <w:shd w:val="clear" w:color="auto" w:fill="auto"/>
            <w:noWrap/>
            <w:vAlign w:val="bottom"/>
            <w:hideMark/>
          </w:tcPr>
          <w:p w14:paraId="47B969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2F0CF3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54,25</w:t>
            </w:r>
          </w:p>
        </w:tc>
      </w:tr>
      <w:tr w:rsidR="00AA61B5" w:rsidRPr="00AA61B5" w14:paraId="0251AFD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6C1B9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75</w:t>
            </w:r>
          </w:p>
        </w:tc>
        <w:tc>
          <w:tcPr>
            <w:tcW w:w="5352" w:type="dxa"/>
            <w:tcBorders>
              <w:top w:val="nil"/>
              <w:left w:val="nil"/>
              <w:bottom w:val="single" w:sz="4" w:space="0" w:color="auto"/>
              <w:right w:val="single" w:sz="4" w:space="0" w:color="auto"/>
            </w:tcBorders>
            <w:shd w:val="clear" w:color="auto" w:fill="auto"/>
            <w:noWrap/>
            <w:vAlign w:val="bottom"/>
            <w:hideMark/>
          </w:tcPr>
          <w:p w14:paraId="20FD16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PISO FLOTANTE HDF 8MM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2866B1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06B5AA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1.425,04</w:t>
            </w:r>
          </w:p>
        </w:tc>
      </w:tr>
      <w:tr w:rsidR="00AA61B5" w:rsidRPr="00AA61B5" w14:paraId="5439490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2D3D3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76</w:t>
            </w:r>
          </w:p>
        </w:tc>
        <w:tc>
          <w:tcPr>
            <w:tcW w:w="5352" w:type="dxa"/>
            <w:tcBorders>
              <w:top w:val="nil"/>
              <w:left w:val="nil"/>
              <w:bottom w:val="single" w:sz="4" w:space="0" w:color="auto"/>
              <w:right w:val="single" w:sz="4" w:space="0" w:color="auto"/>
            </w:tcBorders>
            <w:shd w:val="clear" w:color="auto" w:fill="auto"/>
            <w:noWrap/>
            <w:vAlign w:val="bottom"/>
            <w:hideMark/>
          </w:tcPr>
          <w:p w14:paraId="636D58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PLACA ONDULADA PREPINTADA DE FIBROCEMENTO</w:t>
            </w:r>
          </w:p>
        </w:tc>
        <w:tc>
          <w:tcPr>
            <w:tcW w:w="1474" w:type="dxa"/>
            <w:tcBorders>
              <w:top w:val="nil"/>
              <w:left w:val="nil"/>
              <w:bottom w:val="single" w:sz="4" w:space="0" w:color="auto"/>
              <w:right w:val="single" w:sz="4" w:space="0" w:color="auto"/>
            </w:tcBorders>
            <w:shd w:val="clear" w:color="auto" w:fill="auto"/>
            <w:noWrap/>
            <w:vAlign w:val="bottom"/>
            <w:hideMark/>
          </w:tcPr>
          <w:p w14:paraId="74F7EBA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66187B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2.903,27</w:t>
            </w:r>
          </w:p>
        </w:tc>
      </w:tr>
      <w:tr w:rsidR="00AA61B5" w:rsidRPr="00AA61B5" w14:paraId="6B4099C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4B384C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77</w:t>
            </w:r>
          </w:p>
        </w:tc>
        <w:tc>
          <w:tcPr>
            <w:tcW w:w="5352" w:type="dxa"/>
            <w:tcBorders>
              <w:top w:val="nil"/>
              <w:left w:val="nil"/>
              <w:bottom w:val="single" w:sz="4" w:space="0" w:color="auto"/>
              <w:right w:val="single" w:sz="4" w:space="0" w:color="auto"/>
            </w:tcBorders>
            <w:shd w:val="clear" w:color="auto" w:fill="auto"/>
            <w:noWrap/>
            <w:vAlign w:val="bottom"/>
            <w:hideMark/>
          </w:tcPr>
          <w:p w14:paraId="65F9D46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PLETINA DE 1/8" X 3/4"</w:t>
            </w:r>
          </w:p>
        </w:tc>
        <w:tc>
          <w:tcPr>
            <w:tcW w:w="1474" w:type="dxa"/>
            <w:tcBorders>
              <w:top w:val="nil"/>
              <w:left w:val="nil"/>
              <w:bottom w:val="single" w:sz="4" w:space="0" w:color="auto"/>
              <w:right w:val="single" w:sz="4" w:space="0" w:color="auto"/>
            </w:tcBorders>
            <w:shd w:val="clear" w:color="auto" w:fill="auto"/>
            <w:noWrap/>
            <w:vAlign w:val="bottom"/>
            <w:hideMark/>
          </w:tcPr>
          <w:p w14:paraId="3C576F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016719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301,63</w:t>
            </w:r>
          </w:p>
        </w:tc>
      </w:tr>
      <w:tr w:rsidR="00AA61B5" w:rsidRPr="00AA61B5" w14:paraId="657C07D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858F0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78</w:t>
            </w:r>
          </w:p>
        </w:tc>
        <w:tc>
          <w:tcPr>
            <w:tcW w:w="5352" w:type="dxa"/>
            <w:tcBorders>
              <w:top w:val="nil"/>
              <w:left w:val="nil"/>
              <w:bottom w:val="single" w:sz="4" w:space="0" w:color="auto"/>
              <w:right w:val="single" w:sz="4" w:space="0" w:color="auto"/>
            </w:tcBorders>
            <w:shd w:val="clear" w:color="auto" w:fill="auto"/>
            <w:noWrap/>
            <w:vAlign w:val="bottom"/>
            <w:hideMark/>
          </w:tcPr>
          <w:p w14:paraId="76FCA4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POLIESTIRENO E=1CM</w:t>
            </w:r>
          </w:p>
        </w:tc>
        <w:tc>
          <w:tcPr>
            <w:tcW w:w="1474" w:type="dxa"/>
            <w:tcBorders>
              <w:top w:val="nil"/>
              <w:left w:val="nil"/>
              <w:bottom w:val="single" w:sz="4" w:space="0" w:color="auto"/>
              <w:right w:val="single" w:sz="4" w:space="0" w:color="auto"/>
            </w:tcBorders>
            <w:shd w:val="clear" w:color="auto" w:fill="auto"/>
            <w:noWrap/>
            <w:vAlign w:val="bottom"/>
            <w:hideMark/>
          </w:tcPr>
          <w:p w14:paraId="554AC3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303467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149,30</w:t>
            </w:r>
          </w:p>
        </w:tc>
      </w:tr>
      <w:tr w:rsidR="00AA61B5" w:rsidRPr="00AA61B5" w14:paraId="243332D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24673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79</w:t>
            </w:r>
          </w:p>
        </w:tc>
        <w:tc>
          <w:tcPr>
            <w:tcW w:w="5352" w:type="dxa"/>
            <w:tcBorders>
              <w:top w:val="nil"/>
              <w:left w:val="nil"/>
              <w:bottom w:val="single" w:sz="4" w:space="0" w:color="auto"/>
              <w:right w:val="single" w:sz="4" w:space="0" w:color="auto"/>
            </w:tcBorders>
            <w:shd w:val="clear" w:color="auto" w:fill="auto"/>
            <w:noWrap/>
            <w:vAlign w:val="bottom"/>
            <w:hideMark/>
          </w:tcPr>
          <w:p w14:paraId="43BA0F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PUERTA MIXTA METAL Y MADERA (1.00X2.10) INC/MARCO</w:t>
            </w:r>
          </w:p>
        </w:tc>
        <w:tc>
          <w:tcPr>
            <w:tcW w:w="1474" w:type="dxa"/>
            <w:tcBorders>
              <w:top w:val="nil"/>
              <w:left w:val="nil"/>
              <w:bottom w:val="single" w:sz="4" w:space="0" w:color="auto"/>
              <w:right w:val="single" w:sz="4" w:space="0" w:color="auto"/>
            </w:tcBorders>
            <w:shd w:val="clear" w:color="auto" w:fill="auto"/>
            <w:noWrap/>
            <w:vAlign w:val="bottom"/>
            <w:hideMark/>
          </w:tcPr>
          <w:p w14:paraId="54039C6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993BFD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90A6D9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B32EB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80</w:t>
            </w:r>
          </w:p>
        </w:tc>
        <w:tc>
          <w:tcPr>
            <w:tcW w:w="5352" w:type="dxa"/>
            <w:tcBorders>
              <w:top w:val="nil"/>
              <w:left w:val="nil"/>
              <w:bottom w:val="single" w:sz="4" w:space="0" w:color="auto"/>
              <w:right w:val="single" w:sz="4" w:space="0" w:color="auto"/>
            </w:tcBorders>
            <w:shd w:val="clear" w:color="auto" w:fill="auto"/>
            <w:noWrap/>
            <w:vAlign w:val="bottom"/>
            <w:hideMark/>
          </w:tcPr>
          <w:p w14:paraId="4B87355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PUERTA TABLERO DE MADERA SEMIDURA (0,90X2,10) INC/MARCO</w:t>
            </w:r>
          </w:p>
        </w:tc>
        <w:tc>
          <w:tcPr>
            <w:tcW w:w="1474" w:type="dxa"/>
            <w:tcBorders>
              <w:top w:val="nil"/>
              <w:left w:val="nil"/>
              <w:bottom w:val="single" w:sz="4" w:space="0" w:color="auto"/>
              <w:right w:val="single" w:sz="4" w:space="0" w:color="auto"/>
            </w:tcBorders>
            <w:shd w:val="clear" w:color="auto" w:fill="auto"/>
            <w:noWrap/>
            <w:vAlign w:val="bottom"/>
            <w:hideMark/>
          </w:tcPr>
          <w:p w14:paraId="1D1541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37E22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6C8750A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01A0B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81</w:t>
            </w:r>
          </w:p>
        </w:tc>
        <w:tc>
          <w:tcPr>
            <w:tcW w:w="5352" w:type="dxa"/>
            <w:tcBorders>
              <w:top w:val="nil"/>
              <w:left w:val="nil"/>
              <w:bottom w:val="single" w:sz="4" w:space="0" w:color="auto"/>
              <w:right w:val="single" w:sz="4" w:space="0" w:color="auto"/>
            </w:tcBorders>
            <w:shd w:val="clear" w:color="auto" w:fill="auto"/>
            <w:noWrap/>
            <w:vAlign w:val="bottom"/>
            <w:hideMark/>
          </w:tcPr>
          <w:p w14:paraId="523DAD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REJILLA DE PISO METÁLICA</w:t>
            </w:r>
          </w:p>
        </w:tc>
        <w:tc>
          <w:tcPr>
            <w:tcW w:w="1474" w:type="dxa"/>
            <w:tcBorders>
              <w:top w:val="nil"/>
              <w:left w:val="nil"/>
              <w:bottom w:val="single" w:sz="4" w:space="0" w:color="auto"/>
              <w:right w:val="single" w:sz="4" w:space="0" w:color="auto"/>
            </w:tcBorders>
            <w:shd w:val="clear" w:color="auto" w:fill="auto"/>
            <w:noWrap/>
            <w:vAlign w:val="bottom"/>
            <w:hideMark/>
          </w:tcPr>
          <w:p w14:paraId="2325C6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B4DA3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4B710ED1"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E2EE69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82</w:t>
            </w:r>
          </w:p>
        </w:tc>
        <w:tc>
          <w:tcPr>
            <w:tcW w:w="5352" w:type="dxa"/>
            <w:tcBorders>
              <w:top w:val="nil"/>
              <w:left w:val="nil"/>
              <w:bottom w:val="single" w:sz="4" w:space="0" w:color="auto"/>
              <w:right w:val="single" w:sz="4" w:space="0" w:color="auto"/>
            </w:tcBorders>
            <w:shd w:val="clear" w:color="auto" w:fill="auto"/>
            <w:noWrap/>
            <w:vAlign w:val="bottom"/>
            <w:hideMark/>
          </w:tcPr>
          <w:p w14:paraId="085054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REJILLA DE VENTILACIÓN (20X20)</w:t>
            </w:r>
          </w:p>
        </w:tc>
        <w:tc>
          <w:tcPr>
            <w:tcW w:w="1474" w:type="dxa"/>
            <w:tcBorders>
              <w:top w:val="nil"/>
              <w:left w:val="nil"/>
              <w:bottom w:val="single" w:sz="4" w:space="0" w:color="auto"/>
              <w:right w:val="single" w:sz="4" w:space="0" w:color="auto"/>
            </w:tcBorders>
            <w:shd w:val="clear" w:color="auto" w:fill="auto"/>
            <w:noWrap/>
            <w:vAlign w:val="bottom"/>
            <w:hideMark/>
          </w:tcPr>
          <w:p w14:paraId="0CBD9D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159C1E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7267E33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B5235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83</w:t>
            </w:r>
          </w:p>
        </w:tc>
        <w:tc>
          <w:tcPr>
            <w:tcW w:w="5352" w:type="dxa"/>
            <w:tcBorders>
              <w:top w:val="nil"/>
              <w:left w:val="nil"/>
              <w:bottom w:val="single" w:sz="4" w:space="0" w:color="auto"/>
              <w:right w:val="single" w:sz="4" w:space="0" w:color="auto"/>
            </w:tcBorders>
            <w:shd w:val="clear" w:color="auto" w:fill="auto"/>
            <w:noWrap/>
            <w:vAlign w:val="bottom"/>
            <w:hideMark/>
          </w:tcPr>
          <w:p w14:paraId="2BDA63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SELLA ROSCA</w:t>
            </w:r>
          </w:p>
        </w:tc>
        <w:tc>
          <w:tcPr>
            <w:tcW w:w="1474" w:type="dxa"/>
            <w:tcBorders>
              <w:top w:val="nil"/>
              <w:left w:val="nil"/>
              <w:bottom w:val="single" w:sz="4" w:space="0" w:color="auto"/>
              <w:right w:val="single" w:sz="4" w:space="0" w:color="auto"/>
            </w:tcBorders>
            <w:shd w:val="clear" w:color="auto" w:fill="auto"/>
            <w:noWrap/>
            <w:vAlign w:val="bottom"/>
            <w:hideMark/>
          </w:tcPr>
          <w:p w14:paraId="74180DB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59D243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48A73D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683EA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84</w:t>
            </w:r>
          </w:p>
        </w:tc>
        <w:tc>
          <w:tcPr>
            <w:tcW w:w="5352" w:type="dxa"/>
            <w:tcBorders>
              <w:top w:val="nil"/>
              <w:left w:val="nil"/>
              <w:bottom w:val="single" w:sz="4" w:space="0" w:color="auto"/>
              <w:right w:val="single" w:sz="4" w:space="0" w:color="auto"/>
            </w:tcBorders>
            <w:shd w:val="clear" w:color="auto" w:fill="auto"/>
            <w:noWrap/>
            <w:vAlign w:val="bottom"/>
            <w:hideMark/>
          </w:tcPr>
          <w:p w14:paraId="5DD39B3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SELLADOR DE PARED </w:t>
            </w:r>
          </w:p>
        </w:tc>
        <w:tc>
          <w:tcPr>
            <w:tcW w:w="1474" w:type="dxa"/>
            <w:tcBorders>
              <w:top w:val="nil"/>
              <w:left w:val="nil"/>
              <w:bottom w:val="single" w:sz="4" w:space="0" w:color="auto"/>
              <w:right w:val="single" w:sz="4" w:space="0" w:color="auto"/>
            </w:tcBorders>
            <w:shd w:val="clear" w:color="auto" w:fill="auto"/>
            <w:noWrap/>
            <w:vAlign w:val="bottom"/>
            <w:hideMark/>
          </w:tcPr>
          <w:p w14:paraId="19F606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649" w:type="dxa"/>
            <w:tcBorders>
              <w:top w:val="nil"/>
              <w:left w:val="nil"/>
              <w:bottom w:val="single" w:sz="4" w:space="0" w:color="auto"/>
              <w:right w:val="single" w:sz="4" w:space="0" w:color="auto"/>
            </w:tcBorders>
            <w:shd w:val="clear" w:color="auto" w:fill="auto"/>
            <w:noWrap/>
            <w:vAlign w:val="bottom"/>
            <w:hideMark/>
          </w:tcPr>
          <w:p w14:paraId="0E711D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638,85</w:t>
            </w:r>
          </w:p>
        </w:tc>
      </w:tr>
      <w:tr w:rsidR="00AA61B5" w:rsidRPr="00AA61B5" w14:paraId="52FDF3E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E89F9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85</w:t>
            </w:r>
          </w:p>
        </w:tc>
        <w:tc>
          <w:tcPr>
            <w:tcW w:w="5352" w:type="dxa"/>
            <w:tcBorders>
              <w:top w:val="nil"/>
              <w:left w:val="nil"/>
              <w:bottom w:val="single" w:sz="4" w:space="0" w:color="auto"/>
              <w:right w:val="single" w:sz="4" w:space="0" w:color="auto"/>
            </w:tcBorders>
            <w:shd w:val="clear" w:color="auto" w:fill="auto"/>
            <w:noWrap/>
            <w:vAlign w:val="bottom"/>
            <w:hideMark/>
          </w:tcPr>
          <w:p w14:paraId="3E470E7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SIFÓN DE PVC</w:t>
            </w:r>
          </w:p>
        </w:tc>
        <w:tc>
          <w:tcPr>
            <w:tcW w:w="1474" w:type="dxa"/>
            <w:tcBorders>
              <w:top w:val="nil"/>
              <w:left w:val="nil"/>
              <w:bottom w:val="single" w:sz="4" w:space="0" w:color="auto"/>
              <w:right w:val="single" w:sz="4" w:space="0" w:color="auto"/>
            </w:tcBorders>
            <w:shd w:val="clear" w:color="auto" w:fill="auto"/>
            <w:noWrap/>
            <w:vAlign w:val="bottom"/>
            <w:hideMark/>
          </w:tcPr>
          <w:p w14:paraId="4702926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8B7EC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BDCAFE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3835B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86</w:t>
            </w:r>
          </w:p>
        </w:tc>
        <w:tc>
          <w:tcPr>
            <w:tcW w:w="5352" w:type="dxa"/>
            <w:tcBorders>
              <w:top w:val="nil"/>
              <w:left w:val="nil"/>
              <w:bottom w:val="single" w:sz="4" w:space="0" w:color="auto"/>
              <w:right w:val="single" w:sz="4" w:space="0" w:color="auto"/>
            </w:tcBorders>
            <w:shd w:val="clear" w:color="auto" w:fill="auto"/>
            <w:noWrap/>
            <w:vAlign w:val="bottom"/>
            <w:hideMark/>
          </w:tcPr>
          <w:p w14:paraId="1168BA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SIFÓN DE PVC PARA LAVANDERÍA</w:t>
            </w:r>
          </w:p>
        </w:tc>
        <w:tc>
          <w:tcPr>
            <w:tcW w:w="1474" w:type="dxa"/>
            <w:tcBorders>
              <w:top w:val="nil"/>
              <w:left w:val="nil"/>
              <w:bottom w:val="single" w:sz="4" w:space="0" w:color="auto"/>
              <w:right w:val="single" w:sz="4" w:space="0" w:color="auto"/>
            </w:tcBorders>
            <w:shd w:val="clear" w:color="auto" w:fill="auto"/>
            <w:noWrap/>
            <w:vAlign w:val="bottom"/>
            <w:hideMark/>
          </w:tcPr>
          <w:p w14:paraId="79D8F1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2C85E7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4360CD13"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4C5525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87</w:t>
            </w:r>
          </w:p>
        </w:tc>
        <w:tc>
          <w:tcPr>
            <w:tcW w:w="5352" w:type="dxa"/>
            <w:tcBorders>
              <w:top w:val="nil"/>
              <w:left w:val="nil"/>
              <w:bottom w:val="single" w:sz="4" w:space="0" w:color="auto"/>
              <w:right w:val="single" w:sz="4" w:space="0" w:color="auto"/>
            </w:tcBorders>
            <w:shd w:val="clear" w:color="auto" w:fill="auto"/>
            <w:noWrap/>
            <w:vAlign w:val="bottom"/>
            <w:hideMark/>
          </w:tcPr>
          <w:p w14:paraId="7986F8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SOCKET PLATO</w:t>
            </w:r>
          </w:p>
        </w:tc>
        <w:tc>
          <w:tcPr>
            <w:tcW w:w="1474" w:type="dxa"/>
            <w:tcBorders>
              <w:top w:val="nil"/>
              <w:left w:val="nil"/>
              <w:bottom w:val="single" w:sz="4" w:space="0" w:color="auto"/>
              <w:right w:val="single" w:sz="4" w:space="0" w:color="auto"/>
            </w:tcBorders>
            <w:shd w:val="clear" w:color="auto" w:fill="auto"/>
            <w:noWrap/>
            <w:vAlign w:val="bottom"/>
            <w:hideMark/>
          </w:tcPr>
          <w:p w14:paraId="49EE10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CF739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248,00</w:t>
            </w:r>
          </w:p>
        </w:tc>
      </w:tr>
      <w:tr w:rsidR="00AA61B5" w:rsidRPr="00AA61B5" w14:paraId="65AA522C"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3A82A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88</w:t>
            </w:r>
          </w:p>
        </w:tc>
        <w:tc>
          <w:tcPr>
            <w:tcW w:w="5352" w:type="dxa"/>
            <w:tcBorders>
              <w:top w:val="nil"/>
              <w:left w:val="nil"/>
              <w:bottom w:val="single" w:sz="4" w:space="0" w:color="auto"/>
              <w:right w:val="single" w:sz="4" w:space="0" w:color="auto"/>
            </w:tcBorders>
            <w:shd w:val="clear" w:color="auto" w:fill="auto"/>
            <w:noWrap/>
            <w:vAlign w:val="bottom"/>
            <w:hideMark/>
          </w:tcPr>
          <w:p w14:paraId="156F2C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TANQUE PLÁSTICO DE AGUA 450 LITROS C/ACCESORIOS</w:t>
            </w:r>
          </w:p>
        </w:tc>
        <w:tc>
          <w:tcPr>
            <w:tcW w:w="1474" w:type="dxa"/>
            <w:tcBorders>
              <w:top w:val="nil"/>
              <w:left w:val="nil"/>
              <w:bottom w:val="single" w:sz="4" w:space="0" w:color="auto"/>
              <w:right w:val="single" w:sz="4" w:space="0" w:color="auto"/>
            </w:tcBorders>
            <w:shd w:val="clear" w:color="auto" w:fill="auto"/>
            <w:noWrap/>
            <w:vAlign w:val="bottom"/>
            <w:hideMark/>
          </w:tcPr>
          <w:p w14:paraId="64F8B90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649" w:type="dxa"/>
            <w:tcBorders>
              <w:top w:val="nil"/>
              <w:left w:val="nil"/>
              <w:bottom w:val="single" w:sz="4" w:space="0" w:color="auto"/>
              <w:right w:val="single" w:sz="4" w:space="0" w:color="auto"/>
            </w:tcBorders>
            <w:shd w:val="clear" w:color="auto" w:fill="auto"/>
            <w:noWrap/>
            <w:vAlign w:val="bottom"/>
            <w:hideMark/>
          </w:tcPr>
          <w:p w14:paraId="34DEE2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96A1FE4"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21F47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89</w:t>
            </w:r>
          </w:p>
        </w:tc>
        <w:tc>
          <w:tcPr>
            <w:tcW w:w="5352" w:type="dxa"/>
            <w:tcBorders>
              <w:top w:val="nil"/>
              <w:left w:val="nil"/>
              <w:bottom w:val="single" w:sz="4" w:space="0" w:color="auto"/>
              <w:right w:val="single" w:sz="4" w:space="0" w:color="auto"/>
            </w:tcBorders>
            <w:shd w:val="clear" w:color="auto" w:fill="auto"/>
            <w:noWrap/>
            <w:vAlign w:val="bottom"/>
            <w:hideMark/>
          </w:tcPr>
          <w:p w14:paraId="150A2B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TANQUE SÉPTICO DE PVC DE 900 LTS</w:t>
            </w:r>
          </w:p>
        </w:tc>
        <w:tc>
          <w:tcPr>
            <w:tcW w:w="1474" w:type="dxa"/>
            <w:tcBorders>
              <w:top w:val="nil"/>
              <w:left w:val="nil"/>
              <w:bottom w:val="single" w:sz="4" w:space="0" w:color="auto"/>
              <w:right w:val="single" w:sz="4" w:space="0" w:color="auto"/>
            </w:tcBorders>
            <w:shd w:val="clear" w:color="auto" w:fill="auto"/>
            <w:noWrap/>
            <w:vAlign w:val="bottom"/>
            <w:hideMark/>
          </w:tcPr>
          <w:p w14:paraId="42213D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03C6E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D93F39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75653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90</w:t>
            </w:r>
          </w:p>
        </w:tc>
        <w:tc>
          <w:tcPr>
            <w:tcW w:w="5352" w:type="dxa"/>
            <w:tcBorders>
              <w:top w:val="nil"/>
              <w:left w:val="nil"/>
              <w:bottom w:val="single" w:sz="4" w:space="0" w:color="auto"/>
              <w:right w:val="single" w:sz="4" w:space="0" w:color="auto"/>
            </w:tcBorders>
            <w:shd w:val="clear" w:color="auto" w:fill="auto"/>
            <w:noWrap/>
            <w:vAlign w:val="bottom"/>
            <w:hideMark/>
          </w:tcPr>
          <w:p w14:paraId="45D428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D=1/2"</w:t>
            </w:r>
          </w:p>
        </w:tc>
        <w:tc>
          <w:tcPr>
            <w:tcW w:w="1474" w:type="dxa"/>
            <w:tcBorders>
              <w:top w:val="nil"/>
              <w:left w:val="nil"/>
              <w:bottom w:val="single" w:sz="4" w:space="0" w:color="auto"/>
              <w:right w:val="single" w:sz="4" w:space="0" w:color="auto"/>
            </w:tcBorders>
            <w:shd w:val="clear" w:color="auto" w:fill="auto"/>
            <w:noWrap/>
            <w:vAlign w:val="bottom"/>
            <w:hideMark/>
          </w:tcPr>
          <w:p w14:paraId="77161F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6C6A4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124,00</w:t>
            </w:r>
          </w:p>
        </w:tc>
      </w:tr>
      <w:tr w:rsidR="00AA61B5" w:rsidRPr="00AA61B5" w14:paraId="72FEBFC5"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FF49AA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91</w:t>
            </w:r>
          </w:p>
        </w:tc>
        <w:tc>
          <w:tcPr>
            <w:tcW w:w="5352" w:type="dxa"/>
            <w:tcBorders>
              <w:top w:val="nil"/>
              <w:left w:val="nil"/>
              <w:bottom w:val="single" w:sz="4" w:space="0" w:color="auto"/>
              <w:right w:val="single" w:sz="4" w:space="0" w:color="auto"/>
            </w:tcBorders>
            <w:shd w:val="clear" w:color="auto" w:fill="auto"/>
            <w:noWrap/>
            <w:vAlign w:val="bottom"/>
            <w:hideMark/>
          </w:tcPr>
          <w:p w14:paraId="05DDFE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2"</w:t>
            </w:r>
          </w:p>
        </w:tc>
        <w:tc>
          <w:tcPr>
            <w:tcW w:w="1474" w:type="dxa"/>
            <w:tcBorders>
              <w:top w:val="nil"/>
              <w:left w:val="nil"/>
              <w:bottom w:val="single" w:sz="4" w:space="0" w:color="auto"/>
              <w:right w:val="single" w:sz="4" w:space="0" w:color="auto"/>
            </w:tcBorders>
            <w:shd w:val="clear" w:color="auto" w:fill="auto"/>
            <w:noWrap/>
            <w:vAlign w:val="bottom"/>
            <w:hideMark/>
          </w:tcPr>
          <w:p w14:paraId="30818A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4AEDA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6C0373E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20FD4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92</w:t>
            </w:r>
          </w:p>
        </w:tc>
        <w:tc>
          <w:tcPr>
            <w:tcW w:w="5352" w:type="dxa"/>
            <w:tcBorders>
              <w:top w:val="nil"/>
              <w:left w:val="nil"/>
              <w:bottom w:val="single" w:sz="4" w:space="0" w:color="auto"/>
              <w:right w:val="single" w:sz="4" w:space="0" w:color="auto"/>
            </w:tcBorders>
            <w:shd w:val="clear" w:color="auto" w:fill="auto"/>
            <w:noWrap/>
            <w:vAlign w:val="bottom"/>
            <w:hideMark/>
          </w:tcPr>
          <w:p w14:paraId="245F41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w:t>
            </w:r>
          </w:p>
        </w:tc>
        <w:tc>
          <w:tcPr>
            <w:tcW w:w="1474" w:type="dxa"/>
            <w:tcBorders>
              <w:top w:val="nil"/>
              <w:left w:val="nil"/>
              <w:bottom w:val="single" w:sz="4" w:space="0" w:color="auto"/>
              <w:right w:val="single" w:sz="4" w:space="0" w:color="auto"/>
            </w:tcBorders>
            <w:shd w:val="clear" w:color="auto" w:fill="auto"/>
            <w:noWrap/>
            <w:vAlign w:val="bottom"/>
            <w:hideMark/>
          </w:tcPr>
          <w:p w14:paraId="7572C5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F1822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59F80E2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B82CB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93</w:t>
            </w:r>
          </w:p>
        </w:tc>
        <w:tc>
          <w:tcPr>
            <w:tcW w:w="5352" w:type="dxa"/>
            <w:tcBorders>
              <w:top w:val="nil"/>
              <w:left w:val="nil"/>
              <w:bottom w:val="single" w:sz="4" w:space="0" w:color="auto"/>
              <w:right w:val="single" w:sz="4" w:space="0" w:color="auto"/>
            </w:tcBorders>
            <w:shd w:val="clear" w:color="auto" w:fill="auto"/>
            <w:noWrap/>
            <w:vAlign w:val="bottom"/>
            <w:hideMark/>
          </w:tcPr>
          <w:p w14:paraId="43CD56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 A 2"</w:t>
            </w:r>
          </w:p>
        </w:tc>
        <w:tc>
          <w:tcPr>
            <w:tcW w:w="1474" w:type="dxa"/>
            <w:tcBorders>
              <w:top w:val="nil"/>
              <w:left w:val="nil"/>
              <w:bottom w:val="single" w:sz="4" w:space="0" w:color="auto"/>
              <w:right w:val="single" w:sz="4" w:space="0" w:color="auto"/>
            </w:tcBorders>
            <w:shd w:val="clear" w:color="auto" w:fill="auto"/>
            <w:noWrap/>
            <w:vAlign w:val="bottom"/>
            <w:hideMark/>
          </w:tcPr>
          <w:p w14:paraId="378B19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E5F52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1D4738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1C4421A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94</w:t>
            </w:r>
          </w:p>
        </w:tc>
        <w:tc>
          <w:tcPr>
            <w:tcW w:w="5352" w:type="dxa"/>
            <w:tcBorders>
              <w:top w:val="nil"/>
              <w:left w:val="nil"/>
              <w:bottom w:val="single" w:sz="4" w:space="0" w:color="auto"/>
              <w:right w:val="single" w:sz="4" w:space="0" w:color="auto"/>
            </w:tcBorders>
            <w:shd w:val="clear" w:color="auto" w:fill="auto"/>
            <w:noWrap/>
            <w:vAlign w:val="bottom"/>
            <w:hideMark/>
          </w:tcPr>
          <w:p w14:paraId="7CCAABB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TEFLÓN 3/4"</w:t>
            </w:r>
          </w:p>
        </w:tc>
        <w:tc>
          <w:tcPr>
            <w:tcW w:w="1474" w:type="dxa"/>
            <w:tcBorders>
              <w:top w:val="nil"/>
              <w:left w:val="nil"/>
              <w:bottom w:val="single" w:sz="4" w:space="0" w:color="auto"/>
              <w:right w:val="single" w:sz="4" w:space="0" w:color="auto"/>
            </w:tcBorders>
            <w:shd w:val="clear" w:color="auto" w:fill="auto"/>
            <w:noWrap/>
            <w:vAlign w:val="bottom"/>
            <w:hideMark/>
          </w:tcPr>
          <w:p w14:paraId="062AC5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1EE66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158,10</w:t>
            </w:r>
          </w:p>
        </w:tc>
      </w:tr>
      <w:tr w:rsidR="00AA61B5" w:rsidRPr="00AA61B5" w14:paraId="240F0A2E"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E6094D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95</w:t>
            </w:r>
          </w:p>
        </w:tc>
        <w:tc>
          <w:tcPr>
            <w:tcW w:w="5352" w:type="dxa"/>
            <w:tcBorders>
              <w:top w:val="nil"/>
              <w:left w:val="nil"/>
              <w:bottom w:val="single" w:sz="4" w:space="0" w:color="auto"/>
              <w:right w:val="single" w:sz="4" w:space="0" w:color="auto"/>
            </w:tcBorders>
            <w:shd w:val="clear" w:color="auto" w:fill="auto"/>
            <w:noWrap/>
            <w:vAlign w:val="bottom"/>
            <w:hideMark/>
          </w:tcPr>
          <w:p w14:paraId="0A3B39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TÉRMICO DE 20 AMP</w:t>
            </w:r>
          </w:p>
        </w:tc>
        <w:tc>
          <w:tcPr>
            <w:tcW w:w="1474" w:type="dxa"/>
            <w:tcBorders>
              <w:top w:val="nil"/>
              <w:left w:val="nil"/>
              <w:bottom w:val="single" w:sz="4" w:space="0" w:color="auto"/>
              <w:right w:val="single" w:sz="4" w:space="0" w:color="auto"/>
            </w:tcBorders>
            <w:shd w:val="clear" w:color="auto" w:fill="auto"/>
            <w:noWrap/>
            <w:vAlign w:val="bottom"/>
            <w:hideMark/>
          </w:tcPr>
          <w:p w14:paraId="1D14EB1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468CD6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7EA2731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70065A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96</w:t>
            </w:r>
          </w:p>
        </w:tc>
        <w:tc>
          <w:tcPr>
            <w:tcW w:w="5352" w:type="dxa"/>
            <w:tcBorders>
              <w:top w:val="nil"/>
              <w:left w:val="nil"/>
              <w:bottom w:val="single" w:sz="4" w:space="0" w:color="auto"/>
              <w:right w:val="single" w:sz="4" w:space="0" w:color="auto"/>
            </w:tcBorders>
            <w:shd w:val="clear" w:color="auto" w:fill="auto"/>
            <w:noWrap/>
            <w:vAlign w:val="bottom"/>
            <w:hideMark/>
          </w:tcPr>
          <w:p w14:paraId="3EC43D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TÉRMICO DE 25 AMP</w:t>
            </w:r>
          </w:p>
        </w:tc>
        <w:tc>
          <w:tcPr>
            <w:tcW w:w="1474" w:type="dxa"/>
            <w:tcBorders>
              <w:top w:val="nil"/>
              <w:left w:val="nil"/>
              <w:bottom w:val="single" w:sz="4" w:space="0" w:color="auto"/>
              <w:right w:val="single" w:sz="4" w:space="0" w:color="auto"/>
            </w:tcBorders>
            <w:shd w:val="clear" w:color="auto" w:fill="auto"/>
            <w:noWrap/>
            <w:vAlign w:val="bottom"/>
            <w:hideMark/>
          </w:tcPr>
          <w:p w14:paraId="097D1F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203725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4A3052B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92582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97</w:t>
            </w:r>
          </w:p>
        </w:tc>
        <w:tc>
          <w:tcPr>
            <w:tcW w:w="5352" w:type="dxa"/>
            <w:tcBorders>
              <w:top w:val="nil"/>
              <w:left w:val="nil"/>
              <w:bottom w:val="single" w:sz="4" w:space="0" w:color="auto"/>
              <w:right w:val="single" w:sz="4" w:space="0" w:color="auto"/>
            </w:tcBorders>
            <w:shd w:val="clear" w:color="auto" w:fill="auto"/>
            <w:noWrap/>
            <w:vAlign w:val="bottom"/>
            <w:hideMark/>
          </w:tcPr>
          <w:p w14:paraId="6F0C90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TÉRMICO DE 32 AMP</w:t>
            </w:r>
          </w:p>
        </w:tc>
        <w:tc>
          <w:tcPr>
            <w:tcW w:w="1474" w:type="dxa"/>
            <w:tcBorders>
              <w:top w:val="nil"/>
              <w:left w:val="nil"/>
              <w:bottom w:val="single" w:sz="4" w:space="0" w:color="auto"/>
              <w:right w:val="single" w:sz="4" w:space="0" w:color="auto"/>
            </w:tcBorders>
            <w:shd w:val="clear" w:color="auto" w:fill="auto"/>
            <w:noWrap/>
            <w:vAlign w:val="bottom"/>
            <w:hideMark/>
          </w:tcPr>
          <w:p w14:paraId="5012CE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7C7FB42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62,00</w:t>
            </w:r>
          </w:p>
        </w:tc>
      </w:tr>
      <w:tr w:rsidR="00AA61B5" w:rsidRPr="00AA61B5" w14:paraId="143D391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3AE299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98</w:t>
            </w:r>
          </w:p>
        </w:tc>
        <w:tc>
          <w:tcPr>
            <w:tcW w:w="5352" w:type="dxa"/>
            <w:tcBorders>
              <w:top w:val="nil"/>
              <w:left w:val="nil"/>
              <w:bottom w:val="single" w:sz="4" w:space="0" w:color="auto"/>
              <w:right w:val="single" w:sz="4" w:space="0" w:color="auto"/>
            </w:tcBorders>
            <w:shd w:val="clear" w:color="auto" w:fill="auto"/>
            <w:noWrap/>
            <w:vAlign w:val="bottom"/>
            <w:hideMark/>
          </w:tcPr>
          <w:p w14:paraId="22367E0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TOMACORRIENTE DOBLE</w:t>
            </w:r>
          </w:p>
        </w:tc>
        <w:tc>
          <w:tcPr>
            <w:tcW w:w="1474" w:type="dxa"/>
            <w:tcBorders>
              <w:top w:val="nil"/>
              <w:left w:val="nil"/>
              <w:bottom w:val="single" w:sz="4" w:space="0" w:color="auto"/>
              <w:right w:val="single" w:sz="4" w:space="0" w:color="auto"/>
            </w:tcBorders>
            <w:shd w:val="clear" w:color="auto" w:fill="auto"/>
            <w:noWrap/>
            <w:vAlign w:val="bottom"/>
            <w:hideMark/>
          </w:tcPr>
          <w:p w14:paraId="1F8D56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C3CD1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310,00</w:t>
            </w:r>
          </w:p>
        </w:tc>
      </w:tr>
      <w:tr w:rsidR="00AA61B5" w:rsidRPr="00AA61B5" w14:paraId="07957592"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BC521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99</w:t>
            </w:r>
          </w:p>
        </w:tc>
        <w:tc>
          <w:tcPr>
            <w:tcW w:w="5352" w:type="dxa"/>
            <w:tcBorders>
              <w:top w:val="nil"/>
              <w:left w:val="nil"/>
              <w:bottom w:val="single" w:sz="4" w:space="0" w:color="auto"/>
              <w:right w:val="single" w:sz="4" w:space="0" w:color="auto"/>
            </w:tcBorders>
            <w:shd w:val="clear" w:color="auto" w:fill="auto"/>
            <w:noWrap/>
            <w:vAlign w:val="bottom"/>
            <w:hideMark/>
          </w:tcPr>
          <w:p w14:paraId="24955B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TOPE DE PUERTA</w:t>
            </w:r>
          </w:p>
        </w:tc>
        <w:tc>
          <w:tcPr>
            <w:tcW w:w="1474" w:type="dxa"/>
            <w:tcBorders>
              <w:top w:val="nil"/>
              <w:left w:val="nil"/>
              <w:bottom w:val="single" w:sz="4" w:space="0" w:color="auto"/>
              <w:right w:val="single" w:sz="4" w:space="0" w:color="auto"/>
            </w:tcBorders>
            <w:shd w:val="clear" w:color="auto" w:fill="auto"/>
            <w:noWrap/>
            <w:vAlign w:val="bottom"/>
            <w:hideMark/>
          </w:tcPr>
          <w:p w14:paraId="10F100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08BE4CD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155,00</w:t>
            </w:r>
          </w:p>
        </w:tc>
      </w:tr>
      <w:tr w:rsidR="00AA61B5" w:rsidRPr="00AA61B5" w14:paraId="2EBD211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BCC29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100</w:t>
            </w:r>
          </w:p>
        </w:tc>
        <w:tc>
          <w:tcPr>
            <w:tcW w:w="5352" w:type="dxa"/>
            <w:tcBorders>
              <w:top w:val="nil"/>
              <w:left w:val="nil"/>
              <w:bottom w:val="single" w:sz="4" w:space="0" w:color="auto"/>
              <w:right w:val="single" w:sz="4" w:space="0" w:color="auto"/>
            </w:tcBorders>
            <w:shd w:val="clear" w:color="auto" w:fill="auto"/>
            <w:noWrap/>
            <w:vAlign w:val="bottom"/>
            <w:hideMark/>
          </w:tcPr>
          <w:p w14:paraId="326A57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TORNILLO AUTOPERFORANTE DE 4" 1/2X12 </w:t>
            </w:r>
          </w:p>
        </w:tc>
        <w:tc>
          <w:tcPr>
            <w:tcW w:w="1474" w:type="dxa"/>
            <w:tcBorders>
              <w:top w:val="nil"/>
              <w:left w:val="nil"/>
              <w:bottom w:val="single" w:sz="4" w:space="0" w:color="auto"/>
              <w:right w:val="single" w:sz="4" w:space="0" w:color="auto"/>
            </w:tcBorders>
            <w:shd w:val="clear" w:color="auto" w:fill="auto"/>
            <w:noWrap/>
            <w:vAlign w:val="bottom"/>
            <w:hideMark/>
          </w:tcPr>
          <w:p w14:paraId="34B393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68415D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390,60</w:t>
            </w:r>
          </w:p>
        </w:tc>
      </w:tr>
      <w:tr w:rsidR="00AA61B5" w:rsidRPr="00AA61B5" w14:paraId="6308DE7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28AB60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101</w:t>
            </w:r>
          </w:p>
        </w:tc>
        <w:tc>
          <w:tcPr>
            <w:tcW w:w="5352" w:type="dxa"/>
            <w:tcBorders>
              <w:top w:val="nil"/>
              <w:left w:val="nil"/>
              <w:bottom w:val="single" w:sz="4" w:space="0" w:color="auto"/>
              <w:right w:val="single" w:sz="4" w:space="0" w:color="auto"/>
            </w:tcBorders>
            <w:shd w:val="clear" w:color="auto" w:fill="auto"/>
            <w:noWrap/>
            <w:vAlign w:val="bottom"/>
            <w:hideMark/>
          </w:tcPr>
          <w:p w14:paraId="51B30B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TORNILLO MAS RAMPLUG DE 2"X6MM</w:t>
            </w:r>
          </w:p>
        </w:tc>
        <w:tc>
          <w:tcPr>
            <w:tcW w:w="1474" w:type="dxa"/>
            <w:tcBorders>
              <w:top w:val="nil"/>
              <w:left w:val="nil"/>
              <w:bottom w:val="single" w:sz="4" w:space="0" w:color="auto"/>
              <w:right w:val="single" w:sz="4" w:space="0" w:color="auto"/>
            </w:tcBorders>
            <w:shd w:val="clear" w:color="auto" w:fill="auto"/>
            <w:noWrap/>
            <w:vAlign w:val="bottom"/>
            <w:hideMark/>
          </w:tcPr>
          <w:p w14:paraId="5CDA0E7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346A09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3.054,12</w:t>
            </w:r>
          </w:p>
        </w:tc>
      </w:tr>
      <w:tr w:rsidR="00AA61B5" w:rsidRPr="00AA61B5" w14:paraId="5108F4CB"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64C49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102</w:t>
            </w:r>
          </w:p>
        </w:tc>
        <w:tc>
          <w:tcPr>
            <w:tcW w:w="5352" w:type="dxa"/>
            <w:tcBorders>
              <w:top w:val="nil"/>
              <w:left w:val="nil"/>
              <w:bottom w:val="single" w:sz="4" w:space="0" w:color="auto"/>
              <w:right w:val="single" w:sz="4" w:space="0" w:color="auto"/>
            </w:tcBorders>
            <w:shd w:val="clear" w:color="auto" w:fill="auto"/>
            <w:noWrap/>
            <w:vAlign w:val="bottom"/>
            <w:hideMark/>
          </w:tcPr>
          <w:p w14:paraId="17B1BF1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1/2"</w:t>
            </w:r>
          </w:p>
        </w:tc>
        <w:tc>
          <w:tcPr>
            <w:tcW w:w="1474" w:type="dxa"/>
            <w:tcBorders>
              <w:top w:val="nil"/>
              <w:left w:val="nil"/>
              <w:bottom w:val="single" w:sz="4" w:space="0" w:color="auto"/>
              <w:right w:val="single" w:sz="4" w:space="0" w:color="auto"/>
            </w:tcBorders>
            <w:shd w:val="clear" w:color="auto" w:fill="auto"/>
            <w:noWrap/>
            <w:vAlign w:val="bottom"/>
            <w:hideMark/>
          </w:tcPr>
          <w:p w14:paraId="18FCBD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32F08A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806,00</w:t>
            </w:r>
          </w:p>
        </w:tc>
      </w:tr>
      <w:tr w:rsidR="00AA61B5" w:rsidRPr="00AA61B5" w14:paraId="051E9E49"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FA3FD4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103</w:t>
            </w:r>
          </w:p>
        </w:tc>
        <w:tc>
          <w:tcPr>
            <w:tcW w:w="5352" w:type="dxa"/>
            <w:tcBorders>
              <w:top w:val="nil"/>
              <w:left w:val="nil"/>
              <w:bottom w:val="single" w:sz="4" w:space="0" w:color="auto"/>
              <w:right w:val="single" w:sz="4" w:space="0" w:color="auto"/>
            </w:tcBorders>
            <w:shd w:val="clear" w:color="auto" w:fill="auto"/>
            <w:noWrap/>
            <w:vAlign w:val="bottom"/>
            <w:hideMark/>
          </w:tcPr>
          <w:p w14:paraId="3138EF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5/8"</w:t>
            </w:r>
          </w:p>
        </w:tc>
        <w:tc>
          <w:tcPr>
            <w:tcW w:w="1474" w:type="dxa"/>
            <w:tcBorders>
              <w:top w:val="nil"/>
              <w:left w:val="nil"/>
              <w:bottom w:val="single" w:sz="4" w:space="0" w:color="auto"/>
              <w:right w:val="single" w:sz="4" w:space="0" w:color="auto"/>
            </w:tcBorders>
            <w:shd w:val="clear" w:color="auto" w:fill="auto"/>
            <w:noWrap/>
            <w:vAlign w:val="bottom"/>
            <w:hideMark/>
          </w:tcPr>
          <w:p w14:paraId="703B7AE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34E660D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3.379,00</w:t>
            </w:r>
          </w:p>
        </w:tc>
      </w:tr>
      <w:tr w:rsidR="00AA61B5" w:rsidRPr="00AA61B5" w14:paraId="76751F06"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2AAF9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104</w:t>
            </w:r>
          </w:p>
        </w:tc>
        <w:tc>
          <w:tcPr>
            <w:tcW w:w="5352" w:type="dxa"/>
            <w:tcBorders>
              <w:top w:val="nil"/>
              <w:left w:val="nil"/>
              <w:bottom w:val="single" w:sz="4" w:space="0" w:color="auto"/>
              <w:right w:val="single" w:sz="4" w:space="0" w:color="auto"/>
            </w:tcBorders>
            <w:shd w:val="clear" w:color="auto" w:fill="auto"/>
            <w:noWrap/>
            <w:vAlign w:val="bottom"/>
            <w:hideMark/>
          </w:tcPr>
          <w:p w14:paraId="74248A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DESAGUE 2"</w:t>
            </w:r>
          </w:p>
        </w:tc>
        <w:tc>
          <w:tcPr>
            <w:tcW w:w="1474" w:type="dxa"/>
            <w:tcBorders>
              <w:top w:val="nil"/>
              <w:left w:val="nil"/>
              <w:bottom w:val="single" w:sz="4" w:space="0" w:color="auto"/>
              <w:right w:val="single" w:sz="4" w:space="0" w:color="auto"/>
            </w:tcBorders>
            <w:shd w:val="clear" w:color="auto" w:fill="auto"/>
            <w:noWrap/>
            <w:vAlign w:val="bottom"/>
            <w:hideMark/>
          </w:tcPr>
          <w:p w14:paraId="38DE97B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E6E3F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390,60</w:t>
            </w:r>
          </w:p>
        </w:tc>
      </w:tr>
      <w:tr w:rsidR="00AA61B5" w:rsidRPr="00AA61B5" w14:paraId="51DB66FF"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63412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105</w:t>
            </w:r>
          </w:p>
        </w:tc>
        <w:tc>
          <w:tcPr>
            <w:tcW w:w="5352" w:type="dxa"/>
            <w:tcBorders>
              <w:top w:val="nil"/>
              <w:left w:val="nil"/>
              <w:bottom w:val="single" w:sz="4" w:space="0" w:color="auto"/>
              <w:right w:val="single" w:sz="4" w:space="0" w:color="auto"/>
            </w:tcBorders>
            <w:shd w:val="clear" w:color="auto" w:fill="auto"/>
            <w:noWrap/>
            <w:vAlign w:val="bottom"/>
            <w:hideMark/>
          </w:tcPr>
          <w:p w14:paraId="16B4CD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3"</w:t>
            </w:r>
          </w:p>
        </w:tc>
        <w:tc>
          <w:tcPr>
            <w:tcW w:w="1474" w:type="dxa"/>
            <w:tcBorders>
              <w:top w:val="nil"/>
              <w:left w:val="nil"/>
              <w:bottom w:val="single" w:sz="4" w:space="0" w:color="auto"/>
              <w:right w:val="single" w:sz="4" w:space="0" w:color="auto"/>
            </w:tcBorders>
            <w:shd w:val="clear" w:color="auto" w:fill="auto"/>
            <w:noWrap/>
            <w:vAlign w:val="bottom"/>
            <w:hideMark/>
          </w:tcPr>
          <w:p w14:paraId="314CB2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665B26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431,29</w:t>
            </w:r>
          </w:p>
        </w:tc>
      </w:tr>
      <w:tr w:rsidR="00AA61B5" w:rsidRPr="00AA61B5" w14:paraId="0C8135D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690B1A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106</w:t>
            </w:r>
          </w:p>
        </w:tc>
        <w:tc>
          <w:tcPr>
            <w:tcW w:w="5352" w:type="dxa"/>
            <w:tcBorders>
              <w:top w:val="nil"/>
              <w:left w:val="nil"/>
              <w:bottom w:val="single" w:sz="4" w:space="0" w:color="auto"/>
              <w:right w:val="single" w:sz="4" w:space="0" w:color="auto"/>
            </w:tcBorders>
            <w:shd w:val="clear" w:color="auto" w:fill="auto"/>
            <w:noWrap/>
            <w:vAlign w:val="bottom"/>
            <w:hideMark/>
          </w:tcPr>
          <w:p w14:paraId="6A0D46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4"</w:t>
            </w:r>
          </w:p>
        </w:tc>
        <w:tc>
          <w:tcPr>
            <w:tcW w:w="1474" w:type="dxa"/>
            <w:tcBorders>
              <w:top w:val="nil"/>
              <w:left w:val="nil"/>
              <w:bottom w:val="single" w:sz="4" w:space="0" w:color="auto"/>
              <w:right w:val="single" w:sz="4" w:space="0" w:color="auto"/>
            </w:tcBorders>
            <w:shd w:val="clear" w:color="auto" w:fill="auto"/>
            <w:noWrap/>
            <w:vAlign w:val="bottom"/>
            <w:hideMark/>
          </w:tcPr>
          <w:p w14:paraId="1A54DE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44DA79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403,00</w:t>
            </w:r>
          </w:p>
        </w:tc>
      </w:tr>
      <w:tr w:rsidR="00AA61B5" w:rsidRPr="00AA61B5" w14:paraId="667A7637"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3FBB2A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107</w:t>
            </w:r>
          </w:p>
        </w:tc>
        <w:tc>
          <w:tcPr>
            <w:tcW w:w="5352" w:type="dxa"/>
            <w:tcBorders>
              <w:top w:val="nil"/>
              <w:left w:val="nil"/>
              <w:bottom w:val="single" w:sz="4" w:space="0" w:color="auto"/>
              <w:right w:val="single" w:sz="4" w:space="0" w:color="auto"/>
            </w:tcBorders>
            <w:shd w:val="clear" w:color="auto" w:fill="auto"/>
            <w:noWrap/>
            <w:vAlign w:val="bottom"/>
            <w:hideMark/>
          </w:tcPr>
          <w:p w14:paraId="7A009A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VENTANA DE ALUMINIO LÍNEA 20 C/VIDRIO 4MM MAS ACCESORIOS</w:t>
            </w:r>
          </w:p>
        </w:tc>
        <w:tc>
          <w:tcPr>
            <w:tcW w:w="1474" w:type="dxa"/>
            <w:tcBorders>
              <w:top w:val="nil"/>
              <w:left w:val="nil"/>
              <w:bottom w:val="single" w:sz="4" w:space="0" w:color="auto"/>
              <w:right w:val="single" w:sz="4" w:space="0" w:color="auto"/>
            </w:tcBorders>
            <w:shd w:val="clear" w:color="auto" w:fill="auto"/>
            <w:noWrap/>
            <w:vAlign w:val="bottom"/>
            <w:hideMark/>
          </w:tcPr>
          <w:p w14:paraId="04318D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649" w:type="dxa"/>
            <w:tcBorders>
              <w:top w:val="nil"/>
              <w:left w:val="nil"/>
              <w:bottom w:val="single" w:sz="4" w:space="0" w:color="auto"/>
              <w:right w:val="single" w:sz="4" w:space="0" w:color="auto"/>
            </w:tcBorders>
            <w:shd w:val="clear" w:color="auto" w:fill="auto"/>
            <w:noWrap/>
            <w:vAlign w:val="bottom"/>
            <w:hideMark/>
          </w:tcPr>
          <w:p w14:paraId="7C04FD6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366,42</w:t>
            </w:r>
          </w:p>
        </w:tc>
      </w:tr>
      <w:tr w:rsidR="00AA61B5" w:rsidRPr="00AA61B5" w14:paraId="77442748"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3160A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108</w:t>
            </w:r>
          </w:p>
        </w:tc>
        <w:tc>
          <w:tcPr>
            <w:tcW w:w="5352" w:type="dxa"/>
            <w:tcBorders>
              <w:top w:val="nil"/>
              <w:left w:val="nil"/>
              <w:bottom w:val="single" w:sz="4" w:space="0" w:color="auto"/>
              <w:right w:val="single" w:sz="4" w:space="0" w:color="auto"/>
            </w:tcBorders>
            <w:shd w:val="clear" w:color="auto" w:fill="auto"/>
            <w:noWrap/>
            <w:vAlign w:val="bottom"/>
            <w:hideMark/>
          </w:tcPr>
          <w:p w14:paraId="7F9DA7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YEE PVC DESAGÜE 4" A 2"</w:t>
            </w:r>
          </w:p>
        </w:tc>
        <w:tc>
          <w:tcPr>
            <w:tcW w:w="1474" w:type="dxa"/>
            <w:tcBorders>
              <w:top w:val="nil"/>
              <w:left w:val="nil"/>
              <w:bottom w:val="single" w:sz="4" w:space="0" w:color="auto"/>
              <w:right w:val="single" w:sz="4" w:space="0" w:color="auto"/>
            </w:tcBorders>
            <w:shd w:val="clear" w:color="auto" w:fill="auto"/>
            <w:noWrap/>
            <w:vAlign w:val="bottom"/>
            <w:hideMark/>
          </w:tcPr>
          <w:p w14:paraId="5E26C29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649" w:type="dxa"/>
            <w:tcBorders>
              <w:top w:val="nil"/>
              <w:left w:val="nil"/>
              <w:bottom w:val="single" w:sz="4" w:space="0" w:color="auto"/>
              <w:right w:val="single" w:sz="4" w:space="0" w:color="auto"/>
            </w:tcBorders>
            <w:shd w:val="clear" w:color="auto" w:fill="auto"/>
            <w:noWrap/>
            <w:vAlign w:val="bottom"/>
            <w:hideMark/>
          </w:tcPr>
          <w:p w14:paraId="1003A7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31,00</w:t>
            </w:r>
          </w:p>
        </w:tc>
      </w:tr>
      <w:tr w:rsidR="00AA61B5" w:rsidRPr="00AA61B5" w14:paraId="2F793F0D"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0CA3DF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109</w:t>
            </w:r>
          </w:p>
        </w:tc>
        <w:tc>
          <w:tcPr>
            <w:tcW w:w="5352" w:type="dxa"/>
            <w:tcBorders>
              <w:top w:val="nil"/>
              <w:left w:val="nil"/>
              <w:bottom w:val="single" w:sz="4" w:space="0" w:color="auto"/>
              <w:right w:val="single" w:sz="4" w:space="0" w:color="auto"/>
            </w:tcBorders>
            <w:shd w:val="clear" w:color="auto" w:fill="auto"/>
            <w:noWrap/>
            <w:vAlign w:val="bottom"/>
            <w:hideMark/>
          </w:tcPr>
          <w:p w14:paraId="05B002B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YESO</w:t>
            </w:r>
          </w:p>
        </w:tc>
        <w:tc>
          <w:tcPr>
            <w:tcW w:w="1474" w:type="dxa"/>
            <w:tcBorders>
              <w:top w:val="nil"/>
              <w:left w:val="nil"/>
              <w:bottom w:val="single" w:sz="4" w:space="0" w:color="auto"/>
              <w:right w:val="single" w:sz="4" w:space="0" w:color="auto"/>
            </w:tcBorders>
            <w:shd w:val="clear" w:color="auto" w:fill="auto"/>
            <w:noWrap/>
            <w:vAlign w:val="bottom"/>
            <w:hideMark/>
          </w:tcPr>
          <w:p w14:paraId="4C64BA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1649" w:type="dxa"/>
            <w:tcBorders>
              <w:top w:val="nil"/>
              <w:left w:val="nil"/>
              <w:bottom w:val="single" w:sz="4" w:space="0" w:color="auto"/>
              <w:right w:val="single" w:sz="4" w:space="0" w:color="auto"/>
            </w:tcBorders>
            <w:shd w:val="clear" w:color="auto" w:fill="auto"/>
            <w:noWrap/>
            <w:vAlign w:val="bottom"/>
            <w:hideMark/>
          </w:tcPr>
          <w:p w14:paraId="4F55F3D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45.156,68</w:t>
            </w:r>
          </w:p>
        </w:tc>
      </w:tr>
      <w:tr w:rsidR="00AA61B5" w:rsidRPr="00AA61B5" w14:paraId="1A50A2BA" w14:textId="77777777" w:rsidTr="0016049D">
        <w:trPr>
          <w:trHeight w:val="197"/>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14:paraId="5974A0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110</w:t>
            </w:r>
          </w:p>
        </w:tc>
        <w:tc>
          <w:tcPr>
            <w:tcW w:w="5352" w:type="dxa"/>
            <w:tcBorders>
              <w:top w:val="nil"/>
              <w:left w:val="nil"/>
              <w:bottom w:val="single" w:sz="4" w:space="0" w:color="auto"/>
              <w:right w:val="single" w:sz="4" w:space="0" w:color="auto"/>
            </w:tcBorders>
            <w:shd w:val="clear" w:color="auto" w:fill="auto"/>
            <w:noWrap/>
            <w:vAlign w:val="bottom"/>
            <w:hideMark/>
          </w:tcPr>
          <w:p w14:paraId="6A3B531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ZÓCALO PISO FLOTANTE </w:t>
            </w:r>
          </w:p>
        </w:tc>
        <w:tc>
          <w:tcPr>
            <w:tcW w:w="1474" w:type="dxa"/>
            <w:tcBorders>
              <w:top w:val="nil"/>
              <w:left w:val="nil"/>
              <w:bottom w:val="single" w:sz="4" w:space="0" w:color="auto"/>
              <w:right w:val="single" w:sz="4" w:space="0" w:color="auto"/>
            </w:tcBorders>
            <w:shd w:val="clear" w:color="auto" w:fill="auto"/>
            <w:noWrap/>
            <w:vAlign w:val="bottom"/>
            <w:hideMark/>
          </w:tcPr>
          <w:p w14:paraId="00F027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649" w:type="dxa"/>
            <w:tcBorders>
              <w:top w:val="nil"/>
              <w:left w:val="nil"/>
              <w:bottom w:val="single" w:sz="4" w:space="0" w:color="auto"/>
              <w:right w:val="single" w:sz="4" w:space="0" w:color="auto"/>
            </w:tcBorders>
            <w:shd w:val="clear" w:color="auto" w:fill="auto"/>
            <w:noWrap/>
            <w:vAlign w:val="bottom"/>
            <w:hideMark/>
          </w:tcPr>
          <w:p w14:paraId="1815E0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1.325,87</w:t>
            </w:r>
          </w:p>
        </w:tc>
      </w:tr>
    </w:tbl>
    <w:p w14:paraId="227F7DB8" w14:textId="77777777" w:rsidR="00AA61B5" w:rsidRPr="00AA61B5" w:rsidRDefault="00AA61B5" w:rsidP="00AA61B5">
      <w:pPr>
        <w:spacing w:line="260" w:lineRule="atLeast"/>
        <w:jc w:val="both"/>
        <w:rPr>
          <w:rFonts w:ascii="Verdana" w:hAnsi="Verdana" w:cs="Tahoma"/>
          <w:b/>
          <w:bCs/>
          <w:color w:val="000000"/>
          <w:kern w:val="32"/>
          <w:sz w:val="18"/>
          <w:szCs w:val="18"/>
          <w:lang w:val="es-ES_tradnl"/>
        </w:rPr>
      </w:pPr>
    </w:p>
    <w:tbl>
      <w:tblPr>
        <w:tblpPr w:leftFromText="141" w:rightFromText="141" w:vertAnchor="text" w:horzAnchor="margin" w:tblpY="-30"/>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9"/>
        <w:gridCol w:w="4370"/>
        <w:gridCol w:w="1019"/>
        <w:gridCol w:w="874"/>
        <w:gridCol w:w="1604"/>
      </w:tblGrid>
      <w:tr w:rsidR="00AA61B5" w:rsidRPr="00AA61B5" w14:paraId="6F8A0FF7" w14:textId="77777777" w:rsidTr="0016049D">
        <w:trPr>
          <w:trHeight w:val="22"/>
        </w:trPr>
        <w:tc>
          <w:tcPr>
            <w:tcW w:w="8886" w:type="dxa"/>
            <w:gridSpan w:val="5"/>
            <w:shd w:val="clear" w:color="auto" w:fill="D9E2F3" w:themeFill="accent5" w:themeFillTint="33"/>
            <w:noWrap/>
            <w:vAlign w:val="center"/>
            <w:hideMark/>
          </w:tcPr>
          <w:p w14:paraId="1006CA42" w14:textId="77777777" w:rsidR="00AA61B5" w:rsidRPr="00AA61B5" w:rsidRDefault="00AA61B5" w:rsidP="0016049D">
            <w:pPr>
              <w:jc w:val="both"/>
              <w:rPr>
                <w:rFonts w:ascii="Verdana" w:hAnsi="Verdana" w:cs="Tahoma"/>
                <w:sz w:val="18"/>
                <w:szCs w:val="18"/>
                <w:lang w:eastAsia="es-ES"/>
              </w:rPr>
            </w:pPr>
            <w:r w:rsidRPr="00AA61B5">
              <w:rPr>
                <w:rFonts w:ascii="Verdana" w:hAnsi="Verdana" w:cs="Tahoma"/>
                <w:sz w:val="18"/>
                <w:szCs w:val="18"/>
                <w:lang w:eastAsia="es-ES"/>
              </w:rPr>
              <w:t xml:space="preserve">(**) </w:t>
            </w:r>
            <w:r w:rsidRPr="00AA61B5">
              <w:rPr>
                <w:rFonts w:ascii="Verdana" w:hAnsi="Verdana" w:cs="Tahoma"/>
                <w:b/>
                <w:sz w:val="18"/>
                <w:szCs w:val="18"/>
                <w:lang w:eastAsia="es-ES"/>
              </w:rPr>
              <w:t>Componente CAPACITACIÓN, ASISTENCIA TÉCNICA, SEGUIMIENTO</w:t>
            </w:r>
          </w:p>
        </w:tc>
      </w:tr>
      <w:tr w:rsidR="00AA61B5" w:rsidRPr="00AA61B5" w14:paraId="380E55EA" w14:textId="77777777" w:rsidTr="0016049D">
        <w:trPr>
          <w:trHeight w:val="22"/>
        </w:trPr>
        <w:tc>
          <w:tcPr>
            <w:tcW w:w="1019" w:type="dxa"/>
            <w:shd w:val="clear" w:color="000000" w:fill="F2F2F2"/>
            <w:noWrap/>
            <w:vAlign w:val="center"/>
            <w:hideMark/>
          </w:tcPr>
          <w:p w14:paraId="1E9371F4" w14:textId="499DF3E4" w:rsidR="00D03718" w:rsidRPr="00AA61B5" w:rsidRDefault="00D03718" w:rsidP="00D03718">
            <w:pPr>
              <w:jc w:val="center"/>
              <w:rPr>
                <w:rFonts w:ascii="Verdana" w:hAnsi="Verdana" w:cs="Tahoma"/>
                <w:sz w:val="18"/>
                <w:szCs w:val="18"/>
                <w:lang w:eastAsia="es-ES"/>
              </w:rPr>
            </w:pPr>
            <w:r>
              <w:rPr>
                <w:rFonts w:ascii="Verdana" w:hAnsi="Verdana" w:cs="Tahoma"/>
                <w:sz w:val="18"/>
                <w:szCs w:val="18"/>
                <w:lang w:eastAsia="es-ES"/>
              </w:rPr>
              <w:t>1</w:t>
            </w:r>
          </w:p>
        </w:tc>
        <w:tc>
          <w:tcPr>
            <w:tcW w:w="4370" w:type="dxa"/>
            <w:shd w:val="clear" w:color="000000" w:fill="FFFFFF"/>
            <w:noWrap/>
            <w:vAlign w:val="center"/>
          </w:tcPr>
          <w:p w14:paraId="19875936" w14:textId="77777777" w:rsidR="00AA61B5" w:rsidRPr="00AA61B5" w:rsidRDefault="00AA61B5" w:rsidP="0016049D">
            <w:pPr>
              <w:jc w:val="both"/>
              <w:rPr>
                <w:rFonts w:ascii="Verdana" w:hAnsi="Verdana" w:cs="Tahoma"/>
                <w:sz w:val="18"/>
                <w:szCs w:val="18"/>
                <w:lang w:eastAsia="es-ES"/>
              </w:rPr>
            </w:pPr>
            <w:r w:rsidRPr="00AA61B5">
              <w:rPr>
                <w:rFonts w:ascii="Verdana" w:hAnsi="Verdana" w:cs="Tahoma"/>
                <w:sz w:val="18"/>
                <w:szCs w:val="18"/>
                <w:lang w:eastAsia="es-ES"/>
              </w:rPr>
              <w:t>CAPACITACIÓN, ASISTENCIA TÉCNICA, SEGUIMIENTO</w:t>
            </w:r>
          </w:p>
        </w:tc>
        <w:tc>
          <w:tcPr>
            <w:tcW w:w="1019" w:type="dxa"/>
            <w:shd w:val="clear" w:color="000000" w:fill="FFFFFF"/>
            <w:noWrap/>
            <w:vAlign w:val="center"/>
          </w:tcPr>
          <w:p w14:paraId="78762F9A" w14:textId="77777777" w:rsidR="00AA61B5" w:rsidRPr="00AA61B5" w:rsidRDefault="00AA61B5" w:rsidP="0016049D">
            <w:pPr>
              <w:jc w:val="both"/>
              <w:rPr>
                <w:rFonts w:ascii="Verdana" w:hAnsi="Verdana" w:cs="Tahoma"/>
                <w:sz w:val="18"/>
                <w:szCs w:val="18"/>
                <w:lang w:eastAsia="es-ES"/>
              </w:rPr>
            </w:pPr>
            <w:proofErr w:type="spellStart"/>
            <w:r w:rsidRPr="00AA61B5">
              <w:rPr>
                <w:rFonts w:ascii="Verdana" w:hAnsi="Verdana" w:cs="Tahoma"/>
                <w:sz w:val="18"/>
                <w:szCs w:val="18"/>
                <w:lang w:eastAsia="es-ES"/>
              </w:rPr>
              <w:t>glb</w:t>
            </w:r>
            <w:proofErr w:type="spellEnd"/>
          </w:p>
        </w:tc>
        <w:tc>
          <w:tcPr>
            <w:tcW w:w="874" w:type="dxa"/>
            <w:shd w:val="clear" w:color="000000" w:fill="FFFFFF"/>
            <w:noWrap/>
            <w:vAlign w:val="center"/>
          </w:tcPr>
          <w:p w14:paraId="690D0F9E" w14:textId="77777777" w:rsidR="00AA61B5" w:rsidRPr="00AA61B5" w:rsidRDefault="00AA61B5" w:rsidP="0016049D">
            <w:pPr>
              <w:jc w:val="both"/>
              <w:rPr>
                <w:rFonts w:ascii="Verdana" w:hAnsi="Verdana" w:cs="Tahoma"/>
                <w:color w:val="FF0000"/>
                <w:sz w:val="18"/>
                <w:szCs w:val="18"/>
                <w:lang w:eastAsia="es-ES"/>
              </w:rPr>
            </w:pPr>
            <w:r w:rsidRPr="00AA61B5">
              <w:rPr>
                <w:rFonts w:ascii="Verdana" w:hAnsi="Verdana" w:cs="Tahoma"/>
                <w:color w:val="FF0000"/>
                <w:sz w:val="18"/>
                <w:szCs w:val="18"/>
                <w:lang w:eastAsia="es-ES"/>
              </w:rPr>
              <w:t>1</w:t>
            </w:r>
          </w:p>
        </w:tc>
        <w:tc>
          <w:tcPr>
            <w:tcW w:w="1602" w:type="dxa"/>
            <w:shd w:val="clear" w:color="000000" w:fill="FFFFFF"/>
            <w:vAlign w:val="center"/>
          </w:tcPr>
          <w:p w14:paraId="351D1729" w14:textId="77777777" w:rsidR="00AA61B5" w:rsidRPr="00AA61B5" w:rsidRDefault="00AA61B5" w:rsidP="0016049D">
            <w:pPr>
              <w:jc w:val="both"/>
              <w:rPr>
                <w:rFonts w:ascii="Verdana" w:hAnsi="Verdana" w:cs="Tahoma"/>
                <w:color w:val="FF0000"/>
                <w:sz w:val="18"/>
                <w:szCs w:val="18"/>
                <w:lang w:eastAsia="es-ES"/>
              </w:rPr>
            </w:pPr>
            <w:r w:rsidRPr="00AA61B5">
              <w:rPr>
                <w:rFonts w:ascii="Verdana" w:hAnsi="Verdana" w:cs="Tahoma"/>
                <w:color w:val="FF0000"/>
                <w:sz w:val="18"/>
                <w:szCs w:val="18"/>
                <w:lang w:eastAsia="es-ES"/>
              </w:rPr>
              <w:t>319.105,87</w:t>
            </w:r>
          </w:p>
        </w:tc>
      </w:tr>
    </w:tbl>
    <w:p w14:paraId="424FE1EE" w14:textId="77777777" w:rsidR="00AA61B5" w:rsidRPr="00AA61B5" w:rsidRDefault="00AA61B5" w:rsidP="00AA61B5">
      <w:pPr>
        <w:spacing w:line="260" w:lineRule="atLeast"/>
        <w:jc w:val="both"/>
        <w:rPr>
          <w:rFonts w:ascii="Verdana" w:hAnsi="Verdana" w:cs="Tahoma"/>
          <w:b/>
          <w:i/>
          <w:color w:val="000000"/>
          <w:sz w:val="18"/>
          <w:szCs w:val="18"/>
          <w:lang w:val="es-ES_tradnl"/>
        </w:rPr>
      </w:pPr>
      <w:r w:rsidRPr="00AA61B5">
        <w:rPr>
          <w:rFonts w:ascii="Verdana" w:hAnsi="Verdana" w:cs="Tahoma"/>
          <w:b/>
          <w:i/>
          <w:color w:val="000000"/>
          <w:sz w:val="18"/>
          <w:szCs w:val="18"/>
          <w:lang w:val="es-ES_tradnl"/>
        </w:rPr>
        <w:t>Notas:</w:t>
      </w:r>
    </w:p>
    <w:p w14:paraId="0D9B4D5E"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 </w:t>
      </w:r>
      <w:r w:rsidRPr="00AA61B5">
        <w:rPr>
          <w:rFonts w:ascii="Verdana" w:hAnsi="Verdana" w:cs="Tahoma"/>
          <w:b/>
          <w:sz w:val="18"/>
          <w:szCs w:val="18"/>
          <w:lang w:val="es-ES_tradnl"/>
        </w:rPr>
        <w:t>(*)</w:t>
      </w:r>
      <w:r w:rsidRPr="00AA61B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AA61B5">
        <w:rPr>
          <w:rFonts w:ascii="Verdana" w:hAnsi="Verdana" w:cs="Tahoma"/>
          <w:b/>
          <w:bCs/>
          <w:sz w:val="18"/>
          <w:szCs w:val="18"/>
          <w:u w:val="single"/>
          <w:lang w:val="es-ES_tradnl"/>
        </w:rPr>
        <w:t>no podrán</w:t>
      </w:r>
      <w:r w:rsidRPr="00AA61B5">
        <w:rPr>
          <w:rFonts w:ascii="Verdana" w:hAnsi="Verdana" w:cs="Tahoma"/>
          <w:sz w:val="18"/>
          <w:szCs w:val="18"/>
          <w:lang w:val="es-ES_tradnl"/>
        </w:rPr>
        <w:t xml:space="preserve"> ser modificadas en la presentación de su propuesta.</w:t>
      </w:r>
    </w:p>
    <w:p w14:paraId="19F3C3D3" w14:textId="77777777" w:rsidR="00AA61B5" w:rsidRPr="00AA61B5" w:rsidRDefault="00AA61B5" w:rsidP="00AA61B5">
      <w:pPr>
        <w:spacing w:line="260" w:lineRule="atLeast"/>
        <w:jc w:val="both"/>
        <w:rPr>
          <w:rFonts w:ascii="Verdana" w:hAnsi="Verdana" w:cs="Tahoma"/>
          <w:sz w:val="18"/>
          <w:szCs w:val="18"/>
          <w:lang w:val="es-ES_tradnl"/>
        </w:rPr>
      </w:pPr>
      <w:r w:rsidRPr="00AA61B5">
        <w:rPr>
          <w:rFonts w:ascii="Verdana" w:hAnsi="Verdana" w:cs="Tahoma"/>
          <w:sz w:val="18"/>
          <w:szCs w:val="18"/>
          <w:lang w:val="es-ES_tradnl"/>
        </w:rPr>
        <w:lastRenderedPageBreak/>
        <w:t xml:space="preserve">- </w:t>
      </w:r>
      <w:r w:rsidRPr="00AA61B5">
        <w:rPr>
          <w:rFonts w:ascii="Verdana" w:hAnsi="Verdana" w:cs="Tahoma"/>
          <w:b/>
          <w:sz w:val="18"/>
          <w:szCs w:val="18"/>
          <w:lang w:val="es-ES_tradnl"/>
        </w:rPr>
        <w:t>(**)</w:t>
      </w:r>
      <w:r w:rsidRPr="00AA61B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A61B5">
        <w:rPr>
          <w:rFonts w:ascii="Verdana" w:hAnsi="Verdana" w:cs="Tahoma"/>
          <w:b/>
          <w:sz w:val="18"/>
          <w:szCs w:val="18"/>
          <w:lang w:val="es-ES_tradnl"/>
        </w:rPr>
        <w:t xml:space="preserve">capacitación, asistencia técnica, seguimiento </w:t>
      </w:r>
      <w:r w:rsidRPr="00AA61B5">
        <w:rPr>
          <w:rFonts w:ascii="Verdana" w:hAnsi="Verdana" w:cs="Tahoma"/>
          <w:sz w:val="18"/>
          <w:szCs w:val="18"/>
          <w:lang w:val="es-ES_tradnl"/>
        </w:rPr>
        <w:t>no deberá ser modificado.</w:t>
      </w:r>
    </w:p>
    <w:p w14:paraId="37AC43BA" w14:textId="77777777" w:rsidR="00AA61B5" w:rsidRPr="00AA61B5" w:rsidRDefault="00AA61B5" w:rsidP="00AA61B5">
      <w:pPr>
        <w:spacing w:line="260" w:lineRule="atLeast"/>
        <w:jc w:val="both"/>
        <w:rPr>
          <w:rFonts w:ascii="Verdana" w:hAnsi="Verdana" w:cs="Tahoma"/>
          <w:sz w:val="18"/>
          <w:szCs w:val="18"/>
          <w:lang w:val="es-ES_tradnl"/>
        </w:rPr>
      </w:pPr>
    </w:p>
    <w:p w14:paraId="66AF1ABF" w14:textId="77777777" w:rsidR="00AA61B5" w:rsidRPr="00AA61B5" w:rsidRDefault="00AA61B5" w:rsidP="00B0176E">
      <w:pPr>
        <w:numPr>
          <w:ilvl w:val="0"/>
          <w:numId w:val="60"/>
        </w:numPr>
        <w:spacing w:line="260" w:lineRule="atLeast"/>
        <w:ind w:left="426"/>
        <w:jc w:val="both"/>
        <w:rPr>
          <w:rFonts w:ascii="Verdana" w:hAnsi="Verdana" w:cs="Tahoma"/>
          <w:b/>
          <w:sz w:val="18"/>
          <w:szCs w:val="18"/>
          <w:lang w:eastAsia="es-BO"/>
        </w:rPr>
      </w:pPr>
      <w:r w:rsidRPr="00AA61B5">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A61B5" w:rsidRPr="00AA61B5" w14:paraId="5618D1A2" w14:textId="77777777" w:rsidTr="0016049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6A20BF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1B2093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r>
      <w:tr w:rsidR="00AA61B5" w:rsidRPr="00AA61B5" w14:paraId="588A5B98"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12F0C7F"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4FF130A"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HR</w:t>
            </w:r>
          </w:p>
        </w:tc>
      </w:tr>
      <w:tr w:rsidR="00AA61B5" w:rsidRPr="00AA61B5" w14:paraId="0CE36F5E"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EE8C4D0"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2D33D4C"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HR</w:t>
            </w:r>
          </w:p>
        </w:tc>
      </w:tr>
      <w:tr w:rsidR="00AA61B5" w:rsidRPr="00AA61B5" w14:paraId="1BEA5BFA"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C342C10"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488B1D28"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45A9CBDB"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8D75480"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47D15B56"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0158AF68"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FE73B1"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5A90CB1"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40E3D14C" w14:textId="77777777" w:rsidTr="0016049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4DD8BC"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3F8087BA"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r w:rsidR="00AA61B5" w:rsidRPr="00AA61B5" w14:paraId="11E2FC9B" w14:textId="77777777" w:rsidTr="0016049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EE12B92"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F516D83" w14:textId="77777777" w:rsidR="00AA61B5" w:rsidRPr="00AA61B5" w:rsidRDefault="00AA61B5" w:rsidP="0016049D">
            <w:pPr>
              <w:jc w:val="both"/>
              <w:rPr>
                <w:rFonts w:ascii="Verdana" w:hAnsi="Verdana" w:cs="Tahoma"/>
                <w:color w:val="000000" w:themeColor="text1"/>
                <w:sz w:val="18"/>
                <w:szCs w:val="18"/>
                <w:lang w:eastAsia="es-ES"/>
              </w:rPr>
            </w:pPr>
            <w:r w:rsidRPr="00AA61B5">
              <w:rPr>
                <w:rFonts w:ascii="Verdana" w:hAnsi="Verdana" w:cs="Tahoma"/>
                <w:color w:val="000000" w:themeColor="text1"/>
                <w:sz w:val="18"/>
                <w:szCs w:val="18"/>
                <w:lang w:eastAsia="es-ES"/>
              </w:rPr>
              <w:t>M3</w:t>
            </w:r>
          </w:p>
        </w:tc>
      </w:tr>
    </w:tbl>
    <w:p w14:paraId="4C017AC2" w14:textId="77777777" w:rsidR="00AA61B5" w:rsidRPr="00AA61B5" w:rsidRDefault="00AA61B5" w:rsidP="00B0176E">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150" w:name="_Toc536520829"/>
      <w:bookmarkStart w:id="151" w:name="_Toc71811172"/>
      <w:r w:rsidRPr="00AA61B5">
        <w:rPr>
          <w:rFonts w:ascii="Verdana" w:hAnsi="Verdana" w:cs="Tahoma"/>
          <w:b/>
          <w:bCs/>
          <w:color w:val="000000"/>
          <w:kern w:val="32"/>
          <w:sz w:val="18"/>
          <w:szCs w:val="18"/>
          <w:lang w:val="es-ES_tradnl"/>
        </w:rPr>
        <w:t>PLANILLA DE INSUMOS OPERATIVOS DE LA ENTIDAD EJECUTORA</w:t>
      </w:r>
      <w:bookmarkEnd w:id="150"/>
      <w:bookmarkEnd w:id="151"/>
    </w:p>
    <w:tbl>
      <w:tblPr>
        <w:tblW w:w="9371" w:type="dxa"/>
        <w:tblInd w:w="-25" w:type="dxa"/>
        <w:tblCellMar>
          <w:left w:w="70" w:type="dxa"/>
          <w:right w:w="70" w:type="dxa"/>
        </w:tblCellMar>
        <w:tblLook w:val="04A0" w:firstRow="1" w:lastRow="0" w:firstColumn="1" w:lastColumn="0" w:noHBand="0" w:noVBand="1"/>
      </w:tblPr>
      <w:tblGrid>
        <w:gridCol w:w="6384"/>
        <w:gridCol w:w="1564"/>
        <w:gridCol w:w="1423"/>
      </w:tblGrid>
      <w:tr w:rsidR="00AA61B5" w:rsidRPr="00AA61B5" w14:paraId="70E4B74F" w14:textId="77777777" w:rsidTr="0016049D">
        <w:trPr>
          <w:trHeight w:val="225"/>
        </w:trPr>
        <w:tc>
          <w:tcPr>
            <w:tcW w:w="6384" w:type="dxa"/>
            <w:tcBorders>
              <w:top w:val="single" w:sz="8" w:space="0" w:color="auto"/>
              <w:left w:val="single" w:sz="8" w:space="0" w:color="000000"/>
              <w:bottom w:val="single" w:sz="8" w:space="0" w:color="000000"/>
              <w:right w:val="single" w:sz="8" w:space="0" w:color="000000"/>
            </w:tcBorders>
            <w:shd w:val="clear" w:color="000000" w:fill="0080FF"/>
            <w:noWrap/>
            <w:vAlign w:val="center"/>
            <w:hideMark/>
          </w:tcPr>
          <w:p w14:paraId="6FCF4402"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ÍTEM</w:t>
            </w:r>
          </w:p>
        </w:tc>
        <w:tc>
          <w:tcPr>
            <w:tcW w:w="2987" w:type="dxa"/>
            <w:gridSpan w:val="2"/>
            <w:tcBorders>
              <w:top w:val="single" w:sz="8" w:space="0" w:color="000000"/>
              <w:left w:val="nil"/>
              <w:bottom w:val="single" w:sz="8" w:space="0" w:color="000000"/>
              <w:right w:val="single" w:sz="8" w:space="0" w:color="000000"/>
            </w:tcBorders>
            <w:shd w:val="clear" w:color="000000" w:fill="0080FF"/>
            <w:noWrap/>
            <w:vAlign w:val="center"/>
            <w:hideMark/>
          </w:tcPr>
          <w:p w14:paraId="7D70F144"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DETALLE</w:t>
            </w:r>
          </w:p>
        </w:tc>
      </w:tr>
      <w:tr w:rsidR="00AA61B5" w:rsidRPr="00AA61B5" w14:paraId="6EC462B9" w14:textId="77777777" w:rsidTr="0016049D">
        <w:trPr>
          <w:trHeight w:val="225"/>
        </w:trPr>
        <w:tc>
          <w:tcPr>
            <w:tcW w:w="6384" w:type="dxa"/>
            <w:tcBorders>
              <w:top w:val="nil"/>
              <w:left w:val="single" w:sz="8" w:space="0" w:color="000000"/>
              <w:bottom w:val="single" w:sz="8" w:space="0" w:color="000000"/>
              <w:right w:val="single" w:sz="8" w:space="0" w:color="000000"/>
            </w:tcBorders>
            <w:shd w:val="clear" w:color="auto" w:fill="auto"/>
            <w:noWrap/>
            <w:vAlign w:val="center"/>
            <w:hideMark/>
          </w:tcPr>
          <w:p w14:paraId="11594A69"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INSUMO</w:t>
            </w:r>
          </w:p>
        </w:tc>
        <w:tc>
          <w:tcPr>
            <w:tcW w:w="1564" w:type="dxa"/>
            <w:tcBorders>
              <w:top w:val="nil"/>
              <w:left w:val="nil"/>
              <w:bottom w:val="single" w:sz="8" w:space="0" w:color="000000"/>
              <w:right w:val="single" w:sz="8" w:space="0" w:color="000000"/>
            </w:tcBorders>
            <w:shd w:val="clear" w:color="auto" w:fill="auto"/>
            <w:noWrap/>
            <w:vAlign w:val="center"/>
            <w:hideMark/>
          </w:tcPr>
          <w:p w14:paraId="29886999"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UNIDAD</w:t>
            </w:r>
          </w:p>
        </w:tc>
        <w:tc>
          <w:tcPr>
            <w:tcW w:w="1423" w:type="dxa"/>
            <w:tcBorders>
              <w:top w:val="nil"/>
              <w:left w:val="nil"/>
              <w:bottom w:val="single" w:sz="8" w:space="0" w:color="000000"/>
              <w:right w:val="single" w:sz="8" w:space="0" w:color="000000"/>
            </w:tcBorders>
            <w:shd w:val="clear" w:color="auto" w:fill="auto"/>
            <w:noWrap/>
            <w:vAlign w:val="center"/>
            <w:hideMark/>
          </w:tcPr>
          <w:p w14:paraId="7147E90C" w14:textId="77777777" w:rsidR="00AA61B5" w:rsidRPr="00AA61B5" w:rsidRDefault="00AA61B5" w:rsidP="0016049D">
            <w:pPr>
              <w:jc w:val="both"/>
              <w:rPr>
                <w:rFonts w:ascii="Verdana" w:hAnsi="Verdana" w:cs="Tahoma"/>
                <w:color w:val="FF0000"/>
                <w:sz w:val="18"/>
                <w:szCs w:val="18"/>
                <w:lang w:eastAsia="es-BO"/>
              </w:rPr>
            </w:pPr>
            <w:r w:rsidRPr="00AA61B5">
              <w:rPr>
                <w:rFonts w:ascii="Verdana" w:hAnsi="Verdana" w:cs="Tahoma"/>
                <w:color w:val="FF0000"/>
                <w:sz w:val="18"/>
                <w:szCs w:val="18"/>
                <w:lang w:eastAsia="es-BO"/>
              </w:rPr>
              <w:t>CANTIDAD</w:t>
            </w:r>
          </w:p>
        </w:tc>
      </w:tr>
      <w:tr w:rsidR="00AA61B5" w:rsidRPr="00AA61B5" w14:paraId="15E60089"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C4C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MUEBLES Y ENSERES</w:t>
            </w:r>
          </w:p>
        </w:tc>
      </w:tr>
      <w:tr w:rsidR="00AA61B5" w:rsidRPr="00AA61B5" w14:paraId="795DEB3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3AF35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SILLA DE PLÁSTICO</w:t>
            </w:r>
          </w:p>
        </w:tc>
        <w:tc>
          <w:tcPr>
            <w:tcW w:w="1564" w:type="dxa"/>
            <w:tcBorders>
              <w:top w:val="nil"/>
              <w:left w:val="nil"/>
              <w:bottom w:val="single" w:sz="4" w:space="0" w:color="000000"/>
              <w:right w:val="single" w:sz="4" w:space="0" w:color="000000"/>
            </w:tcBorders>
            <w:shd w:val="clear" w:color="auto" w:fill="auto"/>
            <w:noWrap/>
            <w:vAlign w:val="bottom"/>
            <w:hideMark/>
          </w:tcPr>
          <w:p w14:paraId="6394FC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59AA9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445980C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31509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PIZARRA ACRÍLICA</w:t>
            </w:r>
          </w:p>
        </w:tc>
        <w:tc>
          <w:tcPr>
            <w:tcW w:w="1564" w:type="dxa"/>
            <w:tcBorders>
              <w:top w:val="nil"/>
              <w:left w:val="nil"/>
              <w:bottom w:val="single" w:sz="4" w:space="0" w:color="000000"/>
              <w:right w:val="single" w:sz="4" w:space="0" w:color="000000"/>
            </w:tcBorders>
            <w:shd w:val="clear" w:color="auto" w:fill="auto"/>
            <w:noWrap/>
            <w:vAlign w:val="bottom"/>
            <w:hideMark/>
          </w:tcPr>
          <w:p w14:paraId="7928A41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72B549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D6A549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8ADE3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MESA DE PLÁSTICO REUNIONES</w:t>
            </w:r>
          </w:p>
        </w:tc>
        <w:tc>
          <w:tcPr>
            <w:tcW w:w="1564" w:type="dxa"/>
            <w:tcBorders>
              <w:top w:val="nil"/>
              <w:left w:val="nil"/>
              <w:bottom w:val="single" w:sz="4" w:space="0" w:color="000000"/>
              <w:right w:val="single" w:sz="4" w:space="0" w:color="000000"/>
            </w:tcBorders>
            <w:shd w:val="clear" w:color="auto" w:fill="auto"/>
            <w:noWrap/>
            <w:vAlign w:val="bottom"/>
            <w:hideMark/>
          </w:tcPr>
          <w:p w14:paraId="020A02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51B25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545A1B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33C44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GABETERO METÁLICO CON 4 CAJONES</w:t>
            </w:r>
          </w:p>
        </w:tc>
        <w:tc>
          <w:tcPr>
            <w:tcW w:w="1564" w:type="dxa"/>
            <w:tcBorders>
              <w:top w:val="nil"/>
              <w:left w:val="nil"/>
              <w:bottom w:val="single" w:sz="4" w:space="0" w:color="000000"/>
              <w:right w:val="single" w:sz="4" w:space="0" w:color="000000"/>
            </w:tcBorders>
            <w:shd w:val="clear" w:color="auto" w:fill="auto"/>
            <w:noWrap/>
            <w:vAlign w:val="bottom"/>
            <w:hideMark/>
          </w:tcPr>
          <w:p w14:paraId="7A180C0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7939E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20809D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B5A210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ESTANTES METÁLICO TIPO MECANO</w:t>
            </w:r>
          </w:p>
        </w:tc>
        <w:tc>
          <w:tcPr>
            <w:tcW w:w="1564" w:type="dxa"/>
            <w:tcBorders>
              <w:top w:val="nil"/>
              <w:left w:val="nil"/>
              <w:bottom w:val="single" w:sz="4" w:space="0" w:color="000000"/>
              <w:right w:val="single" w:sz="4" w:space="0" w:color="000000"/>
            </w:tcBorders>
            <w:shd w:val="clear" w:color="auto" w:fill="auto"/>
            <w:noWrap/>
            <w:vAlign w:val="bottom"/>
            <w:hideMark/>
          </w:tcPr>
          <w:p w14:paraId="6BB2F0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AC7E7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0BA5BD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96F35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ESCRITORIO DE MADERA</w:t>
            </w:r>
          </w:p>
        </w:tc>
        <w:tc>
          <w:tcPr>
            <w:tcW w:w="1564" w:type="dxa"/>
            <w:tcBorders>
              <w:top w:val="nil"/>
              <w:left w:val="nil"/>
              <w:bottom w:val="single" w:sz="4" w:space="0" w:color="000000"/>
              <w:right w:val="single" w:sz="4" w:space="0" w:color="000000"/>
            </w:tcBorders>
            <w:shd w:val="clear" w:color="auto" w:fill="auto"/>
            <w:noWrap/>
            <w:vAlign w:val="bottom"/>
            <w:hideMark/>
          </w:tcPr>
          <w:p w14:paraId="7A5AF4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E507C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DD81CFA"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6320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EQUIPO DE COMPUTACIÓN</w:t>
            </w:r>
          </w:p>
        </w:tc>
      </w:tr>
      <w:tr w:rsidR="00AA61B5" w:rsidRPr="00AA61B5" w14:paraId="4FD69B4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6DC56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IMPRESORA LASER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4DEA53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3184D4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5B7427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102E1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FLASH MEMORY 8GB</w:t>
            </w:r>
          </w:p>
        </w:tc>
        <w:tc>
          <w:tcPr>
            <w:tcW w:w="1564" w:type="dxa"/>
            <w:tcBorders>
              <w:top w:val="nil"/>
              <w:left w:val="nil"/>
              <w:bottom w:val="single" w:sz="4" w:space="0" w:color="000000"/>
              <w:right w:val="single" w:sz="4" w:space="0" w:color="000000"/>
            </w:tcBorders>
            <w:shd w:val="clear" w:color="auto" w:fill="auto"/>
            <w:noWrap/>
            <w:vAlign w:val="bottom"/>
            <w:hideMark/>
          </w:tcPr>
          <w:p w14:paraId="42C5EC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E05F5E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072049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27C79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COMPUTADORA PORTÁTIL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C5DB47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11E104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FE14337"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25BD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EQUIPO ELECTRÓNICO</w:t>
            </w:r>
          </w:p>
        </w:tc>
      </w:tr>
      <w:tr w:rsidR="00AA61B5" w:rsidRPr="00AA61B5" w14:paraId="73898E2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FDC45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GPS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065D7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6DFBE4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C6530F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F1EF0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ESTUFA</w:t>
            </w:r>
          </w:p>
        </w:tc>
        <w:tc>
          <w:tcPr>
            <w:tcW w:w="1564" w:type="dxa"/>
            <w:tcBorders>
              <w:top w:val="nil"/>
              <w:left w:val="nil"/>
              <w:bottom w:val="single" w:sz="4" w:space="0" w:color="000000"/>
              <w:right w:val="single" w:sz="4" w:space="0" w:color="000000"/>
            </w:tcBorders>
            <w:shd w:val="clear" w:color="auto" w:fill="auto"/>
            <w:noWrap/>
            <w:vAlign w:val="bottom"/>
            <w:hideMark/>
          </w:tcPr>
          <w:p w14:paraId="61029D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C5823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3D4DA0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114B0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DATA SHOW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41B781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EQP</w:t>
            </w:r>
          </w:p>
        </w:tc>
        <w:tc>
          <w:tcPr>
            <w:tcW w:w="1423" w:type="dxa"/>
            <w:tcBorders>
              <w:top w:val="nil"/>
              <w:left w:val="nil"/>
              <w:bottom w:val="single" w:sz="4" w:space="0" w:color="000000"/>
              <w:right w:val="single" w:sz="4" w:space="0" w:color="000000"/>
            </w:tcBorders>
            <w:shd w:val="clear" w:color="auto" w:fill="auto"/>
            <w:noWrap/>
            <w:vAlign w:val="center"/>
            <w:hideMark/>
          </w:tcPr>
          <w:p w14:paraId="37F096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5A38E73"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D56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MATERIAL DE APOYO AL MEJORAMIENTO DE VIVIENDA</w:t>
            </w:r>
          </w:p>
        </w:tc>
      </w:tr>
      <w:tr w:rsidR="00AA61B5" w:rsidRPr="00AA61B5" w14:paraId="5229CA7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E9CB5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MALETÍN ALMACENEROS (LIBROS DE ACTAS, CALCULADORA, TAMPOS, SELLOS, ENGRAMPADORAS, ETC.)</w:t>
            </w:r>
          </w:p>
        </w:tc>
        <w:tc>
          <w:tcPr>
            <w:tcW w:w="1564" w:type="dxa"/>
            <w:tcBorders>
              <w:top w:val="nil"/>
              <w:left w:val="nil"/>
              <w:bottom w:val="single" w:sz="4" w:space="0" w:color="000000"/>
              <w:right w:val="single" w:sz="4" w:space="0" w:color="000000"/>
            </w:tcBorders>
            <w:shd w:val="clear" w:color="auto" w:fill="auto"/>
            <w:noWrap/>
            <w:vAlign w:val="bottom"/>
            <w:hideMark/>
          </w:tcPr>
          <w:p w14:paraId="7CEC0D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STK</w:t>
            </w:r>
          </w:p>
        </w:tc>
        <w:tc>
          <w:tcPr>
            <w:tcW w:w="1423" w:type="dxa"/>
            <w:tcBorders>
              <w:top w:val="nil"/>
              <w:left w:val="nil"/>
              <w:bottom w:val="single" w:sz="4" w:space="0" w:color="000000"/>
              <w:right w:val="single" w:sz="4" w:space="0" w:color="000000"/>
            </w:tcBorders>
            <w:shd w:val="clear" w:color="auto" w:fill="auto"/>
            <w:noWrap/>
            <w:vAlign w:val="center"/>
            <w:hideMark/>
          </w:tcPr>
          <w:p w14:paraId="06BE6B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F2B9C1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4A195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IMPRESIÓN DE TARJETAS FAMILIARES</w:t>
            </w:r>
          </w:p>
        </w:tc>
        <w:tc>
          <w:tcPr>
            <w:tcW w:w="1564" w:type="dxa"/>
            <w:tcBorders>
              <w:top w:val="nil"/>
              <w:left w:val="nil"/>
              <w:bottom w:val="single" w:sz="4" w:space="0" w:color="000000"/>
              <w:right w:val="single" w:sz="4" w:space="0" w:color="000000"/>
            </w:tcBorders>
            <w:shd w:val="clear" w:color="auto" w:fill="auto"/>
            <w:noWrap/>
            <w:vAlign w:val="bottom"/>
            <w:hideMark/>
          </w:tcPr>
          <w:p w14:paraId="3DBB09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4B5822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42A8DA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710B2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FORMULARIOS IMPRESOS CONTROL DE ALMACENES</w:t>
            </w:r>
          </w:p>
        </w:tc>
        <w:tc>
          <w:tcPr>
            <w:tcW w:w="1564" w:type="dxa"/>
            <w:tcBorders>
              <w:top w:val="nil"/>
              <w:left w:val="nil"/>
              <w:bottom w:val="single" w:sz="4" w:space="0" w:color="000000"/>
              <w:right w:val="single" w:sz="4" w:space="0" w:color="000000"/>
            </w:tcBorders>
            <w:shd w:val="clear" w:color="auto" w:fill="auto"/>
            <w:noWrap/>
            <w:vAlign w:val="bottom"/>
            <w:hideMark/>
          </w:tcPr>
          <w:p w14:paraId="76A9C5A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A11B3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85E96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F89B1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CARPETAS FAMILIARES PLÁSTICAS</w:t>
            </w:r>
          </w:p>
        </w:tc>
        <w:tc>
          <w:tcPr>
            <w:tcW w:w="1564" w:type="dxa"/>
            <w:tcBorders>
              <w:top w:val="nil"/>
              <w:left w:val="nil"/>
              <w:bottom w:val="single" w:sz="4" w:space="0" w:color="000000"/>
              <w:right w:val="single" w:sz="4" w:space="0" w:color="000000"/>
            </w:tcBorders>
            <w:shd w:val="clear" w:color="auto" w:fill="auto"/>
            <w:noWrap/>
            <w:vAlign w:val="bottom"/>
            <w:hideMark/>
          </w:tcPr>
          <w:p w14:paraId="50727B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2EEA5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9ACD956"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D2164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MATERIAL DE ESCRITORIO</w:t>
            </w:r>
          </w:p>
        </w:tc>
      </w:tr>
      <w:tr w:rsidR="00AA61B5" w:rsidRPr="00AA61B5" w14:paraId="741632B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71A9F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236B49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5FE9E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1BC7E73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A44A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TABLERO DE ANOTACIONES</w:t>
            </w:r>
          </w:p>
        </w:tc>
        <w:tc>
          <w:tcPr>
            <w:tcW w:w="1564" w:type="dxa"/>
            <w:tcBorders>
              <w:top w:val="nil"/>
              <w:left w:val="nil"/>
              <w:bottom w:val="single" w:sz="4" w:space="0" w:color="000000"/>
              <w:right w:val="single" w:sz="4" w:space="0" w:color="000000"/>
            </w:tcBorders>
            <w:shd w:val="clear" w:color="auto" w:fill="auto"/>
            <w:noWrap/>
            <w:vAlign w:val="bottom"/>
            <w:hideMark/>
          </w:tcPr>
          <w:p w14:paraId="43CFEC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AB138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6F49EDC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EFDD5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PORTA DOCUMENTOS DE PLÁSTICO TAMAÑO OFICIO</w:t>
            </w:r>
          </w:p>
        </w:tc>
        <w:tc>
          <w:tcPr>
            <w:tcW w:w="1564" w:type="dxa"/>
            <w:tcBorders>
              <w:top w:val="nil"/>
              <w:left w:val="nil"/>
              <w:bottom w:val="single" w:sz="4" w:space="0" w:color="000000"/>
              <w:right w:val="single" w:sz="4" w:space="0" w:color="000000"/>
            </w:tcBorders>
            <w:shd w:val="clear" w:color="auto" w:fill="auto"/>
            <w:noWrap/>
            <w:vAlign w:val="bottom"/>
            <w:hideMark/>
          </w:tcPr>
          <w:p w14:paraId="4AE2B2F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5F912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5DCE4FB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23513C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PERFORADORA</w:t>
            </w:r>
          </w:p>
        </w:tc>
        <w:tc>
          <w:tcPr>
            <w:tcW w:w="1564" w:type="dxa"/>
            <w:tcBorders>
              <w:top w:val="nil"/>
              <w:left w:val="nil"/>
              <w:bottom w:val="single" w:sz="4" w:space="0" w:color="000000"/>
              <w:right w:val="single" w:sz="4" w:space="0" w:color="000000"/>
            </w:tcBorders>
            <w:shd w:val="clear" w:color="auto" w:fill="auto"/>
            <w:noWrap/>
            <w:vAlign w:val="bottom"/>
            <w:hideMark/>
          </w:tcPr>
          <w:p w14:paraId="4943F9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FC89A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6A72903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D4E3E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000000"/>
              <w:right w:val="single" w:sz="4" w:space="0" w:color="000000"/>
            </w:tcBorders>
            <w:shd w:val="clear" w:color="auto" w:fill="auto"/>
            <w:noWrap/>
            <w:vAlign w:val="bottom"/>
            <w:hideMark/>
          </w:tcPr>
          <w:p w14:paraId="583775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000000"/>
              <w:right w:val="single" w:sz="4" w:space="0" w:color="000000"/>
            </w:tcBorders>
            <w:shd w:val="clear" w:color="auto" w:fill="auto"/>
            <w:noWrap/>
            <w:vAlign w:val="center"/>
            <w:hideMark/>
          </w:tcPr>
          <w:p w14:paraId="62A18B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79D5BF1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8133D1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CARBÓNICO</w:t>
            </w:r>
          </w:p>
        </w:tc>
        <w:tc>
          <w:tcPr>
            <w:tcW w:w="1564" w:type="dxa"/>
            <w:tcBorders>
              <w:top w:val="nil"/>
              <w:left w:val="nil"/>
              <w:bottom w:val="single" w:sz="4" w:space="0" w:color="000000"/>
              <w:right w:val="single" w:sz="4" w:space="0" w:color="000000"/>
            </w:tcBorders>
            <w:shd w:val="clear" w:color="auto" w:fill="auto"/>
            <w:noWrap/>
            <w:vAlign w:val="bottom"/>
            <w:hideMark/>
          </w:tcPr>
          <w:p w14:paraId="251C3EA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479D551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18F0E35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81206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BOND TAMAÑO CARTA</w:t>
            </w:r>
          </w:p>
        </w:tc>
        <w:tc>
          <w:tcPr>
            <w:tcW w:w="1564" w:type="dxa"/>
            <w:tcBorders>
              <w:top w:val="nil"/>
              <w:left w:val="nil"/>
              <w:bottom w:val="single" w:sz="4" w:space="0" w:color="000000"/>
              <w:right w:val="single" w:sz="4" w:space="0" w:color="000000"/>
            </w:tcBorders>
            <w:shd w:val="clear" w:color="auto" w:fill="auto"/>
            <w:noWrap/>
            <w:vAlign w:val="bottom"/>
            <w:hideMark/>
          </w:tcPr>
          <w:p w14:paraId="069C51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PQT</w:t>
            </w:r>
          </w:p>
        </w:tc>
        <w:tc>
          <w:tcPr>
            <w:tcW w:w="1423" w:type="dxa"/>
            <w:tcBorders>
              <w:top w:val="nil"/>
              <w:left w:val="nil"/>
              <w:bottom w:val="single" w:sz="4" w:space="0" w:color="000000"/>
              <w:right w:val="single" w:sz="4" w:space="0" w:color="000000"/>
            </w:tcBorders>
            <w:shd w:val="clear" w:color="auto" w:fill="auto"/>
            <w:noWrap/>
            <w:vAlign w:val="center"/>
            <w:hideMark/>
          </w:tcPr>
          <w:p w14:paraId="35FBD3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36465BE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C4EE6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INDELEBLE</w:t>
            </w:r>
          </w:p>
        </w:tc>
        <w:tc>
          <w:tcPr>
            <w:tcW w:w="1564" w:type="dxa"/>
            <w:tcBorders>
              <w:top w:val="nil"/>
              <w:left w:val="nil"/>
              <w:bottom w:val="single" w:sz="4" w:space="0" w:color="000000"/>
              <w:right w:val="single" w:sz="4" w:space="0" w:color="000000"/>
            </w:tcBorders>
            <w:shd w:val="clear" w:color="auto" w:fill="auto"/>
            <w:noWrap/>
            <w:vAlign w:val="bottom"/>
            <w:hideMark/>
          </w:tcPr>
          <w:p w14:paraId="29FE46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AE74B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717C907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43FD6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DE AGUA</w:t>
            </w:r>
          </w:p>
        </w:tc>
        <w:tc>
          <w:tcPr>
            <w:tcW w:w="1564" w:type="dxa"/>
            <w:tcBorders>
              <w:top w:val="nil"/>
              <w:left w:val="nil"/>
              <w:bottom w:val="single" w:sz="4" w:space="0" w:color="000000"/>
              <w:right w:val="single" w:sz="4" w:space="0" w:color="000000"/>
            </w:tcBorders>
            <w:shd w:val="clear" w:color="auto" w:fill="auto"/>
            <w:noWrap/>
            <w:vAlign w:val="bottom"/>
            <w:hideMark/>
          </w:tcPr>
          <w:p w14:paraId="6015C25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DCCB6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1E12C81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BFAD3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1E647A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FC545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64B4397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19240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GRAMPAS</w:t>
            </w:r>
          </w:p>
        </w:tc>
        <w:tc>
          <w:tcPr>
            <w:tcW w:w="1564" w:type="dxa"/>
            <w:tcBorders>
              <w:top w:val="nil"/>
              <w:left w:val="nil"/>
              <w:bottom w:val="single" w:sz="4" w:space="0" w:color="000000"/>
              <w:right w:val="single" w:sz="4" w:space="0" w:color="000000"/>
            </w:tcBorders>
            <w:shd w:val="clear" w:color="auto" w:fill="auto"/>
            <w:noWrap/>
            <w:vAlign w:val="bottom"/>
            <w:hideMark/>
          </w:tcPr>
          <w:p w14:paraId="72B38A9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CJA</w:t>
            </w:r>
          </w:p>
        </w:tc>
        <w:tc>
          <w:tcPr>
            <w:tcW w:w="1423" w:type="dxa"/>
            <w:tcBorders>
              <w:top w:val="nil"/>
              <w:left w:val="nil"/>
              <w:bottom w:val="single" w:sz="4" w:space="0" w:color="000000"/>
              <w:right w:val="single" w:sz="4" w:space="0" w:color="000000"/>
            </w:tcBorders>
            <w:shd w:val="clear" w:color="auto" w:fill="auto"/>
            <w:noWrap/>
            <w:vAlign w:val="center"/>
            <w:hideMark/>
          </w:tcPr>
          <w:p w14:paraId="6CD93A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7BC933F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10DED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3E626A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0A6D8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006CEF4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0DBAC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FOLDERS DE PLÁSTICO</w:t>
            </w:r>
          </w:p>
        </w:tc>
        <w:tc>
          <w:tcPr>
            <w:tcW w:w="1564" w:type="dxa"/>
            <w:tcBorders>
              <w:top w:val="nil"/>
              <w:left w:val="nil"/>
              <w:bottom w:val="single" w:sz="4" w:space="0" w:color="000000"/>
              <w:right w:val="single" w:sz="4" w:space="0" w:color="000000"/>
            </w:tcBorders>
            <w:shd w:val="clear" w:color="auto" w:fill="auto"/>
            <w:noWrap/>
            <w:vAlign w:val="bottom"/>
            <w:hideMark/>
          </w:tcPr>
          <w:p w14:paraId="367B4A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2E118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5115FAA0" w14:textId="77777777" w:rsidTr="00D03718">
        <w:trPr>
          <w:trHeight w:val="210"/>
        </w:trPr>
        <w:tc>
          <w:tcPr>
            <w:tcW w:w="6384" w:type="dxa"/>
            <w:tcBorders>
              <w:top w:val="nil"/>
              <w:left w:val="single" w:sz="4" w:space="0" w:color="000000"/>
              <w:bottom w:val="single" w:sz="4" w:space="0" w:color="auto"/>
              <w:right w:val="single" w:sz="4" w:space="0" w:color="000000"/>
            </w:tcBorders>
            <w:shd w:val="clear" w:color="auto" w:fill="auto"/>
            <w:noWrap/>
            <w:vAlign w:val="bottom"/>
            <w:hideMark/>
          </w:tcPr>
          <w:p w14:paraId="6E2432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ENGRAMPADORA</w:t>
            </w:r>
          </w:p>
        </w:tc>
        <w:tc>
          <w:tcPr>
            <w:tcW w:w="1564" w:type="dxa"/>
            <w:tcBorders>
              <w:top w:val="nil"/>
              <w:left w:val="nil"/>
              <w:bottom w:val="single" w:sz="4" w:space="0" w:color="auto"/>
              <w:right w:val="single" w:sz="4" w:space="0" w:color="000000"/>
            </w:tcBorders>
            <w:shd w:val="clear" w:color="auto" w:fill="auto"/>
            <w:noWrap/>
            <w:vAlign w:val="bottom"/>
            <w:hideMark/>
          </w:tcPr>
          <w:p w14:paraId="7DC3DB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auto"/>
              <w:right w:val="single" w:sz="4" w:space="0" w:color="000000"/>
            </w:tcBorders>
            <w:shd w:val="clear" w:color="auto" w:fill="auto"/>
            <w:noWrap/>
            <w:vAlign w:val="center"/>
            <w:hideMark/>
          </w:tcPr>
          <w:p w14:paraId="5DD1B4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52B2621B" w14:textId="77777777" w:rsidTr="00D03718">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33CBD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CUADERNO DE ACTAS</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5C4CBD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070129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78297E2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06A8D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30 HOJAS</w:t>
            </w:r>
          </w:p>
        </w:tc>
        <w:tc>
          <w:tcPr>
            <w:tcW w:w="1564" w:type="dxa"/>
            <w:tcBorders>
              <w:top w:val="nil"/>
              <w:left w:val="nil"/>
              <w:bottom w:val="single" w:sz="4" w:space="0" w:color="000000"/>
              <w:right w:val="single" w:sz="4" w:space="0" w:color="000000"/>
            </w:tcBorders>
            <w:shd w:val="clear" w:color="auto" w:fill="auto"/>
            <w:noWrap/>
            <w:vAlign w:val="bottom"/>
            <w:hideMark/>
          </w:tcPr>
          <w:p w14:paraId="32B25D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FC65E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369C633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AD8E65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100 HOJAS TAMAÑO CARTA</w:t>
            </w:r>
          </w:p>
        </w:tc>
        <w:tc>
          <w:tcPr>
            <w:tcW w:w="1564" w:type="dxa"/>
            <w:tcBorders>
              <w:top w:val="nil"/>
              <w:left w:val="nil"/>
              <w:bottom w:val="single" w:sz="4" w:space="0" w:color="000000"/>
              <w:right w:val="single" w:sz="4" w:space="0" w:color="000000"/>
            </w:tcBorders>
            <w:shd w:val="clear" w:color="auto" w:fill="auto"/>
            <w:noWrap/>
            <w:vAlign w:val="bottom"/>
            <w:hideMark/>
          </w:tcPr>
          <w:p w14:paraId="1E09B1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4FA04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57DA248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975B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CLIPS</w:t>
            </w:r>
          </w:p>
        </w:tc>
        <w:tc>
          <w:tcPr>
            <w:tcW w:w="1564" w:type="dxa"/>
            <w:tcBorders>
              <w:top w:val="nil"/>
              <w:left w:val="nil"/>
              <w:bottom w:val="single" w:sz="4" w:space="0" w:color="000000"/>
              <w:right w:val="single" w:sz="4" w:space="0" w:color="000000"/>
            </w:tcBorders>
            <w:shd w:val="clear" w:color="auto" w:fill="auto"/>
            <w:noWrap/>
            <w:vAlign w:val="bottom"/>
            <w:hideMark/>
          </w:tcPr>
          <w:p w14:paraId="51945C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CJA</w:t>
            </w:r>
          </w:p>
        </w:tc>
        <w:tc>
          <w:tcPr>
            <w:tcW w:w="1423" w:type="dxa"/>
            <w:tcBorders>
              <w:top w:val="nil"/>
              <w:left w:val="nil"/>
              <w:bottom w:val="single" w:sz="4" w:space="0" w:color="000000"/>
              <w:right w:val="single" w:sz="4" w:space="0" w:color="000000"/>
            </w:tcBorders>
            <w:shd w:val="clear" w:color="auto" w:fill="auto"/>
            <w:noWrap/>
            <w:vAlign w:val="center"/>
            <w:hideMark/>
          </w:tcPr>
          <w:p w14:paraId="439C22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695C303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6B802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SCOTCH TRANSPARENTE</w:t>
            </w:r>
          </w:p>
        </w:tc>
        <w:tc>
          <w:tcPr>
            <w:tcW w:w="1564" w:type="dxa"/>
            <w:tcBorders>
              <w:top w:val="nil"/>
              <w:left w:val="nil"/>
              <w:bottom w:val="single" w:sz="4" w:space="0" w:color="000000"/>
              <w:right w:val="single" w:sz="4" w:space="0" w:color="000000"/>
            </w:tcBorders>
            <w:shd w:val="clear" w:color="auto" w:fill="auto"/>
            <w:noWrap/>
            <w:vAlign w:val="bottom"/>
            <w:hideMark/>
          </w:tcPr>
          <w:p w14:paraId="3C4579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065B8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1F4F6D5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0B1E04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12F5F6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0F057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r>
      <w:tr w:rsidR="00AA61B5" w:rsidRPr="00AA61B5" w14:paraId="5DCBCDD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52192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33ED931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C31CE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6639F6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EA51D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ARCHIVADORES DE PALANCA</w:t>
            </w:r>
          </w:p>
        </w:tc>
        <w:tc>
          <w:tcPr>
            <w:tcW w:w="1564" w:type="dxa"/>
            <w:tcBorders>
              <w:top w:val="nil"/>
              <w:left w:val="nil"/>
              <w:bottom w:val="single" w:sz="4" w:space="0" w:color="000000"/>
              <w:right w:val="single" w:sz="4" w:space="0" w:color="000000"/>
            </w:tcBorders>
            <w:shd w:val="clear" w:color="auto" w:fill="auto"/>
            <w:noWrap/>
            <w:vAlign w:val="bottom"/>
            <w:hideMark/>
          </w:tcPr>
          <w:p w14:paraId="4F725A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0FC9E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0E0C9CF8"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E79A0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HERRAMIENTAS</w:t>
            </w:r>
          </w:p>
        </w:tc>
      </w:tr>
      <w:tr w:rsidR="00AA61B5" w:rsidRPr="00AA61B5" w14:paraId="28E5411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4EE7F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TURRIL PLÁSTICO DE 200LT</w:t>
            </w:r>
          </w:p>
        </w:tc>
        <w:tc>
          <w:tcPr>
            <w:tcW w:w="1564" w:type="dxa"/>
            <w:tcBorders>
              <w:top w:val="nil"/>
              <w:left w:val="nil"/>
              <w:bottom w:val="single" w:sz="4" w:space="0" w:color="000000"/>
              <w:right w:val="single" w:sz="4" w:space="0" w:color="000000"/>
            </w:tcBorders>
            <w:shd w:val="clear" w:color="auto" w:fill="auto"/>
            <w:noWrap/>
            <w:vAlign w:val="bottom"/>
            <w:hideMark/>
          </w:tcPr>
          <w:p w14:paraId="1CAAC8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EDB94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3AFFB46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DFEFE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TESTER MULTÍMETRO</w:t>
            </w:r>
          </w:p>
        </w:tc>
        <w:tc>
          <w:tcPr>
            <w:tcW w:w="1564" w:type="dxa"/>
            <w:tcBorders>
              <w:top w:val="nil"/>
              <w:left w:val="nil"/>
              <w:bottom w:val="single" w:sz="4" w:space="0" w:color="000000"/>
              <w:right w:val="single" w:sz="4" w:space="0" w:color="000000"/>
            </w:tcBorders>
            <w:shd w:val="clear" w:color="auto" w:fill="auto"/>
            <w:noWrap/>
            <w:vAlign w:val="bottom"/>
            <w:hideMark/>
          </w:tcPr>
          <w:p w14:paraId="3A868F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73583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C91A04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EB7C7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TENAZA</w:t>
            </w:r>
          </w:p>
        </w:tc>
        <w:tc>
          <w:tcPr>
            <w:tcW w:w="1564" w:type="dxa"/>
            <w:tcBorders>
              <w:top w:val="nil"/>
              <w:left w:val="nil"/>
              <w:bottom w:val="single" w:sz="4" w:space="0" w:color="000000"/>
              <w:right w:val="single" w:sz="4" w:space="0" w:color="000000"/>
            </w:tcBorders>
            <w:shd w:val="clear" w:color="auto" w:fill="auto"/>
            <w:noWrap/>
            <w:vAlign w:val="bottom"/>
            <w:hideMark/>
          </w:tcPr>
          <w:p w14:paraId="6B6E5B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3AC1A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901469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9BECE1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TARRAJAS DE PVC DE 1/2</w:t>
            </w:r>
          </w:p>
        </w:tc>
        <w:tc>
          <w:tcPr>
            <w:tcW w:w="1564" w:type="dxa"/>
            <w:tcBorders>
              <w:top w:val="nil"/>
              <w:left w:val="nil"/>
              <w:bottom w:val="single" w:sz="4" w:space="0" w:color="000000"/>
              <w:right w:val="single" w:sz="4" w:space="0" w:color="000000"/>
            </w:tcBorders>
            <w:shd w:val="clear" w:color="auto" w:fill="auto"/>
            <w:noWrap/>
            <w:vAlign w:val="bottom"/>
            <w:hideMark/>
          </w:tcPr>
          <w:p w14:paraId="27F5EE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0B84A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5F65E62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0FE87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SIERRA METÁLICA</w:t>
            </w:r>
          </w:p>
        </w:tc>
        <w:tc>
          <w:tcPr>
            <w:tcW w:w="1564" w:type="dxa"/>
            <w:tcBorders>
              <w:top w:val="nil"/>
              <w:left w:val="nil"/>
              <w:bottom w:val="single" w:sz="4" w:space="0" w:color="000000"/>
              <w:right w:val="single" w:sz="4" w:space="0" w:color="000000"/>
            </w:tcBorders>
            <w:shd w:val="clear" w:color="auto" w:fill="auto"/>
            <w:noWrap/>
            <w:vAlign w:val="bottom"/>
            <w:hideMark/>
          </w:tcPr>
          <w:p w14:paraId="5FB3F3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58D0E2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0C1449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33B78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SERRUCHO PARA MADERA</w:t>
            </w:r>
          </w:p>
        </w:tc>
        <w:tc>
          <w:tcPr>
            <w:tcW w:w="1564" w:type="dxa"/>
            <w:tcBorders>
              <w:top w:val="nil"/>
              <w:left w:val="nil"/>
              <w:bottom w:val="single" w:sz="4" w:space="0" w:color="000000"/>
              <w:right w:val="single" w:sz="4" w:space="0" w:color="000000"/>
            </w:tcBorders>
            <w:shd w:val="clear" w:color="auto" w:fill="auto"/>
            <w:noWrap/>
            <w:vAlign w:val="bottom"/>
            <w:hideMark/>
          </w:tcPr>
          <w:p w14:paraId="7B8ABC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47D2A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345932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17192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RODILLO ESPUMA</w:t>
            </w:r>
          </w:p>
        </w:tc>
        <w:tc>
          <w:tcPr>
            <w:tcW w:w="1564" w:type="dxa"/>
            <w:tcBorders>
              <w:top w:val="nil"/>
              <w:left w:val="nil"/>
              <w:bottom w:val="single" w:sz="4" w:space="0" w:color="000000"/>
              <w:right w:val="single" w:sz="4" w:space="0" w:color="000000"/>
            </w:tcBorders>
            <w:shd w:val="clear" w:color="auto" w:fill="auto"/>
            <w:noWrap/>
            <w:vAlign w:val="bottom"/>
            <w:hideMark/>
          </w:tcPr>
          <w:p w14:paraId="6D0B283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0122D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732200A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D04CC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PLOMADA 300GR</w:t>
            </w:r>
          </w:p>
        </w:tc>
        <w:tc>
          <w:tcPr>
            <w:tcW w:w="1564" w:type="dxa"/>
            <w:tcBorders>
              <w:top w:val="nil"/>
              <w:left w:val="nil"/>
              <w:bottom w:val="single" w:sz="4" w:space="0" w:color="000000"/>
              <w:right w:val="single" w:sz="4" w:space="0" w:color="000000"/>
            </w:tcBorders>
            <w:shd w:val="clear" w:color="auto" w:fill="auto"/>
            <w:noWrap/>
            <w:vAlign w:val="bottom"/>
            <w:hideMark/>
          </w:tcPr>
          <w:p w14:paraId="1C18C4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D2E453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1B6CC5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A8017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PLANCHA</w:t>
            </w:r>
          </w:p>
        </w:tc>
        <w:tc>
          <w:tcPr>
            <w:tcW w:w="1564" w:type="dxa"/>
            <w:tcBorders>
              <w:top w:val="nil"/>
              <w:left w:val="nil"/>
              <w:bottom w:val="single" w:sz="4" w:space="0" w:color="000000"/>
              <w:right w:val="single" w:sz="4" w:space="0" w:color="000000"/>
            </w:tcBorders>
            <w:shd w:val="clear" w:color="auto" w:fill="auto"/>
            <w:noWrap/>
            <w:vAlign w:val="bottom"/>
            <w:hideMark/>
          </w:tcPr>
          <w:p w14:paraId="1F0CCE4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95374D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4032CD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CC973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PINZA DE ELECTRICISTA</w:t>
            </w:r>
          </w:p>
        </w:tc>
        <w:tc>
          <w:tcPr>
            <w:tcW w:w="1564" w:type="dxa"/>
            <w:tcBorders>
              <w:top w:val="nil"/>
              <w:left w:val="nil"/>
              <w:bottom w:val="single" w:sz="4" w:space="0" w:color="000000"/>
              <w:right w:val="single" w:sz="4" w:space="0" w:color="000000"/>
            </w:tcBorders>
            <w:shd w:val="clear" w:color="auto" w:fill="auto"/>
            <w:noWrap/>
            <w:vAlign w:val="bottom"/>
            <w:hideMark/>
          </w:tcPr>
          <w:p w14:paraId="574EBC7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2A0204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D07724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8DC27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PINZA DE CORTE LATERAL</w:t>
            </w:r>
          </w:p>
        </w:tc>
        <w:tc>
          <w:tcPr>
            <w:tcW w:w="1564" w:type="dxa"/>
            <w:tcBorders>
              <w:top w:val="nil"/>
              <w:left w:val="nil"/>
              <w:bottom w:val="single" w:sz="4" w:space="0" w:color="000000"/>
              <w:right w:val="single" w:sz="4" w:space="0" w:color="000000"/>
            </w:tcBorders>
            <w:shd w:val="clear" w:color="auto" w:fill="auto"/>
            <w:noWrap/>
            <w:vAlign w:val="bottom"/>
            <w:hideMark/>
          </w:tcPr>
          <w:p w14:paraId="50DB79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EDF71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3BDFBFD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1B898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PICO Y MANGO</w:t>
            </w:r>
          </w:p>
        </w:tc>
        <w:tc>
          <w:tcPr>
            <w:tcW w:w="1564" w:type="dxa"/>
            <w:tcBorders>
              <w:top w:val="nil"/>
              <w:left w:val="nil"/>
              <w:bottom w:val="single" w:sz="4" w:space="0" w:color="000000"/>
              <w:right w:val="single" w:sz="4" w:space="0" w:color="000000"/>
            </w:tcBorders>
            <w:shd w:val="clear" w:color="auto" w:fill="auto"/>
            <w:noWrap/>
            <w:vAlign w:val="bottom"/>
            <w:hideMark/>
          </w:tcPr>
          <w:p w14:paraId="71B532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F66F5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615F62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1CF40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PATA DE CABRA</w:t>
            </w:r>
          </w:p>
        </w:tc>
        <w:tc>
          <w:tcPr>
            <w:tcW w:w="1564" w:type="dxa"/>
            <w:tcBorders>
              <w:top w:val="nil"/>
              <w:left w:val="nil"/>
              <w:bottom w:val="single" w:sz="4" w:space="0" w:color="000000"/>
              <w:right w:val="single" w:sz="4" w:space="0" w:color="000000"/>
            </w:tcBorders>
            <w:shd w:val="clear" w:color="auto" w:fill="auto"/>
            <w:noWrap/>
            <w:vAlign w:val="bottom"/>
            <w:hideMark/>
          </w:tcPr>
          <w:p w14:paraId="56E734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ECC13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7B1AA4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39268A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PALA</w:t>
            </w:r>
          </w:p>
        </w:tc>
        <w:tc>
          <w:tcPr>
            <w:tcW w:w="1564" w:type="dxa"/>
            <w:tcBorders>
              <w:top w:val="nil"/>
              <w:left w:val="nil"/>
              <w:bottom w:val="single" w:sz="4" w:space="0" w:color="000000"/>
              <w:right w:val="single" w:sz="4" w:space="0" w:color="000000"/>
            </w:tcBorders>
            <w:shd w:val="clear" w:color="auto" w:fill="auto"/>
            <w:noWrap/>
            <w:vAlign w:val="bottom"/>
            <w:hideMark/>
          </w:tcPr>
          <w:p w14:paraId="62C69B9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84B31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A1CABF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5DD67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NIVEL DE MANO DE 30CM</w:t>
            </w:r>
          </w:p>
        </w:tc>
        <w:tc>
          <w:tcPr>
            <w:tcW w:w="1564" w:type="dxa"/>
            <w:tcBorders>
              <w:top w:val="nil"/>
              <w:left w:val="nil"/>
              <w:bottom w:val="single" w:sz="4" w:space="0" w:color="000000"/>
              <w:right w:val="single" w:sz="4" w:space="0" w:color="000000"/>
            </w:tcBorders>
            <w:shd w:val="clear" w:color="auto" w:fill="auto"/>
            <w:noWrap/>
            <w:vAlign w:val="bottom"/>
            <w:hideMark/>
          </w:tcPr>
          <w:p w14:paraId="49EB2FC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E958BA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70F5E1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FDF21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MARTILLO</w:t>
            </w:r>
          </w:p>
        </w:tc>
        <w:tc>
          <w:tcPr>
            <w:tcW w:w="1564" w:type="dxa"/>
            <w:tcBorders>
              <w:top w:val="nil"/>
              <w:left w:val="nil"/>
              <w:bottom w:val="single" w:sz="4" w:space="0" w:color="000000"/>
              <w:right w:val="single" w:sz="4" w:space="0" w:color="000000"/>
            </w:tcBorders>
            <w:shd w:val="clear" w:color="auto" w:fill="auto"/>
            <w:noWrap/>
            <w:vAlign w:val="bottom"/>
            <w:hideMark/>
          </w:tcPr>
          <w:p w14:paraId="313CD0D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523BCD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624623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39878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MANGUERA TRANSPARENTE DE NIVEL 3/8"</w:t>
            </w:r>
          </w:p>
        </w:tc>
        <w:tc>
          <w:tcPr>
            <w:tcW w:w="1564" w:type="dxa"/>
            <w:tcBorders>
              <w:top w:val="nil"/>
              <w:left w:val="nil"/>
              <w:bottom w:val="single" w:sz="4" w:space="0" w:color="000000"/>
              <w:right w:val="single" w:sz="4" w:space="0" w:color="000000"/>
            </w:tcBorders>
            <w:shd w:val="clear" w:color="auto" w:fill="auto"/>
            <w:noWrap/>
            <w:vAlign w:val="bottom"/>
            <w:hideMark/>
          </w:tcPr>
          <w:p w14:paraId="7B4969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1423" w:type="dxa"/>
            <w:tcBorders>
              <w:top w:val="nil"/>
              <w:left w:val="nil"/>
              <w:bottom w:val="single" w:sz="4" w:space="0" w:color="000000"/>
              <w:right w:val="single" w:sz="4" w:space="0" w:color="000000"/>
            </w:tcBorders>
            <w:shd w:val="clear" w:color="auto" w:fill="auto"/>
            <w:noWrap/>
            <w:vAlign w:val="center"/>
            <w:hideMark/>
          </w:tcPr>
          <w:p w14:paraId="4A583C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6D1F696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CD900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MALLA MILIMÉTRICA (H=1M; 1,10M)</w:t>
            </w:r>
          </w:p>
        </w:tc>
        <w:tc>
          <w:tcPr>
            <w:tcW w:w="1564" w:type="dxa"/>
            <w:tcBorders>
              <w:top w:val="nil"/>
              <w:left w:val="nil"/>
              <w:bottom w:val="single" w:sz="4" w:space="0" w:color="000000"/>
              <w:right w:val="single" w:sz="4" w:space="0" w:color="000000"/>
            </w:tcBorders>
            <w:shd w:val="clear" w:color="auto" w:fill="auto"/>
            <w:noWrap/>
            <w:vAlign w:val="bottom"/>
            <w:hideMark/>
          </w:tcPr>
          <w:p w14:paraId="1BF1EF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1423" w:type="dxa"/>
            <w:tcBorders>
              <w:top w:val="nil"/>
              <w:left w:val="nil"/>
              <w:bottom w:val="single" w:sz="4" w:space="0" w:color="000000"/>
              <w:right w:val="single" w:sz="4" w:space="0" w:color="000000"/>
            </w:tcBorders>
            <w:shd w:val="clear" w:color="auto" w:fill="auto"/>
            <w:noWrap/>
            <w:vAlign w:val="center"/>
            <w:hideMark/>
          </w:tcPr>
          <w:p w14:paraId="2B761C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4D225F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91B7B3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MACHETE</w:t>
            </w:r>
          </w:p>
        </w:tc>
        <w:tc>
          <w:tcPr>
            <w:tcW w:w="1564" w:type="dxa"/>
            <w:tcBorders>
              <w:top w:val="nil"/>
              <w:left w:val="nil"/>
              <w:bottom w:val="single" w:sz="4" w:space="0" w:color="000000"/>
              <w:right w:val="single" w:sz="4" w:space="0" w:color="000000"/>
            </w:tcBorders>
            <w:shd w:val="clear" w:color="auto" w:fill="auto"/>
            <w:noWrap/>
            <w:vAlign w:val="bottom"/>
            <w:hideMark/>
          </w:tcPr>
          <w:p w14:paraId="5E52F5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F9867C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CCE72A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D076B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UNIVERSAL PARA TUBOS</w:t>
            </w:r>
          </w:p>
        </w:tc>
        <w:tc>
          <w:tcPr>
            <w:tcW w:w="1564" w:type="dxa"/>
            <w:tcBorders>
              <w:top w:val="nil"/>
              <w:left w:val="nil"/>
              <w:bottom w:val="single" w:sz="4" w:space="0" w:color="000000"/>
              <w:right w:val="single" w:sz="4" w:space="0" w:color="000000"/>
            </w:tcBorders>
            <w:shd w:val="clear" w:color="auto" w:fill="auto"/>
            <w:noWrap/>
            <w:vAlign w:val="bottom"/>
            <w:hideMark/>
          </w:tcPr>
          <w:p w14:paraId="70B0B6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66647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7A04B6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11D6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STILSON</w:t>
            </w:r>
          </w:p>
        </w:tc>
        <w:tc>
          <w:tcPr>
            <w:tcW w:w="1564" w:type="dxa"/>
            <w:tcBorders>
              <w:top w:val="nil"/>
              <w:left w:val="nil"/>
              <w:bottom w:val="single" w:sz="4" w:space="0" w:color="000000"/>
              <w:right w:val="single" w:sz="4" w:space="0" w:color="000000"/>
            </w:tcBorders>
            <w:shd w:val="clear" w:color="auto" w:fill="auto"/>
            <w:noWrap/>
            <w:vAlign w:val="bottom"/>
            <w:hideMark/>
          </w:tcPr>
          <w:p w14:paraId="02665C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C07F0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BD78C3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B78FD1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LLAVE PERICO</w:t>
            </w:r>
          </w:p>
        </w:tc>
        <w:tc>
          <w:tcPr>
            <w:tcW w:w="1564" w:type="dxa"/>
            <w:tcBorders>
              <w:top w:val="nil"/>
              <w:left w:val="nil"/>
              <w:bottom w:val="single" w:sz="4" w:space="0" w:color="000000"/>
              <w:right w:val="single" w:sz="4" w:space="0" w:color="000000"/>
            </w:tcBorders>
            <w:shd w:val="clear" w:color="auto" w:fill="auto"/>
            <w:noWrap/>
            <w:vAlign w:val="bottom"/>
            <w:hideMark/>
          </w:tcPr>
          <w:p w14:paraId="1B932D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85123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AAB5D4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2B40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DE CARPINTERO</w:t>
            </w:r>
          </w:p>
        </w:tc>
        <w:tc>
          <w:tcPr>
            <w:tcW w:w="1564" w:type="dxa"/>
            <w:tcBorders>
              <w:top w:val="nil"/>
              <w:left w:val="nil"/>
              <w:bottom w:val="single" w:sz="4" w:space="0" w:color="000000"/>
              <w:right w:val="single" w:sz="4" w:space="0" w:color="000000"/>
            </w:tcBorders>
            <w:shd w:val="clear" w:color="auto" w:fill="auto"/>
            <w:noWrap/>
            <w:vAlign w:val="bottom"/>
            <w:hideMark/>
          </w:tcPr>
          <w:p w14:paraId="514C8D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0CBEF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F2DFD4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B25CB4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HUINCHA DE 50M</w:t>
            </w:r>
          </w:p>
        </w:tc>
        <w:tc>
          <w:tcPr>
            <w:tcW w:w="1564" w:type="dxa"/>
            <w:tcBorders>
              <w:top w:val="nil"/>
              <w:left w:val="nil"/>
              <w:bottom w:val="single" w:sz="4" w:space="0" w:color="000000"/>
              <w:right w:val="single" w:sz="4" w:space="0" w:color="000000"/>
            </w:tcBorders>
            <w:shd w:val="clear" w:color="auto" w:fill="auto"/>
            <w:noWrap/>
            <w:vAlign w:val="bottom"/>
            <w:hideMark/>
          </w:tcPr>
          <w:p w14:paraId="43F526E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EE2003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857C2A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59EC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HOJAS PARA SIERRA MECÁNICA</w:t>
            </w:r>
          </w:p>
        </w:tc>
        <w:tc>
          <w:tcPr>
            <w:tcW w:w="1564" w:type="dxa"/>
            <w:tcBorders>
              <w:top w:val="nil"/>
              <w:left w:val="nil"/>
              <w:bottom w:val="single" w:sz="4" w:space="0" w:color="000000"/>
              <w:right w:val="single" w:sz="4" w:space="0" w:color="000000"/>
            </w:tcBorders>
            <w:shd w:val="clear" w:color="auto" w:fill="auto"/>
            <w:noWrap/>
            <w:vAlign w:val="bottom"/>
            <w:hideMark/>
          </w:tcPr>
          <w:p w14:paraId="1ED879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1A956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C56E7E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9D3AA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HILO TANZA #0,70</w:t>
            </w:r>
          </w:p>
        </w:tc>
        <w:tc>
          <w:tcPr>
            <w:tcW w:w="1564" w:type="dxa"/>
            <w:tcBorders>
              <w:top w:val="nil"/>
              <w:left w:val="nil"/>
              <w:bottom w:val="single" w:sz="4" w:space="0" w:color="000000"/>
              <w:right w:val="single" w:sz="4" w:space="0" w:color="000000"/>
            </w:tcBorders>
            <w:shd w:val="clear" w:color="auto" w:fill="auto"/>
            <w:noWrap/>
            <w:vAlign w:val="bottom"/>
            <w:hideMark/>
          </w:tcPr>
          <w:p w14:paraId="3836754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RL</w:t>
            </w:r>
          </w:p>
        </w:tc>
        <w:tc>
          <w:tcPr>
            <w:tcW w:w="1423" w:type="dxa"/>
            <w:tcBorders>
              <w:top w:val="nil"/>
              <w:left w:val="nil"/>
              <w:bottom w:val="single" w:sz="4" w:space="0" w:color="000000"/>
              <w:right w:val="single" w:sz="4" w:space="0" w:color="000000"/>
            </w:tcBorders>
            <w:shd w:val="clear" w:color="auto" w:fill="auto"/>
            <w:noWrap/>
            <w:vAlign w:val="center"/>
            <w:hideMark/>
          </w:tcPr>
          <w:p w14:paraId="1C3EB2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D5B6E4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D0AA17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GUANTES DE SEGURIDAD (ESPECIAL)</w:t>
            </w:r>
          </w:p>
        </w:tc>
        <w:tc>
          <w:tcPr>
            <w:tcW w:w="1564" w:type="dxa"/>
            <w:tcBorders>
              <w:top w:val="nil"/>
              <w:left w:val="nil"/>
              <w:bottom w:val="single" w:sz="4" w:space="0" w:color="000000"/>
              <w:right w:val="single" w:sz="4" w:space="0" w:color="000000"/>
            </w:tcBorders>
            <w:shd w:val="clear" w:color="auto" w:fill="auto"/>
            <w:noWrap/>
            <w:vAlign w:val="bottom"/>
            <w:hideMark/>
          </w:tcPr>
          <w:p w14:paraId="3BE04B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6C9234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85E67B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7A1791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FROTACHO (15X20)</w:t>
            </w:r>
          </w:p>
        </w:tc>
        <w:tc>
          <w:tcPr>
            <w:tcW w:w="1564" w:type="dxa"/>
            <w:tcBorders>
              <w:top w:val="nil"/>
              <w:left w:val="nil"/>
              <w:bottom w:val="single" w:sz="4" w:space="0" w:color="000000"/>
              <w:right w:val="single" w:sz="4" w:space="0" w:color="000000"/>
            </w:tcBorders>
            <w:shd w:val="clear" w:color="auto" w:fill="auto"/>
            <w:noWrap/>
            <w:vAlign w:val="bottom"/>
            <w:hideMark/>
          </w:tcPr>
          <w:p w14:paraId="58AE8F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BD6BEB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22FD8D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8BDA2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ESTILETE</w:t>
            </w:r>
          </w:p>
        </w:tc>
        <w:tc>
          <w:tcPr>
            <w:tcW w:w="1564" w:type="dxa"/>
            <w:tcBorders>
              <w:top w:val="nil"/>
              <w:left w:val="nil"/>
              <w:bottom w:val="single" w:sz="4" w:space="0" w:color="000000"/>
              <w:right w:val="single" w:sz="4" w:space="0" w:color="000000"/>
            </w:tcBorders>
            <w:shd w:val="clear" w:color="auto" w:fill="auto"/>
            <w:noWrap/>
            <w:vAlign w:val="bottom"/>
            <w:hideMark/>
          </w:tcPr>
          <w:p w14:paraId="3DFE02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4BFEE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5BA3AD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09E71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ESCUADRA (0,40X0,60)</w:t>
            </w:r>
          </w:p>
        </w:tc>
        <w:tc>
          <w:tcPr>
            <w:tcW w:w="1564" w:type="dxa"/>
            <w:tcBorders>
              <w:top w:val="nil"/>
              <w:left w:val="nil"/>
              <w:bottom w:val="single" w:sz="4" w:space="0" w:color="000000"/>
              <w:right w:val="single" w:sz="4" w:space="0" w:color="000000"/>
            </w:tcBorders>
            <w:shd w:val="clear" w:color="auto" w:fill="auto"/>
            <w:noWrap/>
            <w:vAlign w:val="bottom"/>
            <w:hideMark/>
          </w:tcPr>
          <w:p w14:paraId="3970050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97CD9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26D9D7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46F5A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DESTORNILLADOR PUNTA ESTRELLA</w:t>
            </w:r>
          </w:p>
        </w:tc>
        <w:tc>
          <w:tcPr>
            <w:tcW w:w="1564" w:type="dxa"/>
            <w:tcBorders>
              <w:top w:val="nil"/>
              <w:left w:val="nil"/>
              <w:bottom w:val="single" w:sz="4" w:space="0" w:color="000000"/>
              <w:right w:val="single" w:sz="4" w:space="0" w:color="000000"/>
            </w:tcBorders>
            <w:shd w:val="clear" w:color="auto" w:fill="auto"/>
            <w:noWrap/>
            <w:vAlign w:val="bottom"/>
            <w:hideMark/>
          </w:tcPr>
          <w:p w14:paraId="2EE5A8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B86EE3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C64804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23F47F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DESTORNILLADOR PUNTA PLANA</w:t>
            </w:r>
          </w:p>
        </w:tc>
        <w:tc>
          <w:tcPr>
            <w:tcW w:w="1564" w:type="dxa"/>
            <w:tcBorders>
              <w:top w:val="nil"/>
              <w:left w:val="nil"/>
              <w:bottom w:val="single" w:sz="4" w:space="0" w:color="000000"/>
              <w:right w:val="single" w:sz="4" w:space="0" w:color="000000"/>
            </w:tcBorders>
            <w:shd w:val="clear" w:color="auto" w:fill="auto"/>
            <w:noWrap/>
            <w:vAlign w:val="bottom"/>
            <w:hideMark/>
          </w:tcPr>
          <w:p w14:paraId="50B763E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6808B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756078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699902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COMBO 5 LIBRAS</w:t>
            </w:r>
          </w:p>
        </w:tc>
        <w:tc>
          <w:tcPr>
            <w:tcW w:w="1564" w:type="dxa"/>
            <w:tcBorders>
              <w:top w:val="nil"/>
              <w:left w:val="nil"/>
              <w:bottom w:val="single" w:sz="4" w:space="0" w:color="000000"/>
              <w:right w:val="single" w:sz="4" w:space="0" w:color="000000"/>
            </w:tcBorders>
            <w:shd w:val="clear" w:color="auto" w:fill="auto"/>
            <w:noWrap/>
            <w:vAlign w:val="bottom"/>
            <w:hideMark/>
          </w:tcPr>
          <w:p w14:paraId="6C3C5E7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300F8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C63F8E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A6B6FD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COMBILLO 2 LIBRAS</w:t>
            </w:r>
          </w:p>
        </w:tc>
        <w:tc>
          <w:tcPr>
            <w:tcW w:w="1564" w:type="dxa"/>
            <w:tcBorders>
              <w:top w:val="nil"/>
              <w:left w:val="nil"/>
              <w:bottom w:val="single" w:sz="4" w:space="0" w:color="000000"/>
              <w:right w:val="single" w:sz="4" w:space="0" w:color="000000"/>
            </w:tcBorders>
            <w:shd w:val="clear" w:color="auto" w:fill="auto"/>
            <w:noWrap/>
            <w:vAlign w:val="bottom"/>
            <w:hideMark/>
          </w:tcPr>
          <w:p w14:paraId="06AEE5A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EADCB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0287BA0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50EA9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CEPILLO DE ACERO</w:t>
            </w:r>
          </w:p>
        </w:tc>
        <w:tc>
          <w:tcPr>
            <w:tcW w:w="1564" w:type="dxa"/>
            <w:tcBorders>
              <w:top w:val="nil"/>
              <w:left w:val="nil"/>
              <w:bottom w:val="single" w:sz="4" w:space="0" w:color="000000"/>
              <w:right w:val="single" w:sz="4" w:space="0" w:color="000000"/>
            </w:tcBorders>
            <w:shd w:val="clear" w:color="auto" w:fill="auto"/>
            <w:noWrap/>
            <w:vAlign w:val="bottom"/>
            <w:hideMark/>
          </w:tcPr>
          <w:p w14:paraId="0543BA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255D9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6A6BDA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BF8AD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CARRETILLA</w:t>
            </w:r>
          </w:p>
        </w:tc>
        <w:tc>
          <w:tcPr>
            <w:tcW w:w="1564" w:type="dxa"/>
            <w:tcBorders>
              <w:top w:val="nil"/>
              <w:left w:val="nil"/>
              <w:bottom w:val="single" w:sz="4" w:space="0" w:color="000000"/>
              <w:right w:val="single" w:sz="4" w:space="0" w:color="000000"/>
            </w:tcBorders>
            <w:shd w:val="clear" w:color="auto" w:fill="auto"/>
            <w:noWrap/>
            <w:vAlign w:val="bottom"/>
            <w:hideMark/>
          </w:tcPr>
          <w:p w14:paraId="7E251D9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0ECC74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47199C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5C659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BROCHA 3</w:t>
            </w:r>
          </w:p>
        </w:tc>
        <w:tc>
          <w:tcPr>
            <w:tcW w:w="1564" w:type="dxa"/>
            <w:tcBorders>
              <w:top w:val="nil"/>
              <w:left w:val="nil"/>
              <w:bottom w:val="single" w:sz="4" w:space="0" w:color="000000"/>
              <w:right w:val="single" w:sz="4" w:space="0" w:color="000000"/>
            </w:tcBorders>
            <w:shd w:val="clear" w:color="auto" w:fill="auto"/>
            <w:noWrap/>
            <w:vAlign w:val="bottom"/>
            <w:hideMark/>
          </w:tcPr>
          <w:p w14:paraId="256C24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0BD97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19979E2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525226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BARRETA DE 1.5 M</w:t>
            </w:r>
          </w:p>
        </w:tc>
        <w:tc>
          <w:tcPr>
            <w:tcW w:w="1564" w:type="dxa"/>
            <w:tcBorders>
              <w:top w:val="nil"/>
              <w:left w:val="nil"/>
              <w:bottom w:val="single" w:sz="4" w:space="0" w:color="000000"/>
              <w:right w:val="single" w:sz="4" w:space="0" w:color="000000"/>
            </w:tcBorders>
            <w:shd w:val="clear" w:color="auto" w:fill="auto"/>
            <w:noWrap/>
            <w:vAlign w:val="bottom"/>
            <w:hideMark/>
          </w:tcPr>
          <w:p w14:paraId="0CA5FC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6C3336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20FD10B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89A3C2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BALDE PLÁSTICO 20LT</w:t>
            </w:r>
          </w:p>
        </w:tc>
        <w:tc>
          <w:tcPr>
            <w:tcW w:w="1564" w:type="dxa"/>
            <w:tcBorders>
              <w:top w:val="nil"/>
              <w:left w:val="nil"/>
              <w:bottom w:val="single" w:sz="4" w:space="0" w:color="000000"/>
              <w:right w:val="single" w:sz="4" w:space="0" w:color="000000"/>
            </w:tcBorders>
            <w:shd w:val="clear" w:color="auto" w:fill="auto"/>
            <w:noWrap/>
            <w:vAlign w:val="bottom"/>
            <w:hideMark/>
          </w:tcPr>
          <w:p w14:paraId="000311D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0D0453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78E9B49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7776F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BADILEJOS</w:t>
            </w:r>
          </w:p>
        </w:tc>
        <w:tc>
          <w:tcPr>
            <w:tcW w:w="1564" w:type="dxa"/>
            <w:tcBorders>
              <w:top w:val="nil"/>
              <w:left w:val="nil"/>
              <w:bottom w:val="single" w:sz="4" w:space="0" w:color="000000"/>
              <w:right w:val="single" w:sz="4" w:space="0" w:color="000000"/>
            </w:tcBorders>
            <w:shd w:val="clear" w:color="auto" w:fill="auto"/>
            <w:noWrap/>
            <w:vAlign w:val="bottom"/>
            <w:hideMark/>
          </w:tcPr>
          <w:p w14:paraId="2BFE2F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1710C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1030F4F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8C212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AZADÓN Y MANGO</w:t>
            </w:r>
          </w:p>
        </w:tc>
        <w:tc>
          <w:tcPr>
            <w:tcW w:w="1564" w:type="dxa"/>
            <w:tcBorders>
              <w:top w:val="nil"/>
              <w:left w:val="nil"/>
              <w:bottom w:val="single" w:sz="4" w:space="0" w:color="000000"/>
              <w:right w:val="single" w:sz="4" w:space="0" w:color="000000"/>
            </w:tcBorders>
            <w:shd w:val="clear" w:color="auto" w:fill="auto"/>
            <w:noWrap/>
            <w:vAlign w:val="bottom"/>
            <w:hideMark/>
          </w:tcPr>
          <w:p w14:paraId="084B6B2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05962D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209A22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132B0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ALICATE</w:t>
            </w:r>
          </w:p>
        </w:tc>
        <w:tc>
          <w:tcPr>
            <w:tcW w:w="1564" w:type="dxa"/>
            <w:tcBorders>
              <w:top w:val="nil"/>
              <w:left w:val="nil"/>
              <w:bottom w:val="single" w:sz="4" w:space="0" w:color="000000"/>
              <w:right w:val="single" w:sz="4" w:space="0" w:color="000000"/>
            </w:tcBorders>
            <w:shd w:val="clear" w:color="auto" w:fill="auto"/>
            <w:noWrap/>
            <w:vAlign w:val="bottom"/>
            <w:hideMark/>
          </w:tcPr>
          <w:p w14:paraId="50A61E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FFB98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3556095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69FA2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FLEXO 10M</w:t>
            </w:r>
          </w:p>
        </w:tc>
        <w:tc>
          <w:tcPr>
            <w:tcW w:w="1564" w:type="dxa"/>
            <w:tcBorders>
              <w:top w:val="nil"/>
              <w:left w:val="nil"/>
              <w:bottom w:val="single" w:sz="4" w:space="0" w:color="000000"/>
              <w:right w:val="single" w:sz="4" w:space="0" w:color="000000"/>
            </w:tcBorders>
            <w:shd w:val="clear" w:color="auto" w:fill="auto"/>
            <w:noWrap/>
            <w:vAlign w:val="bottom"/>
            <w:hideMark/>
          </w:tcPr>
          <w:p w14:paraId="352A79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98B700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4D1A7E19"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B078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CAPACITACIÓN TALLER PARA LIDERES Y AUTORIDADES</w:t>
            </w:r>
          </w:p>
        </w:tc>
      </w:tr>
      <w:tr w:rsidR="00AA61B5" w:rsidRPr="00AA61B5" w14:paraId="2A9FC4C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C6452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7FC00AB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56910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385C567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4BF1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PAPELÓGRAFO</w:t>
            </w:r>
          </w:p>
        </w:tc>
        <w:tc>
          <w:tcPr>
            <w:tcW w:w="1564" w:type="dxa"/>
            <w:tcBorders>
              <w:top w:val="nil"/>
              <w:left w:val="nil"/>
              <w:bottom w:val="single" w:sz="4" w:space="0" w:color="000000"/>
              <w:right w:val="single" w:sz="4" w:space="0" w:color="000000"/>
            </w:tcBorders>
            <w:shd w:val="clear" w:color="auto" w:fill="auto"/>
            <w:noWrap/>
            <w:vAlign w:val="bottom"/>
            <w:hideMark/>
          </w:tcPr>
          <w:p w14:paraId="527C05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AFC33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27AEF651" w14:textId="77777777" w:rsidTr="00D03718">
        <w:trPr>
          <w:trHeight w:val="210"/>
        </w:trPr>
        <w:tc>
          <w:tcPr>
            <w:tcW w:w="6384" w:type="dxa"/>
            <w:tcBorders>
              <w:top w:val="nil"/>
              <w:left w:val="single" w:sz="4" w:space="0" w:color="000000"/>
              <w:bottom w:val="single" w:sz="4" w:space="0" w:color="auto"/>
              <w:right w:val="single" w:sz="4" w:space="0" w:color="000000"/>
            </w:tcBorders>
            <w:shd w:val="clear" w:color="auto" w:fill="auto"/>
            <w:noWrap/>
            <w:vAlign w:val="bottom"/>
            <w:hideMark/>
          </w:tcPr>
          <w:p w14:paraId="496D7A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auto"/>
              <w:right w:val="single" w:sz="4" w:space="0" w:color="000000"/>
            </w:tcBorders>
            <w:shd w:val="clear" w:color="auto" w:fill="auto"/>
            <w:noWrap/>
            <w:vAlign w:val="bottom"/>
            <w:hideMark/>
          </w:tcPr>
          <w:p w14:paraId="07F8E35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auto"/>
              <w:right w:val="single" w:sz="4" w:space="0" w:color="000000"/>
            </w:tcBorders>
            <w:shd w:val="clear" w:color="auto" w:fill="auto"/>
            <w:noWrap/>
            <w:vAlign w:val="center"/>
            <w:hideMark/>
          </w:tcPr>
          <w:p w14:paraId="723649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05541770" w14:textId="77777777" w:rsidTr="00D03718">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E2C3F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MARCADOR DE AGUA</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027D420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1A59E2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30085E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613C5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MANUAL CAPACITACIÓN</w:t>
            </w:r>
          </w:p>
        </w:tc>
        <w:tc>
          <w:tcPr>
            <w:tcW w:w="1564" w:type="dxa"/>
            <w:tcBorders>
              <w:top w:val="nil"/>
              <w:left w:val="nil"/>
              <w:bottom w:val="single" w:sz="4" w:space="0" w:color="000000"/>
              <w:right w:val="single" w:sz="4" w:space="0" w:color="000000"/>
            </w:tcBorders>
            <w:shd w:val="clear" w:color="auto" w:fill="auto"/>
            <w:noWrap/>
            <w:vAlign w:val="bottom"/>
            <w:hideMark/>
          </w:tcPr>
          <w:p w14:paraId="3F8336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7DBA2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3454593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2FCCC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60D0883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B07C6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4037BFB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2EFFC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6BA96E8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E0350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1A8DC94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5C3C4C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30 HOJAS</w:t>
            </w:r>
          </w:p>
        </w:tc>
        <w:tc>
          <w:tcPr>
            <w:tcW w:w="1564" w:type="dxa"/>
            <w:tcBorders>
              <w:top w:val="nil"/>
              <w:left w:val="nil"/>
              <w:bottom w:val="single" w:sz="4" w:space="0" w:color="000000"/>
              <w:right w:val="single" w:sz="4" w:space="0" w:color="000000"/>
            </w:tcBorders>
            <w:shd w:val="clear" w:color="auto" w:fill="auto"/>
            <w:noWrap/>
            <w:vAlign w:val="bottom"/>
            <w:hideMark/>
          </w:tcPr>
          <w:p w14:paraId="3260B7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361D0A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54CCB73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6F1D8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5DCDA0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4A5B99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41CBA96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9E3E2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6DC44C3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EABD9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r>
      <w:tr w:rsidR="00AA61B5" w:rsidRPr="00AA61B5" w14:paraId="695AD072"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FAF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CAPACITACIÓN TALLER PARA PROMOTORES Y ALMACENEROS</w:t>
            </w:r>
          </w:p>
        </w:tc>
      </w:tr>
      <w:tr w:rsidR="00AA61B5" w:rsidRPr="00AA61B5" w14:paraId="2D59687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BFB9FF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5F35D9C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FF0362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2D18DC2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A09FE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000000"/>
              <w:right w:val="single" w:sz="4" w:space="0" w:color="000000"/>
            </w:tcBorders>
            <w:shd w:val="clear" w:color="auto" w:fill="auto"/>
            <w:noWrap/>
            <w:vAlign w:val="bottom"/>
            <w:hideMark/>
          </w:tcPr>
          <w:p w14:paraId="4C62B6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000000"/>
              <w:right w:val="single" w:sz="4" w:space="0" w:color="000000"/>
            </w:tcBorders>
            <w:shd w:val="clear" w:color="auto" w:fill="auto"/>
            <w:noWrap/>
            <w:vAlign w:val="center"/>
            <w:hideMark/>
          </w:tcPr>
          <w:p w14:paraId="01F8491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632E06D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DC1E9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DE AGUA</w:t>
            </w:r>
          </w:p>
        </w:tc>
        <w:tc>
          <w:tcPr>
            <w:tcW w:w="1564" w:type="dxa"/>
            <w:tcBorders>
              <w:top w:val="nil"/>
              <w:left w:val="nil"/>
              <w:bottom w:val="single" w:sz="4" w:space="0" w:color="000000"/>
              <w:right w:val="single" w:sz="4" w:space="0" w:color="000000"/>
            </w:tcBorders>
            <w:shd w:val="clear" w:color="auto" w:fill="auto"/>
            <w:noWrap/>
            <w:vAlign w:val="bottom"/>
            <w:hideMark/>
          </w:tcPr>
          <w:p w14:paraId="033932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446977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76EF10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C8C5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MANUAL CAPACITACIÓN</w:t>
            </w:r>
          </w:p>
        </w:tc>
        <w:tc>
          <w:tcPr>
            <w:tcW w:w="1564" w:type="dxa"/>
            <w:tcBorders>
              <w:top w:val="nil"/>
              <w:left w:val="nil"/>
              <w:bottom w:val="single" w:sz="4" w:space="0" w:color="000000"/>
              <w:right w:val="single" w:sz="4" w:space="0" w:color="000000"/>
            </w:tcBorders>
            <w:shd w:val="clear" w:color="auto" w:fill="auto"/>
            <w:noWrap/>
            <w:vAlign w:val="bottom"/>
            <w:hideMark/>
          </w:tcPr>
          <w:p w14:paraId="6C5C6B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08B9C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2F75D8C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6AB6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34F8DB8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A0B52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5BE7E7C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70AEA0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58C088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D406E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01EEE465"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AB3520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30 HOJAS</w:t>
            </w:r>
          </w:p>
        </w:tc>
        <w:tc>
          <w:tcPr>
            <w:tcW w:w="1564" w:type="dxa"/>
            <w:tcBorders>
              <w:top w:val="nil"/>
              <w:left w:val="nil"/>
              <w:bottom w:val="single" w:sz="4" w:space="0" w:color="000000"/>
              <w:right w:val="single" w:sz="4" w:space="0" w:color="000000"/>
            </w:tcBorders>
            <w:shd w:val="clear" w:color="auto" w:fill="auto"/>
            <w:noWrap/>
            <w:vAlign w:val="bottom"/>
            <w:hideMark/>
          </w:tcPr>
          <w:p w14:paraId="7C5F7C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62EF1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4039E5F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4BC953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11B429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7A92D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7EA81B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837F5E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65E2134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D09B17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r>
      <w:tr w:rsidR="00AA61B5" w:rsidRPr="00AA61B5" w14:paraId="11C4ADF4"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8029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PERSONAL DE PROYECTO (FACTURADO RURAL)</w:t>
            </w:r>
          </w:p>
        </w:tc>
      </w:tr>
      <w:tr w:rsidR="00AA61B5" w:rsidRPr="00AA61B5" w14:paraId="7470598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15221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TÉCNICO OPERATIVO DE ÁREA (RURAL)</w:t>
            </w:r>
          </w:p>
        </w:tc>
        <w:tc>
          <w:tcPr>
            <w:tcW w:w="1564" w:type="dxa"/>
            <w:tcBorders>
              <w:top w:val="nil"/>
              <w:left w:val="nil"/>
              <w:bottom w:val="single" w:sz="4" w:space="0" w:color="000000"/>
              <w:right w:val="single" w:sz="4" w:space="0" w:color="000000"/>
            </w:tcBorders>
            <w:shd w:val="clear" w:color="auto" w:fill="auto"/>
            <w:noWrap/>
            <w:vAlign w:val="bottom"/>
            <w:hideMark/>
          </w:tcPr>
          <w:p w14:paraId="06E331A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54F5CA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C65072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52877B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TÉCNICO ALMACENERO (RURAL)</w:t>
            </w:r>
          </w:p>
        </w:tc>
        <w:tc>
          <w:tcPr>
            <w:tcW w:w="1564" w:type="dxa"/>
            <w:tcBorders>
              <w:top w:val="nil"/>
              <w:left w:val="nil"/>
              <w:bottom w:val="single" w:sz="4" w:space="0" w:color="000000"/>
              <w:right w:val="single" w:sz="4" w:space="0" w:color="000000"/>
            </w:tcBorders>
            <w:shd w:val="clear" w:color="auto" w:fill="auto"/>
            <w:noWrap/>
            <w:vAlign w:val="bottom"/>
            <w:hideMark/>
          </w:tcPr>
          <w:p w14:paraId="4C84E31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210809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3A58030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AD125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EDUCADOR SOCIAL (RURAL)</w:t>
            </w:r>
          </w:p>
        </w:tc>
        <w:tc>
          <w:tcPr>
            <w:tcW w:w="1564" w:type="dxa"/>
            <w:tcBorders>
              <w:top w:val="nil"/>
              <w:left w:val="nil"/>
              <w:bottom w:val="single" w:sz="4" w:space="0" w:color="000000"/>
              <w:right w:val="single" w:sz="4" w:space="0" w:color="000000"/>
            </w:tcBorders>
            <w:shd w:val="clear" w:color="auto" w:fill="auto"/>
            <w:noWrap/>
            <w:vAlign w:val="bottom"/>
            <w:hideMark/>
          </w:tcPr>
          <w:p w14:paraId="24AA15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2C00EB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837DE7F"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D7979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ESPECIALISTA P/INSTALACIÓN SANITARIA Y AGUA POTABLE (RURAL)</w:t>
            </w:r>
          </w:p>
        </w:tc>
        <w:tc>
          <w:tcPr>
            <w:tcW w:w="1564" w:type="dxa"/>
            <w:tcBorders>
              <w:top w:val="nil"/>
              <w:left w:val="nil"/>
              <w:bottom w:val="single" w:sz="4" w:space="0" w:color="000000"/>
              <w:right w:val="single" w:sz="4" w:space="0" w:color="000000"/>
            </w:tcBorders>
            <w:shd w:val="clear" w:color="auto" w:fill="auto"/>
            <w:noWrap/>
            <w:vAlign w:val="bottom"/>
            <w:hideMark/>
          </w:tcPr>
          <w:p w14:paraId="183873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48C63DA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6847A2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5F9C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ESPECIALISTA P/INSTALACIÓN EN MATERIALES PREFABRICADOS (RURAL)</w:t>
            </w:r>
          </w:p>
        </w:tc>
        <w:tc>
          <w:tcPr>
            <w:tcW w:w="1564" w:type="dxa"/>
            <w:tcBorders>
              <w:top w:val="nil"/>
              <w:left w:val="nil"/>
              <w:bottom w:val="single" w:sz="4" w:space="0" w:color="000000"/>
              <w:right w:val="single" w:sz="4" w:space="0" w:color="000000"/>
            </w:tcBorders>
            <w:shd w:val="clear" w:color="auto" w:fill="auto"/>
            <w:noWrap/>
            <w:vAlign w:val="bottom"/>
            <w:hideMark/>
          </w:tcPr>
          <w:p w14:paraId="78F590B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7FBD26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DC8EDE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34FF5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ESPECIALISTA P/INSTALACIÓN ELÉCTRICA (RURAL)</w:t>
            </w:r>
          </w:p>
        </w:tc>
        <w:tc>
          <w:tcPr>
            <w:tcW w:w="1564" w:type="dxa"/>
            <w:tcBorders>
              <w:top w:val="nil"/>
              <w:left w:val="nil"/>
              <w:bottom w:val="single" w:sz="4" w:space="0" w:color="000000"/>
              <w:right w:val="single" w:sz="4" w:space="0" w:color="000000"/>
            </w:tcBorders>
            <w:shd w:val="clear" w:color="auto" w:fill="auto"/>
            <w:noWrap/>
            <w:vAlign w:val="bottom"/>
            <w:hideMark/>
          </w:tcPr>
          <w:p w14:paraId="5D9870E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3C3163A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F1D192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05BE13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ALBAÑIL (RURAL)</w:t>
            </w:r>
          </w:p>
        </w:tc>
        <w:tc>
          <w:tcPr>
            <w:tcW w:w="1564" w:type="dxa"/>
            <w:tcBorders>
              <w:top w:val="nil"/>
              <w:left w:val="nil"/>
              <w:bottom w:val="single" w:sz="4" w:space="0" w:color="000000"/>
              <w:right w:val="single" w:sz="4" w:space="0" w:color="000000"/>
            </w:tcBorders>
            <w:shd w:val="clear" w:color="auto" w:fill="auto"/>
            <w:noWrap/>
            <w:vAlign w:val="bottom"/>
            <w:hideMark/>
          </w:tcPr>
          <w:p w14:paraId="4FDC69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55BEADC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6DE262B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A5B156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CONSTRUCTOR - ALBAÑIL APOYO SOCIAL PARA POBLACIÓN VULNERABLE (CASOS ESPECIALES RURAL)</w:t>
            </w:r>
          </w:p>
        </w:tc>
        <w:tc>
          <w:tcPr>
            <w:tcW w:w="1564" w:type="dxa"/>
            <w:tcBorders>
              <w:top w:val="nil"/>
              <w:left w:val="nil"/>
              <w:bottom w:val="single" w:sz="4" w:space="0" w:color="000000"/>
              <w:right w:val="single" w:sz="4" w:space="0" w:color="000000"/>
            </w:tcBorders>
            <w:shd w:val="clear" w:color="auto" w:fill="auto"/>
            <w:noWrap/>
            <w:vAlign w:val="bottom"/>
            <w:hideMark/>
          </w:tcPr>
          <w:p w14:paraId="4350222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PERSONA</w:t>
            </w:r>
          </w:p>
        </w:tc>
        <w:tc>
          <w:tcPr>
            <w:tcW w:w="1423" w:type="dxa"/>
            <w:tcBorders>
              <w:top w:val="nil"/>
              <w:left w:val="nil"/>
              <w:bottom w:val="single" w:sz="4" w:space="0" w:color="000000"/>
              <w:right w:val="single" w:sz="4" w:space="0" w:color="000000"/>
            </w:tcBorders>
            <w:shd w:val="clear" w:color="auto" w:fill="auto"/>
            <w:noWrap/>
            <w:vAlign w:val="center"/>
            <w:hideMark/>
          </w:tcPr>
          <w:p w14:paraId="7439F11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14C2C9D0"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F2917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CAPACITACIÓN TALLER EN TÉCNICAS CONSTRUCTIVAS</w:t>
            </w:r>
          </w:p>
        </w:tc>
      </w:tr>
      <w:tr w:rsidR="00AA61B5" w:rsidRPr="00AA61B5" w14:paraId="5EB3871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FC4ECA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TAJADOR</w:t>
            </w:r>
          </w:p>
        </w:tc>
        <w:tc>
          <w:tcPr>
            <w:tcW w:w="1564" w:type="dxa"/>
            <w:tcBorders>
              <w:top w:val="nil"/>
              <w:left w:val="nil"/>
              <w:bottom w:val="single" w:sz="4" w:space="0" w:color="000000"/>
              <w:right w:val="single" w:sz="4" w:space="0" w:color="000000"/>
            </w:tcBorders>
            <w:shd w:val="clear" w:color="auto" w:fill="auto"/>
            <w:noWrap/>
            <w:vAlign w:val="bottom"/>
            <w:hideMark/>
          </w:tcPr>
          <w:p w14:paraId="10B7B6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2DE8C2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1CCF69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85340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TABLERO DE ANOTACIONES</w:t>
            </w:r>
          </w:p>
        </w:tc>
        <w:tc>
          <w:tcPr>
            <w:tcW w:w="1564" w:type="dxa"/>
            <w:tcBorders>
              <w:top w:val="nil"/>
              <w:left w:val="nil"/>
              <w:bottom w:val="single" w:sz="4" w:space="0" w:color="000000"/>
              <w:right w:val="single" w:sz="4" w:space="0" w:color="000000"/>
            </w:tcBorders>
            <w:shd w:val="clear" w:color="auto" w:fill="auto"/>
            <w:noWrap/>
            <w:vAlign w:val="bottom"/>
            <w:hideMark/>
          </w:tcPr>
          <w:p w14:paraId="1CD958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92028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32D9AF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F1CB0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PORTA DOCUMENTOS DE PLÁSTICO TAMAÑO OFICIO</w:t>
            </w:r>
          </w:p>
        </w:tc>
        <w:tc>
          <w:tcPr>
            <w:tcW w:w="1564" w:type="dxa"/>
            <w:tcBorders>
              <w:top w:val="nil"/>
              <w:left w:val="nil"/>
              <w:bottom w:val="single" w:sz="4" w:space="0" w:color="000000"/>
              <w:right w:val="single" w:sz="4" w:space="0" w:color="000000"/>
            </w:tcBorders>
            <w:shd w:val="clear" w:color="auto" w:fill="auto"/>
            <w:noWrap/>
            <w:vAlign w:val="bottom"/>
            <w:hideMark/>
          </w:tcPr>
          <w:p w14:paraId="3AB8BB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BF00CF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D660CC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79E197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PAPELÓGRAFO</w:t>
            </w:r>
          </w:p>
        </w:tc>
        <w:tc>
          <w:tcPr>
            <w:tcW w:w="1564" w:type="dxa"/>
            <w:tcBorders>
              <w:top w:val="nil"/>
              <w:left w:val="nil"/>
              <w:bottom w:val="single" w:sz="4" w:space="0" w:color="000000"/>
              <w:right w:val="single" w:sz="4" w:space="0" w:color="000000"/>
            </w:tcBorders>
            <w:shd w:val="clear" w:color="auto" w:fill="auto"/>
            <w:noWrap/>
            <w:vAlign w:val="bottom"/>
            <w:hideMark/>
          </w:tcPr>
          <w:p w14:paraId="7744DFF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8512E3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EDAAE9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F0610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PAPEL SABANA TAMAÑO RESMA</w:t>
            </w:r>
          </w:p>
        </w:tc>
        <w:tc>
          <w:tcPr>
            <w:tcW w:w="1564" w:type="dxa"/>
            <w:tcBorders>
              <w:top w:val="nil"/>
              <w:left w:val="nil"/>
              <w:bottom w:val="single" w:sz="4" w:space="0" w:color="000000"/>
              <w:right w:val="single" w:sz="4" w:space="0" w:color="000000"/>
            </w:tcBorders>
            <w:shd w:val="clear" w:color="auto" w:fill="auto"/>
            <w:noWrap/>
            <w:vAlign w:val="bottom"/>
            <w:hideMark/>
          </w:tcPr>
          <w:p w14:paraId="06A4AA6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PLI</w:t>
            </w:r>
          </w:p>
        </w:tc>
        <w:tc>
          <w:tcPr>
            <w:tcW w:w="1423" w:type="dxa"/>
            <w:tcBorders>
              <w:top w:val="nil"/>
              <w:left w:val="nil"/>
              <w:bottom w:val="single" w:sz="4" w:space="0" w:color="000000"/>
              <w:right w:val="single" w:sz="4" w:space="0" w:color="000000"/>
            </w:tcBorders>
            <w:shd w:val="clear" w:color="auto" w:fill="auto"/>
            <w:noWrap/>
            <w:vAlign w:val="center"/>
            <w:hideMark/>
          </w:tcPr>
          <w:p w14:paraId="762A46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r>
      <w:tr w:rsidR="00AA61B5" w:rsidRPr="00AA61B5" w14:paraId="31E15E7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66979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MARCADOR DE AGUA</w:t>
            </w:r>
          </w:p>
        </w:tc>
        <w:tc>
          <w:tcPr>
            <w:tcW w:w="1564" w:type="dxa"/>
            <w:tcBorders>
              <w:top w:val="nil"/>
              <w:left w:val="nil"/>
              <w:bottom w:val="single" w:sz="4" w:space="0" w:color="000000"/>
              <w:right w:val="single" w:sz="4" w:space="0" w:color="000000"/>
            </w:tcBorders>
            <w:shd w:val="clear" w:color="auto" w:fill="auto"/>
            <w:noWrap/>
            <w:vAlign w:val="bottom"/>
            <w:hideMark/>
          </w:tcPr>
          <w:p w14:paraId="076713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86D3D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r>
      <w:tr w:rsidR="00AA61B5" w:rsidRPr="00AA61B5" w14:paraId="4627E3E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DF2D2E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MANUAL CAPACITACIÓN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792AF0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3152879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0DFBBD5C"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35FC68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LÁPIZ NEGRO</w:t>
            </w:r>
          </w:p>
        </w:tc>
        <w:tc>
          <w:tcPr>
            <w:tcW w:w="1564" w:type="dxa"/>
            <w:tcBorders>
              <w:top w:val="nil"/>
              <w:left w:val="nil"/>
              <w:bottom w:val="single" w:sz="4" w:space="0" w:color="000000"/>
              <w:right w:val="single" w:sz="4" w:space="0" w:color="000000"/>
            </w:tcBorders>
            <w:shd w:val="clear" w:color="auto" w:fill="auto"/>
            <w:noWrap/>
            <w:vAlign w:val="bottom"/>
            <w:hideMark/>
          </w:tcPr>
          <w:p w14:paraId="0C50E5B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688824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4FC103D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D9C2F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GOMA DE BORRAR</w:t>
            </w:r>
          </w:p>
        </w:tc>
        <w:tc>
          <w:tcPr>
            <w:tcW w:w="1564" w:type="dxa"/>
            <w:tcBorders>
              <w:top w:val="nil"/>
              <w:left w:val="nil"/>
              <w:bottom w:val="single" w:sz="4" w:space="0" w:color="000000"/>
              <w:right w:val="single" w:sz="4" w:space="0" w:color="000000"/>
            </w:tcBorders>
            <w:shd w:val="clear" w:color="auto" w:fill="auto"/>
            <w:noWrap/>
            <w:vAlign w:val="bottom"/>
            <w:hideMark/>
          </w:tcPr>
          <w:p w14:paraId="3BE2292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E51B6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24866D2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ABDD62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CUADERNO DE 100 HOJAS TAMAÑO CARTA</w:t>
            </w:r>
          </w:p>
        </w:tc>
        <w:tc>
          <w:tcPr>
            <w:tcW w:w="1564" w:type="dxa"/>
            <w:tcBorders>
              <w:top w:val="nil"/>
              <w:left w:val="nil"/>
              <w:bottom w:val="single" w:sz="4" w:space="0" w:color="000000"/>
              <w:right w:val="single" w:sz="4" w:space="0" w:color="000000"/>
            </w:tcBorders>
            <w:shd w:val="clear" w:color="auto" w:fill="auto"/>
            <w:noWrap/>
            <w:vAlign w:val="bottom"/>
            <w:hideMark/>
          </w:tcPr>
          <w:p w14:paraId="1FCE72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E0EB01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2BA8ED7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415276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CINTA MASKING</w:t>
            </w:r>
          </w:p>
        </w:tc>
        <w:tc>
          <w:tcPr>
            <w:tcW w:w="1564" w:type="dxa"/>
            <w:tcBorders>
              <w:top w:val="nil"/>
              <w:left w:val="nil"/>
              <w:bottom w:val="single" w:sz="4" w:space="0" w:color="000000"/>
              <w:right w:val="single" w:sz="4" w:space="0" w:color="000000"/>
            </w:tcBorders>
            <w:shd w:val="clear" w:color="auto" w:fill="auto"/>
            <w:noWrap/>
            <w:vAlign w:val="bottom"/>
            <w:hideMark/>
          </w:tcPr>
          <w:p w14:paraId="4A94D4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4AB20C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r>
      <w:tr w:rsidR="00AA61B5" w:rsidRPr="00AA61B5" w14:paraId="4998F9D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AAB113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BOLÍGRAFO</w:t>
            </w:r>
          </w:p>
        </w:tc>
        <w:tc>
          <w:tcPr>
            <w:tcW w:w="1564" w:type="dxa"/>
            <w:tcBorders>
              <w:top w:val="nil"/>
              <w:left w:val="nil"/>
              <w:bottom w:val="single" w:sz="4" w:space="0" w:color="000000"/>
              <w:right w:val="single" w:sz="4" w:space="0" w:color="000000"/>
            </w:tcBorders>
            <w:shd w:val="clear" w:color="auto" w:fill="auto"/>
            <w:noWrap/>
            <w:vAlign w:val="bottom"/>
            <w:hideMark/>
          </w:tcPr>
          <w:p w14:paraId="5FBFADF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782A24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3C7F7A5B"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5FB8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ROPA DE TRABAJO</w:t>
            </w:r>
          </w:p>
        </w:tc>
      </w:tr>
      <w:tr w:rsidR="00AA61B5" w:rsidRPr="00AA61B5" w14:paraId="288E50F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185C8C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OVEROL</w:t>
            </w:r>
          </w:p>
        </w:tc>
        <w:tc>
          <w:tcPr>
            <w:tcW w:w="1564" w:type="dxa"/>
            <w:tcBorders>
              <w:top w:val="nil"/>
              <w:left w:val="nil"/>
              <w:bottom w:val="single" w:sz="4" w:space="0" w:color="000000"/>
              <w:right w:val="single" w:sz="4" w:space="0" w:color="000000"/>
            </w:tcBorders>
            <w:shd w:val="clear" w:color="auto" w:fill="auto"/>
            <w:noWrap/>
            <w:vAlign w:val="bottom"/>
            <w:hideMark/>
          </w:tcPr>
          <w:p w14:paraId="047369D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AAFE26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54D26B2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6C4D4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GUANTES</w:t>
            </w:r>
          </w:p>
        </w:tc>
        <w:tc>
          <w:tcPr>
            <w:tcW w:w="1564" w:type="dxa"/>
            <w:tcBorders>
              <w:top w:val="nil"/>
              <w:left w:val="nil"/>
              <w:bottom w:val="single" w:sz="4" w:space="0" w:color="000000"/>
              <w:right w:val="single" w:sz="4" w:space="0" w:color="000000"/>
            </w:tcBorders>
            <w:shd w:val="clear" w:color="auto" w:fill="auto"/>
            <w:noWrap/>
            <w:vAlign w:val="bottom"/>
            <w:hideMark/>
          </w:tcPr>
          <w:p w14:paraId="7814F7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575AE36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1B421F6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76508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GORRA</w:t>
            </w:r>
          </w:p>
        </w:tc>
        <w:tc>
          <w:tcPr>
            <w:tcW w:w="1564" w:type="dxa"/>
            <w:tcBorders>
              <w:top w:val="nil"/>
              <w:left w:val="nil"/>
              <w:bottom w:val="single" w:sz="4" w:space="0" w:color="000000"/>
              <w:right w:val="single" w:sz="4" w:space="0" w:color="000000"/>
            </w:tcBorders>
            <w:shd w:val="clear" w:color="auto" w:fill="auto"/>
            <w:noWrap/>
            <w:vAlign w:val="bottom"/>
            <w:hideMark/>
          </w:tcPr>
          <w:p w14:paraId="6A0656E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040A68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5183A39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BB84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CINTURÓN DE SEGURIDAD</w:t>
            </w:r>
          </w:p>
        </w:tc>
        <w:tc>
          <w:tcPr>
            <w:tcW w:w="1564" w:type="dxa"/>
            <w:tcBorders>
              <w:top w:val="nil"/>
              <w:left w:val="nil"/>
              <w:bottom w:val="single" w:sz="4" w:space="0" w:color="000000"/>
              <w:right w:val="single" w:sz="4" w:space="0" w:color="000000"/>
            </w:tcBorders>
            <w:shd w:val="clear" w:color="auto" w:fill="auto"/>
            <w:noWrap/>
            <w:vAlign w:val="bottom"/>
            <w:hideMark/>
          </w:tcPr>
          <w:p w14:paraId="7ED2BF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5FEF8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7079701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22808E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CHALECO DE IDENTIFICACIÓN</w:t>
            </w:r>
          </w:p>
        </w:tc>
        <w:tc>
          <w:tcPr>
            <w:tcW w:w="1564" w:type="dxa"/>
            <w:tcBorders>
              <w:top w:val="nil"/>
              <w:left w:val="nil"/>
              <w:bottom w:val="single" w:sz="4" w:space="0" w:color="000000"/>
              <w:right w:val="single" w:sz="4" w:space="0" w:color="000000"/>
            </w:tcBorders>
            <w:shd w:val="clear" w:color="auto" w:fill="auto"/>
            <w:noWrap/>
            <w:vAlign w:val="bottom"/>
            <w:hideMark/>
          </w:tcPr>
          <w:p w14:paraId="14EAB4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B26F4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r>
      <w:tr w:rsidR="00AA61B5" w:rsidRPr="00AA61B5" w14:paraId="1B973B5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DCE40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CASCO</w:t>
            </w:r>
          </w:p>
        </w:tc>
        <w:tc>
          <w:tcPr>
            <w:tcW w:w="1564" w:type="dxa"/>
            <w:tcBorders>
              <w:top w:val="nil"/>
              <w:left w:val="nil"/>
              <w:bottom w:val="single" w:sz="4" w:space="0" w:color="000000"/>
              <w:right w:val="single" w:sz="4" w:space="0" w:color="000000"/>
            </w:tcBorders>
            <w:shd w:val="clear" w:color="auto" w:fill="auto"/>
            <w:noWrap/>
            <w:vAlign w:val="bottom"/>
            <w:hideMark/>
          </w:tcPr>
          <w:p w14:paraId="6C8E65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2DEA96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099D2FD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3CC2C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BOTAS</w:t>
            </w:r>
          </w:p>
        </w:tc>
        <w:tc>
          <w:tcPr>
            <w:tcW w:w="1564" w:type="dxa"/>
            <w:tcBorders>
              <w:top w:val="nil"/>
              <w:left w:val="nil"/>
              <w:bottom w:val="single" w:sz="4" w:space="0" w:color="000000"/>
              <w:right w:val="single" w:sz="4" w:space="0" w:color="000000"/>
            </w:tcBorders>
            <w:shd w:val="clear" w:color="auto" w:fill="auto"/>
            <w:noWrap/>
            <w:vAlign w:val="bottom"/>
            <w:hideMark/>
          </w:tcPr>
          <w:p w14:paraId="1AC113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C13407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r>
      <w:tr w:rsidR="00AA61B5" w:rsidRPr="00AA61B5" w14:paraId="24A2CD6A"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3FE78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COMBUSTIBLES Y LUBRICANTES</w:t>
            </w:r>
          </w:p>
        </w:tc>
      </w:tr>
      <w:tr w:rsidR="00AA61B5" w:rsidRPr="00AA61B5" w14:paraId="5FC669C4"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4AF102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GASOLINA PARA MOTOCICLETA(S)</w:t>
            </w:r>
          </w:p>
        </w:tc>
        <w:tc>
          <w:tcPr>
            <w:tcW w:w="1564" w:type="dxa"/>
            <w:tcBorders>
              <w:top w:val="nil"/>
              <w:left w:val="nil"/>
              <w:bottom w:val="single" w:sz="4" w:space="0" w:color="000000"/>
              <w:right w:val="single" w:sz="4" w:space="0" w:color="000000"/>
            </w:tcBorders>
            <w:shd w:val="clear" w:color="auto" w:fill="auto"/>
            <w:noWrap/>
            <w:vAlign w:val="bottom"/>
            <w:hideMark/>
          </w:tcPr>
          <w:p w14:paraId="1B0CA92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423" w:type="dxa"/>
            <w:tcBorders>
              <w:top w:val="nil"/>
              <w:left w:val="nil"/>
              <w:bottom w:val="single" w:sz="4" w:space="0" w:color="000000"/>
              <w:right w:val="single" w:sz="4" w:space="0" w:color="000000"/>
            </w:tcBorders>
            <w:shd w:val="clear" w:color="auto" w:fill="auto"/>
            <w:noWrap/>
            <w:vAlign w:val="center"/>
            <w:hideMark/>
          </w:tcPr>
          <w:p w14:paraId="4FC1FAF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500</w:t>
            </w:r>
          </w:p>
        </w:tc>
      </w:tr>
      <w:tr w:rsidR="00AA61B5" w:rsidRPr="00AA61B5" w14:paraId="1CE6FAD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9D464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GASOLINA PARA CAMIONETA(S)</w:t>
            </w:r>
          </w:p>
        </w:tc>
        <w:tc>
          <w:tcPr>
            <w:tcW w:w="1564" w:type="dxa"/>
            <w:tcBorders>
              <w:top w:val="nil"/>
              <w:left w:val="nil"/>
              <w:bottom w:val="single" w:sz="4" w:space="0" w:color="000000"/>
              <w:right w:val="single" w:sz="4" w:space="0" w:color="000000"/>
            </w:tcBorders>
            <w:shd w:val="clear" w:color="auto" w:fill="auto"/>
            <w:noWrap/>
            <w:vAlign w:val="bottom"/>
            <w:hideMark/>
          </w:tcPr>
          <w:p w14:paraId="441A12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423" w:type="dxa"/>
            <w:tcBorders>
              <w:top w:val="nil"/>
              <w:left w:val="nil"/>
              <w:bottom w:val="single" w:sz="4" w:space="0" w:color="000000"/>
              <w:right w:val="single" w:sz="4" w:space="0" w:color="000000"/>
            </w:tcBorders>
            <w:shd w:val="clear" w:color="auto" w:fill="auto"/>
            <w:noWrap/>
            <w:vAlign w:val="center"/>
            <w:hideMark/>
          </w:tcPr>
          <w:p w14:paraId="375041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1000</w:t>
            </w:r>
          </w:p>
        </w:tc>
      </w:tr>
      <w:tr w:rsidR="00AA61B5" w:rsidRPr="00AA61B5" w14:paraId="2B0606ED"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4322DA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CAMBIO DE FILTRO DE ACEITE DE TODOS LOS VEHÍCULOS</w:t>
            </w:r>
          </w:p>
        </w:tc>
        <w:tc>
          <w:tcPr>
            <w:tcW w:w="1564" w:type="dxa"/>
            <w:tcBorders>
              <w:top w:val="nil"/>
              <w:left w:val="nil"/>
              <w:bottom w:val="single" w:sz="4" w:space="0" w:color="000000"/>
              <w:right w:val="single" w:sz="4" w:space="0" w:color="000000"/>
            </w:tcBorders>
            <w:shd w:val="clear" w:color="auto" w:fill="auto"/>
            <w:noWrap/>
            <w:vAlign w:val="bottom"/>
            <w:hideMark/>
          </w:tcPr>
          <w:p w14:paraId="740F0D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007F344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5C79902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214478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CAMBIO DE ACEITE DE TODOS LOS VEHÍCULOS</w:t>
            </w:r>
          </w:p>
        </w:tc>
        <w:tc>
          <w:tcPr>
            <w:tcW w:w="1564" w:type="dxa"/>
            <w:tcBorders>
              <w:top w:val="nil"/>
              <w:left w:val="nil"/>
              <w:bottom w:val="single" w:sz="4" w:space="0" w:color="000000"/>
              <w:right w:val="single" w:sz="4" w:space="0" w:color="000000"/>
            </w:tcBorders>
            <w:shd w:val="clear" w:color="auto" w:fill="auto"/>
            <w:noWrap/>
            <w:vAlign w:val="bottom"/>
            <w:hideMark/>
          </w:tcPr>
          <w:p w14:paraId="5AC555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1423" w:type="dxa"/>
            <w:tcBorders>
              <w:top w:val="nil"/>
              <w:left w:val="nil"/>
              <w:bottom w:val="single" w:sz="4" w:space="0" w:color="000000"/>
              <w:right w:val="single" w:sz="4" w:space="0" w:color="000000"/>
            </w:tcBorders>
            <w:shd w:val="clear" w:color="auto" w:fill="auto"/>
            <w:noWrap/>
            <w:vAlign w:val="center"/>
            <w:hideMark/>
          </w:tcPr>
          <w:p w14:paraId="5F690F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r>
      <w:tr w:rsidR="00AA61B5" w:rsidRPr="00AA61B5" w14:paraId="6EF4F3FE" w14:textId="77777777" w:rsidTr="00D03718">
        <w:trPr>
          <w:trHeight w:val="210"/>
        </w:trPr>
        <w:tc>
          <w:tcPr>
            <w:tcW w:w="9371"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3E9B82C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ALQUILERES</w:t>
            </w:r>
          </w:p>
        </w:tc>
      </w:tr>
      <w:tr w:rsidR="00AA61B5" w:rsidRPr="00AA61B5" w14:paraId="7C9DEB9B" w14:textId="77777777" w:rsidTr="00D03718">
        <w:trPr>
          <w:trHeight w:val="210"/>
        </w:trPr>
        <w:tc>
          <w:tcPr>
            <w:tcW w:w="6384"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4140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ALQUILER DE VIVIENDA PARA CONSTRUCTORES</w:t>
            </w:r>
          </w:p>
        </w:tc>
        <w:tc>
          <w:tcPr>
            <w:tcW w:w="1564" w:type="dxa"/>
            <w:tcBorders>
              <w:top w:val="single" w:sz="4" w:space="0" w:color="auto"/>
              <w:left w:val="nil"/>
              <w:bottom w:val="single" w:sz="4" w:space="0" w:color="000000"/>
              <w:right w:val="single" w:sz="4" w:space="0" w:color="000000"/>
            </w:tcBorders>
            <w:shd w:val="clear" w:color="auto" w:fill="auto"/>
            <w:noWrap/>
            <w:vAlign w:val="bottom"/>
            <w:hideMark/>
          </w:tcPr>
          <w:p w14:paraId="5044DD6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single" w:sz="4" w:space="0" w:color="auto"/>
              <w:left w:val="nil"/>
              <w:bottom w:val="single" w:sz="4" w:space="0" w:color="000000"/>
              <w:right w:val="single" w:sz="4" w:space="0" w:color="000000"/>
            </w:tcBorders>
            <w:shd w:val="clear" w:color="auto" w:fill="auto"/>
            <w:noWrap/>
            <w:vAlign w:val="center"/>
            <w:hideMark/>
          </w:tcPr>
          <w:p w14:paraId="7CEF1FA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FD7BAA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164A47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 DE OFICINA</w:t>
            </w:r>
          </w:p>
        </w:tc>
        <w:tc>
          <w:tcPr>
            <w:tcW w:w="1564" w:type="dxa"/>
            <w:tcBorders>
              <w:top w:val="nil"/>
              <w:left w:val="nil"/>
              <w:bottom w:val="single" w:sz="4" w:space="0" w:color="000000"/>
              <w:right w:val="single" w:sz="4" w:space="0" w:color="000000"/>
            </w:tcBorders>
            <w:shd w:val="clear" w:color="auto" w:fill="auto"/>
            <w:noWrap/>
            <w:vAlign w:val="bottom"/>
            <w:hideMark/>
          </w:tcPr>
          <w:p w14:paraId="1D05B57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7F0F0FA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AA84B2E"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2207BC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ALQUILER DE ALMACENES</w:t>
            </w:r>
          </w:p>
        </w:tc>
        <w:tc>
          <w:tcPr>
            <w:tcW w:w="1564" w:type="dxa"/>
            <w:tcBorders>
              <w:top w:val="nil"/>
              <w:left w:val="nil"/>
              <w:bottom w:val="single" w:sz="4" w:space="0" w:color="000000"/>
              <w:right w:val="single" w:sz="4" w:space="0" w:color="000000"/>
            </w:tcBorders>
            <w:shd w:val="clear" w:color="auto" w:fill="auto"/>
            <w:noWrap/>
            <w:vAlign w:val="bottom"/>
            <w:hideMark/>
          </w:tcPr>
          <w:p w14:paraId="033A26F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68F499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6B75276B"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58D1C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MANTENIMIENTO Y REPARACIÓN DE MOTORIZADOS</w:t>
            </w:r>
          </w:p>
        </w:tc>
      </w:tr>
      <w:tr w:rsidR="00AA61B5" w:rsidRPr="00AA61B5" w14:paraId="495EA57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0876299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REPUESTOS, ACCESORIOS PARA VEHÍCULO(S) Y/O MOTOCICLETA(S)</w:t>
            </w:r>
          </w:p>
        </w:tc>
        <w:tc>
          <w:tcPr>
            <w:tcW w:w="1564" w:type="dxa"/>
            <w:tcBorders>
              <w:top w:val="nil"/>
              <w:left w:val="nil"/>
              <w:bottom w:val="single" w:sz="4" w:space="0" w:color="000000"/>
              <w:right w:val="single" w:sz="4" w:space="0" w:color="000000"/>
            </w:tcBorders>
            <w:shd w:val="clear" w:color="auto" w:fill="auto"/>
            <w:noWrap/>
            <w:vAlign w:val="bottom"/>
            <w:hideMark/>
          </w:tcPr>
          <w:p w14:paraId="382620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29C36D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08B67EE3"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FEFF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MOTOCICLETA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27A65F1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3499BB6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06A73B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C2E8D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JUEGO DE LLANTAS MOTOCICLETAS</w:t>
            </w:r>
          </w:p>
        </w:tc>
        <w:tc>
          <w:tcPr>
            <w:tcW w:w="1564" w:type="dxa"/>
            <w:tcBorders>
              <w:top w:val="nil"/>
              <w:left w:val="nil"/>
              <w:bottom w:val="single" w:sz="4" w:space="0" w:color="000000"/>
              <w:right w:val="single" w:sz="4" w:space="0" w:color="000000"/>
            </w:tcBorders>
            <w:shd w:val="clear" w:color="auto" w:fill="auto"/>
            <w:noWrap/>
            <w:vAlign w:val="bottom"/>
            <w:hideMark/>
          </w:tcPr>
          <w:p w14:paraId="00FB1D3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3C9BCF3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485FD2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EE4F7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CAMIONETA (DEPRECIACIÓN)</w:t>
            </w:r>
          </w:p>
        </w:tc>
        <w:tc>
          <w:tcPr>
            <w:tcW w:w="1564" w:type="dxa"/>
            <w:tcBorders>
              <w:top w:val="nil"/>
              <w:left w:val="nil"/>
              <w:bottom w:val="single" w:sz="4" w:space="0" w:color="000000"/>
              <w:right w:val="single" w:sz="4" w:space="0" w:color="000000"/>
            </w:tcBorders>
            <w:shd w:val="clear" w:color="auto" w:fill="auto"/>
            <w:noWrap/>
            <w:vAlign w:val="bottom"/>
            <w:hideMark/>
          </w:tcPr>
          <w:p w14:paraId="40E5F4C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50EC4E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5E43D765"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CA43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GASTOS VARIOS</w:t>
            </w:r>
          </w:p>
        </w:tc>
      </w:tr>
      <w:tr w:rsidR="00AA61B5" w:rsidRPr="00AA61B5" w14:paraId="639AC7C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BAB379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TELÉFONO CELULAR INTELIGENTE</w:t>
            </w:r>
          </w:p>
        </w:tc>
        <w:tc>
          <w:tcPr>
            <w:tcW w:w="1564" w:type="dxa"/>
            <w:tcBorders>
              <w:top w:val="nil"/>
              <w:left w:val="nil"/>
              <w:bottom w:val="single" w:sz="4" w:space="0" w:color="000000"/>
              <w:right w:val="single" w:sz="4" w:space="0" w:color="000000"/>
            </w:tcBorders>
            <w:shd w:val="clear" w:color="auto" w:fill="auto"/>
            <w:noWrap/>
            <w:vAlign w:val="bottom"/>
            <w:hideMark/>
          </w:tcPr>
          <w:p w14:paraId="2280D6B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43BA780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163DB477"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3EF227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SERVICIOS BÁSICOS P/OFICINA (AGUA/ELECTRICIDAD/LIMPIEZA ETC.)</w:t>
            </w:r>
          </w:p>
        </w:tc>
        <w:tc>
          <w:tcPr>
            <w:tcW w:w="1564" w:type="dxa"/>
            <w:tcBorders>
              <w:top w:val="nil"/>
              <w:left w:val="nil"/>
              <w:bottom w:val="single" w:sz="4" w:space="0" w:color="000000"/>
              <w:right w:val="single" w:sz="4" w:space="0" w:color="000000"/>
            </w:tcBorders>
            <w:shd w:val="clear" w:color="auto" w:fill="auto"/>
            <w:noWrap/>
            <w:vAlign w:val="bottom"/>
            <w:hideMark/>
          </w:tcPr>
          <w:p w14:paraId="48091A4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2041C5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7325EC0"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84102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INTERNET</w:t>
            </w:r>
          </w:p>
        </w:tc>
        <w:tc>
          <w:tcPr>
            <w:tcW w:w="1564" w:type="dxa"/>
            <w:tcBorders>
              <w:top w:val="nil"/>
              <w:left w:val="nil"/>
              <w:bottom w:val="single" w:sz="4" w:space="0" w:color="000000"/>
              <w:right w:val="single" w:sz="4" w:space="0" w:color="000000"/>
            </w:tcBorders>
            <w:shd w:val="clear" w:color="auto" w:fill="auto"/>
            <w:noWrap/>
            <w:vAlign w:val="bottom"/>
            <w:hideMark/>
          </w:tcPr>
          <w:p w14:paraId="5112C7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1423" w:type="dxa"/>
            <w:tcBorders>
              <w:top w:val="nil"/>
              <w:left w:val="nil"/>
              <w:bottom w:val="single" w:sz="4" w:space="0" w:color="000000"/>
              <w:right w:val="single" w:sz="4" w:space="0" w:color="000000"/>
            </w:tcBorders>
            <w:shd w:val="clear" w:color="auto" w:fill="auto"/>
            <w:noWrap/>
            <w:vAlign w:val="center"/>
            <w:hideMark/>
          </w:tcPr>
          <w:p w14:paraId="5878A3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2BD00AA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269B7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FOTOCOPIAS</w:t>
            </w:r>
          </w:p>
        </w:tc>
        <w:tc>
          <w:tcPr>
            <w:tcW w:w="1564" w:type="dxa"/>
            <w:tcBorders>
              <w:top w:val="nil"/>
              <w:left w:val="nil"/>
              <w:bottom w:val="single" w:sz="4" w:space="0" w:color="000000"/>
              <w:right w:val="single" w:sz="4" w:space="0" w:color="000000"/>
            </w:tcBorders>
            <w:shd w:val="clear" w:color="auto" w:fill="auto"/>
            <w:noWrap/>
            <w:vAlign w:val="bottom"/>
            <w:hideMark/>
          </w:tcPr>
          <w:p w14:paraId="3CC2DB1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1A5AE35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2000</w:t>
            </w:r>
          </w:p>
        </w:tc>
      </w:tr>
      <w:tr w:rsidR="00AA61B5" w:rsidRPr="00AA61B5" w14:paraId="5DF20BCA"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673542D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CERTIFICADO DE NO PROPIEDAD</w:t>
            </w:r>
          </w:p>
        </w:tc>
        <w:tc>
          <w:tcPr>
            <w:tcW w:w="1564" w:type="dxa"/>
            <w:tcBorders>
              <w:top w:val="nil"/>
              <w:left w:val="nil"/>
              <w:bottom w:val="single" w:sz="4" w:space="0" w:color="000000"/>
              <w:right w:val="single" w:sz="4" w:space="0" w:color="000000"/>
            </w:tcBorders>
            <w:shd w:val="clear" w:color="auto" w:fill="auto"/>
            <w:noWrap/>
            <w:vAlign w:val="bottom"/>
            <w:hideMark/>
          </w:tcPr>
          <w:p w14:paraId="015134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236467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62</w:t>
            </w:r>
          </w:p>
        </w:tc>
      </w:tr>
      <w:tr w:rsidR="00AA61B5" w:rsidRPr="00AA61B5" w14:paraId="0A485512" w14:textId="77777777" w:rsidTr="0016049D">
        <w:trPr>
          <w:trHeight w:val="210"/>
        </w:trPr>
        <w:tc>
          <w:tcPr>
            <w:tcW w:w="937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BB1C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MATERIAL INFORMATIVO</w:t>
            </w:r>
          </w:p>
        </w:tc>
      </w:tr>
      <w:tr w:rsidR="00AA61B5" w:rsidRPr="00AA61B5" w14:paraId="24A6DBE1"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13F451C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VALLA DE GESTIÓN CON ESTRUCTURA METÁLICA Y BANNER (2.00 X 3.00)</w:t>
            </w:r>
          </w:p>
        </w:tc>
        <w:tc>
          <w:tcPr>
            <w:tcW w:w="1564" w:type="dxa"/>
            <w:tcBorders>
              <w:top w:val="nil"/>
              <w:left w:val="nil"/>
              <w:bottom w:val="single" w:sz="4" w:space="0" w:color="000000"/>
              <w:right w:val="single" w:sz="4" w:space="0" w:color="000000"/>
            </w:tcBorders>
            <w:shd w:val="clear" w:color="auto" w:fill="auto"/>
            <w:noWrap/>
            <w:vAlign w:val="bottom"/>
            <w:hideMark/>
          </w:tcPr>
          <w:p w14:paraId="1EF323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0A5D3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3DB581A9"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304E0A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VALLA DE GESTIÓN BANNER (2.00 X 3.00)</w:t>
            </w:r>
          </w:p>
        </w:tc>
        <w:tc>
          <w:tcPr>
            <w:tcW w:w="1564" w:type="dxa"/>
            <w:tcBorders>
              <w:top w:val="nil"/>
              <w:left w:val="nil"/>
              <w:bottom w:val="single" w:sz="4" w:space="0" w:color="000000"/>
              <w:right w:val="single" w:sz="4" w:space="0" w:color="000000"/>
            </w:tcBorders>
            <w:shd w:val="clear" w:color="auto" w:fill="auto"/>
            <w:noWrap/>
            <w:vAlign w:val="bottom"/>
            <w:hideMark/>
          </w:tcPr>
          <w:p w14:paraId="3CE646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69214D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740DA05B"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773C10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PLACA DE NUMERACIÓN</w:t>
            </w:r>
          </w:p>
        </w:tc>
        <w:tc>
          <w:tcPr>
            <w:tcW w:w="1564" w:type="dxa"/>
            <w:tcBorders>
              <w:top w:val="nil"/>
              <w:left w:val="nil"/>
              <w:bottom w:val="single" w:sz="4" w:space="0" w:color="000000"/>
              <w:right w:val="single" w:sz="4" w:space="0" w:color="000000"/>
            </w:tcBorders>
            <w:shd w:val="clear" w:color="auto" w:fill="auto"/>
            <w:noWrap/>
            <w:vAlign w:val="bottom"/>
            <w:hideMark/>
          </w:tcPr>
          <w:p w14:paraId="565E66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E7F48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r w:rsidR="00AA61B5" w:rsidRPr="00AA61B5" w14:paraId="361489D2"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9CDAA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PLACA DE ENTREGA DE PROYECTO</w:t>
            </w:r>
          </w:p>
        </w:tc>
        <w:tc>
          <w:tcPr>
            <w:tcW w:w="1564" w:type="dxa"/>
            <w:tcBorders>
              <w:top w:val="nil"/>
              <w:left w:val="nil"/>
              <w:bottom w:val="single" w:sz="4" w:space="0" w:color="000000"/>
              <w:right w:val="single" w:sz="4" w:space="0" w:color="000000"/>
            </w:tcBorders>
            <w:shd w:val="clear" w:color="auto" w:fill="auto"/>
            <w:noWrap/>
            <w:vAlign w:val="bottom"/>
            <w:hideMark/>
          </w:tcPr>
          <w:p w14:paraId="7202DE8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732038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AA2A7D6"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4CF811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LETRERO DE PROYECTO CON ESTRUCTURA METÁLICA Y BANNER (2,00 X 3,00)</w:t>
            </w:r>
          </w:p>
        </w:tc>
        <w:tc>
          <w:tcPr>
            <w:tcW w:w="1564" w:type="dxa"/>
            <w:tcBorders>
              <w:top w:val="nil"/>
              <w:left w:val="nil"/>
              <w:bottom w:val="single" w:sz="4" w:space="0" w:color="000000"/>
              <w:right w:val="single" w:sz="4" w:space="0" w:color="000000"/>
            </w:tcBorders>
            <w:shd w:val="clear" w:color="auto" w:fill="auto"/>
            <w:noWrap/>
            <w:vAlign w:val="bottom"/>
            <w:hideMark/>
          </w:tcPr>
          <w:p w14:paraId="63C1A8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1423" w:type="dxa"/>
            <w:tcBorders>
              <w:top w:val="nil"/>
              <w:left w:val="nil"/>
              <w:bottom w:val="single" w:sz="4" w:space="0" w:color="000000"/>
              <w:right w:val="single" w:sz="4" w:space="0" w:color="000000"/>
            </w:tcBorders>
            <w:shd w:val="clear" w:color="auto" w:fill="auto"/>
            <w:noWrap/>
            <w:vAlign w:val="center"/>
            <w:hideMark/>
          </w:tcPr>
          <w:p w14:paraId="1769A3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r>
      <w:tr w:rsidR="00AA61B5" w:rsidRPr="00AA61B5" w14:paraId="4A45EC08" w14:textId="77777777" w:rsidTr="0016049D">
        <w:trPr>
          <w:trHeight w:val="210"/>
        </w:trPr>
        <w:tc>
          <w:tcPr>
            <w:tcW w:w="6384" w:type="dxa"/>
            <w:tcBorders>
              <w:top w:val="nil"/>
              <w:left w:val="single" w:sz="4" w:space="0" w:color="000000"/>
              <w:bottom w:val="single" w:sz="4" w:space="0" w:color="000000"/>
              <w:right w:val="single" w:sz="4" w:space="0" w:color="000000"/>
            </w:tcBorders>
            <w:shd w:val="clear" w:color="auto" w:fill="auto"/>
            <w:noWrap/>
            <w:vAlign w:val="bottom"/>
            <w:hideMark/>
          </w:tcPr>
          <w:p w14:paraId="5D0D87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AFICHE DE MEJORAMIENTO DE VIVIENDA</w:t>
            </w:r>
          </w:p>
        </w:tc>
        <w:tc>
          <w:tcPr>
            <w:tcW w:w="1564" w:type="dxa"/>
            <w:tcBorders>
              <w:top w:val="nil"/>
              <w:left w:val="nil"/>
              <w:bottom w:val="single" w:sz="4" w:space="0" w:color="000000"/>
              <w:right w:val="single" w:sz="4" w:space="0" w:color="000000"/>
            </w:tcBorders>
            <w:shd w:val="clear" w:color="auto" w:fill="auto"/>
            <w:noWrap/>
            <w:vAlign w:val="bottom"/>
            <w:hideMark/>
          </w:tcPr>
          <w:p w14:paraId="6B17BD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HJA</w:t>
            </w:r>
          </w:p>
        </w:tc>
        <w:tc>
          <w:tcPr>
            <w:tcW w:w="1423" w:type="dxa"/>
            <w:tcBorders>
              <w:top w:val="nil"/>
              <w:left w:val="nil"/>
              <w:bottom w:val="single" w:sz="4" w:space="0" w:color="000000"/>
              <w:right w:val="single" w:sz="4" w:space="0" w:color="000000"/>
            </w:tcBorders>
            <w:shd w:val="clear" w:color="auto" w:fill="auto"/>
            <w:noWrap/>
            <w:vAlign w:val="center"/>
            <w:hideMark/>
          </w:tcPr>
          <w:p w14:paraId="08D40EB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r>
    </w:tbl>
    <w:p w14:paraId="777CCF69" w14:textId="77777777" w:rsidR="00AA61B5" w:rsidRPr="00AA61B5" w:rsidRDefault="00AA61B5" w:rsidP="00B0176E">
      <w:pPr>
        <w:keepNext/>
        <w:numPr>
          <w:ilvl w:val="0"/>
          <w:numId w:val="43"/>
        </w:numPr>
        <w:spacing w:before="240" w:after="60"/>
        <w:ind w:left="360" w:hanging="360"/>
        <w:jc w:val="both"/>
        <w:outlineLvl w:val="0"/>
        <w:rPr>
          <w:rFonts w:ascii="Verdana" w:hAnsi="Verdana" w:cs="Tahoma"/>
          <w:b/>
          <w:bCs/>
          <w:color w:val="000000"/>
          <w:kern w:val="32"/>
          <w:sz w:val="18"/>
          <w:szCs w:val="18"/>
          <w:lang w:val="es-ES_tradnl"/>
        </w:rPr>
      </w:pPr>
      <w:bookmarkStart w:id="152" w:name="_Toc71811173"/>
      <w:r w:rsidRPr="00AA61B5">
        <w:rPr>
          <w:rFonts w:ascii="Verdana" w:hAnsi="Verdana" w:cs="Tahoma"/>
          <w:b/>
          <w:bCs/>
          <w:color w:val="000000"/>
          <w:kern w:val="32"/>
          <w:sz w:val="18"/>
          <w:szCs w:val="18"/>
          <w:lang w:val="es-ES_tradnl"/>
        </w:rPr>
        <w:t>DETALLE DE ÍTEMS DEL PROYECTO</w:t>
      </w:r>
      <w:bookmarkEnd w:id="152"/>
    </w:p>
    <w:p w14:paraId="0A2DED8D" w14:textId="77777777" w:rsidR="00AA61B5" w:rsidRPr="00AA61B5" w:rsidRDefault="00AA61B5" w:rsidP="00AA61B5">
      <w:pPr>
        <w:jc w:val="both"/>
        <w:rPr>
          <w:rFonts w:ascii="Verdana" w:hAnsi="Verdana" w:cs="Tahoma"/>
          <w:color w:val="000000"/>
          <w:sz w:val="18"/>
          <w:szCs w:val="18"/>
          <w:lang w:val="es-ES_tradnl"/>
        </w:rPr>
      </w:pPr>
      <w:r w:rsidRPr="00AA61B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EFEFE2F" w14:textId="77777777" w:rsidR="00AA61B5" w:rsidRPr="00AA61B5" w:rsidRDefault="00AA61B5" w:rsidP="00AA61B5">
      <w:pPr>
        <w:jc w:val="both"/>
        <w:rPr>
          <w:rFonts w:ascii="Verdana" w:hAnsi="Verdana" w:cs="Tahoma"/>
          <w:color w:val="000000"/>
          <w:sz w:val="18"/>
          <w:szCs w:val="18"/>
          <w:lang w:val="es-ES_tradnl"/>
        </w:rPr>
      </w:pPr>
    </w:p>
    <w:tbl>
      <w:tblPr>
        <w:tblW w:w="9446" w:type="dxa"/>
        <w:tblInd w:w="-5" w:type="dxa"/>
        <w:tblCellMar>
          <w:left w:w="70" w:type="dxa"/>
          <w:right w:w="70" w:type="dxa"/>
        </w:tblCellMar>
        <w:tblLook w:val="04A0" w:firstRow="1" w:lastRow="0" w:firstColumn="1" w:lastColumn="0" w:noHBand="0" w:noVBand="1"/>
      </w:tblPr>
      <w:tblGrid>
        <w:gridCol w:w="866"/>
        <w:gridCol w:w="6886"/>
        <w:gridCol w:w="1694"/>
      </w:tblGrid>
      <w:tr w:rsidR="00AA61B5" w:rsidRPr="00AA61B5" w14:paraId="0A307804" w14:textId="77777777" w:rsidTr="0016049D">
        <w:trPr>
          <w:trHeight w:val="231"/>
        </w:trPr>
        <w:tc>
          <w:tcPr>
            <w:tcW w:w="86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76A214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NUM ITEM</w:t>
            </w:r>
          </w:p>
        </w:tc>
        <w:tc>
          <w:tcPr>
            <w:tcW w:w="6886" w:type="dxa"/>
            <w:tcBorders>
              <w:top w:val="single" w:sz="4" w:space="0" w:color="000000"/>
              <w:left w:val="nil"/>
              <w:bottom w:val="single" w:sz="4" w:space="0" w:color="000000"/>
              <w:right w:val="single" w:sz="4" w:space="0" w:color="000000"/>
            </w:tcBorders>
            <w:shd w:val="clear" w:color="000000" w:fill="66B2FF"/>
            <w:noWrap/>
            <w:vAlign w:val="bottom"/>
            <w:hideMark/>
          </w:tcPr>
          <w:p w14:paraId="7D8A55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NOMBRE DEL ITEM</w:t>
            </w:r>
          </w:p>
        </w:tc>
        <w:tc>
          <w:tcPr>
            <w:tcW w:w="1694" w:type="dxa"/>
            <w:tcBorders>
              <w:top w:val="single" w:sz="4" w:space="0" w:color="000000"/>
              <w:left w:val="nil"/>
              <w:bottom w:val="single" w:sz="4" w:space="0" w:color="000000"/>
              <w:right w:val="single" w:sz="4" w:space="0" w:color="000000"/>
            </w:tcBorders>
            <w:shd w:val="clear" w:color="000000" w:fill="66B2FF"/>
            <w:noWrap/>
            <w:vAlign w:val="bottom"/>
            <w:hideMark/>
          </w:tcPr>
          <w:p w14:paraId="3EF9A4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UNIDAD DE MEDIDA</w:t>
            </w:r>
          </w:p>
        </w:tc>
      </w:tr>
      <w:tr w:rsidR="00AA61B5" w:rsidRPr="00AA61B5" w14:paraId="44FDD0FC"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078F72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6886" w:type="dxa"/>
            <w:tcBorders>
              <w:top w:val="nil"/>
              <w:left w:val="nil"/>
              <w:bottom w:val="single" w:sz="4" w:space="0" w:color="000000"/>
              <w:right w:val="single" w:sz="4" w:space="0" w:color="000000"/>
            </w:tcBorders>
            <w:shd w:val="clear" w:color="auto" w:fill="auto"/>
            <w:noWrap/>
            <w:vAlign w:val="bottom"/>
            <w:hideMark/>
          </w:tcPr>
          <w:p w14:paraId="3BADD0B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TRAZADO Y REPLANTEO</w:t>
            </w:r>
          </w:p>
        </w:tc>
        <w:tc>
          <w:tcPr>
            <w:tcW w:w="1694" w:type="dxa"/>
            <w:tcBorders>
              <w:top w:val="nil"/>
              <w:left w:val="nil"/>
              <w:bottom w:val="single" w:sz="4" w:space="0" w:color="000000"/>
              <w:right w:val="single" w:sz="4" w:space="0" w:color="000000"/>
            </w:tcBorders>
            <w:shd w:val="clear" w:color="auto" w:fill="auto"/>
            <w:noWrap/>
            <w:vAlign w:val="bottom"/>
            <w:hideMark/>
          </w:tcPr>
          <w:p w14:paraId="162C852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D8242B2"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84731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6886" w:type="dxa"/>
            <w:tcBorders>
              <w:top w:val="nil"/>
              <w:left w:val="nil"/>
              <w:bottom w:val="single" w:sz="4" w:space="0" w:color="000000"/>
              <w:right w:val="single" w:sz="4" w:space="0" w:color="000000"/>
            </w:tcBorders>
            <w:shd w:val="clear" w:color="auto" w:fill="auto"/>
            <w:noWrap/>
            <w:vAlign w:val="bottom"/>
            <w:hideMark/>
          </w:tcPr>
          <w:p w14:paraId="3E5178E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EXCAVACIÓN DE 0 A 2,50 M (SIN AGOTAMIENTO)</w:t>
            </w:r>
          </w:p>
        </w:tc>
        <w:tc>
          <w:tcPr>
            <w:tcW w:w="1694" w:type="dxa"/>
            <w:tcBorders>
              <w:top w:val="nil"/>
              <w:left w:val="nil"/>
              <w:bottom w:val="single" w:sz="4" w:space="0" w:color="000000"/>
              <w:right w:val="single" w:sz="4" w:space="0" w:color="000000"/>
            </w:tcBorders>
            <w:shd w:val="clear" w:color="auto" w:fill="auto"/>
            <w:noWrap/>
            <w:vAlign w:val="bottom"/>
            <w:hideMark/>
          </w:tcPr>
          <w:p w14:paraId="5697180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213B64CE"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945ABA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c>
          <w:tcPr>
            <w:tcW w:w="6886" w:type="dxa"/>
            <w:tcBorders>
              <w:top w:val="nil"/>
              <w:left w:val="nil"/>
              <w:bottom w:val="single" w:sz="4" w:space="0" w:color="000000"/>
              <w:right w:val="single" w:sz="4" w:space="0" w:color="000000"/>
            </w:tcBorders>
            <w:shd w:val="clear" w:color="auto" w:fill="auto"/>
            <w:noWrap/>
            <w:vAlign w:val="bottom"/>
            <w:hideMark/>
          </w:tcPr>
          <w:p w14:paraId="50D75C1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HORMIGÓN POBRE P/ BASE DE ZAPATAS</w:t>
            </w:r>
          </w:p>
        </w:tc>
        <w:tc>
          <w:tcPr>
            <w:tcW w:w="1694" w:type="dxa"/>
            <w:tcBorders>
              <w:top w:val="nil"/>
              <w:left w:val="nil"/>
              <w:bottom w:val="single" w:sz="4" w:space="0" w:color="000000"/>
              <w:right w:val="single" w:sz="4" w:space="0" w:color="000000"/>
            </w:tcBorders>
            <w:shd w:val="clear" w:color="auto" w:fill="auto"/>
            <w:noWrap/>
            <w:vAlign w:val="bottom"/>
            <w:hideMark/>
          </w:tcPr>
          <w:p w14:paraId="70F5D0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5A71AB0E"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E9703D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w:t>
            </w:r>
          </w:p>
        </w:tc>
        <w:tc>
          <w:tcPr>
            <w:tcW w:w="6886" w:type="dxa"/>
            <w:tcBorders>
              <w:top w:val="nil"/>
              <w:left w:val="nil"/>
              <w:bottom w:val="single" w:sz="4" w:space="0" w:color="000000"/>
              <w:right w:val="single" w:sz="4" w:space="0" w:color="000000"/>
            </w:tcBorders>
            <w:shd w:val="clear" w:color="auto" w:fill="auto"/>
            <w:noWrap/>
            <w:vAlign w:val="bottom"/>
            <w:hideMark/>
          </w:tcPr>
          <w:p w14:paraId="027AE9C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ZAPATA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40676A9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400813EC"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5BC146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c>
          <w:tcPr>
            <w:tcW w:w="6886" w:type="dxa"/>
            <w:tcBorders>
              <w:top w:val="nil"/>
              <w:left w:val="nil"/>
              <w:bottom w:val="single" w:sz="4" w:space="0" w:color="000000"/>
              <w:right w:val="single" w:sz="4" w:space="0" w:color="000000"/>
            </w:tcBorders>
            <w:shd w:val="clear" w:color="auto" w:fill="auto"/>
            <w:noWrap/>
            <w:vAlign w:val="bottom"/>
            <w:hideMark/>
          </w:tcPr>
          <w:p w14:paraId="2B675E8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COLUMNA DE HORMIGÓN ARMADO (0,20X0,20)</w:t>
            </w:r>
          </w:p>
        </w:tc>
        <w:tc>
          <w:tcPr>
            <w:tcW w:w="1694" w:type="dxa"/>
            <w:tcBorders>
              <w:top w:val="nil"/>
              <w:left w:val="nil"/>
              <w:bottom w:val="single" w:sz="4" w:space="0" w:color="000000"/>
              <w:right w:val="single" w:sz="4" w:space="0" w:color="000000"/>
            </w:tcBorders>
            <w:shd w:val="clear" w:color="auto" w:fill="auto"/>
            <w:noWrap/>
            <w:vAlign w:val="bottom"/>
            <w:hideMark/>
          </w:tcPr>
          <w:p w14:paraId="37A13F5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046B135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0F10F5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c>
          <w:tcPr>
            <w:tcW w:w="6886" w:type="dxa"/>
            <w:tcBorders>
              <w:top w:val="nil"/>
              <w:left w:val="nil"/>
              <w:bottom w:val="single" w:sz="4" w:space="0" w:color="000000"/>
              <w:right w:val="single" w:sz="4" w:space="0" w:color="000000"/>
            </w:tcBorders>
            <w:shd w:val="clear" w:color="auto" w:fill="auto"/>
            <w:noWrap/>
            <w:vAlign w:val="bottom"/>
            <w:hideMark/>
          </w:tcPr>
          <w:p w14:paraId="0AE7395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COLUMNA DE HORMIGÓN ARMADO (0,20X0,12) (NO ESTRUCTURAL)</w:t>
            </w:r>
          </w:p>
        </w:tc>
        <w:tc>
          <w:tcPr>
            <w:tcW w:w="1694" w:type="dxa"/>
            <w:tcBorders>
              <w:top w:val="nil"/>
              <w:left w:val="nil"/>
              <w:bottom w:val="single" w:sz="4" w:space="0" w:color="000000"/>
              <w:right w:val="single" w:sz="4" w:space="0" w:color="000000"/>
            </w:tcBorders>
            <w:shd w:val="clear" w:color="auto" w:fill="auto"/>
            <w:noWrap/>
            <w:vAlign w:val="bottom"/>
            <w:hideMark/>
          </w:tcPr>
          <w:p w14:paraId="638F1D7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7538ED12"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AD0A1C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7</w:t>
            </w:r>
          </w:p>
        </w:tc>
        <w:tc>
          <w:tcPr>
            <w:tcW w:w="6886" w:type="dxa"/>
            <w:tcBorders>
              <w:top w:val="nil"/>
              <w:left w:val="nil"/>
              <w:bottom w:val="single" w:sz="4" w:space="0" w:color="000000"/>
              <w:right w:val="single" w:sz="4" w:space="0" w:color="000000"/>
            </w:tcBorders>
            <w:shd w:val="clear" w:color="auto" w:fill="auto"/>
            <w:noWrap/>
            <w:vAlign w:val="bottom"/>
            <w:hideMark/>
          </w:tcPr>
          <w:p w14:paraId="50DC29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CIMIENTO DE HORMIGÓN CICLÓPEO</w:t>
            </w:r>
          </w:p>
        </w:tc>
        <w:tc>
          <w:tcPr>
            <w:tcW w:w="1694" w:type="dxa"/>
            <w:tcBorders>
              <w:top w:val="nil"/>
              <w:left w:val="nil"/>
              <w:bottom w:val="single" w:sz="4" w:space="0" w:color="000000"/>
              <w:right w:val="single" w:sz="4" w:space="0" w:color="000000"/>
            </w:tcBorders>
            <w:shd w:val="clear" w:color="auto" w:fill="auto"/>
            <w:noWrap/>
            <w:vAlign w:val="bottom"/>
            <w:hideMark/>
          </w:tcPr>
          <w:p w14:paraId="2921153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7633BC3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3EBCDE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c>
          <w:tcPr>
            <w:tcW w:w="6886" w:type="dxa"/>
            <w:tcBorders>
              <w:top w:val="nil"/>
              <w:left w:val="nil"/>
              <w:bottom w:val="single" w:sz="4" w:space="0" w:color="000000"/>
              <w:right w:val="single" w:sz="4" w:space="0" w:color="000000"/>
            </w:tcBorders>
            <w:shd w:val="clear" w:color="auto" w:fill="auto"/>
            <w:noWrap/>
            <w:vAlign w:val="bottom"/>
            <w:hideMark/>
          </w:tcPr>
          <w:p w14:paraId="284765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LOSA LLENA DE HORMIGÓN ARMADO P/TANQUE ELEVADO</w:t>
            </w:r>
          </w:p>
        </w:tc>
        <w:tc>
          <w:tcPr>
            <w:tcW w:w="1694" w:type="dxa"/>
            <w:tcBorders>
              <w:top w:val="nil"/>
              <w:left w:val="nil"/>
              <w:bottom w:val="single" w:sz="4" w:space="0" w:color="000000"/>
              <w:right w:val="single" w:sz="4" w:space="0" w:color="000000"/>
            </w:tcBorders>
            <w:shd w:val="clear" w:color="auto" w:fill="auto"/>
            <w:noWrap/>
            <w:vAlign w:val="bottom"/>
            <w:hideMark/>
          </w:tcPr>
          <w:p w14:paraId="561EC9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5DEE1CC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9C77C8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9</w:t>
            </w:r>
          </w:p>
        </w:tc>
        <w:tc>
          <w:tcPr>
            <w:tcW w:w="6886" w:type="dxa"/>
            <w:tcBorders>
              <w:top w:val="nil"/>
              <w:left w:val="nil"/>
              <w:bottom w:val="single" w:sz="4" w:space="0" w:color="000000"/>
              <w:right w:val="single" w:sz="4" w:space="0" w:color="000000"/>
            </w:tcBorders>
            <w:shd w:val="clear" w:color="auto" w:fill="auto"/>
            <w:noWrap/>
            <w:vAlign w:val="bottom"/>
            <w:hideMark/>
          </w:tcPr>
          <w:p w14:paraId="3500B03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IMPERMEABILIZACIÓN SOBRE LOSA</w:t>
            </w:r>
          </w:p>
        </w:tc>
        <w:tc>
          <w:tcPr>
            <w:tcW w:w="1694" w:type="dxa"/>
            <w:tcBorders>
              <w:top w:val="nil"/>
              <w:left w:val="nil"/>
              <w:bottom w:val="single" w:sz="4" w:space="0" w:color="000000"/>
              <w:right w:val="single" w:sz="4" w:space="0" w:color="000000"/>
            </w:tcBorders>
            <w:shd w:val="clear" w:color="auto" w:fill="auto"/>
            <w:noWrap/>
            <w:vAlign w:val="bottom"/>
            <w:hideMark/>
          </w:tcPr>
          <w:p w14:paraId="767412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5A74463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2D23F2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c>
          <w:tcPr>
            <w:tcW w:w="6886" w:type="dxa"/>
            <w:tcBorders>
              <w:top w:val="nil"/>
              <w:left w:val="nil"/>
              <w:bottom w:val="single" w:sz="4" w:space="0" w:color="000000"/>
              <w:right w:val="single" w:sz="4" w:space="0" w:color="000000"/>
            </w:tcBorders>
            <w:shd w:val="clear" w:color="auto" w:fill="auto"/>
            <w:noWrap/>
            <w:vAlign w:val="bottom"/>
            <w:hideMark/>
          </w:tcPr>
          <w:p w14:paraId="26CCAA1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SOBRECIMIENTO DE HORMIGÓN CICLÓPEO 50% PIEDRA DESPLAZADORA</w:t>
            </w:r>
          </w:p>
        </w:tc>
        <w:tc>
          <w:tcPr>
            <w:tcW w:w="1694" w:type="dxa"/>
            <w:tcBorders>
              <w:top w:val="nil"/>
              <w:left w:val="nil"/>
              <w:bottom w:val="single" w:sz="4" w:space="0" w:color="000000"/>
              <w:right w:val="single" w:sz="4" w:space="0" w:color="000000"/>
            </w:tcBorders>
            <w:shd w:val="clear" w:color="auto" w:fill="auto"/>
            <w:noWrap/>
            <w:vAlign w:val="bottom"/>
            <w:hideMark/>
          </w:tcPr>
          <w:p w14:paraId="14A6B4D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3DE5113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9B688F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11</w:t>
            </w:r>
          </w:p>
        </w:tc>
        <w:tc>
          <w:tcPr>
            <w:tcW w:w="6886" w:type="dxa"/>
            <w:tcBorders>
              <w:top w:val="nil"/>
              <w:left w:val="nil"/>
              <w:bottom w:val="single" w:sz="4" w:space="0" w:color="000000"/>
              <w:right w:val="single" w:sz="4" w:space="0" w:color="000000"/>
            </w:tcBorders>
            <w:shd w:val="clear" w:color="auto" w:fill="auto"/>
            <w:noWrap/>
            <w:vAlign w:val="bottom"/>
            <w:hideMark/>
          </w:tcPr>
          <w:p w14:paraId="2AB155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IMPERMEABILIZACIÓN CON CARTÓN ASFALTICO</w:t>
            </w:r>
          </w:p>
        </w:tc>
        <w:tc>
          <w:tcPr>
            <w:tcW w:w="1694" w:type="dxa"/>
            <w:tcBorders>
              <w:top w:val="nil"/>
              <w:left w:val="nil"/>
              <w:bottom w:val="single" w:sz="4" w:space="0" w:color="000000"/>
              <w:right w:val="single" w:sz="4" w:space="0" w:color="000000"/>
            </w:tcBorders>
            <w:shd w:val="clear" w:color="auto" w:fill="auto"/>
            <w:noWrap/>
            <w:vAlign w:val="bottom"/>
            <w:hideMark/>
          </w:tcPr>
          <w:p w14:paraId="702B08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B5FF4E2"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7D262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12</w:t>
            </w:r>
          </w:p>
        </w:tc>
        <w:tc>
          <w:tcPr>
            <w:tcW w:w="6886" w:type="dxa"/>
            <w:tcBorders>
              <w:top w:val="nil"/>
              <w:left w:val="nil"/>
              <w:bottom w:val="single" w:sz="4" w:space="0" w:color="000000"/>
              <w:right w:val="single" w:sz="4" w:space="0" w:color="000000"/>
            </w:tcBorders>
            <w:shd w:val="clear" w:color="auto" w:fill="auto"/>
            <w:noWrap/>
            <w:vAlign w:val="bottom"/>
            <w:hideMark/>
          </w:tcPr>
          <w:p w14:paraId="7D24CA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EMPEDRADO Y CONTRAPISO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076F14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0B8BA965"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B425F9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13</w:t>
            </w:r>
          </w:p>
        </w:tc>
        <w:tc>
          <w:tcPr>
            <w:tcW w:w="6886" w:type="dxa"/>
            <w:tcBorders>
              <w:top w:val="nil"/>
              <w:left w:val="nil"/>
              <w:bottom w:val="single" w:sz="4" w:space="0" w:color="000000"/>
              <w:right w:val="single" w:sz="4" w:space="0" w:color="000000"/>
            </w:tcBorders>
            <w:shd w:val="clear" w:color="auto" w:fill="auto"/>
            <w:noWrap/>
            <w:vAlign w:val="bottom"/>
            <w:hideMark/>
          </w:tcPr>
          <w:p w14:paraId="7C5AD7E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MURO DE LADRILLO DE 6H C/MORTERO DE CEMENTO (24X15X10) E=10 cm</w:t>
            </w:r>
          </w:p>
        </w:tc>
        <w:tc>
          <w:tcPr>
            <w:tcW w:w="1694" w:type="dxa"/>
            <w:tcBorders>
              <w:top w:val="nil"/>
              <w:left w:val="nil"/>
              <w:bottom w:val="single" w:sz="4" w:space="0" w:color="000000"/>
              <w:right w:val="single" w:sz="4" w:space="0" w:color="000000"/>
            </w:tcBorders>
            <w:shd w:val="clear" w:color="auto" w:fill="auto"/>
            <w:noWrap/>
            <w:vAlign w:val="bottom"/>
            <w:hideMark/>
          </w:tcPr>
          <w:p w14:paraId="4418EEB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2D82DF26"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7EE4E4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14</w:t>
            </w:r>
          </w:p>
        </w:tc>
        <w:tc>
          <w:tcPr>
            <w:tcW w:w="6886" w:type="dxa"/>
            <w:tcBorders>
              <w:top w:val="nil"/>
              <w:left w:val="nil"/>
              <w:bottom w:val="single" w:sz="4" w:space="0" w:color="000000"/>
              <w:right w:val="single" w:sz="4" w:space="0" w:color="000000"/>
            </w:tcBorders>
            <w:shd w:val="clear" w:color="auto" w:fill="auto"/>
            <w:noWrap/>
            <w:vAlign w:val="bottom"/>
            <w:hideMark/>
          </w:tcPr>
          <w:p w14:paraId="5C3DB15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VIGA CADENA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45C83A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CUBICO</w:t>
            </w:r>
          </w:p>
        </w:tc>
      </w:tr>
      <w:tr w:rsidR="00AA61B5" w:rsidRPr="00AA61B5" w14:paraId="41DA8C5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0B770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15</w:t>
            </w:r>
          </w:p>
        </w:tc>
        <w:tc>
          <w:tcPr>
            <w:tcW w:w="6886" w:type="dxa"/>
            <w:tcBorders>
              <w:top w:val="nil"/>
              <w:left w:val="nil"/>
              <w:bottom w:val="single" w:sz="4" w:space="0" w:color="000000"/>
              <w:right w:val="single" w:sz="4" w:space="0" w:color="000000"/>
            </w:tcBorders>
            <w:shd w:val="clear" w:color="auto" w:fill="auto"/>
            <w:noWrap/>
            <w:vAlign w:val="bottom"/>
            <w:hideMark/>
          </w:tcPr>
          <w:p w14:paraId="6872F4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CUBIERTA DE PLACA ONDULADA DE FIBROCEMENTO PREPINTADA C/ESTRUCTURA METÁLICA</w:t>
            </w:r>
          </w:p>
        </w:tc>
        <w:tc>
          <w:tcPr>
            <w:tcW w:w="1694" w:type="dxa"/>
            <w:tcBorders>
              <w:top w:val="nil"/>
              <w:left w:val="nil"/>
              <w:bottom w:val="single" w:sz="4" w:space="0" w:color="000000"/>
              <w:right w:val="single" w:sz="4" w:space="0" w:color="000000"/>
            </w:tcBorders>
            <w:shd w:val="clear" w:color="auto" w:fill="auto"/>
            <w:noWrap/>
            <w:vAlign w:val="bottom"/>
            <w:hideMark/>
          </w:tcPr>
          <w:p w14:paraId="1D2C26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3637815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84628E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16</w:t>
            </w:r>
          </w:p>
        </w:tc>
        <w:tc>
          <w:tcPr>
            <w:tcW w:w="6886" w:type="dxa"/>
            <w:tcBorders>
              <w:top w:val="nil"/>
              <w:left w:val="nil"/>
              <w:bottom w:val="single" w:sz="4" w:space="0" w:color="000000"/>
              <w:right w:val="single" w:sz="4" w:space="0" w:color="000000"/>
            </w:tcBorders>
            <w:shd w:val="clear" w:color="auto" w:fill="auto"/>
            <w:noWrap/>
            <w:vAlign w:val="bottom"/>
            <w:hideMark/>
          </w:tcPr>
          <w:p w14:paraId="369C6D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CUMBRERA DE PLACA DE FIBROCEMENTO ONDULADA PREPINTADA</w:t>
            </w:r>
          </w:p>
        </w:tc>
        <w:tc>
          <w:tcPr>
            <w:tcW w:w="1694" w:type="dxa"/>
            <w:tcBorders>
              <w:top w:val="nil"/>
              <w:left w:val="nil"/>
              <w:bottom w:val="single" w:sz="4" w:space="0" w:color="000000"/>
              <w:right w:val="single" w:sz="4" w:space="0" w:color="000000"/>
            </w:tcBorders>
            <w:shd w:val="clear" w:color="auto" w:fill="auto"/>
            <w:noWrap/>
            <w:vAlign w:val="bottom"/>
            <w:hideMark/>
          </w:tcPr>
          <w:p w14:paraId="2A31091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42344826" w14:textId="77777777" w:rsidTr="00D03718">
        <w:trPr>
          <w:trHeight w:val="231"/>
        </w:trPr>
        <w:tc>
          <w:tcPr>
            <w:tcW w:w="866" w:type="dxa"/>
            <w:tcBorders>
              <w:top w:val="nil"/>
              <w:left w:val="single" w:sz="4" w:space="0" w:color="000000"/>
              <w:bottom w:val="single" w:sz="4" w:space="0" w:color="auto"/>
              <w:right w:val="single" w:sz="4" w:space="0" w:color="000000"/>
            </w:tcBorders>
            <w:shd w:val="clear" w:color="auto" w:fill="auto"/>
            <w:noWrap/>
            <w:vAlign w:val="bottom"/>
            <w:hideMark/>
          </w:tcPr>
          <w:p w14:paraId="0A69BE5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17</w:t>
            </w:r>
          </w:p>
        </w:tc>
        <w:tc>
          <w:tcPr>
            <w:tcW w:w="6886" w:type="dxa"/>
            <w:tcBorders>
              <w:top w:val="nil"/>
              <w:left w:val="nil"/>
              <w:bottom w:val="single" w:sz="4" w:space="0" w:color="auto"/>
              <w:right w:val="single" w:sz="4" w:space="0" w:color="000000"/>
            </w:tcBorders>
            <w:shd w:val="clear" w:color="auto" w:fill="auto"/>
            <w:noWrap/>
            <w:vAlign w:val="bottom"/>
            <w:hideMark/>
          </w:tcPr>
          <w:p w14:paraId="15B82AB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MESÓN DE HORMIGÓN ARMADO PARA COCINA</w:t>
            </w:r>
          </w:p>
        </w:tc>
        <w:tc>
          <w:tcPr>
            <w:tcW w:w="1694" w:type="dxa"/>
            <w:tcBorders>
              <w:top w:val="nil"/>
              <w:left w:val="nil"/>
              <w:bottom w:val="single" w:sz="4" w:space="0" w:color="auto"/>
              <w:right w:val="single" w:sz="4" w:space="0" w:color="000000"/>
            </w:tcBorders>
            <w:shd w:val="clear" w:color="auto" w:fill="auto"/>
            <w:noWrap/>
            <w:vAlign w:val="bottom"/>
            <w:hideMark/>
          </w:tcPr>
          <w:p w14:paraId="554B3B7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1C493AFD" w14:textId="77777777" w:rsidTr="00D03718">
        <w:trPr>
          <w:trHeight w:val="231"/>
        </w:trPr>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C0BB6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18</w:t>
            </w:r>
          </w:p>
        </w:tc>
        <w:tc>
          <w:tcPr>
            <w:tcW w:w="6886" w:type="dxa"/>
            <w:tcBorders>
              <w:top w:val="single" w:sz="4" w:space="0" w:color="auto"/>
              <w:left w:val="nil"/>
              <w:bottom w:val="single" w:sz="4" w:space="0" w:color="000000"/>
              <w:right w:val="single" w:sz="4" w:space="0" w:color="000000"/>
            </w:tcBorders>
            <w:shd w:val="clear" w:color="auto" w:fill="auto"/>
            <w:noWrap/>
            <w:vAlign w:val="bottom"/>
            <w:hideMark/>
          </w:tcPr>
          <w:p w14:paraId="7EE3852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REVOQUE INTERIOR DE CEMENTO</w:t>
            </w:r>
          </w:p>
        </w:tc>
        <w:tc>
          <w:tcPr>
            <w:tcW w:w="1694" w:type="dxa"/>
            <w:tcBorders>
              <w:top w:val="single" w:sz="4" w:space="0" w:color="auto"/>
              <w:left w:val="nil"/>
              <w:bottom w:val="single" w:sz="4" w:space="0" w:color="000000"/>
              <w:right w:val="single" w:sz="4" w:space="0" w:color="000000"/>
            </w:tcBorders>
            <w:shd w:val="clear" w:color="auto" w:fill="auto"/>
            <w:noWrap/>
            <w:vAlign w:val="bottom"/>
            <w:hideMark/>
          </w:tcPr>
          <w:p w14:paraId="79786F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5AFA3C84"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068B9B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19</w:t>
            </w:r>
          </w:p>
        </w:tc>
        <w:tc>
          <w:tcPr>
            <w:tcW w:w="6886" w:type="dxa"/>
            <w:tcBorders>
              <w:top w:val="nil"/>
              <w:left w:val="nil"/>
              <w:bottom w:val="single" w:sz="4" w:space="0" w:color="000000"/>
              <w:right w:val="single" w:sz="4" w:space="0" w:color="000000"/>
            </w:tcBorders>
            <w:shd w:val="clear" w:color="auto" w:fill="auto"/>
            <w:noWrap/>
            <w:vAlign w:val="bottom"/>
            <w:hideMark/>
          </w:tcPr>
          <w:p w14:paraId="0CA9E8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REVOQUE INTERIOR DE YESO</w:t>
            </w:r>
          </w:p>
        </w:tc>
        <w:tc>
          <w:tcPr>
            <w:tcW w:w="1694" w:type="dxa"/>
            <w:tcBorders>
              <w:top w:val="nil"/>
              <w:left w:val="nil"/>
              <w:bottom w:val="single" w:sz="4" w:space="0" w:color="000000"/>
              <w:right w:val="single" w:sz="4" w:space="0" w:color="000000"/>
            </w:tcBorders>
            <w:shd w:val="clear" w:color="auto" w:fill="auto"/>
            <w:noWrap/>
            <w:vAlign w:val="bottom"/>
            <w:hideMark/>
          </w:tcPr>
          <w:p w14:paraId="6D546D8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7A31F551"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CF06C9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20</w:t>
            </w:r>
          </w:p>
        </w:tc>
        <w:tc>
          <w:tcPr>
            <w:tcW w:w="6886" w:type="dxa"/>
            <w:tcBorders>
              <w:top w:val="nil"/>
              <w:left w:val="nil"/>
              <w:bottom w:val="single" w:sz="4" w:space="0" w:color="000000"/>
              <w:right w:val="single" w:sz="4" w:space="0" w:color="000000"/>
            </w:tcBorders>
            <w:shd w:val="clear" w:color="auto" w:fill="auto"/>
            <w:noWrap/>
            <w:vAlign w:val="bottom"/>
            <w:hideMark/>
          </w:tcPr>
          <w:p w14:paraId="3E82D87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REVOQUE EXTERIOR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3CB8020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01566F2F"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99D288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21</w:t>
            </w:r>
          </w:p>
        </w:tc>
        <w:tc>
          <w:tcPr>
            <w:tcW w:w="6886" w:type="dxa"/>
            <w:tcBorders>
              <w:top w:val="nil"/>
              <w:left w:val="nil"/>
              <w:bottom w:val="single" w:sz="4" w:space="0" w:color="000000"/>
              <w:right w:val="single" w:sz="4" w:space="0" w:color="000000"/>
            </w:tcBorders>
            <w:shd w:val="clear" w:color="auto" w:fill="auto"/>
            <w:noWrap/>
            <w:vAlign w:val="bottom"/>
            <w:hideMark/>
          </w:tcPr>
          <w:p w14:paraId="4D287F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CIELO FALSO DE PLAFÓN DE YESO PVC TIPO ARMSTRONG (0,60X0,60)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25B08E7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57A349B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BF40C8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22</w:t>
            </w:r>
          </w:p>
        </w:tc>
        <w:tc>
          <w:tcPr>
            <w:tcW w:w="6886" w:type="dxa"/>
            <w:tcBorders>
              <w:top w:val="nil"/>
              <w:left w:val="nil"/>
              <w:bottom w:val="single" w:sz="4" w:space="0" w:color="000000"/>
              <w:right w:val="single" w:sz="4" w:space="0" w:color="000000"/>
            </w:tcBorders>
            <w:shd w:val="clear" w:color="auto" w:fill="auto"/>
            <w:noWrap/>
            <w:vAlign w:val="bottom"/>
            <w:hideMark/>
          </w:tcPr>
          <w:p w14:paraId="0C91889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CANALETA DE CALAMINA GALVANIZADA </w:t>
            </w:r>
            <w:proofErr w:type="spellStart"/>
            <w:r w:rsidRPr="00AA61B5">
              <w:rPr>
                <w:rFonts w:ascii="Verdana" w:hAnsi="Verdana" w:cs="Tahoma"/>
                <w:color w:val="000000"/>
                <w:sz w:val="18"/>
                <w:szCs w:val="18"/>
                <w:lang w:eastAsia="es-BO"/>
              </w:rPr>
              <w:t>Nro</w:t>
            </w:r>
            <w:proofErr w:type="spellEnd"/>
            <w:r w:rsidRPr="00AA61B5">
              <w:rPr>
                <w:rFonts w:ascii="Verdana" w:hAnsi="Verdana" w:cs="Tahoma"/>
                <w:color w:val="000000"/>
                <w:sz w:val="18"/>
                <w:szCs w:val="18"/>
                <w:lang w:eastAsia="es-BO"/>
              </w:rPr>
              <w:t xml:space="preserve"> 28 CORTE 33</w:t>
            </w:r>
          </w:p>
        </w:tc>
        <w:tc>
          <w:tcPr>
            <w:tcW w:w="1694" w:type="dxa"/>
            <w:tcBorders>
              <w:top w:val="nil"/>
              <w:left w:val="nil"/>
              <w:bottom w:val="single" w:sz="4" w:space="0" w:color="000000"/>
              <w:right w:val="single" w:sz="4" w:space="0" w:color="000000"/>
            </w:tcBorders>
            <w:shd w:val="clear" w:color="auto" w:fill="auto"/>
            <w:noWrap/>
            <w:vAlign w:val="bottom"/>
            <w:hideMark/>
          </w:tcPr>
          <w:p w14:paraId="4630C28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12B061A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E501D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23</w:t>
            </w:r>
          </w:p>
        </w:tc>
        <w:tc>
          <w:tcPr>
            <w:tcW w:w="6886" w:type="dxa"/>
            <w:tcBorders>
              <w:top w:val="nil"/>
              <w:left w:val="nil"/>
              <w:bottom w:val="single" w:sz="4" w:space="0" w:color="000000"/>
              <w:right w:val="single" w:sz="4" w:space="0" w:color="000000"/>
            </w:tcBorders>
            <w:shd w:val="clear" w:color="auto" w:fill="auto"/>
            <w:noWrap/>
            <w:vAlign w:val="bottom"/>
            <w:hideMark/>
          </w:tcPr>
          <w:p w14:paraId="527ACD3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BOTAGUAS DE LADRILLO CERÁMICO</w:t>
            </w:r>
          </w:p>
        </w:tc>
        <w:tc>
          <w:tcPr>
            <w:tcW w:w="1694" w:type="dxa"/>
            <w:tcBorders>
              <w:top w:val="nil"/>
              <w:left w:val="nil"/>
              <w:bottom w:val="single" w:sz="4" w:space="0" w:color="000000"/>
              <w:right w:val="single" w:sz="4" w:space="0" w:color="000000"/>
            </w:tcBorders>
            <w:shd w:val="clear" w:color="auto" w:fill="auto"/>
            <w:noWrap/>
            <w:vAlign w:val="bottom"/>
            <w:hideMark/>
          </w:tcPr>
          <w:p w14:paraId="4C206AD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4017C92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39DF99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24</w:t>
            </w:r>
          </w:p>
        </w:tc>
        <w:tc>
          <w:tcPr>
            <w:tcW w:w="6886" w:type="dxa"/>
            <w:tcBorders>
              <w:top w:val="nil"/>
              <w:left w:val="nil"/>
              <w:bottom w:val="single" w:sz="4" w:space="0" w:color="000000"/>
              <w:right w:val="single" w:sz="4" w:space="0" w:color="000000"/>
            </w:tcBorders>
            <w:shd w:val="clear" w:color="auto" w:fill="auto"/>
            <w:noWrap/>
            <w:vAlign w:val="bottom"/>
            <w:hideMark/>
          </w:tcPr>
          <w:p w14:paraId="2E7CCD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INTERIOR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04EE2BE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C8ECA66"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B8D0E3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25</w:t>
            </w:r>
          </w:p>
        </w:tc>
        <w:tc>
          <w:tcPr>
            <w:tcW w:w="6886" w:type="dxa"/>
            <w:tcBorders>
              <w:top w:val="nil"/>
              <w:left w:val="nil"/>
              <w:bottom w:val="single" w:sz="4" w:space="0" w:color="000000"/>
              <w:right w:val="single" w:sz="4" w:space="0" w:color="000000"/>
            </w:tcBorders>
            <w:shd w:val="clear" w:color="auto" w:fill="auto"/>
            <w:noWrap/>
            <w:vAlign w:val="bottom"/>
            <w:hideMark/>
          </w:tcPr>
          <w:p w14:paraId="1D6782D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BAJANTE DE PVC 3"</w:t>
            </w:r>
          </w:p>
        </w:tc>
        <w:tc>
          <w:tcPr>
            <w:tcW w:w="1694" w:type="dxa"/>
            <w:tcBorders>
              <w:top w:val="nil"/>
              <w:left w:val="nil"/>
              <w:bottom w:val="single" w:sz="4" w:space="0" w:color="000000"/>
              <w:right w:val="single" w:sz="4" w:space="0" w:color="000000"/>
            </w:tcBorders>
            <w:shd w:val="clear" w:color="auto" w:fill="auto"/>
            <w:noWrap/>
            <w:vAlign w:val="bottom"/>
            <w:hideMark/>
          </w:tcPr>
          <w:p w14:paraId="2714305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480796E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CF79AA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26</w:t>
            </w:r>
          </w:p>
        </w:tc>
        <w:tc>
          <w:tcPr>
            <w:tcW w:w="6886" w:type="dxa"/>
            <w:tcBorders>
              <w:top w:val="nil"/>
              <w:left w:val="nil"/>
              <w:bottom w:val="single" w:sz="4" w:space="0" w:color="000000"/>
              <w:right w:val="single" w:sz="4" w:space="0" w:color="000000"/>
            </w:tcBorders>
            <w:shd w:val="clear" w:color="auto" w:fill="auto"/>
            <w:noWrap/>
            <w:vAlign w:val="bottom"/>
            <w:hideMark/>
          </w:tcPr>
          <w:p w14:paraId="61F3B15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EXTERIOR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5CE7E9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382A2F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633E9A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27</w:t>
            </w:r>
          </w:p>
        </w:tc>
        <w:tc>
          <w:tcPr>
            <w:tcW w:w="6886" w:type="dxa"/>
            <w:tcBorders>
              <w:top w:val="nil"/>
              <w:left w:val="nil"/>
              <w:bottom w:val="single" w:sz="4" w:space="0" w:color="000000"/>
              <w:right w:val="single" w:sz="4" w:space="0" w:color="000000"/>
            </w:tcBorders>
            <w:shd w:val="clear" w:color="auto" w:fill="auto"/>
            <w:noWrap/>
            <w:vAlign w:val="bottom"/>
            <w:hideMark/>
          </w:tcPr>
          <w:p w14:paraId="7097F3E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PINTURA INTERIOR LATEX ENGOMADA</w:t>
            </w:r>
          </w:p>
        </w:tc>
        <w:tc>
          <w:tcPr>
            <w:tcW w:w="1694" w:type="dxa"/>
            <w:tcBorders>
              <w:top w:val="nil"/>
              <w:left w:val="nil"/>
              <w:bottom w:val="single" w:sz="4" w:space="0" w:color="000000"/>
              <w:right w:val="single" w:sz="4" w:space="0" w:color="000000"/>
            </w:tcBorders>
            <w:shd w:val="clear" w:color="auto" w:fill="auto"/>
            <w:noWrap/>
            <w:vAlign w:val="bottom"/>
            <w:hideMark/>
          </w:tcPr>
          <w:p w14:paraId="1073BF6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74A92CD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5B2C1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28</w:t>
            </w:r>
          </w:p>
        </w:tc>
        <w:tc>
          <w:tcPr>
            <w:tcW w:w="6886" w:type="dxa"/>
            <w:tcBorders>
              <w:top w:val="nil"/>
              <w:left w:val="nil"/>
              <w:bottom w:val="single" w:sz="4" w:space="0" w:color="000000"/>
              <w:right w:val="single" w:sz="4" w:space="0" w:color="000000"/>
            </w:tcBorders>
            <w:shd w:val="clear" w:color="auto" w:fill="auto"/>
            <w:noWrap/>
            <w:vAlign w:val="bottom"/>
            <w:hideMark/>
          </w:tcPr>
          <w:p w14:paraId="35BD3C4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REJILLA DE VENTILACIÓN</w:t>
            </w:r>
          </w:p>
        </w:tc>
        <w:tc>
          <w:tcPr>
            <w:tcW w:w="1694" w:type="dxa"/>
            <w:tcBorders>
              <w:top w:val="nil"/>
              <w:left w:val="nil"/>
              <w:bottom w:val="single" w:sz="4" w:space="0" w:color="000000"/>
              <w:right w:val="single" w:sz="4" w:space="0" w:color="000000"/>
            </w:tcBorders>
            <w:shd w:val="clear" w:color="auto" w:fill="auto"/>
            <w:noWrap/>
            <w:vAlign w:val="bottom"/>
            <w:hideMark/>
          </w:tcPr>
          <w:p w14:paraId="37BD4FB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15104EC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9297DB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29</w:t>
            </w:r>
          </w:p>
        </w:tc>
        <w:tc>
          <w:tcPr>
            <w:tcW w:w="6886" w:type="dxa"/>
            <w:tcBorders>
              <w:top w:val="nil"/>
              <w:left w:val="nil"/>
              <w:bottom w:val="single" w:sz="4" w:space="0" w:color="000000"/>
              <w:right w:val="single" w:sz="4" w:space="0" w:color="000000"/>
            </w:tcBorders>
            <w:shd w:val="clear" w:color="auto" w:fill="auto"/>
            <w:noWrap/>
            <w:vAlign w:val="bottom"/>
            <w:hideMark/>
          </w:tcPr>
          <w:p w14:paraId="67C867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PISO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0E3EAA1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28FB339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DAB36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30</w:t>
            </w:r>
          </w:p>
        </w:tc>
        <w:tc>
          <w:tcPr>
            <w:tcW w:w="6886" w:type="dxa"/>
            <w:tcBorders>
              <w:top w:val="nil"/>
              <w:left w:val="nil"/>
              <w:bottom w:val="single" w:sz="4" w:space="0" w:color="000000"/>
              <w:right w:val="single" w:sz="4" w:space="0" w:color="000000"/>
            </w:tcBorders>
            <w:shd w:val="clear" w:color="auto" w:fill="auto"/>
            <w:noWrap/>
            <w:vAlign w:val="bottom"/>
            <w:hideMark/>
          </w:tcPr>
          <w:p w14:paraId="1C5129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REVESTIMIENTO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70C0A15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299F7E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7F71AB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c>
          <w:tcPr>
            <w:tcW w:w="6886" w:type="dxa"/>
            <w:tcBorders>
              <w:top w:val="nil"/>
              <w:left w:val="nil"/>
              <w:bottom w:val="single" w:sz="4" w:space="0" w:color="000000"/>
              <w:right w:val="single" w:sz="4" w:space="0" w:color="000000"/>
            </w:tcBorders>
            <w:shd w:val="clear" w:color="auto" w:fill="auto"/>
            <w:noWrap/>
            <w:vAlign w:val="bottom"/>
            <w:hideMark/>
          </w:tcPr>
          <w:p w14:paraId="6DC8F0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REVESTIMIENTO DE CERÁMICA PARA MESÓN</w:t>
            </w:r>
          </w:p>
        </w:tc>
        <w:tc>
          <w:tcPr>
            <w:tcW w:w="1694" w:type="dxa"/>
            <w:tcBorders>
              <w:top w:val="nil"/>
              <w:left w:val="nil"/>
              <w:bottom w:val="single" w:sz="4" w:space="0" w:color="000000"/>
              <w:right w:val="single" w:sz="4" w:space="0" w:color="000000"/>
            </w:tcBorders>
            <w:shd w:val="clear" w:color="auto" w:fill="auto"/>
            <w:noWrap/>
            <w:vAlign w:val="bottom"/>
            <w:hideMark/>
          </w:tcPr>
          <w:p w14:paraId="50B1731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4ACDB2B1"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7C72C2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32</w:t>
            </w:r>
          </w:p>
        </w:tc>
        <w:tc>
          <w:tcPr>
            <w:tcW w:w="6886" w:type="dxa"/>
            <w:tcBorders>
              <w:top w:val="nil"/>
              <w:left w:val="nil"/>
              <w:bottom w:val="single" w:sz="4" w:space="0" w:color="000000"/>
              <w:right w:val="single" w:sz="4" w:space="0" w:color="000000"/>
            </w:tcBorders>
            <w:shd w:val="clear" w:color="auto" w:fill="auto"/>
            <w:noWrap/>
            <w:vAlign w:val="bottom"/>
            <w:hideMark/>
          </w:tcPr>
          <w:p w14:paraId="1EF4F37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PISO FLOTANTE</w:t>
            </w:r>
          </w:p>
        </w:tc>
        <w:tc>
          <w:tcPr>
            <w:tcW w:w="1694" w:type="dxa"/>
            <w:tcBorders>
              <w:top w:val="nil"/>
              <w:left w:val="nil"/>
              <w:bottom w:val="single" w:sz="4" w:space="0" w:color="000000"/>
              <w:right w:val="single" w:sz="4" w:space="0" w:color="000000"/>
            </w:tcBorders>
            <w:shd w:val="clear" w:color="auto" w:fill="auto"/>
            <w:noWrap/>
            <w:vAlign w:val="bottom"/>
            <w:hideMark/>
          </w:tcPr>
          <w:p w14:paraId="362BD66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2667A5D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04D18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33</w:t>
            </w:r>
          </w:p>
        </w:tc>
        <w:tc>
          <w:tcPr>
            <w:tcW w:w="6886" w:type="dxa"/>
            <w:tcBorders>
              <w:top w:val="nil"/>
              <w:left w:val="nil"/>
              <w:bottom w:val="single" w:sz="4" w:space="0" w:color="000000"/>
              <w:right w:val="single" w:sz="4" w:space="0" w:color="000000"/>
            </w:tcBorders>
            <w:shd w:val="clear" w:color="auto" w:fill="auto"/>
            <w:noWrap/>
            <w:vAlign w:val="bottom"/>
            <w:hideMark/>
          </w:tcPr>
          <w:p w14:paraId="38BB5F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ZÓCALO DE PISO FLOTANTE</w:t>
            </w:r>
          </w:p>
        </w:tc>
        <w:tc>
          <w:tcPr>
            <w:tcW w:w="1694" w:type="dxa"/>
            <w:tcBorders>
              <w:top w:val="nil"/>
              <w:left w:val="nil"/>
              <w:bottom w:val="single" w:sz="4" w:space="0" w:color="000000"/>
              <w:right w:val="single" w:sz="4" w:space="0" w:color="000000"/>
            </w:tcBorders>
            <w:shd w:val="clear" w:color="auto" w:fill="auto"/>
            <w:noWrap/>
            <w:vAlign w:val="bottom"/>
            <w:hideMark/>
          </w:tcPr>
          <w:p w14:paraId="074CBF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w:t>
            </w:r>
          </w:p>
        </w:tc>
      </w:tr>
      <w:tr w:rsidR="00AA61B5" w:rsidRPr="00AA61B5" w14:paraId="3956B64F"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1521F0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34</w:t>
            </w:r>
          </w:p>
        </w:tc>
        <w:tc>
          <w:tcPr>
            <w:tcW w:w="6886" w:type="dxa"/>
            <w:tcBorders>
              <w:top w:val="nil"/>
              <w:left w:val="nil"/>
              <w:bottom w:val="single" w:sz="4" w:space="0" w:color="000000"/>
              <w:right w:val="single" w:sz="4" w:space="0" w:color="000000"/>
            </w:tcBorders>
            <w:shd w:val="clear" w:color="auto" w:fill="auto"/>
            <w:noWrap/>
            <w:vAlign w:val="bottom"/>
            <w:hideMark/>
          </w:tcPr>
          <w:p w14:paraId="767DBF1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VENTANA DE ALUMINIO LÍNEA 20 C/VIDRIO 4MM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5118A3F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729081D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E9CD96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35</w:t>
            </w:r>
          </w:p>
        </w:tc>
        <w:tc>
          <w:tcPr>
            <w:tcW w:w="6886" w:type="dxa"/>
            <w:tcBorders>
              <w:top w:val="nil"/>
              <w:left w:val="nil"/>
              <w:bottom w:val="single" w:sz="4" w:space="0" w:color="000000"/>
              <w:right w:val="single" w:sz="4" w:space="0" w:color="000000"/>
            </w:tcBorders>
            <w:shd w:val="clear" w:color="auto" w:fill="auto"/>
            <w:noWrap/>
            <w:vAlign w:val="bottom"/>
            <w:hideMark/>
          </w:tcPr>
          <w:p w14:paraId="724D230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PUERTA MIXTA METAL Y MADERA (1,00X2,10)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1446936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7D39291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CD22F9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36</w:t>
            </w:r>
          </w:p>
        </w:tc>
        <w:tc>
          <w:tcPr>
            <w:tcW w:w="6886" w:type="dxa"/>
            <w:tcBorders>
              <w:top w:val="nil"/>
              <w:left w:val="nil"/>
              <w:bottom w:val="single" w:sz="4" w:space="0" w:color="000000"/>
              <w:right w:val="single" w:sz="4" w:space="0" w:color="000000"/>
            </w:tcBorders>
            <w:shd w:val="clear" w:color="auto" w:fill="auto"/>
            <w:noWrap/>
            <w:vAlign w:val="bottom"/>
            <w:hideMark/>
          </w:tcPr>
          <w:p w14:paraId="16793C2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PUERTA TABLERO DE MADERA SEMIDURA C/BARNIZ (0,90X2,10)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44048A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0AE6E65C"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4EA681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37</w:t>
            </w:r>
          </w:p>
        </w:tc>
        <w:tc>
          <w:tcPr>
            <w:tcW w:w="6886" w:type="dxa"/>
            <w:tcBorders>
              <w:top w:val="nil"/>
              <w:left w:val="nil"/>
              <w:bottom w:val="single" w:sz="4" w:space="0" w:color="000000"/>
              <w:right w:val="single" w:sz="4" w:space="0" w:color="000000"/>
            </w:tcBorders>
            <w:shd w:val="clear" w:color="auto" w:fill="auto"/>
            <w:noWrap/>
            <w:vAlign w:val="bottom"/>
            <w:hideMark/>
          </w:tcPr>
          <w:p w14:paraId="7FA91E0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ACERA DE CEMENTO E=5 CM CON EMPEDRADO</w:t>
            </w:r>
          </w:p>
        </w:tc>
        <w:tc>
          <w:tcPr>
            <w:tcW w:w="1694" w:type="dxa"/>
            <w:tcBorders>
              <w:top w:val="nil"/>
              <w:left w:val="nil"/>
              <w:bottom w:val="single" w:sz="4" w:space="0" w:color="000000"/>
              <w:right w:val="single" w:sz="4" w:space="0" w:color="000000"/>
            </w:tcBorders>
            <w:shd w:val="clear" w:color="auto" w:fill="auto"/>
            <w:noWrap/>
            <w:vAlign w:val="bottom"/>
            <w:hideMark/>
          </w:tcPr>
          <w:p w14:paraId="15F248FE"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METRO CUADRADO</w:t>
            </w:r>
          </w:p>
        </w:tc>
      </w:tr>
      <w:tr w:rsidR="00AA61B5" w:rsidRPr="00AA61B5" w14:paraId="6A7873E1"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571FFFB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38</w:t>
            </w:r>
          </w:p>
        </w:tc>
        <w:tc>
          <w:tcPr>
            <w:tcW w:w="6886" w:type="dxa"/>
            <w:tcBorders>
              <w:top w:val="nil"/>
              <w:left w:val="nil"/>
              <w:bottom w:val="single" w:sz="4" w:space="0" w:color="000000"/>
              <w:right w:val="single" w:sz="4" w:space="0" w:color="000000"/>
            </w:tcBorders>
            <w:shd w:val="clear" w:color="auto" w:fill="auto"/>
            <w:noWrap/>
            <w:vAlign w:val="bottom"/>
            <w:hideMark/>
          </w:tcPr>
          <w:p w14:paraId="01A29E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TABLERO DE DISTRIBUCIÓN (3 CIRCUITOS)</w:t>
            </w:r>
          </w:p>
        </w:tc>
        <w:tc>
          <w:tcPr>
            <w:tcW w:w="1694" w:type="dxa"/>
            <w:tcBorders>
              <w:top w:val="nil"/>
              <w:left w:val="nil"/>
              <w:bottom w:val="single" w:sz="4" w:space="0" w:color="000000"/>
              <w:right w:val="single" w:sz="4" w:space="0" w:color="000000"/>
            </w:tcBorders>
            <w:shd w:val="clear" w:color="auto" w:fill="auto"/>
            <w:noWrap/>
            <w:vAlign w:val="bottom"/>
            <w:hideMark/>
          </w:tcPr>
          <w:p w14:paraId="56A747C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46A55C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A026FF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39</w:t>
            </w:r>
          </w:p>
        </w:tc>
        <w:tc>
          <w:tcPr>
            <w:tcW w:w="6886" w:type="dxa"/>
            <w:tcBorders>
              <w:top w:val="nil"/>
              <w:left w:val="nil"/>
              <w:bottom w:val="single" w:sz="4" w:space="0" w:color="000000"/>
              <w:right w:val="single" w:sz="4" w:space="0" w:color="000000"/>
            </w:tcBorders>
            <w:shd w:val="clear" w:color="auto" w:fill="auto"/>
            <w:noWrap/>
            <w:vAlign w:val="bottom"/>
            <w:hideMark/>
          </w:tcPr>
          <w:p w14:paraId="3A8DCF1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ELÉCTRICA (PUNTO DE ILUMINACIÓN FOCO LED 18W)</w:t>
            </w:r>
          </w:p>
        </w:tc>
        <w:tc>
          <w:tcPr>
            <w:tcW w:w="1694" w:type="dxa"/>
            <w:tcBorders>
              <w:top w:val="nil"/>
              <w:left w:val="nil"/>
              <w:bottom w:val="single" w:sz="4" w:space="0" w:color="000000"/>
              <w:right w:val="single" w:sz="4" w:space="0" w:color="000000"/>
            </w:tcBorders>
            <w:shd w:val="clear" w:color="auto" w:fill="auto"/>
            <w:noWrap/>
            <w:vAlign w:val="bottom"/>
            <w:hideMark/>
          </w:tcPr>
          <w:p w14:paraId="6D4E6A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PUNTO</w:t>
            </w:r>
          </w:p>
        </w:tc>
      </w:tr>
      <w:tr w:rsidR="00AA61B5" w:rsidRPr="00AA61B5" w14:paraId="6CD8479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2E68A6A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40</w:t>
            </w:r>
          </w:p>
        </w:tc>
        <w:tc>
          <w:tcPr>
            <w:tcW w:w="6886" w:type="dxa"/>
            <w:tcBorders>
              <w:top w:val="nil"/>
              <w:left w:val="nil"/>
              <w:bottom w:val="single" w:sz="4" w:space="0" w:color="000000"/>
              <w:right w:val="single" w:sz="4" w:space="0" w:color="000000"/>
            </w:tcBorders>
            <w:shd w:val="clear" w:color="auto" w:fill="auto"/>
            <w:noWrap/>
            <w:vAlign w:val="bottom"/>
            <w:hideMark/>
          </w:tcPr>
          <w:p w14:paraId="7FCE30E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ELÉCTRICA (PUNTO TOMACORRIENTE DOBLE)</w:t>
            </w:r>
          </w:p>
        </w:tc>
        <w:tc>
          <w:tcPr>
            <w:tcW w:w="1694" w:type="dxa"/>
            <w:tcBorders>
              <w:top w:val="nil"/>
              <w:left w:val="nil"/>
              <w:bottom w:val="single" w:sz="4" w:space="0" w:color="000000"/>
              <w:right w:val="single" w:sz="4" w:space="0" w:color="000000"/>
            </w:tcBorders>
            <w:shd w:val="clear" w:color="auto" w:fill="auto"/>
            <w:noWrap/>
            <w:vAlign w:val="bottom"/>
            <w:hideMark/>
          </w:tcPr>
          <w:p w14:paraId="2436FE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PUNTO</w:t>
            </w:r>
          </w:p>
        </w:tc>
      </w:tr>
      <w:tr w:rsidR="00AA61B5" w:rsidRPr="00AA61B5" w14:paraId="3AAFBA67"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03F7A5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41</w:t>
            </w:r>
          </w:p>
        </w:tc>
        <w:tc>
          <w:tcPr>
            <w:tcW w:w="6886" w:type="dxa"/>
            <w:tcBorders>
              <w:top w:val="nil"/>
              <w:left w:val="nil"/>
              <w:bottom w:val="single" w:sz="4" w:space="0" w:color="000000"/>
              <w:right w:val="single" w:sz="4" w:space="0" w:color="000000"/>
            </w:tcBorders>
            <w:shd w:val="clear" w:color="auto" w:fill="auto"/>
            <w:noWrap/>
            <w:vAlign w:val="bottom"/>
            <w:hideMark/>
          </w:tcPr>
          <w:p w14:paraId="5E46549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ELÉCTRICA (TOMA DE FUERZA)</w:t>
            </w:r>
          </w:p>
        </w:tc>
        <w:tc>
          <w:tcPr>
            <w:tcW w:w="1694" w:type="dxa"/>
            <w:tcBorders>
              <w:top w:val="nil"/>
              <w:left w:val="nil"/>
              <w:bottom w:val="single" w:sz="4" w:space="0" w:color="000000"/>
              <w:right w:val="single" w:sz="4" w:space="0" w:color="000000"/>
            </w:tcBorders>
            <w:shd w:val="clear" w:color="auto" w:fill="auto"/>
            <w:noWrap/>
            <w:vAlign w:val="bottom"/>
            <w:hideMark/>
          </w:tcPr>
          <w:p w14:paraId="4B27388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PUNTO</w:t>
            </w:r>
          </w:p>
        </w:tc>
      </w:tr>
      <w:tr w:rsidR="00AA61B5" w:rsidRPr="00AA61B5" w14:paraId="16D84744"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28EDF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42</w:t>
            </w:r>
          </w:p>
        </w:tc>
        <w:tc>
          <w:tcPr>
            <w:tcW w:w="6886" w:type="dxa"/>
            <w:tcBorders>
              <w:top w:val="nil"/>
              <w:left w:val="nil"/>
              <w:bottom w:val="single" w:sz="4" w:space="0" w:color="000000"/>
              <w:right w:val="single" w:sz="4" w:space="0" w:color="000000"/>
            </w:tcBorders>
            <w:shd w:val="clear" w:color="auto" w:fill="auto"/>
            <w:noWrap/>
            <w:vAlign w:val="bottom"/>
            <w:hideMark/>
          </w:tcPr>
          <w:p w14:paraId="3E2D9CC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DUCHA ELÉCTRICA</w:t>
            </w:r>
          </w:p>
        </w:tc>
        <w:tc>
          <w:tcPr>
            <w:tcW w:w="1694" w:type="dxa"/>
            <w:tcBorders>
              <w:top w:val="nil"/>
              <w:left w:val="nil"/>
              <w:bottom w:val="single" w:sz="4" w:space="0" w:color="000000"/>
              <w:right w:val="single" w:sz="4" w:space="0" w:color="000000"/>
            </w:tcBorders>
            <w:shd w:val="clear" w:color="auto" w:fill="auto"/>
            <w:noWrap/>
            <w:vAlign w:val="bottom"/>
            <w:hideMark/>
          </w:tcPr>
          <w:p w14:paraId="76E3A90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2DF0196A"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232A7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43</w:t>
            </w:r>
          </w:p>
        </w:tc>
        <w:tc>
          <w:tcPr>
            <w:tcW w:w="6886" w:type="dxa"/>
            <w:tcBorders>
              <w:top w:val="nil"/>
              <w:left w:val="nil"/>
              <w:bottom w:val="single" w:sz="4" w:space="0" w:color="000000"/>
              <w:right w:val="single" w:sz="4" w:space="0" w:color="000000"/>
            </w:tcBorders>
            <w:shd w:val="clear" w:color="auto" w:fill="auto"/>
            <w:noWrap/>
            <w:vAlign w:val="bottom"/>
            <w:hideMark/>
          </w:tcPr>
          <w:p w14:paraId="6C4C56D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SANITARIA</w:t>
            </w:r>
          </w:p>
        </w:tc>
        <w:tc>
          <w:tcPr>
            <w:tcW w:w="1694" w:type="dxa"/>
            <w:tcBorders>
              <w:top w:val="nil"/>
              <w:left w:val="nil"/>
              <w:bottom w:val="single" w:sz="4" w:space="0" w:color="000000"/>
              <w:right w:val="single" w:sz="4" w:space="0" w:color="000000"/>
            </w:tcBorders>
            <w:shd w:val="clear" w:color="auto" w:fill="auto"/>
            <w:noWrap/>
            <w:vAlign w:val="bottom"/>
            <w:hideMark/>
          </w:tcPr>
          <w:p w14:paraId="47AC095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15AEA455"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F0BCF2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44</w:t>
            </w:r>
          </w:p>
        </w:tc>
        <w:tc>
          <w:tcPr>
            <w:tcW w:w="6886" w:type="dxa"/>
            <w:tcBorders>
              <w:top w:val="nil"/>
              <w:left w:val="nil"/>
              <w:bottom w:val="single" w:sz="4" w:space="0" w:color="000000"/>
              <w:right w:val="single" w:sz="4" w:space="0" w:color="000000"/>
            </w:tcBorders>
            <w:shd w:val="clear" w:color="auto" w:fill="auto"/>
            <w:noWrap/>
            <w:vAlign w:val="bottom"/>
            <w:hideMark/>
          </w:tcPr>
          <w:p w14:paraId="3317B8C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INODORO C/TANQUE BAJO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3017A20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50A27CD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67E30B8C"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45</w:t>
            </w:r>
          </w:p>
        </w:tc>
        <w:tc>
          <w:tcPr>
            <w:tcW w:w="6886" w:type="dxa"/>
            <w:tcBorders>
              <w:top w:val="nil"/>
              <w:left w:val="nil"/>
              <w:bottom w:val="single" w:sz="4" w:space="0" w:color="000000"/>
              <w:right w:val="single" w:sz="4" w:space="0" w:color="000000"/>
            </w:tcBorders>
            <w:shd w:val="clear" w:color="auto" w:fill="auto"/>
            <w:noWrap/>
            <w:vAlign w:val="bottom"/>
            <w:hideMark/>
          </w:tcPr>
          <w:p w14:paraId="0C3EDC5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CÁMARA DE INSPECCIÓN DE LADRILLO GAMBOTE (25X12X6,5) (0,60X0,60)</w:t>
            </w:r>
          </w:p>
        </w:tc>
        <w:tc>
          <w:tcPr>
            <w:tcW w:w="1694" w:type="dxa"/>
            <w:tcBorders>
              <w:top w:val="nil"/>
              <w:left w:val="nil"/>
              <w:bottom w:val="single" w:sz="4" w:space="0" w:color="000000"/>
              <w:right w:val="single" w:sz="4" w:space="0" w:color="000000"/>
            </w:tcBorders>
            <w:shd w:val="clear" w:color="auto" w:fill="auto"/>
            <w:noWrap/>
            <w:vAlign w:val="bottom"/>
            <w:hideMark/>
          </w:tcPr>
          <w:p w14:paraId="6296DCD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54487690"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49C3D6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46</w:t>
            </w:r>
          </w:p>
        </w:tc>
        <w:tc>
          <w:tcPr>
            <w:tcW w:w="6886" w:type="dxa"/>
            <w:tcBorders>
              <w:top w:val="nil"/>
              <w:left w:val="nil"/>
              <w:bottom w:val="single" w:sz="4" w:space="0" w:color="000000"/>
              <w:right w:val="single" w:sz="4" w:space="0" w:color="000000"/>
            </w:tcBorders>
            <w:shd w:val="clear" w:color="auto" w:fill="auto"/>
            <w:noWrap/>
            <w:vAlign w:val="bottom"/>
            <w:hideMark/>
          </w:tcPr>
          <w:p w14:paraId="78ECE84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CÁMARA SÉPTICA DE PVC 900 LTS (1,50X1,20)</w:t>
            </w:r>
          </w:p>
        </w:tc>
        <w:tc>
          <w:tcPr>
            <w:tcW w:w="1694" w:type="dxa"/>
            <w:tcBorders>
              <w:top w:val="nil"/>
              <w:left w:val="nil"/>
              <w:bottom w:val="single" w:sz="4" w:space="0" w:color="000000"/>
              <w:right w:val="single" w:sz="4" w:space="0" w:color="000000"/>
            </w:tcBorders>
            <w:shd w:val="clear" w:color="auto" w:fill="auto"/>
            <w:noWrap/>
            <w:vAlign w:val="bottom"/>
            <w:hideMark/>
          </w:tcPr>
          <w:p w14:paraId="339773F6"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4F57BB3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AF9561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47</w:t>
            </w:r>
          </w:p>
        </w:tc>
        <w:tc>
          <w:tcPr>
            <w:tcW w:w="6886" w:type="dxa"/>
            <w:tcBorders>
              <w:top w:val="nil"/>
              <w:left w:val="nil"/>
              <w:bottom w:val="single" w:sz="4" w:space="0" w:color="000000"/>
              <w:right w:val="single" w:sz="4" w:space="0" w:color="000000"/>
            </w:tcBorders>
            <w:shd w:val="clear" w:color="auto" w:fill="auto"/>
            <w:noWrap/>
            <w:vAlign w:val="bottom"/>
            <w:hideMark/>
          </w:tcPr>
          <w:p w14:paraId="4A6994A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POZO ABSORBENTE DE MAMPOSTERÍA DE PIEDRA H=2,50</w:t>
            </w:r>
          </w:p>
        </w:tc>
        <w:tc>
          <w:tcPr>
            <w:tcW w:w="1694" w:type="dxa"/>
            <w:tcBorders>
              <w:top w:val="nil"/>
              <w:left w:val="nil"/>
              <w:bottom w:val="single" w:sz="4" w:space="0" w:color="000000"/>
              <w:right w:val="single" w:sz="4" w:space="0" w:color="000000"/>
            </w:tcBorders>
            <w:shd w:val="clear" w:color="auto" w:fill="auto"/>
            <w:noWrap/>
            <w:vAlign w:val="bottom"/>
            <w:hideMark/>
          </w:tcPr>
          <w:p w14:paraId="4F78260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8EE8F48"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3B579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48</w:t>
            </w:r>
          </w:p>
        </w:tc>
        <w:tc>
          <w:tcPr>
            <w:tcW w:w="6886" w:type="dxa"/>
            <w:tcBorders>
              <w:top w:val="nil"/>
              <w:left w:val="nil"/>
              <w:bottom w:val="single" w:sz="4" w:space="0" w:color="000000"/>
              <w:right w:val="single" w:sz="4" w:space="0" w:color="000000"/>
            </w:tcBorders>
            <w:shd w:val="clear" w:color="auto" w:fill="auto"/>
            <w:noWrap/>
            <w:vAlign w:val="bottom"/>
            <w:hideMark/>
          </w:tcPr>
          <w:p w14:paraId="14032BDF"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INSTALACIÓN DE AGUA POTABLE</w:t>
            </w:r>
          </w:p>
        </w:tc>
        <w:tc>
          <w:tcPr>
            <w:tcW w:w="1694" w:type="dxa"/>
            <w:tcBorders>
              <w:top w:val="nil"/>
              <w:left w:val="nil"/>
              <w:bottom w:val="single" w:sz="4" w:space="0" w:color="000000"/>
              <w:right w:val="single" w:sz="4" w:space="0" w:color="000000"/>
            </w:tcBorders>
            <w:shd w:val="clear" w:color="auto" w:fill="auto"/>
            <w:noWrap/>
            <w:vAlign w:val="bottom"/>
            <w:hideMark/>
          </w:tcPr>
          <w:p w14:paraId="58B6D3F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7FC6DF6B"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72FBB437"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49</w:t>
            </w:r>
          </w:p>
        </w:tc>
        <w:tc>
          <w:tcPr>
            <w:tcW w:w="6886" w:type="dxa"/>
            <w:tcBorders>
              <w:top w:val="nil"/>
              <w:left w:val="nil"/>
              <w:bottom w:val="single" w:sz="4" w:space="0" w:color="000000"/>
              <w:right w:val="single" w:sz="4" w:space="0" w:color="000000"/>
            </w:tcBorders>
            <w:shd w:val="clear" w:color="auto" w:fill="auto"/>
            <w:noWrap/>
            <w:vAlign w:val="bottom"/>
            <w:hideMark/>
          </w:tcPr>
          <w:p w14:paraId="3D3D93F2"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LAVAPLATOS DE DOS FOSAS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7E618F64"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4E4F1E49"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0B7601E3"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50</w:t>
            </w:r>
          </w:p>
        </w:tc>
        <w:tc>
          <w:tcPr>
            <w:tcW w:w="6886" w:type="dxa"/>
            <w:tcBorders>
              <w:top w:val="nil"/>
              <w:left w:val="nil"/>
              <w:bottom w:val="single" w:sz="4" w:space="0" w:color="000000"/>
              <w:right w:val="single" w:sz="4" w:space="0" w:color="000000"/>
            </w:tcBorders>
            <w:shd w:val="clear" w:color="auto" w:fill="auto"/>
            <w:noWrap/>
            <w:vAlign w:val="bottom"/>
            <w:hideMark/>
          </w:tcPr>
          <w:p w14:paraId="4933183D"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LAVAMANOS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4835AD88"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6799EA93"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4C49B53A"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51</w:t>
            </w:r>
          </w:p>
        </w:tc>
        <w:tc>
          <w:tcPr>
            <w:tcW w:w="6886" w:type="dxa"/>
            <w:tcBorders>
              <w:top w:val="nil"/>
              <w:left w:val="nil"/>
              <w:bottom w:val="single" w:sz="4" w:space="0" w:color="000000"/>
              <w:right w:val="single" w:sz="4" w:space="0" w:color="000000"/>
            </w:tcBorders>
            <w:shd w:val="clear" w:color="auto" w:fill="auto"/>
            <w:noWrap/>
            <w:vAlign w:val="bottom"/>
            <w:hideMark/>
          </w:tcPr>
          <w:p w14:paraId="42BA62B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LAVANDERÍA DE CEMENTO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0368D401"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PIEZA</w:t>
            </w:r>
          </w:p>
        </w:tc>
      </w:tr>
      <w:tr w:rsidR="00AA61B5" w:rsidRPr="00AA61B5" w14:paraId="5262F0F4"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16C8FCCB"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52</w:t>
            </w:r>
          </w:p>
        </w:tc>
        <w:tc>
          <w:tcPr>
            <w:tcW w:w="6886" w:type="dxa"/>
            <w:tcBorders>
              <w:top w:val="nil"/>
              <w:left w:val="nil"/>
              <w:bottom w:val="single" w:sz="4" w:space="0" w:color="000000"/>
              <w:right w:val="single" w:sz="4" w:space="0" w:color="000000"/>
            </w:tcBorders>
            <w:shd w:val="clear" w:color="auto" w:fill="auto"/>
            <w:noWrap/>
            <w:vAlign w:val="bottom"/>
            <w:hideMark/>
          </w:tcPr>
          <w:p w14:paraId="3796C71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PROVISIÓN Y COLOCADO DE TANQUE PLÁSTICO DE AGUA DE 450 LITROS C/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2E60CB4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r w:rsidR="00AA61B5" w:rsidRPr="00AA61B5" w14:paraId="3F6C4A45" w14:textId="77777777" w:rsidTr="0016049D">
        <w:trPr>
          <w:trHeight w:val="231"/>
        </w:trPr>
        <w:tc>
          <w:tcPr>
            <w:tcW w:w="866" w:type="dxa"/>
            <w:tcBorders>
              <w:top w:val="nil"/>
              <w:left w:val="single" w:sz="4" w:space="0" w:color="000000"/>
              <w:bottom w:val="single" w:sz="4" w:space="0" w:color="000000"/>
              <w:right w:val="single" w:sz="4" w:space="0" w:color="000000"/>
            </w:tcBorders>
            <w:shd w:val="clear" w:color="auto" w:fill="auto"/>
            <w:noWrap/>
            <w:vAlign w:val="bottom"/>
            <w:hideMark/>
          </w:tcPr>
          <w:p w14:paraId="38C2A725"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53</w:t>
            </w:r>
          </w:p>
        </w:tc>
        <w:tc>
          <w:tcPr>
            <w:tcW w:w="6886" w:type="dxa"/>
            <w:tcBorders>
              <w:top w:val="nil"/>
              <w:left w:val="nil"/>
              <w:bottom w:val="single" w:sz="4" w:space="0" w:color="000000"/>
              <w:right w:val="single" w:sz="4" w:space="0" w:color="000000"/>
            </w:tcBorders>
            <w:shd w:val="clear" w:color="auto" w:fill="auto"/>
            <w:noWrap/>
            <w:vAlign w:val="bottom"/>
            <w:hideMark/>
          </w:tcPr>
          <w:p w14:paraId="1E92FC80"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LIMPIEZA GENERAL</w:t>
            </w:r>
          </w:p>
        </w:tc>
        <w:tc>
          <w:tcPr>
            <w:tcW w:w="1694" w:type="dxa"/>
            <w:tcBorders>
              <w:top w:val="nil"/>
              <w:left w:val="nil"/>
              <w:bottom w:val="single" w:sz="4" w:space="0" w:color="000000"/>
              <w:right w:val="single" w:sz="4" w:space="0" w:color="000000"/>
            </w:tcBorders>
            <w:shd w:val="clear" w:color="auto" w:fill="auto"/>
            <w:noWrap/>
            <w:vAlign w:val="bottom"/>
            <w:hideMark/>
          </w:tcPr>
          <w:p w14:paraId="07ED8DF9" w14:textId="77777777" w:rsidR="00AA61B5" w:rsidRPr="00AA61B5" w:rsidRDefault="00AA61B5" w:rsidP="0016049D">
            <w:pPr>
              <w:jc w:val="both"/>
              <w:rPr>
                <w:rFonts w:ascii="Verdana" w:hAnsi="Verdana" w:cs="Tahoma"/>
                <w:color w:val="000000"/>
                <w:sz w:val="18"/>
                <w:szCs w:val="18"/>
                <w:lang w:eastAsia="es-BO"/>
              </w:rPr>
            </w:pPr>
            <w:r w:rsidRPr="00AA61B5">
              <w:rPr>
                <w:rFonts w:ascii="Verdana" w:hAnsi="Verdana" w:cs="Tahoma"/>
                <w:color w:val="000000"/>
                <w:sz w:val="18"/>
                <w:szCs w:val="18"/>
                <w:lang w:eastAsia="es-BO"/>
              </w:rPr>
              <w:t>GLOBAL</w:t>
            </w:r>
          </w:p>
        </w:tc>
      </w:tr>
    </w:tbl>
    <w:p w14:paraId="386A177A" w14:textId="77777777" w:rsidR="00AA61B5" w:rsidRPr="00AA61B5" w:rsidRDefault="00AA61B5" w:rsidP="00AA61B5">
      <w:pPr>
        <w:jc w:val="both"/>
        <w:rPr>
          <w:rFonts w:ascii="Verdana" w:hAnsi="Verdana" w:cs="Tahoma"/>
          <w:sz w:val="18"/>
          <w:szCs w:val="18"/>
        </w:rPr>
      </w:pPr>
      <w:bookmarkStart w:id="153" w:name="_Toc71811174"/>
    </w:p>
    <w:p w14:paraId="59137810"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lastRenderedPageBreak/>
        <w:t xml:space="preserve">DE LOS MATERIALES DE </w:t>
      </w:r>
      <w:bookmarkEnd w:id="147"/>
      <w:r w:rsidRPr="00AA61B5">
        <w:rPr>
          <w:rFonts w:ascii="Verdana" w:hAnsi="Verdana" w:cs="Tahoma"/>
          <w:b/>
          <w:bCs/>
          <w:color w:val="000000"/>
          <w:kern w:val="32"/>
          <w:sz w:val="18"/>
          <w:szCs w:val="18"/>
          <w:lang w:val="es-ES_tradnl"/>
        </w:rPr>
        <w:t>CONSTRUCCIÓN</w:t>
      </w:r>
      <w:bookmarkEnd w:id="153"/>
    </w:p>
    <w:p w14:paraId="5AF1E85C" w14:textId="77777777" w:rsidR="00AA61B5" w:rsidRPr="00AA61B5" w:rsidRDefault="00AA61B5" w:rsidP="00AA61B5">
      <w:pPr>
        <w:jc w:val="both"/>
        <w:rPr>
          <w:rFonts w:ascii="Verdana" w:hAnsi="Verdana" w:cs="Tahoma"/>
          <w:sz w:val="18"/>
          <w:szCs w:val="18"/>
          <w:lang w:val="es-ES_tradnl"/>
        </w:rPr>
      </w:pPr>
    </w:p>
    <w:p w14:paraId="0D6BF681" w14:textId="77777777" w:rsidR="00AA61B5" w:rsidRPr="00AA61B5" w:rsidRDefault="00AA61B5" w:rsidP="00AA61B5">
      <w:pPr>
        <w:jc w:val="both"/>
        <w:rPr>
          <w:rFonts w:ascii="Verdana" w:hAnsi="Verdana" w:cs="Tahoma"/>
          <w:sz w:val="18"/>
          <w:szCs w:val="18"/>
        </w:rPr>
      </w:pPr>
      <w:bookmarkStart w:id="154" w:name="_Hlk180583306"/>
      <w:r w:rsidRPr="00AA61B5">
        <w:rPr>
          <w:rFonts w:ascii="Verdana" w:hAnsi="Verdana" w:cs="Tahoma"/>
          <w:sz w:val="18"/>
          <w:szCs w:val="18"/>
        </w:rPr>
        <w:t>Si la calidad de algún material no se encuentra especificada, obligatoriamente deberá merecer la aprobación del Inspector de Proyecto.</w:t>
      </w:r>
    </w:p>
    <w:p w14:paraId="01DC679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En caso de ser requerido, el Inspector de Proyecto aclarará o ampliará las características de un insumo a ser adquirido para la ejecución del proyecto.</w:t>
      </w:r>
    </w:p>
    <w:p w14:paraId="7F7FC713" w14:textId="77777777" w:rsidR="00AA61B5" w:rsidRPr="00AA61B5" w:rsidRDefault="00AA61B5" w:rsidP="00AA61B5">
      <w:pPr>
        <w:jc w:val="both"/>
        <w:rPr>
          <w:rFonts w:ascii="Verdana" w:hAnsi="Verdana" w:cs="Tahoma"/>
          <w:sz w:val="18"/>
          <w:szCs w:val="18"/>
          <w:lang w:val="es-ES_tradnl"/>
        </w:rPr>
      </w:pPr>
      <w:bookmarkStart w:id="155" w:name="_Hlk180567960"/>
      <w:bookmarkEnd w:id="154"/>
      <w:r w:rsidRPr="00AA61B5">
        <w:rPr>
          <w:rFonts w:ascii="Verdana" w:hAnsi="Verdana" w:cs="Tahoma"/>
          <w:color w:val="000000"/>
          <w:sz w:val="18"/>
          <w:szCs w:val="18"/>
          <w:lang w:val="es-ES_tradnl" w:eastAsia="x-none"/>
        </w:rPr>
        <w:t xml:space="preserve">De acuerdo al </w:t>
      </w:r>
      <w:r w:rsidRPr="00AA61B5">
        <w:rPr>
          <w:rFonts w:ascii="Verdana" w:hAnsi="Verdana" w:cs="Tahoma"/>
          <w:b/>
          <w:bCs/>
          <w:color w:val="000000"/>
          <w:sz w:val="18"/>
          <w:szCs w:val="18"/>
          <w:lang w:eastAsia="x-none"/>
        </w:rPr>
        <w:t xml:space="preserve">Artículo 95 del reglamento de la Ley 1700, </w:t>
      </w:r>
      <w:r w:rsidRPr="00AA61B5">
        <w:rPr>
          <w:rFonts w:ascii="Verdana" w:hAnsi="Verdana" w:cs="Tahoma"/>
          <w:color w:val="000000"/>
          <w:sz w:val="18"/>
          <w:szCs w:val="18"/>
          <w:lang w:val="es-ES_tradnl" w:eastAsia="x-none"/>
        </w:rPr>
        <w:t xml:space="preserve">los productos forestales (MADERA), </w:t>
      </w:r>
      <w:r w:rsidRPr="00AA61B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A61B5">
        <w:rPr>
          <w:rFonts w:ascii="Verdana" w:hAnsi="Verdana" w:cs="Tahoma"/>
          <w:sz w:val="18"/>
          <w:szCs w:val="18"/>
          <w:lang w:val="es-ES_tradnl"/>
        </w:rPr>
        <w:t>en Cumplimiento a los alcances y mesas de trabajo establecidas con el Ministerio de Desarrollo Productivo y Economía Plural (</w:t>
      </w:r>
      <w:proofErr w:type="spellStart"/>
      <w:r w:rsidRPr="00AA61B5">
        <w:rPr>
          <w:rFonts w:ascii="Verdana" w:hAnsi="Verdana" w:cs="Tahoma"/>
          <w:sz w:val="18"/>
          <w:szCs w:val="18"/>
          <w:lang w:val="es-ES_tradnl"/>
        </w:rPr>
        <w:t>MDPyEP</w:t>
      </w:r>
      <w:proofErr w:type="spellEnd"/>
      <w:r w:rsidRPr="00AA61B5">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AA61B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4052A53" w14:textId="77777777" w:rsidR="00AA61B5" w:rsidRPr="00AA61B5" w:rsidRDefault="00AA61B5" w:rsidP="00AA61B5">
      <w:pPr>
        <w:jc w:val="both"/>
        <w:rPr>
          <w:rFonts w:ascii="Verdana" w:hAnsi="Verdana" w:cs="Tahoma"/>
          <w:sz w:val="18"/>
          <w:szCs w:val="18"/>
          <w:lang w:val="es-ES_tradnl"/>
        </w:rPr>
      </w:pPr>
    </w:p>
    <w:p w14:paraId="35359DD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A61B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A61B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64F4822A" w14:textId="77777777" w:rsidR="00AA61B5" w:rsidRPr="00AA61B5" w:rsidRDefault="00AA61B5" w:rsidP="00AA61B5">
      <w:pPr>
        <w:jc w:val="both"/>
        <w:rPr>
          <w:rFonts w:ascii="Verdana" w:hAnsi="Verdana" w:cs="Tahoma"/>
          <w:sz w:val="18"/>
          <w:szCs w:val="18"/>
          <w:lang w:val="es-ES_tradnl"/>
        </w:rPr>
      </w:pPr>
    </w:p>
    <w:p w14:paraId="13326F49"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Proceso de provisión/dotación de materiales de construcción.</w:t>
      </w:r>
    </w:p>
    <w:p w14:paraId="10E3F7D3"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A704E4"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734AE2" w14:textId="77777777" w:rsidR="00AA61B5" w:rsidRPr="00AA61B5" w:rsidRDefault="00AA61B5" w:rsidP="00AA61B5">
      <w:pPr>
        <w:tabs>
          <w:tab w:val="left" w:pos="993"/>
        </w:tabs>
        <w:spacing w:line="260" w:lineRule="atLeast"/>
        <w:jc w:val="both"/>
        <w:rPr>
          <w:rFonts w:ascii="Verdana" w:hAnsi="Verdana" w:cs="Tahoma"/>
          <w:color w:val="FF0000"/>
          <w:sz w:val="18"/>
          <w:szCs w:val="18"/>
          <w:lang w:val="es-ES_tradnl"/>
        </w:rPr>
      </w:pPr>
      <w:r w:rsidRPr="00AA61B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00CB8CF"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 xml:space="preserve">Del Almacenamiento y resguardo de los materiales </w:t>
      </w:r>
      <w:bookmarkStart w:id="157" w:name="_Hlk118650468"/>
      <w:r w:rsidRPr="00AA61B5">
        <w:rPr>
          <w:rFonts w:ascii="Verdana" w:hAnsi="Verdana" w:cs="Tahoma"/>
          <w:b/>
          <w:sz w:val="18"/>
          <w:szCs w:val="18"/>
          <w:lang w:val="es-ES_tradnl"/>
        </w:rPr>
        <w:t>de construcción</w:t>
      </w:r>
      <w:bookmarkEnd w:id="157"/>
      <w:r w:rsidRPr="00AA61B5">
        <w:rPr>
          <w:rFonts w:ascii="Verdana" w:hAnsi="Verdana" w:cs="Tahoma"/>
          <w:b/>
          <w:sz w:val="18"/>
          <w:szCs w:val="18"/>
          <w:lang w:val="es-ES_tradnl"/>
        </w:rPr>
        <w:t>.</w:t>
      </w:r>
    </w:p>
    <w:p w14:paraId="331ACEF1"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81C334"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De la Asignación de Materiales de Construcción.</w:t>
      </w:r>
    </w:p>
    <w:p w14:paraId="5B2A5896" w14:textId="77777777" w:rsidR="00AA61B5" w:rsidRPr="00AA61B5" w:rsidRDefault="00AA61B5" w:rsidP="00AA61B5">
      <w:pPr>
        <w:adjustRightInd w:val="0"/>
        <w:contextualSpacing/>
        <w:jc w:val="both"/>
        <w:rPr>
          <w:rFonts w:ascii="Verdana" w:hAnsi="Verdana" w:cs="Tahoma"/>
          <w:bCs/>
          <w:sz w:val="18"/>
          <w:szCs w:val="18"/>
          <w:lang w:val="es-ES_tradnl" w:eastAsia="es-ES_tradnl"/>
        </w:rPr>
      </w:pPr>
      <w:r w:rsidRPr="00AA61B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AA61B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2956343" w14:textId="77777777" w:rsidR="00AA61B5" w:rsidRPr="00AA61B5" w:rsidRDefault="00AA61B5" w:rsidP="00AA61B5">
      <w:pPr>
        <w:adjustRightInd w:val="0"/>
        <w:contextualSpacing/>
        <w:jc w:val="both"/>
        <w:rPr>
          <w:rFonts w:ascii="Verdana" w:hAnsi="Verdana" w:cs="Tahoma"/>
          <w:bCs/>
          <w:sz w:val="18"/>
          <w:szCs w:val="18"/>
          <w:lang w:val="es-ES_tradnl" w:eastAsia="es-ES_tradnl"/>
        </w:rPr>
      </w:pPr>
    </w:p>
    <w:p w14:paraId="380DC2FA" w14:textId="77777777" w:rsidR="00AA61B5" w:rsidRPr="00AA61B5" w:rsidRDefault="00AA61B5" w:rsidP="00AA61B5">
      <w:pPr>
        <w:adjustRightInd w:val="0"/>
        <w:contextualSpacing/>
        <w:jc w:val="both"/>
        <w:rPr>
          <w:rFonts w:ascii="Verdana" w:hAnsi="Verdana" w:cs="Tahoma"/>
          <w:sz w:val="18"/>
          <w:szCs w:val="18"/>
          <w:lang w:val="es-ES_tradnl"/>
        </w:rPr>
      </w:pPr>
      <w:r w:rsidRPr="00AA61B5">
        <w:rPr>
          <w:rFonts w:ascii="Verdana" w:hAnsi="Verdana" w:cs="Tahoma"/>
          <w:bCs/>
          <w:sz w:val="18"/>
          <w:szCs w:val="18"/>
          <w:lang w:val="es-ES_tradnl" w:eastAsia="es-ES_tradnl"/>
        </w:rPr>
        <w:t>Por lo tanto puede haber modificaciones y reordenamiento de volúmenes, con la existencia de</w:t>
      </w:r>
      <w:r w:rsidRPr="00AA61B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w:t>
      </w:r>
      <w:r w:rsidRPr="00AA61B5">
        <w:rPr>
          <w:rFonts w:ascii="Verdana" w:hAnsi="Verdana" w:cs="Tahoma"/>
          <w:sz w:val="18"/>
          <w:szCs w:val="18"/>
          <w:lang w:val="es-ES_tradnl"/>
        </w:rPr>
        <w:lastRenderedPageBreak/>
        <w:t>por beneficiario, la entrega de materiales de construcción a los beneficiarios responde al avance físico y cumplimiento de cada familia, a la necesidad, por lo tanto no pueden existir saldos de materiales de construcción por vivienda.</w:t>
      </w:r>
    </w:p>
    <w:p w14:paraId="02FDCF29"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E01164F" w14:textId="77777777" w:rsidR="00AA61B5" w:rsidRPr="00AA61B5" w:rsidRDefault="00AA61B5" w:rsidP="00AA61B5">
      <w:pPr>
        <w:tabs>
          <w:tab w:val="left" w:pos="993"/>
        </w:tabs>
        <w:spacing w:line="260" w:lineRule="atLeast"/>
        <w:jc w:val="both"/>
        <w:rPr>
          <w:rFonts w:ascii="Verdana" w:hAnsi="Verdana" w:cs="Tahoma"/>
          <w:b/>
          <w:sz w:val="18"/>
          <w:szCs w:val="18"/>
          <w:lang w:val="es-ES_tradnl"/>
        </w:rPr>
      </w:pPr>
      <w:r w:rsidRPr="00AA61B5">
        <w:rPr>
          <w:rFonts w:ascii="Verdana" w:hAnsi="Verdana" w:cs="Tahoma"/>
          <w:b/>
          <w:sz w:val="18"/>
          <w:szCs w:val="18"/>
          <w:lang w:val="es-ES_tradnl"/>
        </w:rPr>
        <w:t>De la Entrega de Materiales de Construcción.</w:t>
      </w:r>
    </w:p>
    <w:p w14:paraId="6AC1BA4D"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r w:rsidRPr="00AA61B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A61B5">
        <w:rPr>
          <w:rFonts w:ascii="Verdana" w:hAnsi="Verdana" w:cs="Tahoma"/>
          <w:sz w:val="18"/>
          <w:szCs w:val="18"/>
          <w:lang w:val="es-ES_tradnl"/>
        </w:rPr>
        <w:t>kardex</w:t>
      </w:r>
      <w:proofErr w:type="spellEnd"/>
      <w:r w:rsidRPr="00AA61B5">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58" w:name="_Toc536520846"/>
      <w:bookmarkStart w:id="159" w:name="_Toc71811176"/>
    </w:p>
    <w:p w14:paraId="25151881"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p>
    <w:p w14:paraId="3559E25C"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sz w:val="18"/>
          <w:szCs w:val="18"/>
          <w:lang w:val="es-ES_tradnl"/>
        </w:rPr>
      </w:pPr>
      <w:r w:rsidRPr="00AA61B5">
        <w:rPr>
          <w:rFonts w:ascii="Verdana" w:hAnsi="Verdana" w:cs="Tahoma"/>
          <w:b/>
          <w:bCs/>
          <w:color w:val="000000"/>
          <w:kern w:val="32"/>
          <w:sz w:val="18"/>
          <w:szCs w:val="18"/>
          <w:lang w:val="es-ES_tradnl"/>
        </w:rPr>
        <w:t>ESPECIFICACIONES TÉCNICAS DE MATERIALES DE CONSTRUCCIÓN</w:t>
      </w:r>
    </w:p>
    <w:p w14:paraId="544DA090" w14:textId="77777777" w:rsidR="00AA61B5" w:rsidRPr="00AA61B5" w:rsidRDefault="00AA61B5" w:rsidP="00AA61B5">
      <w:pPr>
        <w:tabs>
          <w:tab w:val="left" w:pos="993"/>
        </w:tabs>
        <w:spacing w:line="260" w:lineRule="atLeast"/>
        <w:jc w:val="both"/>
        <w:rPr>
          <w:rFonts w:ascii="Verdana" w:hAnsi="Verdana" w:cs="Tahoma"/>
          <w:sz w:val="18"/>
          <w:szCs w:val="18"/>
          <w:lang w:val="es-ES_tradnl"/>
        </w:rPr>
      </w:pPr>
    </w:p>
    <w:tbl>
      <w:tblPr>
        <w:tblW w:w="4976" w:type="pct"/>
        <w:tblCellMar>
          <w:left w:w="70" w:type="dxa"/>
          <w:right w:w="70" w:type="dxa"/>
        </w:tblCellMar>
        <w:tblLook w:val="04A0" w:firstRow="1" w:lastRow="0" w:firstColumn="1" w:lastColumn="0" w:noHBand="0" w:noVBand="1"/>
      </w:tblPr>
      <w:tblGrid>
        <w:gridCol w:w="484"/>
        <w:gridCol w:w="2085"/>
        <w:gridCol w:w="976"/>
        <w:gridCol w:w="5664"/>
      </w:tblGrid>
      <w:tr w:rsidR="00AA61B5" w:rsidRPr="00AA61B5" w14:paraId="743D315A" w14:textId="77777777" w:rsidTr="00D03718">
        <w:trPr>
          <w:trHeight w:val="206"/>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115968B"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DESCRIPCIÓN DE INSUMOS</w:t>
            </w:r>
          </w:p>
        </w:tc>
      </w:tr>
      <w:tr w:rsidR="00AA61B5" w:rsidRPr="00AA61B5" w14:paraId="5510FB8E" w14:textId="77777777" w:rsidTr="00D03718">
        <w:trPr>
          <w:trHeight w:val="206"/>
        </w:trPr>
        <w:tc>
          <w:tcPr>
            <w:tcW w:w="263" w:type="pct"/>
            <w:tcBorders>
              <w:top w:val="nil"/>
              <w:left w:val="single" w:sz="4" w:space="0" w:color="000000"/>
              <w:bottom w:val="single" w:sz="4" w:space="0" w:color="000000"/>
              <w:right w:val="single" w:sz="4" w:space="0" w:color="000000"/>
            </w:tcBorders>
            <w:shd w:val="clear" w:color="000000" w:fill="66B2FF"/>
            <w:noWrap/>
            <w:vAlign w:val="center"/>
            <w:hideMark/>
          </w:tcPr>
          <w:p w14:paraId="6A9B483F"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No.</w:t>
            </w:r>
          </w:p>
        </w:tc>
        <w:tc>
          <w:tcPr>
            <w:tcW w:w="1132" w:type="pct"/>
            <w:tcBorders>
              <w:top w:val="nil"/>
              <w:left w:val="nil"/>
              <w:bottom w:val="single" w:sz="4" w:space="0" w:color="000000"/>
              <w:right w:val="single" w:sz="4" w:space="0" w:color="000000"/>
            </w:tcBorders>
            <w:shd w:val="clear" w:color="000000" w:fill="66B2FF"/>
            <w:vAlign w:val="center"/>
            <w:hideMark/>
          </w:tcPr>
          <w:p w14:paraId="622F9125"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NOMBRE DEL INSUMO</w:t>
            </w:r>
          </w:p>
        </w:tc>
        <w:tc>
          <w:tcPr>
            <w:tcW w:w="530" w:type="pct"/>
            <w:tcBorders>
              <w:top w:val="nil"/>
              <w:left w:val="nil"/>
              <w:bottom w:val="single" w:sz="4" w:space="0" w:color="000000"/>
              <w:right w:val="single" w:sz="4" w:space="0" w:color="000000"/>
            </w:tcBorders>
            <w:shd w:val="clear" w:color="000000" w:fill="66B2FF"/>
            <w:noWrap/>
            <w:hideMark/>
          </w:tcPr>
          <w:p w14:paraId="55E026BC"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UNIDAD</w:t>
            </w:r>
          </w:p>
        </w:tc>
        <w:tc>
          <w:tcPr>
            <w:tcW w:w="3075" w:type="pct"/>
            <w:tcBorders>
              <w:top w:val="nil"/>
              <w:left w:val="nil"/>
              <w:bottom w:val="single" w:sz="4" w:space="0" w:color="000000"/>
              <w:right w:val="single" w:sz="4" w:space="0" w:color="000000"/>
            </w:tcBorders>
            <w:shd w:val="clear" w:color="000000" w:fill="66B2FF"/>
            <w:hideMark/>
          </w:tcPr>
          <w:p w14:paraId="133AE286" w14:textId="77777777" w:rsidR="00AA61B5" w:rsidRPr="00AA61B5" w:rsidRDefault="00AA61B5" w:rsidP="0016049D">
            <w:pPr>
              <w:jc w:val="both"/>
              <w:rPr>
                <w:rFonts w:ascii="Verdana" w:hAnsi="Verdana" w:cs="Tahoma"/>
                <w:b/>
                <w:bCs/>
                <w:color w:val="000000"/>
                <w:sz w:val="18"/>
                <w:szCs w:val="18"/>
                <w:lang w:eastAsia="es-BO"/>
              </w:rPr>
            </w:pPr>
            <w:r w:rsidRPr="00AA61B5">
              <w:rPr>
                <w:rFonts w:ascii="Verdana" w:hAnsi="Verdana" w:cs="Tahoma"/>
                <w:b/>
                <w:bCs/>
                <w:color w:val="000000"/>
                <w:sz w:val="18"/>
                <w:szCs w:val="18"/>
                <w:lang w:eastAsia="es-BO"/>
              </w:rPr>
              <w:t>ESPECIFICACIONES TÉCNICAS (REQUISITOS SOBRE EL PRODUCTO)</w:t>
            </w:r>
          </w:p>
        </w:tc>
      </w:tr>
      <w:tr w:rsidR="00AA61B5" w:rsidRPr="00AA61B5" w14:paraId="42AD4D52" w14:textId="77777777" w:rsidTr="00D03718">
        <w:trPr>
          <w:trHeight w:val="167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78F5E5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w:t>
            </w:r>
          </w:p>
        </w:tc>
        <w:tc>
          <w:tcPr>
            <w:tcW w:w="1132" w:type="pct"/>
            <w:tcBorders>
              <w:top w:val="nil"/>
              <w:left w:val="nil"/>
              <w:bottom w:val="single" w:sz="4" w:space="0" w:color="000000"/>
              <w:right w:val="single" w:sz="4" w:space="0" w:color="000000"/>
            </w:tcBorders>
            <w:shd w:val="clear" w:color="auto" w:fill="auto"/>
            <w:vAlign w:val="center"/>
            <w:hideMark/>
          </w:tcPr>
          <w:p w14:paraId="2223DF3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ABRAZADERA DE 3"</w:t>
            </w:r>
          </w:p>
        </w:tc>
        <w:tc>
          <w:tcPr>
            <w:tcW w:w="530" w:type="pct"/>
            <w:tcBorders>
              <w:top w:val="nil"/>
              <w:left w:val="nil"/>
              <w:bottom w:val="single" w:sz="4" w:space="0" w:color="000000"/>
              <w:right w:val="single" w:sz="4" w:space="0" w:color="000000"/>
            </w:tcBorders>
            <w:shd w:val="clear" w:color="auto" w:fill="auto"/>
            <w:noWrap/>
            <w:vAlign w:val="center"/>
            <w:hideMark/>
          </w:tcPr>
          <w:p w14:paraId="55371B1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E183B7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utilizado para sujeción y colocación de las bajantes de tubería de PVC de 3” para el drenaje de aguas pluviales.</w:t>
            </w:r>
            <w:r w:rsidRPr="00AA61B5">
              <w:rPr>
                <w:rFonts w:ascii="Verdana" w:hAnsi="Verdana" w:cs="Tahoma"/>
                <w:color w:val="000000"/>
                <w:sz w:val="18"/>
                <w:szCs w:val="18"/>
                <w:lang w:eastAsia="es-BO"/>
              </w:rPr>
              <w:br/>
              <w:t>Características que debe cumplir:</w:t>
            </w:r>
            <w:r w:rsidRPr="00AA61B5">
              <w:rPr>
                <w:rFonts w:ascii="Verdana" w:hAnsi="Verdana" w:cs="Tahoma"/>
                <w:color w:val="000000"/>
                <w:sz w:val="18"/>
                <w:szCs w:val="18"/>
                <w:lang w:eastAsia="es-BO"/>
              </w:rPr>
              <w:br/>
              <w:t>• Deberá ser apta para tubos de PVC de 3".</w:t>
            </w:r>
            <w:r w:rsidRPr="00AA61B5">
              <w:rPr>
                <w:rFonts w:ascii="Verdana" w:hAnsi="Verdana" w:cs="Tahoma"/>
                <w:color w:val="000000"/>
                <w:sz w:val="18"/>
                <w:szCs w:val="18"/>
                <w:lang w:eastAsia="es-BO"/>
              </w:rPr>
              <w:br/>
              <w:t xml:space="preserve">• Grosor de material de 1 a 1.4 </w:t>
            </w:r>
            <w:proofErr w:type="spellStart"/>
            <w:r w:rsidRPr="00AA61B5">
              <w:rPr>
                <w:rFonts w:ascii="Verdana" w:hAnsi="Verdana" w:cs="Tahoma"/>
                <w:color w:val="000000"/>
                <w:sz w:val="18"/>
                <w:szCs w:val="18"/>
                <w:lang w:eastAsia="es-BO"/>
              </w:rPr>
              <w:t>mm.</w:t>
            </w:r>
            <w:proofErr w:type="spellEnd"/>
            <w:r w:rsidRPr="00AA61B5">
              <w:rPr>
                <w:rFonts w:ascii="Verdana" w:hAnsi="Verdana" w:cs="Tahoma"/>
                <w:color w:val="000000"/>
                <w:sz w:val="18"/>
                <w:szCs w:val="18"/>
                <w:lang w:eastAsia="es-BO"/>
              </w:rPr>
              <w:br/>
              <w:t xml:space="preserve">• Acabado </w:t>
            </w:r>
            <w:proofErr w:type="spellStart"/>
            <w:r w:rsidRPr="00AA61B5">
              <w:rPr>
                <w:rFonts w:ascii="Verdana" w:hAnsi="Verdana" w:cs="Tahoma"/>
                <w:color w:val="000000"/>
                <w:sz w:val="18"/>
                <w:szCs w:val="18"/>
                <w:lang w:eastAsia="es-BO"/>
              </w:rPr>
              <w:t>zincado</w:t>
            </w:r>
            <w:proofErr w:type="spellEnd"/>
            <w:r w:rsidRPr="00AA61B5">
              <w:rPr>
                <w:rFonts w:ascii="Verdana" w:hAnsi="Verdana" w:cs="Tahoma"/>
                <w:color w:val="000000"/>
                <w:sz w:val="18"/>
                <w:szCs w:val="18"/>
                <w:lang w:eastAsia="es-BO"/>
              </w:rPr>
              <w:t xml:space="preserve"> mayor a 5 micras.</w:t>
            </w:r>
            <w:r w:rsidRPr="00AA61B5">
              <w:rPr>
                <w:rFonts w:ascii="Verdana" w:hAnsi="Verdana" w:cs="Tahoma"/>
                <w:color w:val="000000"/>
                <w:sz w:val="18"/>
                <w:szCs w:val="18"/>
                <w:lang w:eastAsia="es-BO"/>
              </w:rPr>
              <w:br/>
              <w:t>• Deberá soportar una carga de 100 Kg.</w:t>
            </w:r>
            <w:r w:rsidRPr="00AA61B5">
              <w:rPr>
                <w:rFonts w:ascii="Verdana" w:hAnsi="Verdana" w:cs="Tahoma"/>
                <w:color w:val="000000"/>
                <w:sz w:val="18"/>
                <w:szCs w:val="18"/>
                <w:lang w:eastAsia="es-BO"/>
              </w:rPr>
              <w:br/>
              <w:t>• Deberá contener huecos en sus extremos para la sujeción a la pared.(FA)</w:t>
            </w:r>
          </w:p>
        </w:tc>
      </w:tr>
      <w:tr w:rsidR="00AA61B5" w:rsidRPr="00AA61B5" w14:paraId="1000A212" w14:textId="77777777" w:rsidTr="00D03718">
        <w:trPr>
          <w:trHeight w:val="214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D7C12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w:t>
            </w:r>
          </w:p>
        </w:tc>
        <w:tc>
          <w:tcPr>
            <w:tcW w:w="1132" w:type="pct"/>
            <w:tcBorders>
              <w:top w:val="nil"/>
              <w:left w:val="nil"/>
              <w:bottom w:val="single" w:sz="4" w:space="0" w:color="000000"/>
              <w:right w:val="single" w:sz="4" w:space="0" w:color="000000"/>
            </w:tcBorders>
            <w:shd w:val="clear" w:color="auto" w:fill="auto"/>
            <w:vAlign w:val="center"/>
            <w:hideMark/>
          </w:tcPr>
          <w:p w14:paraId="6BDF0F9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AMARRE</w:t>
            </w:r>
          </w:p>
        </w:tc>
        <w:tc>
          <w:tcPr>
            <w:tcW w:w="530" w:type="pct"/>
            <w:tcBorders>
              <w:top w:val="nil"/>
              <w:left w:val="nil"/>
              <w:bottom w:val="single" w:sz="4" w:space="0" w:color="000000"/>
              <w:right w:val="single" w:sz="4" w:space="0" w:color="000000"/>
            </w:tcBorders>
            <w:shd w:val="clear" w:color="auto" w:fill="auto"/>
            <w:noWrap/>
            <w:vAlign w:val="center"/>
            <w:hideMark/>
          </w:tcPr>
          <w:p w14:paraId="67670D0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776C4785"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alambre de amarre requerido será producido con acero de bajo contenido de carbono obtenido por </w:t>
            </w:r>
            <w:proofErr w:type="spellStart"/>
            <w:r w:rsidRPr="00AA61B5">
              <w:rPr>
                <w:rFonts w:ascii="Verdana" w:hAnsi="Verdana" w:cs="Tahoma"/>
                <w:color w:val="000000"/>
                <w:sz w:val="18"/>
                <w:szCs w:val="18"/>
                <w:lang w:eastAsia="es-BO"/>
              </w:rPr>
              <w:t>trefilación</w:t>
            </w:r>
            <w:proofErr w:type="spellEnd"/>
            <w:r w:rsidRPr="00AA61B5">
              <w:rPr>
                <w:rFonts w:ascii="Verdana" w:hAnsi="Verdan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A61B5">
              <w:rPr>
                <w:rFonts w:ascii="Verdana" w:hAnsi="Verdan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A61B5">
              <w:rPr>
                <w:rFonts w:ascii="Verdana" w:hAnsi="Verdan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A61B5" w:rsidRPr="00AA61B5" w14:paraId="1BE54228" w14:textId="77777777" w:rsidTr="00D03718">
        <w:trPr>
          <w:trHeight w:val="1204"/>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03563D9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w:t>
            </w:r>
          </w:p>
        </w:tc>
        <w:tc>
          <w:tcPr>
            <w:tcW w:w="1132" w:type="pct"/>
            <w:tcBorders>
              <w:top w:val="nil"/>
              <w:left w:val="nil"/>
              <w:bottom w:val="single" w:sz="4" w:space="0" w:color="auto"/>
              <w:right w:val="single" w:sz="4" w:space="0" w:color="000000"/>
            </w:tcBorders>
            <w:shd w:val="clear" w:color="auto" w:fill="auto"/>
            <w:vAlign w:val="center"/>
            <w:hideMark/>
          </w:tcPr>
          <w:p w14:paraId="1E86AF4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10 AWG</w:t>
            </w:r>
          </w:p>
        </w:tc>
        <w:tc>
          <w:tcPr>
            <w:tcW w:w="530" w:type="pct"/>
            <w:tcBorders>
              <w:top w:val="nil"/>
              <w:left w:val="nil"/>
              <w:bottom w:val="single" w:sz="4" w:space="0" w:color="auto"/>
              <w:right w:val="single" w:sz="4" w:space="0" w:color="000000"/>
            </w:tcBorders>
            <w:shd w:val="clear" w:color="auto" w:fill="auto"/>
            <w:noWrap/>
            <w:vAlign w:val="center"/>
            <w:hideMark/>
          </w:tcPr>
          <w:p w14:paraId="2FFE87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auto"/>
              <w:right w:val="single" w:sz="4" w:space="0" w:color="000000"/>
            </w:tcBorders>
            <w:shd w:val="clear" w:color="auto" w:fill="auto"/>
            <w:hideMark/>
          </w:tcPr>
          <w:p w14:paraId="52A1953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elemento que provee la trayectoria para el flujo de la corriente en las instalaciones eléctricas.</w:t>
            </w:r>
            <w:r w:rsidRPr="00AA61B5">
              <w:rPr>
                <w:rFonts w:ascii="Verdana" w:hAnsi="Verdan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A61B5">
              <w:rPr>
                <w:rFonts w:ascii="Verdana" w:hAnsi="Verdana" w:cs="Tahoma"/>
                <w:color w:val="000000"/>
                <w:sz w:val="18"/>
                <w:szCs w:val="18"/>
                <w:lang w:eastAsia="es-BO"/>
              </w:rPr>
              <w:br/>
              <w:t>Deberá ser de buena calidad, de marca reconocida y deberá cumplir con la Norma NB777 Instalaciones Eléctricas.</w:t>
            </w:r>
          </w:p>
        </w:tc>
      </w:tr>
      <w:tr w:rsidR="00AA61B5" w:rsidRPr="00AA61B5" w14:paraId="30F0676B" w14:textId="77777777" w:rsidTr="00D03718">
        <w:trPr>
          <w:trHeight w:val="1551"/>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527CBB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22BE83B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12 AWG</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01CF0C3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single" w:sz="4" w:space="0" w:color="auto"/>
              <w:left w:val="nil"/>
              <w:bottom w:val="single" w:sz="4" w:space="0" w:color="000000"/>
              <w:right w:val="single" w:sz="4" w:space="0" w:color="000000"/>
            </w:tcBorders>
            <w:shd w:val="clear" w:color="auto" w:fill="auto"/>
            <w:hideMark/>
          </w:tcPr>
          <w:p w14:paraId="7F13AD6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elemento que provee la trayectoria para el flujo de la corriente en las instalaciones eléctricas.</w:t>
            </w:r>
            <w:r w:rsidRPr="00AA61B5">
              <w:rPr>
                <w:rFonts w:ascii="Verdana" w:hAnsi="Verdan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A61B5">
              <w:rPr>
                <w:rFonts w:ascii="Verdana" w:hAnsi="Verdana" w:cs="Tahoma"/>
                <w:color w:val="000000"/>
                <w:sz w:val="18"/>
                <w:szCs w:val="18"/>
                <w:lang w:eastAsia="es-BO"/>
              </w:rPr>
              <w:br/>
              <w:t>Deberá ser de buena calidad, de marca reconocida y deberá cumplir con la Norma NB777 Instalaciones Eléctricas.</w:t>
            </w:r>
          </w:p>
        </w:tc>
      </w:tr>
      <w:tr w:rsidR="00AA61B5" w:rsidRPr="00AA61B5" w14:paraId="11E68ACB" w14:textId="77777777" w:rsidTr="00D03718">
        <w:trPr>
          <w:trHeight w:val="117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1BC4F5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w:t>
            </w:r>
          </w:p>
        </w:tc>
        <w:tc>
          <w:tcPr>
            <w:tcW w:w="1132" w:type="pct"/>
            <w:tcBorders>
              <w:top w:val="nil"/>
              <w:left w:val="nil"/>
              <w:bottom w:val="single" w:sz="4" w:space="0" w:color="000000"/>
              <w:right w:val="single" w:sz="4" w:space="0" w:color="000000"/>
            </w:tcBorders>
            <w:shd w:val="clear" w:color="auto" w:fill="auto"/>
            <w:vAlign w:val="center"/>
            <w:hideMark/>
          </w:tcPr>
          <w:p w14:paraId="003D4DF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DE COBRE Nº 14 AWG</w:t>
            </w:r>
          </w:p>
        </w:tc>
        <w:tc>
          <w:tcPr>
            <w:tcW w:w="530" w:type="pct"/>
            <w:tcBorders>
              <w:top w:val="nil"/>
              <w:left w:val="nil"/>
              <w:bottom w:val="single" w:sz="4" w:space="0" w:color="000000"/>
              <w:right w:val="single" w:sz="4" w:space="0" w:color="000000"/>
            </w:tcBorders>
            <w:shd w:val="clear" w:color="auto" w:fill="auto"/>
            <w:noWrap/>
            <w:vAlign w:val="center"/>
            <w:hideMark/>
          </w:tcPr>
          <w:p w14:paraId="4AE4085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921D49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elemento que provee la trayectoria para el flujo de la corriente en las instalaciones eléctricas.</w:t>
            </w:r>
            <w:r w:rsidRPr="00AA61B5">
              <w:rPr>
                <w:rFonts w:ascii="Verdana" w:hAnsi="Verdan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A61B5">
              <w:rPr>
                <w:rFonts w:ascii="Verdana" w:hAnsi="Verdana" w:cs="Tahoma"/>
                <w:color w:val="000000"/>
                <w:sz w:val="18"/>
                <w:szCs w:val="18"/>
                <w:lang w:eastAsia="es-BO"/>
              </w:rPr>
              <w:br/>
              <w:t>Deberá ser de buena calidad, de marca reconocida y deberá cumplir con la Norma NB777 Instalaciones Eléctricas.</w:t>
            </w:r>
          </w:p>
        </w:tc>
      </w:tr>
      <w:tr w:rsidR="00AA61B5" w:rsidRPr="00AA61B5" w14:paraId="2C1C170A" w14:textId="77777777" w:rsidTr="00D03718">
        <w:trPr>
          <w:trHeight w:val="75"/>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467359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w:t>
            </w:r>
          </w:p>
        </w:tc>
        <w:tc>
          <w:tcPr>
            <w:tcW w:w="1132" w:type="pct"/>
            <w:tcBorders>
              <w:top w:val="nil"/>
              <w:left w:val="nil"/>
              <w:bottom w:val="single" w:sz="4" w:space="0" w:color="000000"/>
              <w:right w:val="single" w:sz="4" w:space="0" w:color="000000"/>
            </w:tcBorders>
            <w:shd w:val="clear" w:color="auto" w:fill="auto"/>
            <w:vAlign w:val="center"/>
            <w:hideMark/>
          </w:tcPr>
          <w:p w14:paraId="16806D6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ALAMBRE GALVANIZADO N°12</w:t>
            </w:r>
          </w:p>
        </w:tc>
        <w:tc>
          <w:tcPr>
            <w:tcW w:w="530" w:type="pct"/>
            <w:tcBorders>
              <w:top w:val="nil"/>
              <w:left w:val="nil"/>
              <w:bottom w:val="single" w:sz="4" w:space="0" w:color="000000"/>
              <w:right w:val="single" w:sz="4" w:space="0" w:color="000000"/>
            </w:tcBorders>
            <w:shd w:val="clear" w:color="auto" w:fill="auto"/>
            <w:noWrap/>
            <w:vAlign w:val="center"/>
            <w:hideMark/>
          </w:tcPr>
          <w:p w14:paraId="57F2BA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15EC7A4A"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A61B5" w:rsidRPr="00AA61B5" w14:paraId="666137D1" w14:textId="77777777" w:rsidTr="00D03718">
        <w:trPr>
          <w:trHeight w:val="203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CACB04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w:t>
            </w:r>
          </w:p>
        </w:tc>
        <w:tc>
          <w:tcPr>
            <w:tcW w:w="1132" w:type="pct"/>
            <w:tcBorders>
              <w:top w:val="nil"/>
              <w:left w:val="nil"/>
              <w:bottom w:val="single" w:sz="4" w:space="0" w:color="000000"/>
              <w:right w:val="single" w:sz="4" w:space="0" w:color="000000"/>
            </w:tcBorders>
            <w:shd w:val="clear" w:color="auto" w:fill="auto"/>
            <w:vAlign w:val="center"/>
            <w:hideMark/>
          </w:tcPr>
          <w:p w14:paraId="17F35E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ALQUITRÁN</w:t>
            </w:r>
          </w:p>
        </w:tc>
        <w:tc>
          <w:tcPr>
            <w:tcW w:w="530" w:type="pct"/>
            <w:tcBorders>
              <w:top w:val="nil"/>
              <w:left w:val="nil"/>
              <w:bottom w:val="single" w:sz="4" w:space="0" w:color="000000"/>
              <w:right w:val="single" w:sz="4" w:space="0" w:color="000000"/>
            </w:tcBorders>
            <w:shd w:val="clear" w:color="auto" w:fill="auto"/>
            <w:noWrap/>
            <w:vAlign w:val="center"/>
            <w:hideMark/>
          </w:tcPr>
          <w:p w14:paraId="6E8B6B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7594BE9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A61B5">
              <w:rPr>
                <w:rFonts w:ascii="Verdana" w:hAnsi="Verdan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A61B5">
              <w:rPr>
                <w:rFonts w:ascii="Verdana" w:hAnsi="Verdan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A61B5" w:rsidRPr="00AA61B5" w14:paraId="65196880" w14:textId="77777777" w:rsidTr="00D03718">
        <w:trPr>
          <w:trHeight w:val="41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AA7425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w:t>
            </w:r>
          </w:p>
        </w:tc>
        <w:tc>
          <w:tcPr>
            <w:tcW w:w="1132" w:type="pct"/>
            <w:tcBorders>
              <w:top w:val="nil"/>
              <w:left w:val="nil"/>
              <w:bottom w:val="single" w:sz="4" w:space="0" w:color="000000"/>
              <w:right w:val="single" w:sz="4" w:space="0" w:color="000000"/>
            </w:tcBorders>
            <w:shd w:val="clear" w:color="auto" w:fill="auto"/>
            <w:vAlign w:val="center"/>
            <w:hideMark/>
          </w:tcPr>
          <w:p w14:paraId="3DA8CF4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BARNIZ</w:t>
            </w:r>
          </w:p>
        </w:tc>
        <w:tc>
          <w:tcPr>
            <w:tcW w:w="530" w:type="pct"/>
            <w:tcBorders>
              <w:top w:val="nil"/>
              <w:left w:val="nil"/>
              <w:bottom w:val="single" w:sz="4" w:space="0" w:color="000000"/>
              <w:right w:val="single" w:sz="4" w:space="0" w:color="000000"/>
            </w:tcBorders>
            <w:shd w:val="clear" w:color="auto" w:fill="auto"/>
            <w:noWrap/>
            <w:vAlign w:val="center"/>
            <w:hideMark/>
          </w:tcPr>
          <w:p w14:paraId="1024E88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72F9680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A61B5">
              <w:rPr>
                <w:rFonts w:ascii="Verdana" w:hAnsi="Verdana" w:cs="Tahoma"/>
                <w:color w:val="000000"/>
                <w:sz w:val="18"/>
                <w:szCs w:val="18"/>
                <w:lang w:eastAsia="es-BO"/>
              </w:rPr>
              <w:br/>
              <w:t>Se emplea para proteger maderas en interiores y exteriores, para evitar los daños producidos por hongos e insectos, como así también de la intemperie y de la luz solar.</w:t>
            </w:r>
            <w:r w:rsidRPr="00AA61B5">
              <w:rPr>
                <w:rFonts w:ascii="Verdana" w:hAnsi="Verdana" w:cs="Tahoma"/>
                <w:color w:val="000000"/>
                <w:sz w:val="18"/>
                <w:szCs w:val="18"/>
                <w:lang w:eastAsia="es-BO"/>
              </w:rPr>
              <w:br/>
              <w:t xml:space="preserve">La madera barnizada presenta una gran resistencia a las </w:t>
            </w:r>
            <w:r w:rsidRPr="00AA61B5">
              <w:rPr>
                <w:rFonts w:ascii="Verdana" w:hAnsi="Verdana" w:cs="Tahoma"/>
                <w:color w:val="000000"/>
                <w:sz w:val="18"/>
                <w:szCs w:val="18"/>
                <w:lang w:eastAsia="es-BO"/>
              </w:rPr>
              <w:lastRenderedPageBreak/>
              <w:t xml:space="preserve">aguas de lluvia, destacando además la veta natural de ella. </w:t>
            </w:r>
            <w:r w:rsidRPr="00AA61B5">
              <w:rPr>
                <w:rFonts w:ascii="Verdana" w:hAnsi="Verdana" w:cs="Tahoma"/>
                <w:color w:val="000000"/>
                <w:sz w:val="18"/>
                <w:szCs w:val="18"/>
                <w:lang w:eastAsia="es-BO"/>
              </w:rPr>
              <w:br/>
              <w:t>Las características del material serán:</w:t>
            </w:r>
            <w:r w:rsidRPr="00AA61B5">
              <w:rPr>
                <w:rFonts w:ascii="Verdana" w:hAnsi="Verdana" w:cs="Tahoma"/>
                <w:color w:val="000000"/>
                <w:sz w:val="18"/>
                <w:szCs w:val="18"/>
                <w:lang w:eastAsia="es-BO"/>
              </w:rPr>
              <w:br/>
              <w:t>Naturaleza Química: Resinas sintéticas disueltas en aguarrás mineral.</w:t>
            </w:r>
            <w:r w:rsidRPr="00AA61B5">
              <w:rPr>
                <w:rFonts w:ascii="Verdana" w:hAnsi="Verdana" w:cs="Tahoma"/>
                <w:color w:val="000000"/>
                <w:sz w:val="18"/>
                <w:szCs w:val="18"/>
                <w:lang w:eastAsia="es-BO"/>
              </w:rPr>
              <w:br/>
              <w:t>Color: Incoloro y varios de acuerdo a requerimiento.</w:t>
            </w:r>
            <w:r w:rsidRPr="00AA61B5">
              <w:rPr>
                <w:rFonts w:ascii="Verdana" w:hAnsi="Verdana" w:cs="Tahoma"/>
                <w:color w:val="000000"/>
                <w:sz w:val="18"/>
                <w:szCs w:val="18"/>
                <w:lang w:eastAsia="es-BO"/>
              </w:rPr>
              <w:br/>
              <w:t>Acabado: Brillante.</w:t>
            </w:r>
            <w:r w:rsidRPr="00AA61B5">
              <w:rPr>
                <w:rFonts w:ascii="Verdana" w:hAnsi="Verdana" w:cs="Tahoma"/>
                <w:color w:val="000000"/>
                <w:sz w:val="18"/>
                <w:szCs w:val="18"/>
                <w:lang w:eastAsia="es-BO"/>
              </w:rPr>
              <w:br/>
              <w:t>Rendimiento: 40±5 m²/gal/mano, dependiendo del grado de absorción, rugosidad y espesor de película.</w:t>
            </w:r>
            <w:r w:rsidRPr="00AA61B5">
              <w:rPr>
                <w:rFonts w:ascii="Verdana" w:hAnsi="Verdana" w:cs="Tahoma"/>
                <w:color w:val="000000"/>
                <w:sz w:val="18"/>
                <w:szCs w:val="18"/>
                <w:lang w:eastAsia="es-BO"/>
              </w:rPr>
              <w:br/>
              <w:t>Número de capas: 2 para interior, y &gt;3 para exterior con tinte.</w:t>
            </w:r>
            <w:r w:rsidRPr="00AA61B5">
              <w:rPr>
                <w:rFonts w:ascii="Verdana" w:hAnsi="Verdana" w:cs="Tahoma"/>
                <w:color w:val="000000"/>
                <w:sz w:val="18"/>
                <w:szCs w:val="18"/>
                <w:lang w:eastAsia="es-BO"/>
              </w:rPr>
              <w:br/>
              <w:t>Aplicación: Brocha, rodillo y pistola.</w:t>
            </w:r>
            <w:r w:rsidRPr="00AA61B5">
              <w:rPr>
                <w:rFonts w:ascii="Verdana" w:hAnsi="Verdana" w:cs="Tahoma"/>
                <w:color w:val="000000"/>
                <w:sz w:val="18"/>
                <w:szCs w:val="18"/>
                <w:lang w:eastAsia="es-BO"/>
              </w:rPr>
              <w:br/>
              <w:t>Diluyente: Aguarrás mineral.</w:t>
            </w:r>
            <w:r w:rsidRPr="00AA61B5">
              <w:rPr>
                <w:rFonts w:ascii="Verdana" w:hAnsi="Verdana" w:cs="Tahoma"/>
                <w:color w:val="000000"/>
                <w:sz w:val="18"/>
                <w:szCs w:val="18"/>
                <w:lang w:eastAsia="es-BO"/>
              </w:rPr>
              <w:br/>
              <w:t xml:space="preserve">Dilución: ¼ </w:t>
            </w:r>
            <w:proofErr w:type="spellStart"/>
            <w:r w:rsidRPr="00AA61B5">
              <w:rPr>
                <w:rFonts w:ascii="Verdana" w:hAnsi="Verdana" w:cs="Tahoma"/>
                <w:color w:val="000000"/>
                <w:sz w:val="18"/>
                <w:szCs w:val="18"/>
                <w:lang w:eastAsia="es-BO"/>
              </w:rPr>
              <w:t>lt</w:t>
            </w:r>
            <w:proofErr w:type="spellEnd"/>
            <w:r w:rsidRPr="00AA61B5">
              <w:rPr>
                <w:rFonts w:ascii="Verdana" w:hAnsi="Verdana" w:cs="Tahoma"/>
                <w:color w:val="000000"/>
                <w:sz w:val="18"/>
                <w:szCs w:val="18"/>
                <w:lang w:eastAsia="es-BO"/>
              </w:rPr>
              <w:t>/</w:t>
            </w:r>
            <w:proofErr w:type="spellStart"/>
            <w:r w:rsidRPr="00AA61B5">
              <w:rPr>
                <w:rFonts w:ascii="Verdana" w:hAnsi="Verdana" w:cs="Tahoma"/>
                <w:color w:val="000000"/>
                <w:sz w:val="18"/>
                <w:szCs w:val="18"/>
                <w:lang w:eastAsia="es-BO"/>
              </w:rPr>
              <w:t>gl</w:t>
            </w:r>
            <w:proofErr w:type="spellEnd"/>
            <w:r w:rsidRPr="00AA61B5">
              <w:rPr>
                <w:rFonts w:ascii="Verdana" w:hAnsi="Verdana" w:cs="Tahoma"/>
                <w:color w:val="000000"/>
                <w:sz w:val="18"/>
                <w:szCs w:val="18"/>
                <w:lang w:eastAsia="es-BO"/>
              </w:rPr>
              <w:t xml:space="preserve"> para brocha y rodillo, y ½ </w:t>
            </w:r>
            <w:proofErr w:type="spellStart"/>
            <w:r w:rsidRPr="00AA61B5">
              <w:rPr>
                <w:rFonts w:ascii="Verdana" w:hAnsi="Verdana" w:cs="Tahoma"/>
                <w:color w:val="000000"/>
                <w:sz w:val="18"/>
                <w:szCs w:val="18"/>
                <w:lang w:eastAsia="es-BO"/>
              </w:rPr>
              <w:t>lt</w:t>
            </w:r>
            <w:proofErr w:type="spellEnd"/>
            <w:r w:rsidRPr="00AA61B5">
              <w:rPr>
                <w:rFonts w:ascii="Verdana" w:hAnsi="Verdana" w:cs="Tahoma"/>
                <w:color w:val="000000"/>
                <w:sz w:val="18"/>
                <w:szCs w:val="18"/>
                <w:lang w:eastAsia="es-BO"/>
              </w:rPr>
              <w:t>/</w:t>
            </w:r>
            <w:proofErr w:type="spellStart"/>
            <w:r w:rsidRPr="00AA61B5">
              <w:rPr>
                <w:rFonts w:ascii="Verdana" w:hAnsi="Verdana" w:cs="Tahoma"/>
                <w:color w:val="000000"/>
                <w:sz w:val="18"/>
                <w:szCs w:val="18"/>
                <w:lang w:eastAsia="es-BO"/>
              </w:rPr>
              <w:t>gl</w:t>
            </w:r>
            <w:proofErr w:type="spellEnd"/>
            <w:r w:rsidRPr="00AA61B5">
              <w:rPr>
                <w:rFonts w:ascii="Verdana" w:hAnsi="Verdana" w:cs="Tahoma"/>
                <w:color w:val="000000"/>
                <w:sz w:val="18"/>
                <w:szCs w:val="18"/>
                <w:lang w:eastAsia="es-BO"/>
              </w:rPr>
              <w:t xml:space="preserve"> para pistola.</w:t>
            </w:r>
            <w:r w:rsidRPr="00AA61B5">
              <w:rPr>
                <w:rFonts w:ascii="Verdana" w:hAnsi="Verdana" w:cs="Tahoma"/>
                <w:color w:val="000000"/>
                <w:sz w:val="18"/>
                <w:szCs w:val="18"/>
                <w:lang w:eastAsia="es-BO"/>
              </w:rPr>
              <w:br/>
              <w:t>Condiciones de secado: 20ºC, 60% H.R y 50 micrones espesor húmedo.</w:t>
            </w:r>
            <w:r w:rsidRPr="00AA61B5">
              <w:rPr>
                <w:rFonts w:ascii="Verdana" w:hAnsi="Verdana" w:cs="Tahoma"/>
                <w:color w:val="000000"/>
                <w:sz w:val="18"/>
                <w:szCs w:val="18"/>
                <w:lang w:eastAsia="es-BO"/>
              </w:rPr>
              <w:br/>
              <w:t>Secado Tacto: 6-8 horas.</w:t>
            </w:r>
            <w:r w:rsidRPr="00AA61B5">
              <w:rPr>
                <w:rFonts w:ascii="Verdana" w:hAnsi="Verdana" w:cs="Tahoma"/>
                <w:color w:val="000000"/>
                <w:sz w:val="18"/>
                <w:szCs w:val="18"/>
                <w:lang w:eastAsia="es-BO"/>
              </w:rPr>
              <w:br/>
              <w:t>Secado entre manos: 24 horas.</w:t>
            </w:r>
            <w:r w:rsidRPr="00AA61B5">
              <w:rPr>
                <w:rFonts w:ascii="Verdana" w:hAnsi="Verdana" w:cs="Tahoma"/>
                <w:color w:val="000000"/>
                <w:sz w:val="18"/>
                <w:szCs w:val="18"/>
                <w:lang w:eastAsia="es-BO"/>
              </w:rPr>
              <w:br/>
              <w:t>Secado final: 48 horas.</w:t>
            </w:r>
            <w:r w:rsidRPr="00AA61B5">
              <w:rPr>
                <w:rFonts w:ascii="Verdana" w:hAnsi="Verdana" w:cs="Tahoma"/>
                <w:color w:val="000000"/>
                <w:sz w:val="18"/>
                <w:szCs w:val="18"/>
                <w:lang w:eastAsia="es-BO"/>
              </w:rPr>
              <w:br/>
              <w:t>Estabilidad de almacenaje: 24 meses en envases herméticamente cerrados 10-30ºC y H.R. menor a 80%.</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04C64893" w14:textId="77777777" w:rsidTr="00D03718">
        <w:trPr>
          <w:trHeight w:val="153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ACAF61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w:t>
            </w:r>
          </w:p>
        </w:tc>
        <w:tc>
          <w:tcPr>
            <w:tcW w:w="1132" w:type="pct"/>
            <w:tcBorders>
              <w:top w:val="nil"/>
              <w:left w:val="nil"/>
              <w:bottom w:val="single" w:sz="4" w:space="0" w:color="000000"/>
              <w:right w:val="single" w:sz="4" w:space="0" w:color="000000"/>
            </w:tcBorders>
            <w:shd w:val="clear" w:color="auto" w:fill="auto"/>
            <w:vAlign w:val="center"/>
            <w:hideMark/>
          </w:tcPr>
          <w:p w14:paraId="77502A1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BISAGRA DE 4"</w:t>
            </w:r>
          </w:p>
        </w:tc>
        <w:tc>
          <w:tcPr>
            <w:tcW w:w="530" w:type="pct"/>
            <w:tcBorders>
              <w:top w:val="nil"/>
              <w:left w:val="nil"/>
              <w:bottom w:val="single" w:sz="4" w:space="0" w:color="000000"/>
              <w:right w:val="single" w:sz="4" w:space="0" w:color="000000"/>
            </w:tcBorders>
            <w:shd w:val="clear" w:color="auto" w:fill="auto"/>
            <w:noWrap/>
            <w:vAlign w:val="center"/>
            <w:hideMark/>
          </w:tcPr>
          <w:p w14:paraId="596BD51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DA2B9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se emplea en puertas y ventanas. (Permite abrir la hoja de la puerta o ventana).</w:t>
            </w:r>
            <w:r w:rsidRPr="00AA61B5">
              <w:rPr>
                <w:rFonts w:ascii="Verdana" w:hAnsi="Verdana" w:cs="Tahoma"/>
                <w:color w:val="000000"/>
                <w:sz w:val="18"/>
                <w:szCs w:val="18"/>
                <w:lang w:eastAsia="es-BO"/>
              </w:rPr>
              <w:br/>
              <w:t>Características que debe cumplir:</w:t>
            </w:r>
            <w:r w:rsidRPr="00AA61B5">
              <w:rPr>
                <w:rFonts w:ascii="Verdana" w:hAnsi="Verdana" w:cs="Tahoma"/>
                <w:color w:val="000000"/>
                <w:sz w:val="18"/>
                <w:szCs w:val="18"/>
                <w:lang w:eastAsia="es-BO"/>
              </w:rPr>
              <w:br/>
              <w:t xml:space="preserve">Dimensiones mínimas: </w:t>
            </w:r>
            <w:r w:rsidRPr="00AA61B5">
              <w:rPr>
                <w:rFonts w:ascii="Verdana" w:hAnsi="Verdana" w:cs="Tahoma"/>
                <w:color w:val="000000"/>
                <w:sz w:val="18"/>
                <w:szCs w:val="18"/>
                <w:lang w:eastAsia="es-BO"/>
              </w:rPr>
              <w:br/>
              <w:t xml:space="preserve">- Largo x ancho: 102.0 x 102.0 </w:t>
            </w:r>
            <w:proofErr w:type="spellStart"/>
            <w:r w:rsidRPr="00AA61B5">
              <w:rPr>
                <w:rFonts w:ascii="Verdana" w:hAnsi="Verdana" w:cs="Tahoma"/>
                <w:color w:val="000000"/>
                <w:sz w:val="18"/>
                <w:szCs w:val="18"/>
                <w:lang w:eastAsia="es-BO"/>
              </w:rPr>
              <w:t>mm.</w:t>
            </w:r>
            <w:proofErr w:type="spellEnd"/>
            <w:r w:rsidRPr="00AA61B5">
              <w:rPr>
                <w:rFonts w:ascii="Verdana" w:hAnsi="Verdana" w:cs="Tahoma"/>
                <w:color w:val="000000"/>
                <w:sz w:val="18"/>
                <w:szCs w:val="18"/>
                <w:lang w:eastAsia="es-BO"/>
              </w:rPr>
              <w:br/>
              <w:t xml:space="preserve">- Espesor: 2.5 </w:t>
            </w:r>
            <w:proofErr w:type="spellStart"/>
            <w:r w:rsidRPr="00AA61B5">
              <w:rPr>
                <w:rFonts w:ascii="Verdana" w:hAnsi="Verdana" w:cs="Tahoma"/>
                <w:color w:val="000000"/>
                <w:sz w:val="18"/>
                <w:szCs w:val="18"/>
                <w:lang w:eastAsia="es-BO"/>
              </w:rPr>
              <w:t>mm.</w:t>
            </w:r>
            <w:proofErr w:type="spellEnd"/>
            <w:r w:rsidRPr="00AA61B5">
              <w:rPr>
                <w:rFonts w:ascii="Verdana" w:hAnsi="Verdana" w:cs="Tahoma"/>
                <w:color w:val="000000"/>
                <w:sz w:val="18"/>
                <w:szCs w:val="18"/>
                <w:lang w:eastAsia="es-BO"/>
              </w:rPr>
              <w:br/>
              <w:t xml:space="preserve">Terminado: </w:t>
            </w:r>
            <w:proofErr w:type="spellStart"/>
            <w:r w:rsidRPr="00AA61B5">
              <w:rPr>
                <w:rFonts w:ascii="Verdana" w:hAnsi="Verdana" w:cs="Tahoma"/>
                <w:color w:val="000000"/>
                <w:sz w:val="18"/>
                <w:szCs w:val="18"/>
                <w:lang w:eastAsia="es-BO"/>
              </w:rPr>
              <w:t>Cobrizado</w:t>
            </w:r>
            <w:proofErr w:type="spellEnd"/>
            <w:r w:rsidRPr="00AA61B5">
              <w:rPr>
                <w:rFonts w:ascii="Verdana" w:hAnsi="Verdana" w:cs="Tahoma"/>
                <w:color w:val="000000"/>
                <w:sz w:val="18"/>
                <w:szCs w:val="18"/>
                <w:lang w:eastAsia="es-BO"/>
              </w:rPr>
              <w:t>, o de acuerdo al Inspector de Obra.</w:t>
            </w:r>
            <w:r w:rsidRPr="00AA61B5">
              <w:rPr>
                <w:rFonts w:ascii="Verdana" w:hAnsi="Verdan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A61B5" w:rsidRPr="00AA61B5" w14:paraId="56A8E6CA" w14:textId="77777777" w:rsidTr="00D03718">
        <w:trPr>
          <w:trHeight w:val="123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5DADC4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w:t>
            </w:r>
          </w:p>
        </w:tc>
        <w:tc>
          <w:tcPr>
            <w:tcW w:w="1132" w:type="pct"/>
            <w:tcBorders>
              <w:top w:val="nil"/>
              <w:left w:val="nil"/>
              <w:bottom w:val="single" w:sz="4" w:space="0" w:color="000000"/>
              <w:right w:val="single" w:sz="4" w:space="0" w:color="000000"/>
            </w:tcBorders>
            <w:shd w:val="clear" w:color="auto" w:fill="auto"/>
            <w:vAlign w:val="center"/>
            <w:hideMark/>
          </w:tcPr>
          <w:p w14:paraId="7841AEC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BISAGRA PARA METAL</w:t>
            </w:r>
          </w:p>
        </w:tc>
        <w:tc>
          <w:tcPr>
            <w:tcW w:w="530" w:type="pct"/>
            <w:tcBorders>
              <w:top w:val="nil"/>
              <w:left w:val="nil"/>
              <w:bottom w:val="single" w:sz="4" w:space="0" w:color="000000"/>
              <w:right w:val="single" w:sz="4" w:space="0" w:color="000000"/>
            </w:tcBorders>
            <w:shd w:val="clear" w:color="auto" w:fill="auto"/>
            <w:noWrap/>
            <w:vAlign w:val="center"/>
            <w:hideMark/>
          </w:tcPr>
          <w:p w14:paraId="0ADB662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DEAE03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A61B5">
              <w:rPr>
                <w:rFonts w:ascii="Verdana" w:hAnsi="Verdana" w:cs="Tahoma"/>
                <w:color w:val="000000"/>
                <w:sz w:val="18"/>
                <w:szCs w:val="18"/>
                <w:lang w:eastAsia="es-BO"/>
              </w:rPr>
              <w:br/>
              <w:t>Bisagras para metal servirán para fijar las puertas.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69A62ADB" w14:textId="77777777" w:rsidTr="00D03718">
        <w:trPr>
          <w:trHeight w:val="114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8AAA56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11</w:t>
            </w:r>
          </w:p>
        </w:tc>
        <w:tc>
          <w:tcPr>
            <w:tcW w:w="1132" w:type="pct"/>
            <w:tcBorders>
              <w:top w:val="nil"/>
              <w:left w:val="nil"/>
              <w:bottom w:val="single" w:sz="4" w:space="0" w:color="000000"/>
              <w:right w:val="single" w:sz="4" w:space="0" w:color="000000"/>
            </w:tcBorders>
            <w:shd w:val="clear" w:color="auto" w:fill="auto"/>
            <w:vAlign w:val="center"/>
            <w:hideMark/>
          </w:tcPr>
          <w:p w14:paraId="359942D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BOTAGUAS DE CERÁMICA UNA CAÍDA</w:t>
            </w:r>
          </w:p>
        </w:tc>
        <w:tc>
          <w:tcPr>
            <w:tcW w:w="530" w:type="pct"/>
            <w:tcBorders>
              <w:top w:val="nil"/>
              <w:left w:val="nil"/>
              <w:bottom w:val="single" w:sz="4" w:space="0" w:color="000000"/>
              <w:right w:val="single" w:sz="4" w:space="0" w:color="000000"/>
            </w:tcBorders>
            <w:shd w:val="clear" w:color="auto" w:fill="auto"/>
            <w:noWrap/>
            <w:vAlign w:val="center"/>
            <w:hideMark/>
          </w:tcPr>
          <w:p w14:paraId="53A59EF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3D190A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Refiere a la construcción de botaguas de ladrillo cerámico de una caída, en lugares específicos según planos constructivos.</w:t>
            </w:r>
            <w:r w:rsidRPr="00AA61B5">
              <w:rPr>
                <w:rFonts w:ascii="Verdana" w:hAnsi="Verdana" w:cs="Tahoma"/>
                <w:color w:val="000000"/>
                <w:sz w:val="18"/>
                <w:szCs w:val="18"/>
                <w:lang w:eastAsia="es-BO"/>
              </w:rPr>
              <w:br/>
              <w:t>DESCRIPCIÓN DEL PRODUCTO</w:t>
            </w:r>
            <w:r w:rsidRPr="00AA61B5">
              <w:rPr>
                <w:rFonts w:ascii="Verdana" w:hAnsi="Verdana" w:cs="Tahoma"/>
                <w:color w:val="000000"/>
                <w:sz w:val="18"/>
                <w:szCs w:val="18"/>
                <w:lang w:eastAsia="es-BO"/>
              </w:rPr>
              <w:br/>
              <w:t>Cerámica rectangular, con 4 huecos de diferentes tamaños en la cara frontal, liso todas las caras.</w:t>
            </w:r>
            <w:r w:rsidRPr="00AA61B5">
              <w:rPr>
                <w:rFonts w:ascii="Verdana" w:hAnsi="Verdana" w:cs="Tahoma"/>
                <w:color w:val="000000"/>
                <w:sz w:val="18"/>
                <w:szCs w:val="18"/>
                <w:lang w:eastAsia="es-BO"/>
              </w:rPr>
              <w:br/>
              <w:t>DATOS</w:t>
            </w:r>
            <w:r w:rsidRPr="00AA61B5">
              <w:rPr>
                <w:rFonts w:ascii="Verdana" w:hAnsi="Verdana" w:cs="Tahoma"/>
                <w:color w:val="000000"/>
                <w:sz w:val="18"/>
                <w:szCs w:val="18"/>
                <w:lang w:eastAsia="es-BO"/>
              </w:rPr>
              <w:br/>
              <w:t>Acabado: Textura lisa en los laterales de la pieza.</w:t>
            </w:r>
            <w:r w:rsidRPr="00AA61B5">
              <w:rPr>
                <w:rFonts w:ascii="Verdana" w:hAnsi="Verdana" w:cs="Tahoma"/>
                <w:color w:val="000000"/>
                <w:sz w:val="18"/>
                <w:szCs w:val="18"/>
                <w:lang w:eastAsia="es-BO"/>
              </w:rPr>
              <w:br/>
              <w:t>DIMENSIONES</w:t>
            </w:r>
            <w:r w:rsidRPr="00AA61B5">
              <w:rPr>
                <w:rFonts w:ascii="Verdana" w:hAnsi="Verdana" w:cs="Tahoma"/>
                <w:color w:val="000000"/>
                <w:sz w:val="18"/>
                <w:szCs w:val="18"/>
                <w:lang w:eastAsia="es-BO"/>
              </w:rPr>
              <w:br/>
              <w:t>Alto: 9 cm</w:t>
            </w:r>
            <w:r w:rsidRPr="00AA61B5">
              <w:rPr>
                <w:rFonts w:ascii="Verdana" w:hAnsi="Verdana" w:cs="Tahoma"/>
                <w:color w:val="000000"/>
                <w:sz w:val="18"/>
                <w:szCs w:val="18"/>
                <w:lang w:eastAsia="es-BO"/>
              </w:rPr>
              <w:br/>
              <w:t>Largo: 25 cm</w:t>
            </w:r>
            <w:r w:rsidRPr="00AA61B5">
              <w:rPr>
                <w:rFonts w:ascii="Verdana" w:hAnsi="Verdana" w:cs="Tahoma"/>
                <w:color w:val="000000"/>
                <w:sz w:val="18"/>
                <w:szCs w:val="18"/>
                <w:lang w:eastAsia="es-BO"/>
              </w:rPr>
              <w:br/>
              <w:t>Ancho: 18.5 cm</w:t>
            </w:r>
            <w:r w:rsidRPr="00AA61B5">
              <w:rPr>
                <w:rFonts w:ascii="Verdana" w:hAnsi="Verdana" w:cs="Tahoma"/>
                <w:color w:val="000000"/>
                <w:sz w:val="18"/>
                <w:szCs w:val="18"/>
                <w:lang w:eastAsia="es-BO"/>
              </w:rPr>
              <w:br/>
              <w:t>Peso: 3.1 Kg</w:t>
            </w:r>
            <w:r w:rsidRPr="00AA61B5">
              <w:rPr>
                <w:rFonts w:ascii="Verdana" w:hAnsi="Verdana" w:cs="Tahoma"/>
                <w:color w:val="000000"/>
                <w:sz w:val="18"/>
                <w:szCs w:val="18"/>
                <w:lang w:eastAsia="es-BO"/>
              </w:rPr>
              <w:br/>
              <w:t>RENDIMIENTO</w:t>
            </w:r>
            <w:r w:rsidRPr="00AA61B5">
              <w:rPr>
                <w:rFonts w:ascii="Verdana" w:hAnsi="Verdana" w:cs="Tahoma"/>
                <w:color w:val="000000"/>
                <w:sz w:val="18"/>
                <w:szCs w:val="18"/>
                <w:lang w:eastAsia="es-BO"/>
              </w:rPr>
              <w:br/>
              <w:t xml:space="preserve">4 </w:t>
            </w:r>
            <w:proofErr w:type="spellStart"/>
            <w:r w:rsidRPr="00AA61B5">
              <w:rPr>
                <w:rFonts w:ascii="Verdana" w:hAnsi="Verdana" w:cs="Tahoma"/>
                <w:color w:val="000000"/>
                <w:sz w:val="18"/>
                <w:szCs w:val="18"/>
                <w:lang w:eastAsia="es-BO"/>
              </w:rPr>
              <w:t>Pzas</w:t>
            </w:r>
            <w:proofErr w:type="spellEnd"/>
            <w:r w:rsidRPr="00AA61B5">
              <w:rPr>
                <w:rFonts w:ascii="Verdana" w:hAnsi="Verdana" w:cs="Tahoma"/>
                <w:color w:val="000000"/>
                <w:sz w:val="18"/>
                <w:szCs w:val="18"/>
                <w:lang w:eastAsia="es-BO"/>
              </w:rPr>
              <w:t>/ML</w:t>
            </w:r>
            <w:r w:rsidRPr="00AA61B5">
              <w:rPr>
                <w:rFonts w:ascii="Verdana" w:hAnsi="Verdana" w:cs="Tahoma"/>
                <w:color w:val="000000"/>
                <w:sz w:val="18"/>
                <w:szCs w:val="18"/>
                <w:lang w:eastAsia="es-BO"/>
              </w:rPr>
              <w:br/>
              <w:t xml:space="preserve">Los ladrillos a emplearse serán de primera calidad, bien cocidos, emitirán al golpe un sonido metálico, tendrán color </w:t>
            </w:r>
            <w:r w:rsidRPr="00AA61B5">
              <w:rPr>
                <w:rFonts w:ascii="Verdana" w:hAnsi="Verdana" w:cs="Tahoma"/>
                <w:color w:val="000000"/>
                <w:sz w:val="18"/>
                <w:szCs w:val="18"/>
                <w:lang w:eastAsia="es-BO"/>
              </w:rPr>
              <w:lastRenderedPageBreak/>
              <w:t>uniforme y estarán libres de cualquier rajadura o desportilladura, y deberán contar con la certificación de calidad según las Normas Bolivianas.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5C36B010" w14:textId="77777777" w:rsidTr="00D03718">
        <w:trPr>
          <w:trHeight w:val="262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6C7008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12</w:t>
            </w:r>
          </w:p>
        </w:tc>
        <w:tc>
          <w:tcPr>
            <w:tcW w:w="1132" w:type="pct"/>
            <w:tcBorders>
              <w:top w:val="nil"/>
              <w:left w:val="nil"/>
              <w:bottom w:val="single" w:sz="4" w:space="0" w:color="000000"/>
              <w:right w:val="single" w:sz="4" w:space="0" w:color="000000"/>
            </w:tcBorders>
            <w:shd w:val="clear" w:color="auto" w:fill="auto"/>
            <w:vAlign w:val="center"/>
            <w:hideMark/>
          </w:tcPr>
          <w:p w14:paraId="3B6B32C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DE REGISTRO DE PVC</w:t>
            </w:r>
          </w:p>
        </w:tc>
        <w:tc>
          <w:tcPr>
            <w:tcW w:w="530" w:type="pct"/>
            <w:tcBorders>
              <w:top w:val="nil"/>
              <w:left w:val="nil"/>
              <w:bottom w:val="single" w:sz="4" w:space="0" w:color="000000"/>
              <w:right w:val="single" w:sz="4" w:space="0" w:color="000000"/>
            </w:tcBorders>
            <w:shd w:val="clear" w:color="auto" w:fill="auto"/>
            <w:noWrap/>
            <w:vAlign w:val="center"/>
            <w:hideMark/>
          </w:tcPr>
          <w:p w14:paraId="1A86BA1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D9D724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A61B5">
              <w:rPr>
                <w:rFonts w:ascii="Verdana" w:hAnsi="Verdana" w:cs="Tahoma"/>
                <w:color w:val="000000"/>
                <w:sz w:val="18"/>
                <w:szCs w:val="18"/>
                <w:lang w:eastAsia="es-BO"/>
              </w:rPr>
              <w:br/>
              <w:t>El limpiador y el pegamento para PVC serán de buena calidad debidamente aprobado por el Inspector de Obra.</w:t>
            </w:r>
            <w:r w:rsidRPr="00AA61B5">
              <w:rPr>
                <w:rFonts w:ascii="Verdana" w:hAnsi="Verdan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A61B5">
              <w:rPr>
                <w:rFonts w:ascii="Verdana" w:hAnsi="Verdana" w:cs="Tahoma"/>
                <w:color w:val="000000"/>
                <w:sz w:val="18"/>
                <w:szCs w:val="18"/>
                <w:lang w:eastAsia="es-BO"/>
              </w:rPr>
              <w:br/>
              <w:t>Características que debe cumplir:</w:t>
            </w:r>
            <w:r w:rsidRPr="00AA61B5">
              <w:rPr>
                <w:rFonts w:ascii="Verdana" w:hAnsi="Verdana" w:cs="Tahoma"/>
                <w:color w:val="000000"/>
                <w:sz w:val="18"/>
                <w:szCs w:val="18"/>
                <w:lang w:eastAsia="es-BO"/>
              </w:rPr>
              <w:br/>
              <w:t>• La caja de registro de PVC de terminación M/H</w:t>
            </w:r>
            <w:r w:rsidRPr="00AA61B5">
              <w:rPr>
                <w:rFonts w:ascii="Verdana" w:hAnsi="Verdana" w:cs="Tahoma"/>
                <w:color w:val="000000"/>
                <w:sz w:val="18"/>
                <w:szCs w:val="18"/>
                <w:lang w:eastAsia="es-BO"/>
              </w:rPr>
              <w:br/>
              <w:t xml:space="preserve">• No deberá ser piezas  obtenidas mediante cortes o cortados en seco, </w:t>
            </w:r>
            <w:r w:rsidRPr="00AA61B5">
              <w:rPr>
                <w:rFonts w:ascii="Verdana" w:hAnsi="Verdana" w:cs="Tahoma"/>
                <w:color w:val="000000"/>
                <w:sz w:val="18"/>
                <w:szCs w:val="18"/>
                <w:lang w:eastAsia="es-BO"/>
              </w:rPr>
              <w:br/>
              <w:t xml:space="preserve">• Dimensiones de altura 30cm y ancho de 40cm </w:t>
            </w:r>
            <w:r w:rsidRPr="00AA61B5">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A61B5" w:rsidRPr="00AA61B5" w14:paraId="68077CB5" w14:textId="77777777" w:rsidTr="00D03718">
        <w:trPr>
          <w:trHeight w:val="140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90D499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13</w:t>
            </w:r>
          </w:p>
        </w:tc>
        <w:tc>
          <w:tcPr>
            <w:tcW w:w="1132" w:type="pct"/>
            <w:tcBorders>
              <w:top w:val="nil"/>
              <w:left w:val="nil"/>
              <w:bottom w:val="single" w:sz="4" w:space="0" w:color="000000"/>
              <w:right w:val="single" w:sz="4" w:space="0" w:color="000000"/>
            </w:tcBorders>
            <w:shd w:val="clear" w:color="auto" w:fill="auto"/>
            <w:vAlign w:val="center"/>
            <w:hideMark/>
          </w:tcPr>
          <w:p w14:paraId="4DCC7E9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PARA 1 TÉRMICO</w:t>
            </w:r>
          </w:p>
        </w:tc>
        <w:tc>
          <w:tcPr>
            <w:tcW w:w="530" w:type="pct"/>
            <w:tcBorders>
              <w:top w:val="nil"/>
              <w:left w:val="nil"/>
              <w:bottom w:val="single" w:sz="4" w:space="0" w:color="000000"/>
              <w:right w:val="single" w:sz="4" w:space="0" w:color="000000"/>
            </w:tcBorders>
            <w:shd w:val="clear" w:color="auto" w:fill="auto"/>
            <w:noWrap/>
            <w:vAlign w:val="center"/>
            <w:hideMark/>
          </w:tcPr>
          <w:p w14:paraId="3921602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0730805"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A61B5">
              <w:rPr>
                <w:rFonts w:ascii="Verdana" w:hAnsi="Verdan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A61B5">
              <w:rPr>
                <w:rFonts w:ascii="Verdana" w:hAnsi="Verdana" w:cs="Tahoma"/>
                <w:color w:val="000000"/>
                <w:sz w:val="18"/>
                <w:szCs w:val="18"/>
                <w:lang w:eastAsia="es-BO"/>
              </w:rPr>
              <w:t>termomagnéticos</w:t>
            </w:r>
            <w:proofErr w:type="spellEnd"/>
            <w:r w:rsidRPr="00AA61B5">
              <w:rPr>
                <w:rFonts w:ascii="Verdana" w:hAnsi="Verdana" w:cs="Tahoma"/>
                <w:color w:val="000000"/>
                <w:sz w:val="18"/>
                <w:szCs w:val="18"/>
                <w:lang w:eastAsia="es-BO"/>
              </w:rPr>
              <w:t xml:space="preserve"> requeridos. Deberá ser de buena calidad y de marca reconocida.</w:t>
            </w:r>
          </w:p>
        </w:tc>
      </w:tr>
      <w:tr w:rsidR="00AA61B5" w:rsidRPr="00AA61B5" w14:paraId="50CB960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248243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14</w:t>
            </w:r>
          </w:p>
        </w:tc>
        <w:tc>
          <w:tcPr>
            <w:tcW w:w="1132" w:type="pct"/>
            <w:tcBorders>
              <w:top w:val="nil"/>
              <w:left w:val="nil"/>
              <w:bottom w:val="single" w:sz="4" w:space="0" w:color="000000"/>
              <w:right w:val="single" w:sz="4" w:space="0" w:color="000000"/>
            </w:tcBorders>
            <w:shd w:val="clear" w:color="auto" w:fill="auto"/>
            <w:vAlign w:val="center"/>
            <w:hideMark/>
          </w:tcPr>
          <w:p w14:paraId="24A315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PARA 3 TÉRMICOS</w:t>
            </w:r>
          </w:p>
        </w:tc>
        <w:tc>
          <w:tcPr>
            <w:tcW w:w="530" w:type="pct"/>
            <w:tcBorders>
              <w:top w:val="nil"/>
              <w:left w:val="nil"/>
              <w:bottom w:val="single" w:sz="4" w:space="0" w:color="000000"/>
              <w:right w:val="single" w:sz="4" w:space="0" w:color="000000"/>
            </w:tcBorders>
            <w:shd w:val="clear" w:color="auto" w:fill="auto"/>
            <w:noWrap/>
            <w:vAlign w:val="center"/>
            <w:hideMark/>
          </w:tcPr>
          <w:p w14:paraId="1F6956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728518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A61B5">
              <w:rPr>
                <w:rFonts w:ascii="Verdana" w:hAnsi="Verdana" w:cs="Tahoma"/>
                <w:color w:val="000000"/>
                <w:sz w:val="18"/>
                <w:szCs w:val="18"/>
                <w:lang w:eastAsia="es-BO"/>
              </w:rPr>
              <w:t>termomagnéticos</w:t>
            </w:r>
            <w:proofErr w:type="spellEnd"/>
            <w:r w:rsidRPr="00AA61B5">
              <w:rPr>
                <w:rFonts w:ascii="Verdana" w:hAnsi="Verdana" w:cs="Tahoma"/>
                <w:color w:val="000000"/>
                <w:sz w:val="18"/>
                <w:szCs w:val="18"/>
                <w:lang w:eastAsia="es-BO"/>
              </w:rPr>
              <w:t xml:space="preserve"> requeridos. Grado de IP-54; Resistencia al Impacto 10ik; Cerradura metálica; Bisagras de aluminio; </w:t>
            </w:r>
            <w:r w:rsidRPr="00AA61B5">
              <w:rPr>
                <w:rFonts w:ascii="Verdana" w:hAnsi="Verdana" w:cs="Tahoma"/>
                <w:color w:val="000000"/>
                <w:sz w:val="18"/>
                <w:szCs w:val="18"/>
                <w:lang w:eastAsia="es-BO"/>
              </w:rPr>
              <w:lastRenderedPageBreak/>
              <w:t>Provistos con placa de fondo para montaje. Deberá ser de buena calidad y de marca reconocida.</w:t>
            </w:r>
          </w:p>
        </w:tc>
      </w:tr>
      <w:tr w:rsidR="00AA61B5" w:rsidRPr="00AA61B5" w14:paraId="3A2F6DC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D46A3E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15</w:t>
            </w:r>
          </w:p>
        </w:tc>
        <w:tc>
          <w:tcPr>
            <w:tcW w:w="1132" w:type="pct"/>
            <w:tcBorders>
              <w:top w:val="nil"/>
              <w:left w:val="nil"/>
              <w:bottom w:val="single" w:sz="4" w:space="0" w:color="000000"/>
              <w:right w:val="single" w:sz="4" w:space="0" w:color="000000"/>
            </w:tcBorders>
            <w:shd w:val="clear" w:color="auto" w:fill="auto"/>
            <w:vAlign w:val="center"/>
            <w:hideMark/>
          </w:tcPr>
          <w:p w14:paraId="0A0A41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PLÁSTICA CIRCULAR</w:t>
            </w:r>
          </w:p>
        </w:tc>
        <w:tc>
          <w:tcPr>
            <w:tcW w:w="530" w:type="pct"/>
            <w:tcBorders>
              <w:top w:val="nil"/>
              <w:left w:val="nil"/>
              <w:bottom w:val="single" w:sz="4" w:space="0" w:color="000000"/>
              <w:right w:val="single" w:sz="4" w:space="0" w:color="000000"/>
            </w:tcBorders>
            <w:shd w:val="clear" w:color="auto" w:fill="auto"/>
            <w:noWrap/>
            <w:vAlign w:val="center"/>
            <w:hideMark/>
          </w:tcPr>
          <w:p w14:paraId="468016B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AF3E89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A61B5">
              <w:rPr>
                <w:rFonts w:ascii="Verdana" w:hAnsi="Verdana" w:cs="Tahoma"/>
                <w:color w:val="000000"/>
                <w:sz w:val="18"/>
                <w:szCs w:val="18"/>
                <w:lang w:eastAsia="es-BO"/>
              </w:rPr>
              <w:br/>
              <w:t>Caja plástica circular; Material: PVC; Uso para instalaciones eléctricas en general. Recomendado su uso en áreas húmedas.</w:t>
            </w:r>
            <w:r w:rsidRPr="00AA61B5">
              <w:rPr>
                <w:rFonts w:ascii="Verdana" w:hAnsi="Verdana" w:cs="Tahoma"/>
                <w:color w:val="000000"/>
                <w:sz w:val="18"/>
                <w:szCs w:val="18"/>
                <w:lang w:eastAsia="es-BO"/>
              </w:rPr>
              <w:br/>
              <w:t>Deberá ser de buena calidad resistente y con fijación metálica empotrado en ambos lados de la caja, para asegurar con tornillos la tapa o para los puntos de iluminación.</w:t>
            </w:r>
            <w:r w:rsidRPr="00AA61B5">
              <w:rPr>
                <w:rFonts w:ascii="Verdana" w:hAnsi="Verdana" w:cs="Tahoma"/>
                <w:color w:val="000000"/>
                <w:sz w:val="18"/>
                <w:szCs w:val="18"/>
                <w:lang w:eastAsia="es-BO"/>
              </w:rPr>
              <w:br/>
              <w:t>Deberá ser de buena calidad y de marca reconocida.</w:t>
            </w:r>
          </w:p>
        </w:tc>
      </w:tr>
      <w:tr w:rsidR="00AA61B5" w:rsidRPr="00AA61B5" w14:paraId="4093973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89271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16</w:t>
            </w:r>
          </w:p>
        </w:tc>
        <w:tc>
          <w:tcPr>
            <w:tcW w:w="1132" w:type="pct"/>
            <w:tcBorders>
              <w:top w:val="nil"/>
              <w:left w:val="nil"/>
              <w:bottom w:val="single" w:sz="4" w:space="0" w:color="000000"/>
              <w:right w:val="single" w:sz="4" w:space="0" w:color="000000"/>
            </w:tcBorders>
            <w:shd w:val="clear" w:color="auto" w:fill="auto"/>
            <w:vAlign w:val="center"/>
            <w:hideMark/>
          </w:tcPr>
          <w:p w14:paraId="35092904" w14:textId="0D3CFAAE"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PLÁSTICA RECTANGULAR</w:t>
            </w:r>
          </w:p>
        </w:tc>
        <w:tc>
          <w:tcPr>
            <w:tcW w:w="530" w:type="pct"/>
            <w:tcBorders>
              <w:top w:val="nil"/>
              <w:left w:val="nil"/>
              <w:bottom w:val="single" w:sz="4" w:space="0" w:color="000000"/>
              <w:right w:val="single" w:sz="4" w:space="0" w:color="000000"/>
            </w:tcBorders>
            <w:shd w:val="clear" w:color="auto" w:fill="auto"/>
            <w:noWrap/>
            <w:vAlign w:val="center"/>
            <w:hideMark/>
          </w:tcPr>
          <w:p w14:paraId="3B7757F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C77876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A61B5">
              <w:rPr>
                <w:rFonts w:ascii="Verdana" w:hAnsi="Verdana" w:cs="Tahoma"/>
                <w:color w:val="000000"/>
                <w:sz w:val="18"/>
                <w:szCs w:val="18"/>
                <w:lang w:eastAsia="es-BO"/>
              </w:rPr>
              <w:t>Shucko</w:t>
            </w:r>
            <w:proofErr w:type="spellEnd"/>
            <w:r w:rsidRPr="00AA61B5">
              <w:rPr>
                <w:rFonts w:ascii="Verdana" w:hAnsi="Verdana" w:cs="Tahoma"/>
                <w:color w:val="000000"/>
                <w:sz w:val="18"/>
                <w:szCs w:val="18"/>
                <w:lang w:eastAsia="es-BO"/>
              </w:rPr>
              <w:t xml:space="preserve"> y conmutador de 3 y 4 vías.</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Caja plástica rectangular; Medida: 2"" x 4""</w:t>
            </w:r>
            <w:proofErr w:type="gramStart"/>
            <w:r w:rsidRPr="00AA61B5">
              <w:rPr>
                <w:rFonts w:ascii="Verdana" w:hAnsi="Verdana" w:cs="Tahoma"/>
                <w:color w:val="000000"/>
                <w:sz w:val="18"/>
                <w:szCs w:val="18"/>
                <w:lang w:eastAsia="es-BO"/>
              </w:rPr>
              <w:t>;Material</w:t>
            </w:r>
            <w:proofErr w:type="gramEnd"/>
            <w:r w:rsidRPr="00AA61B5">
              <w:rPr>
                <w:rFonts w:ascii="Verdana" w:hAnsi="Verdana" w:cs="Tahoma"/>
                <w:color w:val="000000"/>
                <w:sz w:val="18"/>
                <w:szCs w:val="18"/>
                <w:lang w:eastAsia="es-BO"/>
              </w:rPr>
              <w:t>: PVC; Uso para instalaciones eléctricas en general; Recomendado su uso en áreas húmedas.</w:t>
            </w:r>
            <w:r w:rsidRPr="00AA61B5">
              <w:rPr>
                <w:rFonts w:ascii="Verdana" w:hAnsi="Verdana" w:cs="Tahoma"/>
                <w:color w:val="000000"/>
                <w:sz w:val="18"/>
                <w:szCs w:val="18"/>
                <w:lang w:eastAsia="es-BO"/>
              </w:rPr>
              <w:br/>
              <w:t>Deberá ser de buena calidad resistente y con fijación metálica empotrado en ambos lados de la caja, para asegurar con tornillos el interruptor o el tomacorriente.</w:t>
            </w:r>
            <w:r w:rsidRPr="00AA61B5">
              <w:rPr>
                <w:rFonts w:ascii="Verdana" w:hAnsi="Verdana" w:cs="Tahoma"/>
                <w:color w:val="000000"/>
                <w:sz w:val="18"/>
                <w:szCs w:val="18"/>
                <w:lang w:eastAsia="es-BO"/>
              </w:rPr>
              <w:br/>
              <w:t>Deberá ser de buena calidad y de marca reconocida.</w:t>
            </w:r>
          </w:p>
        </w:tc>
      </w:tr>
      <w:tr w:rsidR="00AA61B5" w:rsidRPr="00AA61B5" w14:paraId="11DBB43D"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791C4C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17</w:t>
            </w:r>
          </w:p>
        </w:tc>
        <w:tc>
          <w:tcPr>
            <w:tcW w:w="1132" w:type="pct"/>
            <w:tcBorders>
              <w:top w:val="nil"/>
              <w:left w:val="nil"/>
              <w:bottom w:val="single" w:sz="4" w:space="0" w:color="auto"/>
              <w:right w:val="single" w:sz="4" w:space="0" w:color="000000"/>
            </w:tcBorders>
            <w:shd w:val="clear" w:color="auto" w:fill="auto"/>
            <w:vAlign w:val="center"/>
            <w:hideMark/>
          </w:tcPr>
          <w:p w14:paraId="4DA913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CAJA SIFONADA PVC INC/REJILLA DE PISO</w:t>
            </w:r>
          </w:p>
        </w:tc>
        <w:tc>
          <w:tcPr>
            <w:tcW w:w="530" w:type="pct"/>
            <w:tcBorders>
              <w:top w:val="nil"/>
              <w:left w:val="nil"/>
              <w:bottom w:val="single" w:sz="4" w:space="0" w:color="auto"/>
              <w:right w:val="single" w:sz="4" w:space="0" w:color="000000"/>
            </w:tcBorders>
            <w:shd w:val="clear" w:color="auto" w:fill="auto"/>
            <w:noWrap/>
            <w:vAlign w:val="center"/>
            <w:hideMark/>
          </w:tcPr>
          <w:p w14:paraId="6A5724B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2C27E72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empleado en las instalaciones sanitarias de la vivienda, La caja sifonada es el accesorio de la </w:t>
            </w:r>
            <w:proofErr w:type="spellStart"/>
            <w:r w:rsidRPr="00AA61B5">
              <w:rPr>
                <w:rFonts w:ascii="Verdana" w:hAnsi="Verdana" w:cs="Tahoma"/>
                <w:color w:val="000000"/>
                <w:sz w:val="18"/>
                <w:szCs w:val="18"/>
                <w:lang w:eastAsia="es-BO"/>
              </w:rPr>
              <w:t>linea</w:t>
            </w:r>
            <w:proofErr w:type="spellEnd"/>
            <w:r w:rsidRPr="00AA61B5">
              <w:rPr>
                <w:rFonts w:ascii="Verdana" w:hAnsi="Verdan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los</w:t>
            </w:r>
            <w:proofErr w:type="gramEnd"/>
            <w:r w:rsidRPr="00AA61B5">
              <w:rPr>
                <w:rFonts w:ascii="Verdana" w:hAnsi="Verdana" w:cs="Tahoma"/>
                <w:color w:val="000000"/>
                <w:sz w:val="18"/>
                <w:szCs w:val="18"/>
                <w:lang w:eastAsia="es-BO"/>
              </w:rPr>
              <w:t xml:space="preserve"> accesorios deben tener las siguientes características: </w:t>
            </w:r>
            <w:r w:rsidRPr="00AA61B5">
              <w:rPr>
                <w:rFonts w:ascii="Verdana" w:hAnsi="Verdana" w:cs="Tahoma"/>
                <w:color w:val="000000"/>
                <w:sz w:val="18"/>
                <w:szCs w:val="18"/>
                <w:lang w:eastAsia="es-BO"/>
              </w:rPr>
              <w:br/>
              <w:t xml:space="preserve">• Dimensiones de 4” x2” con sello hidráulico </w:t>
            </w:r>
            <w:r w:rsidRPr="00AA61B5">
              <w:rPr>
                <w:rFonts w:ascii="Verdana" w:hAnsi="Verdana" w:cs="Tahoma"/>
                <w:color w:val="000000"/>
                <w:sz w:val="18"/>
                <w:szCs w:val="18"/>
                <w:lang w:eastAsia="es-BO"/>
              </w:rPr>
              <w:br/>
              <w:t>• Caja sifonada con sifón interno extraíble</w:t>
            </w:r>
            <w:r w:rsidRPr="00AA61B5">
              <w:rPr>
                <w:rFonts w:ascii="Verdana" w:hAnsi="Verdana" w:cs="Tahoma"/>
                <w:color w:val="000000"/>
                <w:sz w:val="18"/>
                <w:szCs w:val="18"/>
                <w:lang w:eastAsia="es-BO"/>
              </w:rPr>
              <w:br/>
              <w:t>• La caja debe tener su tapa de rejilla metálica de diámetro de 9.7 cm o 4”.</w:t>
            </w:r>
            <w:r w:rsidRPr="00AA61B5">
              <w:rPr>
                <w:rFonts w:ascii="Verdana" w:hAnsi="Verdana" w:cs="Tahoma"/>
                <w:color w:val="000000"/>
                <w:sz w:val="18"/>
                <w:szCs w:val="18"/>
                <w:lang w:eastAsia="es-BO"/>
              </w:rPr>
              <w:br/>
              <w:t xml:space="preserve">• La procedencia del material </w:t>
            </w:r>
            <w:proofErr w:type="spellStart"/>
            <w:r w:rsidRPr="00AA61B5">
              <w:rPr>
                <w:rFonts w:ascii="Verdana" w:hAnsi="Verdana" w:cs="Tahoma"/>
                <w:color w:val="000000"/>
                <w:sz w:val="18"/>
                <w:szCs w:val="18"/>
                <w:lang w:eastAsia="es-BO"/>
              </w:rPr>
              <w:t>sera</w:t>
            </w:r>
            <w:proofErr w:type="spellEnd"/>
            <w:r w:rsidRPr="00AA61B5">
              <w:rPr>
                <w:rFonts w:ascii="Verdana" w:hAnsi="Verdana" w:cs="Tahoma"/>
                <w:color w:val="000000"/>
                <w:sz w:val="18"/>
                <w:szCs w:val="18"/>
                <w:lang w:eastAsia="es-BO"/>
              </w:rPr>
              <w:t xml:space="preserve"> de </w:t>
            </w:r>
            <w:proofErr w:type="spellStart"/>
            <w:r w:rsidRPr="00AA61B5">
              <w:rPr>
                <w:rFonts w:ascii="Verdana" w:hAnsi="Verdana" w:cs="Tahoma"/>
                <w:color w:val="000000"/>
                <w:sz w:val="18"/>
                <w:szCs w:val="18"/>
                <w:lang w:eastAsia="es-BO"/>
              </w:rPr>
              <w:t>fabrica</w:t>
            </w:r>
            <w:proofErr w:type="spellEnd"/>
            <w:r w:rsidRPr="00AA61B5">
              <w:rPr>
                <w:rFonts w:ascii="Verdana" w:hAnsi="Verdana" w:cs="Tahoma"/>
                <w:color w:val="000000"/>
                <w:sz w:val="18"/>
                <w:szCs w:val="18"/>
                <w:lang w:eastAsia="es-BO"/>
              </w:rPr>
              <w:t xml:space="preserve"> por inyección de molde </w:t>
            </w:r>
            <w:r w:rsidRPr="00AA61B5">
              <w:rPr>
                <w:rFonts w:ascii="Verdana" w:hAnsi="Verdana" w:cs="Tahoma"/>
                <w:color w:val="000000"/>
                <w:sz w:val="18"/>
                <w:szCs w:val="18"/>
                <w:lang w:eastAsia="es-BO"/>
              </w:rPr>
              <w:br/>
              <w:t>• No deberá ser el uso de piezas espaciales obtenidas mediante cortes</w:t>
            </w:r>
            <w:r w:rsidRPr="00AA61B5">
              <w:rPr>
                <w:rFonts w:ascii="Verdana" w:hAnsi="Verdana" w:cs="Tahoma"/>
                <w:color w:val="000000"/>
                <w:sz w:val="18"/>
                <w:szCs w:val="18"/>
                <w:lang w:eastAsia="es-BO"/>
              </w:rPr>
              <w:br/>
              <w:t xml:space="preserve">• Superficie externa e interna lisas y estar libres de grietas, fisuras, ondulaciones y otros defectos que alteren su calidad. </w:t>
            </w:r>
            <w:r w:rsidRPr="00AA61B5">
              <w:rPr>
                <w:rFonts w:ascii="Verdana" w:hAnsi="Verdana" w:cs="Tahoma"/>
                <w:color w:val="000000"/>
                <w:sz w:val="18"/>
                <w:szCs w:val="18"/>
                <w:lang w:eastAsia="es-BO"/>
              </w:rPr>
              <w:br/>
              <w:t xml:space="preserve">• Los accesorios deberán ser de color uniforme. </w:t>
            </w:r>
            <w:r w:rsidRPr="00AA61B5">
              <w:rPr>
                <w:rFonts w:ascii="Verdana" w:hAnsi="Verdana" w:cs="Tahoma"/>
                <w:color w:val="000000"/>
                <w:sz w:val="18"/>
                <w:szCs w:val="18"/>
                <w:lang w:eastAsia="es-BO"/>
              </w:rPr>
              <w:br/>
              <w:t xml:space="preserve">• Los accesorios procederán de fábrica por inyección de molde, no aceptándose el uso de piezas especiales obtenidas mediante cortes o cortadas en seco. </w:t>
            </w:r>
            <w:r w:rsidRPr="00AA61B5">
              <w:rPr>
                <w:rFonts w:ascii="Verdana" w:hAnsi="Verdan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A61B5" w:rsidRPr="00AA61B5" w14:paraId="122ACCDB"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9E3F4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18</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35EF878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CANALETA DE CALAMINA GALVANIZADA NRO 28 CORTE 33</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412FFB7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single" w:sz="4" w:space="0" w:color="auto"/>
              <w:left w:val="nil"/>
              <w:bottom w:val="single" w:sz="4" w:space="0" w:color="000000"/>
              <w:right w:val="single" w:sz="4" w:space="0" w:color="000000"/>
            </w:tcBorders>
            <w:shd w:val="clear" w:color="auto" w:fill="auto"/>
            <w:hideMark/>
          </w:tcPr>
          <w:p w14:paraId="68D017B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A61B5" w:rsidRPr="00AA61B5" w14:paraId="451D5E90"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F01AD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19</w:t>
            </w:r>
          </w:p>
        </w:tc>
        <w:tc>
          <w:tcPr>
            <w:tcW w:w="1132" w:type="pct"/>
            <w:tcBorders>
              <w:top w:val="nil"/>
              <w:left w:val="nil"/>
              <w:bottom w:val="single" w:sz="4" w:space="0" w:color="000000"/>
              <w:right w:val="single" w:sz="4" w:space="0" w:color="000000"/>
            </w:tcBorders>
            <w:shd w:val="clear" w:color="auto" w:fill="auto"/>
            <w:vAlign w:val="center"/>
            <w:hideMark/>
          </w:tcPr>
          <w:p w14:paraId="4E6312B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CAÑERÍA DE ALUMINIO 1/2" (BRAZO DE DUCHA)</w:t>
            </w:r>
          </w:p>
        </w:tc>
        <w:tc>
          <w:tcPr>
            <w:tcW w:w="530" w:type="pct"/>
            <w:tcBorders>
              <w:top w:val="nil"/>
              <w:left w:val="nil"/>
              <w:bottom w:val="single" w:sz="4" w:space="0" w:color="000000"/>
              <w:right w:val="single" w:sz="4" w:space="0" w:color="000000"/>
            </w:tcBorders>
            <w:shd w:val="clear" w:color="auto" w:fill="auto"/>
            <w:noWrap/>
            <w:vAlign w:val="center"/>
            <w:hideMark/>
          </w:tcPr>
          <w:p w14:paraId="49D2780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A52CA0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empleado para la instalación de ducha eléctrica, para una mejor </w:t>
            </w:r>
            <w:proofErr w:type="spellStart"/>
            <w:r w:rsidRPr="00AA61B5">
              <w:rPr>
                <w:rFonts w:ascii="Verdana" w:hAnsi="Verdana" w:cs="Tahoma"/>
                <w:color w:val="000000"/>
                <w:sz w:val="18"/>
                <w:szCs w:val="18"/>
                <w:lang w:eastAsia="es-BO"/>
              </w:rPr>
              <w:t>ubicacion</w:t>
            </w:r>
            <w:proofErr w:type="spellEnd"/>
            <w:r w:rsidRPr="00AA61B5">
              <w:rPr>
                <w:rFonts w:ascii="Verdana" w:hAnsi="Verdana" w:cs="Tahoma"/>
                <w:color w:val="000000"/>
                <w:sz w:val="18"/>
                <w:szCs w:val="18"/>
                <w:lang w:eastAsia="es-BO"/>
              </w:rPr>
              <w:t xml:space="preserve"> considerar los planos </w:t>
            </w:r>
            <w:proofErr w:type="spellStart"/>
            <w:r w:rsidRPr="00AA61B5">
              <w:rPr>
                <w:rFonts w:ascii="Verdana" w:hAnsi="Verdana" w:cs="Tahoma"/>
                <w:color w:val="000000"/>
                <w:sz w:val="18"/>
                <w:szCs w:val="18"/>
                <w:lang w:eastAsia="es-BO"/>
              </w:rPr>
              <w:t>arquitectonicos</w:t>
            </w:r>
            <w:proofErr w:type="spellEnd"/>
            <w:r w:rsidRPr="00AA61B5">
              <w:rPr>
                <w:rFonts w:ascii="Verdana" w:hAnsi="Verdana" w:cs="Tahoma"/>
                <w:color w:val="000000"/>
                <w:sz w:val="18"/>
                <w:szCs w:val="18"/>
                <w:lang w:eastAsia="es-BO"/>
              </w:rPr>
              <w:t xml:space="preserve"> del proyecto, </w:t>
            </w:r>
            <w:proofErr w:type="spellStart"/>
            <w:r w:rsidRPr="00AA61B5">
              <w:rPr>
                <w:rFonts w:ascii="Verdana" w:hAnsi="Verdana" w:cs="Tahoma"/>
                <w:color w:val="000000"/>
                <w:sz w:val="18"/>
                <w:szCs w:val="18"/>
                <w:lang w:eastAsia="es-BO"/>
              </w:rPr>
              <w:t>asi</w:t>
            </w:r>
            <w:proofErr w:type="spellEnd"/>
            <w:r w:rsidRPr="00AA61B5">
              <w:rPr>
                <w:rFonts w:ascii="Verdana" w:hAnsi="Verdana" w:cs="Tahoma"/>
                <w:color w:val="000000"/>
                <w:sz w:val="18"/>
                <w:szCs w:val="18"/>
                <w:lang w:eastAsia="es-BO"/>
              </w:rPr>
              <w:t xml:space="preserve"> como las </w:t>
            </w:r>
            <w:proofErr w:type="spellStart"/>
            <w:r w:rsidRPr="00AA61B5">
              <w:rPr>
                <w:rFonts w:ascii="Verdana" w:hAnsi="Verdana" w:cs="Tahoma"/>
                <w:color w:val="000000"/>
                <w:sz w:val="18"/>
                <w:szCs w:val="18"/>
                <w:lang w:eastAsia="es-BO"/>
              </w:rPr>
              <w:t>caracteristicas</w:t>
            </w:r>
            <w:proofErr w:type="spellEnd"/>
            <w:r w:rsidRPr="00AA61B5">
              <w:rPr>
                <w:rFonts w:ascii="Verdana" w:hAnsi="Verdana" w:cs="Tahoma"/>
                <w:color w:val="000000"/>
                <w:sz w:val="18"/>
                <w:szCs w:val="18"/>
                <w:lang w:eastAsia="es-BO"/>
              </w:rPr>
              <w:t xml:space="preserve"> de la </w:t>
            </w:r>
            <w:proofErr w:type="spellStart"/>
            <w:r w:rsidRPr="00AA61B5">
              <w:rPr>
                <w:rFonts w:ascii="Verdana" w:hAnsi="Verdana" w:cs="Tahoma"/>
                <w:color w:val="000000"/>
                <w:sz w:val="18"/>
                <w:szCs w:val="18"/>
                <w:lang w:eastAsia="es-BO"/>
              </w:rPr>
              <w:t>cañeria</w:t>
            </w:r>
            <w:proofErr w:type="spellEnd"/>
            <w:r w:rsidRPr="00AA61B5">
              <w:rPr>
                <w:rFonts w:ascii="Verdana" w:hAnsi="Verdan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AA61B5" w:rsidRPr="00AA61B5" w14:paraId="25794C0A"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12C182F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20</w:t>
            </w:r>
          </w:p>
        </w:tc>
        <w:tc>
          <w:tcPr>
            <w:tcW w:w="1132" w:type="pct"/>
            <w:tcBorders>
              <w:top w:val="nil"/>
              <w:left w:val="nil"/>
              <w:bottom w:val="single" w:sz="4" w:space="0" w:color="auto"/>
              <w:right w:val="single" w:sz="4" w:space="0" w:color="000000"/>
            </w:tcBorders>
            <w:shd w:val="clear" w:color="auto" w:fill="auto"/>
            <w:vAlign w:val="center"/>
            <w:hideMark/>
          </w:tcPr>
          <w:p w14:paraId="24CB2B7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CARTÓN ASFALTICO</w:t>
            </w:r>
          </w:p>
        </w:tc>
        <w:tc>
          <w:tcPr>
            <w:tcW w:w="530" w:type="pct"/>
            <w:tcBorders>
              <w:top w:val="nil"/>
              <w:left w:val="nil"/>
              <w:bottom w:val="single" w:sz="4" w:space="0" w:color="auto"/>
              <w:right w:val="single" w:sz="4" w:space="0" w:color="000000"/>
            </w:tcBorders>
            <w:shd w:val="clear" w:color="auto" w:fill="auto"/>
            <w:noWrap/>
            <w:vAlign w:val="center"/>
            <w:hideMark/>
          </w:tcPr>
          <w:p w14:paraId="214EF18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auto"/>
              <w:right w:val="single" w:sz="4" w:space="0" w:color="000000"/>
            </w:tcBorders>
            <w:shd w:val="clear" w:color="auto" w:fill="auto"/>
            <w:hideMark/>
          </w:tcPr>
          <w:p w14:paraId="6C94D9E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A61B5">
              <w:rPr>
                <w:rFonts w:ascii="Verdana" w:hAnsi="Verdana" w:cs="Tahoma"/>
                <w:color w:val="000000"/>
                <w:sz w:val="18"/>
                <w:szCs w:val="18"/>
                <w:lang w:eastAsia="es-BO"/>
              </w:rPr>
              <w:t>laboratorio efectuados</w:t>
            </w:r>
            <w:proofErr w:type="gramEnd"/>
            <w:r w:rsidRPr="00AA61B5">
              <w:rPr>
                <w:rFonts w:ascii="Verdana" w:hAnsi="Verdana" w:cs="Tahoma"/>
                <w:color w:val="000000"/>
                <w:sz w:val="18"/>
                <w:szCs w:val="18"/>
                <w:lang w:eastAsia="es-BO"/>
              </w:rPr>
              <w:t>, tanto sobre materias primas como también sobre el producto final, en condiciones estándar y extremas de temperatura, tensión y envejecimiento (simulación en laboratorio).</w:t>
            </w:r>
            <w:r w:rsidRPr="00AA61B5">
              <w:rPr>
                <w:rFonts w:ascii="Verdana" w:hAnsi="Verdana" w:cs="Tahoma"/>
                <w:color w:val="000000"/>
                <w:sz w:val="18"/>
                <w:szCs w:val="18"/>
                <w:lang w:eastAsia="es-BO"/>
              </w:rPr>
              <w:br/>
              <w:t>Ideal para impermeabilizar elementos constructivos como cimentaciones. Resiste el ataque de microorganismos y bacterias. Soporta movimientos estructurales.</w:t>
            </w:r>
            <w:r w:rsidRPr="00AA61B5">
              <w:rPr>
                <w:rFonts w:ascii="Verdana" w:hAnsi="Verdan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A61B5">
              <w:rPr>
                <w:rFonts w:ascii="Verdana" w:hAnsi="Verdana" w:cs="Tahoma"/>
                <w:color w:val="000000"/>
                <w:sz w:val="18"/>
                <w:szCs w:val="18"/>
                <w:lang w:eastAsia="es-BO"/>
              </w:rPr>
              <w:t>ligante</w:t>
            </w:r>
            <w:proofErr w:type="spellEnd"/>
            <w:r w:rsidRPr="00AA61B5">
              <w:rPr>
                <w:rFonts w:ascii="Verdana" w:hAnsi="Verdana" w:cs="Tahoma"/>
                <w:color w:val="000000"/>
                <w:sz w:val="18"/>
                <w:szCs w:val="18"/>
                <w:lang w:eastAsia="es-BO"/>
              </w:rPr>
              <w:t xml:space="preserve"> que es el alquitrán, para una buena adhesión al elemento el cual se desea impermeabilizar, los traslapes longitudinales no deben ser menores a 10 cm.</w:t>
            </w:r>
            <w:r w:rsidRPr="00AA61B5">
              <w:rPr>
                <w:rFonts w:ascii="Verdana" w:hAnsi="Verdana" w:cs="Tahoma"/>
                <w:color w:val="000000"/>
                <w:sz w:val="18"/>
                <w:szCs w:val="18"/>
                <w:lang w:eastAsia="es-BO"/>
              </w:rPr>
              <w:br/>
              <w:t>Se debe tomar las previsiones para evitar accidentes como intoxicaciones, inflamaciones y explosiones.</w:t>
            </w:r>
            <w:r w:rsidRPr="00AA61B5">
              <w:rPr>
                <w:rFonts w:ascii="Verdana" w:hAnsi="Verdana" w:cs="Tahoma"/>
                <w:color w:val="000000"/>
                <w:sz w:val="18"/>
                <w:szCs w:val="18"/>
                <w:lang w:eastAsia="es-BO"/>
              </w:rPr>
              <w:br/>
              <w:t>Características:</w:t>
            </w:r>
            <w:r w:rsidRPr="00AA61B5">
              <w:rPr>
                <w:rFonts w:ascii="Verdana" w:hAnsi="Verdana" w:cs="Tahoma"/>
                <w:color w:val="000000"/>
                <w:sz w:val="18"/>
                <w:szCs w:val="18"/>
                <w:lang w:eastAsia="es-BO"/>
              </w:rPr>
              <w:br/>
              <w:t>• Debe tener alta resistencia a la intemperie</w:t>
            </w:r>
            <w:r w:rsidRPr="00AA61B5">
              <w:rPr>
                <w:rFonts w:ascii="Verdana" w:hAnsi="Verdana" w:cs="Tahoma"/>
                <w:color w:val="000000"/>
                <w:sz w:val="18"/>
                <w:szCs w:val="18"/>
                <w:lang w:eastAsia="es-BO"/>
              </w:rPr>
              <w:br/>
              <w:t xml:space="preserve">• Posee buenas características mecánicas tanto al impacto como al desgaste </w:t>
            </w:r>
            <w:r w:rsidRPr="00AA61B5">
              <w:rPr>
                <w:rFonts w:ascii="Verdana" w:hAnsi="Verdana" w:cs="Tahoma"/>
                <w:color w:val="000000"/>
                <w:sz w:val="18"/>
                <w:szCs w:val="18"/>
                <w:lang w:eastAsia="es-BO"/>
              </w:rPr>
              <w:br/>
              <w:t xml:space="preserve">• Presenta baja absorción de agua </w:t>
            </w:r>
            <w:r w:rsidRPr="00AA61B5">
              <w:rPr>
                <w:rFonts w:ascii="Verdana" w:hAnsi="Verdana" w:cs="Tahoma"/>
                <w:color w:val="000000"/>
                <w:sz w:val="18"/>
                <w:szCs w:val="18"/>
                <w:lang w:eastAsia="es-BO"/>
              </w:rPr>
              <w:br/>
              <w:t xml:space="preserve">• Se aplica fácil y rápido </w:t>
            </w:r>
            <w:r w:rsidRPr="00AA61B5">
              <w:rPr>
                <w:rFonts w:ascii="Verdana" w:hAnsi="Verdana" w:cs="Tahoma"/>
                <w:color w:val="000000"/>
                <w:sz w:val="18"/>
                <w:szCs w:val="18"/>
                <w:lang w:eastAsia="es-BO"/>
              </w:rPr>
              <w:br/>
              <w:t>• Resistente al ataque de hongos, mohos y bacterias.</w:t>
            </w:r>
          </w:p>
        </w:tc>
      </w:tr>
      <w:tr w:rsidR="00AA61B5" w:rsidRPr="00AA61B5" w14:paraId="6A2B9996"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966E7B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21</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3BD30C6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CEMENTO BLANCO</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2A9081F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single" w:sz="4" w:space="0" w:color="auto"/>
              <w:left w:val="nil"/>
              <w:bottom w:val="single" w:sz="4" w:space="0" w:color="000000"/>
              <w:right w:val="single" w:sz="4" w:space="0" w:color="000000"/>
            </w:tcBorders>
            <w:shd w:val="clear" w:color="auto" w:fill="auto"/>
            <w:hideMark/>
          </w:tcPr>
          <w:p w14:paraId="04D7E9A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A61B5">
              <w:rPr>
                <w:rFonts w:ascii="Verdana" w:hAnsi="Verdana" w:cs="Tahoma"/>
                <w:color w:val="000000"/>
                <w:sz w:val="18"/>
                <w:szCs w:val="18"/>
                <w:lang w:eastAsia="es-BO"/>
              </w:rPr>
              <w:t>otorgan</w:t>
            </w:r>
            <w:proofErr w:type="gramEnd"/>
            <w:r w:rsidRPr="00AA61B5">
              <w:rPr>
                <w:rFonts w:ascii="Verdana" w:hAnsi="Verdana" w:cs="Tahoma"/>
                <w:color w:val="000000"/>
                <w:sz w:val="18"/>
                <w:szCs w:val="18"/>
                <w:lang w:eastAsia="es-BO"/>
              </w:rPr>
              <w:t xml:space="preserve"> ese aspecto tan particular.</w:t>
            </w:r>
            <w:r w:rsidRPr="00AA61B5">
              <w:rPr>
                <w:rFonts w:ascii="Verdana" w:hAnsi="Verdana" w:cs="Tahoma"/>
                <w:color w:val="000000"/>
                <w:sz w:val="18"/>
                <w:szCs w:val="18"/>
                <w:lang w:eastAsia="es-BO"/>
              </w:rPr>
              <w:br/>
              <w:t xml:space="preserve">El ingrediente distintivo en su elaboración es la caliza, la cual es de una calidad superior y presenta bajos niveles de hierro. </w:t>
            </w:r>
            <w:r w:rsidRPr="00AA61B5">
              <w:rPr>
                <w:rFonts w:ascii="Verdana" w:hAnsi="Verdana" w:cs="Tahoma"/>
                <w:color w:val="000000"/>
                <w:sz w:val="18"/>
                <w:szCs w:val="18"/>
                <w:lang w:eastAsia="es-BO"/>
              </w:rPr>
              <w:br/>
              <w:t>El cemento blanco es compatible con todos los materiales de construcción convencionales, siendo útil en la edificación de columnas, losas y pisos, entre otros trabajos.</w:t>
            </w:r>
            <w:r w:rsidRPr="00AA61B5">
              <w:rPr>
                <w:rFonts w:ascii="Verdana" w:hAnsi="Verdana" w:cs="Tahoma"/>
                <w:color w:val="000000"/>
                <w:sz w:val="18"/>
                <w:szCs w:val="18"/>
                <w:lang w:eastAsia="es-BO"/>
              </w:rPr>
              <w:br/>
              <w:t>Además, su particular tonalidad lo convierte en un componente perfecto para lograr increíbles acabados artísticos.</w:t>
            </w:r>
            <w:r w:rsidRPr="00AA61B5">
              <w:rPr>
                <w:rFonts w:ascii="Verdana" w:hAnsi="Verdan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A61B5">
              <w:rPr>
                <w:rFonts w:ascii="Verdana" w:hAnsi="Verdana" w:cs="Tahoma"/>
                <w:color w:val="000000"/>
                <w:sz w:val="18"/>
                <w:szCs w:val="18"/>
                <w:lang w:eastAsia="es-BO"/>
              </w:rPr>
              <w:t>tirol</w:t>
            </w:r>
            <w:proofErr w:type="spellEnd"/>
            <w:r w:rsidRPr="00AA61B5">
              <w:rPr>
                <w:rFonts w:ascii="Verdana" w:hAnsi="Verdana" w:cs="Tahoma"/>
                <w:color w:val="000000"/>
                <w:sz w:val="18"/>
                <w:szCs w:val="18"/>
                <w:lang w:eastAsia="es-BO"/>
              </w:rPr>
              <w:t xml:space="preserve"> y determinados empastados.</w:t>
            </w:r>
            <w:r w:rsidRPr="00AA61B5">
              <w:rPr>
                <w:rFonts w:ascii="Verdana" w:hAnsi="Verdana" w:cs="Tahoma"/>
                <w:color w:val="000000"/>
                <w:sz w:val="18"/>
                <w:szCs w:val="18"/>
                <w:lang w:eastAsia="es-BO"/>
              </w:rPr>
              <w:br/>
              <w:t>El cemento blanco está compuesto por:</w:t>
            </w:r>
            <w:r w:rsidRPr="00AA61B5">
              <w:rPr>
                <w:rFonts w:ascii="Verdana" w:hAnsi="Verdan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A61B5">
              <w:rPr>
                <w:rFonts w:ascii="Verdana" w:hAnsi="Verdan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AA61B5">
              <w:rPr>
                <w:rFonts w:ascii="Verdana" w:hAnsi="Verdan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A61B5" w:rsidRPr="00AA61B5" w14:paraId="291C115C" w14:textId="77777777" w:rsidTr="00D03718">
        <w:trPr>
          <w:trHeight w:val="157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5AFFB3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22</w:t>
            </w:r>
          </w:p>
        </w:tc>
        <w:tc>
          <w:tcPr>
            <w:tcW w:w="1132" w:type="pct"/>
            <w:tcBorders>
              <w:top w:val="nil"/>
              <w:left w:val="nil"/>
              <w:bottom w:val="single" w:sz="4" w:space="0" w:color="000000"/>
              <w:right w:val="single" w:sz="4" w:space="0" w:color="000000"/>
            </w:tcBorders>
            <w:shd w:val="clear" w:color="auto" w:fill="auto"/>
            <w:vAlign w:val="center"/>
            <w:hideMark/>
          </w:tcPr>
          <w:p w14:paraId="6B4634A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CEMENTO COLA</w:t>
            </w:r>
          </w:p>
        </w:tc>
        <w:tc>
          <w:tcPr>
            <w:tcW w:w="530" w:type="pct"/>
            <w:tcBorders>
              <w:top w:val="nil"/>
              <w:left w:val="nil"/>
              <w:bottom w:val="single" w:sz="4" w:space="0" w:color="000000"/>
              <w:right w:val="single" w:sz="4" w:space="0" w:color="000000"/>
            </w:tcBorders>
            <w:shd w:val="clear" w:color="auto" w:fill="auto"/>
            <w:noWrap/>
            <w:vAlign w:val="center"/>
            <w:hideMark/>
          </w:tcPr>
          <w:p w14:paraId="7F5E5D7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623512B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A61B5">
              <w:rPr>
                <w:rFonts w:ascii="Verdana" w:hAnsi="Verdan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A61B5">
              <w:rPr>
                <w:rFonts w:ascii="Verdana" w:hAnsi="Verdan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A61B5">
              <w:rPr>
                <w:rFonts w:ascii="Verdana" w:hAnsi="Verdan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A61B5">
              <w:rPr>
                <w:rFonts w:ascii="Verdana" w:hAnsi="Verdana" w:cs="Tahoma"/>
                <w:color w:val="000000"/>
                <w:sz w:val="18"/>
                <w:szCs w:val="18"/>
                <w:lang w:eastAsia="es-BO"/>
              </w:rPr>
              <w:br/>
              <w:t>Tendrá las siguientes características:</w:t>
            </w:r>
            <w:r w:rsidRPr="00AA61B5">
              <w:rPr>
                <w:rFonts w:ascii="Verdana" w:hAnsi="Verdana" w:cs="Tahoma"/>
                <w:color w:val="000000"/>
                <w:sz w:val="18"/>
                <w:szCs w:val="18"/>
                <w:lang w:eastAsia="es-BO"/>
              </w:rPr>
              <w:br/>
              <w:t>• Excelente grado de retención de agua Conforme UNE-EN 12004-Anexo ZA Agua de amasado 26 ± 2%</w:t>
            </w:r>
            <w:r w:rsidRPr="00AA61B5">
              <w:rPr>
                <w:rFonts w:ascii="Verdana" w:hAnsi="Verdana" w:cs="Tahoma"/>
                <w:color w:val="000000"/>
                <w:sz w:val="18"/>
                <w:szCs w:val="18"/>
                <w:lang w:eastAsia="es-BO"/>
              </w:rPr>
              <w:br/>
              <w:t>• Temperatura de aplicación +5ºC a +35ºC</w:t>
            </w:r>
            <w:r w:rsidRPr="00AA61B5">
              <w:rPr>
                <w:rFonts w:ascii="Verdana" w:hAnsi="Verdana" w:cs="Tahoma"/>
                <w:color w:val="000000"/>
                <w:sz w:val="18"/>
                <w:szCs w:val="18"/>
                <w:lang w:eastAsia="es-BO"/>
              </w:rPr>
              <w:br/>
              <w:t>• Tiempo de vida de la mezcla 2 horas</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 Tiempo de ajuste de las baldosas 30 minutos</w:t>
            </w:r>
            <w:r w:rsidRPr="00AA61B5">
              <w:rPr>
                <w:rFonts w:ascii="Verdana" w:hAnsi="Verdana" w:cs="Tahoma"/>
                <w:color w:val="000000"/>
                <w:sz w:val="18"/>
                <w:szCs w:val="18"/>
                <w:lang w:eastAsia="es-BO"/>
              </w:rPr>
              <w:br/>
              <w:t>• Relleno de juntas 24 horas</w:t>
            </w:r>
            <w:r w:rsidRPr="00AA61B5">
              <w:rPr>
                <w:rFonts w:ascii="Verdana" w:hAnsi="Verdana" w:cs="Tahoma"/>
                <w:color w:val="000000"/>
                <w:sz w:val="18"/>
                <w:szCs w:val="18"/>
                <w:lang w:eastAsia="es-BO"/>
              </w:rPr>
              <w:br/>
              <w:t>• Reacción al fuego</w:t>
            </w:r>
            <w:r w:rsidRPr="00AA61B5">
              <w:rPr>
                <w:rFonts w:ascii="Verdana" w:hAnsi="Verdana" w:cs="Tahoma"/>
                <w:color w:val="000000"/>
                <w:sz w:val="18"/>
                <w:szCs w:val="18"/>
                <w:lang w:eastAsia="es-BO"/>
              </w:rPr>
              <w:br/>
              <w:t>• Tiempo abierto 20 minutos</w:t>
            </w:r>
            <w:r w:rsidRPr="00AA61B5">
              <w:rPr>
                <w:rFonts w:ascii="Verdana" w:hAnsi="Verdana" w:cs="Tahoma"/>
                <w:color w:val="000000"/>
                <w:sz w:val="18"/>
                <w:szCs w:val="18"/>
                <w:lang w:eastAsia="es-BO"/>
              </w:rPr>
              <w:br/>
              <w:t>• Adherencia inicial ≥ 0.5 N/mm</w:t>
            </w:r>
            <w:r w:rsidRPr="00AA61B5">
              <w:rPr>
                <w:rFonts w:ascii="Verdana" w:hAnsi="Verdana" w:cs="Tahoma"/>
                <w:color w:val="000000"/>
                <w:sz w:val="18"/>
                <w:szCs w:val="18"/>
                <w:lang w:eastAsia="es-BO"/>
              </w:rPr>
              <w:br/>
              <w:t>• Adherencia tras inmersión en agua ≥ 0.5 N/mm2</w:t>
            </w:r>
            <w:r w:rsidRPr="00AA61B5">
              <w:rPr>
                <w:rFonts w:ascii="Verdana" w:hAnsi="Verdana" w:cs="Tahoma"/>
                <w:color w:val="000000"/>
                <w:sz w:val="18"/>
                <w:szCs w:val="18"/>
                <w:lang w:eastAsia="es-BO"/>
              </w:rPr>
              <w:br/>
              <w:t>• No requiere mezclas, basta agregar agua.</w:t>
            </w:r>
          </w:p>
        </w:tc>
      </w:tr>
      <w:tr w:rsidR="00AA61B5" w:rsidRPr="00AA61B5" w14:paraId="3D8EE3B6"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4D2BB3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23</w:t>
            </w:r>
          </w:p>
        </w:tc>
        <w:tc>
          <w:tcPr>
            <w:tcW w:w="1132" w:type="pct"/>
            <w:tcBorders>
              <w:top w:val="nil"/>
              <w:left w:val="nil"/>
              <w:bottom w:val="single" w:sz="4" w:space="0" w:color="000000"/>
              <w:right w:val="single" w:sz="4" w:space="0" w:color="000000"/>
            </w:tcBorders>
            <w:shd w:val="clear" w:color="auto" w:fill="auto"/>
            <w:vAlign w:val="center"/>
            <w:hideMark/>
          </w:tcPr>
          <w:p w14:paraId="1364B05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CEMENTO PORTLAND</w:t>
            </w:r>
          </w:p>
        </w:tc>
        <w:tc>
          <w:tcPr>
            <w:tcW w:w="530" w:type="pct"/>
            <w:tcBorders>
              <w:top w:val="nil"/>
              <w:left w:val="nil"/>
              <w:bottom w:val="single" w:sz="4" w:space="0" w:color="000000"/>
              <w:right w:val="single" w:sz="4" w:space="0" w:color="000000"/>
            </w:tcBorders>
            <w:shd w:val="clear" w:color="auto" w:fill="auto"/>
            <w:noWrap/>
            <w:vAlign w:val="center"/>
            <w:hideMark/>
          </w:tcPr>
          <w:p w14:paraId="18CE4D3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BL</w:t>
            </w:r>
          </w:p>
        </w:tc>
        <w:tc>
          <w:tcPr>
            <w:tcW w:w="3075" w:type="pct"/>
            <w:tcBorders>
              <w:top w:val="nil"/>
              <w:left w:val="nil"/>
              <w:bottom w:val="single" w:sz="4" w:space="0" w:color="000000"/>
              <w:right w:val="single" w:sz="4" w:space="0" w:color="000000"/>
            </w:tcBorders>
            <w:shd w:val="clear" w:color="auto" w:fill="auto"/>
            <w:hideMark/>
          </w:tcPr>
          <w:p w14:paraId="3D749BE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cemento Portland es un tipo de cemento hidráulico que se utiliza ampliamente en la construcción debido a sus propiedades de fraguado y endurecimiento en presencia de agua.</w:t>
            </w:r>
            <w:r w:rsidRPr="00AA61B5">
              <w:rPr>
                <w:rFonts w:ascii="Verdana" w:hAnsi="Verdana" w:cs="Tahoma"/>
                <w:color w:val="000000"/>
                <w:sz w:val="18"/>
                <w:szCs w:val="18"/>
                <w:lang w:eastAsia="es-BO"/>
              </w:rPr>
              <w:br/>
              <w:t xml:space="preserve">Se deberá utilizar cemento Portland (tipo I) y/o cemento portland con Puzolana (tipo IP) y/o cemento </w:t>
            </w:r>
            <w:proofErr w:type="spellStart"/>
            <w:r w:rsidRPr="00AA61B5">
              <w:rPr>
                <w:rFonts w:ascii="Verdana" w:hAnsi="Verdana" w:cs="Tahoma"/>
                <w:color w:val="000000"/>
                <w:sz w:val="18"/>
                <w:szCs w:val="18"/>
                <w:lang w:eastAsia="es-BO"/>
              </w:rPr>
              <w:t>Puzolánico</w:t>
            </w:r>
            <w:proofErr w:type="spellEnd"/>
            <w:r w:rsidRPr="00AA61B5">
              <w:rPr>
                <w:rFonts w:ascii="Verdana" w:hAnsi="Verdana" w:cs="Tahoma"/>
                <w:color w:val="000000"/>
                <w:sz w:val="18"/>
                <w:szCs w:val="18"/>
                <w:lang w:eastAsia="es-BO"/>
              </w:rPr>
              <w:t xml:space="preserve"> (Tipo P) 100% de origen nacional fresco y de calidad probada con una resistencia  mínima de 30 </w:t>
            </w:r>
            <w:proofErr w:type="spellStart"/>
            <w:r w:rsidRPr="00AA61B5">
              <w:rPr>
                <w:rFonts w:ascii="Verdana" w:hAnsi="Verdana" w:cs="Tahoma"/>
                <w:color w:val="000000"/>
                <w:sz w:val="18"/>
                <w:szCs w:val="18"/>
                <w:lang w:eastAsia="es-BO"/>
              </w:rPr>
              <w:t>MPa</w:t>
            </w:r>
            <w:proofErr w:type="spellEnd"/>
            <w:r w:rsidRPr="00AA61B5">
              <w:rPr>
                <w:rFonts w:ascii="Verdana" w:hAnsi="Verdan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A61B5">
              <w:rPr>
                <w:rFonts w:ascii="Verdana" w:hAnsi="Verdan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A61B5">
              <w:rPr>
                <w:rFonts w:ascii="Verdana" w:hAnsi="Verdan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A61B5">
              <w:rPr>
                <w:rFonts w:ascii="Verdana" w:hAnsi="Verdana" w:cs="Tahoma"/>
                <w:color w:val="000000"/>
                <w:sz w:val="18"/>
                <w:szCs w:val="18"/>
                <w:lang w:eastAsia="es-BO"/>
              </w:rPr>
              <w:br/>
              <w:t>El cemento que por alguna razón haya fraguado parcialmente o contenga terrones, grumos, costras, etc., será rechazado automáticamente y retirado del lugar de la Obra.</w:t>
            </w:r>
          </w:p>
        </w:tc>
      </w:tr>
      <w:tr w:rsidR="00AA61B5" w:rsidRPr="00AA61B5" w14:paraId="58935BCD" w14:textId="77777777" w:rsidTr="00D03718">
        <w:trPr>
          <w:trHeight w:val="19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DC286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24</w:t>
            </w:r>
          </w:p>
        </w:tc>
        <w:tc>
          <w:tcPr>
            <w:tcW w:w="1132" w:type="pct"/>
            <w:tcBorders>
              <w:top w:val="nil"/>
              <w:left w:val="nil"/>
              <w:bottom w:val="single" w:sz="4" w:space="0" w:color="000000"/>
              <w:right w:val="single" w:sz="4" w:space="0" w:color="000000"/>
            </w:tcBorders>
            <w:shd w:val="clear" w:color="auto" w:fill="auto"/>
            <w:vAlign w:val="center"/>
            <w:hideMark/>
          </w:tcPr>
          <w:p w14:paraId="1AA7E36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w:t>
            </w:r>
          </w:p>
        </w:tc>
        <w:tc>
          <w:tcPr>
            <w:tcW w:w="530" w:type="pct"/>
            <w:tcBorders>
              <w:top w:val="nil"/>
              <w:left w:val="nil"/>
              <w:bottom w:val="single" w:sz="4" w:space="0" w:color="000000"/>
              <w:right w:val="single" w:sz="4" w:space="0" w:color="000000"/>
            </w:tcBorders>
            <w:shd w:val="clear" w:color="auto" w:fill="auto"/>
            <w:noWrap/>
            <w:vAlign w:val="center"/>
            <w:hideMark/>
          </w:tcPr>
          <w:p w14:paraId="35CB208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4CAB095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A61B5">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61B5">
              <w:rPr>
                <w:rFonts w:ascii="Verdana" w:hAnsi="Verdana" w:cs="Tahoma"/>
                <w:color w:val="000000"/>
                <w:sz w:val="18"/>
                <w:szCs w:val="18"/>
                <w:lang w:eastAsia="es-BO"/>
              </w:rPr>
              <w:t>Porcelain</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Enamel</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Institute</w:t>
            </w:r>
            <w:proofErr w:type="spellEnd"/>
            <w:r w:rsidRPr="00AA61B5">
              <w:rPr>
                <w:rFonts w:ascii="Verdana" w:hAnsi="Verdana" w:cs="Tahoma"/>
                <w:color w:val="000000"/>
                <w:sz w:val="18"/>
                <w:szCs w:val="18"/>
                <w:lang w:eastAsia="es-BO"/>
              </w:rPr>
              <w:t>), que es el índice que mide la resistencia al desgaste.</w:t>
            </w:r>
            <w:r w:rsidRPr="00AA61B5">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AA61B5">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Antes de la colocación de la cerámica, la Entidad Ejecutora suministrará una muestra que deberá ser aprobada por el Inspector de Obra.</w:t>
            </w:r>
          </w:p>
        </w:tc>
      </w:tr>
      <w:tr w:rsidR="00AA61B5" w:rsidRPr="00AA61B5" w14:paraId="386F30C4"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8359C9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25</w:t>
            </w:r>
          </w:p>
        </w:tc>
        <w:tc>
          <w:tcPr>
            <w:tcW w:w="1132" w:type="pct"/>
            <w:tcBorders>
              <w:top w:val="nil"/>
              <w:left w:val="nil"/>
              <w:bottom w:val="single" w:sz="4" w:space="0" w:color="000000"/>
              <w:right w:val="single" w:sz="4" w:space="0" w:color="000000"/>
            </w:tcBorders>
            <w:shd w:val="clear" w:color="auto" w:fill="auto"/>
            <w:vAlign w:val="center"/>
            <w:hideMark/>
          </w:tcPr>
          <w:p w14:paraId="2BC533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CERÁMICA NACIONAL TIPO PORCELANATO (60X60)</w:t>
            </w:r>
          </w:p>
        </w:tc>
        <w:tc>
          <w:tcPr>
            <w:tcW w:w="530" w:type="pct"/>
            <w:tcBorders>
              <w:top w:val="nil"/>
              <w:left w:val="nil"/>
              <w:bottom w:val="single" w:sz="4" w:space="0" w:color="000000"/>
              <w:right w:val="single" w:sz="4" w:space="0" w:color="000000"/>
            </w:tcBorders>
            <w:shd w:val="clear" w:color="auto" w:fill="auto"/>
            <w:noWrap/>
            <w:vAlign w:val="center"/>
            <w:hideMark/>
          </w:tcPr>
          <w:p w14:paraId="476435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6A68256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A61B5">
              <w:rPr>
                <w:rFonts w:ascii="Verdana" w:hAnsi="Verdan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A61B5">
              <w:rPr>
                <w:rFonts w:ascii="Verdana" w:hAnsi="Verdana" w:cs="Tahoma"/>
                <w:color w:val="000000"/>
                <w:sz w:val="18"/>
                <w:szCs w:val="18"/>
                <w:lang w:eastAsia="es-BO"/>
              </w:rPr>
              <w:t>Porcelain</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Enamel</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Institute</w:t>
            </w:r>
            <w:proofErr w:type="spellEnd"/>
            <w:r w:rsidRPr="00AA61B5">
              <w:rPr>
                <w:rFonts w:ascii="Verdana" w:hAnsi="Verdana" w:cs="Tahoma"/>
                <w:color w:val="000000"/>
                <w:sz w:val="18"/>
                <w:szCs w:val="18"/>
                <w:lang w:eastAsia="es-BO"/>
              </w:rPr>
              <w:t>), que es el índice que mide la resistencia al desgaste.</w:t>
            </w:r>
            <w:r w:rsidRPr="00AA61B5">
              <w:rPr>
                <w:rFonts w:ascii="Verdana" w:hAnsi="Verdana" w:cs="Tahoma"/>
                <w:color w:val="000000"/>
                <w:sz w:val="18"/>
                <w:szCs w:val="18"/>
                <w:lang w:eastAsia="es-BO"/>
              </w:rPr>
              <w:br/>
              <w:t>El zócalo de cerámica será esmaltado de color homogéneo y su superficie sin ondulaciones e imperfecciones, desportillados y con un ancho de 10 cm.</w:t>
            </w:r>
            <w:r w:rsidRPr="00AA61B5">
              <w:rPr>
                <w:rFonts w:ascii="Verdana" w:hAnsi="Verdana" w:cs="Tahoma"/>
                <w:color w:val="000000"/>
                <w:sz w:val="18"/>
                <w:szCs w:val="18"/>
                <w:lang w:eastAsia="es-BO"/>
              </w:rPr>
              <w:br/>
              <w:t>Asimismo, la cerámica deberá cumplir los requisitos de la norma IBNORCA NB/150-10545. El almacenamiento y manipuleo deberá seguir las indicaciones del proveedor del material.</w:t>
            </w:r>
            <w:r w:rsidRPr="00AA61B5">
              <w:rPr>
                <w:rFonts w:ascii="Verdana" w:hAnsi="Verdana" w:cs="Tahoma"/>
                <w:color w:val="000000"/>
                <w:sz w:val="18"/>
                <w:szCs w:val="18"/>
                <w:lang w:eastAsia="es-BO"/>
              </w:rPr>
              <w:br/>
              <w:t>Antes de la colocación de la cerámica, la Entidad Ejecutora suministrará una muestra que deberá ser aprobada por el Inspector de Obra.</w:t>
            </w:r>
          </w:p>
        </w:tc>
      </w:tr>
      <w:tr w:rsidR="00AA61B5" w:rsidRPr="00AA61B5" w14:paraId="0F7126A9" w14:textId="77777777" w:rsidTr="00D03718">
        <w:trPr>
          <w:trHeight w:val="20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AE94F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26</w:t>
            </w:r>
          </w:p>
        </w:tc>
        <w:tc>
          <w:tcPr>
            <w:tcW w:w="1132" w:type="pct"/>
            <w:tcBorders>
              <w:top w:val="nil"/>
              <w:left w:val="nil"/>
              <w:bottom w:val="single" w:sz="4" w:space="0" w:color="000000"/>
              <w:right w:val="single" w:sz="4" w:space="0" w:color="000000"/>
            </w:tcBorders>
            <w:shd w:val="clear" w:color="auto" w:fill="auto"/>
            <w:vAlign w:val="center"/>
            <w:hideMark/>
          </w:tcPr>
          <w:p w14:paraId="70957F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CHAPA EXTERIOR</w:t>
            </w:r>
          </w:p>
        </w:tc>
        <w:tc>
          <w:tcPr>
            <w:tcW w:w="530" w:type="pct"/>
            <w:tcBorders>
              <w:top w:val="nil"/>
              <w:left w:val="nil"/>
              <w:bottom w:val="single" w:sz="4" w:space="0" w:color="000000"/>
              <w:right w:val="single" w:sz="4" w:space="0" w:color="000000"/>
            </w:tcBorders>
            <w:shd w:val="clear" w:color="auto" w:fill="auto"/>
            <w:noWrap/>
            <w:vAlign w:val="center"/>
            <w:hideMark/>
          </w:tcPr>
          <w:p w14:paraId="32428AD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DD42A8D" w14:textId="77777777" w:rsidR="00AA61B5" w:rsidRPr="00AA61B5" w:rsidRDefault="00AA61B5" w:rsidP="00D03718">
            <w:pPr>
              <w:tabs>
                <w:tab w:val="left" w:pos="1289"/>
              </w:tabs>
              <w:rPr>
                <w:rFonts w:ascii="Verdana" w:hAnsi="Verdana" w:cs="Tahoma"/>
                <w:color w:val="000000"/>
                <w:sz w:val="18"/>
                <w:szCs w:val="18"/>
                <w:lang w:eastAsia="es-BO"/>
              </w:rPr>
            </w:pPr>
            <w:r w:rsidRPr="00AA61B5">
              <w:rPr>
                <w:rFonts w:ascii="Verdana" w:hAnsi="Verdana" w:cs="Tahom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A61B5" w:rsidRPr="00AA61B5" w14:paraId="56EB9016" w14:textId="77777777" w:rsidTr="00D03718">
        <w:trPr>
          <w:trHeight w:val="103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2E4E72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27</w:t>
            </w:r>
          </w:p>
        </w:tc>
        <w:tc>
          <w:tcPr>
            <w:tcW w:w="1132" w:type="pct"/>
            <w:tcBorders>
              <w:top w:val="nil"/>
              <w:left w:val="nil"/>
              <w:bottom w:val="single" w:sz="4" w:space="0" w:color="000000"/>
              <w:right w:val="single" w:sz="4" w:space="0" w:color="000000"/>
            </w:tcBorders>
            <w:shd w:val="clear" w:color="auto" w:fill="auto"/>
            <w:vAlign w:val="center"/>
            <w:hideMark/>
          </w:tcPr>
          <w:p w14:paraId="2284A12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CHAPA INTERIOR</w:t>
            </w:r>
          </w:p>
        </w:tc>
        <w:tc>
          <w:tcPr>
            <w:tcW w:w="530" w:type="pct"/>
            <w:tcBorders>
              <w:top w:val="nil"/>
              <w:left w:val="nil"/>
              <w:bottom w:val="single" w:sz="4" w:space="0" w:color="000000"/>
              <w:right w:val="single" w:sz="4" w:space="0" w:color="000000"/>
            </w:tcBorders>
            <w:shd w:val="clear" w:color="auto" w:fill="auto"/>
            <w:noWrap/>
            <w:vAlign w:val="center"/>
            <w:hideMark/>
          </w:tcPr>
          <w:p w14:paraId="5526404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77D246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A61B5" w:rsidRPr="00AA61B5" w14:paraId="3177E0DA" w14:textId="77777777" w:rsidTr="00D03718">
        <w:trPr>
          <w:trHeight w:val="99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6038D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28</w:t>
            </w:r>
          </w:p>
        </w:tc>
        <w:tc>
          <w:tcPr>
            <w:tcW w:w="1132" w:type="pct"/>
            <w:tcBorders>
              <w:top w:val="nil"/>
              <w:left w:val="nil"/>
              <w:bottom w:val="single" w:sz="4" w:space="0" w:color="000000"/>
              <w:right w:val="single" w:sz="4" w:space="0" w:color="000000"/>
            </w:tcBorders>
            <w:shd w:val="clear" w:color="auto" w:fill="auto"/>
            <w:vAlign w:val="center"/>
            <w:hideMark/>
          </w:tcPr>
          <w:p w14:paraId="714755F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CHICOTILLO</w:t>
            </w:r>
          </w:p>
        </w:tc>
        <w:tc>
          <w:tcPr>
            <w:tcW w:w="530" w:type="pct"/>
            <w:tcBorders>
              <w:top w:val="nil"/>
              <w:left w:val="nil"/>
              <w:bottom w:val="single" w:sz="4" w:space="0" w:color="000000"/>
              <w:right w:val="single" w:sz="4" w:space="0" w:color="000000"/>
            </w:tcBorders>
            <w:shd w:val="clear" w:color="auto" w:fill="auto"/>
            <w:noWrap/>
            <w:vAlign w:val="center"/>
            <w:hideMark/>
          </w:tcPr>
          <w:p w14:paraId="58B98C3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1450FB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Largo: 40 a 60 cm</w:t>
            </w:r>
            <w:r w:rsidRPr="00AA61B5">
              <w:rPr>
                <w:rFonts w:ascii="Verdana" w:hAnsi="Verdana" w:cs="Tahoma"/>
                <w:color w:val="000000"/>
                <w:sz w:val="18"/>
                <w:szCs w:val="18"/>
                <w:lang w:eastAsia="es-BO"/>
              </w:rPr>
              <w:br/>
              <w:t>• Ancho: 4.1 cm x 3/8"" (Diámetro de la manguera)</w:t>
            </w:r>
            <w:r w:rsidRPr="00AA61B5">
              <w:rPr>
                <w:rFonts w:ascii="Verdana" w:hAnsi="Verdana" w:cs="Tahoma"/>
                <w:color w:val="000000"/>
                <w:sz w:val="18"/>
                <w:szCs w:val="18"/>
                <w:lang w:eastAsia="es-BO"/>
              </w:rPr>
              <w:br/>
              <w:t>• Rosca: 1/2 para entrada a grifería y de 1/2 para punto hidráulico.</w:t>
            </w:r>
            <w:r w:rsidRPr="00AA61B5">
              <w:rPr>
                <w:rFonts w:ascii="Verdana" w:hAnsi="Verdana" w:cs="Tahoma"/>
                <w:color w:val="000000"/>
                <w:sz w:val="18"/>
                <w:szCs w:val="18"/>
                <w:lang w:eastAsia="es-BO"/>
              </w:rPr>
              <w:br/>
              <w:t>• Material: plástico PVC flexible de alta resistencia</w:t>
            </w:r>
            <w:r w:rsidRPr="00AA61B5">
              <w:rPr>
                <w:rFonts w:ascii="Verdana" w:hAnsi="Verdana" w:cs="Tahoma"/>
                <w:color w:val="000000"/>
                <w:sz w:val="18"/>
                <w:szCs w:val="18"/>
                <w:lang w:eastAsia="es-BO"/>
              </w:rPr>
              <w:br/>
              <w:t>• Temperatura: De 4°C a 66°C.</w:t>
            </w:r>
            <w:r w:rsidRPr="00AA61B5">
              <w:rPr>
                <w:rFonts w:ascii="Verdana" w:hAnsi="Verdana" w:cs="Tahoma"/>
                <w:color w:val="000000"/>
                <w:sz w:val="18"/>
                <w:szCs w:val="18"/>
                <w:lang w:eastAsia="es-BO"/>
              </w:rPr>
              <w:br/>
              <w:t xml:space="preserve">• Resistente a la corrosión, pelado y decoloración de agua. </w:t>
            </w:r>
            <w:r w:rsidRPr="00AA61B5">
              <w:rPr>
                <w:rFonts w:ascii="Verdana" w:hAnsi="Verdana" w:cs="Tahoma"/>
                <w:color w:val="000000"/>
                <w:sz w:val="18"/>
                <w:szCs w:val="18"/>
                <w:lang w:eastAsia="es-BO"/>
              </w:rPr>
              <w:br/>
              <w:t>• Resistente al efecto de jabones y limpiadores de tocador.</w:t>
            </w:r>
            <w:r w:rsidRPr="00AA61B5">
              <w:rPr>
                <w:rFonts w:ascii="Verdana" w:hAnsi="Verdana" w:cs="Tahoma"/>
                <w:color w:val="000000"/>
                <w:sz w:val="18"/>
                <w:szCs w:val="18"/>
                <w:lang w:eastAsia="es-BO"/>
              </w:rPr>
              <w:br/>
              <w:t>• Recubrimientos no tóxicos.</w:t>
            </w:r>
          </w:p>
        </w:tc>
      </w:tr>
      <w:tr w:rsidR="00AA61B5" w:rsidRPr="00AA61B5" w14:paraId="0FEAB15D"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EF9E61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29</w:t>
            </w:r>
          </w:p>
        </w:tc>
        <w:tc>
          <w:tcPr>
            <w:tcW w:w="1132" w:type="pct"/>
            <w:tcBorders>
              <w:top w:val="nil"/>
              <w:left w:val="nil"/>
              <w:bottom w:val="single" w:sz="4" w:space="0" w:color="000000"/>
              <w:right w:val="single" w:sz="4" w:space="0" w:color="000000"/>
            </w:tcBorders>
            <w:shd w:val="clear" w:color="auto" w:fill="auto"/>
            <w:vAlign w:val="center"/>
            <w:hideMark/>
          </w:tcPr>
          <w:p w14:paraId="33FC9A2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CIELO FALSO YESO - PVC INC/ACCESORIOS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7CB1D06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4C951F9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Se utilizarán placas o paneles de plafón tipo Armstrong de 0.60 x 0.60 centímetros, los cuales se apoyan en un sistema de suspensión de </w:t>
            </w:r>
            <w:proofErr w:type="spellStart"/>
            <w:r w:rsidRPr="00AA61B5">
              <w:rPr>
                <w:rFonts w:ascii="Verdana" w:hAnsi="Verdana" w:cs="Tahoma"/>
                <w:color w:val="000000"/>
                <w:sz w:val="18"/>
                <w:szCs w:val="18"/>
                <w:lang w:eastAsia="es-BO"/>
              </w:rPr>
              <w:t>perfilería</w:t>
            </w:r>
            <w:proofErr w:type="spellEnd"/>
            <w:r w:rsidRPr="00AA61B5">
              <w:rPr>
                <w:rFonts w:ascii="Verdana" w:hAnsi="Verdana" w:cs="Tahom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Los paneles de plafón tipo Armstrong deberán contar con las siguientes características:</w:t>
            </w:r>
            <w:r w:rsidRPr="00AA61B5">
              <w:rPr>
                <w:rFonts w:ascii="Verdana" w:hAnsi="Verdana" w:cs="Tahoma"/>
                <w:color w:val="000000"/>
                <w:sz w:val="18"/>
                <w:szCs w:val="18"/>
                <w:lang w:eastAsia="es-BO"/>
              </w:rPr>
              <w:br/>
              <w:t>Versatilidad, Rapidez y facilidad de instalación Resistencia a esfuerzos mecánicos, Resistencia al fuego, aislación acústica y aislación térmica.</w:t>
            </w:r>
            <w:r w:rsidRPr="00AA61B5">
              <w:rPr>
                <w:rFonts w:ascii="Verdana" w:hAnsi="Verdana" w:cs="Tahoma"/>
                <w:color w:val="000000"/>
                <w:sz w:val="18"/>
                <w:szCs w:val="18"/>
                <w:lang w:eastAsia="es-BO"/>
              </w:rPr>
              <w:br/>
              <w:t xml:space="preserve">• Termo Acústica. - </w:t>
            </w:r>
            <w:r w:rsidRPr="00AA61B5">
              <w:rPr>
                <w:rFonts w:ascii="Verdana" w:hAnsi="Verdana" w:cs="Tahoma"/>
                <w:color w:val="000000"/>
                <w:sz w:val="18"/>
                <w:szCs w:val="18"/>
                <w:lang w:eastAsia="es-BO"/>
              </w:rPr>
              <w:br/>
              <w:t>• Conductividad Térmica. - Altamente aislante, la conductividad térmica es de 0.15 a 0.19 Kcal/Hm2°C.</w:t>
            </w:r>
            <w:r w:rsidRPr="00AA61B5">
              <w:rPr>
                <w:rFonts w:ascii="Verdana" w:hAnsi="Verdana" w:cs="Tahoma"/>
                <w:color w:val="000000"/>
                <w:sz w:val="18"/>
                <w:szCs w:val="18"/>
                <w:lang w:eastAsia="es-BO"/>
              </w:rPr>
              <w:br/>
              <w:t>• Absorción Acústica. - Fonoabsorbente por su porosidad mediante la combinación de yeso con una capa de PVC.</w:t>
            </w:r>
            <w:r w:rsidRPr="00AA61B5">
              <w:rPr>
                <w:rFonts w:ascii="Verdana" w:hAnsi="Verdana" w:cs="Tahoma"/>
                <w:color w:val="000000"/>
                <w:sz w:val="18"/>
                <w:szCs w:val="18"/>
                <w:lang w:eastAsia="es-BO"/>
              </w:rPr>
              <w:br/>
              <w:t>• Resistente al Fuego. - Material ignífugo con excelentes características de seguridad.</w:t>
            </w:r>
            <w:r w:rsidRPr="00AA61B5">
              <w:rPr>
                <w:rFonts w:ascii="Verdana" w:hAnsi="Verdana" w:cs="Tahoma"/>
                <w:color w:val="000000"/>
                <w:sz w:val="18"/>
                <w:szCs w:val="18"/>
                <w:lang w:eastAsia="es-BO"/>
              </w:rPr>
              <w:br/>
              <w:t xml:space="preserve">• Absorción de la Humedad. -  De naturaleza hidroscopia, absorbe </w:t>
            </w:r>
            <w:proofErr w:type="gramStart"/>
            <w:r w:rsidRPr="00AA61B5">
              <w:rPr>
                <w:rFonts w:ascii="Verdana" w:hAnsi="Verdana" w:cs="Tahoma"/>
                <w:color w:val="000000"/>
                <w:sz w:val="18"/>
                <w:szCs w:val="18"/>
                <w:lang w:eastAsia="es-BO"/>
              </w:rPr>
              <w:t>la</w:t>
            </w:r>
            <w:proofErr w:type="gramEnd"/>
            <w:r w:rsidRPr="00AA61B5">
              <w:rPr>
                <w:rFonts w:ascii="Verdana" w:hAnsi="Verdana" w:cs="Tahoma"/>
                <w:color w:val="000000"/>
                <w:sz w:val="18"/>
                <w:szCs w:val="18"/>
                <w:lang w:eastAsia="es-BO"/>
              </w:rPr>
              <w:t xml:space="preserve"> micro humedad cuando es excesiva evitando condensaciones y deformaciones. </w:t>
            </w:r>
            <w:r w:rsidRPr="00AA61B5">
              <w:rPr>
                <w:rFonts w:ascii="Verdana" w:hAnsi="Verdana" w:cs="Tahoma"/>
                <w:color w:val="000000"/>
                <w:sz w:val="18"/>
                <w:szCs w:val="18"/>
                <w:lang w:eastAsia="es-BO"/>
              </w:rPr>
              <w:br/>
              <w:t>• Reflexión Luminosa. - Superior al 75 %, refleja una luz gradual y difusa.</w:t>
            </w:r>
          </w:p>
        </w:tc>
      </w:tr>
      <w:tr w:rsidR="00AA61B5" w:rsidRPr="00AA61B5" w14:paraId="1415368B"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9A302C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30</w:t>
            </w:r>
          </w:p>
        </w:tc>
        <w:tc>
          <w:tcPr>
            <w:tcW w:w="1132" w:type="pct"/>
            <w:tcBorders>
              <w:top w:val="nil"/>
              <w:left w:val="nil"/>
              <w:bottom w:val="single" w:sz="4" w:space="0" w:color="000000"/>
              <w:right w:val="single" w:sz="4" w:space="0" w:color="000000"/>
            </w:tcBorders>
            <w:shd w:val="clear" w:color="auto" w:fill="auto"/>
            <w:vAlign w:val="center"/>
            <w:hideMark/>
          </w:tcPr>
          <w:p w14:paraId="3DAE0C1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CINTA AISLANTE</w:t>
            </w:r>
          </w:p>
        </w:tc>
        <w:tc>
          <w:tcPr>
            <w:tcW w:w="530" w:type="pct"/>
            <w:tcBorders>
              <w:top w:val="nil"/>
              <w:left w:val="nil"/>
              <w:bottom w:val="single" w:sz="4" w:space="0" w:color="000000"/>
              <w:right w:val="single" w:sz="4" w:space="0" w:color="000000"/>
            </w:tcBorders>
            <w:shd w:val="clear" w:color="auto" w:fill="auto"/>
            <w:noWrap/>
            <w:vAlign w:val="center"/>
            <w:hideMark/>
          </w:tcPr>
          <w:p w14:paraId="5911D37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BEAA6F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A61B5" w:rsidRPr="00AA61B5" w14:paraId="1A88B6D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CDA24E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31</w:t>
            </w:r>
          </w:p>
        </w:tc>
        <w:tc>
          <w:tcPr>
            <w:tcW w:w="1132" w:type="pct"/>
            <w:tcBorders>
              <w:top w:val="nil"/>
              <w:left w:val="nil"/>
              <w:bottom w:val="single" w:sz="4" w:space="0" w:color="000000"/>
              <w:right w:val="single" w:sz="4" w:space="0" w:color="000000"/>
            </w:tcBorders>
            <w:shd w:val="clear" w:color="auto" w:fill="auto"/>
            <w:vAlign w:val="center"/>
            <w:hideMark/>
          </w:tcPr>
          <w:p w14:paraId="27C754F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CLAVOS</w:t>
            </w:r>
          </w:p>
        </w:tc>
        <w:tc>
          <w:tcPr>
            <w:tcW w:w="530" w:type="pct"/>
            <w:tcBorders>
              <w:top w:val="nil"/>
              <w:left w:val="nil"/>
              <w:bottom w:val="single" w:sz="4" w:space="0" w:color="000000"/>
              <w:right w:val="single" w:sz="4" w:space="0" w:color="000000"/>
            </w:tcBorders>
            <w:shd w:val="clear" w:color="auto" w:fill="auto"/>
            <w:noWrap/>
            <w:vAlign w:val="center"/>
            <w:hideMark/>
          </w:tcPr>
          <w:p w14:paraId="251267E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4E291EA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A61B5">
              <w:rPr>
                <w:rFonts w:ascii="Verdana" w:hAnsi="Verdan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AA61B5">
              <w:rPr>
                <w:rFonts w:ascii="Verdana" w:hAnsi="Verdana" w:cs="Tahoma"/>
                <w:color w:val="000000"/>
                <w:sz w:val="18"/>
                <w:szCs w:val="18"/>
                <w:lang w:eastAsia="es-BO"/>
              </w:rPr>
              <w:br/>
              <w:t>Se requerirá principalmente clavos de 2”, 2 1/2", 4” y 5".</w:t>
            </w:r>
          </w:p>
        </w:tc>
      </w:tr>
      <w:tr w:rsidR="00AA61B5" w:rsidRPr="00AA61B5" w14:paraId="129C88AE"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9DA4FD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32</w:t>
            </w:r>
          </w:p>
        </w:tc>
        <w:tc>
          <w:tcPr>
            <w:tcW w:w="1132" w:type="pct"/>
            <w:tcBorders>
              <w:top w:val="nil"/>
              <w:left w:val="nil"/>
              <w:bottom w:val="single" w:sz="4" w:space="0" w:color="000000"/>
              <w:right w:val="single" w:sz="4" w:space="0" w:color="000000"/>
            </w:tcBorders>
            <w:shd w:val="clear" w:color="auto" w:fill="auto"/>
            <w:vAlign w:val="center"/>
            <w:hideMark/>
          </w:tcPr>
          <w:p w14:paraId="17358B6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FG GALVANIZADO DE 1/2"</w:t>
            </w:r>
          </w:p>
        </w:tc>
        <w:tc>
          <w:tcPr>
            <w:tcW w:w="530" w:type="pct"/>
            <w:tcBorders>
              <w:top w:val="nil"/>
              <w:left w:val="nil"/>
              <w:bottom w:val="single" w:sz="4" w:space="0" w:color="000000"/>
              <w:right w:val="single" w:sz="4" w:space="0" w:color="000000"/>
            </w:tcBorders>
            <w:shd w:val="clear" w:color="auto" w:fill="auto"/>
            <w:noWrap/>
            <w:vAlign w:val="center"/>
            <w:hideMark/>
          </w:tcPr>
          <w:p w14:paraId="7C31ACE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C32CD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A61B5">
              <w:rPr>
                <w:rFonts w:ascii="Verdana" w:hAnsi="Verdan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A61B5">
              <w:rPr>
                <w:rFonts w:ascii="Verdana" w:hAnsi="Verdan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A61B5">
              <w:rPr>
                <w:rFonts w:ascii="Verdana" w:hAnsi="Verdana" w:cs="Tahoma"/>
                <w:color w:val="000000"/>
                <w:sz w:val="18"/>
                <w:szCs w:val="18"/>
                <w:lang w:eastAsia="es-BO"/>
              </w:rPr>
              <w:br/>
              <w:t>Características destacadas:</w:t>
            </w:r>
            <w:r w:rsidRPr="00AA61B5">
              <w:rPr>
                <w:rFonts w:ascii="Verdana" w:hAnsi="Verdana" w:cs="Tahoma"/>
                <w:color w:val="000000"/>
                <w:sz w:val="18"/>
                <w:szCs w:val="18"/>
                <w:lang w:eastAsia="es-BO"/>
              </w:rPr>
              <w:br/>
              <w:t>• Diámetro nominal: 15 mm (½"")</w:t>
            </w:r>
            <w:r w:rsidRPr="00AA61B5">
              <w:rPr>
                <w:rFonts w:ascii="Verdana" w:hAnsi="Verdana" w:cs="Tahoma"/>
                <w:color w:val="000000"/>
                <w:sz w:val="18"/>
                <w:szCs w:val="18"/>
                <w:lang w:eastAsia="es-BO"/>
              </w:rPr>
              <w:br/>
              <w:t>• Angulo entre ejes de recorrido: 90°</w:t>
            </w:r>
            <w:r w:rsidRPr="00AA61B5">
              <w:rPr>
                <w:rFonts w:ascii="Verdana" w:hAnsi="Verdana" w:cs="Tahoma"/>
                <w:color w:val="000000"/>
                <w:sz w:val="18"/>
                <w:szCs w:val="18"/>
                <w:lang w:eastAsia="es-BO"/>
              </w:rPr>
              <w:br/>
              <w:t>• Distancia cara a centro: 28 mm ± 1.5 mm</w:t>
            </w:r>
            <w:r w:rsidRPr="00AA61B5">
              <w:rPr>
                <w:rFonts w:ascii="Verdana" w:hAnsi="Verdana" w:cs="Tahoma"/>
                <w:color w:val="000000"/>
                <w:sz w:val="18"/>
                <w:szCs w:val="18"/>
                <w:lang w:eastAsia="es-BO"/>
              </w:rPr>
              <w:br/>
              <w:t>• Longitud de presentación: 15 mm ± 1.5 mm</w:t>
            </w:r>
            <w:r w:rsidRPr="00AA61B5">
              <w:rPr>
                <w:rFonts w:ascii="Verdana" w:hAnsi="Verdana" w:cs="Tahoma"/>
                <w:color w:val="000000"/>
                <w:sz w:val="18"/>
                <w:szCs w:val="18"/>
                <w:lang w:eastAsia="es-BO"/>
              </w:rPr>
              <w:br/>
              <w:t xml:space="preserve">Debe cumplir con la NB 645:2007: Tuberías de fierro </w:t>
            </w:r>
            <w:r w:rsidRPr="00AA61B5">
              <w:rPr>
                <w:rFonts w:ascii="Verdana" w:hAnsi="Verdana" w:cs="Tahoma"/>
                <w:color w:val="000000"/>
                <w:sz w:val="18"/>
                <w:szCs w:val="18"/>
                <w:lang w:eastAsia="es-BO"/>
              </w:rPr>
              <w:lastRenderedPageBreak/>
              <w:t>fundido dúctil, acoples y accesorios para líneas de tuberías de presión (Primera revisión).</w:t>
            </w:r>
          </w:p>
        </w:tc>
      </w:tr>
      <w:tr w:rsidR="00AA61B5" w:rsidRPr="00AA61B5" w14:paraId="5CDEAECB" w14:textId="77777777" w:rsidTr="00D03718">
        <w:trPr>
          <w:trHeight w:val="203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A343AC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33</w:t>
            </w:r>
          </w:p>
        </w:tc>
        <w:tc>
          <w:tcPr>
            <w:tcW w:w="1132" w:type="pct"/>
            <w:tcBorders>
              <w:top w:val="nil"/>
              <w:left w:val="nil"/>
              <w:bottom w:val="single" w:sz="4" w:space="0" w:color="000000"/>
              <w:right w:val="single" w:sz="4" w:space="0" w:color="000000"/>
            </w:tcBorders>
            <w:shd w:val="clear" w:color="auto" w:fill="auto"/>
            <w:vAlign w:val="center"/>
            <w:hideMark/>
          </w:tcPr>
          <w:p w14:paraId="60BEB2C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0EDDBD7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BBA15A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accesorios deberán ser de color uniforme.</w:t>
            </w:r>
            <w:r w:rsidRPr="00AA61B5">
              <w:rPr>
                <w:rFonts w:ascii="Verdana" w:hAnsi="Verdana" w:cs="Tahoma"/>
                <w:color w:val="000000"/>
                <w:sz w:val="18"/>
                <w:szCs w:val="18"/>
                <w:lang w:eastAsia="es-BO"/>
              </w:rPr>
              <w:br/>
              <w:t>• -Los accesorios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xml:space="preserve">Debe cumplir con la NB 1216011:2007: Tuberías plásticas - Tubos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no plastificado (PVC-U) para conducción de agua potable.</w:t>
            </w:r>
          </w:p>
        </w:tc>
      </w:tr>
      <w:tr w:rsidR="00AA61B5" w:rsidRPr="00AA61B5" w14:paraId="381D3928" w14:textId="77777777" w:rsidTr="00D03718">
        <w:trPr>
          <w:trHeight w:val="216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5E481E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34</w:t>
            </w:r>
          </w:p>
        </w:tc>
        <w:tc>
          <w:tcPr>
            <w:tcW w:w="1132" w:type="pct"/>
            <w:tcBorders>
              <w:top w:val="nil"/>
              <w:left w:val="nil"/>
              <w:bottom w:val="single" w:sz="4" w:space="0" w:color="000000"/>
              <w:right w:val="single" w:sz="4" w:space="0" w:color="000000"/>
            </w:tcBorders>
            <w:shd w:val="clear" w:color="auto" w:fill="auto"/>
            <w:vAlign w:val="center"/>
            <w:hideMark/>
          </w:tcPr>
          <w:p w14:paraId="0A57704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 5/8"</w:t>
            </w:r>
          </w:p>
        </w:tc>
        <w:tc>
          <w:tcPr>
            <w:tcW w:w="530" w:type="pct"/>
            <w:tcBorders>
              <w:top w:val="nil"/>
              <w:left w:val="nil"/>
              <w:bottom w:val="single" w:sz="4" w:space="0" w:color="000000"/>
              <w:right w:val="single" w:sz="4" w:space="0" w:color="000000"/>
            </w:tcBorders>
            <w:shd w:val="clear" w:color="auto" w:fill="auto"/>
            <w:noWrap/>
            <w:vAlign w:val="center"/>
            <w:hideMark/>
          </w:tcPr>
          <w:p w14:paraId="577C127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DDD269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Será de Material de Poli cloruro de Vinilo (PVC), los tubos deberán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El codo deberá ser de material PVC de color uniforme.</w:t>
            </w:r>
            <w:r w:rsidRPr="00AA61B5">
              <w:rPr>
                <w:rFonts w:ascii="Verdana" w:hAnsi="Verdana" w:cs="Tahoma"/>
                <w:color w:val="000000"/>
                <w:sz w:val="18"/>
                <w:szCs w:val="18"/>
                <w:lang w:eastAsia="es-BO"/>
              </w:rPr>
              <w:br/>
              <w:t>• El codo procederá de fábrica por inyección de molde, no aceptándose el uso de piezas especiales obtenidas mediante cortes.</w:t>
            </w:r>
            <w:r w:rsidRPr="00AA61B5">
              <w:rPr>
                <w:rFonts w:ascii="Verdana" w:hAnsi="Verdana" w:cs="Tahoma"/>
                <w:color w:val="000000"/>
                <w:sz w:val="18"/>
                <w:szCs w:val="18"/>
                <w:lang w:eastAsia="es-BO"/>
              </w:rPr>
              <w:br/>
              <w:t>Características:</w:t>
            </w:r>
            <w:r w:rsidRPr="00AA61B5">
              <w:rPr>
                <w:rFonts w:ascii="Verdana" w:hAnsi="Verdana" w:cs="Tahoma"/>
                <w:color w:val="000000"/>
                <w:sz w:val="18"/>
                <w:szCs w:val="18"/>
                <w:lang w:eastAsia="es-BO"/>
              </w:rPr>
              <w:br/>
              <w:t>• Diámetro nominal: 15 mm (½"")</w:t>
            </w:r>
            <w:r w:rsidRPr="00AA61B5">
              <w:rPr>
                <w:rFonts w:ascii="Verdana" w:hAnsi="Verdana" w:cs="Tahoma"/>
                <w:color w:val="000000"/>
                <w:sz w:val="18"/>
                <w:szCs w:val="18"/>
                <w:lang w:eastAsia="es-BO"/>
              </w:rPr>
              <w:br/>
              <w:t>• Angulo entre ejes de recorrido: 90°</w:t>
            </w:r>
            <w:r w:rsidRPr="00AA61B5">
              <w:rPr>
                <w:rFonts w:ascii="Verdana" w:hAnsi="Verdana" w:cs="Tahoma"/>
                <w:color w:val="000000"/>
                <w:sz w:val="18"/>
                <w:szCs w:val="18"/>
                <w:lang w:eastAsia="es-BO"/>
              </w:rPr>
              <w:br/>
              <w:t>• Distancia cara a centro: 28 mm ± 1.5 mm</w:t>
            </w:r>
            <w:r w:rsidRPr="00AA61B5">
              <w:rPr>
                <w:rFonts w:ascii="Verdana" w:hAnsi="Verdana" w:cs="Tahoma"/>
                <w:color w:val="000000"/>
                <w:sz w:val="18"/>
                <w:szCs w:val="18"/>
                <w:lang w:eastAsia="es-BO"/>
              </w:rPr>
              <w:br/>
              <w:t>• Longitud de presentación: 15 mm ± 1.5 mm</w:t>
            </w:r>
            <w:r w:rsidRPr="00AA61B5">
              <w:rPr>
                <w:rFonts w:ascii="Verdana" w:hAnsi="Verdana" w:cs="Tahoma"/>
                <w:color w:val="000000"/>
                <w:sz w:val="18"/>
                <w:szCs w:val="18"/>
                <w:lang w:eastAsia="es-BO"/>
              </w:rPr>
              <w:br/>
              <w:t>Debe cumplir con la NB 645:2007: Tuberías de fierro fundido dúctil, acoples y accesorios para líneas de tuberías de presión.</w:t>
            </w:r>
          </w:p>
        </w:tc>
      </w:tr>
      <w:tr w:rsidR="00AA61B5" w:rsidRPr="00AA61B5" w14:paraId="4220D4D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4267B0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35</w:t>
            </w:r>
          </w:p>
        </w:tc>
        <w:tc>
          <w:tcPr>
            <w:tcW w:w="1132" w:type="pct"/>
            <w:tcBorders>
              <w:top w:val="nil"/>
              <w:left w:val="nil"/>
              <w:bottom w:val="single" w:sz="4" w:space="0" w:color="000000"/>
              <w:right w:val="single" w:sz="4" w:space="0" w:color="000000"/>
            </w:tcBorders>
            <w:shd w:val="clear" w:color="auto" w:fill="auto"/>
            <w:vAlign w:val="center"/>
            <w:hideMark/>
          </w:tcPr>
          <w:p w14:paraId="634A06D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2"</w:t>
            </w:r>
          </w:p>
        </w:tc>
        <w:tc>
          <w:tcPr>
            <w:tcW w:w="530" w:type="pct"/>
            <w:tcBorders>
              <w:top w:val="nil"/>
              <w:left w:val="nil"/>
              <w:bottom w:val="single" w:sz="4" w:space="0" w:color="000000"/>
              <w:right w:val="single" w:sz="4" w:space="0" w:color="000000"/>
            </w:tcBorders>
            <w:shd w:val="clear" w:color="auto" w:fill="auto"/>
            <w:noWrap/>
            <w:vAlign w:val="center"/>
            <w:hideMark/>
          </w:tcPr>
          <w:p w14:paraId="29F6584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AA474C7"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2”. Cuya principal aplicación se da en Instalaciones hidráulicas;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Las juntas serán del Tipo campana – espiga</w:t>
            </w:r>
            <w:r w:rsidRPr="00AA61B5">
              <w:rPr>
                <w:rFonts w:ascii="Verdana" w:hAnsi="Verdana" w:cs="Tahoma"/>
                <w:color w:val="000000"/>
                <w:sz w:val="18"/>
                <w:szCs w:val="18"/>
                <w:lang w:eastAsia="es-BO"/>
              </w:rPr>
              <w:br/>
              <w:t>• Las tuberías de PVC deberán cumplir con las siguientes normas:</w:t>
            </w:r>
            <w:r w:rsidRPr="00AA61B5">
              <w:rPr>
                <w:rFonts w:ascii="Verdana" w:hAnsi="Verdana" w:cs="Tahoma"/>
                <w:color w:val="000000"/>
                <w:sz w:val="18"/>
                <w:szCs w:val="18"/>
                <w:lang w:eastAsia="es-BO"/>
              </w:rPr>
              <w:br/>
              <w:t>-  Normas Bolivianas:         NB 213-77</w:t>
            </w:r>
            <w:r w:rsidRPr="00AA61B5">
              <w:rPr>
                <w:rFonts w:ascii="Verdana" w:hAnsi="Verdana" w:cs="Tahoma"/>
                <w:color w:val="000000"/>
                <w:sz w:val="18"/>
                <w:szCs w:val="18"/>
                <w:lang w:eastAsia="es-BO"/>
              </w:rPr>
              <w:br/>
              <w:t>- Normas ASTM:               D-1785 y D-2241</w:t>
            </w:r>
            <w:r w:rsidRPr="00AA61B5">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B5">
              <w:rPr>
                <w:rFonts w:ascii="Verdana" w:hAnsi="Verdana" w:cs="Tahoma"/>
                <w:color w:val="000000"/>
                <w:sz w:val="18"/>
                <w:szCs w:val="18"/>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w:t>
            </w:r>
            <w:r w:rsidRPr="00AA61B5">
              <w:rPr>
                <w:rFonts w:ascii="Verdana" w:hAnsi="Verdana" w:cs="Tahoma"/>
                <w:color w:val="000000"/>
                <w:sz w:val="18"/>
                <w:szCs w:val="18"/>
                <w:lang w:eastAsia="es-BO"/>
              </w:rPr>
              <w:lastRenderedPageBreak/>
              <w:t>tubo de 2”, las mismas deberán ser aprobadas por el Inspector de obra antes de su instalación.</w:t>
            </w:r>
          </w:p>
        </w:tc>
      </w:tr>
      <w:tr w:rsidR="00AA61B5" w:rsidRPr="00AA61B5" w14:paraId="1A954FB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09291E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36</w:t>
            </w:r>
          </w:p>
        </w:tc>
        <w:tc>
          <w:tcPr>
            <w:tcW w:w="1132" w:type="pct"/>
            <w:tcBorders>
              <w:top w:val="nil"/>
              <w:left w:val="nil"/>
              <w:bottom w:val="single" w:sz="4" w:space="0" w:color="000000"/>
              <w:right w:val="single" w:sz="4" w:space="0" w:color="000000"/>
            </w:tcBorders>
            <w:shd w:val="clear" w:color="auto" w:fill="auto"/>
            <w:vAlign w:val="center"/>
            <w:hideMark/>
          </w:tcPr>
          <w:p w14:paraId="11F320A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3"</w:t>
            </w:r>
          </w:p>
        </w:tc>
        <w:tc>
          <w:tcPr>
            <w:tcW w:w="530" w:type="pct"/>
            <w:tcBorders>
              <w:top w:val="nil"/>
              <w:left w:val="nil"/>
              <w:bottom w:val="single" w:sz="4" w:space="0" w:color="000000"/>
              <w:right w:val="single" w:sz="4" w:space="0" w:color="000000"/>
            </w:tcBorders>
            <w:shd w:val="clear" w:color="auto" w:fill="auto"/>
            <w:noWrap/>
            <w:vAlign w:val="center"/>
            <w:hideMark/>
          </w:tcPr>
          <w:p w14:paraId="3739990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7B0F43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3”. Cuya principal aplicación se da en Instalaciones hidráulicas;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Las juntas serán del Tipo campana – espiga</w:t>
            </w:r>
            <w:r w:rsidRPr="00AA61B5">
              <w:rPr>
                <w:rFonts w:ascii="Verdana" w:hAnsi="Verdana" w:cs="Tahoma"/>
                <w:color w:val="000000"/>
                <w:sz w:val="18"/>
                <w:szCs w:val="18"/>
                <w:lang w:eastAsia="es-BO"/>
              </w:rPr>
              <w:br/>
              <w:t>• Las tuberías de PVC deberán cumplir con las siguientes normas:</w:t>
            </w:r>
            <w:r w:rsidRPr="00AA61B5">
              <w:rPr>
                <w:rFonts w:ascii="Verdana" w:hAnsi="Verdana" w:cs="Tahoma"/>
                <w:color w:val="000000"/>
                <w:sz w:val="18"/>
                <w:szCs w:val="18"/>
                <w:lang w:eastAsia="es-BO"/>
              </w:rPr>
              <w:br/>
              <w:t>-  Normas Bolivianas:         NB 213-77</w:t>
            </w:r>
            <w:r w:rsidRPr="00AA61B5">
              <w:rPr>
                <w:rFonts w:ascii="Verdana" w:hAnsi="Verdana" w:cs="Tahoma"/>
                <w:color w:val="000000"/>
                <w:sz w:val="18"/>
                <w:szCs w:val="18"/>
                <w:lang w:eastAsia="es-BO"/>
              </w:rPr>
              <w:br/>
              <w:t>- Normas ASTM:               D-1785 y D-2241</w:t>
            </w:r>
            <w:r w:rsidRPr="00AA61B5">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B5">
              <w:rPr>
                <w:rFonts w:ascii="Verdana" w:hAnsi="Verdan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A61B5" w:rsidRPr="00AA61B5" w14:paraId="2EC6C035" w14:textId="77777777" w:rsidTr="00D03718">
        <w:trPr>
          <w:trHeight w:val="9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D1F53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37</w:t>
            </w:r>
          </w:p>
        </w:tc>
        <w:tc>
          <w:tcPr>
            <w:tcW w:w="1132" w:type="pct"/>
            <w:tcBorders>
              <w:top w:val="nil"/>
              <w:left w:val="nil"/>
              <w:bottom w:val="single" w:sz="4" w:space="0" w:color="000000"/>
              <w:right w:val="single" w:sz="4" w:space="0" w:color="000000"/>
            </w:tcBorders>
            <w:shd w:val="clear" w:color="auto" w:fill="auto"/>
            <w:vAlign w:val="center"/>
            <w:hideMark/>
          </w:tcPr>
          <w:p w14:paraId="65D62E8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CODO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64C3E24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9CBE96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4”. Cuya principal aplicación se da en Instalaciones hidráulicas;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 Las juntas serán del Tipo campana – espiga</w:t>
            </w:r>
            <w:r w:rsidRPr="00AA61B5">
              <w:rPr>
                <w:rFonts w:ascii="Verdana" w:hAnsi="Verdana" w:cs="Tahoma"/>
                <w:color w:val="000000"/>
                <w:sz w:val="18"/>
                <w:szCs w:val="18"/>
                <w:lang w:eastAsia="es-BO"/>
              </w:rPr>
              <w:br/>
              <w:t>• Las tuberías de PVC deberán cumplir con las siguientes normas:</w:t>
            </w:r>
            <w:r w:rsidRPr="00AA61B5">
              <w:rPr>
                <w:rFonts w:ascii="Verdana" w:hAnsi="Verdana" w:cs="Tahoma"/>
                <w:color w:val="000000"/>
                <w:sz w:val="18"/>
                <w:szCs w:val="18"/>
                <w:lang w:eastAsia="es-BO"/>
              </w:rPr>
              <w:br/>
              <w:t>-  Normas Bolivianas:         NB 213-77</w:t>
            </w:r>
            <w:r w:rsidRPr="00AA61B5">
              <w:rPr>
                <w:rFonts w:ascii="Verdana" w:hAnsi="Verdana" w:cs="Tahoma"/>
                <w:color w:val="000000"/>
                <w:sz w:val="18"/>
                <w:szCs w:val="18"/>
                <w:lang w:eastAsia="es-BO"/>
              </w:rPr>
              <w:br/>
              <w:t>- Normas ASTM:               D-1785 y D-2241</w:t>
            </w:r>
            <w:r w:rsidRPr="00AA61B5">
              <w:rPr>
                <w:rFonts w:ascii="Verdana" w:hAnsi="Verdan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A61B5">
              <w:rPr>
                <w:rFonts w:ascii="Verdana" w:hAnsi="Verdan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A61B5" w:rsidRPr="00AA61B5" w14:paraId="27B65008" w14:textId="77777777" w:rsidTr="00D03718">
        <w:trPr>
          <w:trHeight w:val="2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9C8814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38</w:t>
            </w:r>
          </w:p>
        </w:tc>
        <w:tc>
          <w:tcPr>
            <w:tcW w:w="1132" w:type="pct"/>
            <w:tcBorders>
              <w:top w:val="nil"/>
              <w:left w:val="nil"/>
              <w:bottom w:val="single" w:sz="4" w:space="0" w:color="000000"/>
              <w:right w:val="single" w:sz="4" w:space="0" w:color="000000"/>
            </w:tcBorders>
            <w:shd w:val="clear" w:color="auto" w:fill="auto"/>
            <w:vAlign w:val="center"/>
            <w:hideMark/>
          </w:tcPr>
          <w:p w14:paraId="3C145A5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COPLA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73DA4B0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7DA88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La copla deberá ser de PVC de primera calidad y marca conocida.</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El proveedor deberá especificar el tipo, espesor, y resistencia.</w:t>
            </w:r>
            <w:r w:rsidRPr="00AA61B5">
              <w:rPr>
                <w:rFonts w:ascii="Verdana" w:hAnsi="Verdana" w:cs="Tahoma"/>
                <w:color w:val="000000"/>
                <w:sz w:val="18"/>
                <w:szCs w:val="18"/>
                <w:lang w:eastAsia="es-BO"/>
              </w:rPr>
              <w:br/>
              <w:t>• La superficie del accesorio deberá ser lisa y libre de grietas, fisuras y otros defectos que alteren su calidad.</w:t>
            </w:r>
            <w:r w:rsidRPr="00AA61B5">
              <w:rPr>
                <w:rFonts w:ascii="Verdana" w:hAnsi="Verdana" w:cs="Tahoma"/>
                <w:color w:val="000000"/>
                <w:sz w:val="18"/>
                <w:szCs w:val="18"/>
                <w:lang w:eastAsia="es-BO"/>
              </w:rPr>
              <w:br/>
              <w:t>• El accesorio deberá ser de color uniforme.</w:t>
            </w:r>
            <w:r w:rsidRPr="00AA61B5">
              <w:rPr>
                <w:rFonts w:ascii="Verdana" w:hAnsi="Verdana" w:cs="Tahoma"/>
                <w:color w:val="000000"/>
                <w:sz w:val="18"/>
                <w:szCs w:val="18"/>
                <w:lang w:eastAsia="es-BO"/>
              </w:rPr>
              <w:br/>
              <w:t xml:space="preserve">Deberá cumplir con la  NB </w:t>
            </w:r>
            <w:proofErr w:type="gramStart"/>
            <w:r w:rsidRPr="00AA61B5">
              <w:rPr>
                <w:rFonts w:ascii="Verdana" w:hAnsi="Verdana" w:cs="Tahoma"/>
                <w:color w:val="000000"/>
                <w:sz w:val="18"/>
                <w:szCs w:val="18"/>
                <w:lang w:eastAsia="es-BO"/>
              </w:rPr>
              <w:t>1216011:2007 :</w:t>
            </w:r>
            <w:proofErr w:type="gramEnd"/>
            <w:r w:rsidRPr="00AA61B5">
              <w:rPr>
                <w:rFonts w:ascii="Verdana" w:hAnsi="Verdana" w:cs="Tahoma"/>
                <w:color w:val="000000"/>
                <w:sz w:val="18"/>
                <w:szCs w:val="18"/>
                <w:lang w:eastAsia="es-BO"/>
              </w:rPr>
              <w:t xml:space="preserve"> Tuberías plásticas - Tubos de poli(cloruro de vinilo) no plastificado (PVC-U) para conducción de agua potable</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6A9ADFC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828FD5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39</w:t>
            </w:r>
          </w:p>
        </w:tc>
        <w:tc>
          <w:tcPr>
            <w:tcW w:w="1132" w:type="pct"/>
            <w:tcBorders>
              <w:top w:val="nil"/>
              <w:left w:val="nil"/>
              <w:bottom w:val="single" w:sz="4" w:space="0" w:color="000000"/>
              <w:right w:val="single" w:sz="4" w:space="0" w:color="000000"/>
            </w:tcBorders>
            <w:shd w:val="clear" w:color="auto" w:fill="auto"/>
            <w:vAlign w:val="center"/>
            <w:hideMark/>
          </w:tcPr>
          <w:p w14:paraId="778C333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CORDEL</w:t>
            </w:r>
          </w:p>
        </w:tc>
        <w:tc>
          <w:tcPr>
            <w:tcW w:w="530" w:type="pct"/>
            <w:tcBorders>
              <w:top w:val="nil"/>
              <w:left w:val="nil"/>
              <w:bottom w:val="single" w:sz="4" w:space="0" w:color="000000"/>
              <w:right w:val="single" w:sz="4" w:space="0" w:color="000000"/>
            </w:tcBorders>
            <w:shd w:val="clear" w:color="auto" w:fill="auto"/>
            <w:noWrap/>
            <w:vAlign w:val="center"/>
            <w:hideMark/>
          </w:tcPr>
          <w:p w14:paraId="5896D1A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CF5BE8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Entidad Ejecutora deberá garantizar que el material de referencia sea de buena calidad y de marca reconocida.</w:t>
            </w:r>
            <w:r w:rsidRPr="00AA61B5">
              <w:rPr>
                <w:rFonts w:ascii="Verdana" w:hAnsi="Verdana" w:cs="Tahoma"/>
                <w:color w:val="000000"/>
                <w:sz w:val="18"/>
                <w:szCs w:val="18"/>
                <w:lang w:eastAsia="es-BO"/>
              </w:rPr>
              <w:br/>
              <w:t>•  Cordel de nylon reflectante y resistente</w:t>
            </w:r>
            <w:r w:rsidRPr="00AA61B5">
              <w:rPr>
                <w:rFonts w:ascii="Verdana" w:hAnsi="Verdana" w:cs="Tahoma"/>
                <w:color w:val="000000"/>
                <w:sz w:val="18"/>
                <w:szCs w:val="18"/>
                <w:lang w:eastAsia="es-BO"/>
              </w:rPr>
              <w:br/>
              <w:t>•  Mango resistente a los impactos</w:t>
            </w:r>
            <w:r w:rsidRPr="00AA61B5">
              <w:rPr>
                <w:rFonts w:ascii="Verdana" w:hAnsi="Verdana" w:cs="Tahoma"/>
                <w:color w:val="000000"/>
                <w:sz w:val="18"/>
                <w:szCs w:val="18"/>
                <w:lang w:eastAsia="es-BO"/>
              </w:rPr>
              <w:br/>
              <w:t>•  Bobina para enrollar y desenrollar fácilmente</w:t>
            </w:r>
            <w:r w:rsidRPr="00AA61B5">
              <w:rPr>
                <w:rFonts w:ascii="Verdana" w:hAnsi="Verdana" w:cs="Tahoma"/>
                <w:color w:val="000000"/>
                <w:sz w:val="18"/>
                <w:szCs w:val="18"/>
                <w:lang w:eastAsia="es-BO"/>
              </w:rPr>
              <w:br/>
              <w:t>•  Tensión de ruptura 30 kg.</w:t>
            </w:r>
          </w:p>
        </w:tc>
      </w:tr>
      <w:tr w:rsidR="00AA61B5" w:rsidRPr="00AA61B5" w14:paraId="7B219B0C"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28727D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40</w:t>
            </w:r>
          </w:p>
        </w:tc>
        <w:tc>
          <w:tcPr>
            <w:tcW w:w="1132" w:type="pct"/>
            <w:tcBorders>
              <w:top w:val="nil"/>
              <w:left w:val="nil"/>
              <w:bottom w:val="single" w:sz="4" w:space="0" w:color="000000"/>
              <w:right w:val="single" w:sz="4" w:space="0" w:color="000000"/>
            </w:tcBorders>
            <w:shd w:val="clear" w:color="auto" w:fill="auto"/>
            <w:vAlign w:val="center"/>
            <w:hideMark/>
          </w:tcPr>
          <w:p w14:paraId="260F269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CUMBRERA ONDULADA DE FIBROCEMENTO</w:t>
            </w:r>
          </w:p>
        </w:tc>
        <w:tc>
          <w:tcPr>
            <w:tcW w:w="530" w:type="pct"/>
            <w:tcBorders>
              <w:top w:val="nil"/>
              <w:left w:val="nil"/>
              <w:bottom w:val="single" w:sz="4" w:space="0" w:color="000000"/>
              <w:right w:val="single" w:sz="4" w:space="0" w:color="000000"/>
            </w:tcBorders>
            <w:shd w:val="clear" w:color="auto" w:fill="auto"/>
            <w:noWrap/>
            <w:vAlign w:val="center"/>
            <w:hideMark/>
          </w:tcPr>
          <w:p w14:paraId="2E48220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04E691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cumbrera de fibrocemento </w:t>
            </w:r>
            <w:proofErr w:type="spellStart"/>
            <w:r w:rsidRPr="00AA61B5">
              <w:rPr>
                <w:rFonts w:ascii="Verdana" w:hAnsi="Verdana" w:cs="Tahoma"/>
                <w:color w:val="000000"/>
                <w:sz w:val="18"/>
                <w:szCs w:val="18"/>
                <w:lang w:eastAsia="es-BO"/>
              </w:rPr>
              <w:t>esta</w:t>
            </w:r>
            <w:proofErr w:type="spellEnd"/>
            <w:r w:rsidRPr="00AA61B5">
              <w:rPr>
                <w:rFonts w:ascii="Verdana" w:hAnsi="Verdana" w:cs="Tahoma"/>
                <w:color w:val="000000"/>
                <w:sz w:val="18"/>
                <w:szCs w:val="18"/>
                <w:lang w:eastAsia="es-BO"/>
              </w:rPr>
              <w:t xml:space="preserve"> localizada en la línea superior del techo que une las 2 inclinaciones del techo.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La calamina deberá ser del tipo ondulada de fibrocemento.</w:t>
            </w:r>
            <w:r w:rsidRPr="00AA61B5">
              <w:rPr>
                <w:rFonts w:ascii="Verdana" w:hAnsi="Verdana" w:cs="Tahoma"/>
                <w:color w:val="000000"/>
                <w:sz w:val="18"/>
                <w:szCs w:val="18"/>
                <w:lang w:eastAsia="es-BO"/>
              </w:rPr>
              <w:br/>
              <w:t>• Las dimensiones deberán corresponder a los planos de construcción.</w:t>
            </w:r>
            <w:r w:rsidRPr="00AA61B5">
              <w:rPr>
                <w:rFonts w:ascii="Verdana" w:hAnsi="Verdana" w:cs="Tahoma"/>
                <w:color w:val="000000"/>
                <w:sz w:val="18"/>
                <w:szCs w:val="18"/>
                <w:lang w:eastAsia="es-BO"/>
              </w:rPr>
              <w:br/>
              <w:t>• No deberán presentar rajaduras ni perforaciones en toda la superficie de la hoja.</w:t>
            </w:r>
            <w:r w:rsidRPr="00AA61B5">
              <w:rPr>
                <w:rFonts w:ascii="Verdana" w:hAnsi="Verdana" w:cs="Tahoma"/>
                <w:color w:val="000000"/>
                <w:sz w:val="18"/>
                <w:szCs w:val="18"/>
                <w:lang w:eastAsia="es-BO"/>
              </w:rPr>
              <w:br/>
              <w:t xml:space="preserve">• El color de la calamina será definido por el Inspector </w:t>
            </w:r>
            <w:proofErr w:type="spellStart"/>
            <w:r w:rsidRPr="00AA61B5">
              <w:rPr>
                <w:rFonts w:ascii="Verdana" w:hAnsi="Verdana" w:cs="Tahoma"/>
                <w:color w:val="000000"/>
                <w:sz w:val="18"/>
                <w:szCs w:val="18"/>
                <w:lang w:eastAsia="es-BO"/>
              </w:rPr>
              <w:t>ó</w:t>
            </w:r>
            <w:proofErr w:type="spellEnd"/>
            <w:r w:rsidRPr="00AA61B5">
              <w:rPr>
                <w:rFonts w:ascii="Verdana" w:hAnsi="Verdana" w:cs="Tahoma"/>
                <w:color w:val="000000"/>
                <w:sz w:val="18"/>
                <w:szCs w:val="18"/>
                <w:lang w:eastAsia="es-BO"/>
              </w:rPr>
              <w:t xml:space="preserve"> será definido según lineamientos establecidos por la AEVIVIENDA.</w:t>
            </w:r>
            <w:r w:rsidRPr="00AA61B5">
              <w:rPr>
                <w:rFonts w:ascii="Verdana" w:hAnsi="Verdana" w:cs="Tahom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AA61B5">
              <w:rPr>
                <w:rFonts w:ascii="Verdana" w:hAnsi="Verdana" w:cs="Tahoma"/>
                <w:color w:val="000000"/>
                <w:sz w:val="18"/>
                <w:szCs w:val="18"/>
                <w:lang w:eastAsia="es-BO"/>
              </w:rPr>
              <w:t>calidad ,</w:t>
            </w:r>
            <w:proofErr w:type="gramEnd"/>
            <w:r w:rsidRPr="00AA61B5">
              <w:rPr>
                <w:rFonts w:ascii="Verdana" w:hAnsi="Verdana" w:cs="Tahoma"/>
                <w:color w:val="000000"/>
                <w:sz w:val="18"/>
                <w:szCs w:val="18"/>
                <w:lang w:eastAsia="es-BO"/>
              </w:rPr>
              <w:t xml:space="preserve"> importación y así asegurar la entrega efectiva del producto en almacenes.</w:t>
            </w:r>
          </w:p>
        </w:tc>
      </w:tr>
      <w:tr w:rsidR="00AA61B5" w:rsidRPr="00AA61B5" w14:paraId="03B485C4" w14:textId="77777777" w:rsidTr="00D03718">
        <w:trPr>
          <w:trHeight w:val="161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3460E7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41</w:t>
            </w:r>
          </w:p>
        </w:tc>
        <w:tc>
          <w:tcPr>
            <w:tcW w:w="1132" w:type="pct"/>
            <w:tcBorders>
              <w:top w:val="nil"/>
              <w:left w:val="nil"/>
              <w:bottom w:val="single" w:sz="4" w:space="0" w:color="000000"/>
              <w:right w:val="single" w:sz="4" w:space="0" w:color="000000"/>
            </w:tcBorders>
            <w:shd w:val="clear" w:color="auto" w:fill="auto"/>
            <w:vAlign w:val="center"/>
            <w:hideMark/>
          </w:tcPr>
          <w:p w14:paraId="41A52B9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DUCHA PLÁSTICA ELÉCTRICA</w:t>
            </w:r>
          </w:p>
        </w:tc>
        <w:tc>
          <w:tcPr>
            <w:tcW w:w="530" w:type="pct"/>
            <w:tcBorders>
              <w:top w:val="nil"/>
              <w:left w:val="nil"/>
              <w:bottom w:val="single" w:sz="4" w:space="0" w:color="000000"/>
              <w:right w:val="single" w:sz="4" w:space="0" w:color="000000"/>
            </w:tcBorders>
            <w:shd w:val="clear" w:color="auto" w:fill="auto"/>
            <w:noWrap/>
            <w:vAlign w:val="center"/>
            <w:hideMark/>
          </w:tcPr>
          <w:p w14:paraId="78871E1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729971E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implementado en el baño, la ducha plástica de 3 temperaturas de buena calidad, de marca reconocida en el mercado.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 Deberá ser instalada con sus accesorios para un perfecto funcionamiento </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t>La Entidad Ejecutora tiene la obligación de presentar una muestra para aprobación del Inspector de obra, antes de la adquisición del material de referencia.</w:t>
            </w:r>
          </w:p>
        </w:tc>
      </w:tr>
      <w:tr w:rsidR="00AA61B5" w:rsidRPr="00AA61B5" w14:paraId="2EAD9D11"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F7C5CA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42</w:t>
            </w:r>
          </w:p>
        </w:tc>
        <w:tc>
          <w:tcPr>
            <w:tcW w:w="1132" w:type="pct"/>
            <w:tcBorders>
              <w:top w:val="nil"/>
              <w:left w:val="nil"/>
              <w:bottom w:val="single" w:sz="4" w:space="0" w:color="000000"/>
              <w:right w:val="single" w:sz="4" w:space="0" w:color="000000"/>
            </w:tcBorders>
            <w:shd w:val="clear" w:color="auto" w:fill="auto"/>
            <w:vAlign w:val="center"/>
            <w:hideMark/>
          </w:tcPr>
          <w:p w14:paraId="20FAA80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ELECTRODOS</w:t>
            </w:r>
          </w:p>
        </w:tc>
        <w:tc>
          <w:tcPr>
            <w:tcW w:w="530" w:type="pct"/>
            <w:tcBorders>
              <w:top w:val="nil"/>
              <w:left w:val="nil"/>
              <w:bottom w:val="single" w:sz="4" w:space="0" w:color="000000"/>
              <w:right w:val="single" w:sz="4" w:space="0" w:color="000000"/>
            </w:tcBorders>
            <w:shd w:val="clear" w:color="auto" w:fill="auto"/>
            <w:noWrap/>
            <w:vAlign w:val="center"/>
            <w:hideMark/>
          </w:tcPr>
          <w:p w14:paraId="4B0D64C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5BDFAAF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 Deberá usarse los diámetros de 3/32” y 1/8” o los más comunes en el mercado, con resistencia a la tracción de 60.000 </w:t>
            </w:r>
            <w:proofErr w:type="spellStart"/>
            <w:r w:rsidRPr="00AA61B5">
              <w:rPr>
                <w:rFonts w:ascii="Verdana" w:hAnsi="Verdana" w:cs="Tahoma"/>
                <w:color w:val="000000"/>
                <w:sz w:val="18"/>
                <w:szCs w:val="18"/>
                <w:lang w:eastAsia="es-BO"/>
              </w:rPr>
              <w:t>lbs</w:t>
            </w:r>
            <w:proofErr w:type="spellEnd"/>
            <w:proofErr w:type="gramStart"/>
            <w:r w:rsidRPr="00AA61B5">
              <w:rPr>
                <w:rFonts w:ascii="Verdana" w:hAnsi="Verdana" w:cs="Tahoma"/>
                <w:color w:val="000000"/>
                <w:sz w:val="18"/>
                <w:szCs w:val="18"/>
                <w:lang w:eastAsia="es-BO"/>
              </w:rPr>
              <w:t>./</w:t>
            </w:r>
            <w:proofErr w:type="gramEnd"/>
            <w:r w:rsidRPr="00AA61B5">
              <w:rPr>
                <w:rFonts w:ascii="Verdana" w:hAnsi="Verdana" w:cs="Tahoma"/>
                <w:color w:val="000000"/>
                <w:sz w:val="18"/>
                <w:szCs w:val="18"/>
                <w:lang w:eastAsia="es-BO"/>
              </w:rPr>
              <w:t xml:space="preserve">plg² y con revestimiento de tipo </w:t>
            </w:r>
            <w:proofErr w:type="spellStart"/>
            <w:r w:rsidRPr="00AA61B5">
              <w:rPr>
                <w:rFonts w:ascii="Verdana" w:hAnsi="Verdana" w:cs="Tahoma"/>
                <w:color w:val="000000"/>
                <w:sz w:val="18"/>
                <w:szCs w:val="18"/>
                <w:lang w:eastAsia="es-BO"/>
              </w:rPr>
              <w:t>rutílico</w:t>
            </w:r>
            <w:proofErr w:type="spellEnd"/>
            <w:r w:rsidRPr="00AA61B5">
              <w:rPr>
                <w:rFonts w:ascii="Verdana" w:hAnsi="Verdana" w:cs="Tahoma"/>
                <w:color w:val="000000"/>
                <w:sz w:val="18"/>
                <w:szCs w:val="18"/>
                <w:lang w:eastAsia="es-BO"/>
              </w:rPr>
              <w:t>, es decir, con alto contenido de rutilo (óxido de titanio).</w:t>
            </w:r>
            <w:r w:rsidRPr="00AA61B5">
              <w:rPr>
                <w:rFonts w:ascii="Verdana" w:hAnsi="Verdana" w:cs="Tahoma"/>
                <w:color w:val="000000"/>
                <w:sz w:val="18"/>
                <w:szCs w:val="18"/>
                <w:lang w:eastAsia="es-BO"/>
              </w:rPr>
              <w:br/>
              <w:t xml:space="preserve">• Para penetración mediana a baja, arco suave y buena resistencia y presentación. Este material trabaja con corriente alterna y corriente continua de ambas polaridades </w:t>
            </w:r>
            <w:r w:rsidRPr="00AA61B5">
              <w:rPr>
                <w:rFonts w:ascii="Verdana" w:hAnsi="Verdana" w:cs="Tahoma"/>
                <w:color w:val="000000"/>
                <w:sz w:val="18"/>
                <w:szCs w:val="18"/>
                <w:lang w:eastAsia="es-BO"/>
              </w:rPr>
              <w:lastRenderedPageBreak/>
              <w:t>(+</w:t>
            </w:r>
            <w:proofErr w:type="gramStart"/>
            <w:r w:rsidRPr="00AA61B5">
              <w:rPr>
                <w:rFonts w:ascii="Verdana" w:hAnsi="Verdana" w:cs="Tahoma"/>
                <w:color w:val="000000"/>
                <w:sz w:val="18"/>
                <w:szCs w:val="18"/>
                <w:lang w:eastAsia="es-BO"/>
              </w:rPr>
              <w:t>)(</w:t>
            </w:r>
            <w:proofErr w:type="gramEnd"/>
            <w:r w:rsidRPr="00AA61B5">
              <w:rPr>
                <w:rFonts w:ascii="Verdana" w:hAnsi="Verdana" w:cs="Tahoma"/>
                <w:color w:val="000000"/>
                <w:sz w:val="18"/>
                <w:szCs w:val="18"/>
                <w:lang w:eastAsia="es-BO"/>
              </w:rPr>
              <w:t>-) pudiendo soldar en posición plana, vertical y horizontal.</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274F3BF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56F73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43</w:t>
            </w:r>
          </w:p>
        </w:tc>
        <w:tc>
          <w:tcPr>
            <w:tcW w:w="1132" w:type="pct"/>
            <w:tcBorders>
              <w:top w:val="nil"/>
              <w:left w:val="nil"/>
              <w:bottom w:val="single" w:sz="4" w:space="0" w:color="000000"/>
              <w:right w:val="single" w:sz="4" w:space="0" w:color="000000"/>
            </w:tcBorders>
            <w:shd w:val="clear" w:color="auto" w:fill="auto"/>
            <w:vAlign w:val="center"/>
            <w:hideMark/>
          </w:tcPr>
          <w:p w14:paraId="2FBD95B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ESQUINERO DE ALUMINIO</w:t>
            </w:r>
          </w:p>
        </w:tc>
        <w:tc>
          <w:tcPr>
            <w:tcW w:w="530" w:type="pct"/>
            <w:tcBorders>
              <w:top w:val="nil"/>
              <w:left w:val="nil"/>
              <w:bottom w:val="single" w:sz="4" w:space="0" w:color="000000"/>
              <w:right w:val="single" w:sz="4" w:space="0" w:color="000000"/>
            </w:tcBorders>
            <w:shd w:val="clear" w:color="auto" w:fill="auto"/>
            <w:noWrap/>
            <w:vAlign w:val="center"/>
            <w:hideMark/>
          </w:tcPr>
          <w:p w14:paraId="17258DE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6C1E3D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El material de aluminio deberá ser ligero y fácil de manejar, resistente a la corrosión y al desgaste, y duradero.</w:t>
            </w:r>
            <w:r w:rsidRPr="00AA61B5">
              <w:rPr>
                <w:rFonts w:ascii="Verdana" w:hAnsi="Verdana" w:cs="Tahoma"/>
                <w:color w:val="000000"/>
                <w:sz w:val="18"/>
                <w:szCs w:val="18"/>
                <w:lang w:eastAsia="es-BO"/>
              </w:rPr>
              <w:br/>
              <w:t>• Deberá tener alta dureza superficial para resistir arañazos e impactos.</w:t>
            </w:r>
            <w:r w:rsidRPr="00AA61B5">
              <w:rPr>
                <w:rFonts w:ascii="Verdana" w:hAnsi="Verdana" w:cs="Tahoma"/>
                <w:color w:val="000000"/>
                <w:sz w:val="18"/>
                <w:szCs w:val="18"/>
                <w:lang w:eastAsia="es-BO"/>
              </w:rPr>
              <w:br/>
              <w:t>• Deben ser resistentes a la humedad y al agua.</w:t>
            </w:r>
            <w:r w:rsidRPr="00AA61B5">
              <w:rPr>
                <w:rFonts w:ascii="Verdana" w:hAnsi="Verdana" w:cs="Tahoma"/>
                <w:color w:val="000000"/>
                <w:sz w:val="18"/>
                <w:szCs w:val="18"/>
                <w:lang w:eastAsia="es-BO"/>
              </w:rPr>
              <w:br/>
              <w:t>• Deben tener buena conductividad térmica para disipar el calor eficientemente</w:t>
            </w:r>
            <w:proofErr w:type="gramStart"/>
            <w:r w:rsidRPr="00AA61B5">
              <w:rPr>
                <w:rFonts w:ascii="Verdana" w:hAnsi="Verdana" w:cs="Tahoma"/>
                <w:color w:val="000000"/>
                <w:sz w:val="18"/>
                <w:szCs w:val="18"/>
                <w:lang w:eastAsia="es-BO"/>
              </w:rPr>
              <w:t>..</w:t>
            </w:r>
            <w:proofErr w:type="gramEnd"/>
            <w:r w:rsidRPr="00AA61B5">
              <w:rPr>
                <w:rFonts w:ascii="Verdana" w:hAnsi="Verdana" w:cs="Tahoma"/>
                <w:color w:val="000000"/>
                <w:sz w:val="18"/>
                <w:szCs w:val="18"/>
                <w:lang w:eastAsia="es-BO"/>
              </w:rPr>
              <w:br/>
              <w:t>• Deberá ser de fácil instalación, fácil de cortar y adaptar a las dimensiones necesarias. Se puede fijar mediante tornillos, clavos o adhesivos específicos para aluminio.</w:t>
            </w:r>
            <w:r w:rsidRPr="00AA61B5">
              <w:rPr>
                <w:rFonts w:ascii="Verdana" w:hAnsi="Verdana" w:cs="Tahoma"/>
                <w:color w:val="000000"/>
                <w:sz w:val="18"/>
                <w:szCs w:val="18"/>
                <w:lang w:eastAsia="es-BO"/>
              </w:rPr>
              <w:br/>
              <w:t>• Deberán cumplir con las normativas de calidad y seguridad correspondientes.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166CD489" w14:textId="77777777" w:rsidTr="00D03718">
        <w:trPr>
          <w:trHeight w:val="196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5BBA8A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44</w:t>
            </w:r>
          </w:p>
        </w:tc>
        <w:tc>
          <w:tcPr>
            <w:tcW w:w="1132" w:type="pct"/>
            <w:tcBorders>
              <w:top w:val="nil"/>
              <w:left w:val="nil"/>
              <w:bottom w:val="single" w:sz="4" w:space="0" w:color="000000"/>
              <w:right w:val="single" w:sz="4" w:space="0" w:color="000000"/>
            </w:tcBorders>
            <w:shd w:val="clear" w:color="auto" w:fill="auto"/>
            <w:vAlign w:val="center"/>
            <w:hideMark/>
          </w:tcPr>
          <w:p w14:paraId="2B40E9A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1/2"</w:t>
            </w:r>
          </w:p>
        </w:tc>
        <w:tc>
          <w:tcPr>
            <w:tcW w:w="530" w:type="pct"/>
            <w:tcBorders>
              <w:top w:val="nil"/>
              <w:left w:val="nil"/>
              <w:bottom w:val="single" w:sz="4" w:space="0" w:color="000000"/>
              <w:right w:val="single" w:sz="4" w:space="0" w:color="000000"/>
            </w:tcBorders>
            <w:shd w:val="clear" w:color="auto" w:fill="auto"/>
            <w:noWrap/>
            <w:vAlign w:val="center"/>
            <w:hideMark/>
          </w:tcPr>
          <w:p w14:paraId="74516CB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000000"/>
              <w:right w:val="single" w:sz="4" w:space="0" w:color="000000"/>
            </w:tcBorders>
            <w:shd w:val="clear" w:color="auto" w:fill="auto"/>
            <w:hideMark/>
          </w:tcPr>
          <w:p w14:paraId="72C54EC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presentan resaltos o corrugas que mejoran la adherencia con el hormigón.</w:t>
            </w:r>
            <w:r w:rsidRPr="00AA61B5">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2E559F2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82238F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45</w:t>
            </w:r>
          </w:p>
        </w:tc>
        <w:tc>
          <w:tcPr>
            <w:tcW w:w="1132" w:type="pct"/>
            <w:tcBorders>
              <w:top w:val="nil"/>
              <w:left w:val="nil"/>
              <w:bottom w:val="single" w:sz="4" w:space="0" w:color="000000"/>
              <w:right w:val="single" w:sz="4" w:space="0" w:color="000000"/>
            </w:tcBorders>
            <w:shd w:val="clear" w:color="auto" w:fill="auto"/>
            <w:vAlign w:val="center"/>
            <w:hideMark/>
          </w:tcPr>
          <w:p w14:paraId="03EFB06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1/4"</w:t>
            </w:r>
          </w:p>
        </w:tc>
        <w:tc>
          <w:tcPr>
            <w:tcW w:w="530" w:type="pct"/>
            <w:tcBorders>
              <w:top w:val="nil"/>
              <w:left w:val="nil"/>
              <w:bottom w:val="single" w:sz="4" w:space="0" w:color="000000"/>
              <w:right w:val="single" w:sz="4" w:space="0" w:color="000000"/>
            </w:tcBorders>
            <w:shd w:val="clear" w:color="auto" w:fill="auto"/>
            <w:noWrap/>
            <w:vAlign w:val="center"/>
            <w:hideMark/>
          </w:tcPr>
          <w:p w14:paraId="1D4FF98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000000"/>
              <w:right w:val="single" w:sz="4" w:space="0" w:color="000000"/>
            </w:tcBorders>
            <w:shd w:val="clear" w:color="auto" w:fill="auto"/>
            <w:hideMark/>
          </w:tcPr>
          <w:p w14:paraId="20245EC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 resaltos o corrugas que mejoran la adherencia con el hormigón.</w:t>
            </w:r>
            <w:r w:rsidRPr="00AA61B5">
              <w:rPr>
                <w:rFonts w:ascii="Verdana" w:hAnsi="Verdana" w:cs="Tahoma"/>
                <w:color w:val="000000"/>
                <w:sz w:val="18"/>
                <w:szCs w:val="18"/>
                <w:lang w:eastAsia="es-BO"/>
              </w:rPr>
              <w:br/>
              <w:t xml:space="preserve">Barras corrugadas de 12 m de longitud, con una resistencia </w:t>
            </w:r>
            <w:r w:rsidRPr="00AA61B5">
              <w:rPr>
                <w:rFonts w:ascii="Verdana" w:hAnsi="Verdana" w:cs="Tahoma"/>
                <w:color w:val="000000"/>
                <w:sz w:val="18"/>
                <w:szCs w:val="18"/>
                <w:lang w:eastAsia="es-BO"/>
              </w:rPr>
              <w:lastRenderedPageBreak/>
              <w:t>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463A8681"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5C6D23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46</w:t>
            </w:r>
          </w:p>
        </w:tc>
        <w:tc>
          <w:tcPr>
            <w:tcW w:w="1132" w:type="pct"/>
            <w:tcBorders>
              <w:top w:val="nil"/>
              <w:left w:val="nil"/>
              <w:bottom w:val="single" w:sz="4" w:space="0" w:color="000000"/>
              <w:right w:val="single" w:sz="4" w:space="0" w:color="000000"/>
            </w:tcBorders>
            <w:shd w:val="clear" w:color="auto" w:fill="auto"/>
            <w:vAlign w:val="center"/>
            <w:hideMark/>
          </w:tcPr>
          <w:p w14:paraId="577A586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3/8"</w:t>
            </w:r>
          </w:p>
        </w:tc>
        <w:tc>
          <w:tcPr>
            <w:tcW w:w="530" w:type="pct"/>
            <w:tcBorders>
              <w:top w:val="nil"/>
              <w:left w:val="nil"/>
              <w:bottom w:val="single" w:sz="4" w:space="0" w:color="000000"/>
              <w:right w:val="single" w:sz="4" w:space="0" w:color="000000"/>
            </w:tcBorders>
            <w:shd w:val="clear" w:color="auto" w:fill="auto"/>
            <w:noWrap/>
            <w:vAlign w:val="center"/>
            <w:hideMark/>
          </w:tcPr>
          <w:p w14:paraId="0B9F110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000000"/>
              <w:right w:val="single" w:sz="4" w:space="0" w:color="000000"/>
            </w:tcBorders>
            <w:shd w:val="clear" w:color="auto" w:fill="auto"/>
            <w:hideMark/>
          </w:tcPr>
          <w:p w14:paraId="705D4C0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 resaltos o corrugas que mejoran la adherencia con el hormigón.</w:t>
            </w:r>
            <w:r w:rsidRPr="00AA61B5">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w:t>
            </w:r>
            <w:r w:rsidRPr="00AA61B5">
              <w:rPr>
                <w:rFonts w:ascii="Verdana" w:hAnsi="Verdana" w:cs="Tahoma"/>
                <w:color w:val="000000"/>
                <w:sz w:val="18"/>
                <w:szCs w:val="18"/>
                <w:lang w:eastAsia="es-BO"/>
              </w:rPr>
              <w:lastRenderedPageBreak/>
              <w:t>durante la obra se recomienda cubrir las mechas sueltas con capuchones con el fin de evitar accidentes.</w:t>
            </w:r>
          </w:p>
        </w:tc>
      </w:tr>
      <w:tr w:rsidR="00AA61B5" w:rsidRPr="00AA61B5" w14:paraId="751CB052" w14:textId="77777777" w:rsidTr="00D03718">
        <w:trPr>
          <w:trHeight w:val="136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E46D44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47</w:t>
            </w:r>
          </w:p>
        </w:tc>
        <w:tc>
          <w:tcPr>
            <w:tcW w:w="1132" w:type="pct"/>
            <w:tcBorders>
              <w:top w:val="nil"/>
              <w:left w:val="nil"/>
              <w:bottom w:val="single" w:sz="4" w:space="0" w:color="000000"/>
              <w:right w:val="single" w:sz="4" w:space="0" w:color="000000"/>
            </w:tcBorders>
            <w:shd w:val="clear" w:color="auto" w:fill="auto"/>
            <w:vAlign w:val="center"/>
            <w:hideMark/>
          </w:tcPr>
          <w:p w14:paraId="0E4BC58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FIERRO CORRUGADO 5/16"</w:t>
            </w:r>
          </w:p>
        </w:tc>
        <w:tc>
          <w:tcPr>
            <w:tcW w:w="530" w:type="pct"/>
            <w:tcBorders>
              <w:top w:val="nil"/>
              <w:left w:val="nil"/>
              <w:bottom w:val="single" w:sz="4" w:space="0" w:color="000000"/>
              <w:right w:val="single" w:sz="4" w:space="0" w:color="000000"/>
            </w:tcBorders>
            <w:shd w:val="clear" w:color="auto" w:fill="auto"/>
            <w:noWrap/>
            <w:vAlign w:val="center"/>
            <w:hideMark/>
          </w:tcPr>
          <w:p w14:paraId="0BE6667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BR</w:t>
            </w:r>
          </w:p>
        </w:tc>
        <w:tc>
          <w:tcPr>
            <w:tcW w:w="3075" w:type="pct"/>
            <w:tcBorders>
              <w:top w:val="nil"/>
              <w:left w:val="nil"/>
              <w:bottom w:val="single" w:sz="4" w:space="0" w:color="000000"/>
              <w:right w:val="single" w:sz="4" w:space="0" w:color="000000"/>
            </w:tcBorders>
            <w:shd w:val="clear" w:color="auto" w:fill="auto"/>
            <w:hideMark/>
          </w:tcPr>
          <w:p w14:paraId="20F5146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Barras de acero que presenta resaltos o corrugas que mejoran la adherencia con el hormigón.</w:t>
            </w:r>
            <w:r w:rsidRPr="00AA61B5">
              <w:rPr>
                <w:rFonts w:ascii="Verdana" w:hAnsi="Verdan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A61B5">
              <w:rPr>
                <w:rFonts w:ascii="Verdana" w:hAnsi="Verdana" w:cs="Tahoma"/>
                <w:color w:val="000000"/>
                <w:sz w:val="18"/>
                <w:szCs w:val="18"/>
                <w:lang w:eastAsia="es-BO"/>
              </w:rPr>
              <w:br/>
              <w:t>Las barras no presentarán defectos superficiales, grietas, ni sopladuras; la sección equivalente no será inferior al 95% de la sección nominal.</w:t>
            </w:r>
            <w:r w:rsidRPr="00AA61B5">
              <w:rPr>
                <w:rFonts w:ascii="Verdana" w:hAnsi="Verdan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A61B5">
              <w:rPr>
                <w:rFonts w:ascii="Verdana" w:hAnsi="Verdana" w:cs="Tahoma"/>
                <w:color w:val="000000"/>
                <w:sz w:val="18"/>
                <w:szCs w:val="18"/>
                <w:lang w:eastAsia="es-BO"/>
              </w:rPr>
              <w:br/>
              <w:t>Se prohíbe el uso de barras lisas trefiladas como armaduras para el hormigón armado, excepto en componentes de mallas electro soldadas.</w:t>
            </w:r>
            <w:r w:rsidRPr="00AA61B5">
              <w:rPr>
                <w:rFonts w:ascii="Verdana" w:hAnsi="Verdan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A61B5">
              <w:rPr>
                <w:rFonts w:ascii="Verdana" w:hAnsi="Verdan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A61B5" w:rsidRPr="00AA61B5" w14:paraId="66EE23CD"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8A5321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48</w:t>
            </w:r>
          </w:p>
        </w:tc>
        <w:tc>
          <w:tcPr>
            <w:tcW w:w="1132" w:type="pct"/>
            <w:tcBorders>
              <w:top w:val="nil"/>
              <w:left w:val="nil"/>
              <w:bottom w:val="single" w:sz="4" w:space="0" w:color="000000"/>
              <w:right w:val="single" w:sz="4" w:space="0" w:color="000000"/>
            </w:tcBorders>
            <w:shd w:val="clear" w:color="auto" w:fill="auto"/>
            <w:vAlign w:val="center"/>
            <w:hideMark/>
          </w:tcPr>
          <w:p w14:paraId="2480C4A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FOCOS LED 18W</w:t>
            </w:r>
          </w:p>
        </w:tc>
        <w:tc>
          <w:tcPr>
            <w:tcW w:w="530" w:type="pct"/>
            <w:tcBorders>
              <w:top w:val="nil"/>
              <w:left w:val="nil"/>
              <w:bottom w:val="single" w:sz="4" w:space="0" w:color="000000"/>
              <w:right w:val="single" w:sz="4" w:space="0" w:color="000000"/>
            </w:tcBorders>
            <w:shd w:val="clear" w:color="auto" w:fill="auto"/>
            <w:noWrap/>
            <w:vAlign w:val="center"/>
            <w:hideMark/>
          </w:tcPr>
          <w:p w14:paraId="7B05EC8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D4FBC0E" w14:textId="77777777" w:rsidR="00AA61B5" w:rsidRPr="00AA61B5" w:rsidRDefault="00AA61B5" w:rsidP="00D03718">
            <w:pPr>
              <w:rPr>
                <w:rFonts w:ascii="Verdana" w:hAnsi="Verdana" w:cs="Tahoma"/>
                <w:color w:val="000000"/>
                <w:sz w:val="18"/>
                <w:szCs w:val="18"/>
                <w:lang w:eastAsia="es-BO"/>
              </w:rPr>
            </w:pPr>
            <w:proofErr w:type="spellStart"/>
            <w:r w:rsidRPr="00AA61B5">
              <w:rPr>
                <w:rFonts w:ascii="Verdana" w:hAnsi="Verdana" w:cs="Tahoma"/>
                <w:color w:val="000000"/>
                <w:sz w:val="18"/>
                <w:szCs w:val="18"/>
                <w:lang w:eastAsia="es-BO"/>
              </w:rPr>
              <w:t>LLámpara</w:t>
            </w:r>
            <w:proofErr w:type="spellEnd"/>
            <w:r w:rsidRPr="00AA61B5">
              <w:rPr>
                <w:rFonts w:ascii="Verdana" w:hAnsi="Verdana" w:cs="Tahoma"/>
                <w:color w:val="000000"/>
                <w:sz w:val="18"/>
                <w:szCs w:val="18"/>
                <w:lang w:eastAsia="es-BO"/>
              </w:rPr>
              <w:t xml:space="preserve"> de 18W con tecnología LED de ultra bajo consumo y máximo rendimiento, equivale en poder lumínico a una lámpara incandescente de 150W.  </w:t>
            </w:r>
            <w:proofErr w:type="gramStart"/>
            <w:r w:rsidRPr="00AA61B5">
              <w:rPr>
                <w:rFonts w:ascii="Verdana" w:hAnsi="Verdana" w:cs="Tahoma"/>
                <w:color w:val="000000"/>
                <w:sz w:val="18"/>
                <w:szCs w:val="18"/>
                <w:lang w:eastAsia="es-BO"/>
              </w:rPr>
              <w:t>con</w:t>
            </w:r>
            <w:proofErr w:type="gramEnd"/>
            <w:r w:rsidRPr="00AA61B5">
              <w:rPr>
                <w:rFonts w:ascii="Verdana" w:hAnsi="Verdana" w:cs="Tahoma"/>
                <w:color w:val="000000"/>
                <w:sz w:val="18"/>
                <w:szCs w:val="18"/>
                <w:lang w:eastAsia="es-BO"/>
              </w:rPr>
              <w:t xml:space="preserve"> un voltaje de entrada de 220 VAC, ofrece una luz blanca y representa un mayor ahorro de energía en comparación a un incandescente.</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Alta resistencia de aislamiento, Vida útil de ≥ 15.000 horas, Interior de viviendas.</w:t>
            </w:r>
            <w:r w:rsidRPr="00AA61B5">
              <w:rPr>
                <w:rFonts w:ascii="Verdana" w:hAnsi="Verdana" w:cs="Tahoma"/>
                <w:color w:val="000000"/>
                <w:sz w:val="18"/>
                <w:szCs w:val="18"/>
                <w:lang w:eastAsia="es-BO"/>
              </w:rPr>
              <w:br/>
              <w:t>Tensión nominal VAC 100 – 240, Temperatura de operación (</w:t>
            </w:r>
            <w:proofErr w:type="spellStart"/>
            <w:r w:rsidRPr="00AA61B5">
              <w:rPr>
                <w:rFonts w:ascii="Verdana" w:hAnsi="Verdana" w:cs="Tahoma"/>
                <w:color w:val="000000"/>
                <w:sz w:val="18"/>
                <w:szCs w:val="18"/>
                <w:lang w:eastAsia="es-BO"/>
              </w:rPr>
              <w:t>ºC</w:t>
            </w:r>
            <w:proofErr w:type="spellEnd"/>
            <w:r w:rsidRPr="00AA61B5">
              <w:rPr>
                <w:rFonts w:ascii="Verdana" w:hAnsi="Verdana" w:cs="Tahoma"/>
                <w:color w:val="000000"/>
                <w:sz w:val="18"/>
                <w:szCs w:val="18"/>
                <w:lang w:eastAsia="es-BO"/>
              </w:rPr>
              <w:t xml:space="preserve">) -30 +50, Flujo luminoso ≥ 1.700 </w:t>
            </w:r>
            <w:proofErr w:type="spellStart"/>
            <w:r w:rsidRPr="00AA61B5">
              <w:rPr>
                <w:rFonts w:ascii="Verdana" w:hAnsi="Verdana" w:cs="Tahoma"/>
                <w:color w:val="000000"/>
                <w:sz w:val="18"/>
                <w:szCs w:val="18"/>
                <w:lang w:eastAsia="es-BO"/>
              </w:rPr>
              <w:t>lumenes</w:t>
            </w:r>
            <w:proofErr w:type="spellEnd"/>
            <w:r w:rsidRPr="00AA61B5">
              <w:rPr>
                <w:rFonts w:ascii="Verdana" w:hAnsi="Verdana" w:cs="Tahoma"/>
                <w:color w:val="000000"/>
                <w:sz w:val="18"/>
                <w:szCs w:val="18"/>
                <w:lang w:eastAsia="es-BO"/>
              </w:rPr>
              <w:t>, Temperatura de color: 6,500K.</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2F9DA649"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58E04A9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49</w:t>
            </w:r>
          </w:p>
        </w:tc>
        <w:tc>
          <w:tcPr>
            <w:tcW w:w="1132" w:type="pct"/>
            <w:tcBorders>
              <w:top w:val="nil"/>
              <w:left w:val="nil"/>
              <w:bottom w:val="single" w:sz="4" w:space="0" w:color="auto"/>
              <w:right w:val="single" w:sz="4" w:space="0" w:color="000000"/>
            </w:tcBorders>
            <w:shd w:val="clear" w:color="auto" w:fill="auto"/>
            <w:vAlign w:val="center"/>
            <w:hideMark/>
          </w:tcPr>
          <w:p w14:paraId="2F9A318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GANCHOS J DE 2,5"</w:t>
            </w:r>
          </w:p>
        </w:tc>
        <w:tc>
          <w:tcPr>
            <w:tcW w:w="530" w:type="pct"/>
            <w:tcBorders>
              <w:top w:val="nil"/>
              <w:left w:val="nil"/>
              <w:bottom w:val="single" w:sz="4" w:space="0" w:color="auto"/>
              <w:right w:val="single" w:sz="4" w:space="0" w:color="000000"/>
            </w:tcBorders>
            <w:shd w:val="clear" w:color="auto" w:fill="auto"/>
            <w:noWrap/>
            <w:vAlign w:val="center"/>
            <w:hideMark/>
          </w:tcPr>
          <w:p w14:paraId="496B34D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30D67D9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Utilizados para la fijación de CALAMINAS conformadas, en estructura metálica.</w:t>
            </w:r>
            <w:r w:rsidRPr="00AA61B5">
              <w:rPr>
                <w:rFonts w:ascii="Verdana" w:hAnsi="Verdana" w:cs="Tahoma"/>
                <w:color w:val="000000"/>
                <w:sz w:val="18"/>
                <w:szCs w:val="18"/>
                <w:lang w:eastAsia="es-BO"/>
              </w:rPr>
              <w:br/>
              <w:t>Cada gancho J para techo está compuesto por:</w:t>
            </w:r>
            <w:r w:rsidRPr="00AA61B5">
              <w:rPr>
                <w:rFonts w:ascii="Verdana" w:hAnsi="Verdana" w:cs="Tahoma"/>
                <w:color w:val="000000"/>
                <w:sz w:val="18"/>
                <w:szCs w:val="18"/>
                <w:lang w:eastAsia="es-BO"/>
              </w:rPr>
              <w:br/>
              <w:t xml:space="preserve"> - 1 Gancho de acero galvanizado. </w:t>
            </w:r>
            <w:r w:rsidRPr="00AA61B5">
              <w:rPr>
                <w:rFonts w:ascii="Verdana" w:hAnsi="Verdana" w:cs="Tahoma"/>
                <w:color w:val="000000"/>
                <w:sz w:val="18"/>
                <w:szCs w:val="18"/>
                <w:lang w:eastAsia="es-BO"/>
              </w:rPr>
              <w:br/>
              <w:t xml:space="preserve"> - 1 Arandela de goma (cóncava).</w:t>
            </w:r>
            <w:r w:rsidRPr="00AA61B5">
              <w:rPr>
                <w:rFonts w:ascii="Verdana" w:hAnsi="Verdana" w:cs="Tahoma"/>
                <w:color w:val="000000"/>
                <w:sz w:val="18"/>
                <w:szCs w:val="18"/>
                <w:lang w:eastAsia="es-BO"/>
              </w:rPr>
              <w:br/>
              <w:t xml:space="preserve"> - 1 Arandela galvanizada (cóncava).</w:t>
            </w:r>
            <w:r w:rsidRPr="00AA61B5">
              <w:rPr>
                <w:rFonts w:ascii="Verdana" w:hAnsi="Verdana" w:cs="Tahoma"/>
                <w:color w:val="000000"/>
                <w:sz w:val="18"/>
                <w:szCs w:val="18"/>
                <w:lang w:eastAsia="es-BO"/>
              </w:rPr>
              <w:br/>
              <w:t xml:space="preserve"> - 1 tuerca hexagonal galvanizada.</w:t>
            </w:r>
            <w:r w:rsidRPr="00AA61B5">
              <w:rPr>
                <w:rFonts w:ascii="Verdana" w:hAnsi="Verdan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AA61B5" w:rsidRPr="00AA61B5" w14:paraId="133234D3"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E01057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50</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183BF3B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LAVAMANOS</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4F005CA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5BEFA24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A61B5">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6BB491CB" w14:textId="77777777" w:rsidTr="00D03718">
        <w:trPr>
          <w:trHeight w:val="142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82135C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51</w:t>
            </w:r>
          </w:p>
        </w:tc>
        <w:tc>
          <w:tcPr>
            <w:tcW w:w="1132" w:type="pct"/>
            <w:tcBorders>
              <w:top w:val="nil"/>
              <w:left w:val="nil"/>
              <w:bottom w:val="single" w:sz="4" w:space="0" w:color="000000"/>
              <w:right w:val="single" w:sz="4" w:space="0" w:color="000000"/>
            </w:tcBorders>
            <w:shd w:val="clear" w:color="auto" w:fill="auto"/>
            <w:vAlign w:val="center"/>
            <w:hideMark/>
          </w:tcPr>
          <w:p w14:paraId="7D18024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GRIFERÍA PARA LAVAPLATOS</w:t>
            </w:r>
          </w:p>
        </w:tc>
        <w:tc>
          <w:tcPr>
            <w:tcW w:w="530" w:type="pct"/>
            <w:tcBorders>
              <w:top w:val="nil"/>
              <w:left w:val="nil"/>
              <w:bottom w:val="single" w:sz="4" w:space="0" w:color="000000"/>
              <w:right w:val="single" w:sz="4" w:space="0" w:color="000000"/>
            </w:tcBorders>
            <w:shd w:val="clear" w:color="auto" w:fill="auto"/>
            <w:noWrap/>
            <w:vAlign w:val="center"/>
            <w:hideMark/>
          </w:tcPr>
          <w:p w14:paraId="1D1D585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9D2813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A61B5">
              <w:rPr>
                <w:rFonts w:ascii="Verdana" w:hAnsi="Verdan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73A5AC9D" w14:textId="77777777" w:rsidTr="00D03718">
        <w:trPr>
          <w:trHeight w:val="165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949FF0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52</w:t>
            </w:r>
          </w:p>
        </w:tc>
        <w:tc>
          <w:tcPr>
            <w:tcW w:w="1132" w:type="pct"/>
            <w:tcBorders>
              <w:top w:val="nil"/>
              <w:left w:val="nil"/>
              <w:bottom w:val="single" w:sz="4" w:space="0" w:color="000000"/>
              <w:right w:val="single" w:sz="4" w:space="0" w:color="000000"/>
            </w:tcBorders>
            <w:shd w:val="clear" w:color="auto" w:fill="auto"/>
            <w:vAlign w:val="center"/>
            <w:hideMark/>
          </w:tcPr>
          <w:p w14:paraId="76C960C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GRIFO DE PARED 1/2"</w:t>
            </w:r>
          </w:p>
        </w:tc>
        <w:tc>
          <w:tcPr>
            <w:tcW w:w="530" w:type="pct"/>
            <w:tcBorders>
              <w:top w:val="nil"/>
              <w:left w:val="nil"/>
              <w:bottom w:val="single" w:sz="4" w:space="0" w:color="000000"/>
              <w:right w:val="single" w:sz="4" w:space="0" w:color="000000"/>
            </w:tcBorders>
            <w:shd w:val="clear" w:color="auto" w:fill="auto"/>
            <w:noWrap/>
            <w:vAlign w:val="center"/>
            <w:hideMark/>
          </w:tcPr>
          <w:p w14:paraId="26924C5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588941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es implementado en los lavarropas o </w:t>
            </w:r>
            <w:proofErr w:type="spellStart"/>
            <w:r w:rsidRPr="00AA61B5">
              <w:rPr>
                <w:rFonts w:ascii="Verdana" w:hAnsi="Verdana" w:cs="Tahoma"/>
                <w:color w:val="000000"/>
                <w:sz w:val="18"/>
                <w:szCs w:val="18"/>
                <w:lang w:eastAsia="es-BO"/>
              </w:rPr>
              <w:t>lavanderias</w:t>
            </w:r>
            <w:proofErr w:type="spellEnd"/>
            <w:r w:rsidRPr="00AA61B5">
              <w:rPr>
                <w:rFonts w:ascii="Verdana" w:hAnsi="Verdana" w:cs="Tahoma"/>
                <w:color w:val="000000"/>
                <w:sz w:val="18"/>
                <w:szCs w:val="18"/>
                <w:lang w:eastAsia="es-BO"/>
              </w:rPr>
              <w:t>, el grifo deberá ser necesariamente de material metálico inoxidable de dimensiones de 1/2”, el grifo deberá tener características para ser colocado en la pared.</w:t>
            </w:r>
            <w:r w:rsidRPr="00AA61B5">
              <w:rPr>
                <w:rFonts w:ascii="Verdana" w:hAnsi="Verdana" w:cs="Tahoma"/>
                <w:color w:val="000000"/>
                <w:sz w:val="18"/>
                <w:szCs w:val="18"/>
                <w:lang w:eastAsia="es-BO"/>
              </w:rPr>
              <w:br/>
              <w:t>Se recomienda que su procedencia sea de industria nacional o extranjera y de marca conocida dentro el mercado local</w:t>
            </w:r>
            <w:r w:rsidRPr="00AA61B5">
              <w:rPr>
                <w:rFonts w:ascii="Verdana" w:hAnsi="Verdana" w:cs="Tahoma"/>
                <w:color w:val="000000"/>
                <w:sz w:val="18"/>
                <w:szCs w:val="18"/>
                <w:lang w:eastAsia="es-BO"/>
              </w:rPr>
              <w:br/>
              <w:t>Cualquier alteración o daño del producto antes, durante y después del transporte, no realizara el ingreso a almacenes.</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3E64A4D6" w14:textId="77777777" w:rsidTr="00D03718">
        <w:trPr>
          <w:trHeight w:val="123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5DBEBB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53</w:t>
            </w:r>
          </w:p>
        </w:tc>
        <w:tc>
          <w:tcPr>
            <w:tcW w:w="1132" w:type="pct"/>
            <w:tcBorders>
              <w:top w:val="nil"/>
              <w:left w:val="nil"/>
              <w:bottom w:val="single" w:sz="4" w:space="0" w:color="000000"/>
              <w:right w:val="single" w:sz="4" w:space="0" w:color="000000"/>
            </w:tcBorders>
            <w:shd w:val="clear" w:color="auto" w:fill="auto"/>
            <w:vAlign w:val="center"/>
            <w:hideMark/>
          </w:tcPr>
          <w:p w14:paraId="50EE75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IMPERMEABILIZANTE CRIL, SOL Y LLUVIA</w:t>
            </w:r>
          </w:p>
        </w:tc>
        <w:tc>
          <w:tcPr>
            <w:tcW w:w="530" w:type="pct"/>
            <w:tcBorders>
              <w:top w:val="nil"/>
              <w:left w:val="nil"/>
              <w:bottom w:val="single" w:sz="4" w:space="0" w:color="000000"/>
              <w:right w:val="single" w:sz="4" w:space="0" w:color="000000"/>
            </w:tcBorders>
            <w:shd w:val="clear" w:color="auto" w:fill="auto"/>
            <w:noWrap/>
            <w:vAlign w:val="center"/>
            <w:hideMark/>
          </w:tcPr>
          <w:p w14:paraId="671F1EF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FF3FE0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A61B5">
              <w:rPr>
                <w:rFonts w:ascii="Verdana" w:hAnsi="Verdana" w:cs="Tahoma"/>
                <w:color w:val="000000"/>
                <w:sz w:val="18"/>
                <w:szCs w:val="18"/>
                <w:lang w:eastAsia="es-BO"/>
              </w:rPr>
              <w:br/>
              <w:t>Será de entera responsabilidad de la Entidad Ejecutora, asegurar su calidad y su importación y así asegurar la entrega efectiva del producto en almacenes.</w:t>
            </w:r>
          </w:p>
        </w:tc>
      </w:tr>
      <w:tr w:rsidR="00AA61B5" w:rsidRPr="00AA61B5" w14:paraId="5F9B3A21" w14:textId="77777777" w:rsidTr="00D03718">
        <w:trPr>
          <w:trHeight w:val="77"/>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3614873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54</w:t>
            </w:r>
          </w:p>
        </w:tc>
        <w:tc>
          <w:tcPr>
            <w:tcW w:w="1132" w:type="pct"/>
            <w:tcBorders>
              <w:top w:val="nil"/>
              <w:left w:val="nil"/>
              <w:bottom w:val="single" w:sz="4" w:space="0" w:color="auto"/>
              <w:right w:val="single" w:sz="4" w:space="0" w:color="000000"/>
            </w:tcBorders>
            <w:shd w:val="clear" w:color="auto" w:fill="auto"/>
            <w:vAlign w:val="center"/>
            <w:hideMark/>
          </w:tcPr>
          <w:p w14:paraId="4C947B9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INODORO T/BAJO MAS ACCESORIOS</w:t>
            </w:r>
          </w:p>
        </w:tc>
        <w:tc>
          <w:tcPr>
            <w:tcW w:w="530" w:type="pct"/>
            <w:tcBorders>
              <w:top w:val="nil"/>
              <w:left w:val="nil"/>
              <w:bottom w:val="single" w:sz="4" w:space="0" w:color="auto"/>
              <w:right w:val="single" w:sz="4" w:space="0" w:color="000000"/>
            </w:tcBorders>
            <w:shd w:val="clear" w:color="auto" w:fill="auto"/>
            <w:noWrap/>
            <w:vAlign w:val="center"/>
            <w:hideMark/>
          </w:tcPr>
          <w:p w14:paraId="7756EAB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5C77163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A61B5">
              <w:rPr>
                <w:rFonts w:ascii="Verdana" w:hAnsi="Verdana" w:cs="Tahoma"/>
                <w:color w:val="000000"/>
                <w:sz w:val="18"/>
                <w:szCs w:val="18"/>
                <w:lang w:eastAsia="es-BO"/>
              </w:rPr>
              <w:br/>
              <w:t xml:space="preserve">Deberá ser de Porcelana, ancho 0.50 </w:t>
            </w:r>
            <w:proofErr w:type="spellStart"/>
            <w:r w:rsidRPr="00AA61B5">
              <w:rPr>
                <w:rFonts w:ascii="Verdana" w:hAnsi="Verdana" w:cs="Tahoma"/>
                <w:color w:val="000000"/>
                <w:sz w:val="18"/>
                <w:szCs w:val="18"/>
                <w:lang w:eastAsia="es-BO"/>
              </w:rPr>
              <w:t>mts</w:t>
            </w:r>
            <w:proofErr w:type="spellEnd"/>
            <w:r w:rsidRPr="00AA61B5">
              <w:rPr>
                <w:rFonts w:ascii="Verdana" w:hAnsi="Verdana" w:cs="Tahoma"/>
                <w:color w:val="000000"/>
                <w:sz w:val="18"/>
                <w:szCs w:val="18"/>
                <w:lang w:eastAsia="es-BO"/>
              </w:rPr>
              <w:t xml:space="preserve">, largo 0.65 </w:t>
            </w:r>
            <w:proofErr w:type="spellStart"/>
            <w:r w:rsidRPr="00AA61B5">
              <w:rPr>
                <w:rFonts w:ascii="Verdana" w:hAnsi="Verdana" w:cs="Tahoma"/>
                <w:color w:val="000000"/>
                <w:sz w:val="18"/>
                <w:szCs w:val="18"/>
                <w:lang w:eastAsia="es-BO"/>
              </w:rPr>
              <w:t>mts</w:t>
            </w:r>
            <w:proofErr w:type="spellEnd"/>
            <w:r w:rsidRPr="00AA61B5">
              <w:rPr>
                <w:rFonts w:ascii="Verdana" w:hAnsi="Verdana" w:cs="Tahoma"/>
                <w:color w:val="000000"/>
                <w:sz w:val="18"/>
                <w:szCs w:val="18"/>
                <w:lang w:eastAsia="es-BO"/>
              </w:rPr>
              <w:t xml:space="preserve">, altura 0.50 </w:t>
            </w:r>
            <w:proofErr w:type="spellStart"/>
            <w:r w:rsidRPr="00AA61B5">
              <w:rPr>
                <w:rFonts w:ascii="Verdana" w:hAnsi="Verdana" w:cs="Tahoma"/>
                <w:color w:val="000000"/>
                <w:sz w:val="18"/>
                <w:szCs w:val="18"/>
                <w:lang w:eastAsia="es-BO"/>
              </w:rPr>
              <w:t>mts</w:t>
            </w:r>
            <w:proofErr w:type="spellEnd"/>
            <w:r w:rsidRPr="00AA61B5">
              <w:rPr>
                <w:rFonts w:ascii="Verdana" w:hAnsi="Verdan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AA61B5">
              <w:rPr>
                <w:rFonts w:ascii="Verdana" w:hAnsi="Verdana" w:cs="Tahoma"/>
                <w:color w:val="000000"/>
                <w:sz w:val="18"/>
                <w:szCs w:val="18"/>
                <w:lang w:eastAsia="es-BO"/>
              </w:rPr>
              <w:t>lts</w:t>
            </w:r>
            <w:proofErr w:type="spellEnd"/>
            <w:r w:rsidRPr="00AA61B5">
              <w:rPr>
                <w:rFonts w:ascii="Verdana" w:hAnsi="Verdan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746816BB"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11E62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55</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06B6F15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INTERRUPTOR</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355263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64A6F73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Tensión nominal: 250V AC; 127 V AC</w:t>
            </w:r>
            <w:r w:rsidRPr="00AA61B5">
              <w:rPr>
                <w:rFonts w:ascii="Verdana" w:hAnsi="Verdana" w:cs="Tahoma"/>
                <w:color w:val="000000"/>
                <w:sz w:val="18"/>
                <w:szCs w:val="18"/>
                <w:lang w:eastAsia="es-BO"/>
              </w:rPr>
              <w:br/>
              <w:t>Corriente nominal (In): 10 A</w:t>
            </w:r>
            <w:r w:rsidRPr="00AA61B5">
              <w:rPr>
                <w:rFonts w:ascii="Verdana" w:hAnsi="Verdana" w:cs="Tahoma"/>
                <w:color w:val="000000"/>
                <w:sz w:val="18"/>
                <w:szCs w:val="18"/>
                <w:lang w:eastAsia="es-BO"/>
              </w:rPr>
              <w:br/>
              <w:t>Frecuencia: 60 Hz.</w:t>
            </w:r>
            <w:r w:rsidRPr="00AA61B5">
              <w:rPr>
                <w:rFonts w:ascii="Verdana" w:hAnsi="Verdana" w:cs="Tahoma"/>
                <w:color w:val="000000"/>
                <w:sz w:val="18"/>
                <w:szCs w:val="18"/>
                <w:lang w:eastAsia="es-BO"/>
              </w:rPr>
              <w:br/>
              <w:t>Operaciones mecánicas: Superior a 40.000 operaciones (Apertura- cierre), con carga a corriente nominal.</w:t>
            </w:r>
            <w:r w:rsidRPr="00AA61B5">
              <w:rPr>
                <w:rFonts w:ascii="Verdana" w:hAnsi="Verdana" w:cs="Tahoma"/>
                <w:color w:val="000000"/>
                <w:sz w:val="18"/>
                <w:szCs w:val="18"/>
                <w:lang w:eastAsia="es-BO"/>
              </w:rPr>
              <w:br/>
              <w:t xml:space="preserve">Mascara: </w:t>
            </w:r>
            <w:proofErr w:type="spellStart"/>
            <w:r w:rsidRPr="00AA61B5">
              <w:rPr>
                <w:rFonts w:ascii="Verdana" w:hAnsi="Verdana" w:cs="Tahoma"/>
                <w:color w:val="000000"/>
                <w:sz w:val="18"/>
                <w:szCs w:val="18"/>
                <w:lang w:eastAsia="es-BO"/>
              </w:rPr>
              <w:t>Polocarbonato</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autoextinguible</w:t>
            </w:r>
            <w:proofErr w:type="spellEnd"/>
            <w:r w:rsidRPr="00AA61B5">
              <w:rPr>
                <w:rFonts w:ascii="Verdana" w:hAnsi="Verdana" w:cs="Tahoma"/>
                <w:color w:val="000000"/>
                <w:sz w:val="18"/>
                <w:szCs w:val="18"/>
                <w:lang w:eastAsia="es-BO"/>
              </w:rPr>
              <w:t>.</w:t>
            </w:r>
            <w:r w:rsidRPr="00AA61B5">
              <w:rPr>
                <w:rFonts w:ascii="Verdana" w:hAnsi="Verdana" w:cs="Tahoma"/>
                <w:color w:val="000000"/>
                <w:sz w:val="18"/>
                <w:szCs w:val="18"/>
                <w:lang w:eastAsia="es-BO"/>
              </w:rPr>
              <w:br/>
              <w:t>Acepta: 2 cables de 2.5 mm^2 (14 AWG)</w:t>
            </w:r>
            <w:r w:rsidRPr="00AA61B5">
              <w:rPr>
                <w:rFonts w:ascii="Verdana" w:hAnsi="Verdana" w:cs="Tahoma"/>
                <w:color w:val="000000"/>
                <w:sz w:val="18"/>
                <w:szCs w:val="18"/>
                <w:lang w:eastAsia="es-BO"/>
              </w:rPr>
              <w:br/>
              <w:t>Luz piloto pre cableada, fácil instalación.</w:t>
            </w:r>
            <w:r w:rsidRPr="00AA61B5">
              <w:rPr>
                <w:rFonts w:ascii="Verdana" w:hAnsi="Verdana" w:cs="Tahoma"/>
                <w:color w:val="000000"/>
                <w:sz w:val="18"/>
                <w:szCs w:val="18"/>
                <w:lang w:eastAsia="es-BO"/>
              </w:rPr>
              <w:br/>
              <w:t xml:space="preserve">Base en </w:t>
            </w:r>
            <w:proofErr w:type="spellStart"/>
            <w:r w:rsidRPr="00AA61B5">
              <w:rPr>
                <w:rFonts w:ascii="Verdana" w:hAnsi="Verdana" w:cs="Tahoma"/>
                <w:color w:val="000000"/>
                <w:sz w:val="18"/>
                <w:szCs w:val="18"/>
                <w:lang w:eastAsia="es-BO"/>
              </w:rPr>
              <w:t>polifenilo</w:t>
            </w:r>
            <w:proofErr w:type="spellEnd"/>
            <w:r w:rsidRPr="00AA61B5">
              <w:rPr>
                <w:rFonts w:ascii="Verdana" w:hAnsi="Verdana" w:cs="Tahoma"/>
                <w:color w:val="000000"/>
                <w:sz w:val="18"/>
                <w:szCs w:val="18"/>
                <w:lang w:eastAsia="es-BO"/>
              </w:rPr>
              <w:t xml:space="preserve"> y tecla fabricada en ABS.</w:t>
            </w:r>
            <w:r w:rsidRPr="00AA61B5">
              <w:rPr>
                <w:rFonts w:ascii="Verdana" w:hAnsi="Verdana" w:cs="Tahoma"/>
                <w:color w:val="000000"/>
                <w:sz w:val="18"/>
                <w:szCs w:val="18"/>
                <w:lang w:eastAsia="es-BO"/>
              </w:rPr>
              <w:br/>
              <w:t>Soportan hasta 850 °C (elevación de temperatura).</w:t>
            </w:r>
          </w:p>
        </w:tc>
      </w:tr>
      <w:tr w:rsidR="00AA61B5" w:rsidRPr="00AA61B5" w14:paraId="5A437E2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83D04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56</w:t>
            </w:r>
          </w:p>
        </w:tc>
        <w:tc>
          <w:tcPr>
            <w:tcW w:w="1132" w:type="pct"/>
            <w:tcBorders>
              <w:top w:val="nil"/>
              <w:left w:val="nil"/>
              <w:bottom w:val="single" w:sz="4" w:space="0" w:color="000000"/>
              <w:right w:val="single" w:sz="4" w:space="0" w:color="000000"/>
            </w:tcBorders>
            <w:shd w:val="clear" w:color="auto" w:fill="auto"/>
            <w:vAlign w:val="center"/>
            <w:hideMark/>
          </w:tcPr>
          <w:p w14:paraId="37F1432B" w14:textId="77699C21"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LADRILLO 6H (24X15X10)</w:t>
            </w:r>
          </w:p>
        </w:tc>
        <w:tc>
          <w:tcPr>
            <w:tcW w:w="530" w:type="pct"/>
            <w:tcBorders>
              <w:top w:val="nil"/>
              <w:left w:val="nil"/>
              <w:bottom w:val="single" w:sz="4" w:space="0" w:color="000000"/>
              <w:right w:val="single" w:sz="4" w:space="0" w:color="000000"/>
            </w:tcBorders>
            <w:shd w:val="clear" w:color="auto" w:fill="auto"/>
            <w:noWrap/>
            <w:vAlign w:val="center"/>
            <w:hideMark/>
          </w:tcPr>
          <w:p w14:paraId="3DAAA62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6B4343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Ladrillo 6H (24X15X10) de producción nacional.</w:t>
            </w:r>
            <w:r w:rsidRPr="00AA61B5">
              <w:rPr>
                <w:rFonts w:ascii="Verdana" w:hAnsi="Verdan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A61B5">
              <w:rPr>
                <w:rFonts w:ascii="Verdana" w:hAnsi="Verdana" w:cs="Tahoma"/>
                <w:color w:val="000000"/>
                <w:sz w:val="18"/>
                <w:szCs w:val="18"/>
                <w:lang w:eastAsia="es-BO"/>
              </w:rPr>
              <w:br/>
              <w:t>Debiendo cumplir con los certificados de calidad ISO 9001:2008 cuando corresponda o según instrucciones del Inspector del Proyecto.</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1014E431" w14:textId="77777777" w:rsidTr="00D03718">
        <w:trPr>
          <w:trHeight w:val="99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A4BF1D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57</w:t>
            </w:r>
          </w:p>
        </w:tc>
        <w:tc>
          <w:tcPr>
            <w:tcW w:w="1132" w:type="pct"/>
            <w:tcBorders>
              <w:top w:val="nil"/>
              <w:left w:val="nil"/>
              <w:bottom w:val="single" w:sz="4" w:space="0" w:color="000000"/>
              <w:right w:val="single" w:sz="4" w:space="0" w:color="000000"/>
            </w:tcBorders>
            <w:shd w:val="clear" w:color="auto" w:fill="auto"/>
            <w:vAlign w:val="center"/>
            <w:hideMark/>
          </w:tcPr>
          <w:p w14:paraId="7E89A41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LADRILLO GAMBOTE (25X12X6,5)</w:t>
            </w:r>
          </w:p>
        </w:tc>
        <w:tc>
          <w:tcPr>
            <w:tcW w:w="530" w:type="pct"/>
            <w:tcBorders>
              <w:top w:val="nil"/>
              <w:left w:val="nil"/>
              <w:bottom w:val="single" w:sz="4" w:space="0" w:color="000000"/>
              <w:right w:val="single" w:sz="4" w:space="0" w:color="000000"/>
            </w:tcBorders>
            <w:shd w:val="clear" w:color="auto" w:fill="auto"/>
            <w:noWrap/>
            <w:vAlign w:val="center"/>
            <w:hideMark/>
          </w:tcPr>
          <w:p w14:paraId="0169D2A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3C38D6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ladrillo </w:t>
            </w:r>
            <w:proofErr w:type="spellStart"/>
            <w:r w:rsidRPr="00AA61B5">
              <w:rPr>
                <w:rFonts w:ascii="Verdana" w:hAnsi="Verdana" w:cs="Tahoma"/>
                <w:color w:val="000000"/>
                <w:sz w:val="18"/>
                <w:szCs w:val="18"/>
                <w:lang w:eastAsia="es-BO"/>
              </w:rPr>
              <w:t>gambote</w:t>
            </w:r>
            <w:proofErr w:type="spellEnd"/>
            <w:r w:rsidRPr="00AA61B5">
              <w:rPr>
                <w:rFonts w:ascii="Verdana" w:hAnsi="Verdan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A61B5" w:rsidRPr="00AA61B5" w14:paraId="33155248" w14:textId="77777777" w:rsidTr="00D03718">
        <w:trPr>
          <w:trHeight w:val="782"/>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C82F2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58</w:t>
            </w:r>
          </w:p>
        </w:tc>
        <w:tc>
          <w:tcPr>
            <w:tcW w:w="1132" w:type="pct"/>
            <w:tcBorders>
              <w:top w:val="nil"/>
              <w:left w:val="nil"/>
              <w:bottom w:val="single" w:sz="4" w:space="0" w:color="000000"/>
              <w:right w:val="single" w:sz="4" w:space="0" w:color="000000"/>
            </w:tcBorders>
            <w:shd w:val="clear" w:color="auto" w:fill="auto"/>
            <w:vAlign w:val="center"/>
            <w:hideMark/>
          </w:tcPr>
          <w:p w14:paraId="168DF80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LAVAMANOS CON PEDESTAL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5F70192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A82B2E1"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A61B5">
              <w:rPr>
                <w:rFonts w:ascii="Verdana" w:hAnsi="Verdana" w:cs="Tahoma"/>
                <w:color w:val="000000"/>
                <w:sz w:val="18"/>
                <w:szCs w:val="18"/>
                <w:lang w:eastAsia="es-BO"/>
              </w:rPr>
              <w:br/>
              <w:t xml:space="preserve">El material deberá ser de marca reconocida y buena calidad, </w:t>
            </w:r>
            <w:proofErr w:type="spellStart"/>
            <w:r w:rsidRPr="00AA61B5">
              <w:rPr>
                <w:rFonts w:ascii="Verdana" w:hAnsi="Verdana" w:cs="Tahoma"/>
                <w:color w:val="000000"/>
                <w:sz w:val="18"/>
                <w:szCs w:val="18"/>
                <w:lang w:eastAsia="es-BO"/>
              </w:rPr>
              <w:t>asi</w:t>
            </w:r>
            <w:proofErr w:type="spellEnd"/>
            <w:r w:rsidRPr="00AA61B5">
              <w:rPr>
                <w:rFonts w:ascii="Verdana" w:hAnsi="Verdan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A61B5">
              <w:rPr>
                <w:rFonts w:ascii="Verdana" w:hAnsi="Verdana" w:cs="Tahoma"/>
                <w:color w:val="000000"/>
                <w:sz w:val="18"/>
                <w:szCs w:val="18"/>
                <w:lang w:eastAsia="es-BO"/>
              </w:rPr>
              <w:br/>
              <w:t>También deberá tener las propiedades químicas respectivas tales como: resistencia al manchado y resistencia a los químicos.</w:t>
            </w:r>
            <w:r w:rsidRPr="00AA61B5">
              <w:rPr>
                <w:rFonts w:ascii="Verdana" w:hAnsi="Verdana" w:cs="Tahoma"/>
                <w:color w:val="000000"/>
                <w:sz w:val="18"/>
                <w:szCs w:val="18"/>
                <w:lang w:eastAsia="es-BO"/>
              </w:rPr>
              <w:br/>
              <w:t xml:space="preserve">Incluye los accesorios: </w:t>
            </w:r>
            <w:r w:rsidRPr="00AA61B5">
              <w:rPr>
                <w:rFonts w:ascii="Verdana" w:hAnsi="Verdana" w:cs="Tahoma"/>
                <w:color w:val="000000"/>
                <w:sz w:val="18"/>
                <w:szCs w:val="18"/>
                <w:lang w:eastAsia="es-BO"/>
              </w:rPr>
              <w:br/>
              <w:t xml:space="preserve">• Uñetas </w:t>
            </w:r>
            <w:r w:rsidRPr="00AA61B5">
              <w:rPr>
                <w:rFonts w:ascii="Verdana" w:hAnsi="Verdana" w:cs="Tahoma"/>
                <w:color w:val="000000"/>
                <w:sz w:val="18"/>
                <w:szCs w:val="18"/>
                <w:lang w:eastAsia="es-BO"/>
              </w:rPr>
              <w:br/>
              <w:t>• Grifería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 xml:space="preserve">• Tapón </w:t>
            </w:r>
            <w:r w:rsidRPr="00AA61B5">
              <w:rPr>
                <w:rFonts w:ascii="Verdana" w:hAnsi="Verdana" w:cs="Tahoma"/>
                <w:color w:val="000000"/>
                <w:sz w:val="18"/>
                <w:szCs w:val="18"/>
                <w:lang w:eastAsia="es-BO"/>
              </w:rPr>
              <w:br/>
              <w:t xml:space="preserve">• Desagüe </w:t>
            </w:r>
            <w:r w:rsidRPr="00AA61B5">
              <w:rPr>
                <w:rFonts w:ascii="Verdana" w:hAnsi="Verdana" w:cs="Tahoma"/>
                <w:color w:val="000000"/>
                <w:sz w:val="18"/>
                <w:szCs w:val="18"/>
                <w:lang w:eastAsia="es-BO"/>
              </w:rPr>
              <w:br/>
              <w:t xml:space="preserve">• </w:t>
            </w:r>
            <w:proofErr w:type="spellStart"/>
            <w:r w:rsidRPr="00AA61B5">
              <w:rPr>
                <w:rFonts w:ascii="Verdana" w:hAnsi="Verdana" w:cs="Tahoma"/>
                <w:color w:val="000000"/>
                <w:sz w:val="18"/>
                <w:szCs w:val="18"/>
                <w:lang w:eastAsia="es-BO"/>
              </w:rPr>
              <w:t>Sopapa</w:t>
            </w:r>
            <w:proofErr w:type="spellEnd"/>
            <w:r w:rsidRPr="00AA61B5">
              <w:rPr>
                <w:rFonts w:ascii="Verdana" w:hAnsi="Verdana" w:cs="Tahoma"/>
                <w:color w:val="000000"/>
                <w:sz w:val="18"/>
                <w:szCs w:val="18"/>
                <w:lang w:eastAsia="es-BO"/>
              </w:rPr>
              <w:br/>
              <w:t>• Y otros que sean necesarios para la adecuada instalación.</w:t>
            </w:r>
          </w:p>
        </w:tc>
      </w:tr>
      <w:tr w:rsidR="00AA61B5" w:rsidRPr="00AA61B5" w14:paraId="0368DD8C" w14:textId="77777777" w:rsidTr="00D03718">
        <w:trPr>
          <w:trHeight w:val="273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402674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59</w:t>
            </w:r>
          </w:p>
        </w:tc>
        <w:tc>
          <w:tcPr>
            <w:tcW w:w="1132" w:type="pct"/>
            <w:tcBorders>
              <w:top w:val="nil"/>
              <w:left w:val="nil"/>
              <w:bottom w:val="single" w:sz="4" w:space="0" w:color="000000"/>
              <w:right w:val="single" w:sz="4" w:space="0" w:color="000000"/>
            </w:tcBorders>
            <w:shd w:val="clear" w:color="auto" w:fill="auto"/>
            <w:vAlign w:val="center"/>
            <w:hideMark/>
          </w:tcPr>
          <w:p w14:paraId="7B3FECF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LAVANDERÍA DE CEMENTO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5E71F2E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481676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lavandería de cemento y sus accesorios deben ser de primera calidad dentro el mercado local y que cumplan las exigencias técnicas del proyecto.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A61B5">
              <w:rPr>
                <w:rFonts w:ascii="Verdana" w:hAnsi="Verdan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A61B5">
              <w:rPr>
                <w:rFonts w:ascii="Verdana" w:hAnsi="Verdana" w:cs="Tahoma"/>
                <w:color w:val="000000"/>
                <w:sz w:val="18"/>
                <w:szCs w:val="18"/>
                <w:lang w:eastAsia="es-BO"/>
              </w:rPr>
              <w:br/>
              <w:t>Las alas laterales tendrán una pendiente mínima de 2% con dirección hacia el área de lavado.</w:t>
            </w:r>
            <w:r w:rsidRPr="00AA61B5">
              <w:rPr>
                <w:rFonts w:ascii="Verdana" w:hAnsi="Verdana" w:cs="Tahoma"/>
                <w:color w:val="000000"/>
                <w:sz w:val="18"/>
                <w:szCs w:val="18"/>
                <w:lang w:eastAsia="es-BO"/>
              </w:rPr>
              <w:br/>
              <w:t xml:space="preserve">Los accesorios necesarios para su adecuada instalación son </w:t>
            </w:r>
            <w:proofErr w:type="spellStart"/>
            <w:r w:rsidRPr="00AA61B5">
              <w:rPr>
                <w:rFonts w:ascii="Verdana" w:hAnsi="Verdana" w:cs="Tahoma"/>
                <w:color w:val="000000"/>
                <w:sz w:val="18"/>
                <w:szCs w:val="18"/>
                <w:lang w:eastAsia="es-BO"/>
              </w:rPr>
              <w:t>sopapa</w:t>
            </w:r>
            <w:proofErr w:type="spellEnd"/>
            <w:r w:rsidRPr="00AA61B5">
              <w:rPr>
                <w:rFonts w:ascii="Verdana" w:hAnsi="Verdana" w:cs="Tahoma"/>
                <w:color w:val="000000"/>
                <w:sz w:val="18"/>
                <w:szCs w:val="18"/>
                <w:lang w:eastAsia="es-BO"/>
              </w:rPr>
              <w:t>, sifón de PVC, su respectiva conexión al sistema de desagüe, etc. Los mismos dependerán del requerimiento del Inspector.</w:t>
            </w:r>
          </w:p>
        </w:tc>
      </w:tr>
      <w:tr w:rsidR="00AA61B5" w:rsidRPr="00AA61B5" w14:paraId="04A42F81"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907F26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60</w:t>
            </w:r>
          </w:p>
        </w:tc>
        <w:tc>
          <w:tcPr>
            <w:tcW w:w="1132" w:type="pct"/>
            <w:tcBorders>
              <w:top w:val="nil"/>
              <w:left w:val="nil"/>
              <w:bottom w:val="single" w:sz="4" w:space="0" w:color="000000"/>
              <w:right w:val="single" w:sz="4" w:space="0" w:color="000000"/>
            </w:tcBorders>
            <w:shd w:val="clear" w:color="auto" w:fill="auto"/>
            <w:vAlign w:val="center"/>
            <w:hideMark/>
          </w:tcPr>
          <w:p w14:paraId="70EAB87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LAVAPLATOS 2 FOSAS Y 1 FREGADERO MAS SOPAPA Y SIFÓN</w:t>
            </w:r>
          </w:p>
        </w:tc>
        <w:tc>
          <w:tcPr>
            <w:tcW w:w="530" w:type="pct"/>
            <w:tcBorders>
              <w:top w:val="nil"/>
              <w:left w:val="nil"/>
              <w:bottom w:val="single" w:sz="4" w:space="0" w:color="000000"/>
              <w:right w:val="single" w:sz="4" w:space="0" w:color="000000"/>
            </w:tcBorders>
            <w:shd w:val="clear" w:color="auto" w:fill="auto"/>
            <w:noWrap/>
            <w:vAlign w:val="center"/>
            <w:hideMark/>
          </w:tcPr>
          <w:p w14:paraId="77B2F09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6C592F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A61B5">
              <w:rPr>
                <w:rFonts w:ascii="Verdana" w:hAnsi="Verdana" w:cs="Tahoma"/>
                <w:color w:val="000000"/>
                <w:sz w:val="18"/>
                <w:szCs w:val="18"/>
                <w:lang w:eastAsia="es-BO"/>
              </w:rPr>
              <w:br/>
              <w:t>Debe  contar  con un certificado  de calidad,  permiso, autorización  u otro documento  necesario para asegurar su calidad y su importación  previo a su provisión en obra.</w:t>
            </w:r>
            <w:r w:rsidRPr="00AA61B5">
              <w:rPr>
                <w:rFonts w:ascii="Verdana" w:hAnsi="Verdana" w:cs="Tahoma"/>
                <w:color w:val="000000"/>
                <w:sz w:val="18"/>
                <w:szCs w:val="18"/>
                <w:lang w:eastAsia="es-BO"/>
              </w:rPr>
              <w:br/>
              <w:t xml:space="preserve">Los accesorios son la </w:t>
            </w:r>
            <w:proofErr w:type="spellStart"/>
            <w:r w:rsidRPr="00AA61B5">
              <w:rPr>
                <w:rFonts w:ascii="Verdana" w:hAnsi="Verdana" w:cs="Tahoma"/>
                <w:color w:val="000000"/>
                <w:sz w:val="18"/>
                <w:szCs w:val="18"/>
                <w:lang w:eastAsia="es-BO"/>
              </w:rPr>
              <w:t>Sopapa</w:t>
            </w:r>
            <w:proofErr w:type="spellEnd"/>
            <w:r w:rsidRPr="00AA61B5">
              <w:rPr>
                <w:rFonts w:ascii="Verdana" w:hAnsi="Verdan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A61B5">
              <w:rPr>
                <w:rFonts w:ascii="Verdana" w:hAnsi="Verdana" w:cs="Tahoma"/>
                <w:color w:val="000000"/>
                <w:sz w:val="18"/>
                <w:szCs w:val="18"/>
                <w:lang w:eastAsia="es-BO"/>
              </w:rPr>
              <w:br/>
              <w:t>Modelo: Sobreponer</w:t>
            </w:r>
            <w:r w:rsidRPr="00AA61B5">
              <w:rPr>
                <w:rFonts w:ascii="Verdana" w:hAnsi="Verdana" w:cs="Tahoma"/>
                <w:color w:val="000000"/>
                <w:sz w:val="18"/>
                <w:szCs w:val="18"/>
                <w:lang w:eastAsia="es-BO"/>
              </w:rPr>
              <w:br/>
              <w:t>Material: Acero inoxidable</w:t>
            </w:r>
            <w:r w:rsidRPr="00AA61B5">
              <w:rPr>
                <w:rFonts w:ascii="Verdana" w:hAnsi="Verdana" w:cs="Tahoma"/>
                <w:color w:val="000000"/>
                <w:sz w:val="18"/>
                <w:szCs w:val="18"/>
                <w:lang w:eastAsia="es-BO"/>
              </w:rPr>
              <w:br/>
              <w:t>Ancho:  44 cm aprox.</w:t>
            </w:r>
            <w:r w:rsidRPr="00AA61B5">
              <w:rPr>
                <w:rFonts w:ascii="Verdana" w:hAnsi="Verdana" w:cs="Tahoma"/>
                <w:color w:val="000000"/>
                <w:sz w:val="18"/>
                <w:szCs w:val="18"/>
                <w:lang w:eastAsia="es-BO"/>
              </w:rPr>
              <w:br/>
              <w:t>Largo:  78 cm aprox.</w:t>
            </w:r>
            <w:r w:rsidRPr="00AA61B5">
              <w:rPr>
                <w:rFonts w:ascii="Verdana" w:hAnsi="Verdana" w:cs="Tahoma"/>
                <w:color w:val="000000"/>
                <w:sz w:val="18"/>
                <w:szCs w:val="18"/>
                <w:lang w:eastAsia="es-BO"/>
              </w:rPr>
              <w:br/>
              <w:t>Ubicación del seca platos: Izquierda/derecha</w:t>
            </w:r>
            <w:r w:rsidRPr="00AA61B5">
              <w:rPr>
                <w:rFonts w:ascii="Verdana" w:hAnsi="Verdana" w:cs="Tahoma"/>
                <w:color w:val="000000"/>
                <w:sz w:val="18"/>
                <w:szCs w:val="18"/>
                <w:lang w:eastAsia="es-BO"/>
              </w:rPr>
              <w:br/>
              <w:t>Rebalse: Incluido</w:t>
            </w:r>
            <w:r w:rsidRPr="00AA61B5">
              <w:rPr>
                <w:rFonts w:ascii="Verdana" w:hAnsi="Verdana" w:cs="Tahoma"/>
                <w:color w:val="000000"/>
                <w:sz w:val="18"/>
                <w:szCs w:val="18"/>
                <w:lang w:eastAsia="es-BO"/>
              </w:rPr>
              <w:br/>
              <w:t>Desagüe: Incluido</w:t>
            </w:r>
          </w:p>
        </w:tc>
      </w:tr>
      <w:tr w:rsidR="00AA61B5" w:rsidRPr="00AA61B5" w14:paraId="7DDF7559"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9BF218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61</w:t>
            </w:r>
          </w:p>
        </w:tc>
        <w:tc>
          <w:tcPr>
            <w:tcW w:w="1132" w:type="pct"/>
            <w:tcBorders>
              <w:top w:val="nil"/>
              <w:left w:val="nil"/>
              <w:bottom w:val="single" w:sz="4" w:space="0" w:color="000000"/>
              <w:right w:val="single" w:sz="4" w:space="0" w:color="000000"/>
            </w:tcBorders>
            <w:shd w:val="clear" w:color="auto" w:fill="auto"/>
            <w:vAlign w:val="center"/>
            <w:hideMark/>
          </w:tcPr>
          <w:p w14:paraId="24773F8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LIJA P/PARED</w:t>
            </w:r>
          </w:p>
        </w:tc>
        <w:tc>
          <w:tcPr>
            <w:tcW w:w="530" w:type="pct"/>
            <w:tcBorders>
              <w:top w:val="nil"/>
              <w:left w:val="nil"/>
              <w:bottom w:val="single" w:sz="4" w:space="0" w:color="000000"/>
              <w:right w:val="single" w:sz="4" w:space="0" w:color="000000"/>
            </w:tcBorders>
            <w:shd w:val="clear" w:color="auto" w:fill="auto"/>
            <w:noWrap/>
            <w:vAlign w:val="center"/>
            <w:hideMark/>
          </w:tcPr>
          <w:p w14:paraId="0DCD941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2B7BD2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papel de lija o simplemente  lija, es una herramienta  que consiste en un soporte de papel sobre el cual se adhiere algún material abrasivo, como polvo de vidrio o esmeril.</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A61B5" w:rsidRPr="00AA61B5" w14:paraId="3AF19DE7" w14:textId="77777777" w:rsidTr="00D03718">
        <w:trPr>
          <w:trHeight w:val="141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0A5D9C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62</w:t>
            </w:r>
          </w:p>
        </w:tc>
        <w:tc>
          <w:tcPr>
            <w:tcW w:w="1132" w:type="pct"/>
            <w:tcBorders>
              <w:top w:val="nil"/>
              <w:left w:val="nil"/>
              <w:bottom w:val="single" w:sz="4" w:space="0" w:color="000000"/>
              <w:right w:val="single" w:sz="4" w:space="0" w:color="000000"/>
            </w:tcBorders>
            <w:shd w:val="clear" w:color="auto" w:fill="auto"/>
            <w:vAlign w:val="center"/>
            <w:hideMark/>
          </w:tcPr>
          <w:p w14:paraId="75A0B0A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w:t>
            </w:r>
          </w:p>
        </w:tc>
        <w:tc>
          <w:tcPr>
            <w:tcW w:w="530" w:type="pct"/>
            <w:tcBorders>
              <w:top w:val="nil"/>
              <w:left w:val="nil"/>
              <w:bottom w:val="single" w:sz="4" w:space="0" w:color="000000"/>
              <w:right w:val="single" w:sz="4" w:space="0" w:color="000000"/>
            </w:tcBorders>
            <w:shd w:val="clear" w:color="auto" w:fill="auto"/>
            <w:noWrap/>
            <w:vAlign w:val="center"/>
            <w:hideMark/>
          </w:tcPr>
          <w:p w14:paraId="30A5350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CF054CA"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llave de paso 1/2" requerida, se emplea para controlar caudales rectilíneos o generar pequeña restricción del paso del fluido, en el sistema de agua potable. </w:t>
            </w:r>
            <w:r w:rsidRPr="00AA61B5">
              <w:rPr>
                <w:rFonts w:ascii="Verdana" w:hAnsi="Verdan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A61B5" w:rsidRPr="00AA61B5" w14:paraId="384F5E6B"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2437C8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63</w:t>
            </w:r>
          </w:p>
        </w:tc>
        <w:tc>
          <w:tcPr>
            <w:tcW w:w="1132" w:type="pct"/>
            <w:tcBorders>
              <w:top w:val="nil"/>
              <w:left w:val="nil"/>
              <w:bottom w:val="single" w:sz="4" w:space="0" w:color="000000"/>
              <w:right w:val="single" w:sz="4" w:space="0" w:color="000000"/>
            </w:tcBorders>
            <w:shd w:val="clear" w:color="auto" w:fill="auto"/>
            <w:vAlign w:val="center"/>
            <w:hideMark/>
          </w:tcPr>
          <w:p w14:paraId="520E6B6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LLAVE DE PASO 1/2" PARA DUCHA</w:t>
            </w:r>
          </w:p>
        </w:tc>
        <w:tc>
          <w:tcPr>
            <w:tcW w:w="530" w:type="pct"/>
            <w:tcBorders>
              <w:top w:val="nil"/>
              <w:left w:val="nil"/>
              <w:bottom w:val="single" w:sz="4" w:space="0" w:color="000000"/>
              <w:right w:val="single" w:sz="4" w:space="0" w:color="000000"/>
            </w:tcBorders>
            <w:shd w:val="clear" w:color="auto" w:fill="auto"/>
            <w:noWrap/>
            <w:vAlign w:val="center"/>
            <w:hideMark/>
          </w:tcPr>
          <w:p w14:paraId="0E3AB55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7D4AC40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llave de paso 1/2" para ducha requerida, se emplea para controlar caudales rectilíneos o generar pequeña restricción del paso del fluido en la ducha. </w:t>
            </w:r>
            <w:r w:rsidRPr="00AA61B5">
              <w:rPr>
                <w:rFonts w:ascii="Verdana" w:hAnsi="Verdan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A61B5">
              <w:rPr>
                <w:rFonts w:ascii="Verdana" w:hAnsi="Verdana" w:cs="Tahoma"/>
                <w:color w:val="000000"/>
                <w:sz w:val="18"/>
                <w:szCs w:val="18"/>
                <w:lang w:eastAsia="es-BO"/>
              </w:rPr>
              <w:t>debera</w:t>
            </w:r>
            <w:proofErr w:type="spellEnd"/>
            <w:r w:rsidRPr="00AA61B5">
              <w:rPr>
                <w:rFonts w:ascii="Verdana" w:hAnsi="Verdana" w:cs="Tahoma"/>
                <w:color w:val="000000"/>
                <w:sz w:val="18"/>
                <w:szCs w:val="18"/>
                <w:lang w:eastAsia="es-BO"/>
              </w:rPr>
              <w:t xml:space="preserve"> ofrecer el cierre positivo. </w:t>
            </w:r>
            <w:proofErr w:type="gramStart"/>
            <w:r w:rsidRPr="00AA61B5">
              <w:rPr>
                <w:rFonts w:ascii="Verdana" w:hAnsi="Verdana" w:cs="Tahoma"/>
                <w:color w:val="000000"/>
                <w:sz w:val="18"/>
                <w:szCs w:val="18"/>
                <w:lang w:eastAsia="es-BO"/>
              </w:rPr>
              <w:t>la</w:t>
            </w:r>
            <w:proofErr w:type="gramEnd"/>
            <w:r w:rsidRPr="00AA61B5">
              <w:rPr>
                <w:rFonts w:ascii="Verdana" w:hAnsi="Verdana" w:cs="Tahoma"/>
                <w:color w:val="000000"/>
                <w:sz w:val="18"/>
                <w:szCs w:val="18"/>
                <w:lang w:eastAsia="es-BO"/>
              </w:rPr>
              <w:t xml:space="preserve"> llave en si </w:t>
            </w:r>
            <w:proofErr w:type="spellStart"/>
            <w:r w:rsidRPr="00AA61B5">
              <w:rPr>
                <w:rFonts w:ascii="Verdana" w:hAnsi="Verdana" w:cs="Tahoma"/>
                <w:color w:val="000000"/>
                <w:sz w:val="18"/>
                <w:szCs w:val="18"/>
                <w:lang w:eastAsia="es-BO"/>
              </w:rPr>
              <w:t>debera</w:t>
            </w:r>
            <w:proofErr w:type="spellEnd"/>
            <w:r w:rsidRPr="00AA61B5">
              <w:rPr>
                <w:rFonts w:ascii="Verdana" w:hAnsi="Verdana" w:cs="Tahoma"/>
                <w:color w:val="000000"/>
                <w:sz w:val="18"/>
                <w:szCs w:val="18"/>
                <w:lang w:eastAsia="es-BO"/>
              </w:rPr>
              <w:t xml:space="preserve"> ser de tipo globo o lo que </w:t>
            </w:r>
            <w:proofErr w:type="spellStart"/>
            <w:r w:rsidRPr="00AA61B5">
              <w:rPr>
                <w:rFonts w:ascii="Verdana" w:hAnsi="Verdana" w:cs="Tahoma"/>
                <w:color w:val="000000"/>
                <w:sz w:val="18"/>
                <w:szCs w:val="18"/>
                <w:lang w:eastAsia="es-BO"/>
              </w:rPr>
              <w:t>instuya</w:t>
            </w:r>
            <w:proofErr w:type="spellEnd"/>
            <w:r w:rsidRPr="00AA61B5">
              <w:rPr>
                <w:rFonts w:ascii="Verdana" w:hAnsi="Verdana" w:cs="Tahoma"/>
                <w:color w:val="000000"/>
                <w:sz w:val="18"/>
                <w:szCs w:val="18"/>
                <w:lang w:eastAsia="es-BO"/>
              </w:rPr>
              <w:t xml:space="preserve"> el Inspector de obra.</w:t>
            </w:r>
          </w:p>
        </w:tc>
      </w:tr>
      <w:tr w:rsidR="00AA61B5" w:rsidRPr="00AA61B5" w14:paraId="37E98026" w14:textId="77777777" w:rsidTr="00D03718">
        <w:trPr>
          <w:trHeight w:val="114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7E5FDE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64</w:t>
            </w:r>
          </w:p>
        </w:tc>
        <w:tc>
          <w:tcPr>
            <w:tcW w:w="1132" w:type="pct"/>
            <w:tcBorders>
              <w:top w:val="nil"/>
              <w:left w:val="nil"/>
              <w:bottom w:val="single" w:sz="4" w:space="0" w:color="000000"/>
              <w:right w:val="single" w:sz="4" w:space="0" w:color="000000"/>
            </w:tcBorders>
            <w:shd w:val="clear" w:color="auto" w:fill="auto"/>
            <w:vAlign w:val="center"/>
            <w:hideMark/>
          </w:tcPr>
          <w:p w14:paraId="2D4B126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MADERA DE CONSTRUCCIÓN (3 USOS)</w:t>
            </w:r>
          </w:p>
        </w:tc>
        <w:tc>
          <w:tcPr>
            <w:tcW w:w="530" w:type="pct"/>
            <w:tcBorders>
              <w:top w:val="nil"/>
              <w:left w:val="nil"/>
              <w:bottom w:val="single" w:sz="4" w:space="0" w:color="000000"/>
              <w:right w:val="single" w:sz="4" w:space="0" w:color="000000"/>
            </w:tcBorders>
            <w:shd w:val="clear" w:color="auto" w:fill="auto"/>
            <w:noWrap/>
            <w:vAlign w:val="center"/>
            <w:hideMark/>
          </w:tcPr>
          <w:p w14:paraId="340E318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P2</w:t>
            </w:r>
          </w:p>
        </w:tc>
        <w:tc>
          <w:tcPr>
            <w:tcW w:w="3075" w:type="pct"/>
            <w:tcBorders>
              <w:top w:val="nil"/>
              <w:left w:val="nil"/>
              <w:bottom w:val="single" w:sz="4" w:space="0" w:color="000000"/>
              <w:right w:val="single" w:sz="4" w:space="0" w:color="000000"/>
            </w:tcBorders>
            <w:shd w:val="clear" w:color="auto" w:fill="auto"/>
            <w:hideMark/>
          </w:tcPr>
          <w:p w14:paraId="1F8E79F5"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En la construcción de encofrados, se deberá utilizar maderas que reúnan las características de las que se señalan a continuación y para los usos específicos que se indican:</w:t>
            </w:r>
            <w:r w:rsidRPr="00AA61B5">
              <w:rPr>
                <w:rFonts w:ascii="Verdana" w:hAnsi="Verdana" w:cs="Tahoma"/>
                <w:color w:val="000000"/>
                <w:sz w:val="18"/>
                <w:szCs w:val="18"/>
                <w:lang w:eastAsia="es-BO"/>
              </w:rPr>
              <w:br/>
              <w:t>La madera a emplearse deberá ser, de buena calidad, sin ojos ni astilla duras, bien estacionada, pudiendo ser esta de pino Oregón, abedul, eucalipto, chopo o abeto u otra similar.</w:t>
            </w:r>
            <w:r w:rsidRPr="00AA61B5">
              <w:rPr>
                <w:rFonts w:ascii="Verdana" w:hAnsi="Verdana" w:cs="Tahoma"/>
                <w:color w:val="000000"/>
                <w:sz w:val="18"/>
                <w:szCs w:val="18"/>
                <w:lang w:eastAsia="es-BO"/>
              </w:rPr>
              <w:br/>
              <w:t xml:space="preserve">La madera para encofrados debe ser de consistencia </w:t>
            </w:r>
            <w:proofErr w:type="spellStart"/>
            <w:r w:rsidRPr="00AA61B5">
              <w:rPr>
                <w:rFonts w:ascii="Verdana" w:hAnsi="Verdana" w:cs="Tahoma"/>
                <w:color w:val="000000"/>
                <w:sz w:val="18"/>
                <w:szCs w:val="18"/>
                <w:lang w:eastAsia="es-BO"/>
              </w:rPr>
              <w:t>semi</w:t>
            </w:r>
            <w:proofErr w:type="spellEnd"/>
            <w:r w:rsidRPr="00AA61B5">
              <w:rPr>
                <w:rFonts w:ascii="Verdana" w:hAnsi="Verdan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A61B5">
              <w:rPr>
                <w:rFonts w:ascii="Verdana" w:hAnsi="Verdana" w:cs="Tahoma"/>
                <w:color w:val="000000"/>
                <w:sz w:val="18"/>
                <w:szCs w:val="18"/>
                <w:lang w:eastAsia="es-BO"/>
              </w:rPr>
              <w:br/>
              <w:t>La madera muy dura y con gran contracción se utilizará para puntales (Callapos).</w:t>
            </w:r>
            <w:r w:rsidRPr="00AA61B5">
              <w:rPr>
                <w:rFonts w:ascii="Verdana" w:hAnsi="Verdana" w:cs="Tahoma"/>
                <w:color w:val="000000"/>
                <w:sz w:val="18"/>
                <w:szCs w:val="18"/>
                <w:lang w:eastAsia="es-BO"/>
              </w:rPr>
              <w:br/>
              <w:t>Los tableros no deben deformarse sufriendo torcedura, se deben conservar húmedos para evitar que se doblen, debido al hinchamiento que se producirá al vaciar el concreto.</w:t>
            </w:r>
            <w:r w:rsidRPr="00AA61B5">
              <w:rPr>
                <w:rFonts w:ascii="Verdana" w:hAnsi="Verdana" w:cs="Tahoma"/>
                <w:color w:val="000000"/>
                <w:sz w:val="18"/>
                <w:szCs w:val="18"/>
                <w:lang w:eastAsia="es-BO"/>
              </w:rPr>
              <w:br/>
              <w:t>Los cuartones deben ser de madera más resistente que la de las tablas por la función que estos desempeñan y no deben conservar humedad.</w:t>
            </w:r>
          </w:p>
        </w:tc>
      </w:tr>
      <w:tr w:rsidR="00AA61B5" w:rsidRPr="00AA61B5" w14:paraId="714BA115" w14:textId="77777777" w:rsidTr="00D03718">
        <w:trPr>
          <w:trHeight w:val="94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3E60AF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65</w:t>
            </w:r>
          </w:p>
        </w:tc>
        <w:tc>
          <w:tcPr>
            <w:tcW w:w="1132" w:type="pct"/>
            <w:tcBorders>
              <w:top w:val="nil"/>
              <w:left w:val="nil"/>
              <w:bottom w:val="single" w:sz="4" w:space="0" w:color="000000"/>
              <w:right w:val="single" w:sz="4" w:space="0" w:color="000000"/>
            </w:tcBorders>
            <w:shd w:val="clear" w:color="auto" w:fill="auto"/>
            <w:vAlign w:val="center"/>
            <w:hideMark/>
          </w:tcPr>
          <w:p w14:paraId="7B3FABC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MASA ACRÍLICA</w:t>
            </w:r>
          </w:p>
        </w:tc>
        <w:tc>
          <w:tcPr>
            <w:tcW w:w="530" w:type="pct"/>
            <w:tcBorders>
              <w:top w:val="nil"/>
              <w:left w:val="nil"/>
              <w:bottom w:val="single" w:sz="4" w:space="0" w:color="000000"/>
              <w:right w:val="single" w:sz="4" w:space="0" w:color="000000"/>
            </w:tcBorders>
            <w:shd w:val="clear" w:color="auto" w:fill="auto"/>
            <w:noWrap/>
            <w:vAlign w:val="center"/>
            <w:hideMark/>
          </w:tcPr>
          <w:p w14:paraId="54ADC96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A148C0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masa acrílica requerida, </w:t>
            </w:r>
            <w:proofErr w:type="spellStart"/>
            <w:r w:rsidRPr="00AA61B5">
              <w:rPr>
                <w:rFonts w:ascii="Verdana" w:hAnsi="Verdana" w:cs="Tahoma"/>
                <w:color w:val="000000"/>
                <w:sz w:val="18"/>
                <w:szCs w:val="18"/>
                <w:lang w:eastAsia="es-BO"/>
              </w:rPr>
              <w:t>sera</w:t>
            </w:r>
            <w:proofErr w:type="spellEnd"/>
            <w:r w:rsidRPr="00AA61B5">
              <w:rPr>
                <w:rFonts w:ascii="Verdana" w:hAnsi="Verdana" w:cs="Tahoma"/>
                <w:color w:val="000000"/>
                <w:sz w:val="18"/>
                <w:szCs w:val="18"/>
                <w:lang w:eastAsia="es-BO"/>
              </w:rPr>
              <w:t xml:space="preserve"> de alta viscosidad a base de una emulsión acrílica </w:t>
            </w:r>
            <w:proofErr w:type="spellStart"/>
            <w:r w:rsidRPr="00AA61B5">
              <w:rPr>
                <w:rFonts w:ascii="Verdana" w:hAnsi="Verdana" w:cs="Tahoma"/>
                <w:color w:val="000000"/>
                <w:sz w:val="18"/>
                <w:szCs w:val="18"/>
                <w:lang w:eastAsia="es-BO"/>
              </w:rPr>
              <w:t>estirenada</w:t>
            </w:r>
            <w:proofErr w:type="spellEnd"/>
            <w:r w:rsidRPr="00AA61B5">
              <w:rPr>
                <w:rFonts w:ascii="Verdana" w:hAnsi="Verdana" w:cs="Tahoma"/>
                <w:color w:val="000000"/>
                <w:sz w:val="18"/>
                <w:szCs w:val="18"/>
                <w:lang w:eastAsia="es-BO"/>
              </w:rPr>
              <w:t xml:space="preserve"> de elevada consistencia y rápido secado. Para uso en superficies internas y externas.</w:t>
            </w:r>
            <w:r w:rsidRPr="00AA61B5">
              <w:rPr>
                <w:rFonts w:ascii="Verdana" w:hAnsi="Verdana" w:cs="Tahoma"/>
                <w:color w:val="000000"/>
                <w:sz w:val="18"/>
                <w:szCs w:val="18"/>
                <w:lang w:eastAsia="es-BO"/>
              </w:rPr>
              <w:br/>
              <w:t xml:space="preserve">Será aplicado en paredes externas e internas de revoque de cemento, concreto, estuco, panel de construcción, </w:t>
            </w:r>
            <w:r w:rsidRPr="00AA61B5">
              <w:rPr>
                <w:rFonts w:ascii="Verdana" w:hAnsi="Verdana" w:cs="Tahoma"/>
                <w:color w:val="000000"/>
                <w:sz w:val="18"/>
                <w:szCs w:val="18"/>
                <w:lang w:eastAsia="es-BO"/>
              </w:rPr>
              <w:lastRenderedPageBreak/>
              <w:t>fibrocemento, ladrillos de concreto y/o paredes que requieran ser pintadas con pintura látex.</w:t>
            </w:r>
            <w:r w:rsidRPr="00AA61B5">
              <w:rPr>
                <w:rFonts w:ascii="Verdana" w:hAnsi="Verdana" w:cs="Tahoma"/>
                <w:color w:val="000000"/>
                <w:sz w:val="18"/>
                <w:szCs w:val="18"/>
                <w:lang w:eastAsia="es-BO"/>
              </w:rPr>
              <w:br/>
              <w:t xml:space="preserve">Servirá para corregir pequeñas imperfecciones,  especialmente en muros, paredes y </w:t>
            </w:r>
            <w:proofErr w:type="gramStart"/>
            <w:r w:rsidRPr="00AA61B5">
              <w:rPr>
                <w:rFonts w:ascii="Verdana" w:hAnsi="Verdana" w:cs="Tahoma"/>
                <w:color w:val="000000"/>
                <w:sz w:val="18"/>
                <w:szCs w:val="18"/>
                <w:lang w:eastAsia="es-BO"/>
              </w:rPr>
              <w:t>cielos raso</w:t>
            </w:r>
            <w:proofErr w:type="gramEnd"/>
            <w:r w:rsidRPr="00AA61B5">
              <w:rPr>
                <w:rFonts w:ascii="Verdana" w:hAnsi="Verdana" w:cs="Tahoma"/>
                <w:color w:val="000000"/>
                <w:sz w:val="18"/>
                <w:szCs w:val="18"/>
                <w:lang w:eastAsia="es-BO"/>
              </w:rPr>
              <w:t>.</w:t>
            </w:r>
            <w:r w:rsidRPr="00AA61B5">
              <w:rPr>
                <w:rFonts w:ascii="Verdana" w:hAnsi="Verdana" w:cs="Tahoma"/>
                <w:color w:val="000000"/>
                <w:sz w:val="18"/>
                <w:szCs w:val="18"/>
                <w:lang w:eastAsia="es-BO"/>
              </w:rPr>
              <w:br/>
              <w:t xml:space="preserve">Es un material de relleno que se utiliza para dotar a la superficie de una correcta y perfecta </w:t>
            </w:r>
            <w:proofErr w:type="spellStart"/>
            <w:r w:rsidRPr="00AA61B5">
              <w:rPr>
                <w:rFonts w:ascii="Verdana" w:hAnsi="Verdana" w:cs="Tahoma"/>
                <w:color w:val="000000"/>
                <w:sz w:val="18"/>
                <w:szCs w:val="18"/>
                <w:lang w:eastAsia="es-BO"/>
              </w:rPr>
              <w:t>planitud</w:t>
            </w:r>
            <w:proofErr w:type="spellEnd"/>
            <w:r w:rsidRPr="00AA61B5">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AA61B5" w:rsidRPr="00AA61B5" w14:paraId="240B860F"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D6F8E9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66</w:t>
            </w:r>
          </w:p>
        </w:tc>
        <w:tc>
          <w:tcPr>
            <w:tcW w:w="1132" w:type="pct"/>
            <w:tcBorders>
              <w:top w:val="nil"/>
              <w:left w:val="nil"/>
              <w:bottom w:val="single" w:sz="4" w:space="0" w:color="000000"/>
              <w:right w:val="single" w:sz="4" w:space="0" w:color="000000"/>
            </w:tcBorders>
            <w:shd w:val="clear" w:color="auto" w:fill="auto"/>
            <w:vAlign w:val="center"/>
            <w:hideMark/>
          </w:tcPr>
          <w:p w14:paraId="3BBE7A0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MASA CORRIDA</w:t>
            </w:r>
          </w:p>
        </w:tc>
        <w:tc>
          <w:tcPr>
            <w:tcW w:w="530" w:type="pct"/>
            <w:tcBorders>
              <w:top w:val="nil"/>
              <w:left w:val="nil"/>
              <w:bottom w:val="single" w:sz="4" w:space="0" w:color="000000"/>
              <w:right w:val="single" w:sz="4" w:space="0" w:color="000000"/>
            </w:tcBorders>
            <w:shd w:val="clear" w:color="auto" w:fill="auto"/>
            <w:noWrap/>
            <w:vAlign w:val="center"/>
            <w:hideMark/>
          </w:tcPr>
          <w:p w14:paraId="155CD89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5ED84C7"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A61B5">
              <w:rPr>
                <w:rFonts w:ascii="Verdana" w:hAnsi="Verdana" w:cs="Tahoma"/>
                <w:color w:val="000000"/>
                <w:sz w:val="18"/>
                <w:szCs w:val="18"/>
                <w:lang w:eastAsia="es-BO"/>
              </w:rPr>
              <w:t>ligante</w:t>
            </w:r>
            <w:proofErr w:type="spellEnd"/>
            <w:r w:rsidRPr="00AA61B5">
              <w:rPr>
                <w:rFonts w:ascii="Verdana" w:hAnsi="Verdana" w:cs="Tahoma"/>
                <w:color w:val="000000"/>
                <w:sz w:val="18"/>
                <w:szCs w:val="18"/>
                <w:lang w:eastAsia="es-BO"/>
              </w:rPr>
              <w:t xml:space="preserve"> acrílico y materiales de alta calidad, que garantice que una vez aplicado tiene un excelente acabado y recibe fácilmente pintura.</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s</w:t>
            </w:r>
            <w:proofErr w:type="gramEnd"/>
            <w:r w:rsidRPr="00AA61B5">
              <w:rPr>
                <w:rFonts w:ascii="Verdana" w:hAnsi="Verdana" w:cs="Tahoma"/>
                <w:color w:val="000000"/>
                <w:sz w:val="18"/>
                <w:szCs w:val="18"/>
                <w:lang w:eastAsia="es-BO"/>
              </w:rPr>
              <w:t xml:space="preserve"> un material de relleno que se utiliza para dotar a la superficie de una correcta y perfecta </w:t>
            </w:r>
            <w:proofErr w:type="spellStart"/>
            <w:r w:rsidRPr="00AA61B5">
              <w:rPr>
                <w:rFonts w:ascii="Verdana" w:hAnsi="Verdana" w:cs="Tahoma"/>
                <w:color w:val="000000"/>
                <w:sz w:val="18"/>
                <w:szCs w:val="18"/>
                <w:lang w:eastAsia="es-BO"/>
              </w:rPr>
              <w:t>planitud</w:t>
            </w:r>
            <w:proofErr w:type="spellEnd"/>
            <w:r w:rsidRPr="00AA61B5">
              <w:rPr>
                <w:rFonts w:ascii="Verdana" w:hAnsi="Verdana" w:cs="Tahoma"/>
                <w:color w:val="000000"/>
                <w:sz w:val="18"/>
                <w:szCs w:val="18"/>
                <w:lang w:eastAsia="es-BO"/>
              </w:rPr>
              <w:t>. Además sirve para juntas y grietas producidas en el yeso, en juntas de zócalos, rodapiés, fisuras, abolladuras e imperfecciones que pueda contener la superficie.</w:t>
            </w:r>
          </w:p>
        </w:tc>
      </w:tr>
      <w:tr w:rsidR="00AA61B5" w:rsidRPr="00AA61B5" w14:paraId="53D1390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922B70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67</w:t>
            </w:r>
          </w:p>
        </w:tc>
        <w:tc>
          <w:tcPr>
            <w:tcW w:w="1132" w:type="pct"/>
            <w:tcBorders>
              <w:top w:val="nil"/>
              <w:left w:val="nil"/>
              <w:bottom w:val="single" w:sz="4" w:space="0" w:color="000000"/>
              <w:right w:val="single" w:sz="4" w:space="0" w:color="000000"/>
            </w:tcBorders>
            <w:shd w:val="clear" w:color="auto" w:fill="auto"/>
            <w:vAlign w:val="center"/>
            <w:hideMark/>
          </w:tcPr>
          <w:p w14:paraId="73D46F9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MEMBRANA AISLANTE BAJO PISO FLOTANTE</w:t>
            </w:r>
          </w:p>
        </w:tc>
        <w:tc>
          <w:tcPr>
            <w:tcW w:w="530" w:type="pct"/>
            <w:tcBorders>
              <w:top w:val="nil"/>
              <w:left w:val="nil"/>
              <w:bottom w:val="single" w:sz="4" w:space="0" w:color="000000"/>
              <w:right w:val="single" w:sz="4" w:space="0" w:color="000000"/>
            </w:tcBorders>
            <w:shd w:val="clear" w:color="auto" w:fill="auto"/>
            <w:noWrap/>
            <w:vAlign w:val="center"/>
            <w:hideMark/>
          </w:tcPr>
          <w:p w14:paraId="37CAE5B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7DDAF40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membrana requerida deberá ser de buena calidad y de marca reconocida, esta </w:t>
            </w:r>
            <w:proofErr w:type="spellStart"/>
            <w:r w:rsidRPr="00AA61B5">
              <w:rPr>
                <w:rFonts w:ascii="Verdana" w:hAnsi="Verdana" w:cs="Tahoma"/>
                <w:color w:val="000000"/>
                <w:sz w:val="18"/>
                <w:szCs w:val="18"/>
                <w:lang w:eastAsia="es-BO"/>
              </w:rPr>
              <w:t>sera</w:t>
            </w:r>
            <w:proofErr w:type="spellEnd"/>
            <w:r w:rsidRPr="00AA61B5">
              <w:rPr>
                <w:rFonts w:ascii="Verdana" w:hAnsi="Verdana" w:cs="Tahom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AA61B5">
              <w:rPr>
                <w:rFonts w:ascii="Verdana" w:hAnsi="Verdana" w:cs="Tahoma"/>
                <w:color w:val="000000"/>
                <w:sz w:val="18"/>
                <w:szCs w:val="18"/>
                <w:lang w:eastAsia="es-BO"/>
              </w:rPr>
              <w:t>pumping</w:t>
            </w:r>
            <w:proofErr w:type="spellEnd"/>
            <w:r w:rsidRPr="00AA61B5">
              <w:rPr>
                <w:rFonts w:ascii="Verdana" w:hAnsi="Verdana" w:cs="Tahoma"/>
                <w:color w:val="000000"/>
                <w:sz w:val="18"/>
                <w:szCs w:val="18"/>
                <w:lang w:eastAsia="es-BO"/>
              </w:rPr>
              <w:t xml:space="preserve">. </w:t>
            </w:r>
            <w:proofErr w:type="gramStart"/>
            <w:r w:rsidRPr="00AA61B5">
              <w:rPr>
                <w:rFonts w:ascii="Verdana" w:hAnsi="Verdana" w:cs="Tahoma"/>
                <w:color w:val="000000"/>
                <w:sz w:val="18"/>
                <w:szCs w:val="18"/>
                <w:lang w:eastAsia="es-BO"/>
              </w:rPr>
              <w:t>con</w:t>
            </w:r>
            <w:proofErr w:type="gramEnd"/>
            <w:r w:rsidRPr="00AA61B5">
              <w:rPr>
                <w:rFonts w:ascii="Verdana" w:hAnsi="Verdana" w:cs="Tahoma"/>
                <w:color w:val="000000"/>
                <w:sz w:val="18"/>
                <w:szCs w:val="18"/>
                <w:lang w:eastAsia="es-BO"/>
              </w:rPr>
              <w:t xml:space="preserve"> film de polietileno y solape de 7 cm de ancho.</w:t>
            </w:r>
            <w:r w:rsidRPr="00AA61B5">
              <w:rPr>
                <w:rFonts w:ascii="Verdana" w:hAnsi="Verdan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AA61B5">
              <w:rPr>
                <w:rFonts w:ascii="Verdana" w:hAnsi="Verdana" w:cs="Tahoma"/>
                <w:color w:val="000000"/>
                <w:sz w:val="18"/>
                <w:szCs w:val="18"/>
                <w:lang w:eastAsia="es-BO"/>
              </w:rPr>
              <w:t>amortiguante</w:t>
            </w:r>
            <w:proofErr w:type="spellEnd"/>
            <w:r w:rsidRPr="00AA61B5">
              <w:rPr>
                <w:rFonts w:ascii="Verdana" w:hAnsi="Verdana" w:cs="Tahoma"/>
                <w:color w:val="000000"/>
                <w:sz w:val="18"/>
                <w:szCs w:val="18"/>
                <w:lang w:eastAsia="es-BO"/>
              </w:rPr>
              <w:t>, que contiene un aislante acústico e impermeable al agua y al vapor.</w:t>
            </w:r>
          </w:p>
        </w:tc>
      </w:tr>
      <w:tr w:rsidR="00AA61B5" w:rsidRPr="00AA61B5" w14:paraId="540CEF6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8615F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68</w:t>
            </w:r>
          </w:p>
        </w:tc>
        <w:tc>
          <w:tcPr>
            <w:tcW w:w="1132" w:type="pct"/>
            <w:tcBorders>
              <w:top w:val="nil"/>
              <w:left w:val="nil"/>
              <w:bottom w:val="single" w:sz="4" w:space="0" w:color="000000"/>
              <w:right w:val="single" w:sz="4" w:space="0" w:color="000000"/>
            </w:tcBorders>
            <w:shd w:val="clear" w:color="auto" w:fill="auto"/>
            <w:vAlign w:val="center"/>
            <w:hideMark/>
          </w:tcPr>
          <w:p w14:paraId="5F057CB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NIPLE PVC DE 1/2"</w:t>
            </w:r>
          </w:p>
        </w:tc>
        <w:tc>
          <w:tcPr>
            <w:tcW w:w="530" w:type="pct"/>
            <w:tcBorders>
              <w:top w:val="nil"/>
              <w:left w:val="nil"/>
              <w:bottom w:val="single" w:sz="4" w:space="0" w:color="000000"/>
              <w:right w:val="single" w:sz="4" w:space="0" w:color="000000"/>
            </w:tcBorders>
            <w:shd w:val="clear" w:color="auto" w:fill="auto"/>
            <w:noWrap/>
            <w:vAlign w:val="center"/>
            <w:hideMark/>
          </w:tcPr>
          <w:p w14:paraId="708D9BF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3A4603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Deberá ser de PVC de primera calidad y marca conocida.</w:t>
            </w:r>
            <w:r w:rsidRPr="00AA61B5">
              <w:rPr>
                <w:rFonts w:ascii="Verdana" w:hAnsi="Verdana" w:cs="Tahoma"/>
                <w:color w:val="000000"/>
                <w:sz w:val="18"/>
                <w:szCs w:val="18"/>
                <w:lang w:eastAsia="es-BO"/>
              </w:rPr>
              <w:br/>
              <w:t>El proveedor deberá especificar el tipo, espesor, y resistencia.</w:t>
            </w:r>
            <w:r w:rsidRPr="00AA61B5">
              <w:rPr>
                <w:rFonts w:ascii="Verdana" w:hAnsi="Verdana" w:cs="Tahoma"/>
                <w:color w:val="000000"/>
                <w:sz w:val="18"/>
                <w:szCs w:val="18"/>
                <w:lang w:eastAsia="es-BO"/>
              </w:rPr>
              <w:br/>
              <w:t>La superficie del accesorio deberá ser lisa y libre de grietas, fisuras y otros defectos que alteren su calidad.</w:t>
            </w:r>
            <w:r w:rsidRPr="00AA61B5">
              <w:rPr>
                <w:rFonts w:ascii="Verdana" w:hAnsi="Verdana" w:cs="Tahoma"/>
                <w:color w:val="000000"/>
                <w:sz w:val="18"/>
                <w:szCs w:val="18"/>
                <w:lang w:eastAsia="es-BO"/>
              </w:rPr>
              <w:br/>
              <w:t>El accesorio deberá ser de color uniforme.</w:t>
            </w:r>
            <w:r w:rsidRPr="00AA61B5">
              <w:rPr>
                <w:rFonts w:ascii="Verdana" w:hAnsi="Verdana" w:cs="Tahoma"/>
                <w:color w:val="000000"/>
                <w:sz w:val="18"/>
                <w:szCs w:val="18"/>
                <w:lang w:eastAsia="es-BO"/>
              </w:rPr>
              <w:br/>
              <w:t>Otros Requisitos</w:t>
            </w:r>
            <w:r w:rsidRPr="00AA61B5">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A61B5" w:rsidRPr="00AA61B5" w14:paraId="20FA1D60"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F4859A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69</w:t>
            </w:r>
          </w:p>
        </w:tc>
        <w:tc>
          <w:tcPr>
            <w:tcW w:w="1132" w:type="pct"/>
            <w:tcBorders>
              <w:top w:val="nil"/>
              <w:left w:val="nil"/>
              <w:bottom w:val="single" w:sz="4" w:space="0" w:color="000000"/>
              <w:right w:val="single" w:sz="4" w:space="0" w:color="000000"/>
            </w:tcBorders>
            <w:shd w:val="clear" w:color="auto" w:fill="auto"/>
            <w:vAlign w:val="center"/>
            <w:hideMark/>
          </w:tcPr>
          <w:p w14:paraId="65A4D1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PEGAMENTO PARA PVC</w:t>
            </w:r>
          </w:p>
        </w:tc>
        <w:tc>
          <w:tcPr>
            <w:tcW w:w="530" w:type="pct"/>
            <w:tcBorders>
              <w:top w:val="nil"/>
              <w:left w:val="nil"/>
              <w:bottom w:val="single" w:sz="4" w:space="0" w:color="000000"/>
              <w:right w:val="single" w:sz="4" w:space="0" w:color="000000"/>
            </w:tcBorders>
            <w:shd w:val="clear" w:color="auto" w:fill="auto"/>
            <w:noWrap/>
            <w:vAlign w:val="center"/>
            <w:hideMark/>
          </w:tcPr>
          <w:p w14:paraId="7F0640A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2DEABA4E"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A61B5">
              <w:rPr>
                <w:rFonts w:ascii="Verdana" w:hAnsi="Verdana" w:cs="Tahoma"/>
                <w:color w:val="000000"/>
                <w:sz w:val="18"/>
                <w:szCs w:val="18"/>
                <w:lang w:eastAsia="es-BO"/>
              </w:rPr>
              <w:br/>
              <w:t>El pegamento debe ser:</w:t>
            </w:r>
            <w:r w:rsidRPr="00AA61B5">
              <w:rPr>
                <w:rFonts w:ascii="Verdana" w:hAnsi="Verdana" w:cs="Tahoma"/>
                <w:color w:val="000000"/>
                <w:sz w:val="18"/>
                <w:szCs w:val="18"/>
                <w:lang w:eastAsia="es-BO"/>
              </w:rPr>
              <w:br/>
              <w:t>• De mediano espesor, de fraguado rápido para uso múltiple, resistente a las aguas servidas, que permita sierre perfecto, evitando fugas en condiciones de poca presión.</w:t>
            </w:r>
            <w:r w:rsidRPr="00AA61B5">
              <w:rPr>
                <w:rFonts w:ascii="Verdana" w:hAnsi="Verdana" w:cs="Tahoma"/>
                <w:color w:val="000000"/>
                <w:sz w:val="18"/>
                <w:szCs w:val="18"/>
                <w:lang w:eastAsia="es-BO"/>
              </w:rPr>
              <w:br/>
              <w:t>• Debe ser atoxico para su uso en conexiones sanitarias y agua, que evite el desgaste del PVC durante su vida.</w:t>
            </w:r>
            <w:r w:rsidRPr="00AA61B5">
              <w:rPr>
                <w:rFonts w:ascii="Verdana" w:hAnsi="Verdana" w:cs="Tahoma"/>
                <w:color w:val="000000"/>
                <w:sz w:val="18"/>
                <w:szCs w:val="18"/>
                <w:lang w:eastAsia="es-BO"/>
              </w:rPr>
              <w:br/>
              <w:t>• Debe   ser   antiadherente    para   una   buena   manipulación durante su uso lo que impide el agarrotamiento.</w:t>
            </w:r>
            <w:r w:rsidRPr="00AA61B5">
              <w:rPr>
                <w:rFonts w:ascii="Verdana" w:hAnsi="Verdana" w:cs="Tahoma"/>
                <w:color w:val="000000"/>
                <w:sz w:val="18"/>
                <w:szCs w:val="18"/>
                <w:lang w:eastAsia="es-BO"/>
              </w:rPr>
              <w:br/>
              <w:t xml:space="preserve">•      Deberá ser de mediano espesor, de fraguado rápido, </w:t>
            </w:r>
            <w:r w:rsidRPr="00AA61B5">
              <w:rPr>
                <w:rFonts w:ascii="Verdana" w:hAnsi="Verdana" w:cs="Tahoma"/>
                <w:color w:val="000000"/>
                <w:sz w:val="18"/>
                <w:szCs w:val="18"/>
                <w:lang w:eastAsia="es-BO"/>
              </w:rPr>
              <w:lastRenderedPageBreak/>
              <w:t>para usos múltiples, resistente a las aguas servidas.</w:t>
            </w:r>
            <w:r w:rsidRPr="00AA61B5">
              <w:rPr>
                <w:rFonts w:ascii="Verdana" w:hAnsi="Verdana" w:cs="Tahoma"/>
                <w:color w:val="000000"/>
                <w:sz w:val="18"/>
                <w:szCs w:val="18"/>
                <w:lang w:eastAsia="es-BO"/>
              </w:rPr>
              <w:br/>
              <w:t xml:space="preserve">Características:  Polímero base Polímeros vinílicos (PVC) Disolvente MEK, THF, </w:t>
            </w:r>
            <w:proofErr w:type="spellStart"/>
            <w:r w:rsidRPr="00AA61B5">
              <w:rPr>
                <w:rFonts w:ascii="Verdana" w:hAnsi="Verdana" w:cs="Tahoma"/>
                <w:color w:val="000000"/>
                <w:sz w:val="18"/>
                <w:szCs w:val="18"/>
                <w:lang w:eastAsia="es-BO"/>
              </w:rPr>
              <w:t>Ciclohexanona</w:t>
            </w:r>
            <w:proofErr w:type="spellEnd"/>
            <w:r w:rsidRPr="00AA61B5">
              <w:rPr>
                <w:rFonts w:ascii="Verdana" w:hAnsi="Verdana" w:cs="Tahoma"/>
                <w:color w:val="000000"/>
                <w:sz w:val="18"/>
                <w:szCs w:val="18"/>
                <w:lang w:eastAsia="es-BO"/>
              </w:rPr>
              <w:t xml:space="preserve"> Apariencia Líquido viscoso traslúcido Densidad 0.92±0.05 g/ml 20ºC, </w:t>
            </w:r>
            <w:proofErr w:type="spellStart"/>
            <w:r w:rsidRPr="00AA61B5">
              <w:rPr>
                <w:rFonts w:ascii="Verdana" w:hAnsi="Verdana" w:cs="Tahoma"/>
                <w:color w:val="000000"/>
                <w:sz w:val="18"/>
                <w:szCs w:val="18"/>
                <w:lang w:eastAsia="es-BO"/>
              </w:rPr>
              <w:t>e.g</w:t>
            </w:r>
            <w:proofErr w:type="spellEnd"/>
            <w:r w:rsidRPr="00AA61B5">
              <w:rPr>
                <w:rFonts w:ascii="Verdana" w:hAnsi="Verdana" w:cs="Tahoma"/>
                <w:color w:val="000000"/>
                <w:sz w:val="18"/>
                <w:szCs w:val="18"/>
                <w:lang w:eastAsia="es-BO"/>
              </w:rPr>
              <w:t xml:space="preserve">. EN 542Color del film seco Translúcido </w:t>
            </w:r>
            <w:proofErr w:type="spellStart"/>
            <w:r w:rsidRPr="00AA61B5">
              <w:rPr>
                <w:rFonts w:ascii="Verdana" w:hAnsi="Verdana" w:cs="Tahoma"/>
                <w:color w:val="000000"/>
                <w:sz w:val="18"/>
                <w:szCs w:val="18"/>
                <w:lang w:eastAsia="es-BO"/>
              </w:rPr>
              <w:t>Flashpoint</w:t>
            </w:r>
            <w:proofErr w:type="spellEnd"/>
            <w:r w:rsidRPr="00AA61B5">
              <w:rPr>
                <w:rFonts w:ascii="Verdana" w:hAnsi="Verdana" w:cs="Tahoma"/>
                <w:color w:val="000000"/>
                <w:sz w:val="18"/>
                <w:szCs w:val="18"/>
                <w:lang w:eastAsia="es-BO"/>
              </w:rPr>
              <w:t xml:space="preserve"> &lt;21ºC Adhesivo líquido</w:t>
            </w:r>
            <w:r w:rsidRPr="00AA61B5">
              <w:rPr>
                <w:rFonts w:ascii="Verdana" w:hAnsi="Verdana" w:cs="Tahoma"/>
                <w:color w:val="000000"/>
                <w:sz w:val="18"/>
                <w:szCs w:val="18"/>
                <w:lang w:eastAsia="es-BO"/>
              </w:rPr>
              <w:br/>
              <w:t xml:space="preserve">Temperatura de almacenamiento +5 a +35ºC </w:t>
            </w:r>
            <w:r w:rsidRPr="00AA61B5">
              <w:rPr>
                <w:rFonts w:ascii="Verdana" w:hAnsi="Verdana" w:cs="Tahoma"/>
                <w:color w:val="000000"/>
                <w:sz w:val="18"/>
                <w:szCs w:val="18"/>
                <w:lang w:eastAsia="es-BO"/>
              </w:rPr>
              <w:br/>
              <w:t>Almacenamiento 12 meses en lugar seco</w:t>
            </w:r>
          </w:p>
        </w:tc>
      </w:tr>
      <w:tr w:rsidR="00AA61B5" w:rsidRPr="00AA61B5" w14:paraId="2B93453F" w14:textId="77777777" w:rsidTr="00D03718">
        <w:trPr>
          <w:trHeight w:val="12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645B9F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70</w:t>
            </w:r>
          </w:p>
        </w:tc>
        <w:tc>
          <w:tcPr>
            <w:tcW w:w="1132" w:type="pct"/>
            <w:tcBorders>
              <w:top w:val="nil"/>
              <w:left w:val="nil"/>
              <w:bottom w:val="single" w:sz="4" w:space="0" w:color="000000"/>
              <w:right w:val="single" w:sz="4" w:space="0" w:color="000000"/>
            </w:tcBorders>
            <w:shd w:val="clear" w:color="auto" w:fill="auto"/>
            <w:vAlign w:val="center"/>
            <w:hideMark/>
          </w:tcPr>
          <w:p w14:paraId="2BFB837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(50X25X10)</w:t>
            </w:r>
          </w:p>
        </w:tc>
        <w:tc>
          <w:tcPr>
            <w:tcW w:w="530" w:type="pct"/>
            <w:tcBorders>
              <w:top w:val="nil"/>
              <w:left w:val="nil"/>
              <w:bottom w:val="single" w:sz="4" w:space="0" w:color="000000"/>
              <w:right w:val="single" w:sz="4" w:space="0" w:color="000000"/>
            </w:tcBorders>
            <w:shd w:val="clear" w:color="auto" w:fill="auto"/>
            <w:noWrap/>
            <w:vAlign w:val="center"/>
            <w:hideMark/>
          </w:tcPr>
          <w:p w14:paraId="6AEEF3B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6C08E05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Características Perfil costanera:</w:t>
            </w:r>
            <w:r w:rsidRPr="00AA61B5">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AA61B5">
              <w:rPr>
                <w:rFonts w:ascii="Verdana" w:hAnsi="Verdana" w:cs="Tahoma"/>
                <w:color w:val="000000"/>
                <w:sz w:val="18"/>
                <w:szCs w:val="18"/>
                <w:lang w:eastAsia="es-BO"/>
              </w:rPr>
              <w:br/>
              <w:t>•        Espesor: 2mm</w:t>
            </w:r>
            <w:r w:rsidRPr="00AA61B5">
              <w:rPr>
                <w:rFonts w:ascii="Verdana" w:hAnsi="Verdana" w:cs="Tahoma"/>
                <w:color w:val="000000"/>
                <w:sz w:val="18"/>
                <w:szCs w:val="18"/>
                <w:lang w:eastAsia="es-BO"/>
              </w:rPr>
              <w:br/>
              <w:t>•        Largo: 6 m</w:t>
            </w:r>
            <w:r w:rsidRPr="00AA61B5">
              <w:rPr>
                <w:rFonts w:ascii="Verdana" w:hAnsi="Verdana" w:cs="Tahoma"/>
                <w:color w:val="000000"/>
                <w:sz w:val="18"/>
                <w:szCs w:val="18"/>
                <w:lang w:eastAsia="es-BO"/>
              </w:rPr>
              <w:br/>
              <w:t>•        Alto: 50 mm</w:t>
            </w:r>
            <w:r w:rsidRPr="00AA61B5">
              <w:rPr>
                <w:rFonts w:ascii="Verdana" w:hAnsi="Verdana" w:cs="Tahoma"/>
                <w:color w:val="000000"/>
                <w:sz w:val="18"/>
                <w:szCs w:val="18"/>
                <w:lang w:eastAsia="es-BO"/>
              </w:rPr>
              <w:br/>
              <w:t>•        Ancho: 25 mm</w:t>
            </w:r>
            <w:r w:rsidRPr="00AA61B5">
              <w:rPr>
                <w:rFonts w:ascii="Verdana" w:hAnsi="Verdana" w:cs="Tahoma"/>
                <w:color w:val="000000"/>
                <w:sz w:val="18"/>
                <w:szCs w:val="18"/>
                <w:lang w:eastAsia="es-BO"/>
              </w:rPr>
              <w:br/>
              <w:t>•        Pestañas: 10 mm</w:t>
            </w:r>
            <w:r w:rsidRPr="00AA61B5">
              <w:rPr>
                <w:rFonts w:ascii="Verdana" w:hAnsi="Verdana" w:cs="Tahoma"/>
                <w:color w:val="000000"/>
                <w:sz w:val="18"/>
                <w:szCs w:val="18"/>
                <w:lang w:eastAsia="es-BO"/>
              </w:rPr>
              <w:br/>
              <w:t>•        Peso: 10.10 kg</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2.MANO</w:t>
            </w:r>
            <w:proofErr w:type="gramEnd"/>
            <w:r w:rsidRPr="00AA61B5">
              <w:rPr>
                <w:rFonts w:ascii="Verdana" w:hAnsi="Verdana" w:cs="Tahoma"/>
                <w:color w:val="000000"/>
                <w:sz w:val="18"/>
                <w:szCs w:val="18"/>
                <w:lang w:eastAsia="es-BO"/>
              </w:rPr>
              <w:t xml:space="preserve"> DE  OBRA:</w:t>
            </w:r>
            <w:r w:rsidRPr="00AA61B5">
              <w:rPr>
                <w:rFonts w:ascii="Verdana" w:hAnsi="Verdana" w:cs="Tahoma"/>
                <w:color w:val="000000"/>
                <w:sz w:val="18"/>
                <w:szCs w:val="18"/>
                <w:lang w:eastAsia="es-BO"/>
              </w:rPr>
              <w:br/>
              <w:t>La cotización del insumo, contempla la mano de obra calificada para el colocado.</w:t>
            </w:r>
          </w:p>
        </w:tc>
      </w:tr>
      <w:tr w:rsidR="00AA61B5" w:rsidRPr="00AA61B5" w14:paraId="73EC3AAA" w14:textId="77777777" w:rsidTr="00D03718">
        <w:trPr>
          <w:trHeight w:val="232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BD43B0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71</w:t>
            </w:r>
          </w:p>
        </w:tc>
        <w:tc>
          <w:tcPr>
            <w:tcW w:w="1132" w:type="pct"/>
            <w:tcBorders>
              <w:top w:val="nil"/>
              <w:left w:val="nil"/>
              <w:bottom w:val="single" w:sz="4" w:space="0" w:color="000000"/>
              <w:right w:val="single" w:sz="4" w:space="0" w:color="000000"/>
            </w:tcBorders>
            <w:shd w:val="clear" w:color="auto" w:fill="auto"/>
            <w:vAlign w:val="center"/>
            <w:hideMark/>
          </w:tcPr>
          <w:p w14:paraId="27EA78A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PERFIL COSTANERA GALVANIZADA 2MM (80X40X15)</w:t>
            </w:r>
          </w:p>
        </w:tc>
        <w:tc>
          <w:tcPr>
            <w:tcW w:w="530" w:type="pct"/>
            <w:tcBorders>
              <w:top w:val="nil"/>
              <w:left w:val="nil"/>
              <w:bottom w:val="single" w:sz="4" w:space="0" w:color="000000"/>
              <w:right w:val="single" w:sz="4" w:space="0" w:color="000000"/>
            </w:tcBorders>
            <w:shd w:val="clear" w:color="auto" w:fill="auto"/>
            <w:noWrap/>
            <w:vAlign w:val="center"/>
            <w:hideMark/>
          </w:tcPr>
          <w:p w14:paraId="69228B9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6D51BDD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Características Perfil costanera:</w:t>
            </w:r>
            <w:r w:rsidRPr="00AA61B5">
              <w:rPr>
                <w:rFonts w:ascii="Verdana" w:hAnsi="Verdana" w:cs="Tahoma"/>
                <w:color w:val="000000"/>
                <w:sz w:val="18"/>
                <w:szCs w:val="18"/>
                <w:lang w:eastAsia="es-BO"/>
              </w:rPr>
              <w:br/>
              <w:t>Perfil hecho de acero laminado en caliente estructural soldable, con recubrimiento de Zinc, deberá presentar las siguientes características:</w:t>
            </w:r>
            <w:r w:rsidRPr="00AA61B5">
              <w:rPr>
                <w:rFonts w:ascii="Verdana" w:hAnsi="Verdana" w:cs="Tahoma"/>
                <w:color w:val="000000"/>
                <w:sz w:val="18"/>
                <w:szCs w:val="18"/>
                <w:lang w:eastAsia="es-BO"/>
              </w:rPr>
              <w:br/>
              <w:t xml:space="preserve">     Espesor: 2mm</w:t>
            </w:r>
            <w:r w:rsidRPr="00AA61B5">
              <w:rPr>
                <w:rFonts w:ascii="Verdana" w:hAnsi="Verdana" w:cs="Tahoma"/>
                <w:color w:val="000000"/>
                <w:sz w:val="18"/>
                <w:szCs w:val="18"/>
                <w:lang w:eastAsia="es-BO"/>
              </w:rPr>
              <w:br/>
              <w:t xml:space="preserve">     Largo: 6 m</w:t>
            </w:r>
            <w:r w:rsidRPr="00AA61B5">
              <w:rPr>
                <w:rFonts w:ascii="Verdana" w:hAnsi="Verdana" w:cs="Tahoma"/>
                <w:color w:val="000000"/>
                <w:sz w:val="18"/>
                <w:szCs w:val="18"/>
                <w:lang w:eastAsia="es-BO"/>
              </w:rPr>
              <w:br/>
              <w:t xml:space="preserve">     Alto: 80 mm</w:t>
            </w:r>
            <w:r w:rsidRPr="00AA61B5">
              <w:rPr>
                <w:rFonts w:ascii="Verdana" w:hAnsi="Verdana" w:cs="Tahoma"/>
                <w:color w:val="000000"/>
                <w:sz w:val="18"/>
                <w:szCs w:val="18"/>
                <w:lang w:eastAsia="es-BO"/>
              </w:rPr>
              <w:br/>
              <w:t xml:space="preserve">     Ancho: 40mm</w:t>
            </w:r>
            <w:r w:rsidRPr="00AA61B5">
              <w:rPr>
                <w:rFonts w:ascii="Verdana" w:hAnsi="Verdana" w:cs="Tahoma"/>
                <w:color w:val="000000"/>
                <w:sz w:val="18"/>
                <w:szCs w:val="18"/>
                <w:lang w:eastAsia="es-BO"/>
              </w:rPr>
              <w:br/>
              <w:t xml:space="preserve">     Pestañas: 15 mm</w:t>
            </w:r>
            <w:r w:rsidRPr="00AA61B5">
              <w:rPr>
                <w:rFonts w:ascii="Verdana" w:hAnsi="Verdana" w:cs="Tahoma"/>
                <w:color w:val="000000"/>
                <w:sz w:val="18"/>
                <w:szCs w:val="18"/>
                <w:lang w:eastAsia="es-BO"/>
              </w:rPr>
              <w:br/>
              <w:t xml:space="preserve">     Peso: 16.13 kg</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2.Mano</w:t>
            </w:r>
            <w:proofErr w:type="gramEnd"/>
            <w:r w:rsidRPr="00AA61B5">
              <w:rPr>
                <w:rFonts w:ascii="Verdana" w:hAnsi="Verdana" w:cs="Tahoma"/>
                <w:color w:val="000000"/>
                <w:sz w:val="18"/>
                <w:szCs w:val="18"/>
                <w:lang w:eastAsia="es-BO"/>
              </w:rPr>
              <w:t xml:space="preserve"> De Obra</w:t>
            </w:r>
            <w:r w:rsidRPr="00AA61B5">
              <w:rPr>
                <w:rFonts w:ascii="Verdana" w:hAnsi="Verdana" w:cs="Tahoma"/>
                <w:color w:val="000000"/>
                <w:sz w:val="18"/>
                <w:szCs w:val="18"/>
                <w:lang w:eastAsia="es-BO"/>
              </w:rPr>
              <w:br/>
              <w:t>La cotización del insumo, contempla la mano de obra calificada para el colocado.</w:t>
            </w:r>
          </w:p>
        </w:tc>
      </w:tr>
      <w:tr w:rsidR="00AA61B5" w:rsidRPr="00AA61B5" w14:paraId="695876C9" w14:textId="77777777" w:rsidTr="00D03718">
        <w:trPr>
          <w:trHeight w:val="190"/>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4893851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72</w:t>
            </w:r>
          </w:p>
        </w:tc>
        <w:tc>
          <w:tcPr>
            <w:tcW w:w="1132" w:type="pct"/>
            <w:tcBorders>
              <w:top w:val="nil"/>
              <w:left w:val="nil"/>
              <w:bottom w:val="single" w:sz="4" w:space="0" w:color="auto"/>
              <w:right w:val="single" w:sz="4" w:space="0" w:color="000000"/>
            </w:tcBorders>
            <w:shd w:val="clear" w:color="auto" w:fill="auto"/>
            <w:vAlign w:val="center"/>
            <w:hideMark/>
          </w:tcPr>
          <w:p w14:paraId="5E64BA0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PINTURA ANTICORROSIVA</w:t>
            </w:r>
          </w:p>
        </w:tc>
        <w:tc>
          <w:tcPr>
            <w:tcW w:w="530" w:type="pct"/>
            <w:tcBorders>
              <w:top w:val="nil"/>
              <w:left w:val="nil"/>
              <w:bottom w:val="single" w:sz="4" w:space="0" w:color="auto"/>
              <w:right w:val="single" w:sz="4" w:space="0" w:color="000000"/>
            </w:tcBorders>
            <w:shd w:val="clear" w:color="auto" w:fill="auto"/>
            <w:noWrap/>
            <w:vAlign w:val="center"/>
            <w:hideMark/>
          </w:tcPr>
          <w:p w14:paraId="5940E0F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auto"/>
              <w:right w:val="single" w:sz="4" w:space="0" w:color="000000"/>
            </w:tcBorders>
            <w:shd w:val="clear" w:color="auto" w:fill="auto"/>
            <w:hideMark/>
          </w:tcPr>
          <w:p w14:paraId="2902BEA5"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A61B5">
              <w:rPr>
                <w:rFonts w:ascii="Verdana" w:hAnsi="Verdana" w:cs="Tahoma"/>
                <w:color w:val="000000"/>
                <w:sz w:val="18"/>
                <w:szCs w:val="18"/>
                <w:lang w:eastAsia="es-BO"/>
              </w:rPr>
              <w:br/>
              <w:t>- La pintura a usarse será anticorrosiva.</w:t>
            </w:r>
            <w:r w:rsidRPr="00AA61B5">
              <w:rPr>
                <w:rFonts w:ascii="Verdana" w:hAnsi="Verdana" w:cs="Tahoma"/>
                <w:color w:val="000000"/>
                <w:sz w:val="18"/>
                <w:szCs w:val="18"/>
                <w:lang w:eastAsia="es-BO"/>
              </w:rPr>
              <w:br/>
              <w:t>- Deberá ser de marca reconocida y primera calidad.</w:t>
            </w:r>
            <w:r w:rsidRPr="00AA61B5">
              <w:rPr>
                <w:rFonts w:ascii="Verdana" w:hAnsi="Verdana" w:cs="Tahoma"/>
                <w:color w:val="000000"/>
                <w:sz w:val="18"/>
                <w:szCs w:val="18"/>
                <w:lang w:eastAsia="es-BO"/>
              </w:rPr>
              <w:br/>
              <w:t>- Su suministro será en el envase original de fábrica con sello de seguridad.</w:t>
            </w:r>
            <w:r w:rsidRPr="00AA61B5">
              <w:rPr>
                <w:rFonts w:ascii="Verdana" w:hAnsi="Verdana" w:cs="Tahoma"/>
                <w:color w:val="000000"/>
                <w:sz w:val="18"/>
                <w:szCs w:val="18"/>
                <w:lang w:eastAsia="es-BO"/>
              </w:rPr>
              <w:br/>
              <w:t>-  El color deberá ser otorgado por el fabricante en Fábrica.</w:t>
            </w:r>
            <w:r w:rsidRPr="00AA61B5">
              <w:rPr>
                <w:rFonts w:ascii="Verdana" w:hAnsi="Verdana" w:cs="Tahoma"/>
                <w:color w:val="000000"/>
                <w:sz w:val="18"/>
                <w:szCs w:val="18"/>
                <w:lang w:eastAsia="es-BO"/>
              </w:rPr>
              <w:br/>
              <w:t>- No se permitirá la preparación de los colores fuera de fábrica.</w:t>
            </w:r>
            <w:r w:rsidRPr="00AA61B5">
              <w:rPr>
                <w:rFonts w:ascii="Verdana" w:hAnsi="Verdana" w:cs="Tahoma"/>
                <w:color w:val="000000"/>
                <w:sz w:val="18"/>
                <w:szCs w:val="18"/>
                <w:lang w:eastAsia="es-BO"/>
              </w:rPr>
              <w:br/>
              <w:t>2.   Otros Requisitos</w:t>
            </w:r>
            <w:r w:rsidRPr="00AA61B5">
              <w:rPr>
                <w:rFonts w:ascii="Verdana" w:hAnsi="Verdan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A61B5" w:rsidRPr="00AA61B5" w14:paraId="34279E27" w14:textId="77777777" w:rsidTr="00D03718">
        <w:trPr>
          <w:trHeight w:val="77"/>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1D1FBB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73</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6FB2C7F6" w14:textId="2997A3A9"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PINTURA LATEX</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8AE2DD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single" w:sz="4" w:space="0" w:color="auto"/>
              <w:left w:val="nil"/>
              <w:bottom w:val="single" w:sz="4" w:space="0" w:color="000000"/>
              <w:right w:val="single" w:sz="4" w:space="0" w:color="000000"/>
            </w:tcBorders>
            <w:shd w:val="clear" w:color="auto" w:fill="auto"/>
            <w:hideMark/>
          </w:tcPr>
          <w:p w14:paraId="0D2088AA"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La Entidad Ejecutora deberá garantizar que el material de referencia sea de buena calidad y de marca reconocida.</w:t>
            </w:r>
            <w:r w:rsidRPr="00AA61B5">
              <w:rPr>
                <w:rFonts w:ascii="Verdana" w:hAnsi="Verdan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A61B5">
              <w:rPr>
                <w:rFonts w:ascii="Verdana" w:hAnsi="Verdana" w:cs="Tahoma"/>
                <w:color w:val="000000"/>
                <w:sz w:val="18"/>
                <w:szCs w:val="18"/>
                <w:lang w:eastAsia="es-BO"/>
              </w:rPr>
              <w:t>lavabilidad</w:t>
            </w:r>
            <w:proofErr w:type="spellEnd"/>
            <w:r w:rsidRPr="00AA61B5">
              <w:rPr>
                <w:rFonts w:ascii="Verdana" w:hAnsi="Verdana" w:cs="Tahoma"/>
                <w:color w:val="000000"/>
                <w:sz w:val="18"/>
                <w:szCs w:val="18"/>
                <w:lang w:eastAsia="es-BO"/>
              </w:rPr>
              <w:t xml:space="preserve"> y adherencia. Es de acabado </w:t>
            </w:r>
            <w:proofErr w:type="spellStart"/>
            <w:r w:rsidRPr="00AA61B5">
              <w:rPr>
                <w:rFonts w:ascii="Verdana" w:hAnsi="Verdana" w:cs="Tahoma"/>
                <w:color w:val="000000"/>
                <w:sz w:val="18"/>
                <w:szCs w:val="18"/>
                <w:lang w:eastAsia="es-BO"/>
              </w:rPr>
              <w:t>semi</w:t>
            </w:r>
            <w:proofErr w:type="spellEnd"/>
            <w:r w:rsidRPr="00AA61B5">
              <w:rPr>
                <w:rFonts w:ascii="Verdana" w:hAnsi="Verdana" w:cs="Tahoma"/>
                <w:color w:val="000000"/>
                <w:sz w:val="18"/>
                <w:szCs w:val="18"/>
                <w:lang w:eastAsia="es-BO"/>
              </w:rPr>
              <w:t xml:space="preserve"> mate aterciopelado. De acuerdo a Norma Boliviana, N B-1 021: tipo RA (Certificación IBNORCA Nº 058 – ‘DO 03).</w:t>
            </w:r>
            <w:r w:rsidRPr="00AA61B5">
              <w:rPr>
                <w:rFonts w:ascii="Verdana" w:hAnsi="Verdana" w:cs="Tahoma"/>
                <w:color w:val="000000"/>
                <w:sz w:val="18"/>
                <w:szCs w:val="18"/>
                <w:lang w:eastAsia="es-BO"/>
              </w:rPr>
              <w:br/>
              <w:t xml:space="preserve">CARACTERÍSTICAS: </w:t>
            </w:r>
            <w:r w:rsidRPr="00AA61B5">
              <w:rPr>
                <w:rFonts w:ascii="Verdana" w:hAnsi="Verdana" w:cs="Tahoma"/>
                <w:color w:val="000000"/>
                <w:sz w:val="18"/>
                <w:szCs w:val="18"/>
                <w:lang w:eastAsia="es-BO"/>
              </w:rPr>
              <w:br/>
              <w:t xml:space="preserve">Pintura acrílica al agua, se diluye con agua fácil secado al aire, resistente a hongos y moho </w:t>
            </w:r>
            <w:proofErr w:type="spellStart"/>
            <w:r w:rsidRPr="00AA61B5">
              <w:rPr>
                <w:rFonts w:ascii="Verdana" w:hAnsi="Verdana" w:cs="Tahoma"/>
                <w:color w:val="000000"/>
                <w:sz w:val="18"/>
                <w:szCs w:val="18"/>
                <w:lang w:eastAsia="es-BO"/>
              </w:rPr>
              <w:t>super</w:t>
            </w:r>
            <w:proofErr w:type="spellEnd"/>
            <w:r w:rsidRPr="00AA61B5">
              <w:rPr>
                <w:rFonts w:ascii="Verdana" w:hAnsi="Verdana" w:cs="Tahoma"/>
                <w:color w:val="000000"/>
                <w:sz w:val="18"/>
                <w:szCs w:val="18"/>
                <w:lang w:eastAsia="es-BO"/>
              </w:rPr>
              <w:t xml:space="preserve"> lavable con respuesta favorable al medio ambiente</w:t>
            </w:r>
            <w:r w:rsidRPr="00AA61B5">
              <w:rPr>
                <w:rFonts w:ascii="Verdana" w:hAnsi="Verdana" w:cs="Tahoma"/>
                <w:color w:val="000000"/>
                <w:sz w:val="18"/>
                <w:szCs w:val="18"/>
                <w:lang w:eastAsia="es-BO"/>
              </w:rPr>
              <w:br/>
              <w:t>Buena resistencia a la luz y a la intemperie.</w:t>
            </w:r>
            <w:r w:rsidRPr="00AA61B5">
              <w:rPr>
                <w:rFonts w:ascii="Verdana" w:hAnsi="Verdana" w:cs="Tahoma"/>
                <w:color w:val="000000"/>
                <w:sz w:val="18"/>
                <w:szCs w:val="18"/>
                <w:lang w:eastAsia="es-BO"/>
              </w:rPr>
              <w:br/>
              <w:t xml:space="preserve">Es lavable y muy resistente a la abrasión en húmedo. </w:t>
            </w:r>
            <w:r w:rsidRPr="00AA61B5">
              <w:rPr>
                <w:rFonts w:ascii="Verdana" w:hAnsi="Verdana" w:cs="Tahoma"/>
                <w:color w:val="000000"/>
                <w:sz w:val="18"/>
                <w:szCs w:val="18"/>
                <w:lang w:eastAsia="es-BO"/>
              </w:rPr>
              <w:br/>
              <w:t>Uso: Interiores  y exteriores</w:t>
            </w:r>
            <w:r w:rsidRPr="00AA61B5">
              <w:rPr>
                <w:rFonts w:ascii="Verdana" w:hAnsi="Verdana" w:cs="Tahoma"/>
                <w:color w:val="000000"/>
                <w:sz w:val="18"/>
                <w:szCs w:val="18"/>
                <w:lang w:eastAsia="es-BO"/>
              </w:rPr>
              <w:br/>
              <w:t xml:space="preserve">Calidad: </w:t>
            </w:r>
            <w:r w:rsidRPr="00AA61B5">
              <w:rPr>
                <w:rFonts w:ascii="Verdana" w:hAnsi="Verdana" w:cs="Tahoma"/>
                <w:color w:val="000000"/>
                <w:sz w:val="18"/>
                <w:szCs w:val="18"/>
                <w:lang w:eastAsia="es-BO"/>
              </w:rPr>
              <w:br/>
              <w:t>La Entidad Ejecutora garantizará, la calidad en función a los requisitos exigidos.</w:t>
            </w:r>
            <w:r w:rsidRPr="00AA61B5">
              <w:rPr>
                <w:rFonts w:ascii="Verdana" w:hAnsi="Verdana" w:cs="Tahoma"/>
                <w:color w:val="000000"/>
                <w:sz w:val="18"/>
                <w:szCs w:val="18"/>
                <w:lang w:eastAsia="es-BO"/>
              </w:rPr>
              <w:br/>
              <w:t xml:space="preserve">Almacenamiento: </w:t>
            </w:r>
            <w:r w:rsidRPr="00AA61B5">
              <w:rPr>
                <w:rFonts w:ascii="Verdana" w:hAnsi="Verdana" w:cs="Tahoma"/>
                <w:color w:val="000000"/>
                <w:sz w:val="18"/>
                <w:szCs w:val="18"/>
                <w:lang w:eastAsia="es-BO"/>
              </w:rPr>
              <w:br/>
              <w:t>Se debe almacenar en lugares techados y protegidos del medio ambiente.</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Color:</w:t>
            </w:r>
            <w:r w:rsidRPr="00AA61B5">
              <w:rPr>
                <w:rFonts w:ascii="Verdana" w:hAnsi="Verdan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AA61B5">
              <w:rPr>
                <w:rFonts w:ascii="Verdana" w:hAnsi="Verdana" w:cs="Tahoma"/>
                <w:color w:val="000000"/>
                <w:sz w:val="18"/>
                <w:szCs w:val="18"/>
                <w:lang w:eastAsia="es-BO"/>
              </w:rPr>
              <w:br/>
              <w:t>Deberá contar una simbología de la Bandera Nacional en un lugar visible donde forme parte del frontis de la vivienda y/o tipología lateral que sea visible.</w:t>
            </w:r>
            <w:r w:rsidRPr="00AA61B5">
              <w:rPr>
                <w:rFonts w:ascii="Verdana" w:hAnsi="Verdan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AA61B5">
              <w:rPr>
                <w:rFonts w:ascii="Verdana" w:hAnsi="Verdana" w:cs="Tahoma"/>
                <w:color w:val="000000"/>
                <w:sz w:val="18"/>
                <w:szCs w:val="18"/>
                <w:lang w:eastAsia="es-BO"/>
              </w:rPr>
              <w:br/>
              <w:t>Todos estos acabados de pintura serán en coordinación y aprobación del inspector de obra.</w:t>
            </w:r>
          </w:p>
        </w:tc>
      </w:tr>
      <w:tr w:rsidR="00AA61B5" w:rsidRPr="00AA61B5" w14:paraId="09EA476C" w14:textId="77777777" w:rsidTr="00D03718">
        <w:trPr>
          <w:trHeight w:val="154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EEB011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74</w:t>
            </w:r>
          </w:p>
        </w:tc>
        <w:tc>
          <w:tcPr>
            <w:tcW w:w="1132" w:type="pct"/>
            <w:tcBorders>
              <w:top w:val="nil"/>
              <w:left w:val="nil"/>
              <w:bottom w:val="single" w:sz="4" w:space="0" w:color="000000"/>
              <w:right w:val="single" w:sz="4" w:space="0" w:color="000000"/>
            </w:tcBorders>
            <w:shd w:val="clear" w:color="auto" w:fill="auto"/>
            <w:vAlign w:val="center"/>
            <w:hideMark/>
          </w:tcPr>
          <w:p w14:paraId="48953DF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PINTURA LATEX ENGOMADA</w:t>
            </w:r>
          </w:p>
        </w:tc>
        <w:tc>
          <w:tcPr>
            <w:tcW w:w="530" w:type="pct"/>
            <w:tcBorders>
              <w:top w:val="nil"/>
              <w:left w:val="nil"/>
              <w:bottom w:val="single" w:sz="4" w:space="0" w:color="000000"/>
              <w:right w:val="single" w:sz="4" w:space="0" w:color="000000"/>
            </w:tcBorders>
            <w:shd w:val="clear" w:color="auto" w:fill="auto"/>
            <w:noWrap/>
            <w:vAlign w:val="center"/>
            <w:hideMark/>
          </w:tcPr>
          <w:p w14:paraId="20774DE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1BF46598"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Requisitos sobre el Producto</w:t>
            </w:r>
            <w:r w:rsidRPr="00AA61B5">
              <w:rPr>
                <w:rFonts w:ascii="Verdana" w:hAnsi="Verdana" w:cs="Tahoma"/>
                <w:color w:val="000000"/>
                <w:sz w:val="18"/>
                <w:szCs w:val="18"/>
                <w:lang w:eastAsia="es-BO"/>
              </w:rPr>
              <w:br/>
              <w:t>La pintura, en el momento de la apertura del envase, no deberá venir sedimentada, ni mostrar separación del vehículo y pigmentación y el envase no debe mostrar corrosión.</w:t>
            </w:r>
            <w:r w:rsidRPr="00AA61B5">
              <w:rPr>
                <w:rFonts w:ascii="Verdana" w:hAnsi="Verdana" w:cs="Tahoma"/>
                <w:color w:val="000000"/>
                <w:sz w:val="18"/>
                <w:szCs w:val="18"/>
                <w:lang w:eastAsia="es-BO"/>
              </w:rPr>
              <w:br/>
              <w:t>La pintura no deberá perder sus características al ser almacenada. En ningún caso se permitirá pintura con más de seis meses de fabricación.</w:t>
            </w:r>
            <w:r w:rsidRPr="00AA61B5">
              <w:rPr>
                <w:rFonts w:ascii="Verdana" w:hAnsi="Verdana" w:cs="Tahoma"/>
                <w:color w:val="000000"/>
                <w:sz w:val="18"/>
                <w:szCs w:val="18"/>
                <w:lang w:eastAsia="es-BO"/>
              </w:rPr>
              <w:br/>
              <w:t>Deberá ser resistente a la abrasión y a los cambios de temperatura y mantendrá un acabado uniforme.</w:t>
            </w:r>
            <w:r w:rsidRPr="00AA61B5">
              <w:rPr>
                <w:rFonts w:ascii="Verdana" w:hAnsi="Verdana" w:cs="Tahoma"/>
                <w:color w:val="000000"/>
                <w:sz w:val="18"/>
                <w:szCs w:val="18"/>
                <w:lang w:eastAsia="es-BO"/>
              </w:rPr>
              <w:br/>
              <w:t>No deberá presentar grietas ni ampollas, ni desprenderse cuando se haya aplicado adecuadamente.</w:t>
            </w:r>
          </w:p>
        </w:tc>
      </w:tr>
      <w:tr w:rsidR="00AA61B5" w:rsidRPr="00AA61B5" w14:paraId="7A4F1DEF"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BC2AD7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75</w:t>
            </w:r>
          </w:p>
        </w:tc>
        <w:tc>
          <w:tcPr>
            <w:tcW w:w="1132" w:type="pct"/>
            <w:tcBorders>
              <w:top w:val="nil"/>
              <w:left w:val="nil"/>
              <w:bottom w:val="single" w:sz="4" w:space="0" w:color="000000"/>
              <w:right w:val="single" w:sz="4" w:space="0" w:color="000000"/>
            </w:tcBorders>
            <w:shd w:val="clear" w:color="auto" w:fill="auto"/>
            <w:vAlign w:val="center"/>
            <w:hideMark/>
          </w:tcPr>
          <w:p w14:paraId="7686512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PISO FLOTANTE HDF 8MM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19E5112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03D0BF7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Requisitos sobre el Producto: </w:t>
            </w:r>
            <w:r w:rsidRPr="00AA61B5">
              <w:rPr>
                <w:rFonts w:ascii="Verdana" w:hAnsi="Verdana" w:cs="Tahoma"/>
                <w:color w:val="000000"/>
                <w:sz w:val="18"/>
                <w:szCs w:val="18"/>
                <w:lang w:eastAsia="es-BO"/>
              </w:rPr>
              <w:br/>
              <w:t xml:space="preserve">El Piso flotante deberá ser de primera calidad, resistente a abrasión, manchas, rasguños, fácil limpieza. </w:t>
            </w:r>
            <w:r w:rsidRPr="00AA61B5">
              <w:rPr>
                <w:rFonts w:ascii="Verdana" w:hAnsi="Verdan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Estos pisos solo van apoyados sobre una manta de polietileno "PADING", sin ningún tipo de pegamento al vaciado, por lo cual solo el sistema de instalación lo convierte en un piso flotante</w:t>
            </w:r>
            <w:r w:rsidRPr="00AA61B5">
              <w:rPr>
                <w:rFonts w:ascii="Verdana" w:hAnsi="Verdana" w:cs="Tahoma"/>
                <w:color w:val="000000"/>
                <w:sz w:val="18"/>
                <w:szCs w:val="18"/>
                <w:lang w:eastAsia="es-BO"/>
              </w:rPr>
              <w:br/>
              <w:t xml:space="preserve">Su cuerpo principal es de fibras de madera H.D.F. (High </w:t>
            </w:r>
            <w:proofErr w:type="spellStart"/>
            <w:r w:rsidRPr="00AA61B5">
              <w:rPr>
                <w:rFonts w:ascii="Verdana" w:hAnsi="Verdana" w:cs="Tahoma"/>
                <w:color w:val="000000"/>
                <w:sz w:val="18"/>
                <w:szCs w:val="18"/>
                <w:lang w:eastAsia="es-BO"/>
              </w:rPr>
              <w:t>Density</w:t>
            </w:r>
            <w:proofErr w:type="spellEnd"/>
            <w:r w:rsidRPr="00AA61B5">
              <w:rPr>
                <w:rFonts w:ascii="Verdana" w:hAnsi="Verdana" w:cs="Tahoma"/>
                <w:color w:val="000000"/>
                <w:sz w:val="18"/>
                <w:szCs w:val="18"/>
                <w:lang w:eastAsia="es-BO"/>
              </w:rPr>
              <w:t xml:space="preserve"> </w:t>
            </w:r>
            <w:proofErr w:type="spellStart"/>
            <w:r w:rsidRPr="00AA61B5">
              <w:rPr>
                <w:rFonts w:ascii="Verdana" w:hAnsi="Verdana" w:cs="Tahoma"/>
                <w:color w:val="000000"/>
                <w:sz w:val="18"/>
                <w:szCs w:val="18"/>
                <w:lang w:eastAsia="es-BO"/>
              </w:rPr>
              <w:t>Fiberboard</w:t>
            </w:r>
            <w:proofErr w:type="spellEnd"/>
            <w:r w:rsidRPr="00AA61B5">
              <w:rPr>
                <w:rFonts w:ascii="Verdana" w:hAnsi="Verdan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A61B5">
              <w:rPr>
                <w:rFonts w:ascii="Verdana" w:hAnsi="Verdana" w:cs="Tahoma"/>
                <w:color w:val="000000"/>
                <w:sz w:val="18"/>
                <w:szCs w:val="18"/>
                <w:lang w:eastAsia="es-BO"/>
              </w:rPr>
              <w:br/>
              <w:t>Presentación recomendable no excluyente:</w:t>
            </w:r>
            <w:r w:rsidRPr="00AA61B5">
              <w:rPr>
                <w:rFonts w:ascii="Verdana" w:hAnsi="Verdana" w:cs="Tahoma"/>
                <w:color w:val="000000"/>
                <w:sz w:val="18"/>
                <w:szCs w:val="18"/>
                <w:lang w:eastAsia="es-BO"/>
              </w:rPr>
              <w:br/>
            </w:r>
            <w:proofErr w:type="gramStart"/>
            <w:r w:rsidRPr="00AA61B5">
              <w:rPr>
                <w:rFonts w:ascii="Verdana" w:hAnsi="Verdana" w:cs="Tahoma"/>
                <w:color w:val="000000"/>
                <w:sz w:val="18"/>
                <w:szCs w:val="18"/>
                <w:lang w:eastAsia="es-BO"/>
              </w:rPr>
              <w:t>Cajas :</w:t>
            </w:r>
            <w:proofErr w:type="gramEnd"/>
            <w:r w:rsidRPr="00AA61B5">
              <w:rPr>
                <w:rFonts w:ascii="Verdana" w:hAnsi="Verdana" w:cs="Tahoma"/>
                <w:color w:val="000000"/>
                <w:sz w:val="18"/>
                <w:szCs w:val="18"/>
                <w:lang w:eastAsia="es-BO"/>
              </w:rPr>
              <w:t xml:space="preserve"> 1.90 m2 </w:t>
            </w:r>
            <w:r w:rsidRPr="00AA61B5">
              <w:rPr>
                <w:rFonts w:ascii="Verdana" w:hAnsi="Verdana" w:cs="Tahoma"/>
                <w:color w:val="000000"/>
                <w:sz w:val="18"/>
                <w:szCs w:val="18"/>
                <w:lang w:eastAsia="es-BO"/>
              </w:rPr>
              <w:br/>
              <w:t xml:space="preserve">Largo de Tabla: 1.210 mm </w:t>
            </w:r>
            <w:r w:rsidRPr="00AA61B5">
              <w:rPr>
                <w:rFonts w:ascii="Verdana" w:hAnsi="Verdana" w:cs="Tahoma"/>
                <w:color w:val="000000"/>
                <w:sz w:val="18"/>
                <w:szCs w:val="18"/>
                <w:lang w:eastAsia="es-BO"/>
              </w:rPr>
              <w:br/>
              <w:t xml:space="preserve">Ancho de Tabla: 198 mm </w:t>
            </w:r>
            <w:r w:rsidRPr="00AA61B5">
              <w:rPr>
                <w:rFonts w:ascii="Verdana" w:hAnsi="Verdana" w:cs="Tahoma"/>
                <w:color w:val="000000"/>
                <w:sz w:val="18"/>
                <w:szCs w:val="18"/>
                <w:lang w:eastAsia="es-BO"/>
              </w:rPr>
              <w:br/>
              <w:t xml:space="preserve">Espesor: 8 mm </w:t>
            </w:r>
            <w:r w:rsidRPr="00AA61B5">
              <w:rPr>
                <w:rFonts w:ascii="Verdana" w:hAnsi="Verdana" w:cs="Tahoma"/>
                <w:color w:val="000000"/>
                <w:sz w:val="18"/>
                <w:szCs w:val="18"/>
                <w:lang w:eastAsia="es-BO"/>
              </w:rPr>
              <w:br/>
              <w:t>Cantidad de Tablas por caja: 8 tablas</w:t>
            </w:r>
            <w:r w:rsidRPr="00AA61B5">
              <w:rPr>
                <w:rFonts w:ascii="Verdana" w:hAnsi="Verdana" w:cs="Tahoma"/>
                <w:color w:val="000000"/>
                <w:sz w:val="18"/>
                <w:szCs w:val="18"/>
                <w:lang w:eastAsia="es-BO"/>
              </w:rPr>
              <w:br/>
              <w:t>Accesorios: Los accesorios contemplaran Manta de Polietileno, Terminal para puertas y tornillos y ramplús de fijación para la terminal.</w:t>
            </w:r>
            <w:r w:rsidRPr="00AA61B5">
              <w:rPr>
                <w:rFonts w:ascii="Verdana" w:hAnsi="Verdana" w:cs="Tahoma"/>
                <w:color w:val="000000"/>
                <w:sz w:val="18"/>
                <w:szCs w:val="18"/>
                <w:lang w:eastAsia="es-BO"/>
              </w:rPr>
              <w:br/>
              <w:t xml:space="preserve">Calidad: </w:t>
            </w:r>
            <w:r w:rsidRPr="00AA61B5">
              <w:rPr>
                <w:rFonts w:ascii="Verdana" w:hAnsi="Verdana" w:cs="Tahoma"/>
                <w:color w:val="000000"/>
                <w:sz w:val="18"/>
                <w:szCs w:val="18"/>
                <w:lang w:eastAsia="es-BO"/>
              </w:rPr>
              <w:br/>
              <w:t>El Proveedor garantizará la calidad de los materiales en función a los requisitos exigidos.</w:t>
            </w:r>
            <w:r w:rsidRPr="00AA61B5">
              <w:rPr>
                <w:rFonts w:ascii="Verdana" w:hAnsi="Verdana" w:cs="Tahoma"/>
                <w:color w:val="000000"/>
                <w:sz w:val="18"/>
                <w:szCs w:val="18"/>
                <w:lang w:eastAsia="es-BO"/>
              </w:rPr>
              <w:br/>
              <w:t xml:space="preserve">Almacenamiento: </w:t>
            </w:r>
            <w:r w:rsidRPr="00AA61B5">
              <w:rPr>
                <w:rFonts w:ascii="Verdana" w:hAnsi="Verdana" w:cs="Tahoma"/>
                <w:color w:val="000000"/>
                <w:sz w:val="18"/>
                <w:szCs w:val="18"/>
                <w:lang w:eastAsia="es-BO"/>
              </w:rPr>
              <w:br/>
              <w:t>Se debe almacenar en lugares techados y protegidos del medio ambiente.</w:t>
            </w:r>
          </w:p>
        </w:tc>
      </w:tr>
      <w:tr w:rsidR="00AA61B5" w:rsidRPr="00AA61B5" w14:paraId="56808E65"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83C5FD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76</w:t>
            </w:r>
          </w:p>
        </w:tc>
        <w:tc>
          <w:tcPr>
            <w:tcW w:w="1132" w:type="pct"/>
            <w:tcBorders>
              <w:top w:val="nil"/>
              <w:left w:val="nil"/>
              <w:bottom w:val="single" w:sz="4" w:space="0" w:color="000000"/>
              <w:right w:val="single" w:sz="4" w:space="0" w:color="000000"/>
            </w:tcBorders>
            <w:shd w:val="clear" w:color="auto" w:fill="auto"/>
            <w:vAlign w:val="center"/>
            <w:hideMark/>
          </w:tcPr>
          <w:p w14:paraId="4F36C63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PLACA ONDULADA PREPINTADA DE FIBROCEMENTO</w:t>
            </w:r>
          </w:p>
        </w:tc>
        <w:tc>
          <w:tcPr>
            <w:tcW w:w="530" w:type="pct"/>
            <w:tcBorders>
              <w:top w:val="nil"/>
              <w:left w:val="nil"/>
              <w:bottom w:val="single" w:sz="4" w:space="0" w:color="000000"/>
              <w:right w:val="single" w:sz="4" w:space="0" w:color="000000"/>
            </w:tcBorders>
            <w:shd w:val="clear" w:color="auto" w:fill="auto"/>
            <w:noWrap/>
            <w:vAlign w:val="center"/>
            <w:hideMark/>
          </w:tcPr>
          <w:p w14:paraId="035E8AB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5CFC4F71"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AA61B5">
              <w:rPr>
                <w:rFonts w:ascii="Verdana" w:hAnsi="Verdan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A61B5">
              <w:rPr>
                <w:rFonts w:ascii="Verdana" w:hAnsi="Verdan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A61B5">
              <w:rPr>
                <w:rFonts w:ascii="Verdana" w:hAnsi="Verdan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AA61B5">
              <w:rPr>
                <w:rFonts w:ascii="Verdana" w:hAnsi="Verdan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A61B5" w:rsidRPr="00AA61B5" w14:paraId="40ECA4F9" w14:textId="77777777" w:rsidTr="00D03718">
        <w:trPr>
          <w:trHeight w:val="302"/>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E3AB8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77</w:t>
            </w:r>
          </w:p>
        </w:tc>
        <w:tc>
          <w:tcPr>
            <w:tcW w:w="1132" w:type="pct"/>
            <w:tcBorders>
              <w:top w:val="nil"/>
              <w:left w:val="nil"/>
              <w:bottom w:val="single" w:sz="4" w:space="0" w:color="000000"/>
              <w:right w:val="single" w:sz="4" w:space="0" w:color="000000"/>
            </w:tcBorders>
            <w:shd w:val="clear" w:color="auto" w:fill="auto"/>
            <w:vAlign w:val="center"/>
            <w:hideMark/>
          </w:tcPr>
          <w:p w14:paraId="653951E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PLETINA DE 1/8" X 3/4"</w:t>
            </w:r>
          </w:p>
        </w:tc>
        <w:tc>
          <w:tcPr>
            <w:tcW w:w="530" w:type="pct"/>
            <w:tcBorders>
              <w:top w:val="nil"/>
              <w:left w:val="nil"/>
              <w:bottom w:val="single" w:sz="4" w:space="0" w:color="000000"/>
              <w:right w:val="single" w:sz="4" w:space="0" w:color="000000"/>
            </w:tcBorders>
            <w:shd w:val="clear" w:color="auto" w:fill="auto"/>
            <w:noWrap/>
            <w:vAlign w:val="center"/>
            <w:hideMark/>
          </w:tcPr>
          <w:p w14:paraId="6307292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4C1FBF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pletina metálica, con dimensiones de 3/4 pulgadas de ancho, 1/8 pulgadas de espesor, y longitud personalizable según las necesidades, destaca por su calidad superior y resistencia excepcional. Diseñada para proyectos de construcción y fabricación, esta pletina ofrece la solidez </w:t>
            </w:r>
            <w:r w:rsidRPr="00AA61B5">
              <w:rPr>
                <w:rFonts w:ascii="Verdana" w:hAnsi="Verdana" w:cs="Tahoma"/>
                <w:color w:val="000000"/>
                <w:sz w:val="18"/>
                <w:szCs w:val="18"/>
                <w:lang w:eastAsia="es-BO"/>
              </w:rPr>
              <w:lastRenderedPageBreak/>
              <w:t>necesaria para soportar cargas pesadas, al tiempo que proporciona una notable resistencia a la corrosión.</w:t>
            </w:r>
          </w:p>
        </w:tc>
      </w:tr>
      <w:tr w:rsidR="00AA61B5" w:rsidRPr="00AA61B5" w14:paraId="2AE027B0" w14:textId="77777777" w:rsidTr="00D03718">
        <w:trPr>
          <w:trHeight w:val="154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181C7A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78</w:t>
            </w:r>
          </w:p>
        </w:tc>
        <w:tc>
          <w:tcPr>
            <w:tcW w:w="1132" w:type="pct"/>
            <w:tcBorders>
              <w:top w:val="nil"/>
              <w:left w:val="nil"/>
              <w:bottom w:val="single" w:sz="4" w:space="0" w:color="000000"/>
              <w:right w:val="single" w:sz="4" w:space="0" w:color="000000"/>
            </w:tcBorders>
            <w:shd w:val="clear" w:color="auto" w:fill="auto"/>
            <w:vAlign w:val="center"/>
            <w:hideMark/>
          </w:tcPr>
          <w:p w14:paraId="7AD58B1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POLIESTIRENO E=1CM</w:t>
            </w:r>
          </w:p>
        </w:tc>
        <w:tc>
          <w:tcPr>
            <w:tcW w:w="530" w:type="pct"/>
            <w:tcBorders>
              <w:top w:val="nil"/>
              <w:left w:val="nil"/>
              <w:bottom w:val="single" w:sz="4" w:space="0" w:color="000000"/>
              <w:right w:val="single" w:sz="4" w:space="0" w:color="000000"/>
            </w:tcBorders>
            <w:shd w:val="clear" w:color="auto" w:fill="auto"/>
            <w:noWrap/>
            <w:vAlign w:val="center"/>
            <w:hideMark/>
          </w:tcPr>
          <w:p w14:paraId="6D46C6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4F487C9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A61B5">
              <w:rPr>
                <w:rFonts w:ascii="Verdana" w:hAnsi="Verdana" w:cs="Tahoma"/>
                <w:color w:val="000000"/>
                <w:sz w:val="18"/>
                <w:szCs w:val="18"/>
                <w:lang w:eastAsia="es-BO"/>
              </w:rPr>
              <w:br/>
              <w:t xml:space="preserve">El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A61B5">
              <w:rPr>
                <w:rFonts w:ascii="Verdana" w:hAnsi="Verdana" w:cs="Tahoma"/>
                <w:color w:val="000000"/>
                <w:sz w:val="18"/>
                <w:szCs w:val="18"/>
                <w:lang w:eastAsia="es-BO"/>
              </w:rPr>
              <w:t>preexpandidas</w:t>
            </w:r>
            <w:proofErr w:type="spellEnd"/>
            <w:r w:rsidRPr="00AA61B5">
              <w:rPr>
                <w:rFonts w:ascii="Verdana" w:hAnsi="Verdana" w:cs="Tahoma"/>
                <w:color w:val="000000"/>
                <w:sz w:val="18"/>
                <w:szCs w:val="18"/>
                <w:lang w:eastAsia="es-BO"/>
              </w:rPr>
              <w:t xml:space="preserve"> de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expandible o uno de sus </w:t>
            </w:r>
            <w:proofErr w:type="spellStart"/>
            <w:r w:rsidRPr="00AA61B5">
              <w:rPr>
                <w:rFonts w:ascii="Verdana" w:hAnsi="Verdana" w:cs="Tahoma"/>
                <w:color w:val="000000"/>
                <w:sz w:val="18"/>
                <w:szCs w:val="18"/>
                <w:lang w:eastAsia="es-BO"/>
              </w:rPr>
              <w:t>copolímeros</w:t>
            </w:r>
            <w:proofErr w:type="spellEnd"/>
            <w:r w:rsidRPr="00AA61B5">
              <w:rPr>
                <w:rFonts w:ascii="Verdana" w:hAnsi="Verdana" w:cs="Tahoma"/>
                <w:color w:val="000000"/>
                <w:sz w:val="18"/>
                <w:szCs w:val="18"/>
                <w:lang w:eastAsia="es-BO"/>
              </w:rPr>
              <w:t>, que presenta una estructura celular cerrada y rellena de aire.</w:t>
            </w:r>
            <w:r w:rsidRPr="00AA61B5">
              <w:rPr>
                <w:rFonts w:ascii="Verdana" w:hAnsi="Verdana" w:cs="Tahoma"/>
                <w:color w:val="000000"/>
                <w:sz w:val="18"/>
                <w:szCs w:val="18"/>
                <w:lang w:eastAsia="es-BO"/>
              </w:rPr>
              <w:br/>
              <w:t xml:space="preserve">El </w:t>
            </w:r>
            <w:proofErr w:type="spellStart"/>
            <w:r w:rsidRPr="00AA61B5">
              <w:rPr>
                <w:rFonts w:ascii="Verdana" w:hAnsi="Verdana" w:cs="Tahoma"/>
                <w:color w:val="000000"/>
                <w:sz w:val="18"/>
                <w:szCs w:val="18"/>
                <w:lang w:eastAsia="es-BO"/>
              </w:rPr>
              <w:t>Poliestireno</w:t>
            </w:r>
            <w:proofErr w:type="spellEnd"/>
            <w:r w:rsidRPr="00AA61B5">
              <w:rPr>
                <w:rFonts w:ascii="Verdana" w:hAnsi="Verdana" w:cs="Tahoma"/>
                <w:color w:val="000000"/>
                <w:sz w:val="18"/>
                <w:szCs w:val="18"/>
                <w:lang w:eastAsia="es-BO"/>
              </w:rPr>
              <w:t xml:space="preserve"> deberá ser de E-1cm y deberá presentar características de resistencia al envejecimiento, aislante térmico, amortiguación de impactos y resistencia a la humedad</w:t>
            </w:r>
            <w:r w:rsidRPr="00AA61B5">
              <w:rPr>
                <w:rFonts w:ascii="Verdana" w:hAnsi="Verdana" w:cs="Tahoma"/>
                <w:color w:val="000000"/>
                <w:sz w:val="18"/>
                <w:szCs w:val="18"/>
                <w:lang w:eastAsia="es-BO"/>
              </w:rPr>
              <w:br/>
              <w:t>De manera previa a su instalación, una muestra del material a usarse en el proyecto, deberá ser puesto a consideración del Inspector de obra para su aprobación.</w:t>
            </w:r>
          </w:p>
        </w:tc>
      </w:tr>
      <w:tr w:rsidR="00AA61B5" w:rsidRPr="00AA61B5" w14:paraId="04E2645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45F505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79</w:t>
            </w:r>
          </w:p>
        </w:tc>
        <w:tc>
          <w:tcPr>
            <w:tcW w:w="1132" w:type="pct"/>
            <w:tcBorders>
              <w:top w:val="nil"/>
              <w:left w:val="nil"/>
              <w:bottom w:val="single" w:sz="4" w:space="0" w:color="000000"/>
              <w:right w:val="single" w:sz="4" w:space="0" w:color="000000"/>
            </w:tcBorders>
            <w:shd w:val="clear" w:color="auto" w:fill="auto"/>
            <w:vAlign w:val="center"/>
            <w:hideMark/>
          </w:tcPr>
          <w:p w14:paraId="07993B4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PUERTA MIXTA METAL Y MADERA (1.00X2.10) INC/MARCO</w:t>
            </w:r>
          </w:p>
        </w:tc>
        <w:tc>
          <w:tcPr>
            <w:tcW w:w="530" w:type="pct"/>
            <w:tcBorders>
              <w:top w:val="nil"/>
              <w:left w:val="nil"/>
              <w:bottom w:val="single" w:sz="4" w:space="0" w:color="000000"/>
              <w:right w:val="single" w:sz="4" w:space="0" w:color="000000"/>
            </w:tcBorders>
            <w:shd w:val="clear" w:color="auto" w:fill="auto"/>
            <w:noWrap/>
            <w:vAlign w:val="center"/>
            <w:hideMark/>
          </w:tcPr>
          <w:p w14:paraId="1C83AC0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26C040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A61B5">
              <w:rPr>
                <w:rFonts w:ascii="Verdana" w:hAnsi="Verdana" w:cs="Tahoma"/>
                <w:color w:val="000000"/>
                <w:sz w:val="18"/>
                <w:szCs w:val="18"/>
                <w:lang w:eastAsia="es-BO"/>
              </w:rPr>
              <w:t>dimenciones</w:t>
            </w:r>
            <w:proofErr w:type="spellEnd"/>
            <w:r w:rsidRPr="00AA61B5">
              <w:rPr>
                <w:rFonts w:ascii="Verdana" w:hAnsi="Verdana" w:cs="Tahoma"/>
                <w:color w:val="000000"/>
                <w:sz w:val="18"/>
                <w:szCs w:val="18"/>
                <w:lang w:eastAsia="es-BO"/>
              </w:rPr>
              <w:t xml:space="preserve"> y detalles de  acuerdo a los planos.</w:t>
            </w:r>
            <w:r w:rsidRPr="00AA61B5">
              <w:rPr>
                <w:rFonts w:ascii="Verdana" w:hAnsi="Verdan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A61B5">
              <w:rPr>
                <w:rFonts w:ascii="Verdana" w:hAnsi="Verdana" w:cs="Tahoma"/>
                <w:color w:val="000000"/>
                <w:sz w:val="18"/>
                <w:szCs w:val="18"/>
                <w:lang w:eastAsia="es-BO"/>
              </w:rPr>
              <w:br/>
              <w:t xml:space="preserve">Pintura anticorrosiva para el acabado final de la puerta. </w:t>
            </w:r>
            <w:r w:rsidRPr="00AA61B5">
              <w:rPr>
                <w:rFonts w:ascii="Verdana" w:hAnsi="Verdan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A61B5">
              <w:rPr>
                <w:rFonts w:ascii="Verdana" w:hAnsi="Verdana" w:cs="Tahoma"/>
                <w:color w:val="000000"/>
                <w:sz w:val="18"/>
                <w:szCs w:val="18"/>
                <w:lang w:eastAsia="es-BO"/>
              </w:rPr>
              <w:br/>
              <w:t>Se utilizara para el acabado pintura anticorrosiva o similar en el mercado local, que será aplicado tanto a la estructura (marcos) como la plancha en su totalidad.</w:t>
            </w:r>
            <w:r w:rsidRPr="00AA61B5">
              <w:rPr>
                <w:rFonts w:ascii="Verdana" w:hAnsi="Verdana" w:cs="Tahoma"/>
                <w:color w:val="000000"/>
                <w:sz w:val="18"/>
                <w:szCs w:val="18"/>
                <w:lang w:eastAsia="es-BO"/>
              </w:rPr>
              <w:br/>
              <w:t>La puerta como tal, deberá tener 2 anclajes por lado para la sujeción de la misma en vano destinado para este fin.</w:t>
            </w:r>
            <w:r w:rsidRPr="00AA61B5">
              <w:rPr>
                <w:rFonts w:ascii="Verdana" w:hAnsi="Verdana" w:cs="Tahoma"/>
                <w:color w:val="000000"/>
                <w:sz w:val="18"/>
                <w:szCs w:val="18"/>
                <w:lang w:eastAsia="es-BO"/>
              </w:rPr>
              <w:br/>
              <w:t>Las piezas de madera serán colocadas en la puerta según el diseño de la misma y asegurados con pernos de 1 ½” x ¼” y tuercas.</w:t>
            </w:r>
            <w:r w:rsidRPr="00AA61B5">
              <w:rPr>
                <w:rFonts w:ascii="Verdana" w:hAnsi="Verdana" w:cs="Tahoma"/>
                <w:color w:val="000000"/>
                <w:sz w:val="18"/>
                <w:szCs w:val="18"/>
                <w:lang w:eastAsia="es-BO"/>
              </w:rPr>
              <w:br/>
              <w:t>Para asegurar el abatimiento de la puerta se colocara una chapa de dos golpes de buena calidad en el marco de perfil angular y tubular respectivamente.</w:t>
            </w:r>
          </w:p>
        </w:tc>
      </w:tr>
      <w:tr w:rsidR="00AA61B5" w:rsidRPr="00AA61B5" w14:paraId="424D6147"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C2F5BF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80</w:t>
            </w:r>
          </w:p>
        </w:tc>
        <w:tc>
          <w:tcPr>
            <w:tcW w:w="1132" w:type="pct"/>
            <w:tcBorders>
              <w:top w:val="nil"/>
              <w:left w:val="nil"/>
              <w:bottom w:val="single" w:sz="4" w:space="0" w:color="000000"/>
              <w:right w:val="single" w:sz="4" w:space="0" w:color="000000"/>
            </w:tcBorders>
            <w:shd w:val="clear" w:color="auto" w:fill="auto"/>
            <w:vAlign w:val="center"/>
            <w:hideMark/>
          </w:tcPr>
          <w:p w14:paraId="3FE893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PUERTA TABLERO DE MADERA SEMIDURA (0,90X2,10) INC/MARCO</w:t>
            </w:r>
          </w:p>
        </w:tc>
        <w:tc>
          <w:tcPr>
            <w:tcW w:w="530" w:type="pct"/>
            <w:tcBorders>
              <w:top w:val="nil"/>
              <w:left w:val="nil"/>
              <w:bottom w:val="single" w:sz="4" w:space="0" w:color="000000"/>
              <w:right w:val="single" w:sz="4" w:space="0" w:color="000000"/>
            </w:tcBorders>
            <w:shd w:val="clear" w:color="auto" w:fill="auto"/>
            <w:noWrap/>
            <w:vAlign w:val="center"/>
            <w:hideMark/>
          </w:tcPr>
          <w:p w14:paraId="587DD2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DF099E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A61B5">
              <w:rPr>
                <w:rFonts w:ascii="Verdana" w:hAnsi="Verdana" w:cs="Tahoma"/>
                <w:color w:val="000000"/>
                <w:sz w:val="18"/>
                <w:szCs w:val="18"/>
                <w:lang w:eastAsia="es-BO"/>
              </w:rPr>
              <w:t>parantes</w:t>
            </w:r>
            <w:proofErr w:type="spellEnd"/>
            <w:r w:rsidRPr="00AA61B5">
              <w:rPr>
                <w:rFonts w:ascii="Verdana" w:hAnsi="Verdana" w:cs="Tahoma"/>
                <w:color w:val="000000"/>
                <w:sz w:val="18"/>
                <w:szCs w:val="18"/>
                <w:lang w:eastAsia="es-BO"/>
              </w:rPr>
              <w:t xml:space="preserve">, montantes, etc., serán confeccionados con maderas de alta calidad, tales como Cedro, Laurel, Quina, </w:t>
            </w:r>
            <w:proofErr w:type="spellStart"/>
            <w:r w:rsidRPr="00AA61B5">
              <w:rPr>
                <w:rFonts w:ascii="Verdana" w:hAnsi="Verdana" w:cs="Tahoma"/>
                <w:color w:val="000000"/>
                <w:sz w:val="18"/>
                <w:szCs w:val="18"/>
                <w:lang w:eastAsia="es-BO"/>
              </w:rPr>
              <w:lastRenderedPageBreak/>
              <w:t>bitumbo</w:t>
            </w:r>
            <w:proofErr w:type="spellEnd"/>
            <w:r w:rsidRPr="00AA61B5">
              <w:rPr>
                <w:rFonts w:ascii="Verdana" w:hAnsi="Verdana" w:cs="Tahoma"/>
                <w:color w:val="000000"/>
                <w:sz w:val="18"/>
                <w:szCs w:val="18"/>
                <w:lang w:eastAsia="es-BO"/>
              </w:rPr>
              <w:t xml:space="preserve">, marfil, Aliso, </w:t>
            </w:r>
            <w:proofErr w:type="spellStart"/>
            <w:r w:rsidRPr="00AA61B5">
              <w:rPr>
                <w:rFonts w:ascii="Verdana" w:hAnsi="Verdana" w:cs="Tahoma"/>
                <w:color w:val="000000"/>
                <w:sz w:val="18"/>
                <w:szCs w:val="18"/>
                <w:lang w:eastAsia="es-BO"/>
              </w:rPr>
              <w:t>Maramacho</w:t>
            </w:r>
            <w:proofErr w:type="spellEnd"/>
            <w:r w:rsidRPr="00AA61B5">
              <w:rPr>
                <w:rFonts w:ascii="Verdana" w:hAnsi="Verdana" w:cs="Tahoma"/>
                <w:color w:val="000000"/>
                <w:sz w:val="18"/>
                <w:szCs w:val="18"/>
                <w:lang w:eastAsia="es-BO"/>
              </w:rPr>
              <w:t xml:space="preserve"> Cambara, Yesquero Negro, Cedro Rosado, Roble, </w:t>
            </w:r>
            <w:proofErr w:type="spellStart"/>
            <w:r w:rsidRPr="00AA61B5">
              <w:rPr>
                <w:rFonts w:ascii="Verdana" w:hAnsi="Verdana" w:cs="Tahoma"/>
                <w:color w:val="000000"/>
                <w:sz w:val="18"/>
                <w:szCs w:val="18"/>
                <w:lang w:eastAsia="es-BO"/>
              </w:rPr>
              <w:t>Pacara</w:t>
            </w:r>
            <w:proofErr w:type="spellEnd"/>
            <w:r w:rsidRPr="00AA61B5">
              <w:rPr>
                <w:rFonts w:ascii="Verdana" w:hAnsi="Verdana" w:cs="Tahoma"/>
                <w:color w:val="000000"/>
                <w:sz w:val="18"/>
                <w:szCs w:val="18"/>
                <w:lang w:eastAsia="es-BO"/>
              </w:rPr>
              <w:t xml:space="preserve"> o maderas de calidad similar.</w:t>
            </w:r>
            <w:r w:rsidRPr="00AA61B5">
              <w:rPr>
                <w:rFonts w:ascii="Verdana" w:hAnsi="Verdan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A61B5">
              <w:rPr>
                <w:rFonts w:ascii="Verdana" w:hAnsi="Verdana" w:cs="Tahoma"/>
                <w:color w:val="000000"/>
                <w:sz w:val="18"/>
                <w:szCs w:val="18"/>
                <w:lang w:eastAsia="es-BO"/>
              </w:rPr>
              <w:t>astilladuras</w:t>
            </w:r>
            <w:proofErr w:type="spellEnd"/>
            <w:r w:rsidRPr="00AA61B5">
              <w:rPr>
                <w:rFonts w:ascii="Verdana" w:hAnsi="Verdana" w:cs="Tahoma"/>
                <w:color w:val="000000"/>
                <w:sz w:val="18"/>
                <w:szCs w:val="18"/>
                <w:lang w:eastAsia="es-BO"/>
              </w:rPr>
              <w:t xml:space="preserve"> u otras irregularidades que afecten la estructura del ítem.</w:t>
            </w:r>
            <w:r w:rsidRPr="00AA61B5">
              <w:rPr>
                <w:rFonts w:ascii="Verdana" w:hAnsi="Verdan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A61B5">
              <w:rPr>
                <w:rFonts w:ascii="Verdana" w:hAnsi="Verdan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A61B5">
              <w:rPr>
                <w:rFonts w:ascii="Verdana" w:hAnsi="Verdan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A61B5">
              <w:rPr>
                <w:rFonts w:ascii="Verdana" w:hAnsi="Verdan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A61B5">
              <w:rPr>
                <w:rFonts w:ascii="Verdana" w:hAnsi="Verdana" w:cs="Tahoma"/>
                <w:color w:val="000000"/>
                <w:sz w:val="18"/>
                <w:szCs w:val="18"/>
                <w:lang w:eastAsia="es-BO"/>
              </w:rPr>
              <w:t>semi</w:t>
            </w:r>
            <w:proofErr w:type="spellEnd"/>
            <w:r w:rsidRPr="00AA61B5">
              <w:rPr>
                <w:rFonts w:ascii="Verdana" w:hAnsi="Verdan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A61B5" w:rsidRPr="00AA61B5" w14:paraId="4B25C250" w14:textId="77777777" w:rsidTr="00D03718">
        <w:trPr>
          <w:trHeight w:val="473"/>
        </w:trPr>
        <w:tc>
          <w:tcPr>
            <w:tcW w:w="263" w:type="pct"/>
            <w:tcBorders>
              <w:top w:val="nil"/>
              <w:left w:val="single" w:sz="4" w:space="0" w:color="000000"/>
              <w:bottom w:val="single" w:sz="4" w:space="0" w:color="auto"/>
              <w:right w:val="single" w:sz="4" w:space="0" w:color="000000"/>
            </w:tcBorders>
            <w:shd w:val="clear" w:color="auto" w:fill="auto"/>
            <w:noWrap/>
            <w:vAlign w:val="center"/>
            <w:hideMark/>
          </w:tcPr>
          <w:p w14:paraId="2D99AE5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81</w:t>
            </w:r>
          </w:p>
        </w:tc>
        <w:tc>
          <w:tcPr>
            <w:tcW w:w="1132" w:type="pct"/>
            <w:tcBorders>
              <w:top w:val="nil"/>
              <w:left w:val="nil"/>
              <w:bottom w:val="single" w:sz="4" w:space="0" w:color="auto"/>
              <w:right w:val="single" w:sz="4" w:space="0" w:color="000000"/>
            </w:tcBorders>
            <w:shd w:val="clear" w:color="auto" w:fill="auto"/>
            <w:vAlign w:val="center"/>
            <w:hideMark/>
          </w:tcPr>
          <w:p w14:paraId="7BC23FB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REJILLA DE PISO METÁLICA</w:t>
            </w:r>
          </w:p>
        </w:tc>
        <w:tc>
          <w:tcPr>
            <w:tcW w:w="530" w:type="pct"/>
            <w:tcBorders>
              <w:top w:val="nil"/>
              <w:left w:val="nil"/>
              <w:bottom w:val="single" w:sz="4" w:space="0" w:color="auto"/>
              <w:right w:val="single" w:sz="4" w:space="0" w:color="000000"/>
            </w:tcBorders>
            <w:shd w:val="clear" w:color="auto" w:fill="auto"/>
            <w:noWrap/>
            <w:vAlign w:val="center"/>
            <w:hideMark/>
          </w:tcPr>
          <w:p w14:paraId="6613DA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auto"/>
              <w:right w:val="single" w:sz="4" w:space="0" w:color="000000"/>
            </w:tcBorders>
            <w:shd w:val="clear" w:color="auto" w:fill="auto"/>
            <w:hideMark/>
          </w:tcPr>
          <w:p w14:paraId="229F0F9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A61B5" w:rsidRPr="00AA61B5" w14:paraId="4F2CE043" w14:textId="77777777" w:rsidTr="00D03718">
        <w:trPr>
          <w:trHeight w:val="1661"/>
        </w:trPr>
        <w:tc>
          <w:tcPr>
            <w:tcW w:w="263"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9C423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82</w:t>
            </w:r>
          </w:p>
        </w:tc>
        <w:tc>
          <w:tcPr>
            <w:tcW w:w="1132" w:type="pct"/>
            <w:tcBorders>
              <w:top w:val="single" w:sz="4" w:space="0" w:color="auto"/>
              <w:left w:val="nil"/>
              <w:bottom w:val="single" w:sz="4" w:space="0" w:color="000000"/>
              <w:right w:val="single" w:sz="4" w:space="0" w:color="000000"/>
            </w:tcBorders>
            <w:shd w:val="clear" w:color="auto" w:fill="auto"/>
            <w:vAlign w:val="center"/>
            <w:hideMark/>
          </w:tcPr>
          <w:p w14:paraId="3FA518F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REJILLA DE VENTILACIÓN (20X20)</w:t>
            </w:r>
          </w:p>
        </w:tc>
        <w:tc>
          <w:tcPr>
            <w:tcW w:w="530" w:type="pct"/>
            <w:tcBorders>
              <w:top w:val="single" w:sz="4" w:space="0" w:color="auto"/>
              <w:left w:val="nil"/>
              <w:bottom w:val="single" w:sz="4" w:space="0" w:color="000000"/>
              <w:right w:val="single" w:sz="4" w:space="0" w:color="000000"/>
            </w:tcBorders>
            <w:shd w:val="clear" w:color="auto" w:fill="auto"/>
            <w:noWrap/>
            <w:vAlign w:val="center"/>
            <w:hideMark/>
          </w:tcPr>
          <w:p w14:paraId="3BBA8AA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single" w:sz="4" w:space="0" w:color="auto"/>
              <w:left w:val="nil"/>
              <w:bottom w:val="single" w:sz="4" w:space="0" w:color="000000"/>
              <w:right w:val="single" w:sz="4" w:space="0" w:color="000000"/>
            </w:tcBorders>
            <w:shd w:val="clear" w:color="auto" w:fill="auto"/>
            <w:hideMark/>
          </w:tcPr>
          <w:p w14:paraId="7E66F75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La rejilla será Metálica de industria nacional o su equivalente, deberá ser de buena calidad, se utilizara en la cocina para el ingreso y salida de aire.</w:t>
            </w:r>
            <w:r w:rsidRPr="00AA61B5">
              <w:rPr>
                <w:rFonts w:ascii="Verdana" w:hAnsi="Verdana" w:cs="Tahoma"/>
                <w:color w:val="000000"/>
                <w:sz w:val="18"/>
                <w:szCs w:val="18"/>
                <w:lang w:eastAsia="es-BO"/>
              </w:rPr>
              <w:br/>
              <w:t xml:space="preserve">Los </w:t>
            </w:r>
            <w:proofErr w:type="spellStart"/>
            <w:r w:rsidRPr="00AA61B5">
              <w:rPr>
                <w:rFonts w:ascii="Verdana" w:hAnsi="Verdana" w:cs="Tahoma"/>
                <w:color w:val="000000"/>
                <w:sz w:val="18"/>
                <w:szCs w:val="18"/>
                <w:lang w:eastAsia="es-BO"/>
              </w:rPr>
              <w:t>ramplugs</w:t>
            </w:r>
            <w:proofErr w:type="spellEnd"/>
            <w:r w:rsidRPr="00AA61B5">
              <w:rPr>
                <w:rFonts w:ascii="Verdana" w:hAnsi="Verdan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A61B5">
              <w:rPr>
                <w:rFonts w:ascii="Verdana" w:hAnsi="Verdan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A61B5">
              <w:rPr>
                <w:rFonts w:ascii="Verdana" w:hAnsi="Verdana" w:cs="Tahoma"/>
                <w:color w:val="000000"/>
                <w:sz w:val="18"/>
                <w:szCs w:val="18"/>
                <w:lang w:eastAsia="es-BO"/>
              </w:rPr>
              <w:t>ramplug</w:t>
            </w:r>
            <w:proofErr w:type="spellEnd"/>
            <w:r w:rsidRPr="00AA61B5">
              <w:rPr>
                <w:rFonts w:ascii="Verdana" w:hAnsi="Verdana" w:cs="Tahoma"/>
                <w:color w:val="000000"/>
                <w:sz w:val="18"/>
                <w:szCs w:val="18"/>
                <w:lang w:eastAsia="es-BO"/>
              </w:rPr>
              <w:t>.</w:t>
            </w:r>
            <w:r w:rsidRPr="00AA61B5">
              <w:rPr>
                <w:rFonts w:ascii="Verdana" w:hAnsi="Verdana" w:cs="Tahoma"/>
                <w:color w:val="000000"/>
                <w:sz w:val="18"/>
                <w:szCs w:val="18"/>
                <w:lang w:eastAsia="es-BO"/>
              </w:rPr>
              <w:br/>
              <w:t xml:space="preserve">Calidad: El Proveedor garantizará, la calidad de los materiales en función a los requisitos exigidos                                                                                                    </w:t>
            </w:r>
          </w:p>
        </w:tc>
      </w:tr>
      <w:tr w:rsidR="00AA61B5" w:rsidRPr="00AA61B5" w14:paraId="0D838E73" w14:textId="77777777" w:rsidTr="00D03718">
        <w:trPr>
          <w:trHeight w:val="95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7A441C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83</w:t>
            </w:r>
          </w:p>
        </w:tc>
        <w:tc>
          <w:tcPr>
            <w:tcW w:w="1132" w:type="pct"/>
            <w:tcBorders>
              <w:top w:val="nil"/>
              <w:left w:val="nil"/>
              <w:bottom w:val="single" w:sz="4" w:space="0" w:color="000000"/>
              <w:right w:val="single" w:sz="4" w:space="0" w:color="000000"/>
            </w:tcBorders>
            <w:shd w:val="clear" w:color="auto" w:fill="auto"/>
            <w:vAlign w:val="center"/>
            <w:hideMark/>
          </w:tcPr>
          <w:p w14:paraId="437C6E8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SELLA ROSCA</w:t>
            </w:r>
          </w:p>
        </w:tc>
        <w:tc>
          <w:tcPr>
            <w:tcW w:w="530" w:type="pct"/>
            <w:tcBorders>
              <w:top w:val="nil"/>
              <w:left w:val="nil"/>
              <w:bottom w:val="single" w:sz="4" w:space="0" w:color="000000"/>
              <w:right w:val="single" w:sz="4" w:space="0" w:color="000000"/>
            </w:tcBorders>
            <w:shd w:val="clear" w:color="auto" w:fill="auto"/>
            <w:noWrap/>
            <w:vAlign w:val="center"/>
            <w:hideMark/>
          </w:tcPr>
          <w:p w14:paraId="17A8CE7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2067A0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A61B5">
              <w:rPr>
                <w:rFonts w:ascii="Verdana" w:hAnsi="Verdan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A61B5" w:rsidRPr="00AA61B5" w14:paraId="44CF5FEC"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AFC7E9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84</w:t>
            </w:r>
          </w:p>
        </w:tc>
        <w:tc>
          <w:tcPr>
            <w:tcW w:w="1132" w:type="pct"/>
            <w:tcBorders>
              <w:top w:val="nil"/>
              <w:left w:val="nil"/>
              <w:bottom w:val="single" w:sz="4" w:space="0" w:color="000000"/>
              <w:right w:val="single" w:sz="4" w:space="0" w:color="000000"/>
            </w:tcBorders>
            <w:shd w:val="clear" w:color="auto" w:fill="auto"/>
            <w:vAlign w:val="center"/>
            <w:hideMark/>
          </w:tcPr>
          <w:p w14:paraId="13910BCC" w14:textId="396E6608"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SELLADOR DE PARED</w:t>
            </w:r>
          </w:p>
        </w:tc>
        <w:tc>
          <w:tcPr>
            <w:tcW w:w="530" w:type="pct"/>
            <w:tcBorders>
              <w:top w:val="nil"/>
              <w:left w:val="nil"/>
              <w:bottom w:val="single" w:sz="4" w:space="0" w:color="000000"/>
              <w:right w:val="single" w:sz="4" w:space="0" w:color="000000"/>
            </w:tcBorders>
            <w:shd w:val="clear" w:color="auto" w:fill="auto"/>
            <w:noWrap/>
            <w:vAlign w:val="center"/>
            <w:hideMark/>
          </w:tcPr>
          <w:p w14:paraId="3E7E59A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LT</w:t>
            </w:r>
          </w:p>
        </w:tc>
        <w:tc>
          <w:tcPr>
            <w:tcW w:w="3075" w:type="pct"/>
            <w:tcBorders>
              <w:top w:val="nil"/>
              <w:left w:val="nil"/>
              <w:bottom w:val="single" w:sz="4" w:space="0" w:color="000000"/>
              <w:right w:val="single" w:sz="4" w:space="0" w:color="000000"/>
            </w:tcBorders>
            <w:shd w:val="clear" w:color="auto" w:fill="auto"/>
            <w:hideMark/>
          </w:tcPr>
          <w:p w14:paraId="1041BBD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Deberá sellar los poros y evitar que la resina de la pintura de acabado sea absorbida por la superficie. Deberá secarse al tacto en aproximadamente 12 minutos.</w:t>
            </w:r>
            <w:r w:rsidRPr="00AA61B5">
              <w:rPr>
                <w:rFonts w:ascii="Verdana" w:hAnsi="Verdana" w:cs="Tahoma"/>
                <w:color w:val="000000"/>
                <w:sz w:val="18"/>
                <w:szCs w:val="18"/>
                <w:lang w:eastAsia="es-BO"/>
              </w:rPr>
              <w:br/>
              <w:t xml:space="preserve">Será usado para el sellado de superficies de concreto, yeso y estuco que tendrán como acabado pinturas Látex o sintética. </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26AAE71B" w14:textId="77777777" w:rsidTr="00D03718">
        <w:trPr>
          <w:trHeight w:val="1783"/>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29FCB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85</w:t>
            </w:r>
          </w:p>
        </w:tc>
        <w:tc>
          <w:tcPr>
            <w:tcW w:w="1132" w:type="pct"/>
            <w:tcBorders>
              <w:top w:val="nil"/>
              <w:left w:val="nil"/>
              <w:bottom w:val="single" w:sz="4" w:space="0" w:color="000000"/>
              <w:right w:val="single" w:sz="4" w:space="0" w:color="000000"/>
            </w:tcBorders>
            <w:shd w:val="clear" w:color="auto" w:fill="auto"/>
            <w:vAlign w:val="center"/>
            <w:hideMark/>
          </w:tcPr>
          <w:p w14:paraId="274F0DD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SIFÓN DE PVC</w:t>
            </w:r>
          </w:p>
        </w:tc>
        <w:tc>
          <w:tcPr>
            <w:tcW w:w="530" w:type="pct"/>
            <w:tcBorders>
              <w:top w:val="nil"/>
              <w:left w:val="nil"/>
              <w:bottom w:val="single" w:sz="4" w:space="0" w:color="000000"/>
              <w:right w:val="single" w:sz="4" w:space="0" w:color="000000"/>
            </w:tcBorders>
            <w:shd w:val="clear" w:color="auto" w:fill="auto"/>
            <w:noWrap/>
            <w:vAlign w:val="center"/>
            <w:hideMark/>
          </w:tcPr>
          <w:p w14:paraId="1ED30C9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196864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AA61B5">
              <w:rPr>
                <w:rFonts w:ascii="Verdana" w:hAnsi="Verdana" w:cs="Tahoma"/>
                <w:color w:val="000000"/>
                <w:sz w:val="18"/>
                <w:szCs w:val="18"/>
                <w:lang w:eastAsia="es-BO"/>
              </w:rPr>
              <w:br/>
              <w:t>CARACTERÍSTICAS</w:t>
            </w:r>
            <w:r w:rsidRPr="00AA61B5">
              <w:rPr>
                <w:rFonts w:ascii="Verdana" w:hAnsi="Verdana" w:cs="Tahoma"/>
                <w:color w:val="000000"/>
                <w:sz w:val="18"/>
                <w:szCs w:val="18"/>
                <w:lang w:eastAsia="es-BO"/>
              </w:rPr>
              <w:br/>
              <w:t>1 1/4" Desagüe Lavatorio con Cola PVC y Tapón</w:t>
            </w:r>
            <w:r w:rsidRPr="00AA61B5">
              <w:rPr>
                <w:rFonts w:ascii="Verdana" w:hAnsi="Verdana" w:cs="Tahoma"/>
                <w:color w:val="000000"/>
                <w:sz w:val="18"/>
                <w:szCs w:val="18"/>
                <w:lang w:eastAsia="es-BO"/>
              </w:rPr>
              <w:br/>
              <w:t>Gran resistencia a la humedad, aunque son vulnerables a los ácidos</w:t>
            </w:r>
            <w:r w:rsidRPr="00AA61B5">
              <w:rPr>
                <w:rFonts w:ascii="Verdana" w:hAnsi="Verdana" w:cs="Tahoma"/>
                <w:color w:val="000000"/>
                <w:sz w:val="18"/>
                <w:szCs w:val="18"/>
                <w:lang w:eastAsia="es-BO"/>
              </w:rPr>
              <w:br/>
              <w:t>Sifón Lavatorio 1 1/4'</w:t>
            </w:r>
            <w:r w:rsidRPr="00AA61B5">
              <w:rPr>
                <w:rFonts w:ascii="Verdana" w:hAnsi="Verdana" w:cs="Tahoma"/>
                <w:color w:val="000000"/>
                <w:sz w:val="18"/>
                <w:szCs w:val="18"/>
                <w:lang w:eastAsia="es-BO"/>
              </w:rPr>
              <w:br/>
              <w:t xml:space="preserve">Salida Recta 32 mm </w:t>
            </w:r>
            <w:r w:rsidRPr="00AA61B5">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027F39E6"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570B3F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86</w:t>
            </w:r>
          </w:p>
        </w:tc>
        <w:tc>
          <w:tcPr>
            <w:tcW w:w="1132" w:type="pct"/>
            <w:tcBorders>
              <w:top w:val="nil"/>
              <w:left w:val="nil"/>
              <w:bottom w:val="single" w:sz="4" w:space="0" w:color="000000"/>
              <w:right w:val="single" w:sz="4" w:space="0" w:color="000000"/>
            </w:tcBorders>
            <w:shd w:val="clear" w:color="auto" w:fill="auto"/>
            <w:vAlign w:val="center"/>
            <w:hideMark/>
          </w:tcPr>
          <w:p w14:paraId="4FB4538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SIFÓN DE PVC PARA LAVANDERÍA</w:t>
            </w:r>
          </w:p>
        </w:tc>
        <w:tc>
          <w:tcPr>
            <w:tcW w:w="530" w:type="pct"/>
            <w:tcBorders>
              <w:top w:val="nil"/>
              <w:left w:val="nil"/>
              <w:bottom w:val="single" w:sz="4" w:space="0" w:color="000000"/>
              <w:right w:val="single" w:sz="4" w:space="0" w:color="000000"/>
            </w:tcBorders>
            <w:shd w:val="clear" w:color="auto" w:fill="auto"/>
            <w:noWrap/>
            <w:vAlign w:val="center"/>
            <w:hideMark/>
          </w:tcPr>
          <w:p w14:paraId="53F481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609012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Un sifón es un dispositivo hidráulico que se utiliza para trasvasar un líquido de un recipiente a otro. Consiste simplemente en un tubo en forma de U invertida.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CARACTERÍSTICAS</w:t>
            </w:r>
            <w:r w:rsidRPr="00AA61B5">
              <w:rPr>
                <w:rFonts w:ascii="Verdana" w:hAnsi="Verdana" w:cs="Tahoma"/>
                <w:color w:val="000000"/>
                <w:sz w:val="18"/>
                <w:szCs w:val="18"/>
                <w:lang w:eastAsia="es-BO"/>
              </w:rPr>
              <w:br/>
              <w:t>1 1/4" Desagüe Lavatorio con Cola PVC y Tapón</w:t>
            </w:r>
            <w:r w:rsidRPr="00AA61B5">
              <w:rPr>
                <w:rFonts w:ascii="Verdana" w:hAnsi="Verdana" w:cs="Tahoma"/>
                <w:color w:val="000000"/>
                <w:sz w:val="18"/>
                <w:szCs w:val="18"/>
                <w:lang w:eastAsia="es-BO"/>
              </w:rPr>
              <w:br/>
              <w:t>Gran resistencia a la humedad, aunque son vulnerables a los ácidos</w:t>
            </w:r>
            <w:r w:rsidRPr="00AA61B5">
              <w:rPr>
                <w:rFonts w:ascii="Verdana" w:hAnsi="Verdana" w:cs="Tahoma"/>
                <w:color w:val="000000"/>
                <w:sz w:val="18"/>
                <w:szCs w:val="18"/>
                <w:lang w:eastAsia="es-BO"/>
              </w:rPr>
              <w:br/>
              <w:t>Sifón Lavatorio 1 1/4'</w:t>
            </w:r>
            <w:r w:rsidRPr="00AA61B5">
              <w:rPr>
                <w:rFonts w:ascii="Verdana" w:hAnsi="Verdana" w:cs="Tahoma"/>
                <w:color w:val="000000"/>
                <w:sz w:val="18"/>
                <w:szCs w:val="18"/>
                <w:lang w:eastAsia="es-BO"/>
              </w:rPr>
              <w:br/>
              <w:t xml:space="preserve">Salida Recta 32 mm </w:t>
            </w:r>
            <w:r w:rsidRPr="00AA61B5">
              <w:rPr>
                <w:rFonts w:ascii="Verdana" w:hAnsi="Verdan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A61B5">
              <w:rPr>
                <w:rFonts w:ascii="Verdana" w:hAnsi="Verdana" w:cs="Tahoma"/>
                <w:color w:val="000000"/>
                <w:sz w:val="18"/>
                <w:szCs w:val="18"/>
                <w:lang w:eastAsia="es-BO"/>
              </w:rPr>
              <w:br/>
              <w:t>La Entidad Ejecutora deberá garantizar que el material de referencia sea de buena calidad y de marca.</w:t>
            </w:r>
          </w:p>
        </w:tc>
      </w:tr>
      <w:tr w:rsidR="00AA61B5" w:rsidRPr="00AA61B5" w14:paraId="5452D815" w14:textId="77777777" w:rsidTr="00D03718">
        <w:trPr>
          <w:trHeight w:val="251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5DCED8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87</w:t>
            </w:r>
          </w:p>
        </w:tc>
        <w:tc>
          <w:tcPr>
            <w:tcW w:w="1132" w:type="pct"/>
            <w:tcBorders>
              <w:top w:val="nil"/>
              <w:left w:val="nil"/>
              <w:bottom w:val="single" w:sz="4" w:space="0" w:color="000000"/>
              <w:right w:val="single" w:sz="4" w:space="0" w:color="000000"/>
            </w:tcBorders>
            <w:shd w:val="clear" w:color="auto" w:fill="auto"/>
            <w:vAlign w:val="center"/>
            <w:hideMark/>
          </w:tcPr>
          <w:p w14:paraId="6790CD4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SOCKET PLATO</w:t>
            </w:r>
          </w:p>
        </w:tc>
        <w:tc>
          <w:tcPr>
            <w:tcW w:w="530" w:type="pct"/>
            <w:tcBorders>
              <w:top w:val="nil"/>
              <w:left w:val="nil"/>
              <w:bottom w:val="single" w:sz="4" w:space="0" w:color="000000"/>
              <w:right w:val="single" w:sz="4" w:space="0" w:color="000000"/>
            </w:tcBorders>
            <w:shd w:val="clear" w:color="auto" w:fill="auto"/>
            <w:noWrap/>
            <w:vAlign w:val="center"/>
            <w:hideMark/>
          </w:tcPr>
          <w:p w14:paraId="3920E67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3E36B88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A61B5">
              <w:rPr>
                <w:rFonts w:ascii="Verdana" w:hAnsi="Verdana" w:cs="Tahoma"/>
                <w:color w:val="000000"/>
                <w:sz w:val="18"/>
                <w:szCs w:val="18"/>
                <w:lang w:eastAsia="es-BO"/>
              </w:rPr>
              <w:br/>
              <w:t>– Corriente nominal (IN): 4A.</w:t>
            </w:r>
            <w:r w:rsidRPr="00AA61B5">
              <w:rPr>
                <w:rFonts w:ascii="Verdana" w:hAnsi="Verdana" w:cs="Tahoma"/>
                <w:color w:val="000000"/>
                <w:sz w:val="18"/>
                <w:szCs w:val="18"/>
                <w:lang w:eastAsia="es-BO"/>
              </w:rPr>
              <w:br/>
              <w:t xml:space="preserve">– Rosca tipo E27. Placa: Policarbonato auto extinguible resistente al fuego hasta 750º </w:t>
            </w:r>
            <w:proofErr w:type="spellStart"/>
            <w:r w:rsidRPr="00AA61B5">
              <w:rPr>
                <w:rFonts w:ascii="Verdana" w:hAnsi="Verdana" w:cs="Tahoma"/>
                <w:color w:val="000000"/>
                <w:sz w:val="18"/>
                <w:szCs w:val="18"/>
                <w:lang w:eastAsia="es-BO"/>
              </w:rPr>
              <w:t>C.Rosquilla</w:t>
            </w:r>
            <w:proofErr w:type="spellEnd"/>
            <w:r w:rsidRPr="00AA61B5">
              <w:rPr>
                <w:rFonts w:ascii="Verdana" w:hAnsi="Verdan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A61B5">
              <w:rPr>
                <w:rFonts w:ascii="Verdana" w:hAnsi="Verdana" w:cs="Tahoma"/>
                <w:color w:val="000000"/>
                <w:sz w:val="18"/>
                <w:szCs w:val="18"/>
                <w:lang w:eastAsia="es-BO"/>
              </w:rPr>
              <w:t>Tropicalizado</w:t>
            </w:r>
            <w:proofErr w:type="spellEnd"/>
            <w:r w:rsidRPr="00AA61B5">
              <w:rPr>
                <w:rFonts w:ascii="Verdana" w:hAnsi="Verdana" w:cs="Tahoma"/>
                <w:color w:val="000000"/>
                <w:sz w:val="18"/>
                <w:szCs w:val="18"/>
                <w:lang w:eastAsia="es-BO"/>
              </w:rPr>
              <w:t>, terminado resistente a la corrosión.</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Conectores tipo bornera que permiten la conexión de cables conductores hasta calibre #12 AWG tanto cable sólido y como cable flexible.</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8AC9D8D" w14:textId="77777777" w:rsidTr="00D03718">
        <w:trPr>
          <w:trHeight w:val="272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93875D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88</w:t>
            </w:r>
          </w:p>
        </w:tc>
        <w:tc>
          <w:tcPr>
            <w:tcW w:w="1132" w:type="pct"/>
            <w:tcBorders>
              <w:top w:val="nil"/>
              <w:left w:val="nil"/>
              <w:bottom w:val="single" w:sz="4" w:space="0" w:color="000000"/>
              <w:right w:val="single" w:sz="4" w:space="0" w:color="000000"/>
            </w:tcBorders>
            <w:shd w:val="clear" w:color="auto" w:fill="auto"/>
            <w:vAlign w:val="center"/>
            <w:hideMark/>
          </w:tcPr>
          <w:p w14:paraId="560CCB1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TANQUE PLÁSTICO DE AGUA 450 LITROS C/ACCESORIOS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43D8D88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GLB</w:t>
            </w:r>
          </w:p>
        </w:tc>
        <w:tc>
          <w:tcPr>
            <w:tcW w:w="3075" w:type="pct"/>
            <w:tcBorders>
              <w:top w:val="nil"/>
              <w:left w:val="nil"/>
              <w:bottom w:val="single" w:sz="4" w:space="0" w:color="000000"/>
              <w:right w:val="single" w:sz="4" w:space="0" w:color="000000"/>
            </w:tcBorders>
            <w:shd w:val="clear" w:color="auto" w:fill="auto"/>
            <w:hideMark/>
          </w:tcPr>
          <w:p w14:paraId="70F66C7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½”, 2 codos, teflón.</w:t>
            </w:r>
            <w:r w:rsidRPr="00AA61B5">
              <w:rPr>
                <w:rFonts w:ascii="Verdana" w:hAnsi="Verdan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A61B5">
              <w:rPr>
                <w:rFonts w:ascii="Verdana" w:hAnsi="Verdana" w:cs="Tahoma"/>
                <w:color w:val="000000"/>
                <w:sz w:val="18"/>
                <w:szCs w:val="18"/>
                <w:lang w:eastAsia="es-BO"/>
              </w:rPr>
              <w:t>ligantes</w:t>
            </w:r>
            <w:proofErr w:type="spellEnd"/>
            <w:r w:rsidRPr="00AA61B5">
              <w:rPr>
                <w:rFonts w:ascii="Verdana" w:hAnsi="Verdana" w:cs="Tahoma"/>
                <w:color w:val="000000"/>
                <w:sz w:val="18"/>
                <w:szCs w:val="18"/>
                <w:lang w:eastAsia="es-BO"/>
              </w:rPr>
              <w:t xml:space="preserve"> y sellantes como teflón y pegamento PVC</w:t>
            </w:r>
            <w:r w:rsidRPr="00AA61B5">
              <w:rPr>
                <w:rFonts w:ascii="Verdana" w:hAnsi="Verdana" w:cs="Tahoma"/>
                <w:color w:val="000000"/>
                <w:sz w:val="18"/>
                <w:szCs w:val="18"/>
                <w:lang w:eastAsia="es-BO"/>
              </w:rPr>
              <w:br/>
              <w:t>Las características que debe cumplir:</w:t>
            </w:r>
            <w:r w:rsidRPr="00AA61B5">
              <w:rPr>
                <w:rFonts w:ascii="Verdana" w:hAnsi="Verdana" w:cs="Tahoma"/>
                <w:color w:val="000000"/>
                <w:sz w:val="18"/>
                <w:szCs w:val="18"/>
                <w:lang w:eastAsia="es-BO"/>
              </w:rPr>
              <w:br/>
              <w:t xml:space="preserve">• Capa externa negra, con protección UV </w:t>
            </w:r>
            <w:r w:rsidRPr="00AA61B5">
              <w:rPr>
                <w:rFonts w:ascii="Verdana" w:hAnsi="Verdana" w:cs="Tahoma"/>
                <w:color w:val="000000"/>
                <w:sz w:val="18"/>
                <w:szCs w:val="18"/>
                <w:lang w:eastAsia="es-BO"/>
              </w:rPr>
              <w:br/>
              <w:t>• Capa interna que impidan la proliferación de bacterias, algas, hongos y esporas</w:t>
            </w:r>
            <w:r w:rsidRPr="00AA61B5">
              <w:rPr>
                <w:rFonts w:ascii="Verdana" w:hAnsi="Verdana" w:cs="Tahoma"/>
                <w:color w:val="000000"/>
                <w:sz w:val="18"/>
                <w:szCs w:val="18"/>
                <w:lang w:eastAsia="es-BO"/>
              </w:rPr>
              <w:br/>
              <w:t xml:space="preserve">•  Tapa de fácil acceso y sellado </w:t>
            </w:r>
            <w:r w:rsidRPr="00AA61B5">
              <w:rPr>
                <w:rFonts w:ascii="Verdana" w:hAnsi="Verdana" w:cs="Tahoma"/>
                <w:color w:val="000000"/>
                <w:sz w:val="18"/>
                <w:szCs w:val="18"/>
                <w:lang w:eastAsia="es-BO"/>
              </w:rPr>
              <w:br/>
              <w:t xml:space="preserve">• Material insípido, atoxico e higiénico </w:t>
            </w:r>
            <w:r w:rsidRPr="00AA61B5">
              <w:rPr>
                <w:rFonts w:ascii="Verdana" w:hAnsi="Verdan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AA61B5">
              <w:rPr>
                <w:rFonts w:ascii="Verdana" w:hAnsi="Verdana" w:cs="Tahoma"/>
                <w:color w:val="000000"/>
                <w:sz w:val="18"/>
                <w:szCs w:val="18"/>
                <w:lang w:eastAsia="es-BO"/>
              </w:rPr>
              <w:br/>
              <w:t xml:space="preserve">La Entidad Ejecutora deberá garantizar que el material de referencia sea de buena calidad y de marca reconocida. </w:t>
            </w:r>
          </w:p>
        </w:tc>
      </w:tr>
      <w:tr w:rsidR="00AA61B5" w:rsidRPr="00AA61B5" w14:paraId="1B852F55"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124EF3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89</w:t>
            </w:r>
          </w:p>
        </w:tc>
        <w:tc>
          <w:tcPr>
            <w:tcW w:w="1132" w:type="pct"/>
            <w:tcBorders>
              <w:top w:val="nil"/>
              <w:left w:val="nil"/>
              <w:bottom w:val="single" w:sz="4" w:space="0" w:color="000000"/>
              <w:right w:val="single" w:sz="4" w:space="0" w:color="000000"/>
            </w:tcBorders>
            <w:shd w:val="clear" w:color="auto" w:fill="auto"/>
            <w:vAlign w:val="center"/>
            <w:hideMark/>
          </w:tcPr>
          <w:p w14:paraId="10FA8F7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TANQUE SÉPTICO DE PVC DE 900 LTS</w:t>
            </w:r>
          </w:p>
        </w:tc>
        <w:tc>
          <w:tcPr>
            <w:tcW w:w="530" w:type="pct"/>
            <w:tcBorders>
              <w:top w:val="nil"/>
              <w:left w:val="nil"/>
              <w:bottom w:val="single" w:sz="4" w:space="0" w:color="000000"/>
              <w:right w:val="single" w:sz="4" w:space="0" w:color="000000"/>
            </w:tcBorders>
            <w:shd w:val="clear" w:color="auto" w:fill="auto"/>
            <w:noWrap/>
            <w:vAlign w:val="center"/>
            <w:hideMark/>
          </w:tcPr>
          <w:p w14:paraId="775D8FD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B63B78B"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Este material se refiere a la colocación e instalación de todos los elementos necesarios para el funcionamiento del sistema para el </w:t>
            </w:r>
            <w:proofErr w:type="spellStart"/>
            <w:r w:rsidRPr="00AA61B5">
              <w:rPr>
                <w:rFonts w:ascii="Verdana" w:hAnsi="Verdana" w:cs="Tahoma"/>
                <w:color w:val="000000"/>
                <w:sz w:val="18"/>
                <w:szCs w:val="18"/>
                <w:lang w:eastAsia="es-BO"/>
              </w:rPr>
              <w:t>trtamiento</w:t>
            </w:r>
            <w:proofErr w:type="spellEnd"/>
            <w:r w:rsidRPr="00AA61B5">
              <w:rPr>
                <w:rFonts w:ascii="Verdana" w:hAnsi="Verdana" w:cs="Tahoma"/>
                <w:color w:val="000000"/>
                <w:sz w:val="18"/>
                <w:szCs w:val="18"/>
                <w:lang w:eastAsia="es-BO"/>
              </w:rPr>
              <w:t xml:space="preserve"> de aguas de las aguas residuales </w:t>
            </w:r>
            <w:proofErr w:type="spellStart"/>
            <w:r w:rsidRPr="00AA61B5">
              <w:rPr>
                <w:rFonts w:ascii="Verdana" w:hAnsi="Verdana" w:cs="Tahoma"/>
                <w:color w:val="000000"/>
                <w:sz w:val="18"/>
                <w:szCs w:val="18"/>
                <w:lang w:eastAsia="es-BO"/>
              </w:rPr>
              <w:lastRenderedPageBreak/>
              <w:t>domensticas</w:t>
            </w:r>
            <w:proofErr w:type="spellEnd"/>
            <w:r w:rsidRPr="00AA61B5">
              <w:rPr>
                <w:rFonts w:ascii="Verdana" w:hAnsi="Verdana" w:cs="Tahoma"/>
                <w:color w:val="000000"/>
                <w:sz w:val="18"/>
                <w:szCs w:val="18"/>
                <w:lang w:eastAsia="es-BO"/>
              </w:rPr>
              <w:t xml:space="preserve">, debiendo contar con las siguientes </w:t>
            </w:r>
            <w:proofErr w:type="spellStart"/>
            <w:r w:rsidRPr="00AA61B5">
              <w:rPr>
                <w:rFonts w:ascii="Verdana" w:hAnsi="Verdana" w:cs="Tahoma"/>
                <w:color w:val="000000"/>
                <w:sz w:val="18"/>
                <w:szCs w:val="18"/>
                <w:lang w:eastAsia="es-BO"/>
              </w:rPr>
              <w:t>caracteristicas</w:t>
            </w:r>
            <w:proofErr w:type="spellEnd"/>
            <w:r w:rsidRPr="00AA61B5">
              <w:rPr>
                <w:rFonts w:ascii="Verdana" w:hAnsi="Verdana" w:cs="Tahoma"/>
                <w:color w:val="000000"/>
                <w:sz w:val="18"/>
                <w:szCs w:val="18"/>
                <w:lang w:eastAsia="es-BO"/>
              </w:rPr>
              <w:t xml:space="preserve">: debe estar constituida por Polietileno </w:t>
            </w:r>
            <w:proofErr w:type="spellStart"/>
            <w:r w:rsidRPr="00AA61B5">
              <w:rPr>
                <w:rFonts w:ascii="Verdana" w:hAnsi="Verdana" w:cs="Tahoma"/>
                <w:color w:val="000000"/>
                <w:sz w:val="18"/>
                <w:szCs w:val="18"/>
                <w:lang w:eastAsia="es-BO"/>
              </w:rPr>
              <w:t>tricapa</w:t>
            </w:r>
            <w:proofErr w:type="spellEnd"/>
            <w:r w:rsidRPr="00AA61B5">
              <w:rPr>
                <w:rFonts w:ascii="Verdana" w:hAnsi="Verdana" w:cs="Tahoma"/>
                <w:color w:val="000000"/>
                <w:sz w:val="18"/>
                <w:szCs w:val="18"/>
                <w:lang w:eastAsia="es-BO"/>
              </w:rPr>
              <w:t xml:space="preserve"> con una conexión de entrada 4”, una conexión de salida de 4”, respiradero de 2", y una  tapa </w:t>
            </w:r>
            <w:proofErr w:type="spellStart"/>
            <w:r w:rsidRPr="00AA61B5">
              <w:rPr>
                <w:rFonts w:ascii="Verdana" w:hAnsi="Verdana" w:cs="Tahoma"/>
                <w:color w:val="000000"/>
                <w:sz w:val="18"/>
                <w:szCs w:val="18"/>
                <w:lang w:eastAsia="es-BO"/>
              </w:rPr>
              <w:t>hermetica</w:t>
            </w:r>
            <w:proofErr w:type="spellEnd"/>
            <w:r w:rsidRPr="00AA61B5">
              <w:rPr>
                <w:rFonts w:ascii="Verdana" w:hAnsi="Verdan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A61B5">
              <w:rPr>
                <w:rFonts w:ascii="Verdana" w:hAnsi="Verdana" w:cs="Tahoma"/>
                <w:color w:val="000000"/>
                <w:sz w:val="18"/>
                <w:szCs w:val="18"/>
                <w:lang w:eastAsia="es-BO"/>
              </w:rPr>
              <w:t>pára</w:t>
            </w:r>
            <w:proofErr w:type="spellEnd"/>
            <w:r w:rsidRPr="00AA61B5">
              <w:rPr>
                <w:rFonts w:ascii="Verdana" w:hAnsi="Verdana" w:cs="Tahoma"/>
                <w:color w:val="000000"/>
                <w:sz w:val="18"/>
                <w:szCs w:val="18"/>
                <w:lang w:eastAsia="es-BO"/>
              </w:rPr>
              <w:t xml:space="preserve"> PVC.</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0674A23" w14:textId="77777777" w:rsidTr="00D03718">
        <w:trPr>
          <w:trHeight w:val="89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F758F9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90</w:t>
            </w:r>
          </w:p>
        </w:tc>
        <w:tc>
          <w:tcPr>
            <w:tcW w:w="1132" w:type="pct"/>
            <w:tcBorders>
              <w:top w:val="nil"/>
              <w:left w:val="nil"/>
              <w:bottom w:val="single" w:sz="4" w:space="0" w:color="000000"/>
              <w:right w:val="single" w:sz="4" w:space="0" w:color="000000"/>
            </w:tcBorders>
            <w:shd w:val="clear" w:color="auto" w:fill="auto"/>
            <w:vAlign w:val="center"/>
            <w:hideMark/>
          </w:tcPr>
          <w:p w14:paraId="3C1196A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D=1/2"</w:t>
            </w:r>
          </w:p>
        </w:tc>
        <w:tc>
          <w:tcPr>
            <w:tcW w:w="530" w:type="pct"/>
            <w:tcBorders>
              <w:top w:val="nil"/>
              <w:left w:val="nil"/>
              <w:bottom w:val="single" w:sz="4" w:space="0" w:color="000000"/>
              <w:right w:val="single" w:sz="4" w:space="0" w:color="000000"/>
            </w:tcBorders>
            <w:shd w:val="clear" w:color="auto" w:fill="auto"/>
            <w:noWrap/>
            <w:vAlign w:val="center"/>
            <w:hideMark/>
          </w:tcPr>
          <w:p w14:paraId="09CD4A8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3AFF56E"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1/2",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5199B1C0"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593FE0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91</w:t>
            </w:r>
          </w:p>
        </w:tc>
        <w:tc>
          <w:tcPr>
            <w:tcW w:w="1132" w:type="pct"/>
            <w:tcBorders>
              <w:top w:val="nil"/>
              <w:left w:val="nil"/>
              <w:bottom w:val="single" w:sz="4" w:space="0" w:color="000000"/>
              <w:right w:val="single" w:sz="4" w:space="0" w:color="000000"/>
            </w:tcBorders>
            <w:shd w:val="clear" w:color="auto" w:fill="auto"/>
            <w:vAlign w:val="center"/>
            <w:hideMark/>
          </w:tcPr>
          <w:p w14:paraId="1984255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2"</w:t>
            </w:r>
          </w:p>
        </w:tc>
        <w:tc>
          <w:tcPr>
            <w:tcW w:w="530" w:type="pct"/>
            <w:tcBorders>
              <w:top w:val="nil"/>
              <w:left w:val="nil"/>
              <w:bottom w:val="single" w:sz="4" w:space="0" w:color="000000"/>
              <w:right w:val="single" w:sz="4" w:space="0" w:color="000000"/>
            </w:tcBorders>
            <w:shd w:val="clear" w:color="auto" w:fill="auto"/>
            <w:noWrap/>
            <w:vAlign w:val="center"/>
            <w:hideMark/>
          </w:tcPr>
          <w:p w14:paraId="7D98235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09079B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2",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13093FB3" w14:textId="77777777" w:rsidTr="00D03718">
        <w:trPr>
          <w:trHeight w:val="27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044F7E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92</w:t>
            </w:r>
          </w:p>
        </w:tc>
        <w:tc>
          <w:tcPr>
            <w:tcW w:w="1132" w:type="pct"/>
            <w:tcBorders>
              <w:top w:val="nil"/>
              <w:left w:val="nil"/>
              <w:bottom w:val="single" w:sz="4" w:space="0" w:color="000000"/>
              <w:right w:val="single" w:sz="4" w:space="0" w:color="000000"/>
            </w:tcBorders>
            <w:shd w:val="clear" w:color="auto" w:fill="auto"/>
            <w:vAlign w:val="center"/>
            <w:hideMark/>
          </w:tcPr>
          <w:p w14:paraId="40E73B0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01CF3FE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6D4212C"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A61B5">
              <w:rPr>
                <w:rFonts w:ascii="Verdana" w:hAnsi="Verdana" w:cs="Tahoma"/>
                <w:color w:val="000000"/>
                <w:sz w:val="18"/>
                <w:szCs w:val="18"/>
                <w:lang w:eastAsia="es-BO"/>
              </w:rPr>
              <w:t>desague</w:t>
            </w:r>
            <w:proofErr w:type="spellEnd"/>
            <w:r w:rsidRPr="00AA61B5">
              <w:rPr>
                <w:rFonts w:ascii="Verdana" w:hAnsi="Verdan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w:t>
            </w:r>
            <w:r w:rsidRPr="00AA61B5">
              <w:rPr>
                <w:rFonts w:ascii="Verdana" w:hAnsi="Verdana" w:cs="Tahoma"/>
                <w:color w:val="000000"/>
                <w:sz w:val="18"/>
                <w:szCs w:val="18"/>
                <w:lang w:eastAsia="es-BO"/>
              </w:rPr>
              <w:lastRenderedPageBreak/>
              <w:t>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A61B5" w:rsidRPr="00AA61B5" w14:paraId="18F69EA3" w14:textId="77777777" w:rsidTr="00D03718">
        <w:trPr>
          <w:trHeight w:val="102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4DD6EA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93</w:t>
            </w:r>
          </w:p>
        </w:tc>
        <w:tc>
          <w:tcPr>
            <w:tcW w:w="1132" w:type="pct"/>
            <w:tcBorders>
              <w:top w:val="nil"/>
              <w:left w:val="nil"/>
              <w:bottom w:val="single" w:sz="4" w:space="0" w:color="000000"/>
              <w:right w:val="single" w:sz="4" w:space="0" w:color="000000"/>
            </w:tcBorders>
            <w:shd w:val="clear" w:color="auto" w:fill="auto"/>
            <w:vAlign w:val="center"/>
            <w:hideMark/>
          </w:tcPr>
          <w:p w14:paraId="1DEB46A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TEE PVC DESAGÜE 4" A 2"</w:t>
            </w:r>
          </w:p>
        </w:tc>
        <w:tc>
          <w:tcPr>
            <w:tcW w:w="530" w:type="pct"/>
            <w:tcBorders>
              <w:top w:val="nil"/>
              <w:left w:val="nil"/>
              <w:bottom w:val="single" w:sz="4" w:space="0" w:color="000000"/>
              <w:right w:val="single" w:sz="4" w:space="0" w:color="000000"/>
            </w:tcBorders>
            <w:shd w:val="clear" w:color="auto" w:fill="auto"/>
            <w:noWrap/>
            <w:vAlign w:val="center"/>
            <w:hideMark/>
          </w:tcPr>
          <w:p w14:paraId="6601B95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6B2F8462"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tee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4" a 2",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47B288E9"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4830909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94</w:t>
            </w:r>
          </w:p>
        </w:tc>
        <w:tc>
          <w:tcPr>
            <w:tcW w:w="1132" w:type="pct"/>
            <w:tcBorders>
              <w:top w:val="nil"/>
              <w:left w:val="nil"/>
              <w:bottom w:val="single" w:sz="4" w:space="0" w:color="000000"/>
              <w:right w:val="single" w:sz="4" w:space="0" w:color="000000"/>
            </w:tcBorders>
            <w:shd w:val="clear" w:color="auto" w:fill="auto"/>
            <w:vAlign w:val="center"/>
            <w:hideMark/>
          </w:tcPr>
          <w:p w14:paraId="0A2774E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TEFLÓN 3/4"</w:t>
            </w:r>
          </w:p>
        </w:tc>
        <w:tc>
          <w:tcPr>
            <w:tcW w:w="530" w:type="pct"/>
            <w:tcBorders>
              <w:top w:val="nil"/>
              <w:left w:val="nil"/>
              <w:bottom w:val="single" w:sz="4" w:space="0" w:color="000000"/>
              <w:right w:val="single" w:sz="4" w:space="0" w:color="000000"/>
            </w:tcBorders>
            <w:shd w:val="clear" w:color="auto" w:fill="auto"/>
            <w:noWrap/>
            <w:vAlign w:val="center"/>
            <w:hideMark/>
          </w:tcPr>
          <w:p w14:paraId="26BC946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B967FD3"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Cinta adhesiva que se coloca en las roscas y juntas de unión para evitar fugas en las tuberías.</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Tamaño de 3/4"</w:t>
            </w:r>
          </w:p>
        </w:tc>
      </w:tr>
      <w:tr w:rsidR="00AA61B5" w:rsidRPr="00AA61B5" w14:paraId="72799FDA"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73B228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95</w:t>
            </w:r>
          </w:p>
        </w:tc>
        <w:tc>
          <w:tcPr>
            <w:tcW w:w="1132" w:type="pct"/>
            <w:tcBorders>
              <w:top w:val="nil"/>
              <w:left w:val="nil"/>
              <w:bottom w:val="single" w:sz="4" w:space="0" w:color="000000"/>
              <w:right w:val="single" w:sz="4" w:space="0" w:color="000000"/>
            </w:tcBorders>
            <w:shd w:val="clear" w:color="auto" w:fill="auto"/>
            <w:vAlign w:val="center"/>
            <w:hideMark/>
          </w:tcPr>
          <w:p w14:paraId="22A813E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TÉRMICO DE 20 AMP</w:t>
            </w:r>
          </w:p>
        </w:tc>
        <w:tc>
          <w:tcPr>
            <w:tcW w:w="530" w:type="pct"/>
            <w:tcBorders>
              <w:top w:val="nil"/>
              <w:left w:val="nil"/>
              <w:bottom w:val="single" w:sz="4" w:space="0" w:color="000000"/>
              <w:right w:val="single" w:sz="4" w:space="0" w:color="000000"/>
            </w:tcBorders>
            <w:shd w:val="clear" w:color="auto" w:fill="auto"/>
            <w:noWrap/>
            <w:vAlign w:val="center"/>
            <w:hideMark/>
          </w:tcPr>
          <w:p w14:paraId="251102C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8A44F0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A61B5">
              <w:rPr>
                <w:rFonts w:ascii="Verdana" w:hAnsi="Verdana" w:cs="Tahoma"/>
                <w:color w:val="000000"/>
                <w:sz w:val="18"/>
                <w:szCs w:val="18"/>
                <w:lang w:eastAsia="es-BO"/>
              </w:rPr>
              <w:t>Din</w:t>
            </w:r>
            <w:proofErr w:type="spellEnd"/>
            <w:r w:rsidRPr="00AA61B5">
              <w:rPr>
                <w:rFonts w:ascii="Verdana" w:hAnsi="Verdan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A61B5">
              <w:rPr>
                <w:rFonts w:ascii="Verdana" w:hAnsi="Verdana" w:cs="Tahoma"/>
                <w:color w:val="000000"/>
                <w:sz w:val="18"/>
                <w:szCs w:val="18"/>
                <w:lang w:eastAsia="es-BO"/>
              </w:rPr>
              <w:br/>
              <w:t>Vida mecánica 20.000 maniobras</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CDBC245" w14:textId="77777777" w:rsidTr="00D03718">
        <w:trPr>
          <w:trHeight w:val="932"/>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EF6713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96</w:t>
            </w:r>
          </w:p>
        </w:tc>
        <w:tc>
          <w:tcPr>
            <w:tcW w:w="1132" w:type="pct"/>
            <w:tcBorders>
              <w:top w:val="nil"/>
              <w:left w:val="nil"/>
              <w:bottom w:val="single" w:sz="4" w:space="0" w:color="000000"/>
              <w:right w:val="single" w:sz="4" w:space="0" w:color="000000"/>
            </w:tcBorders>
            <w:shd w:val="clear" w:color="auto" w:fill="auto"/>
            <w:vAlign w:val="center"/>
            <w:hideMark/>
          </w:tcPr>
          <w:p w14:paraId="0F634BE4"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TÉRMICO DE 25 AMP</w:t>
            </w:r>
          </w:p>
        </w:tc>
        <w:tc>
          <w:tcPr>
            <w:tcW w:w="530" w:type="pct"/>
            <w:tcBorders>
              <w:top w:val="nil"/>
              <w:left w:val="nil"/>
              <w:bottom w:val="single" w:sz="4" w:space="0" w:color="000000"/>
              <w:right w:val="single" w:sz="4" w:space="0" w:color="000000"/>
            </w:tcBorders>
            <w:shd w:val="clear" w:color="auto" w:fill="auto"/>
            <w:noWrap/>
            <w:vAlign w:val="center"/>
            <w:hideMark/>
          </w:tcPr>
          <w:p w14:paraId="6F6320A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8E96530"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Numero de polos: 2; Interruptor Llave Térmica Bipolar Peso 0.65 kg; Dimensiones 20 × 20 × 5 cm; Marca: Reconocida</w:t>
            </w:r>
            <w:r w:rsidRPr="00AA61B5">
              <w:rPr>
                <w:rFonts w:ascii="Verdana" w:hAnsi="Verdana" w:cs="Tahoma"/>
                <w:color w:val="000000"/>
                <w:sz w:val="18"/>
                <w:szCs w:val="18"/>
                <w:lang w:eastAsia="es-BO"/>
              </w:rPr>
              <w:br/>
              <w:t xml:space="preserve">Línea bipolar; Material PVC; Amperaje: 2×25; </w:t>
            </w:r>
            <w:r w:rsidRPr="00AA61B5">
              <w:rPr>
                <w:rFonts w:ascii="Verdana" w:hAnsi="Verdana" w:cs="Tahoma"/>
                <w:color w:val="000000"/>
                <w:sz w:val="18"/>
                <w:szCs w:val="18"/>
                <w:lang w:eastAsia="es-BO"/>
              </w:rPr>
              <w:br/>
              <w:t>Cantidad de módulos: 1</w:t>
            </w:r>
            <w:r w:rsidRPr="00AA61B5">
              <w:rPr>
                <w:rFonts w:ascii="Verdana" w:hAnsi="Verdana" w:cs="Tahoma"/>
                <w:color w:val="000000"/>
                <w:sz w:val="18"/>
                <w:szCs w:val="18"/>
                <w:lang w:eastAsia="es-BO"/>
              </w:rPr>
              <w:br/>
              <w:t>Corriente nominal: 25 A; SKU 6566</w:t>
            </w:r>
            <w:r w:rsidRPr="00AA61B5">
              <w:rPr>
                <w:rFonts w:ascii="Verdana" w:hAnsi="Verdana" w:cs="Tahoma"/>
                <w:color w:val="000000"/>
                <w:sz w:val="18"/>
                <w:szCs w:val="18"/>
                <w:lang w:eastAsia="es-BO"/>
              </w:rPr>
              <w:br/>
              <w:t>Unidades por paquete: 1</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2444F40" w14:textId="77777777" w:rsidTr="00D03718">
        <w:trPr>
          <w:trHeight w:val="596"/>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5B8B71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97</w:t>
            </w:r>
          </w:p>
        </w:tc>
        <w:tc>
          <w:tcPr>
            <w:tcW w:w="1132" w:type="pct"/>
            <w:tcBorders>
              <w:top w:val="nil"/>
              <w:left w:val="nil"/>
              <w:bottom w:val="single" w:sz="4" w:space="0" w:color="000000"/>
              <w:right w:val="single" w:sz="4" w:space="0" w:color="000000"/>
            </w:tcBorders>
            <w:shd w:val="clear" w:color="auto" w:fill="auto"/>
            <w:vAlign w:val="center"/>
            <w:hideMark/>
          </w:tcPr>
          <w:p w14:paraId="2A55E2E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TÉRMICO DE 32 AMP</w:t>
            </w:r>
          </w:p>
        </w:tc>
        <w:tc>
          <w:tcPr>
            <w:tcW w:w="530" w:type="pct"/>
            <w:tcBorders>
              <w:top w:val="nil"/>
              <w:left w:val="nil"/>
              <w:bottom w:val="single" w:sz="4" w:space="0" w:color="000000"/>
              <w:right w:val="single" w:sz="4" w:space="0" w:color="000000"/>
            </w:tcBorders>
            <w:shd w:val="clear" w:color="auto" w:fill="auto"/>
            <w:noWrap/>
            <w:vAlign w:val="center"/>
            <w:hideMark/>
          </w:tcPr>
          <w:p w14:paraId="3BED713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1F1CE32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Capacidad de Ruptura: 3 KA; Curva: C; Polos: 2P; Bornes para cables hasta: hasta 16mm; </w:t>
            </w:r>
            <w:proofErr w:type="gramStart"/>
            <w:r w:rsidRPr="00AA61B5">
              <w:rPr>
                <w:rFonts w:ascii="Verdana" w:hAnsi="Verdana" w:cs="Tahoma"/>
                <w:color w:val="000000"/>
                <w:sz w:val="18"/>
                <w:szCs w:val="18"/>
                <w:lang w:eastAsia="es-BO"/>
              </w:rPr>
              <w:t>Frecuencia :</w:t>
            </w:r>
            <w:proofErr w:type="gramEnd"/>
            <w:r w:rsidRPr="00AA61B5">
              <w:rPr>
                <w:rFonts w:ascii="Verdana" w:hAnsi="Verdana" w:cs="Tahoma"/>
                <w:color w:val="000000"/>
                <w:sz w:val="18"/>
                <w:szCs w:val="18"/>
                <w:lang w:eastAsia="es-BO"/>
              </w:rPr>
              <w:t xml:space="preserve"> 50/60Hz; Amperaje: 2×32; Línea: </w:t>
            </w:r>
            <w:proofErr w:type="spellStart"/>
            <w:r w:rsidRPr="00AA61B5">
              <w:rPr>
                <w:rFonts w:ascii="Verdana" w:hAnsi="Verdana" w:cs="Tahoma"/>
                <w:color w:val="000000"/>
                <w:sz w:val="18"/>
                <w:szCs w:val="18"/>
                <w:lang w:eastAsia="es-BO"/>
              </w:rPr>
              <w:t>Sicalimit</w:t>
            </w:r>
            <w:proofErr w:type="spellEnd"/>
            <w:r w:rsidRPr="00AA61B5">
              <w:rPr>
                <w:rFonts w:ascii="Verdana" w:hAnsi="Verdana" w:cs="Tahoma"/>
                <w:color w:val="000000"/>
                <w:sz w:val="18"/>
                <w:szCs w:val="18"/>
                <w:lang w:eastAsia="es-BO"/>
              </w:rPr>
              <w:t xml:space="preserve">; Tipo: Mando y Protección; Montaje: Riel </w:t>
            </w:r>
            <w:proofErr w:type="spellStart"/>
            <w:r w:rsidRPr="00AA61B5">
              <w:rPr>
                <w:rFonts w:ascii="Verdana" w:hAnsi="Verdana" w:cs="Tahoma"/>
                <w:color w:val="000000"/>
                <w:sz w:val="18"/>
                <w:szCs w:val="18"/>
                <w:lang w:eastAsia="es-BO"/>
              </w:rPr>
              <w:t>Din</w:t>
            </w:r>
            <w:proofErr w:type="spellEnd"/>
            <w:r w:rsidRPr="00AA61B5">
              <w:rPr>
                <w:rFonts w:ascii="Verdana" w:hAnsi="Verdana" w:cs="Tahoma"/>
                <w:color w:val="000000"/>
                <w:sz w:val="18"/>
                <w:szCs w:val="18"/>
                <w:lang w:eastAsia="es-BO"/>
              </w:rPr>
              <w:t>; Tensión: 230v; SKU: 01SIC04115; Unidad de medida: C/U; Marca: Reconocida</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3367F590" w14:textId="77777777" w:rsidTr="00D03718">
        <w:trPr>
          <w:trHeight w:val="194"/>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1A1278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98</w:t>
            </w:r>
          </w:p>
        </w:tc>
        <w:tc>
          <w:tcPr>
            <w:tcW w:w="1132" w:type="pct"/>
            <w:tcBorders>
              <w:top w:val="nil"/>
              <w:left w:val="nil"/>
              <w:bottom w:val="single" w:sz="4" w:space="0" w:color="000000"/>
              <w:right w:val="single" w:sz="4" w:space="0" w:color="000000"/>
            </w:tcBorders>
            <w:shd w:val="clear" w:color="auto" w:fill="auto"/>
            <w:vAlign w:val="center"/>
            <w:hideMark/>
          </w:tcPr>
          <w:p w14:paraId="1E769215"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TOMACORRIENTE DOBLE</w:t>
            </w:r>
          </w:p>
        </w:tc>
        <w:tc>
          <w:tcPr>
            <w:tcW w:w="530" w:type="pct"/>
            <w:tcBorders>
              <w:top w:val="nil"/>
              <w:left w:val="nil"/>
              <w:bottom w:val="single" w:sz="4" w:space="0" w:color="000000"/>
              <w:right w:val="single" w:sz="4" w:space="0" w:color="000000"/>
            </w:tcBorders>
            <w:shd w:val="clear" w:color="auto" w:fill="auto"/>
            <w:noWrap/>
            <w:vAlign w:val="center"/>
            <w:hideMark/>
          </w:tcPr>
          <w:p w14:paraId="45CEE4E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2D305CE1"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Deberá ser de primera calidad y marca conocida, los tomacorrientes deberán ser bipolares con una capacidad mínima nominal de 10 amperios/250 voltios.</w:t>
            </w:r>
            <w:r w:rsidRPr="00AA61B5">
              <w:rPr>
                <w:rFonts w:ascii="Verdana" w:hAnsi="Verdana" w:cs="Tahoma"/>
                <w:color w:val="000000"/>
                <w:sz w:val="18"/>
                <w:szCs w:val="18"/>
                <w:lang w:eastAsia="es-BO"/>
              </w:rPr>
              <w:br/>
              <w:t>La superficie del accesorio deberá ser lisa y libre de grietas, fisuras y otros defectos que alteren su calidad.</w:t>
            </w:r>
          </w:p>
        </w:tc>
      </w:tr>
      <w:tr w:rsidR="00AA61B5" w:rsidRPr="00AA61B5" w14:paraId="7EB74FE6" w14:textId="77777777" w:rsidTr="00D03718">
        <w:trPr>
          <w:trHeight w:val="61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3644564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99</w:t>
            </w:r>
          </w:p>
        </w:tc>
        <w:tc>
          <w:tcPr>
            <w:tcW w:w="1132" w:type="pct"/>
            <w:tcBorders>
              <w:top w:val="nil"/>
              <w:left w:val="nil"/>
              <w:bottom w:val="single" w:sz="4" w:space="0" w:color="000000"/>
              <w:right w:val="single" w:sz="4" w:space="0" w:color="000000"/>
            </w:tcBorders>
            <w:shd w:val="clear" w:color="auto" w:fill="auto"/>
            <w:vAlign w:val="center"/>
            <w:hideMark/>
          </w:tcPr>
          <w:p w14:paraId="76AEA7C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TOPE DE PUERTA</w:t>
            </w:r>
          </w:p>
        </w:tc>
        <w:tc>
          <w:tcPr>
            <w:tcW w:w="530" w:type="pct"/>
            <w:tcBorders>
              <w:top w:val="nil"/>
              <w:left w:val="nil"/>
              <w:bottom w:val="single" w:sz="4" w:space="0" w:color="000000"/>
              <w:right w:val="single" w:sz="4" w:space="0" w:color="000000"/>
            </w:tcBorders>
            <w:shd w:val="clear" w:color="auto" w:fill="auto"/>
            <w:noWrap/>
            <w:vAlign w:val="center"/>
            <w:hideMark/>
          </w:tcPr>
          <w:p w14:paraId="256749C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0686DC1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A61B5" w:rsidRPr="00AA61B5" w14:paraId="6F7ADCF4" w14:textId="77777777" w:rsidTr="00D03718">
        <w:trPr>
          <w:trHeight w:val="61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98125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100</w:t>
            </w:r>
          </w:p>
        </w:tc>
        <w:tc>
          <w:tcPr>
            <w:tcW w:w="1132" w:type="pct"/>
            <w:tcBorders>
              <w:top w:val="nil"/>
              <w:left w:val="nil"/>
              <w:bottom w:val="single" w:sz="4" w:space="0" w:color="000000"/>
              <w:right w:val="single" w:sz="4" w:space="0" w:color="000000"/>
            </w:tcBorders>
            <w:shd w:val="clear" w:color="auto" w:fill="auto"/>
            <w:vAlign w:val="center"/>
            <w:hideMark/>
          </w:tcPr>
          <w:p w14:paraId="4A77B00D" w14:textId="5B4D205D"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TORNILLO AUTOPERFORANTE DE 4" 1/2X12</w:t>
            </w:r>
          </w:p>
        </w:tc>
        <w:tc>
          <w:tcPr>
            <w:tcW w:w="530" w:type="pct"/>
            <w:tcBorders>
              <w:top w:val="nil"/>
              <w:left w:val="nil"/>
              <w:bottom w:val="single" w:sz="4" w:space="0" w:color="000000"/>
              <w:right w:val="single" w:sz="4" w:space="0" w:color="000000"/>
            </w:tcBorders>
            <w:shd w:val="clear" w:color="auto" w:fill="auto"/>
            <w:noWrap/>
            <w:vAlign w:val="center"/>
            <w:hideMark/>
          </w:tcPr>
          <w:p w14:paraId="6CA9C95F"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89F3BDF"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 Los </w:t>
            </w:r>
            <w:proofErr w:type="spellStart"/>
            <w:r w:rsidRPr="00AA61B5">
              <w:rPr>
                <w:rFonts w:ascii="Verdana" w:hAnsi="Verdana" w:cs="Tahoma"/>
                <w:color w:val="000000"/>
                <w:sz w:val="18"/>
                <w:szCs w:val="18"/>
                <w:lang w:eastAsia="es-BO"/>
              </w:rPr>
              <w:t>autoperforantes</w:t>
            </w:r>
            <w:proofErr w:type="spellEnd"/>
            <w:r w:rsidRPr="00AA61B5">
              <w:rPr>
                <w:rFonts w:ascii="Verdana" w:hAnsi="Verdana" w:cs="Tahoma"/>
                <w:color w:val="000000"/>
                <w:sz w:val="18"/>
                <w:szCs w:val="18"/>
                <w:lang w:eastAsia="es-BO"/>
              </w:rPr>
              <w:t xml:space="preserve"> son tornillos que en la punta tienen la forma de una broca que permite, como su nombre lo dice:</w:t>
            </w:r>
          </w:p>
          <w:p w14:paraId="1FC8A55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auto perforación   en su instalación </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AA61B5" w:rsidRPr="00AA61B5" w14:paraId="3E626AC6" w14:textId="77777777" w:rsidTr="00D03718">
        <w:trPr>
          <w:trHeight w:val="1885"/>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77B764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101</w:t>
            </w:r>
          </w:p>
        </w:tc>
        <w:tc>
          <w:tcPr>
            <w:tcW w:w="1132" w:type="pct"/>
            <w:tcBorders>
              <w:top w:val="nil"/>
              <w:left w:val="nil"/>
              <w:bottom w:val="single" w:sz="4" w:space="0" w:color="000000"/>
              <w:right w:val="single" w:sz="4" w:space="0" w:color="000000"/>
            </w:tcBorders>
            <w:shd w:val="clear" w:color="auto" w:fill="auto"/>
            <w:vAlign w:val="center"/>
            <w:hideMark/>
          </w:tcPr>
          <w:p w14:paraId="3674479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TORNILLO MAS RAMPLUG DE 2"X6MM</w:t>
            </w:r>
          </w:p>
        </w:tc>
        <w:tc>
          <w:tcPr>
            <w:tcW w:w="530" w:type="pct"/>
            <w:tcBorders>
              <w:top w:val="nil"/>
              <w:left w:val="nil"/>
              <w:bottom w:val="single" w:sz="4" w:space="0" w:color="000000"/>
              <w:right w:val="single" w:sz="4" w:space="0" w:color="000000"/>
            </w:tcBorders>
            <w:shd w:val="clear" w:color="auto" w:fill="auto"/>
            <w:noWrap/>
            <w:vAlign w:val="center"/>
            <w:hideMark/>
          </w:tcPr>
          <w:p w14:paraId="25EB83F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573243D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Debe ser fabricado en acero inoxidable, sus acabados pueden ser en </w:t>
            </w:r>
            <w:proofErr w:type="spellStart"/>
            <w:r w:rsidRPr="00AA61B5">
              <w:rPr>
                <w:rFonts w:ascii="Verdana" w:hAnsi="Verdana" w:cs="Tahoma"/>
                <w:color w:val="000000"/>
                <w:sz w:val="18"/>
                <w:szCs w:val="18"/>
                <w:lang w:eastAsia="es-BO"/>
              </w:rPr>
              <w:t>bicromatado</w:t>
            </w:r>
            <w:proofErr w:type="spellEnd"/>
            <w:r w:rsidRPr="00AA61B5">
              <w:rPr>
                <w:rFonts w:ascii="Verdana" w:hAnsi="Verdana" w:cs="Tahoma"/>
                <w:color w:val="000000"/>
                <w:sz w:val="18"/>
                <w:szCs w:val="18"/>
                <w:lang w:eastAsia="es-BO"/>
              </w:rPr>
              <w:t xml:space="preserve">, cincado e inoxidable. </w:t>
            </w:r>
            <w:proofErr w:type="gramStart"/>
            <w:r w:rsidRPr="00AA61B5">
              <w:rPr>
                <w:rFonts w:ascii="Verdana" w:hAnsi="Verdana" w:cs="Tahoma"/>
                <w:color w:val="000000"/>
                <w:sz w:val="18"/>
                <w:szCs w:val="18"/>
                <w:lang w:eastAsia="es-BO"/>
              </w:rPr>
              <w:t>las</w:t>
            </w:r>
            <w:proofErr w:type="gramEnd"/>
            <w:r w:rsidRPr="00AA61B5">
              <w:rPr>
                <w:rFonts w:ascii="Verdana" w:hAnsi="Verdan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A61B5">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A61B5">
              <w:rPr>
                <w:rFonts w:ascii="Verdana" w:hAnsi="Verdana" w:cs="Tahoma"/>
                <w:color w:val="000000"/>
                <w:sz w:val="18"/>
                <w:szCs w:val="18"/>
                <w:lang w:eastAsia="es-BO"/>
              </w:rPr>
              <w:br/>
              <w:t xml:space="preserve">Se debe considerar las siguientes consideraciones para su instalación: taladrar al diámetro y profundidad especificada </w:t>
            </w:r>
            <w:r w:rsidRPr="00AA61B5">
              <w:rPr>
                <w:rFonts w:ascii="Verdana" w:hAnsi="Verdana" w:cs="Tahoma"/>
                <w:color w:val="000000"/>
                <w:sz w:val="18"/>
                <w:szCs w:val="18"/>
                <w:lang w:eastAsia="es-BO"/>
              </w:rPr>
              <w:lastRenderedPageBreak/>
              <w:t xml:space="preserve">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A61B5">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A61B5" w:rsidRPr="00AA61B5" w14:paraId="13A13D1D"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60A7009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102</w:t>
            </w:r>
          </w:p>
        </w:tc>
        <w:tc>
          <w:tcPr>
            <w:tcW w:w="1132" w:type="pct"/>
            <w:tcBorders>
              <w:top w:val="nil"/>
              <w:left w:val="nil"/>
              <w:bottom w:val="single" w:sz="4" w:space="0" w:color="000000"/>
              <w:right w:val="single" w:sz="4" w:space="0" w:color="000000"/>
            </w:tcBorders>
            <w:shd w:val="clear" w:color="auto" w:fill="auto"/>
            <w:vAlign w:val="center"/>
            <w:hideMark/>
          </w:tcPr>
          <w:p w14:paraId="01CDEEA8"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1/2"</w:t>
            </w:r>
          </w:p>
        </w:tc>
        <w:tc>
          <w:tcPr>
            <w:tcW w:w="530" w:type="pct"/>
            <w:tcBorders>
              <w:top w:val="nil"/>
              <w:left w:val="nil"/>
              <w:bottom w:val="single" w:sz="4" w:space="0" w:color="000000"/>
              <w:right w:val="single" w:sz="4" w:space="0" w:color="000000"/>
            </w:tcBorders>
            <w:shd w:val="clear" w:color="auto" w:fill="auto"/>
            <w:noWrap/>
            <w:vAlign w:val="center"/>
            <w:hideMark/>
          </w:tcPr>
          <w:p w14:paraId="5449620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E4336F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1/2”. Cuya principal aplicación se da en Instalaciones sanitarias.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1/2",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B5" w:rsidRPr="00AA61B5" w14:paraId="72B9865F" w14:textId="77777777" w:rsidTr="00D03718">
        <w:trPr>
          <w:trHeight w:val="1068"/>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2BB233A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103</w:t>
            </w:r>
          </w:p>
        </w:tc>
        <w:tc>
          <w:tcPr>
            <w:tcW w:w="1132" w:type="pct"/>
            <w:tcBorders>
              <w:top w:val="nil"/>
              <w:left w:val="nil"/>
              <w:bottom w:val="single" w:sz="4" w:space="0" w:color="000000"/>
              <w:right w:val="single" w:sz="4" w:space="0" w:color="000000"/>
            </w:tcBorders>
            <w:shd w:val="clear" w:color="auto" w:fill="auto"/>
            <w:vAlign w:val="center"/>
            <w:hideMark/>
          </w:tcPr>
          <w:p w14:paraId="6E74C81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5/8"</w:t>
            </w:r>
          </w:p>
        </w:tc>
        <w:tc>
          <w:tcPr>
            <w:tcW w:w="530" w:type="pct"/>
            <w:tcBorders>
              <w:top w:val="nil"/>
              <w:left w:val="nil"/>
              <w:bottom w:val="single" w:sz="4" w:space="0" w:color="000000"/>
              <w:right w:val="single" w:sz="4" w:space="0" w:color="000000"/>
            </w:tcBorders>
            <w:shd w:val="clear" w:color="auto" w:fill="auto"/>
            <w:noWrap/>
            <w:vAlign w:val="center"/>
            <w:hideMark/>
          </w:tcPr>
          <w:p w14:paraId="112CF133"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042DF916"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Material de Poli cloruro de Vinilo (PVC),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Las tuberías de PVC y sus accesorios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r w:rsidR="00AA61B5" w:rsidRPr="00AA61B5" w14:paraId="00E9AEF2"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264F25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104</w:t>
            </w:r>
          </w:p>
        </w:tc>
        <w:tc>
          <w:tcPr>
            <w:tcW w:w="1132" w:type="pct"/>
            <w:tcBorders>
              <w:top w:val="nil"/>
              <w:left w:val="nil"/>
              <w:bottom w:val="single" w:sz="4" w:space="0" w:color="000000"/>
              <w:right w:val="single" w:sz="4" w:space="0" w:color="000000"/>
            </w:tcBorders>
            <w:shd w:val="clear" w:color="auto" w:fill="auto"/>
            <w:vAlign w:val="center"/>
            <w:hideMark/>
          </w:tcPr>
          <w:p w14:paraId="05B2730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DESAGUE 2"</w:t>
            </w:r>
          </w:p>
        </w:tc>
        <w:tc>
          <w:tcPr>
            <w:tcW w:w="530" w:type="pct"/>
            <w:tcBorders>
              <w:top w:val="nil"/>
              <w:left w:val="nil"/>
              <w:bottom w:val="single" w:sz="4" w:space="0" w:color="000000"/>
              <w:right w:val="single" w:sz="4" w:space="0" w:color="000000"/>
            </w:tcBorders>
            <w:shd w:val="clear" w:color="auto" w:fill="auto"/>
            <w:noWrap/>
            <w:vAlign w:val="center"/>
            <w:hideMark/>
          </w:tcPr>
          <w:p w14:paraId="29F4024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10827C0" w14:textId="77777777" w:rsidR="00AA61B5" w:rsidRPr="00AA61B5" w:rsidRDefault="00AA61B5" w:rsidP="00D03718">
            <w:pPr>
              <w:spacing w:after="240"/>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2”. Cuya principal aplicación se da en Instalaciones sanitarias.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2", los tubos deben tener las siguientes características: </w:t>
            </w:r>
            <w:r w:rsidRPr="00AA61B5">
              <w:rPr>
                <w:rFonts w:ascii="Verdana" w:hAnsi="Verdana" w:cs="Tahoma"/>
                <w:color w:val="000000"/>
                <w:sz w:val="18"/>
                <w:szCs w:val="18"/>
                <w:lang w:eastAsia="es-BO"/>
              </w:rPr>
              <w:br/>
              <w:t xml:space="preserve">• Superficie externa e interna lisas y estar libres de grietas, fisuras, ondulaciones y otros defectos que alteren su </w:t>
            </w:r>
            <w:r w:rsidRPr="00AA61B5">
              <w:rPr>
                <w:rFonts w:ascii="Verdana" w:hAnsi="Verdana" w:cs="Tahoma"/>
                <w:color w:val="000000"/>
                <w:sz w:val="18"/>
                <w:szCs w:val="18"/>
                <w:lang w:eastAsia="es-BO"/>
              </w:rPr>
              <w:lastRenderedPageBreak/>
              <w:t>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B5" w:rsidRPr="00AA61B5" w14:paraId="3408E479" w14:textId="77777777" w:rsidTr="00D03718">
        <w:trPr>
          <w:trHeight w:val="2900"/>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FE9244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105</w:t>
            </w:r>
          </w:p>
        </w:tc>
        <w:tc>
          <w:tcPr>
            <w:tcW w:w="1132" w:type="pct"/>
            <w:tcBorders>
              <w:top w:val="nil"/>
              <w:left w:val="nil"/>
              <w:bottom w:val="single" w:sz="4" w:space="0" w:color="000000"/>
              <w:right w:val="single" w:sz="4" w:space="0" w:color="000000"/>
            </w:tcBorders>
            <w:shd w:val="clear" w:color="auto" w:fill="auto"/>
            <w:vAlign w:val="center"/>
            <w:hideMark/>
          </w:tcPr>
          <w:p w14:paraId="4E2076C7"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3"</w:t>
            </w:r>
          </w:p>
        </w:tc>
        <w:tc>
          <w:tcPr>
            <w:tcW w:w="530" w:type="pct"/>
            <w:tcBorders>
              <w:top w:val="nil"/>
              <w:left w:val="nil"/>
              <w:bottom w:val="single" w:sz="4" w:space="0" w:color="000000"/>
              <w:right w:val="single" w:sz="4" w:space="0" w:color="000000"/>
            </w:tcBorders>
            <w:shd w:val="clear" w:color="auto" w:fill="auto"/>
            <w:noWrap/>
            <w:vAlign w:val="center"/>
            <w:hideMark/>
          </w:tcPr>
          <w:p w14:paraId="4E79993B"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29F8420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3”. Cuya principal aplicación se da en Instalaciones hidráulicas.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3",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A61B5" w:rsidRPr="00AA61B5" w14:paraId="60E9FC47" w14:textId="77777777" w:rsidTr="00D03718">
        <w:trPr>
          <w:trHeight w:val="441"/>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431D41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106</w:t>
            </w:r>
          </w:p>
        </w:tc>
        <w:tc>
          <w:tcPr>
            <w:tcW w:w="1132" w:type="pct"/>
            <w:tcBorders>
              <w:top w:val="nil"/>
              <w:left w:val="nil"/>
              <w:bottom w:val="single" w:sz="4" w:space="0" w:color="000000"/>
              <w:right w:val="single" w:sz="4" w:space="0" w:color="000000"/>
            </w:tcBorders>
            <w:shd w:val="clear" w:color="auto" w:fill="auto"/>
            <w:vAlign w:val="center"/>
            <w:hideMark/>
          </w:tcPr>
          <w:p w14:paraId="16A16F6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TUBO PVC DESAGÜE 4"</w:t>
            </w:r>
          </w:p>
        </w:tc>
        <w:tc>
          <w:tcPr>
            <w:tcW w:w="530" w:type="pct"/>
            <w:tcBorders>
              <w:top w:val="nil"/>
              <w:left w:val="nil"/>
              <w:bottom w:val="single" w:sz="4" w:space="0" w:color="000000"/>
              <w:right w:val="single" w:sz="4" w:space="0" w:color="000000"/>
            </w:tcBorders>
            <w:shd w:val="clear" w:color="auto" w:fill="auto"/>
            <w:noWrap/>
            <w:vAlign w:val="center"/>
            <w:hideMark/>
          </w:tcPr>
          <w:p w14:paraId="4A3BE3D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769F8624"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Tubo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con diámetro nominal de 4”. Cuya principal aplicación se da en Instalaciones hidráulicas. </w:t>
            </w:r>
            <w:r w:rsidRPr="00AA61B5">
              <w:rPr>
                <w:rFonts w:ascii="Verdana" w:hAnsi="Verdana" w:cs="Tahoma"/>
                <w:color w:val="000000"/>
                <w:sz w:val="18"/>
                <w:szCs w:val="18"/>
                <w:lang w:eastAsia="es-BO"/>
              </w:rPr>
              <w:br/>
              <w:t>REQUISITOS:</w:t>
            </w:r>
            <w:r w:rsidRPr="00AA61B5">
              <w:rPr>
                <w:rFonts w:ascii="Verdana" w:hAnsi="Verdana" w:cs="Tahoma"/>
                <w:color w:val="000000"/>
                <w:sz w:val="18"/>
                <w:szCs w:val="18"/>
                <w:lang w:eastAsia="es-BO"/>
              </w:rPr>
              <w:br/>
              <w:t xml:space="preserve">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 4", los tubos deben tener las siguientes características: </w:t>
            </w:r>
            <w:r w:rsidRPr="00AA61B5">
              <w:rPr>
                <w:rFonts w:ascii="Verdana" w:hAnsi="Verdana" w:cs="Tahoma"/>
                <w:color w:val="000000"/>
                <w:sz w:val="18"/>
                <w:szCs w:val="18"/>
                <w:lang w:eastAsia="es-BO"/>
              </w:rPr>
              <w:br/>
              <w:t>• Superficie externa e interna lisas y estar libres de grietas, fisuras, ondulaciones y otros defectos que alteren su calidad.</w:t>
            </w:r>
            <w:r w:rsidRPr="00AA61B5">
              <w:rPr>
                <w:rFonts w:ascii="Verdana" w:hAnsi="Verdana" w:cs="Tahoma"/>
                <w:color w:val="000000"/>
                <w:sz w:val="18"/>
                <w:szCs w:val="18"/>
                <w:lang w:eastAsia="es-BO"/>
              </w:rPr>
              <w:br/>
              <w:t>• Los tubos deberán ser de color uniforme.</w:t>
            </w:r>
            <w:r w:rsidRPr="00AA61B5">
              <w:rPr>
                <w:rFonts w:ascii="Verdana" w:hAnsi="Verdana" w:cs="Tahoma"/>
                <w:color w:val="000000"/>
                <w:sz w:val="18"/>
                <w:szCs w:val="18"/>
                <w:lang w:eastAsia="es-BO"/>
              </w:rPr>
              <w:br/>
              <w:t>• Los tubos procederán de fábrica por inyección de molde, no aceptándose el uso de piezas especiales obtenidas mediante cortes o cortadas en seco.</w:t>
            </w:r>
            <w:r w:rsidRPr="00AA61B5">
              <w:rPr>
                <w:rFonts w:ascii="Verdana" w:hAnsi="Verdana" w:cs="Tahoma"/>
                <w:color w:val="000000"/>
                <w:sz w:val="18"/>
                <w:szCs w:val="18"/>
                <w:lang w:eastAsia="es-BO"/>
              </w:rPr>
              <w:br/>
              <w:t>Las juntas serán del Tipo campana – espiga</w:t>
            </w:r>
            <w:r w:rsidRPr="00AA61B5">
              <w:rPr>
                <w:rFonts w:ascii="Verdana" w:hAnsi="Verdana" w:cs="Tahoma"/>
                <w:color w:val="000000"/>
                <w:sz w:val="18"/>
                <w:szCs w:val="18"/>
                <w:lang w:eastAsia="es-BO"/>
              </w:rPr>
              <w:br/>
              <w:t>Las tuberías de PVC deberán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 xml:space="preserve">La tubería de PVC deberá almacenarse sobre soportes </w:t>
            </w:r>
            <w:r w:rsidRPr="00AA61B5">
              <w:rPr>
                <w:rFonts w:ascii="Verdana" w:hAnsi="Verdana" w:cs="Tahoma"/>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AA61B5" w:rsidRPr="00AA61B5" w14:paraId="0C867263"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0B800A8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lastRenderedPageBreak/>
              <w:t>107</w:t>
            </w:r>
          </w:p>
        </w:tc>
        <w:tc>
          <w:tcPr>
            <w:tcW w:w="1132" w:type="pct"/>
            <w:tcBorders>
              <w:top w:val="nil"/>
              <w:left w:val="nil"/>
              <w:bottom w:val="single" w:sz="4" w:space="0" w:color="000000"/>
              <w:right w:val="single" w:sz="4" w:space="0" w:color="000000"/>
            </w:tcBorders>
            <w:shd w:val="clear" w:color="auto" w:fill="auto"/>
            <w:vAlign w:val="center"/>
            <w:hideMark/>
          </w:tcPr>
          <w:p w14:paraId="4A20DBF9"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VENTANA DE ALUMINIO LÍNEA 20 C/VIDRIO 4MM MAS ACCESORIOS</w:t>
            </w:r>
          </w:p>
        </w:tc>
        <w:tc>
          <w:tcPr>
            <w:tcW w:w="530" w:type="pct"/>
            <w:tcBorders>
              <w:top w:val="nil"/>
              <w:left w:val="nil"/>
              <w:bottom w:val="single" w:sz="4" w:space="0" w:color="000000"/>
              <w:right w:val="single" w:sz="4" w:space="0" w:color="000000"/>
            </w:tcBorders>
            <w:shd w:val="clear" w:color="auto" w:fill="auto"/>
            <w:noWrap/>
            <w:vAlign w:val="center"/>
            <w:hideMark/>
          </w:tcPr>
          <w:p w14:paraId="69A3ADC1"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M2</w:t>
            </w:r>
          </w:p>
        </w:tc>
        <w:tc>
          <w:tcPr>
            <w:tcW w:w="3075" w:type="pct"/>
            <w:tcBorders>
              <w:top w:val="nil"/>
              <w:left w:val="nil"/>
              <w:bottom w:val="single" w:sz="4" w:space="0" w:color="000000"/>
              <w:right w:val="single" w:sz="4" w:space="0" w:color="000000"/>
            </w:tcBorders>
            <w:shd w:val="clear" w:color="auto" w:fill="auto"/>
            <w:hideMark/>
          </w:tcPr>
          <w:p w14:paraId="474DBE33"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A61B5" w:rsidRPr="00AA61B5" w14:paraId="351ECE7C" w14:textId="77777777" w:rsidTr="00D03718">
        <w:trPr>
          <w:trHeight w:val="205"/>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1CDEFAD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108</w:t>
            </w:r>
          </w:p>
        </w:tc>
        <w:tc>
          <w:tcPr>
            <w:tcW w:w="1132" w:type="pct"/>
            <w:tcBorders>
              <w:top w:val="nil"/>
              <w:left w:val="nil"/>
              <w:bottom w:val="single" w:sz="4" w:space="0" w:color="000000"/>
              <w:right w:val="single" w:sz="4" w:space="0" w:color="000000"/>
            </w:tcBorders>
            <w:shd w:val="clear" w:color="auto" w:fill="auto"/>
            <w:vAlign w:val="center"/>
            <w:hideMark/>
          </w:tcPr>
          <w:p w14:paraId="314A9AEC"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YEE PVC DESAGÜE 4" A 2"</w:t>
            </w:r>
          </w:p>
        </w:tc>
        <w:tc>
          <w:tcPr>
            <w:tcW w:w="530" w:type="pct"/>
            <w:tcBorders>
              <w:top w:val="nil"/>
              <w:left w:val="nil"/>
              <w:bottom w:val="single" w:sz="4" w:space="0" w:color="000000"/>
              <w:right w:val="single" w:sz="4" w:space="0" w:color="000000"/>
            </w:tcBorders>
            <w:shd w:val="clear" w:color="auto" w:fill="auto"/>
            <w:noWrap/>
            <w:vAlign w:val="center"/>
            <w:hideMark/>
          </w:tcPr>
          <w:p w14:paraId="162610C6"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PZA</w:t>
            </w:r>
          </w:p>
        </w:tc>
        <w:tc>
          <w:tcPr>
            <w:tcW w:w="3075" w:type="pct"/>
            <w:tcBorders>
              <w:top w:val="nil"/>
              <w:left w:val="nil"/>
              <w:bottom w:val="single" w:sz="4" w:space="0" w:color="000000"/>
              <w:right w:val="single" w:sz="4" w:space="0" w:color="000000"/>
            </w:tcBorders>
            <w:shd w:val="clear" w:color="auto" w:fill="auto"/>
            <w:hideMark/>
          </w:tcPr>
          <w:p w14:paraId="4D5E48E1"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La conexión </w:t>
            </w:r>
            <w:proofErr w:type="spellStart"/>
            <w:r w:rsidRPr="00AA61B5">
              <w:rPr>
                <w:rFonts w:ascii="Verdana" w:hAnsi="Verdana" w:cs="Tahoma"/>
                <w:color w:val="000000"/>
                <w:sz w:val="18"/>
                <w:szCs w:val="18"/>
                <w:lang w:eastAsia="es-BO"/>
              </w:rPr>
              <w:t>Yee</w:t>
            </w:r>
            <w:proofErr w:type="spellEnd"/>
            <w:r w:rsidRPr="00AA61B5">
              <w:rPr>
                <w:rFonts w:ascii="Verdana" w:hAnsi="Verdan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AA61B5">
              <w:rPr>
                <w:rFonts w:ascii="Verdana" w:hAnsi="Verdana" w:cs="Tahoma"/>
                <w:color w:val="000000"/>
                <w:sz w:val="18"/>
                <w:szCs w:val="18"/>
                <w:lang w:eastAsia="es-BO"/>
              </w:rPr>
              <w:t>redireccionar</w:t>
            </w:r>
            <w:proofErr w:type="spellEnd"/>
            <w:r w:rsidRPr="00AA61B5">
              <w:rPr>
                <w:rFonts w:ascii="Verdana" w:hAnsi="Verdana" w:cs="Tahoma"/>
                <w:color w:val="000000"/>
                <w:sz w:val="18"/>
                <w:szCs w:val="18"/>
                <w:lang w:eastAsia="es-BO"/>
              </w:rPr>
              <w:t xml:space="preserve"> y permitir la conducción de agua y residuos líquidos.</w:t>
            </w:r>
            <w:r w:rsidRPr="00AA61B5">
              <w:rPr>
                <w:rFonts w:ascii="Verdana" w:hAnsi="Verdana" w:cs="Tahoma"/>
                <w:color w:val="000000"/>
                <w:sz w:val="18"/>
                <w:szCs w:val="18"/>
                <w:lang w:eastAsia="es-BO"/>
              </w:rPr>
              <w:br/>
              <w:t xml:space="preserve">REQUISITOS: </w:t>
            </w:r>
            <w:r w:rsidRPr="00AA61B5">
              <w:rPr>
                <w:rFonts w:ascii="Verdana" w:hAnsi="Verdan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AA61B5">
              <w:rPr>
                <w:rFonts w:ascii="Verdana" w:hAnsi="Verdana" w:cs="Tahoma"/>
                <w:color w:val="000000"/>
                <w:sz w:val="18"/>
                <w:szCs w:val="18"/>
                <w:lang w:eastAsia="es-BO"/>
              </w:rPr>
              <w:br/>
              <w:t xml:space="preserve">- Material de </w:t>
            </w:r>
            <w:proofErr w:type="spellStart"/>
            <w:r w:rsidRPr="00AA61B5">
              <w:rPr>
                <w:rFonts w:ascii="Verdana" w:hAnsi="Verdana" w:cs="Tahoma"/>
                <w:color w:val="000000"/>
                <w:sz w:val="18"/>
                <w:szCs w:val="18"/>
                <w:lang w:eastAsia="es-BO"/>
              </w:rPr>
              <w:t>Policloruro</w:t>
            </w:r>
            <w:proofErr w:type="spellEnd"/>
            <w:r w:rsidRPr="00AA61B5">
              <w:rPr>
                <w:rFonts w:ascii="Verdana" w:hAnsi="Verdana" w:cs="Tahoma"/>
                <w:color w:val="000000"/>
                <w:sz w:val="18"/>
                <w:szCs w:val="18"/>
                <w:lang w:eastAsia="es-BO"/>
              </w:rPr>
              <w:t xml:space="preserve"> de Vinilo (PVC), deberá cumplir con las siguientes normas:</w:t>
            </w:r>
            <w:r w:rsidRPr="00AA61B5">
              <w:rPr>
                <w:rFonts w:ascii="Verdana" w:hAnsi="Verdana" w:cs="Tahoma"/>
                <w:color w:val="000000"/>
                <w:sz w:val="18"/>
                <w:szCs w:val="18"/>
                <w:lang w:eastAsia="es-BO"/>
              </w:rPr>
              <w:br/>
              <w:t xml:space="preserve"> -Normas Bolivianas:         NB 213-77</w:t>
            </w:r>
            <w:r w:rsidRPr="00AA61B5">
              <w:rPr>
                <w:rFonts w:ascii="Verdana" w:hAnsi="Verdana" w:cs="Tahoma"/>
                <w:color w:val="000000"/>
                <w:sz w:val="18"/>
                <w:szCs w:val="18"/>
                <w:lang w:eastAsia="es-BO"/>
              </w:rPr>
              <w:br/>
              <w:t xml:space="preserve"> -Normas ASTM:   D-1785 y D-2241</w:t>
            </w:r>
            <w:r w:rsidRPr="00AA61B5">
              <w:rPr>
                <w:rFonts w:ascii="Verdana" w:hAnsi="Verdan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A61B5" w:rsidRPr="00AA61B5" w14:paraId="39215DEB" w14:textId="77777777" w:rsidTr="00D03718">
        <w:trPr>
          <w:trHeight w:val="77"/>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79E4305A"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109</w:t>
            </w:r>
          </w:p>
        </w:tc>
        <w:tc>
          <w:tcPr>
            <w:tcW w:w="1132" w:type="pct"/>
            <w:tcBorders>
              <w:top w:val="nil"/>
              <w:left w:val="nil"/>
              <w:bottom w:val="single" w:sz="4" w:space="0" w:color="000000"/>
              <w:right w:val="single" w:sz="4" w:space="0" w:color="000000"/>
            </w:tcBorders>
            <w:shd w:val="clear" w:color="auto" w:fill="auto"/>
            <w:vAlign w:val="center"/>
            <w:hideMark/>
          </w:tcPr>
          <w:p w14:paraId="421FED92"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YESO</w:t>
            </w:r>
          </w:p>
        </w:tc>
        <w:tc>
          <w:tcPr>
            <w:tcW w:w="530" w:type="pct"/>
            <w:tcBorders>
              <w:top w:val="nil"/>
              <w:left w:val="nil"/>
              <w:bottom w:val="single" w:sz="4" w:space="0" w:color="000000"/>
              <w:right w:val="single" w:sz="4" w:space="0" w:color="000000"/>
            </w:tcBorders>
            <w:shd w:val="clear" w:color="auto" w:fill="auto"/>
            <w:noWrap/>
            <w:vAlign w:val="center"/>
            <w:hideMark/>
          </w:tcPr>
          <w:p w14:paraId="5DE9E410"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KG</w:t>
            </w:r>
          </w:p>
        </w:tc>
        <w:tc>
          <w:tcPr>
            <w:tcW w:w="3075" w:type="pct"/>
            <w:tcBorders>
              <w:top w:val="nil"/>
              <w:left w:val="nil"/>
              <w:bottom w:val="single" w:sz="4" w:space="0" w:color="000000"/>
              <w:right w:val="single" w:sz="4" w:space="0" w:color="000000"/>
            </w:tcBorders>
            <w:shd w:val="clear" w:color="auto" w:fill="auto"/>
            <w:hideMark/>
          </w:tcPr>
          <w:p w14:paraId="70DF1479"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A61B5">
              <w:rPr>
                <w:rFonts w:ascii="Verdana" w:hAnsi="Verdan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A61B5" w:rsidRPr="00AA61B5" w14:paraId="0BDE9C7F" w14:textId="77777777" w:rsidTr="00D03718">
        <w:trPr>
          <w:trHeight w:val="229"/>
        </w:trPr>
        <w:tc>
          <w:tcPr>
            <w:tcW w:w="263" w:type="pct"/>
            <w:tcBorders>
              <w:top w:val="nil"/>
              <w:left w:val="single" w:sz="4" w:space="0" w:color="000000"/>
              <w:bottom w:val="single" w:sz="4" w:space="0" w:color="000000"/>
              <w:right w:val="single" w:sz="4" w:space="0" w:color="000000"/>
            </w:tcBorders>
            <w:shd w:val="clear" w:color="auto" w:fill="auto"/>
            <w:noWrap/>
            <w:vAlign w:val="center"/>
            <w:hideMark/>
          </w:tcPr>
          <w:p w14:paraId="501CD2DE"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110</w:t>
            </w:r>
          </w:p>
        </w:tc>
        <w:tc>
          <w:tcPr>
            <w:tcW w:w="1132" w:type="pct"/>
            <w:tcBorders>
              <w:top w:val="nil"/>
              <w:left w:val="nil"/>
              <w:bottom w:val="single" w:sz="4" w:space="0" w:color="000000"/>
              <w:right w:val="single" w:sz="4" w:space="0" w:color="000000"/>
            </w:tcBorders>
            <w:shd w:val="clear" w:color="auto" w:fill="auto"/>
            <w:vAlign w:val="center"/>
            <w:hideMark/>
          </w:tcPr>
          <w:p w14:paraId="7CD267F6" w14:textId="38DF795C"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ZÓCALO PISO FLOTANTE</w:t>
            </w:r>
          </w:p>
        </w:tc>
        <w:tc>
          <w:tcPr>
            <w:tcW w:w="530" w:type="pct"/>
            <w:tcBorders>
              <w:top w:val="nil"/>
              <w:left w:val="nil"/>
              <w:bottom w:val="single" w:sz="4" w:space="0" w:color="000000"/>
              <w:right w:val="single" w:sz="4" w:space="0" w:color="000000"/>
            </w:tcBorders>
            <w:shd w:val="clear" w:color="auto" w:fill="auto"/>
            <w:noWrap/>
            <w:vAlign w:val="center"/>
            <w:hideMark/>
          </w:tcPr>
          <w:p w14:paraId="2EEB35FD" w14:textId="77777777" w:rsidR="00AA61B5" w:rsidRPr="00AA61B5" w:rsidRDefault="00AA61B5" w:rsidP="00D03718">
            <w:pPr>
              <w:jc w:val="center"/>
              <w:rPr>
                <w:rFonts w:ascii="Verdana" w:hAnsi="Verdana" w:cs="Tahoma"/>
                <w:color w:val="000000"/>
                <w:sz w:val="18"/>
                <w:szCs w:val="18"/>
                <w:lang w:eastAsia="es-BO"/>
              </w:rPr>
            </w:pPr>
            <w:r w:rsidRPr="00AA61B5">
              <w:rPr>
                <w:rFonts w:ascii="Verdana" w:hAnsi="Verdana" w:cs="Tahoma"/>
                <w:color w:val="000000"/>
                <w:sz w:val="18"/>
                <w:szCs w:val="18"/>
                <w:lang w:eastAsia="es-BO"/>
              </w:rPr>
              <w:t>M</w:t>
            </w:r>
          </w:p>
        </w:tc>
        <w:tc>
          <w:tcPr>
            <w:tcW w:w="3075" w:type="pct"/>
            <w:tcBorders>
              <w:top w:val="nil"/>
              <w:left w:val="nil"/>
              <w:bottom w:val="single" w:sz="4" w:space="0" w:color="000000"/>
              <w:right w:val="single" w:sz="4" w:space="0" w:color="000000"/>
            </w:tcBorders>
            <w:shd w:val="clear" w:color="auto" w:fill="auto"/>
            <w:hideMark/>
          </w:tcPr>
          <w:p w14:paraId="1082FADD" w14:textId="77777777" w:rsidR="00AA61B5" w:rsidRPr="00AA61B5" w:rsidRDefault="00AA61B5" w:rsidP="00D03718">
            <w:pPr>
              <w:rPr>
                <w:rFonts w:ascii="Verdana" w:hAnsi="Verdana" w:cs="Tahoma"/>
                <w:color w:val="000000"/>
                <w:sz w:val="18"/>
                <w:szCs w:val="18"/>
                <w:lang w:eastAsia="es-BO"/>
              </w:rPr>
            </w:pPr>
            <w:r w:rsidRPr="00AA61B5">
              <w:rPr>
                <w:rFonts w:ascii="Verdana" w:hAnsi="Verdana"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A61B5">
              <w:rPr>
                <w:rFonts w:ascii="Verdana" w:hAnsi="Verdana" w:cs="Tahoma"/>
                <w:color w:val="000000"/>
                <w:sz w:val="18"/>
                <w:szCs w:val="18"/>
                <w:lang w:eastAsia="es-BO"/>
              </w:rPr>
              <w:t>aninado</w:t>
            </w:r>
            <w:proofErr w:type="spellEnd"/>
            <w:r w:rsidRPr="00AA61B5">
              <w:rPr>
                <w:rFonts w:ascii="Verdana" w:hAnsi="Verdana"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AA61B5">
              <w:rPr>
                <w:rFonts w:ascii="Verdana" w:hAnsi="Verdana" w:cs="Tahoma"/>
                <w:color w:val="000000"/>
                <w:sz w:val="18"/>
                <w:szCs w:val="18"/>
                <w:lang w:eastAsia="es-BO"/>
              </w:rPr>
              <w:br/>
            </w:r>
            <w:r w:rsidRPr="00AA61B5">
              <w:rPr>
                <w:rFonts w:ascii="Verdana" w:hAnsi="Verdana" w:cs="Tahoma"/>
                <w:color w:val="000000"/>
                <w:sz w:val="18"/>
                <w:szCs w:val="18"/>
                <w:lang w:eastAsia="es-BO"/>
              </w:rPr>
              <w:lastRenderedPageBreak/>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A61B5">
              <w:rPr>
                <w:rFonts w:ascii="Verdana" w:hAnsi="Verdana" w:cs="Tahoma"/>
                <w:color w:val="000000"/>
                <w:sz w:val="18"/>
                <w:szCs w:val="18"/>
                <w:lang w:eastAsia="es-BO"/>
              </w:rPr>
              <w:br/>
              <w:t>De manera previa a su instalación, una muestra del material a usarse en el proyecto, deberá ser puesto a consideración del Inspector del proyecto para su aprobación.</w:t>
            </w:r>
            <w:r w:rsidRPr="00AA61B5">
              <w:rPr>
                <w:rFonts w:ascii="Verdana" w:hAnsi="Verdana" w:cs="Tahoma"/>
                <w:color w:val="000000"/>
                <w:sz w:val="18"/>
                <w:szCs w:val="18"/>
                <w:lang w:eastAsia="es-BO"/>
              </w:rPr>
              <w:br/>
              <w:t>La Entidad Ejecutora deberá garantizar que el material de referencia sea de buena calidad y de marca reconocida</w:t>
            </w:r>
          </w:p>
        </w:tc>
      </w:tr>
    </w:tbl>
    <w:bookmarkEnd w:id="158"/>
    <w:bookmarkEnd w:id="159"/>
    <w:p w14:paraId="76266E0E" w14:textId="77777777" w:rsidR="00AA61B5" w:rsidRPr="00AA61B5" w:rsidRDefault="00AA61B5" w:rsidP="00B0176E">
      <w:pPr>
        <w:keepNext/>
        <w:numPr>
          <w:ilvl w:val="0"/>
          <w:numId w:val="43"/>
        </w:numPr>
        <w:spacing w:line="260" w:lineRule="atLeast"/>
        <w:ind w:left="360" w:hanging="360"/>
        <w:jc w:val="both"/>
        <w:outlineLvl w:val="0"/>
        <w:rPr>
          <w:rFonts w:ascii="Verdana" w:hAnsi="Verdana" w:cs="Tahoma"/>
          <w:b/>
          <w:bCs/>
          <w:color w:val="000000"/>
          <w:kern w:val="32"/>
          <w:sz w:val="18"/>
          <w:szCs w:val="18"/>
          <w:lang w:val="es-ES_tradnl"/>
        </w:rPr>
      </w:pPr>
      <w:r w:rsidRPr="00AA61B5">
        <w:rPr>
          <w:rFonts w:ascii="Verdana" w:hAnsi="Verdana" w:cs="Tahoma"/>
          <w:b/>
          <w:bCs/>
          <w:color w:val="000000"/>
          <w:kern w:val="32"/>
          <w:sz w:val="18"/>
          <w:szCs w:val="18"/>
          <w:lang w:val="es-ES_tradnl"/>
        </w:rPr>
        <w:lastRenderedPageBreak/>
        <w:t>ESPECIFICACIONES TÉCNICAS DE LOS ITEMS CONTEMPLADOS EN EL PROYECTO</w:t>
      </w:r>
    </w:p>
    <w:tbl>
      <w:tblPr>
        <w:tblStyle w:val="TablaconcuadrculaCOPA3"/>
        <w:tblW w:w="9351" w:type="dxa"/>
        <w:tblLook w:val="04A0" w:firstRow="1" w:lastRow="0" w:firstColumn="1" w:lastColumn="0" w:noHBand="0" w:noVBand="1"/>
      </w:tblPr>
      <w:tblGrid>
        <w:gridCol w:w="584"/>
        <w:gridCol w:w="2385"/>
        <w:gridCol w:w="1145"/>
        <w:gridCol w:w="5237"/>
      </w:tblGrid>
      <w:tr w:rsidR="00AA61B5" w:rsidRPr="00AA61B5" w14:paraId="0F11A74F" w14:textId="77777777" w:rsidTr="00D03718">
        <w:tc>
          <w:tcPr>
            <w:tcW w:w="584" w:type="dxa"/>
            <w:shd w:val="clear" w:color="auto" w:fill="1F3864" w:themeFill="accent5" w:themeFillShade="80"/>
          </w:tcPr>
          <w:p w14:paraId="3B58F896" w14:textId="77777777" w:rsidR="00AA61B5" w:rsidRPr="00AA61B5" w:rsidRDefault="00AA61B5" w:rsidP="0016049D">
            <w:pPr>
              <w:widowControl w:val="0"/>
              <w:tabs>
                <w:tab w:val="center" w:pos="184"/>
              </w:tabs>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ab/>
              <w:t>N°</w:t>
            </w:r>
          </w:p>
        </w:tc>
        <w:tc>
          <w:tcPr>
            <w:tcW w:w="2385" w:type="dxa"/>
            <w:shd w:val="clear" w:color="auto" w:fill="1F3864" w:themeFill="accent5" w:themeFillShade="80"/>
          </w:tcPr>
          <w:p w14:paraId="5F4562BD"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03E9DB1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3D876A9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3235B7C3" w14:textId="77777777" w:rsidTr="00D03718">
        <w:tc>
          <w:tcPr>
            <w:tcW w:w="584" w:type="dxa"/>
            <w:shd w:val="clear" w:color="auto" w:fill="BDD6EE" w:themeFill="accent1" w:themeFillTint="66"/>
          </w:tcPr>
          <w:p w14:paraId="334C43D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1</w:t>
            </w:r>
          </w:p>
        </w:tc>
        <w:tc>
          <w:tcPr>
            <w:tcW w:w="2385" w:type="dxa"/>
            <w:shd w:val="clear" w:color="auto" w:fill="BDD6EE" w:themeFill="accent1" w:themeFillTint="66"/>
            <w:vAlign w:val="center"/>
          </w:tcPr>
          <w:p w14:paraId="0FD437A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5B6898C6"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GLB</w:t>
            </w:r>
          </w:p>
        </w:tc>
        <w:tc>
          <w:tcPr>
            <w:tcW w:w="5237" w:type="dxa"/>
            <w:shd w:val="clear" w:color="auto" w:fill="BDD6EE" w:themeFill="accent1" w:themeFillTint="66"/>
            <w:vAlign w:val="center"/>
          </w:tcPr>
          <w:p w14:paraId="56B9D538" w14:textId="77777777" w:rsidR="00AA61B5" w:rsidRPr="00AA61B5" w:rsidRDefault="00AA61B5" w:rsidP="0016049D">
            <w:pPr>
              <w:widowControl w:val="0"/>
              <w:autoSpaceDE w:val="0"/>
              <w:autoSpaceDN w:val="0"/>
              <w:spacing w:line="276" w:lineRule="auto"/>
              <w:jc w:val="both"/>
              <w:rPr>
                <w:rFonts w:ascii="Verdana" w:eastAsia="Arial" w:hAnsi="Verdana" w:cs="Tahoma"/>
                <w:b/>
                <w:bCs/>
                <w:sz w:val="18"/>
                <w:szCs w:val="18"/>
                <w:lang w:val="es-ES"/>
              </w:rPr>
            </w:pPr>
            <w:r w:rsidRPr="00AA61B5">
              <w:rPr>
                <w:rFonts w:ascii="Verdana" w:eastAsia="Arial" w:hAnsi="Verdana" w:cs="Tahoma"/>
                <w:b/>
                <w:bCs/>
                <w:sz w:val="18"/>
                <w:szCs w:val="18"/>
                <w:lang w:val="es-ES"/>
              </w:rPr>
              <w:t>TRAZADO Y REPLANTEO</w:t>
            </w:r>
          </w:p>
        </w:tc>
      </w:tr>
    </w:tbl>
    <w:p w14:paraId="51D7755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1BCE7EA" w14:textId="77777777" w:rsidR="00AA61B5" w:rsidRPr="00AA61B5" w:rsidRDefault="00AA61B5" w:rsidP="00AA61B5">
      <w:pPr>
        <w:widowControl w:val="0"/>
        <w:autoSpaceDE w:val="0"/>
        <w:autoSpaceDN w:val="0"/>
        <w:jc w:val="both"/>
        <w:rPr>
          <w:rFonts w:ascii="Verdana" w:eastAsia="Arial" w:hAnsi="Verdana" w:cs="Tahoma"/>
          <w:bCs/>
          <w:sz w:val="18"/>
          <w:szCs w:val="18"/>
        </w:rPr>
      </w:pPr>
      <w:r w:rsidRPr="00AA61B5">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5719D20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49B1E1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DDE90D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E66F67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4F0B4C0A"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bookmarkStart w:id="160" w:name="_Hlk164763822"/>
      <w:bookmarkStart w:id="161" w:name="_Hlk164763925"/>
      <w:bookmarkStart w:id="162" w:name="_Hlk99371405"/>
      <w:r w:rsidRPr="00AA61B5">
        <w:rPr>
          <w:rFonts w:ascii="Verdana" w:eastAsia="Arial" w:hAnsi="Verdana" w:cs="Tahoma"/>
          <w:bCs/>
          <w:kern w:val="28"/>
          <w:sz w:val="18"/>
          <w:szCs w:val="18"/>
        </w:rPr>
        <w:t>Previo al inicio de la ejecución del presente ítem</w:t>
      </w:r>
      <w:bookmarkEnd w:id="160"/>
      <w:r w:rsidRPr="00AA61B5">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F70F6AB"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2BB3F290"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316D3C48"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46AE51F3"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sz w:val="18"/>
          <w:szCs w:val="18"/>
        </w:rPr>
        <w:t>Una vez realizadas las actividades anteriormente mencionadas</w:t>
      </w:r>
      <w:r w:rsidRPr="00AA61B5">
        <w:rPr>
          <w:rFonts w:ascii="Verdana" w:eastAsia="Arial" w:hAnsi="Verdana" w:cs="Tahoma"/>
          <w:bCs/>
          <w:kern w:val="28"/>
          <w:sz w:val="18"/>
          <w:szCs w:val="18"/>
        </w:rPr>
        <w:t>, el Inspector de proyecto proporcionará al Entidad Ejecutora los puntos de referencia para el trazado y alineación del eje de la obra.</w:t>
      </w:r>
    </w:p>
    <w:bookmarkEnd w:id="161"/>
    <w:p w14:paraId="288AAF2C"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6B6EE0EE"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7B80246"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093BFBFE"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Se traza la forma del perímetro de la obra y se señalan los ejes y/o contornos donde se debe situar la cimentación.</w:t>
      </w:r>
    </w:p>
    <w:p w14:paraId="5D3EFA77"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p>
    <w:p w14:paraId="541B941A"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10D805D" w14:textId="77777777" w:rsidR="00AA61B5" w:rsidRPr="00AA61B5" w:rsidRDefault="00AA61B5" w:rsidP="00AA61B5">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2"/>
    <w:p w14:paraId="3E023E3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71A647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A8C9C1E" w14:textId="77777777" w:rsidR="00AA61B5" w:rsidRPr="00AA61B5" w:rsidRDefault="00AA61B5" w:rsidP="00AA61B5">
      <w:pPr>
        <w:widowControl w:val="0"/>
        <w:autoSpaceDE w:val="0"/>
        <w:autoSpaceDN w:val="0"/>
        <w:jc w:val="both"/>
        <w:rPr>
          <w:rFonts w:ascii="Verdana" w:eastAsia="Arial" w:hAnsi="Verdana" w:cs="Tahoma"/>
          <w:bCs/>
          <w:sz w:val="18"/>
          <w:szCs w:val="18"/>
        </w:rPr>
      </w:pPr>
      <w:r w:rsidRPr="00AA61B5">
        <w:rPr>
          <w:rFonts w:ascii="Verdana" w:eastAsia="Arial" w:hAnsi="Verdana" w:cs="Tahoma"/>
          <w:bCs/>
          <w:sz w:val="18"/>
          <w:szCs w:val="18"/>
        </w:rPr>
        <w:t xml:space="preserve">El trazado y replanteo será medido en forma </w:t>
      </w:r>
      <w:r w:rsidRPr="00AA61B5">
        <w:rPr>
          <w:rFonts w:ascii="Verdana" w:eastAsia="Arial" w:hAnsi="Verdana" w:cs="Tahoma"/>
          <w:b/>
          <w:bCs/>
          <w:sz w:val="18"/>
          <w:szCs w:val="18"/>
        </w:rPr>
        <w:t>global</w:t>
      </w:r>
      <w:r w:rsidRPr="00AA61B5">
        <w:rPr>
          <w:rFonts w:ascii="Verdana" w:eastAsia="Arial" w:hAnsi="Verdana" w:cs="Tahoma"/>
          <w:bCs/>
          <w:sz w:val="18"/>
          <w:szCs w:val="18"/>
        </w:rPr>
        <w:t xml:space="preserve"> a lo largo de los ejes de construcción establecidos en los planos, previa verificación y aprobación por el inspector.</w:t>
      </w:r>
    </w:p>
    <w:p w14:paraId="0F4E0CF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54CA1B"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FDA4E3F"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 xml:space="preserve">análisis de precios unitarios, mismos </w:t>
      </w:r>
      <w:r w:rsidRPr="00AA61B5">
        <w:rPr>
          <w:rFonts w:ascii="Verdana" w:eastAsia="Arial" w:hAnsi="Verdana" w:cs="Tahoma"/>
          <w:color w:val="000000"/>
          <w:sz w:val="18"/>
          <w:szCs w:val="18"/>
        </w:rPr>
        <w:t xml:space="preserve">que no serán tomados en cuenta en la cantidad monetaria del ítem. En caso de mano de obra no calificada, la Entidad </w:t>
      </w:r>
      <w:r w:rsidRPr="00AA61B5">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44F87199"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0A2AC29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577E3B0"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AA61B5" w:rsidRPr="00AA61B5" w14:paraId="756AE207" w14:textId="77777777" w:rsidTr="00D03718">
        <w:tc>
          <w:tcPr>
            <w:tcW w:w="584" w:type="dxa"/>
            <w:shd w:val="clear" w:color="auto" w:fill="1F3864" w:themeFill="accent5" w:themeFillShade="80"/>
          </w:tcPr>
          <w:p w14:paraId="03669FB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3093174"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2BAF50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3957B94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63DC51DB" w14:textId="77777777" w:rsidTr="00D03718">
        <w:tc>
          <w:tcPr>
            <w:tcW w:w="584" w:type="dxa"/>
            <w:shd w:val="clear" w:color="auto" w:fill="BDD6EE" w:themeFill="accent1" w:themeFillTint="66"/>
          </w:tcPr>
          <w:p w14:paraId="206E2A9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w:t>
            </w:r>
          </w:p>
        </w:tc>
        <w:tc>
          <w:tcPr>
            <w:tcW w:w="2385" w:type="dxa"/>
            <w:shd w:val="clear" w:color="auto" w:fill="BDD6EE" w:themeFill="accent1" w:themeFillTint="66"/>
            <w:vAlign w:val="center"/>
          </w:tcPr>
          <w:p w14:paraId="3D63D89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3A79D401"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237" w:type="dxa"/>
            <w:shd w:val="clear" w:color="auto" w:fill="BDD6EE" w:themeFill="accent1" w:themeFillTint="66"/>
            <w:vAlign w:val="center"/>
          </w:tcPr>
          <w:p w14:paraId="6EC70373"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EXCAVACIÓN DE 0 A 2,50 M (SIN AGOTAMIENTO)</w:t>
            </w:r>
          </w:p>
        </w:tc>
      </w:tr>
    </w:tbl>
    <w:p w14:paraId="163D1ACC"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4139CE9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ítem comprende todos los trabajos de </w:t>
      </w:r>
      <w:r w:rsidRPr="00AA61B5">
        <w:rPr>
          <w:rFonts w:ascii="Verdana" w:eastAsia="Arial" w:hAnsi="Verdana" w:cs="Tahoma"/>
          <w:bCs/>
          <w:sz w:val="18"/>
          <w:szCs w:val="18"/>
        </w:rPr>
        <w:t>EXCAVACIÓN DE 0 A 2,50 M (SIN AGOTAMIENTO</w:t>
      </w:r>
      <w:r w:rsidRPr="00AA61B5">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B73F7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E0A6C15"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00E12FC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9F2D070"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53334F2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727050C6"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9D7B251"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42E0A6F7"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F722DE5"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1A576DB4"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7185F1E"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6D05DBBC"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4CBB356"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65AB9D6B"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3C2EE09"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683292C7" w14:textId="77777777" w:rsidR="00AA61B5" w:rsidRPr="00AA61B5" w:rsidRDefault="00AA61B5" w:rsidP="00AA61B5">
      <w:pPr>
        <w:widowControl w:val="0"/>
        <w:autoSpaceDE w:val="0"/>
        <w:autoSpaceDN w:val="0"/>
        <w:ind w:left="119"/>
        <w:jc w:val="both"/>
        <w:outlineLvl w:val="0"/>
        <w:rPr>
          <w:rFonts w:ascii="Verdana" w:eastAsia="Arial" w:hAnsi="Verdana" w:cs="Tahoma"/>
          <w:b/>
          <w:bCs/>
          <w:sz w:val="18"/>
          <w:szCs w:val="18"/>
          <w:lang w:eastAsia="es-ES"/>
        </w:rPr>
      </w:pPr>
      <w:r w:rsidRPr="00AA61B5">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7735CF61"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661BC70"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p>
    <w:p w14:paraId="4E870CCC" w14:textId="77777777" w:rsidR="00AA61B5" w:rsidRPr="00AA61B5" w:rsidRDefault="00AA61B5" w:rsidP="00AA61B5">
      <w:pPr>
        <w:widowControl w:val="0"/>
        <w:autoSpaceDE w:val="0"/>
        <w:autoSpaceDN w:val="0"/>
        <w:jc w:val="both"/>
        <w:rPr>
          <w:rFonts w:ascii="Verdana" w:hAnsi="Verdana" w:cs="Tahoma"/>
          <w:sz w:val="18"/>
          <w:szCs w:val="18"/>
          <w:lang w:val="es-ES_tradnl" w:eastAsia="es-ES"/>
        </w:rPr>
      </w:pPr>
      <w:r w:rsidRPr="00AA61B5">
        <w:rPr>
          <w:rFonts w:ascii="Verdana" w:hAnsi="Verdana" w:cs="Tahoma"/>
          <w:sz w:val="18"/>
          <w:szCs w:val="18"/>
          <w:lang w:val="es-ES_tradnl" w:eastAsia="es-ES"/>
        </w:rPr>
        <w:t>El retiro del material excedente al botadero autorizado no se contempla en este ítem.</w:t>
      </w:r>
    </w:p>
    <w:p w14:paraId="2E02CE78"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p w14:paraId="3CB79BB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6ADCEE2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de </w:t>
      </w:r>
      <w:r w:rsidRPr="00AA61B5">
        <w:rPr>
          <w:rFonts w:ascii="Verdana" w:eastAsia="Arial" w:hAnsi="Verdana" w:cs="Tahoma"/>
          <w:bCs/>
          <w:sz w:val="18"/>
          <w:szCs w:val="18"/>
        </w:rPr>
        <w:t>EXCAVACIÓN DE 0 A 2,50 M (SIN AGOTAMIENTO</w:t>
      </w:r>
      <w:r w:rsidRPr="00AA61B5">
        <w:rPr>
          <w:rFonts w:ascii="Verdana" w:eastAsia="Arial" w:hAnsi="Verdana" w:cs="Tahoma"/>
          <w:sz w:val="18"/>
          <w:szCs w:val="18"/>
        </w:rPr>
        <w:t xml:space="preserve"> será medida en </w:t>
      </w:r>
      <w:r w:rsidRPr="00AA61B5">
        <w:rPr>
          <w:rFonts w:ascii="Verdana" w:eastAsia="Arial" w:hAnsi="Verdana" w:cs="Tahoma"/>
          <w:b/>
          <w:sz w:val="18"/>
          <w:szCs w:val="18"/>
        </w:rPr>
        <w:t>metros cúbicos</w:t>
      </w:r>
      <w:r w:rsidRPr="00AA61B5">
        <w:rPr>
          <w:rFonts w:ascii="Verdana" w:eastAsia="Arial" w:hAnsi="Verdana" w:cs="Tahoma"/>
          <w:sz w:val="18"/>
          <w:szCs w:val="18"/>
        </w:rPr>
        <w:t xml:space="preserve"> tomando en </w:t>
      </w:r>
      <w:r w:rsidRPr="00AA61B5">
        <w:rPr>
          <w:rFonts w:ascii="Verdana" w:eastAsia="Arial" w:hAnsi="Verdana" w:cs="Tahoma"/>
          <w:sz w:val="18"/>
          <w:szCs w:val="18"/>
        </w:rPr>
        <w:lastRenderedPageBreak/>
        <w:t>cuenta únicamente el volumen neto del trabajo ejecutado y autorizado.</w:t>
      </w:r>
    </w:p>
    <w:p w14:paraId="38A93CF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F958243"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color w:val="000000"/>
          <w:sz w:val="18"/>
          <w:szCs w:val="18"/>
        </w:rPr>
        <w:t>APORTE PROPIO. -</w:t>
      </w:r>
    </w:p>
    <w:p w14:paraId="35B321B4"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AA61B5">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420B64E"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65FEA5D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752D7C0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209" w:type="dxa"/>
        <w:tblLook w:val="04A0" w:firstRow="1" w:lastRow="0" w:firstColumn="1" w:lastColumn="0" w:noHBand="0" w:noVBand="1"/>
      </w:tblPr>
      <w:tblGrid>
        <w:gridCol w:w="584"/>
        <w:gridCol w:w="2385"/>
        <w:gridCol w:w="1145"/>
        <w:gridCol w:w="5095"/>
      </w:tblGrid>
      <w:tr w:rsidR="00AA61B5" w:rsidRPr="00AA61B5" w14:paraId="5312CA26" w14:textId="77777777" w:rsidTr="00D03718">
        <w:tc>
          <w:tcPr>
            <w:tcW w:w="584" w:type="dxa"/>
            <w:shd w:val="clear" w:color="auto" w:fill="1F3864" w:themeFill="accent5" w:themeFillShade="80"/>
          </w:tcPr>
          <w:p w14:paraId="6CFBFE9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A62F659"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19161D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21624C3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5386485A" w14:textId="77777777" w:rsidTr="00D03718">
        <w:tc>
          <w:tcPr>
            <w:tcW w:w="584" w:type="dxa"/>
            <w:shd w:val="clear" w:color="auto" w:fill="BDD6EE" w:themeFill="accent1" w:themeFillTint="66"/>
          </w:tcPr>
          <w:p w14:paraId="12E1EA6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3</w:t>
            </w:r>
          </w:p>
        </w:tc>
        <w:tc>
          <w:tcPr>
            <w:tcW w:w="2385" w:type="dxa"/>
            <w:shd w:val="clear" w:color="auto" w:fill="BDD6EE" w:themeFill="accent1" w:themeFillTint="66"/>
            <w:vAlign w:val="center"/>
          </w:tcPr>
          <w:p w14:paraId="7FEB0A2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76F22B2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095" w:type="dxa"/>
            <w:shd w:val="clear" w:color="auto" w:fill="BDD6EE" w:themeFill="accent1" w:themeFillTint="66"/>
            <w:vAlign w:val="center"/>
          </w:tcPr>
          <w:p w14:paraId="436D4F41"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HORMIGÓN POBRE P/ BASE DE ZAPATAS</w:t>
            </w:r>
          </w:p>
        </w:tc>
      </w:tr>
    </w:tbl>
    <w:p w14:paraId="6192996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015110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33A8A3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al vaciado de una capa de </w:t>
      </w:r>
      <w:r w:rsidRPr="00AA61B5">
        <w:rPr>
          <w:rFonts w:ascii="Verdana" w:eastAsia="Arial" w:hAnsi="Verdana" w:cs="Tahoma"/>
          <w:bCs/>
          <w:sz w:val="18"/>
          <w:szCs w:val="18"/>
        </w:rPr>
        <w:t>HORMIGÓN POBRE P/ BASE DE ZAPATAS</w:t>
      </w:r>
      <w:r w:rsidRPr="00AA61B5">
        <w:rPr>
          <w:rFonts w:ascii="Verdana" w:eastAsia="Arial" w:hAnsi="Verdana" w:cs="Tahoma"/>
          <w:sz w:val="18"/>
          <w:szCs w:val="18"/>
        </w:rPr>
        <w:t xml:space="preserve"> con dosificación 1:3:5, que servirá de cama o asiento para la construcción de zapatas, fundaciones y diferentes estructuras, de acuerdo a la altura y sectores singularizados en los planos y/o instrucciones del Inspector de proyecto.</w:t>
      </w:r>
    </w:p>
    <w:p w14:paraId="07D4351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304C10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86D894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D372B2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87F34E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31D9BE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1F2847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FCFE49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pobre se preparará con un contenido mínimo de cemento de 261 kilogramos por metro cúbico de hormigón, con un espesor máximo de 5 cm.</w:t>
      </w:r>
    </w:p>
    <w:p w14:paraId="6581C40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E4A49E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301614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26FDDC8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400F01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Limpieza y Preparación</w:t>
      </w:r>
    </w:p>
    <w:p w14:paraId="6306A6A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340C7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CFFD9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414096"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Mezclado</w:t>
      </w:r>
    </w:p>
    <w:p w14:paraId="0457781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podrá ser mezclado manualmente dosificando por volumen los materiales constituyentes en la proporción de cemento arena y grava de 1:3:5.</w:t>
      </w:r>
    </w:p>
    <w:p w14:paraId="2AA6A34F"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5D3D3D5"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Hormigonado</w:t>
      </w:r>
    </w:p>
    <w:p w14:paraId="3A726CD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2C570F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B8C2BF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4B7F9A5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94FEB5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0A055C1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AB1B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w:t>
      </w:r>
      <w:r w:rsidRPr="00AA61B5">
        <w:rPr>
          <w:rFonts w:ascii="Verdana" w:eastAsia="Arial" w:hAnsi="Verdana" w:cs="Tahoma"/>
          <w:bCs/>
          <w:sz w:val="18"/>
          <w:szCs w:val="18"/>
        </w:rPr>
        <w:t>HORMIGÓN POBRE P/ BASE DE ZAPATAS</w:t>
      </w:r>
      <w:r w:rsidRPr="00AA61B5">
        <w:rPr>
          <w:rFonts w:ascii="Verdana" w:eastAsia="Arial" w:hAnsi="Verdana" w:cs="Tahoma"/>
          <w:sz w:val="18"/>
          <w:szCs w:val="18"/>
        </w:rPr>
        <w:t xml:space="preserve"> se medirá en </w:t>
      </w:r>
      <w:r w:rsidRPr="00AA61B5">
        <w:rPr>
          <w:rFonts w:ascii="Verdana" w:eastAsia="Arial" w:hAnsi="Verdana" w:cs="Tahoma"/>
          <w:b/>
          <w:bCs/>
          <w:sz w:val="18"/>
          <w:szCs w:val="18"/>
        </w:rPr>
        <w:t>metros cúbicos</w:t>
      </w:r>
      <w:r w:rsidRPr="00AA61B5">
        <w:rPr>
          <w:rFonts w:ascii="Verdana" w:eastAsia="Arial" w:hAnsi="Verdana" w:cs="Tahoma"/>
          <w:sz w:val="18"/>
          <w:szCs w:val="18"/>
        </w:rPr>
        <w:t>, teniendo en cuenta únicamente los volúmenes ejecutados y autorizados.</w:t>
      </w:r>
    </w:p>
    <w:p w14:paraId="613B7D2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3C15C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161D703B"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02674C99"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A61B5">
        <w:rPr>
          <w:rFonts w:ascii="Verdana" w:eastAsia="Arial" w:hAnsi="Verdana" w:cs="Tahoma"/>
          <w:color w:val="000000"/>
          <w:sz w:val="18"/>
          <w:szCs w:val="18"/>
        </w:rPr>
        <w:t>por el Inspector de proyecto, para garantizar su calidad.</w:t>
      </w:r>
    </w:p>
    <w:p w14:paraId="4FF22FCB"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920710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0C9C7103"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AA61B5" w:rsidRPr="00AA61B5" w14:paraId="04F27D9A" w14:textId="77777777" w:rsidTr="00D03718">
        <w:tc>
          <w:tcPr>
            <w:tcW w:w="584" w:type="dxa"/>
            <w:shd w:val="clear" w:color="auto" w:fill="1F3864" w:themeFill="accent5" w:themeFillShade="80"/>
          </w:tcPr>
          <w:p w14:paraId="68A8294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6454511"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7A776BB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526B99A7"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6B9E7040" w14:textId="77777777" w:rsidTr="00D03718">
        <w:tc>
          <w:tcPr>
            <w:tcW w:w="584" w:type="dxa"/>
            <w:shd w:val="clear" w:color="auto" w:fill="BDD6EE" w:themeFill="accent1" w:themeFillTint="66"/>
          </w:tcPr>
          <w:p w14:paraId="65C93FE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4</w:t>
            </w:r>
          </w:p>
        </w:tc>
        <w:tc>
          <w:tcPr>
            <w:tcW w:w="2385" w:type="dxa"/>
            <w:shd w:val="clear" w:color="auto" w:fill="BDD6EE" w:themeFill="accent1" w:themeFillTint="66"/>
            <w:vAlign w:val="center"/>
          </w:tcPr>
          <w:p w14:paraId="74A6762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310EED0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095" w:type="dxa"/>
            <w:shd w:val="clear" w:color="auto" w:fill="BDD6EE" w:themeFill="accent1" w:themeFillTint="66"/>
            <w:vAlign w:val="center"/>
          </w:tcPr>
          <w:p w14:paraId="24A867AF"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ZAPATA DE HORMIGÓN ARMADO</w:t>
            </w:r>
          </w:p>
        </w:tc>
      </w:tr>
    </w:tbl>
    <w:p w14:paraId="3845329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1B3E2D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D122D3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D5D926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C5C01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2675AA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20D446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071DA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098CE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376E34D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9EE9A5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A3BAD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143D5F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12757646"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F471EB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67230A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5C1CFF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general, la zapata de hormigón armado deberá cumplir con las siguientes directrices referidas a la ejecución:</w:t>
      </w:r>
    </w:p>
    <w:p w14:paraId="7753E0E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E854F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Limpieza y Preparación</w:t>
      </w:r>
    </w:p>
    <w:p w14:paraId="5710473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6881D3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ED658F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020EC1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Luego de haber emparejado el fondo de la excavación se deberá vaciar una capa de hormigón pobre con dosificación 1:3:5 en un espesor de 5 cm.</w:t>
      </w:r>
    </w:p>
    <w:p w14:paraId="5A0D930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5CD821A"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Encofrados</w:t>
      </w:r>
    </w:p>
    <w:p w14:paraId="4804F922"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01D6777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podrán ser de madera, metálicos u otro material lo suficientemente rígido, estanco y estable.</w:t>
      </w:r>
    </w:p>
    <w:p w14:paraId="1BB1586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D9981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50E9A9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1C4C4C1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60F2C8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F2AFBC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F0A9E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deberán ser estancos a fin de evitar el empobrecimiento del hormigón por escurrimiento del agua.</w:t>
      </w:r>
    </w:p>
    <w:p w14:paraId="455D08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D2192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BF1F2A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BF712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5082932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C53606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5A5720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71576D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D7D55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C339A2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22AC9A6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2AB9C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b/>
          <w:kern w:val="28"/>
          <w:sz w:val="18"/>
          <w:szCs w:val="18"/>
        </w:rPr>
        <w:t>Limpieza y colocación de Fierros Corrugados</w:t>
      </w:r>
      <w:r w:rsidRPr="00AA61B5">
        <w:rPr>
          <w:rFonts w:ascii="Verdana" w:eastAsia="Arial" w:hAnsi="Verdana" w:cs="Tahoma"/>
          <w:kern w:val="28"/>
          <w:sz w:val="18"/>
          <w:szCs w:val="18"/>
        </w:rPr>
        <w:t xml:space="preserve"> </w:t>
      </w:r>
    </w:p>
    <w:p w14:paraId="1CAD760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59660D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50DA7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D5C38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a momento de colocar el hormigón existieran barras con mortero u hormigón endurecido, éstos se deberán eliminar completamente.</w:t>
      </w:r>
    </w:p>
    <w:p w14:paraId="0EBAC8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EB9AB2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3E8706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72C185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ADEEE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8B23FE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 de no especificarse los recubrimientos en los planos, se aplicarán los siguientes:</w:t>
      </w:r>
    </w:p>
    <w:p w14:paraId="194B29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Ambientes interiores protegidos:                            </w:t>
      </w:r>
      <w:r w:rsidRPr="00AA61B5">
        <w:rPr>
          <w:rFonts w:ascii="Verdana" w:eastAsia="Arial" w:hAnsi="Verdana" w:cs="Tahoma"/>
          <w:kern w:val="28"/>
          <w:sz w:val="18"/>
          <w:szCs w:val="18"/>
        </w:rPr>
        <w:tab/>
      </w:r>
      <w:r w:rsidRPr="00AA61B5">
        <w:rPr>
          <w:rFonts w:ascii="Verdana" w:eastAsia="Arial" w:hAnsi="Verdana" w:cs="Tahoma"/>
          <w:kern w:val="28"/>
          <w:sz w:val="18"/>
          <w:szCs w:val="18"/>
        </w:rPr>
        <w:tab/>
        <w:t>1,0 a 1,5   cm</w:t>
      </w:r>
    </w:p>
    <w:p w14:paraId="7377D1D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normal:        </w:t>
      </w:r>
      <w:r w:rsidRPr="00AA61B5">
        <w:rPr>
          <w:rFonts w:ascii="Verdana" w:eastAsia="Arial" w:hAnsi="Verdana" w:cs="Tahoma"/>
          <w:kern w:val="28"/>
          <w:sz w:val="18"/>
          <w:szCs w:val="18"/>
        </w:rPr>
        <w:tab/>
        <w:t xml:space="preserve">          1,5 a 2,0   cm</w:t>
      </w:r>
    </w:p>
    <w:p w14:paraId="56BA99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húmeda:       </w:t>
      </w:r>
      <w:r w:rsidRPr="00AA61B5">
        <w:rPr>
          <w:rFonts w:ascii="Verdana" w:eastAsia="Arial" w:hAnsi="Verdana" w:cs="Tahoma"/>
          <w:kern w:val="28"/>
          <w:sz w:val="18"/>
          <w:szCs w:val="18"/>
        </w:rPr>
        <w:tab/>
      </w:r>
      <w:r w:rsidRPr="00AA61B5">
        <w:rPr>
          <w:rFonts w:ascii="Verdana" w:eastAsia="Arial" w:hAnsi="Verdana" w:cs="Tahoma"/>
          <w:kern w:val="28"/>
          <w:sz w:val="18"/>
          <w:szCs w:val="18"/>
        </w:rPr>
        <w:tab/>
        <w:t>2,0 a 2,5   cm</w:t>
      </w:r>
    </w:p>
    <w:p w14:paraId="4FB1B00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corrosiva:      </w:t>
      </w:r>
      <w:r w:rsidRPr="00AA61B5">
        <w:rPr>
          <w:rFonts w:ascii="Verdana" w:eastAsia="Arial" w:hAnsi="Verdana" w:cs="Tahoma"/>
          <w:kern w:val="28"/>
          <w:sz w:val="18"/>
          <w:szCs w:val="18"/>
        </w:rPr>
        <w:tab/>
      </w:r>
      <w:r w:rsidRPr="00AA61B5">
        <w:rPr>
          <w:rFonts w:ascii="Verdana" w:eastAsia="Arial" w:hAnsi="Verdana" w:cs="Tahoma"/>
          <w:kern w:val="28"/>
          <w:sz w:val="18"/>
          <w:szCs w:val="18"/>
        </w:rPr>
        <w:tab/>
        <w:t>3,0 a 3,5   cm</w:t>
      </w:r>
    </w:p>
    <w:p w14:paraId="6EBA32A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83679D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CED6EC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BC0506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cruces de barras deberán atarse en forma adecuada con alambre de amarre o accesorios previamente aprobados.</w:t>
      </w:r>
    </w:p>
    <w:p w14:paraId="3BD9D7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F22114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8FCADE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0A82EB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Armado de Fierros Corrugados</w:t>
      </w:r>
    </w:p>
    <w:p w14:paraId="6F15EE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77964D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El armado de las barras de acero corrugado a usarse en el presente ítem deberá cumplir con la norma CBH-87 complementadas las normas IBNORCA en cuanto a control de calidad de la ejecución.</w:t>
      </w:r>
    </w:p>
    <w:p w14:paraId="471E236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A41396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dispondrá un sitio específico en la obra para el doblado y preparación de armaduras con las herramientas adecuadas.</w:t>
      </w:r>
    </w:p>
    <w:p w14:paraId="6344F2F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2A154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7ED79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121F92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F5F13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D84648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que fueron dobladas no podrán ser enderezadas, ni podrán ser utilizadas nuevamente sin antes eliminar la zona doblada.</w:t>
      </w:r>
    </w:p>
    <w:p w14:paraId="0B11F52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AF685C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6E75F38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E0BBD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637110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388FE5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3991B44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5BD165A"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Empalmes en las barras</w:t>
      </w:r>
    </w:p>
    <w:p w14:paraId="620F5462"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01251DB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ejecutarán los empalmes en los sectores donde estén expresamente indicado en planos constructivos o instruido por el Inspector de proyecto.</w:t>
      </w:r>
    </w:p>
    <w:p w14:paraId="07F13DA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CD749D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39CE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6AC8A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realizarán empalmes por superposición de acuerdo al siguiente detalle:</w:t>
      </w:r>
    </w:p>
    <w:p w14:paraId="743F0777" w14:textId="77777777" w:rsidR="00AA61B5" w:rsidRPr="00AA61B5" w:rsidRDefault="00AA61B5" w:rsidP="00B0176E">
      <w:pPr>
        <w:widowControl w:val="0"/>
        <w:numPr>
          <w:ilvl w:val="0"/>
          <w:numId w:val="100"/>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0E55DE" w14:textId="77777777" w:rsidR="00AA61B5" w:rsidRPr="00AA61B5" w:rsidRDefault="00AA61B5" w:rsidP="00B0176E">
      <w:pPr>
        <w:widowControl w:val="0"/>
        <w:numPr>
          <w:ilvl w:val="0"/>
          <w:numId w:val="100"/>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toda la longitud del empalme se colocarán armaduras transversales suplementarias para mejorar las condiciones del empalme, cuando sea necesario.</w:t>
      </w:r>
    </w:p>
    <w:p w14:paraId="0E010662" w14:textId="77777777" w:rsidR="00AA61B5" w:rsidRPr="00AA61B5" w:rsidRDefault="00AA61B5" w:rsidP="00B0176E">
      <w:pPr>
        <w:widowControl w:val="0"/>
        <w:numPr>
          <w:ilvl w:val="0"/>
          <w:numId w:val="100"/>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5EA42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1CD7CF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Mezclado</w:t>
      </w:r>
    </w:p>
    <w:p w14:paraId="033FB3B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3DDD94B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deberá ser mezclado mecánicamente dosificando por volumen y deseablemente por peso. Para esta tarea:</w:t>
      </w:r>
    </w:p>
    <w:p w14:paraId="789E531E" w14:textId="77777777" w:rsidR="00AA61B5" w:rsidRPr="00AA61B5" w:rsidRDefault="00AA61B5" w:rsidP="00B0176E">
      <w:pPr>
        <w:widowControl w:val="0"/>
        <w:numPr>
          <w:ilvl w:val="0"/>
          <w:numId w:val="10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utilizarán una o más hormigoneras de capacidad adecuada y se empleará personal especializado para su manejo</w:t>
      </w:r>
    </w:p>
    <w:p w14:paraId="6CE7B0AA" w14:textId="77777777" w:rsidR="00AA61B5" w:rsidRPr="00AA61B5" w:rsidRDefault="00AA61B5" w:rsidP="00B0176E">
      <w:pPr>
        <w:widowControl w:val="0"/>
        <w:numPr>
          <w:ilvl w:val="0"/>
          <w:numId w:val="10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Periódicamente se verificará la uniformidad del mezclado</w:t>
      </w:r>
    </w:p>
    <w:p w14:paraId="0F7152E3" w14:textId="77777777" w:rsidR="00AA61B5" w:rsidRPr="00AA61B5" w:rsidRDefault="00AA61B5" w:rsidP="00B0176E">
      <w:pPr>
        <w:widowControl w:val="0"/>
        <w:numPr>
          <w:ilvl w:val="0"/>
          <w:numId w:val="10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materiales componentes serán introducidos en el orden siguiente:</w:t>
      </w:r>
    </w:p>
    <w:p w14:paraId="09857BF3"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parte del agua del mezclado (aproximadamente la mitad)</w:t>
      </w:r>
    </w:p>
    <w:p w14:paraId="60F0D691"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6468D9"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grava</w:t>
      </w:r>
    </w:p>
    <w:p w14:paraId="3116FD16" w14:textId="77777777" w:rsidR="00AA61B5" w:rsidRPr="00AA61B5" w:rsidRDefault="00AA61B5" w:rsidP="00B0176E">
      <w:pPr>
        <w:widowControl w:val="0"/>
        <w:numPr>
          <w:ilvl w:val="0"/>
          <w:numId w:val="10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El resto del agua de amasado</w:t>
      </w:r>
    </w:p>
    <w:p w14:paraId="59F80DE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C3B549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297C6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972B5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No se permitirá cargar la hormigonera antes de haberse procedido a descargarla totalmente de la batida anterior. </w:t>
      </w:r>
    </w:p>
    <w:p w14:paraId="4F66052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7E0F96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mezclado manual queda expresamente prohibido.</w:t>
      </w:r>
    </w:p>
    <w:p w14:paraId="2CCC691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8E76EB1"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Transporte</w:t>
      </w:r>
    </w:p>
    <w:p w14:paraId="218E5B0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6D464C5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EBA60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74D67A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F8D8CD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45FF50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0481C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96EF118"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Hormigonado</w:t>
      </w:r>
    </w:p>
    <w:p w14:paraId="30242FB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77482F9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hormigonado deberá cumplir con las exigencias y requisitos establecidos en la Norma CBH-87 para hormigones.</w:t>
      </w:r>
    </w:p>
    <w:p w14:paraId="27577E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A037B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procederá al vaciado de los elementos estructurales sin antes contar con la autorización del Inspector de proyecto.</w:t>
      </w:r>
    </w:p>
    <w:p w14:paraId="3785CDD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3371FC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del hormigón se realizará de acuerdo a un plan de trabajo previamente autorizado por el Inspector de proyecto.</w:t>
      </w:r>
    </w:p>
    <w:p w14:paraId="14C9F6B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30BC9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A61B5">
        <w:rPr>
          <w:rFonts w:ascii="Verdana" w:eastAsia="Arial" w:hAnsi="Verdana" w:cs="Tahoma"/>
          <w:kern w:val="28"/>
          <w:sz w:val="18"/>
          <w:szCs w:val="18"/>
        </w:rPr>
        <w:t>desmoldantes</w:t>
      </w:r>
      <w:proofErr w:type="spellEnd"/>
      <w:r w:rsidRPr="00AA61B5">
        <w:rPr>
          <w:rFonts w:ascii="Verdana" w:eastAsia="Arial" w:hAnsi="Verdana" w:cs="Tahoma"/>
          <w:kern w:val="28"/>
          <w:sz w:val="18"/>
          <w:szCs w:val="18"/>
        </w:rPr>
        <w:t xml:space="preserve"> correspondientes. </w:t>
      </w:r>
    </w:p>
    <w:p w14:paraId="164735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4C9E71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10B35B3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BBFECA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siguientes prohibiciones para el hormigonado deben tenerse en cuenta:</w:t>
      </w:r>
    </w:p>
    <w:p w14:paraId="1CE5C28B"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temperatura de vaciado no será menor a 5°C.</w:t>
      </w:r>
    </w:p>
    <w:p w14:paraId="3565111C"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podrá efectuarse el vaciado durante la lluvia.</w:t>
      </w:r>
    </w:p>
    <w:p w14:paraId="014E2502"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será permitido disponer de grandes cantidades de hormigón en un solo lugar para esparcirlo posteriormente.</w:t>
      </w:r>
    </w:p>
    <w:p w14:paraId="2DEE7C4B"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Por ningún motivo se podrá agregar agua en el momento de </w:t>
      </w:r>
      <w:proofErr w:type="spellStart"/>
      <w:r w:rsidRPr="00AA61B5">
        <w:rPr>
          <w:rFonts w:ascii="Verdana" w:eastAsia="Arial" w:hAnsi="Verdana" w:cs="Tahoma"/>
          <w:kern w:val="28"/>
          <w:sz w:val="18"/>
          <w:szCs w:val="18"/>
        </w:rPr>
        <w:t>hormigonar</w:t>
      </w:r>
      <w:proofErr w:type="spellEnd"/>
      <w:r w:rsidRPr="00AA61B5">
        <w:rPr>
          <w:rFonts w:ascii="Verdana" w:eastAsia="Arial" w:hAnsi="Verdana" w:cs="Tahoma"/>
          <w:kern w:val="28"/>
          <w:sz w:val="18"/>
          <w:szCs w:val="18"/>
        </w:rPr>
        <w:t>.</w:t>
      </w:r>
    </w:p>
    <w:p w14:paraId="3123166D"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espesor máximo de la capa de hormigón no deberá exceder a 20 cm para permitir una compactación eficaz.</w:t>
      </w:r>
    </w:p>
    <w:p w14:paraId="2A201606"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velocidad del vaciado será la suficiente para garantizar que el hormigón se mantenga plástico en todo momento.</w:t>
      </w:r>
    </w:p>
    <w:p w14:paraId="2BF9ABC6" w14:textId="77777777" w:rsidR="00AA61B5" w:rsidRPr="00AA61B5" w:rsidRDefault="00AA61B5" w:rsidP="00B0176E">
      <w:pPr>
        <w:widowControl w:val="0"/>
        <w:numPr>
          <w:ilvl w:val="0"/>
          <w:numId w:val="10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podrá verter el hormigón en caída libre desde alturas superiores a 1,50 m, debiendo en este caso utilizar canalones, embudos o ductos.</w:t>
      </w:r>
    </w:p>
    <w:p w14:paraId="243FA6F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8F5B76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lastRenderedPageBreak/>
        <w:t>Compactación</w:t>
      </w:r>
    </w:p>
    <w:p w14:paraId="458A905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6FCF997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0A3F57D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3B1A162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2D05C0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De ninguna manera se permitirá el uso de las vibradoras para el transporte de la mezcla o la distribución dentro del encofrado.</w:t>
      </w:r>
    </w:p>
    <w:p w14:paraId="3E66BF6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6C8891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563FE8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CBC239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serán introducidas en puntos equidistantes a 45 cm entre sí y durante 5 a 15 segundos para evitar la disgregación.</w:t>
      </w:r>
    </w:p>
    <w:p w14:paraId="08ADB4F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B0342D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727076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F54764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compactado del hormigón se completará con un apisonado manual del hormigón y un golpeteo de los encofrados.</w:t>
      </w:r>
    </w:p>
    <w:p w14:paraId="7649620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84336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manual del hormigón mediante varillas de hierro será usada solo bajo autorización de Inspector de proyecto.</w:t>
      </w:r>
    </w:p>
    <w:p w14:paraId="4587475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C8E24B"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Desencofrado</w:t>
      </w:r>
    </w:p>
    <w:p w14:paraId="429E4398"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4C93EAD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A63FE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1ED96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2C2A8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0BBCB0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679F5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559568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F59452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EBF717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tiempos de desencofrado serán los indicados en el proyecto (planos y/o memoria de cálculo) y lo indicado en la norma CBH-87.</w:t>
      </w:r>
    </w:p>
    <w:p w14:paraId="516FC85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6514E8"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Protección y Curado</w:t>
      </w:r>
    </w:p>
    <w:p w14:paraId="68DFF2A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726DD45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vez vaciado el hormigón fresco, deberá protegerse contra la lluvia, el viento, sol y en general contra toda acción que lo perjudique.</w:t>
      </w:r>
    </w:p>
    <w:p w14:paraId="7A78640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7A31B2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protegido manteniéndose a una temperatura superior a 5°C por lo menos durante 96 horas.</w:t>
      </w:r>
    </w:p>
    <w:p w14:paraId="47560F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B9885C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550199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Durante la construcción, queda prohibido aplicar cargas, acumular materiales o maquinarias que </w:t>
      </w:r>
      <w:r w:rsidRPr="00AA61B5">
        <w:rPr>
          <w:rFonts w:ascii="Verdana" w:eastAsia="Arial" w:hAnsi="Verdana" w:cs="Tahoma"/>
          <w:kern w:val="28"/>
          <w:sz w:val="18"/>
          <w:szCs w:val="18"/>
        </w:rPr>
        <w:lastRenderedPageBreak/>
        <w:t>signifiquen un peligro en la estabilidad de la estructura.</w:t>
      </w:r>
    </w:p>
    <w:p w14:paraId="5CF1FBC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A5530A0"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Control de Calidad</w:t>
      </w:r>
    </w:p>
    <w:p w14:paraId="4137457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0070A9D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D2F8A9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3E5CB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1BC0B4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6092AE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8BF11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513BB5C" w14:textId="77777777" w:rsidR="00AA61B5" w:rsidRPr="00AA61B5" w:rsidRDefault="00AA61B5" w:rsidP="00B0176E">
      <w:pPr>
        <w:widowControl w:val="0"/>
        <w:numPr>
          <w:ilvl w:val="0"/>
          <w:numId w:val="10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Ensayos a Realizar</w:t>
      </w:r>
    </w:p>
    <w:p w14:paraId="01076D8D" w14:textId="77777777" w:rsidR="00AA61B5" w:rsidRPr="00AA61B5" w:rsidRDefault="00AA61B5" w:rsidP="00AA61B5">
      <w:pPr>
        <w:widowControl w:val="0"/>
        <w:autoSpaceDE w:val="0"/>
        <w:autoSpaceDN w:val="0"/>
        <w:ind w:left="720"/>
        <w:jc w:val="both"/>
        <w:rPr>
          <w:rFonts w:ascii="Verdana" w:eastAsia="Arial" w:hAnsi="Verdana" w:cs="Tahoma"/>
          <w:b/>
          <w:kern w:val="28"/>
          <w:sz w:val="18"/>
          <w:szCs w:val="18"/>
        </w:rPr>
      </w:pPr>
    </w:p>
    <w:p w14:paraId="1502656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del presente ítem mínimamente se realizarán los siguientes ensayos de calidad:</w:t>
      </w:r>
    </w:p>
    <w:p w14:paraId="17F82C0F" w14:textId="77777777" w:rsidR="00AA61B5" w:rsidRPr="00AA61B5" w:rsidRDefault="00AA61B5" w:rsidP="00B0176E">
      <w:pPr>
        <w:widowControl w:val="0"/>
        <w:numPr>
          <w:ilvl w:val="0"/>
          <w:numId w:val="10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Granulometría de los Áridos</w:t>
      </w:r>
    </w:p>
    <w:p w14:paraId="26BEF70E" w14:textId="77777777" w:rsidR="00AA61B5" w:rsidRPr="00AA61B5" w:rsidRDefault="00AA61B5" w:rsidP="00B0176E">
      <w:pPr>
        <w:widowControl w:val="0"/>
        <w:numPr>
          <w:ilvl w:val="0"/>
          <w:numId w:val="10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Resistencia del Hormigón – Probetas Cilíndricas</w:t>
      </w:r>
    </w:p>
    <w:p w14:paraId="0718ADBE" w14:textId="77777777" w:rsidR="00AA61B5" w:rsidRPr="00AA61B5" w:rsidRDefault="00AA61B5" w:rsidP="00B0176E">
      <w:pPr>
        <w:widowControl w:val="0"/>
        <w:numPr>
          <w:ilvl w:val="0"/>
          <w:numId w:val="10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Consistencia del Hormigón - Cono de Abraham</w:t>
      </w:r>
    </w:p>
    <w:p w14:paraId="58CDFF1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C00C3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FA200C2"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sobre el cemento</w:t>
      </w:r>
    </w:p>
    <w:p w14:paraId="3503FDB3"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de los aceros de refuerzo</w:t>
      </w:r>
    </w:p>
    <w:p w14:paraId="7528932B"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30A2BBFA" w14:textId="77777777" w:rsidR="00AA61B5" w:rsidRPr="00AA61B5" w:rsidRDefault="00AA61B5" w:rsidP="00B0176E">
      <w:pPr>
        <w:widowControl w:val="0"/>
        <w:numPr>
          <w:ilvl w:val="0"/>
          <w:numId w:val="10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Otros que el proponente oferte en su propuesta</w:t>
      </w:r>
    </w:p>
    <w:p w14:paraId="6E123A4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C521161" w14:textId="77777777" w:rsidR="00AA61B5" w:rsidRPr="00AA61B5" w:rsidRDefault="00AA61B5" w:rsidP="00B0176E">
      <w:pPr>
        <w:widowControl w:val="0"/>
        <w:numPr>
          <w:ilvl w:val="0"/>
          <w:numId w:val="10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Laboratorio</w:t>
      </w:r>
    </w:p>
    <w:p w14:paraId="03718597" w14:textId="77777777" w:rsidR="00AA61B5" w:rsidRPr="00AA61B5" w:rsidRDefault="00AA61B5" w:rsidP="00AA61B5">
      <w:pPr>
        <w:widowControl w:val="0"/>
        <w:autoSpaceDE w:val="0"/>
        <w:autoSpaceDN w:val="0"/>
        <w:ind w:left="720"/>
        <w:jc w:val="both"/>
        <w:rPr>
          <w:rFonts w:ascii="Verdana" w:eastAsia="Arial" w:hAnsi="Verdana" w:cs="Tahoma"/>
          <w:b/>
          <w:kern w:val="28"/>
          <w:sz w:val="18"/>
          <w:szCs w:val="18"/>
        </w:rPr>
      </w:pPr>
    </w:p>
    <w:p w14:paraId="351EB30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C787E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2B4CF9C" w14:textId="77777777" w:rsidR="00AA61B5" w:rsidRPr="00AA61B5" w:rsidRDefault="00AA61B5" w:rsidP="00B0176E">
      <w:pPr>
        <w:widowControl w:val="0"/>
        <w:numPr>
          <w:ilvl w:val="0"/>
          <w:numId w:val="10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Frecuencia de los Ensayos</w:t>
      </w:r>
    </w:p>
    <w:p w14:paraId="6D8D335D" w14:textId="77777777" w:rsidR="00AA61B5" w:rsidRPr="00AA61B5" w:rsidRDefault="00AA61B5" w:rsidP="00AA61B5">
      <w:pPr>
        <w:widowControl w:val="0"/>
        <w:autoSpaceDE w:val="0"/>
        <w:autoSpaceDN w:val="0"/>
        <w:ind w:left="720"/>
        <w:jc w:val="both"/>
        <w:rPr>
          <w:rFonts w:ascii="Verdana" w:eastAsia="Arial" w:hAnsi="Verdana" w:cs="Tahoma"/>
          <w:b/>
          <w:kern w:val="28"/>
          <w:sz w:val="18"/>
          <w:szCs w:val="18"/>
        </w:rPr>
      </w:pPr>
    </w:p>
    <w:p w14:paraId="5CF870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2055BA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99F1F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6E4FBA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Es obligación d</w:t>
      </w:r>
      <w:r w:rsidRPr="00AA61B5">
        <w:rPr>
          <w:rFonts w:ascii="Verdana" w:eastAsia="Arial" w:hAnsi="Verdana" w:cs="Tahoma"/>
          <w:color w:val="FF0000"/>
          <w:kern w:val="28"/>
          <w:sz w:val="18"/>
          <w:szCs w:val="18"/>
        </w:rPr>
        <w:t>e</w:t>
      </w:r>
      <w:r w:rsidRPr="00AA61B5">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9963A5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348CFD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B59E90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34CC84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3ABD10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17F3B8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1BB48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6E8D2D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CED667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B5" w:rsidRPr="00AA61B5" w14:paraId="7CD8532F" w14:textId="77777777" w:rsidTr="0016049D">
        <w:trPr>
          <w:jc w:val="center"/>
        </w:trPr>
        <w:tc>
          <w:tcPr>
            <w:tcW w:w="912" w:type="pct"/>
            <w:shd w:val="clear" w:color="auto" w:fill="1F3864" w:themeFill="accent5" w:themeFillShade="80"/>
            <w:vAlign w:val="center"/>
          </w:tcPr>
          <w:p w14:paraId="5A7F927B"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 xml:space="preserve">TIPO DEL </w:t>
            </w:r>
            <w:proofErr w:type="spellStart"/>
            <w:r w:rsidRPr="00AA61B5">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6B235092"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44D6F3B7"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RES. Kg/cm2</w:t>
            </w:r>
          </w:p>
          <w:p w14:paraId="055084EE"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(28 días)</w:t>
            </w:r>
          </w:p>
        </w:tc>
        <w:tc>
          <w:tcPr>
            <w:tcW w:w="972" w:type="pct"/>
            <w:shd w:val="clear" w:color="auto" w:fill="1F3864" w:themeFill="accent5" w:themeFillShade="80"/>
            <w:vAlign w:val="center"/>
          </w:tcPr>
          <w:p w14:paraId="7D0862F1" w14:textId="77777777" w:rsidR="00AA61B5" w:rsidRPr="00AA61B5" w:rsidRDefault="00AA61B5" w:rsidP="0016049D">
            <w:pPr>
              <w:widowControl w:val="0"/>
              <w:autoSpaceDE w:val="0"/>
              <w:autoSpaceDN w:val="0"/>
              <w:jc w:val="both"/>
              <w:rPr>
                <w:rFonts w:ascii="Verdana" w:eastAsia="Arial" w:hAnsi="Verdana" w:cs="Tahoma"/>
                <w:b/>
                <w:kern w:val="28"/>
                <w:sz w:val="18"/>
                <w:szCs w:val="18"/>
                <w:lang w:val="pt-BR"/>
              </w:rPr>
            </w:pPr>
            <w:r w:rsidRPr="00AA61B5">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45C8B881"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405AF791"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Rev. (</w:t>
            </w:r>
            <w:proofErr w:type="spellStart"/>
            <w:r w:rsidRPr="00AA61B5">
              <w:rPr>
                <w:rFonts w:ascii="Verdana" w:eastAsia="Arial" w:hAnsi="Verdana" w:cs="Tahoma"/>
                <w:b/>
                <w:kern w:val="28"/>
                <w:sz w:val="18"/>
                <w:szCs w:val="18"/>
              </w:rPr>
              <w:t>pulg</w:t>
            </w:r>
            <w:proofErr w:type="spellEnd"/>
            <w:r w:rsidRPr="00AA61B5">
              <w:rPr>
                <w:rFonts w:ascii="Verdana" w:eastAsia="Arial" w:hAnsi="Verdana" w:cs="Tahoma"/>
                <w:b/>
                <w:kern w:val="28"/>
                <w:sz w:val="18"/>
                <w:szCs w:val="18"/>
              </w:rPr>
              <w:t>)</w:t>
            </w:r>
          </w:p>
        </w:tc>
      </w:tr>
      <w:tr w:rsidR="00AA61B5" w:rsidRPr="00AA61B5" w14:paraId="649ECB5F" w14:textId="77777777" w:rsidTr="0016049D">
        <w:trPr>
          <w:trHeight w:val="304"/>
          <w:jc w:val="center"/>
        </w:trPr>
        <w:tc>
          <w:tcPr>
            <w:tcW w:w="912" w:type="pct"/>
            <w:vAlign w:val="center"/>
          </w:tcPr>
          <w:p w14:paraId="11FC264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H “</w:t>
            </w:r>
            <w:smartTag w:uri="urn:schemas-microsoft-com:office:smarttags" w:element="metricconverter">
              <w:smartTagPr>
                <w:attr w:name="ProductID" w:val="400”"/>
              </w:smartTagPr>
              <w:r w:rsidRPr="00AA61B5">
                <w:rPr>
                  <w:rFonts w:ascii="Verdana" w:eastAsia="Arial" w:hAnsi="Verdana" w:cs="Tahoma"/>
                  <w:bCs/>
                  <w:kern w:val="28"/>
                  <w:sz w:val="18"/>
                  <w:szCs w:val="18"/>
                </w:rPr>
                <w:t>400”</w:t>
              </w:r>
            </w:smartTag>
          </w:p>
        </w:tc>
        <w:tc>
          <w:tcPr>
            <w:tcW w:w="874" w:type="pct"/>
            <w:vAlign w:val="center"/>
          </w:tcPr>
          <w:p w14:paraId="1155B43C"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p>
        </w:tc>
        <w:tc>
          <w:tcPr>
            <w:tcW w:w="874" w:type="pct"/>
            <w:vAlign w:val="center"/>
          </w:tcPr>
          <w:p w14:paraId="1FF022F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400</w:t>
            </w:r>
          </w:p>
        </w:tc>
        <w:tc>
          <w:tcPr>
            <w:tcW w:w="972" w:type="pct"/>
            <w:vAlign w:val="center"/>
          </w:tcPr>
          <w:p w14:paraId="5A7AF86F"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470</w:t>
            </w:r>
          </w:p>
        </w:tc>
        <w:tc>
          <w:tcPr>
            <w:tcW w:w="680" w:type="pct"/>
            <w:vAlign w:val="center"/>
          </w:tcPr>
          <w:p w14:paraId="3A99A0D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0,4</w:t>
            </w:r>
          </w:p>
        </w:tc>
        <w:tc>
          <w:tcPr>
            <w:tcW w:w="687" w:type="pct"/>
            <w:vAlign w:val="center"/>
          </w:tcPr>
          <w:p w14:paraId="32BBAB1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 – 3</w:t>
            </w:r>
          </w:p>
        </w:tc>
      </w:tr>
      <w:tr w:rsidR="00AA61B5" w:rsidRPr="00AA61B5" w14:paraId="7E7C9986" w14:textId="77777777" w:rsidTr="0016049D">
        <w:trPr>
          <w:trHeight w:val="132"/>
          <w:jc w:val="center"/>
        </w:trPr>
        <w:tc>
          <w:tcPr>
            <w:tcW w:w="912" w:type="pct"/>
            <w:vAlign w:val="center"/>
          </w:tcPr>
          <w:p w14:paraId="3AECE2B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H “</w:t>
            </w:r>
            <w:smartTag w:uri="urn:schemas-microsoft-com:office:smarttags" w:element="metricconverter">
              <w:smartTagPr>
                <w:attr w:name="ProductID" w:val="350”"/>
              </w:smartTagPr>
              <w:r w:rsidRPr="00AA61B5">
                <w:rPr>
                  <w:rFonts w:ascii="Verdana" w:eastAsia="Arial" w:hAnsi="Verdana" w:cs="Tahoma"/>
                  <w:bCs/>
                  <w:kern w:val="28"/>
                  <w:sz w:val="18"/>
                  <w:szCs w:val="18"/>
                </w:rPr>
                <w:t>350”</w:t>
              </w:r>
            </w:smartTag>
          </w:p>
        </w:tc>
        <w:tc>
          <w:tcPr>
            <w:tcW w:w="874" w:type="pct"/>
            <w:vAlign w:val="center"/>
          </w:tcPr>
          <w:p w14:paraId="2CC15859"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p>
        </w:tc>
        <w:tc>
          <w:tcPr>
            <w:tcW w:w="874" w:type="pct"/>
            <w:vAlign w:val="center"/>
          </w:tcPr>
          <w:p w14:paraId="1067231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350</w:t>
            </w:r>
          </w:p>
        </w:tc>
        <w:tc>
          <w:tcPr>
            <w:tcW w:w="972" w:type="pct"/>
            <w:vAlign w:val="center"/>
          </w:tcPr>
          <w:p w14:paraId="5FB97A7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450</w:t>
            </w:r>
          </w:p>
        </w:tc>
        <w:tc>
          <w:tcPr>
            <w:tcW w:w="680" w:type="pct"/>
            <w:vAlign w:val="center"/>
          </w:tcPr>
          <w:p w14:paraId="699B72DA"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0,4 – 0.45</w:t>
            </w:r>
          </w:p>
        </w:tc>
        <w:tc>
          <w:tcPr>
            <w:tcW w:w="687" w:type="pct"/>
            <w:vAlign w:val="center"/>
          </w:tcPr>
          <w:p w14:paraId="0B9216A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 – 3</w:t>
            </w:r>
          </w:p>
        </w:tc>
      </w:tr>
      <w:tr w:rsidR="00AA61B5" w:rsidRPr="00AA61B5" w14:paraId="706611F2" w14:textId="77777777" w:rsidTr="0016049D">
        <w:trPr>
          <w:trHeight w:val="304"/>
          <w:jc w:val="center"/>
        </w:trPr>
        <w:tc>
          <w:tcPr>
            <w:tcW w:w="912" w:type="pct"/>
            <w:vAlign w:val="center"/>
          </w:tcPr>
          <w:p w14:paraId="0D1AB01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“A” 210</w:t>
            </w:r>
          </w:p>
        </w:tc>
        <w:tc>
          <w:tcPr>
            <w:tcW w:w="874" w:type="pct"/>
            <w:vAlign w:val="center"/>
          </w:tcPr>
          <w:p w14:paraId="53E2AA3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r w:rsidRPr="00AA61B5">
              <w:rPr>
                <w:rFonts w:ascii="Verdana" w:eastAsia="Arial" w:hAnsi="Verdana" w:cs="Tahoma"/>
                <w:bCs/>
                <w:kern w:val="28"/>
                <w:sz w:val="18"/>
                <w:szCs w:val="18"/>
              </w:rPr>
              <w:t xml:space="preserve"> – 1/2”</w:t>
            </w:r>
          </w:p>
        </w:tc>
        <w:tc>
          <w:tcPr>
            <w:tcW w:w="874" w:type="pct"/>
            <w:vAlign w:val="center"/>
          </w:tcPr>
          <w:p w14:paraId="39A7DDFC"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210</w:t>
            </w:r>
          </w:p>
        </w:tc>
        <w:tc>
          <w:tcPr>
            <w:tcW w:w="972" w:type="pct"/>
            <w:vAlign w:val="center"/>
          </w:tcPr>
          <w:p w14:paraId="77FBF19F"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350</w:t>
            </w:r>
          </w:p>
        </w:tc>
        <w:tc>
          <w:tcPr>
            <w:tcW w:w="680" w:type="pct"/>
            <w:vAlign w:val="center"/>
          </w:tcPr>
          <w:p w14:paraId="1771623E"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0,5</w:t>
            </w:r>
          </w:p>
        </w:tc>
        <w:tc>
          <w:tcPr>
            <w:tcW w:w="687" w:type="pct"/>
            <w:vAlign w:val="center"/>
          </w:tcPr>
          <w:p w14:paraId="73D2933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4</w:t>
            </w:r>
          </w:p>
        </w:tc>
      </w:tr>
      <w:tr w:rsidR="00AA61B5" w:rsidRPr="00AA61B5" w14:paraId="7512AC93" w14:textId="77777777" w:rsidTr="0016049D">
        <w:trPr>
          <w:trHeight w:val="305"/>
          <w:jc w:val="center"/>
        </w:trPr>
        <w:tc>
          <w:tcPr>
            <w:tcW w:w="912" w:type="pct"/>
            <w:vAlign w:val="center"/>
          </w:tcPr>
          <w:p w14:paraId="16CB6C06"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“B” 180</w:t>
            </w:r>
          </w:p>
        </w:tc>
        <w:tc>
          <w:tcPr>
            <w:tcW w:w="874" w:type="pct"/>
            <w:vAlign w:val="center"/>
          </w:tcPr>
          <w:p w14:paraId="14FBE671"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r w:rsidRPr="00AA61B5">
              <w:rPr>
                <w:rFonts w:ascii="Verdana" w:eastAsia="Arial" w:hAnsi="Verdana" w:cs="Tahoma"/>
                <w:bCs/>
                <w:kern w:val="28"/>
                <w:sz w:val="18"/>
                <w:szCs w:val="18"/>
              </w:rPr>
              <w:t xml:space="preserve"> – 11/2”</w:t>
            </w:r>
          </w:p>
        </w:tc>
        <w:tc>
          <w:tcPr>
            <w:tcW w:w="874" w:type="pct"/>
            <w:vAlign w:val="center"/>
          </w:tcPr>
          <w:p w14:paraId="1EC442B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180</w:t>
            </w:r>
          </w:p>
        </w:tc>
        <w:tc>
          <w:tcPr>
            <w:tcW w:w="972" w:type="pct"/>
            <w:vAlign w:val="center"/>
          </w:tcPr>
          <w:p w14:paraId="6A40FD49"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310</w:t>
            </w:r>
          </w:p>
        </w:tc>
        <w:tc>
          <w:tcPr>
            <w:tcW w:w="680" w:type="pct"/>
            <w:vAlign w:val="center"/>
          </w:tcPr>
          <w:p w14:paraId="5A41D54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0,55</w:t>
            </w:r>
          </w:p>
        </w:tc>
        <w:tc>
          <w:tcPr>
            <w:tcW w:w="687" w:type="pct"/>
            <w:vAlign w:val="center"/>
          </w:tcPr>
          <w:p w14:paraId="2AA0C783"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4</w:t>
            </w:r>
          </w:p>
        </w:tc>
      </w:tr>
      <w:tr w:rsidR="00AA61B5" w:rsidRPr="00AA61B5" w14:paraId="34FC9EDE" w14:textId="77777777" w:rsidTr="0016049D">
        <w:trPr>
          <w:trHeight w:val="304"/>
          <w:jc w:val="center"/>
        </w:trPr>
        <w:tc>
          <w:tcPr>
            <w:tcW w:w="912" w:type="pct"/>
            <w:vAlign w:val="center"/>
          </w:tcPr>
          <w:p w14:paraId="6873884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“C” 160</w:t>
            </w:r>
          </w:p>
        </w:tc>
        <w:tc>
          <w:tcPr>
            <w:tcW w:w="874" w:type="pct"/>
            <w:vAlign w:val="center"/>
          </w:tcPr>
          <w:p w14:paraId="333EDB0A"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AA61B5">
                <w:rPr>
                  <w:rFonts w:ascii="Verdana" w:eastAsia="Arial" w:hAnsi="Verdana" w:cs="Tahoma"/>
                  <w:bCs/>
                  <w:kern w:val="28"/>
                  <w:sz w:val="18"/>
                  <w:szCs w:val="18"/>
                </w:rPr>
                <w:t>1”</w:t>
              </w:r>
            </w:smartTag>
            <w:r w:rsidRPr="00AA61B5">
              <w:rPr>
                <w:rFonts w:ascii="Verdana" w:eastAsia="Arial" w:hAnsi="Verdana" w:cs="Tahoma"/>
                <w:bCs/>
                <w:kern w:val="28"/>
                <w:sz w:val="18"/>
                <w:szCs w:val="18"/>
              </w:rPr>
              <w:t xml:space="preserve"> – 11/2”</w:t>
            </w:r>
          </w:p>
        </w:tc>
        <w:tc>
          <w:tcPr>
            <w:tcW w:w="874" w:type="pct"/>
            <w:vAlign w:val="center"/>
          </w:tcPr>
          <w:p w14:paraId="0D65D5A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160</w:t>
            </w:r>
          </w:p>
        </w:tc>
        <w:tc>
          <w:tcPr>
            <w:tcW w:w="972" w:type="pct"/>
            <w:vAlign w:val="center"/>
          </w:tcPr>
          <w:p w14:paraId="16C2BC18"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250</w:t>
            </w:r>
          </w:p>
        </w:tc>
        <w:tc>
          <w:tcPr>
            <w:tcW w:w="680" w:type="pct"/>
            <w:vAlign w:val="center"/>
          </w:tcPr>
          <w:p w14:paraId="47B69652"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0,6</w:t>
            </w:r>
          </w:p>
        </w:tc>
        <w:tc>
          <w:tcPr>
            <w:tcW w:w="687" w:type="pct"/>
            <w:vAlign w:val="center"/>
          </w:tcPr>
          <w:p w14:paraId="42B1AB12"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3</w:t>
            </w:r>
          </w:p>
        </w:tc>
      </w:tr>
      <w:tr w:rsidR="00AA61B5" w:rsidRPr="00AA61B5" w14:paraId="6DD63D13" w14:textId="77777777" w:rsidTr="0016049D">
        <w:trPr>
          <w:trHeight w:val="304"/>
          <w:jc w:val="center"/>
        </w:trPr>
        <w:tc>
          <w:tcPr>
            <w:tcW w:w="912" w:type="pct"/>
            <w:vAlign w:val="center"/>
          </w:tcPr>
          <w:p w14:paraId="5A676F82"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“D” 130</w:t>
            </w:r>
          </w:p>
        </w:tc>
        <w:tc>
          <w:tcPr>
            <w:tcW w:w="874" w:type="pct"/>
            <w:vAlign w:val="center"/>
          </w:tcPr>
          <w:p w14:paraId="4D2DA54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AA61B5">
                <w:rPr>
                  <w:rFonts w:ascii="Verdana" w:eastAsia="Arial" w:hAnsi="Verdana" w:cs="Tahoma"/>
                  <w:bCs/>
                  <w:kern w:val="28"/>
                  <w:sz w:val="18"/>
                  <w:szCs w:val="18"/>
                </w:rPr>
                <w:t>2”</w:t>
              </w:r>
            </w:smartTag>
          </w:p>
        </w:tc>
        <w:tc>
          <w:tcPr>
            <w:tcW w:w="874" w:type="pct"/>
            <w:vAlign w:val="center"/>
          </w:tcPr>
          <w:p w14:paraId="6B2B0AA1"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130</w:t>
            </w:r>
          </w:p>
        </w:tc>
        <w:tc>
          <w:tcPr>
            <w:tcW w:w="972" w:type="pct"/>
            <w:vAlign w:val="center"/>
          </w:tcPr>
          <w:p w14:paraId="6D43C14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230</w:t>
            </w:r>
          </w:p>
        </w:tc>
        <w:tc>
          <w:tcPr>
            <w:tcW w:w="680" w:type="pct"/>
            <w:vAlign w:val="center"/>
          </w:tcPr>
          <w:p w14:paraId="5B5A346E"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0,7</w:t>
            </w:r>
          </w:p>
        </w:tc>
        <w:tc>
          <w:tcPr>
            <w:tcW w:w="687" w:type="pct"/>
            <w:vAlign w:val="center"/>
          </w:tcPr>
          <w:p w14:paraId="2E9A3B0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3</w:t>
            </w:r>
          </w:p>
        </w:tc>
      </w:tr>
      <w:tr w:rsidR="00AA61B5" w:rsidRPr="00AA61B5" w14:paraId="058E1FEB" w14:textId="77777777" w:rsidTr="0016049D">
        <w:trPr>
          <w:trHeight w:val="305"/>
          <w:jc w:val="center"/>
        </w:trPr>
        <w:tc>
          <w:tcPr>
            <w:tcW w:w="912" w:type="pct"/>
            <w:vAlign w:val="center"/>
          </w:tcPr>
          <w:p w14:paraId="4EF1E615"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Tipo “E”</w:t>
            </w:r>
          </w:p>
        </w:tc>
        <w:tc>
          <w:tcPr>
            <w:tcW w:w="874" w:type="pct"/>
            <w:vAlign w:val="center"/>
          </w:tcPr>
          <w:p w14:paraId="311487ED"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AA61B5">
                <w:rPr>
                  <w:rFonts w:ascii="Verdana" w:eastAsia="Arial" w:hAnsi="Verdana" w:cs="Tahoma"/>
                  <w:bCs/>
                  <w:kern w:val="28"/>
                  <w:sz w:val="18"/>
                  <w:szCs w:val="18"/>
                </w:rPr>
                <w:t>2”</w:t>
              </w:r>
            </w:smartTag>
            <w:r w:rsidRPr="00AA61B5">
              <w:rPr>
                <w:rFonts w:ascii="Verdana" w:eastAsia="Arial" w:hAnsi="Verdana" w:cs="Tahoma"/>
                <w:bCs/>
                <w:kern w:val="28"/>
                <w:sz w:val="18"/>
                <w:szCs w:val="18"/>
              </w:rPr>
              <w:t xml:space="preserve"> – 2 ½”</w:t>
            </w:r>
          </w:p>
        </w:tc>
        <w:tc>
          <w:tcPr>
            <w:tcW w:w="874" w:type="pct"/>
            <w:vAlign w:val="center"/>
          </w:tcPr>
          <w:p w14:paraId="7BAF4FD5"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210</w:t>
            </w:r>
          </w:p>
        </w:tc>
        <w:tc>
          <w:tcPr>
            <w:tcW w:w="972" w:type="pct"/>
            <w:vAlign w:val="center"/>
          </w:tcPr>
          <w:p w14:paraId="0F969C30"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225</w:t>
            </w:r>
          </w:p>
        </w:tc>
        <w:tc>
          <w:tcPr>
            <w:tcW w:w="680" w:type="pct"/>
            <w:vAlign w:val="center"/>
          </w:tcPr>
          <w:p w14:paraId="1FF29004"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0,75</w:t>
            </w:r>
          </w:p>
        </w:tc>
        <w:tc>
          <w:tcPr>
            <w:tcW w:w="687" w:type="pct"/>
            <w:vAlign w:val="center"/>
          </w:tcPr>
          <w:p w14:paraId="378BB43B" w14:textId="77777777" w:rsidR="00AA61B5" w:rsidRPr="00AA61B5" w:rsidRDefault="00AA61B5" w:rsidP="0016049D">
            <w:pPr>
              <w:widowControl w:val="0"/>
              <w:autoSpaceDE w:val="0"/>
              <w:autoSpaceDN w:val="0"/>
              <w:jc w:val="both"/>
              <w:rPr>
                <w:rFonts w:ascii="Verdana" w:eastAsia="Arial" w:hAnsi="Verdana" w:cs="Tahoma"/>
                <w:bCs/>
                <w:kern w:val="28"/>
                <w:sz w:val="18"/>
                <w:szCs w:val="18"/>
              </w:rPr>
            </w:pPr>
            <w:r w:rsidRPr="00AA61B5">
              <w:rPr>
                <w:rFonts w:ascii="Verdana" w:eastAsia="Arial" w:hAnsi="Verdana" w:cs="Tahoma"/>
                <w:bCs/>
                <w:kern w:val="28"/>
                <w:sz w:val="18"/>
                <w:szCs w:val="18"/>
              </w:rPr>
              <w:t>2 – 3</w:t>
            </w:r>
          </w:p>
        </w:tc>
      </w:tr>
    </w:tbl>
    <w:p w14:paraId="386B1DB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060AB50"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Criterios de Aceptación y Rechazo</w:t>
      </w:r>
    </w:p>
    <w:p w14:paraId="1798D2C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CDA4D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DD239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503C13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C18F9B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315A1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5A186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pruebas, demoliciones, curados y reemplazos necesarios serán cancelados por la Entidad Ejecutora.</w:t>
      </w:r>
    </w:p>
    <w:p w14:paraId="2867A89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BBAD1DE" w14:textId="77777777" w:rsidR="00AA61B5" w:rsidRPr="00AA61B5" w:rsidRDefault="00AA61B5" w:rsidP="00AA61B5">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Reparación del Hormigón Armado</w:t>
      </w:r>
    </w:p>
    <w:p w14:paraId="3911E98C" w14:textId="77777777" w:rsidR="00AA61B5" w:rsidRPr="00AA61B5" w:rsidRDefault="00AA61B5" w:rsidP="00AA61B5">
      <w:pPr>
        <w:widowControl w:val="0"/>
        <w:autoSpaceDE w:val="0"/>
        <w:autoSpaceDN w:val="0"/>
        <w:jc w:val="both"/>
        <w:rPr>
          <w:rFonts w:ascii="Verdana" w:eastAsia="Arial" w:hAnsi="Verdana" w:cs="Tahoma"/>
          <w:b/>
          <w:bCs/>
          <w:kern w:val="28"/>
          <w:sz w:val="18"/>
          <w:szCs w:val="18"/>
        </w:rPr>
      </w:pPr>
    </w:p>
    <w:p w14:paraId="7F3966A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Inspector de proyecto definirá si un defecto o daño del elemento es reparable o corresponde su demolición y reconstrucción.</w:t>
      </w:r>
    </w:p>
    <w:p w14:paraId="58247A8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A7E313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631E09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81FF1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A61B5">
        <w:rPr>
          <w:rFonts w:ascii="Verdana" w:eastAsia="Arial" w:hAnsi="Verdana" w:cs="Tahoma"/>
          <w:kern w:val="28"/>
          <w:sz w:val="18"/>
          <w:szCs w:val="18"/>
        </w:rPr>
        <w:t>expansor</w:t>
      </w:r>
      <w:proofErr w:type="spellEnd"/>
      <w:r w:rsidRPr="00AA61B5">
        <w:rPr>
          <w:rFonts w:ascii="Verdana" w:eastAsia="Arial" w:hAnsi="Verdana" w:cs="Tahoma"/>
          <w:kern w:val="28"/>
          <w:sz w:val="18"/>
          <w:szCs w:val="18"/>
        </w:rPr>
        <w:t xml:space="preserve"> y deberá ser aprobado por el Inspector de proyecto.</w:t>
      </w:r>
    </w:p>
    <w:p w14:paraId="3024B1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AB9B37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127D3A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FEE555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354D285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 </w:t>
      </w:r>
    </w:p>
    <w:p w14:paraId="6C10CEB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rebabas y protuberancias serán totalmente eliminadas y las superficies desgastadas hasta condicionarlas con las zonas vecinas.</w:t>
      </w:r>
    </w:p>
    <w:p w14:paraId="5BD654A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79C04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Se deberá aplicar un puente de adherencia adecuado para la unión del hormigón viejo con el hormigón nuevo.</w:t>
      </w:r>
    </w:p>
    <w:p w14:paraId="01D1BC6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634C09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0CE05A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ABCA8FF"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2AC0EB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La Zapata de Hormigón Armado será medida en </w:t>
      </w:r>
      <w:r w:rsidRPr="00AA61B5">
        <w:rPr>
          <w:rFonts w:ascii="Verdana" w:eastAsia="Arial" w:hAnsi="Verdana" w:cs="Tahoma"/>
          <w:b/>
          <w:kern w:val="28"/>
          <w:sz w:val="18"/>
          <w:szCs w:val="18"/>
        </w:rPr>
        <w:t>metros cúbicos,</w:t>
      </w:r>
      <w:r w:rsidRPr="00AA61B5">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5DBE22C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24A10E0"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4E764B9F"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2B40025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color w:val="000000"/>
          <w:sz w:val="18"/>
          <w:szCs w:val="18"/>
        </w:rPr>
        <w:t xml:space="preserve">El aporte propio se encuentra especificado en </w:t>
      </w:r>
      <w:r w:rsidRPr="00AA61B5">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A63C1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715CF81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16A6056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7B75552A" w14:textId="77777777" w:rsidTr="00D03718">
        <w:tc>
          <w:tcPr>
            <w:tcW w:w="584" w:type="dxa"/>
            <w:shd w:val="clear" w:color="auto" w:fill="1F3864" w:themeFill="accent5" w:themeFillShade="80"/>
          </w:tcPr>
          <w:p w14:paraId="7A2A679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47D4A22F"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435EC40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100" w:type="dxa"/>
            <w:shd w:val="clear" w:color="auto" w:fill="1F3864" w:themeFill="accent5" w:themeFillShade="80"/>
          </w:tcPr>
          <w:p w14:paraId="25925FE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7CC9FB5E" w14:textId="77777777" w:rsidTr="00D03718">
        <w:tc>
          <w:tcPr>
            <w:tcW w:w="584" w:type="dxa"/>
            <w:shd w:val="clear" w:color="auto" w:fill="BDD6EE" w:themeFill="accent1" w:themeFillTint="66"/>
          </w:tcPr>
          <w:p w14:paraId="5F5113F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5</w:t>
            </w:r>
          </w:p>
        </w:tc>
        <w:tc>
          <w:tcPr>
            <w:tcW w:w="2385" w:type="dxa"/>
            <w:shd w:val="clear" w:color="auto" w:fill="BDD6EE" w:themeFill="accent1" w:themeFillTint="66"/>
          </w:tcPr>
          <w:p w14:paraId="447786D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bCs/>
                <w:sz w:val="18"/>
                <w:szCs w:val="18"/>
              </w:rPr>
              <w:t>VAC-OG-COL-2</w:t>
            </w:r>
          </w:p>
        </w:tc>
        <w:tc>
          <w:tcPr>
            <w:tcW w:w="1145" w:type="dxa"/>
            <w:shd w:val="clear" w:color="auto" w:fill="BDD6EE" w:themeFill="accent1" w:themeFillTint="66"/>
          </w:tcPr>
          <w:p w14:paraId="387C514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100" w:type="dxa"/>
            <w:shd w:val="clear" w:color="auto" w:fill="BDD6EE" w:themeFill="accent1" w:themeFillTint="66"/>
          </w:tcPr>
          <w:p w14:paraId="1446D79A"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COLUMNA DE HORMIGÓN ARMADO (0,20X0,20)</w:t>
            </w:r>
          </w:p>
        </w:tc>
      </w:tr>
    </w:tbl>
    <w:p w14:paraId="6BBD4FD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8ACCD56"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84E3B2C"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sz w:val="18"/>
          <w:szCs w:val="18"/>
        </w:rPr>
        <w:t>Este ítem comprende la construcción de Columnas de Hormigón Armado (0,20x0,20), de acuerdo a los planos constructivos y/o</w:t>
      </w:r>
      <w:r w:rsidRPr="00AA61B5">
        <w:rPr>
          <w:rFonts w:ascii="Verdana" w:eastAsia="Arial" w:hAnsi="Verdana" w:cs="Tahoma"/>
          <w:color w:val="000000" w:themeColor="text1"/>
          <w:sz w:val="18"/>
          <w:szCs w:val="18"/>
        </w:rPr>
        <w:t xml:space="preserve"> instrucciones de Inspector de proyecto.</w:t>
      </w:r>
    </w:p>
    <w:p w14:paraId="6C410C8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689A51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398EBF9E"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459D19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CA4261"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0E6169B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4A22641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4664D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A89F4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6F2856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50F3FBB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B0C396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0203E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B5D4BB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752EF3F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5530D7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Encofrados</w:t>
      </w:r>
    </w:p>
    <w:p w14:paraId="7E37B4D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podrán ser de madera, metálicos u otro material lo suficientemente rígido, estanco y estable.</w:t>
      </w:r>
    </w:p>
    <w:p w14:paraId="3A21818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27422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C63AEA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730FC8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Su arreglo y escuadrías usadas serán los necesarios para resistir el peso del hormigón fresco, equipo </w:t>
      </w:r>
      <w:r w:rsidRPr="00AA61B5">
        <w:rPr>
          <w:rFonts w:ascii="Verdana" w:eastAsia="Arial" w:hAnsi="Verdana" w:cs="Tahoma"/>
          <w:sz w:val="18"/>
          <w:szCs w:val="18"/>
        </w:rPr>
        <w:lastRenderedPageBreak/>
        <w:t>de construcción y los obreros durante la operación del vaciado.</w:t>
      </w:r>
    </w:p>
    <w:p w14:paraId="7D54FDD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9C0F4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deberán ser estancos a fin de evitar el empobrecimiento del hormigón por escurrimiento del agua.</w:t>
      </w:r>
    </w:p>
    <w:p w14:paraId="3E030AB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BE9B8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4C61080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17D855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0770B55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EAA66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9FF5DD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4BEF9F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Apuntalamiento</w:t>
      </w:r>
    </w:p>
    <w:p w14:paraId="4D872BF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elementos elevados, se colocarán puntales y listones máximos cada 1,50m o según lo indicado en los planos constructivos y/o memoria de cálculo.</w:t>
      </w:r>
    </w:p>
    <w:p w14:paraId="55ADF93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3EC16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188F0B2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AC870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des apuntalamiento se efectuará según lo indicado en los planos constructivos y/o memoria de cálculo, pero en ningún caso será antes de los 7 días.</w:t>
      </w:r>
    </w:p>
    <w:p w14:paraId="6FC3FA0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C5C592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0DD603D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Limpieza y colocación </w:t>
      </w:r>
    </w:p>
    <w:p w14:paraId="665D350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0C9228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F3EFAC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a momento de colocar el hormigón existieran barras con mortero u hormigón endurecido, éstos se deberán eliminar completamente.</w:t>
      </w:r>
    </w:p>
    <w:p w14:paraId="0E27545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DAB83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2D8E09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2C711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4FC868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C2F3B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no especificarse los recubrimientos en los planos, se aplicarán los siguientes:</w:t>
      </w:r>
    </w:p>
    <w:p w14:paraId="000B9BAE"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Ambientes interiores protegidos:                            </w:t>
      </w:r>
      <w:r w:rsidRPr="00AA61B5">
        <w:rPr>
          <w:rFonts w:ascii="Verdana" w:eastAsia="Arial" w:hAnsi="Verdana" w:cs="Tahoma"/>
          <w:sz w:val="18"/>
          <w:szCs w:val="18"/>
        </w:rPr>
        <w:tab/>
      </w:r>
      <w:r w:rsidRPr="00AA61B5">
        <w:rPr>
          <w:rFonts w:ascii="Verdana" w:eastAsia="Arial" w:hAnsi="Verdana" w:cs="Tahoma"/>
          <w:sz w:val="18"/>
          <w:szCs w:val="18"/>
        </w:rPr>
        <w:tab/>
        <w:t>1,0 a 1,5   cm</w:t>
      </w:r>
    </w:p>
    <w:p w14:paraId="58601589"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normal:        </w:t>
      </w:r>
      <w:r w:rsidRPr="00AA61B5">
        <w:rPr>
          <w:rFonts w:ascii="Verdana" w:eastAsia="Arial" w:hAnsi="Verdana" w:cs="Tahoma"/>
          <w:sz w:val="18"/>
          <w:szCs w:val="18"/>
        </w:rPr>
        <w:tab/>
      </w:r>
      <w:r w:rsidRPr="00AA61B5">
        <w:rPr>
          <w:rFonts w:ascii="Verdana" w:eastAsia="Arial" w:hAnsi="Verdana" w:cs="Tahoma"/>
          <w:sz w:val="18"/>
          <w:szCs w:val="18"/>
        </w:rPr>
        <w:tab/>
        <w:t>1,5 a 2,0   cm</w:t>
      </w:r>
    </w:p>
    <w:p w14:paraId="792712DE"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húmeda:       </w:t>
      </w:r>
      <w:r w:rsidRPr="00AA61B5">
        <w:rPr>
          <w:rFonts w:ascii="Verdana" w:eastAsia="Arial" w:hAnsi="Verdana" w:cs="Tahoma"/>
          <w:sz w:val="18"/>
          <w:szCs w:val="18"/>
        </w:rPr>
        <w:tab/>
      </w:r>
      <w:r w:rsidRPr="00AA61B5">
        <w:rPr>
          <w:rFonts w:ascii="Verdana" w:eastAsia="Arial" w:hAnsi="Verdana" w:cs="Tahoma"/>
          <w:sz w:val="18"/>
          <w:szCs w:val="18"/>
        </w:rPr>
        <w:tab/>
        <w:t>2,0 a 2,5   cm</w:t>
      </w:r>
    </w:p>
    <w:p w14:paraId="6B0BBDEA" w14:textId="77777777" w:rsidR="00AA61B5" w:rsidRPr="00AA61B5" w:rsidRDefault="00AA61B5" w:rsidP="00B0176E">
      <w:pPr>
        <w:widowControl w:val="0"/>
        <w:numPr>
          <w:ilvl w:val="0"/>
          <w:numId w:val="89"/>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corrosiva:      </w:t>
      </w:r>
      <w:r w:rsidRPr="00AA61B5">
        <w:rPr>
          <w:rFonts w:ascii="Verdana" w:eastAsia="Arial" w:hAnsi="Verdana" w:cs="Tahoma"/>
          <w:sz w:val="18"/>
          <w:szCs w:val="18"/>
        </w:rPr>
        <w:tab/>
      </w:r>
      <w:r w:rsidRPr="00AA61B5">
        <w:rPr>
          <w:rFonts w:ascii="Verdana" w:eastAsia="Arial" w:hAnsi="Verdana" w:cs="Tahoma"/>
          <w:sz w:val="18"/>
          <w:szCs w:val="18"/>
        </w:rPr>
        <w:tab/>
        <w:t>3,0 a 3,5   cm</w:t>
      </w:r>
    </w:p>
    <w:p w14:paraId="3C81B02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6504C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cuidará especialmente que todas las armaduras queden protegidas mediante los recubrimientos mínimos especificados en los planos. </w:t>
      </w:r>
    </w:p>
    <w:p w14:paraId="619B11C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067D6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cruces de barras deberán atarse en forma adecuada con alambre de amarre o accesorios previamente aprobados.</w:t>
      </w:r>
    </w:p>
    <w:p w14:paraId="3504A38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02D2E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1D61C5B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AEB5A4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Armado de Fierros</w:t>
      </w:r>
    </w:p>
    <w:p w14:paraId="41F3D46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2282F2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A522A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dispondrá un sitio específico en la obra para el doblado y preparación de armaduras con las herramientas adecuadas.</w:t>
      </w:r>
    </w:p>
    <w:p w14:paraId="4C2EA7A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4E25C6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FEBD3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AEE2B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53C759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B7856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que fueron dobladas no podrán ser enderezadas, ni podrán ser utilizadas nuevamente sin antes eliminar la zona doblada.</w:t>
      </w:r>
    </w:p>
    <w:p w14:paraId="22A4303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FDA26C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radio mínimo de doblado, así como las longitudes de patillas y ganchos, deberá respetar lo indicado en planos constructivos y la normativa CBH-87.</w:t>
      </w:r>
    </w:p>
    <w:p w14:paraId="3F0EDC7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82B92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7A9A3C1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01384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6BD9769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0A6E3BC"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Empalmes en las barras</w:t>
      </w:r>
    </w:p>
    <w:p w14:paraId="6D7B605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ejecutarán los empalmes en los sectores donde estén expresamente indicado en planos constructivos o instruido por el Inspector de proyecto.</w:t>
      </w:r>
    </w:p>
    <w:p w14:paraId="312CAB0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9AACE7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C0772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A8535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realizarán empalmes por superposición de acuerdo al siguiente detalle:</w:t>
      </w:r>
    </w:p>
    <w:p w14:paraId="4692C6B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7DF241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b) En toda la longitud del empalme se colocarán armaduras transversales suplementarias para mejorar las condiciones del empalme, cuando sea necesario.</w:t>
      </w:r>
    </w:p>
    <w:p w14:paraId="1678619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45CD6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7E4DA0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Mezclado</w:t>
      </w:r>
    </w:p>
    <w:p w14:paraId="318E206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y deseablemente por peso. Para esta tarea:</w:t>
      </w:r>
    </w:p>
    <w:p w14:paraId="347EF18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Sé utilizarán una o más hormigoneras de capacidad adecuada y se empleará personal especializado para su manejo.</w:t>
      </w:r>
    </w:p>
    <w:p w14:paraId="0504B28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Periódicamente se verificará la uniformidad del mezclado.</w:t>
      </w:r>
    </w:p>
    <w:p w14:paraId="2041501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Los materiales componentes serán introducidos en el orden siguiente:</w:t>
      </w:r>
    </w:p>
    <w:p w14:paraId="04A9550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1º Una parte del agua del mezclado (aproximadamente la mitad)</w:t>
      </w:r>
    </w:p>
    <w:p w14:paraId="6F30820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2F92A2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3º La grava.</w:t>
      </w:r>
    </w:p>
    <w:p w14:paraId="1BD1D08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4º El resto del agua de amasado.</w:t>
      </w:r>
    </w:p>
    <w:p w14:paraId="5B39F97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A2491C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F8DAE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0F1B8F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4450A8C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568A39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7A5930B2"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AAE102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Transporte</w:t>
      </w:r>
    </w:p>
    <w:p w14:paraId="12AD986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BBABA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B4635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D547D6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D5C1FC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23CE292"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4CCF8D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Hormigonado</w:t>
      </w:r>
    </w:p>
    <w:p w14:paraId="56734F5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hormigonado deberá cumplir con las exigencias y requisitos establecidos en la Norma CBH-87 para hormigones.</w:t>
      </w:r>
    </w:p>
    <w:p w14:paraId="20B75A0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5068D5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procederá al vaciado de los elementos estructurales sin antes contar con la autorización del Inspector de proyecto.</w:t>
      </w:r>
    </w:p>
    <w:p w14:paraId="5768728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CFDB86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vaciado del hormigón se realizará de acuerdo a un plan de trabajo previamente autorizado por el Inspector de proyecto.</w:t>
      </w:r>
    </w:p>
    <w:p w14:paraId="0C97EC5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B534DF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A61B5">
        <w:rPr>
          <w:rFonts w:ascii="Verdana" w:eastAsia="Arial" w:hAnsi="Verdana" w:cs="Tahoma"/>
          <w:sz w:val="18"/>
          <w:szCs w:val="18"/>
        </w:rPr>
        <w:t>desmoldantes</w:t>
      </w:r>
      <w:proofErr w:type="spellEnd"/>
      <w:r w:rsidRPr="00AA61B5">
        <w:rPr>
          <w:rFonts w:ascii="Verdana" w:eastAsia="Arial" w:hAnsi="Verdana" w:cs="Tahoma"/>
          <w:sz w:val="18"/>
          <w:szCs w:val="18"/>
        </w:rPr>
        <w:t xml:space="preserve"> correspondientes. </w:t>
      </w:r>
    </w:p>
    <w:p w14:paraId="05E25CE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81242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que no se indiquen las juntas constructivas en el proyecto, el Inspector de proyecto indicará donde pueden hacerse las juntas constructivas.</w:t>
      </w:r>
    </w:p>
    <w:p w14:paraId="4F97111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176B32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siguientes prohibiciones para el hormigonado deben tenerse en cuenta:</w:t>
      </w:r>
    </w:p>
    <w:p w14:paraId="71C3FAA4"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La temperatura de vaciado no será menor a 5°C.</w:t>
      </w:r>
    </w:p>
    <w:p w14:paraId="06736230"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No podrá efectuarse el vaciado durante la lluvia.</w:t>
      </w:r>
    </w:p>
    <w:p w14:paraId="138A819D"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No será permitido disponer de grandes cantidades de hormigón en un solo lugar para esparcirlo posteriormente.</w:t>
      </w:r>
    </w:p>
    <w:p w14:paraId="439B2406" w14:textId="77777777" w:rsidR="00AA61B5" w:rsidRPr="00AA61B5" w:rsidRDefault="00AA61B5" w:rsidP="00B0176E">
      <w:pPr>
        <w:widowControl w:val="0"/>
        <w:numPr>
          <w:ilvl w:val="0"/>
          <w:numId w:val="95"/>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Por ningún motivo se podrá agregar agua en el momento de </w:t>
      </w:r>
      <w:proofErr w:type="spellStart"/>
      <w:r w:rsidRPr="00AA61B5">
        <w:rPr>
          <w:rFonts w:ascii="Verdana" w:eastAsia="Arial" w:hAnsi="Verdana" w:cs="Tahoma"/>
          <w:sz w:val="18"/>
          <w:szCs w:val="18"/>
        </w:rPr>
        <w:t>hormigonar</w:t>
      </w:r>
      <w:proofErr w:type="spellEnd"/>
      <w:r w:rsidRPr="00AA61B5">
        <w:rPr>
          <w:rFonts w:ascii="Verdana" w:eastAsia="Arial" w:hAnsi="Verdana" w:cs="Tahoma"/>
          <w:sz w:val="18"/>
          <w:szCs w:val="18"/>
        </w:rPr>
        <w:t>.</w:t>
      </w:r>
    </w:p>
    <w:p w14:paraId="31C1D8A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4A1CD7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espesor máximo de la capa de hormigón no deberá exceder a 20 cm para permitir una compactación eficaz.</w:t>
      </w:r>
    </w:p>
    <w:p w14:paraId="7E545B0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534B4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velocidad del vaciado será la suficiente para garantizar que el hormigón se mantenga plástico en todo momento.</w:t>
      </w:r>
    </w:p>
    <w:p w14:paraId="51F7729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F4679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podrá verter el hormigón en caída libre desde alturas superiores a 1,50 m, debiendo en este caso utilizar canalones, embudos o ductos.</w:t>
      </w:r>
    </w:p>
    <w:p w14:paraId="6737106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67D259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Compactación</w:t>
      </w:r>
    </w:p>
    <w:p w14:paraId="4A19154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F535BA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BEFFB5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vibrado será realizado mediante vibradoras de inmersión y alta frecuencia que deberán ser manejadas por obreros con experiencia en la actividad.</w:t>
      </w:r>
    </w:p>
    <w:p w14:paraId="408A4B7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47DEEA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De ninguna manera se permitirá el uso de las vibradoras para el transporte de la mezcla o la distribución dentro del encofrado.</w:t>
      </w:r>
    </w:p>
    <w:p w14:paraId="3E39F92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119122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9D9739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introducidas en puntos equidistantes a 45 cm entre sí y durante 5 a 15 segundos para evitar la disgregación.</w:t>
      </w:r>
    </w:p>
    <w:p w14:paraId="3633A45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634AAE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D8DE93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839AA5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compactado del hormigón se completará con un apisonado manual del hormigón y un golpeteo de los encofrados.</w:t>
      </w:r>
    </w:p>
    <w:p w14:paraId="4748BBF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C61112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manual del hormigón mediante varillas de hierro será usada solo bajo autorización de Inspector de proyecto.</w:t>
      </w:r>
    </w:p>
    <w:p w14:paraId="42DC1E7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89D3D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Desencofrado</w:t>
      </w:r>
    </w:p>
    <w:p w14:paraId="6F9178D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D5826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BF7BEF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651F7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4759C2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F488A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62ADAC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superiores en superficies inclinadas deberán ser removidos tan pronto como el hormigón tenga suficiente resistencia para no escurrir.</w:t>
      </w:r>
    </w:p>
    <w:p w14:paraId="1519323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2A8E50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tiempos de desencofrado serán los indicados en el proyecto (planos y/o memoria de cálculo) y lo indicado en la norma CBH-87.</w:t>
      </w:r>
    </w:p>
    <w:p w14:paraId="24668D4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D472AA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Protección y Curado</w:t>
      </w:r>
    </w:p>
    <w:p w14:paraId="7E3B055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3948531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6A9531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48E5146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74CDA7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64A97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2C53B1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63783ED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70E958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Control de Calidad</w:t>
      </w:r>
    </w:p>
    <w:p w14:paraId="258AE5A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C985B4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BF2B46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9004FD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C04360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898E66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CD05F8" w14:textId="77777777" w:rsidR="00AA61B5" w:rsidRPr="00AA61B5" w:rsidRDefault="00AA61B5" w:rsidP="00B0176E">
      <w:pPr>
        <w:widowControl w:val="0"/>
        <w:numPr>
          <w:ilvl w:val="0"/>
          <w:numId w:val="94"/>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Ensayos a Realizar</w:t>
      </w:r>
    </w:p>
    <w:p w14:paraId="006AC64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del presente ítem mínimamente se realizarán los siguientes ensayos de calidad:</w:t>
      </w:r>
    </w:p>
    <w:p w14:paraId="1B443FD9"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Granulometría de los Áridos.</w:t>
      </w:r>
    </w:p>
    <w:p w14:paraId="24521CF6"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Resistencia del Hormigón – Probetas Cilíndricas.</w:t>
      </w:r>
    </w:p>
    <w:p w14:paraId="7D2DC006"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Consistencia del Hormigón - Cono de Abraham.</w:t>
      </w:r>
    </w:p>
    <w:p w14:paraId="5F2CA6A5"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4F01DEE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D24C3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Adicionalmente, el Inspector de proyecto indicará la realización de los siguientes ensayos de calidad cuando las condiciones de la obra así lo requieran:</w:t>
      </w:r>
    </w:p>
    <w:p w14:paraId="3FC3C30F"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sobre el cemento.</w:t>
      </w:r>
    </w:p>
    <w:p w14:paraId="541EFCCD"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de los aceros de refuerzo.</w:t>
      </w:r>
    </w:p>
    <w:p w14:paraId="43D522F5"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62AAECB7"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Otros que el proponente oferte en su propuesta. </w:t>
      </w:r>
    </w:p>
    <w:p w14:paraId="52480EE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170BFBC" w14:textId="77777777" w:rsidR="00AA61B5" w:rsidRPr="00AA61B5" w:rsidRDefault="00AA61B5" w:rsidP="00B0176E">
      <w:pPr>
        <w:widowControl w:val="0"/>
        <w:numPr>
          <w:ilvl w:val="0"/>
          <w:numId w:val="94"/>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Laboratorio</w:t>
      </w:r>
    </w:p>
    <w:p w14:paraId="4D7866E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0FF94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2DA87A2" w14:textId="77777777" w:rsidR="00AA61B5" w:rsidRPr="00AA61B5" w:rsidRDefault="00AA61B5" w:rsidP="00B0176E">
      <w:pPr>
        <w:widowControl w:val="0"/>
        <w:numPr>
          <w:ilvl w:val="0"/>
          <w:numId w:val="99"/>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Frecuencia de los Ensayos</w:t>
      </w:r>
    </w:p>
    <w:p w14:paraId="54923B3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8F5FC3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FD9273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C2380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DEC569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C27D8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6557C8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896350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7C66F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86F86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4F39B9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A507C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29782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7FF23B10"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B5" w:rsidRPr="00AA61B5" w14:paraId="7B2B9B0A" w14:textId="77777777" w:rsidTr="0016049D">
        <w:trPr>
          <w:jc w:val="center"/>
        </w:trPr>
        <w:tc>
          <w:tcPr>
            <w:tcW w:w="912" w:type="pct"/>
            <w:shd w:val="clear" w:color="auto" w:fill="1F3864" w:themeFill="accent5" w:themeFillShade="80"/>
            <w:vAlign w:val="center"/>
          </w:tcPr>
          <w:p w14:paraId="0AD0D40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TIPO DEL </w:t>
            </w:r>
            <w:proofErr w:type="spellStart"/>
            <w:r w:rsidRPr="00AA61B5">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08636DF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TAM. MAX. AGREGADO</w:t>
            </w:r>
          </w:p>
        </w:tc>
        <w:tc>
          <w:tcPr>
            <w:tcW w:w="874" w:type="pct"/>
            <w:shd w:val="clear" w:color="auto" w:fill="1F3864" w:themeFill="accent5" w:themeFillShade="80"/>
            <w:vAlign w:val="center"/>
          </w:tcPr>
          <w:p w14:paraId="697E202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RES. Kg/cm2</w:t>
            </w:r>
          </w:p>
          <w:p w14:paraId="26A545D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(28 días)</w:t>
            </w:r>
          </w:p>
        </w:tc>
        <w:tc>
          <w:tcPr>
            <w:tcW w:w="972" w:type="pct"/>
            <w:shd w:val="clear" w:color="auto" w:fill="1F3864" w:themeFill="accent5" w:themeFillShade="80"/>
            <w:vAlign w:val="center"/>
          </w:tcPr>
          <w:p w14:paraId="2D748393" w14:textId="77777777" w:rsidR="00AA61B5" w:rsidRPr="00AA61B5" w:rsidRDefault="00AA61B5" w:rsidP="0016049D">
            <w:pPr>
              <w:widowControl w:val="0"/>
              <w:autoSpaceDE w:val="0"/>
              <w:autoSpaceDN w:val="0"/>
              <w:jc w:val="both"/>
              <w:rPr>
                <w:rFonts w:ascii="Verdana" w:eastAsia="Arial" w:hAnsi="Verdana" w:cs="Tahoma"/>
                <w:b/>
                <w:sz w:val="18"/>
                <w:szCs w:val="18"/>
                <w:lang w:val="pt-BR"/>
              </w:rPr>
            </w:pPr>
            <w:r w:rsidRPr="00AA61B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69E862A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RELACIÓN a / c</w:t>
            </w:r>
          </w:p>
        </w:tc>
        <w:tc>
          <w:tcPr>
            <w:tcW w:w="687" w:type="pct"/>
            <w:shd w:val="clear" w:color="auto" w:fill="1F3864" w:themeFill="accent5" w:themeFillShade="80"/>
            <w:vAlign w:val="center"/>
          </w:tcPr>
          <w:p w14:paraId="131DD97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Rev. (</w:t>
            </w:r>
            <w:proofErr w:type="spellStart"/>
            <w:r w:rsidRPr="00AA61B5">
              <w:rPr>
                <w:rFonts w:ascii="Verdana" w:eastAsia="Arial" w:hAnsi="Verdana" w:cs="Tahoma"/>
                <w:b/>
                <w:sz w:val="18"/>
                <w:szCs w:val="18"/>
              </w:rPr>
              <w:t>pulg</w:t>
            </w:r>
            <w:proofErr w:type="spellEnd"/>
            <w:r w:rsidRPr="00AA61B5">
              <w:rPr>
                <w:rFonts w:ascii="Verdana" w:eastAsia="Arial" w:hAnsi="Verdana" w:cs="Tahoma"/>
                <w:b/>
                <w:sz w:val="18"/>
                <w:szCs w:val="18"/>
              </w:rPr>
              <w:t>)</w:t>
            </w:r>
          </w:p>
        </w:tc>
      </w:tr>
      <w:tr w:rsidR="00AA61B5" w:rsidRPr="00AA61B5" w14:paraId="3BE9D208" w14:textId="77777777" w:rsidTr="0016049D">
        <w:trPr>
          <w:trHeight w:val="304"/>
          <w:jc w:val="center"/>
        </w:trPr>
        <w:tc>
          <w:tcPr>
            <w:tcW w:w="912" w:type="pct"/>
            <w:vAlign w:val="center"/>
          </w:tcPr>
          <w:p w14:paraId="52E7CA6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400”"/>
              </w:smartTagPr>
              <w:r w:rsidRPr="00AA61B5">
                <w:rPr>
                  <w:rFonts w:ascii="Verdana" w:eastAsia="Arial" w:hAnsi="Verdana" w:cs="Tahoma"/>
                  <w:sz w:val="18"/>
                  <w:szCs w:val="18"/>
                </w:rPr>
                <w:t>400”</w:t>
              </w:r>
            </w:smartTag>
          </w:p>
        </w:tc>
        <w:tc>
          <w:tcPr>
            <w:tcW w:w="874" w:type="pct"/>
            <w:vAlign w:val="center"/>
          </w:tcPr>
          <w:p w14:paraId="214D210C"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26F9895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400</w:t>
            </w:r>
          </w:p>
        </w:tc>
        <w:tc>
          <w:tcPr>
            <w:tcW w:w="972" w:type="pct"/>
            <w:vAlign w:val="center"/>
          </w:tcPr>
          <w:p w14:paraId="4E16F9D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470</w:t>
            </w:r>
          </w:p>
        </w:tc>
        <w:tc>
          <w:tcPr>
            <w:tcW w:w="680" w:type="pct"/>
            <w:vAlign w:val="center"/>
          </w:tcPr>
          <w:p w14:paraId="627AA2A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w:t>
            </w:r>
          </w:p>
        </w:tc>
        <w:tc>
          <w:tcPr>
            <w:tcW w:w="687" w:type="pct"/>
            <w:vAlign w:val="center"/>
          </w:tcPr>
          <w:p w14:paraId="15BE2DA5"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33562C44" w14:textId="77777777" w:rsidTr="0016049D">
        <w:trPr>
          <w:trHeight w:val="132"/>
          <w:jc w:val="center"/>
        </w:trPr>
        <w:tc>
          <w:tcPr>
            <w:tcW w:w="912" w:type="pct"/>
            <w:vAlign w:val="center"/>
          </w:tcPr>
          <w:p w14:paraId="142B548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350”"/>
              </w:smartTagPr>
              <w:r w:rsidRPr="00AA61B5">
                <w:rPr>
                  <w:rFonts w:ascii="Verdana" w:eastAsia="Arial" w:hAnsi="Verdana" w:cs="Tahoma"/>
                  <w:sz w:val="18"/>
                  <w:szCs w:val="18"/>
                </w:rPr>
                <w:t>350”</w:t>
              </w:r>
            </w:smartTag>
          </w:p>
        </w:tc>
        <w:tc>
          <w:tcPr>
            <w:tcW w:w="874" w:type="pct"/>
            <w:vAlign w:val="center"/>
          </w:tcPr>
          <w:p w14:paraId="5D5572F0"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3227431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350</w:t>
            </w:r>
          </w:p>
        </w:tc>
        <w:tc>
          <w:tcPr>
            <w:tcW w:w="972" w:type="pct"/>
            <w:vAlign w:val="center"/>
          </w:tcPr>
          <w:p w14:paraId="2746BF4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450</w:t>
            </w:r>
          </w:p>
        </w:tc>
        <w:tc>
          <w:tcPr>
            <w:tcW w:w="680" w:type="pct"/>
            <w:vAlign w:val="center"/>
          </w:tcPr>
          <w:p w14:paraId="6023BC8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 – 0.45</w:t>
            </w:r>
          </w:p>
        </w:tc>
        <w:tc>
          <w:tcPr>
            <w:tcW w:w="687" w:type="pct"/>
            <w:vAlign w:val="center"/>
          </w:tcPr>
          <w:p w14:paraId="5605B0A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372EBEB4" w14:textId="77777777" w:rsidTr="0016049D">
        <w:trPr>
          <w:trHeight w:val="304"/>
          <w:jc w:val="center"/>
        </w:trPr>
        <w:tc>
          <w:tcPr>
            <w:tcW w:w="912" w:type="pct"/>
            <w:vAlign w:val="center"/>
          </w:tcPr>
          <w:p w14:paraId="0BECF86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Tipo “A” 210</w:t>
            </w:r>
          </w:p>
        </w:tc>
        <w:tc>
          <w:tcPr>
            <w:tcW w:w="874" w:type="pct"/>
            <w:vAlign w:val="center"/>
          </w:tcPr>
          <w:p w14:paraId="1D018C9D" w14:textId="77777777" w:rsidR="00AA61B5" w:rsidRPr="00AA61B5" w:rsidRDefault="00AA61B5" w:rsidP="0016049D">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AA61B5">
                <w:rPr>
                  <w:rFonts w:ascii="Verdana" w:eastAsia="Arial" w:hAnsi="Verdana" w:cs="Tahoma"/>
                  <w:b/>
                  <w:sz w:val="18"/>
                  <w:szCs w:val="18"/>
                </w:rPr>
                <w:t>1”</w:t>
              </w:r>
            </w:smartTag>
            <w:r w:rsidRPr="00AA61B5">
              <w:rPr>
                <w:rFonts w:ascii="Verdana" w:eastAsia="Arial" w:hAnsi="Verdana" w:cs="Tahoma"/>
                <w:b/>
                <w:sz w:val="18"/>
                <w:szCs w:val="18"/>
              </w:rPr>
              <w:t xml:space="preserve"> – 1/2”</w:t>
            </w:r>
          </w:p>
        </w:tc>
        <w:tc>
          <w:tcPr>
            <w:tcW w:w="874" w:type="pct"/>
            <w:vAlign w:val="center"/>
          </w:tcPr>
          <w:p w14:paraId="5F7C21A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210</w:t>
            </w:r>
          </w:p>
        </w:tc>
        <w:tc>
          <w:tcPr>
            <w:tcW w:w="972" w:type="pct"/>
            <w:vAlign w:val="center"/>
          </w:tcPr>
          <w:p w14:paraId="3824BDFE"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350</w:t>
            </w:r>
          </w:p>
        </w:tc>
        <w:tc>
          <w:tcPr>
            <w:tcW w:w="680" w:type="pct"/>
            <w:vAlign w:val="center"/>
          </w:tcPr>
          <w:p w14:paraId="7499926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0,5</w:t>
            </w:r>
          </w:p>
        </w:tc>
        <w:tc>
          <w:tcPr>
            <w:tcW w:w="687" w:type="pct"/>
            <w:vAlign w:val="center"/>
          </w:tcPr>
          <w:p w14:paraId="4293B25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 – 4</w:t>
            </w:r>
          </w:p>
        </w:tc>
      </w:tr>
      <w:tr w:rsidR="00AA61B5" w:rsidRPr="00AA61B5" w14:paraId="78617EE2" w14:textId="77777777" w:rsidTr="0016049D">
        <w:trPr>
          <w:trHeight w:val="305"/>
          <w:jc w:val="center"/>
        </w:trPr>
        <w:tc>
          <w:tcPr>
            <w:tcW w:w="912" w:type="pct"/>
            <w:vAlign w:val="center"/>
          </w:tcPr>
          <w:p w14:paraId="1756D13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“B” 180</w:t>
            </w:r>
          </w:p>
        </w:tc>
        <w:tc>
          <w:tcPr>
            <w:tcW w:w="874" w:type="pct"/>
            <w:vAlign w:val="center"/>
          </w:tcPr>
          <w:p w14:paraId="78A4EBF1"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69FC68E5"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180</w:t>
            </w:r>
          </w:p>
        </w:tc>
        <w:tc>
          <w:tcPr>
            <w:tcW w:w="972" w:type="pct"/>
            <w:vAlign w:val="center"/>
          </w:tcPr>
          <w:p w14:paraId="13510C3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310</w:t>
            </w:r>
          </w:p>
        </w:tc>
        <w:tc>
          <w:tcPr>
            <w:tcW w:w="680" w:type="pct"/>
            <w:vAlign w:val="center"/>
          </w:tcPr>
          <w:p w14:paraId="274E202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0,55</w:t>
            </w:r>
          </w:p>
        </w:tc>
        <w:tc>
          <w:tcPr>
            <w:tcW w:w="687" w:type="pct"/>
            <w:vAlign w:val="center"/>
          </w:tcPr>
          <w:p w14:paraId="7B33416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4</w:t>
            </w:r>
          </w:p>
        </w:tc>
      </w:tr>
      <w:tr w:rsidR="00AA61B5" w:rsidRPr="00AA61B5" w14:paraId="6A1DBECA" w14:textId="77777777" w:rsidTr="0016049D">
        <w:trPr>
          <w:trHeight w:val="304"/>
          <w:jc w:val="center"/>
        </w:trPr>
        <w:tc>
          <w:tcPr>
            <w:tcW w:w="912" w:type="pct"/>
            <w:vAlign w:val="center"/>
          </w:tcPr>
          <w:p w14:paraId="4F4D9C3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“C” 160</w:t>
            </w:r>
          </w:p>
        </w:tc>
        <w:tc>
          <w:tcPr>
            <w:tcW w:w="874" w:type="pct"/>
            <w:vAlign w:val="center"/>
          </w:tcPr>
          <w:p w14:paraId="6F6EA40C"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029857C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160</w:t>
            </w:r>
          </w:p>
        </w:tc>
        <w:tc>
          <w:tcPr>
            <w:tcW w:w="972" w:type="pct"/>
            <w:vAlign w:val="center"/>
          </w:tcPr>
          <w:p w14:paraId="296CF54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250</w:t>
            </w:r>
          </w:p>
        </w:tc>
        <w:tc>
          <w:tcPr>
            <w:tcW w:w="680" w:type="pct"/>
            <w:vAlign w:val="center"/>
          </w:tcPr>
          <w:p w14:paraId="540A0879"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0,6</w:t>
            </w:r>
          </w:p>
        </w:tc>
        <w:tc>
          <w:tcPr>
            <w:tcW w:w="687" w:type="pct"/>
            <w:vAlign w:val="center"/>
          </w:tcPr>
          <w:p w14:paraId="1FF3E17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414D5410" w14:textId="77777777" w:rsidTr="0016049D">
        <w:trPr>
          <w:trHeight w:val="304"/>
          <w:jc w:val="center"/>
        </w:trPr>
        <w:tc>
          <w:tcPr>
            <w:tcW w:w="912" w:type="pct"/>
            <w:vAlign w:val="center"/>
          </w:tcPr>
          <w:p w14:paraId="122D317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“D” 130</w:t>
            </w:r>
          </w:p>
        </w:tc>
        <w:tc>
          <w:tcPr>
            <w:tcW w:w="874" w:type="pct"/>
            <w:vAlign w:val="center"/>
          </w:tcPr>
          <w:p w14:paraId="6ACE584C"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p>
        </w:tc>
        <w:tc>
          <w:tcPr>
            <w:tcW w:w="874" w:type="pct"/>
            <w:vAlign w:val="center"/>
          </w:tcPr>
          <w:p w14:paraId="091E47C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130</w:t>
            </w:r>
          </w:p>
        </w:tc>
        <w:tc>
          <w:tcPr>
            <w:tcW w:w="972" w:type="pct"/>
            <w:vAlign w:val="center"/>
          </w:tcPr>
          <w:p w14:paraId="69B58EC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230</w:t>
            </w:r>
          </w:p>
        </w:tc>
        <w:tc>
          <w:tcPr>
            <w:tcW w:w="680" w:type="pct"/>
            <w:vAlign w:val="center"/>
          </w:tcPr>
          <w:p w14:paraId="7532C26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w:t>
            </w:r>
          </w:p>
        </w:tc>
        <w:tc>
          <w:tcPr>
            <w:tcW w:w="687" w:type="pct"/>
            <w:vAlign w:val="center"/>
          </w:tcPr>
          <w:p w14:paraId="3757E08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528AB120" w14:textId="77777777" w:rsidTr="0016049D">
        <w:trPr>
          <w:trHeight w:val="305"/>
          <w:jc w:val="center"/>
        </w:trPr>
        <w:tc>
          <w:tcPr>
            <w:tcW w:w="912" w:type="pct"/>
            <w:vAlign w:val="center"/>
          </w:tcPr>
          <w:p w14:paraId="4E9ECC6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“E”</w:t>
            </w:r>
          </w:p>
        </w:tc>
        <w:tc>
          <w:tcPr>
            <w:tcW w:w="874" w:type="pct"/>
            <w:vAlign w:val="center"/>
          </w:tcPr>
          <w:p w14:paraId="3D150036"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r w:rsidRPr="00AA61B5">
              <w:rPr>
                <w:rFonts w:ascii="Verdana" w:eastAsia="Arial" w:hAnsi="Verdana" w:cs="Tahoma"/>
                <w:sz w:val="18"/>
                <w:szCs w:val="18"/>
              </w:rPr>
              <w:t xml:space="preserve"> – 2 ½”</w:t>
            </w:r>
          </w:p>
        </w:tc>
        <w:tc>
          <w:tcPr>
            <w:tcW w:w="874" w:type="pct"/>
            <w:vAlign w:val="center"/>
          </w:tcPr>
          <w:p w14:paraId="69B5DB3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210</w:t>
            </w:r>
          </w:p>
        </w:tc>
        <w:tc>
          <w:tcPr>
            <w:tcW w:w="972" w:type="pct"/>
            <w:vAlign w:val="center"/>
          </w:tcPr>
          <w:p w14:paraId="00A72D9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225</w:t>
            </w:r>
          </w:p>
        </w:tc>
        <w:tc>
          <w:tcPr>
            <w:tcW w:w="680" w:type="pct"/>
            <w:vAlign w:val="center"/>
          </w:tcPr>
          <w:p w14:paraId="288CA93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0,75</w:t>
            </w:r>
          </w:p>
        </w:tc>
        <w:tc>
          <w:tcPr>
            <w:tcW w:w="687" w:type="pct"/>
            <w:vAlign w:val="center"/>
          </w:tcPr>
          <w:p w14:paraId="37444EA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bl>
    <w:p w14:paraId="2DBA073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4B3CD1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10CF5B0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E3B81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41A2C1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1936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14350A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79E5D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5744F4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pruebas, demoliciones, curados y reemplazos necesarios serán cancelados por la Entidad Ejecutora.</w:t>
      </w:r>
    </w:p>
    <w:p w14:paraId="7A11A07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46015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Reparación del Hormigón Armado</w:t>
      </w:r>
    </w:p>
    <w:p w14:paraId="45AE809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Inspector de proyecto definirá si un defecto o daño del elemento es reparable o corresponde su demolición y reconstrucción.</w:t>
      </w:r>
    </w:p>
    <w:p w14:paraId="5287B86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BB962C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20FBB6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94EDA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A61B5">
        <w:rPr>
          <w:rFonts w:ascii="Verdana" w:eastAsia="Arial" w:hAnsi="Verdana" w:cs="Tahoma"/>
          <w:sz w:val="18"/>
          <w:szCs w:val="18"/>
        </w:rPr>
        <w:t>expansor</w:t>
      </w:r>
      <w:proofErr w:type="spellEnd"/>
      <w:r w:rsidRPr="00AA61B5">
        <w:rPr>
          <w:rFonts w:ascii="Verdana" w:eastAsia="Arial" w:hAnsi="Verdana" w:cs="Tahoma"/>
          <w:sz w:val="18"/>
          <w:szCs w:val="18"/>
        </w:rPr>
        <w:t xml:space="preserve"> y deberá ser aprobado por el Inspector de proyecto.</w:t>
      </w:r>
    </w:p>
    <w:p w14:paraId="2C6D0E7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ED0779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4E88DAE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343DF0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0DD1334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 </w:t>
      </w:r>
    </w:p>
    <w:p w14:paraId="2DA98D0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rebabas y protuberancias serán totalmente eliminadas y las superficies desgastadas hasta condicionarlas con las zonas vecinas.</w:t>
      </w:r>
    </w:p>
    <w:p w14:paraId="5C93212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36B9B1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deberá aplicar un puente de adherencia adecuado para la unión del hormigón viejo con el hormigón nuevo.</w:t>
      </w:r>
    </w:p>
    <w:p w14:paraId="222913C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E9688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15BE0B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CC8352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27ACECBF"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003165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Columna de Hormigón Armado (0,20x0,20) y las cantidades de hormigón armado que componen la estructura una vez terminada serán medidas en </w:t>
      </w:r>
      <w:r w:rsidRPr="00AA61B5">
        <w:rPr>
          <w:rFonts w:ascii="Verdana" w:eastAsia="Arial" w:hAnsi="Verdana" w:cs="Tahoma"/>
          <w:b/>
          <w:sz w:val="18"/>
          <w:szCs w:val="18"/>
        </w:rPr>
        <w:t>metros cúbicos,</w:t>
      </w:r>
      <w:r w:rsidRPr="00AA61B5">
        <w:rPr>
          <w:rFonts w:ascii="Verdana" w:eastAsia="Arial" w:hAnsi="Verdana" w:cs="Tahoma"/>
          <w:sz w:val="18"/>
          <w:szCs w:val="18"/>
        </w:rPr>
        <w:t xml:space="preserve"> tomando en cuenta solo los volúmenes netos ejecutadas y autorizados.</w:t>
      </w:r>
    </w:p>
    <w:p w14:paraId="017D790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98BE76"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FCF8233"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26C2887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 xml:space="preserve">análisis de precios unitarios, </w:t>
      </w:r>
      <w:r w:rsidRPr="00AA61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FAF276"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2934648C"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5A0213DE"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AA61B5" w:rsidRPr="00AA61B5" w14:paraId="44DC6EBB" w14:textId="77777777" w:rsidTr="00D03718">
        <w:tc>
          <w:tcPr>
            <w:tcW w:w="584" w:type="dxa"/>
            <w:shd w:val="clear" w:color="auto" w:fill="1F3864" w:themeFill="accent5" w:themeFillShade="80"/>
          </w:tcPr>
          <w:p w14:paraId="1CC110A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35A8AAD0"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22ADC6B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384" w:type="dxa"/>
            <w:shd w:val="clear" w:color="auto" w:fill="1F3864" w:themeFill="accent5" w:themeFillShade="80"/>
          </w:tcPr>
          <w:p w14:paraId="7FADAD4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61AD3D8C" w14:textId="77777777" w:rsidTr="00D03718">
        <w:tc>
          <w:tcPr>
            <w:tcW w:w="584" w:type="dxa"/>
            <w:shd w:val="clear" w:color="auto" w:fill="BDD6EE" w:themeFill="accent1" w:themeFillTint="66"/>
          </w:tcPr>
          <w:p w14:paraId="5790C6C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6</w:t>
            </w:r>
          </w:p>
        </w:tc>
        <w:tc>
          <w:tcPr>
            <w:tcW w:w="2385" w:type="dxa"/>
            <w:shd w:val="clear" w:color="auto" w:fill="BDD6EE" w:themeFill="accent1" w:themeFillTint="66"/>
            <w:vAlign w:val="center"/>
          </w:tcPr>
          <w:p w14:paraId="6826F87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bCs/>
                <w:sz w:val="18"/>
                <w:szCs w:val="18"/>
              </w:rPr>
              <w:t>VAC-OG-COL-1</w:t>
            </w:r>
          </w:p>
        </w:tc>
        <w:tc>
          <w:tcPr>
            <w:tcW w:w="1145" w:type="dxa"/>
            <w:shd w:val="clear" w:color="auto" w:fill="BDD6EE" w:themeFill="accent1" w:themeFillTint="66"/>
            <w:vAlign w:val="center"/>
          </w:tcPr>
          <w:p w14:paraId="3A16D93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384" w:type="dxa"/>
            <w:shd w:val="clear" w:color="auto" w:fill="BDD6EE" w:themeFill="accent1" w:themeFillTint="66"/>
          </w:tcPr>
          <w:p w14:paraId="19976FEB"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COLUMNA DE HORMIGÓN ARMADO (0,20X0,12) (NO ESTRUCTURAL)</w:t>
            </w:r>
          </w:p>
        </w:tc>
      </w:tr>
    </w:tbl>
    <w:p w14:paraId="4E1F0005"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1650A9B1"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F8AB807"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77C2BE6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50E874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96861F9"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483434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7FE7D"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0FAACE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26B2EE8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9768F4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62B05E"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914D460"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FORMA DE EJECUCIÓN. –</w:t>
      </w:r>
    </w:p>
    <w:p w14:paraId="1F2432A1"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4AB716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6CE5B41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33B910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5F389BBA"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19BB2004"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MEZCLADO</w:t>
      </w:r>
    </w:p>
    <w:p w14:paraId="3AC7ED1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Hormigón premezclado en seco a base de cemento gris, árido calizo y aditivos químicos, que mejoran su plasticidad, compacidad y durabilidad.</w:t>
      </w:r>
    </w:p>
    <w:p w14:paraId="22DEF7E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permitirá un mezclado excesivo que haga necesario agregar agua para mantener la consistencia adecuada.</w:t>
      </w:r>
    </w:p>
    <w:p w14:paraId="5ED81D85"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3F16CA8"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TRANSPORTE</w:t>
      </w:r>
    </w:p>
    <w:p w14:paraId="7FE22DB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3019B28"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0FAA0BCD"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COLOCADO</w:t>
      </w:r>
    </w:p>
    <w:p w14:paraId="099368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del vaciado del hormigón en cualquier sección, La Entidad Ejecutora deberá requerir la correspondiente autorización escrita del Inspector de Proyecto.</w:t>
      </w:r>
    </w:p>
    <w:p w14:paraId="772761B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espesor máximo de la capa de hormigón no deberá exceder de 50 cm.</w:t>
      </w:r>
    </w:p>
    <w:p w14:paraId="3CDBEDD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5C4014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215DFE63"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DF4D7AF"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VIBRADO</w:t>
      </w:r>
    </w:p>
    <w:p w14:paraId="2503258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4C25993"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EF3071D"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PROTECCIÓN Y CURADO</w:t>
      </w:r>
    </w:p>
    <w:p w14:paraId="3C64AB8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7D15BC5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45E6AB45"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3D455E4B"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ENSAYOS DE RESISTENCIA</w:t>
      </w:r>
    </w:p>
    <w:p w14:paraId="293F302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7825FD0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6469321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32B269F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 el Inspector de Proyecto dispondrá la paralización inmediata de los trabajos</w:t>
      </w:r>
    </w:p>
    <w:p w14:paraId="01977CD4"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B9C738F"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ENCOFRADOS Y CIMBRAS</w:t>
      </w:r>
    </w:p>
    <w:p w14:paraId="2C0A04A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17622A0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Previamente a la colocado del hormigón se procederá a la limpieza y humedecimiento de los encofrados.</w:t>
      </w:r>
    </w:p>
    <w:p w14:paraId="2BF2B06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18658864"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REMOCIÓN DE ENCOFRADOS Y CIMBRAS</w:t>
      </w:r>
    </w:p>
    <w:p w14:paraId="0A2E2BE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sin golpes, sacudidas ni vibraciones.</w:t>
      </w:r>
    </w:p>
    <w:p w14:paraId="2857D8C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4D2463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800C11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plazos mínimos para el desencofrado serán los siguientes:</w:t>
      </w:r>
    </w:p>
    <w:p w14:paraId="1FFB827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Encofrados laterales de vigas</w:t>
      </w:r>
      <w:r w:rsidRPr="00AA61B5">
        <w:rPr>
          <w:rFonts w:ascii="Verdana" w:eastAsia="Arial" w:hAnsi="Verdana" w:cs="Tahoma"/>
          <w:sz w:val="18"/>
          <w:szCs w:val="18"/>
        </w:rPr>
        <w:tab/>
        <w:t>2 a 3 días</w:t>
      </w:r>
    </w:p>
    <w:p w14:paraId="0EC9E30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Encofrados de columnas y muros</w:t>
      </w:r>
      <w:r w:rsidRPr="00AA61B5">
        <w:rPr>
          <w:rFonts w:ascii="Verdana" w:eastAsia="Arial" w:hAnsi="Verdana" w:cs="Tahoma"/>
          <w:sz w:val="18"/>
          <w:szCs w:val="18"/>
        </w:rPr>
        <w:tab/>
        <w:t>3 a 7 días Encofrados debajo de losas dejando puntales de seguridad</w:t>
      </w:r>
      <w:r w:rsidRPr="00AA61B5">
        <w:rPr>
          <w:rFonts w:ascii="Verdana" w:eastAsia="Arial" w:hAnsi="Verdana" w:cs="Tahoma"/>
          <w:sz w:val="18"/>
          <w:szCs w:val="18"/>
        </w:rPr>
        <w:tab/>
        <w:t>7 a 14 días Fondos de vigas dejando puntales de seguridad</w:t>
      </w:r>
      <w:r w:rsidRPr="00AA61B5">
        <w:rPr>
          <w:rFonts w:ascii="Verdana" w:eastAsia="Arial" w:hAnsi="Verdana" w:cs="Tahoma"/>
          <w:sz w:val="18"/>
          <w:szCs w:val="18"/>
        </w:rPr>
        <w:tab/>
        <w:t>14 días</w:t>
      </w:r>
    </w:p>
    <w:p w14:paraId="721779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Retiro de puntales de seguridad</w:t>
      </w:r>
      <w:r w:rsidRPr="00AA61B5">
        <w:rPr>
          <w:rFonts w:ascii="Verdana" w:eastAsia="Arial" w:hAnsi="Verdana" w:cs="Tahoma"/>
          <w:sz w:val="18"/>
          <w:szCs w:val="18"/>
        </w:rPr>
        <w:tab/>
        <w:t>21 días</w:t>
      </w:r>
    </w:p>
    <w:p w14:paraId="09A7B943"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027AFD76"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JUNTAS DE DILATACIÓN</w:t>
      </w:r>
    </w:p>
    <w:p w14:paraId="435A3B3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evitará la interrupción del vaciado de un elemento estructural.</w:t>
      </w:r>
    </w:p>
    <w:p w14:paraId="779F3C7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juntas se situarán en dirección normal a los planos de tensiones de compresión o allá donde su efecto sea menos perjudicial.</w:t>
      </w:r>
    </w:p>
    <w:p w14:paraId="32DED57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Si una viga transversal intercepta en este punto, se deberá recorrer la junta en una distancia igual a dos veces el ancho de la viga.</w:t>
      </w:r>
    </w:p>
    <w:p w14:paraId="29B0911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ejecutarán las juntas sin previa aprobación del Inspector de Proyecto.</w:t>
      </w:r>
    </w:p>
    <w:p w14:paraId="75BB358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2A00BCB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955193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superficie se limpiará con agua y se echará una lechada de cemento y un mortero de arena de la misma dosificación y relación A/C del hormigón.</w:t>
      </w:r>
    </w:p>
    <w:p w14:paraId="50B43CA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D88849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vigas, ménsulas y capiteles deberán vaciarse monolíticamente a las losas. El acero estructural deberá continuar a través de las juntas.</w:t>
      </w:r>
    </w:p>
    <w:p w14:paraId="6953D3EC"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4FF5E59E"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ELEMENTOS EMBEBIDOS</w:t>
      </w:r>
    </w:p>
    <w:p w14:paraId="2776B2E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deberá prever la colocado de los elementos antes del hormigonado.</w:t>
      </w:r>
    </w:p>
    <w:p w14:paraId="0FBAB70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evitará la ruptura del hormigón para dar paso a conductos o cañerías de descarga de aguas servidas.</w:t>
      </w:r>
    </w:p>
    <w:p w14:paraId="090BDF8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Sólo podrán embeberse elementos autorizados por el Inspector de Proyecto.</w:t>
      </w:r>
    </w:p>
    <w:p w14:paraId="278B3E6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tuberías eléctricas tendrán dimensiones y serán colocadas de tal forma, que no reduzcan la resistencia del hormigón.</w:t>
      </w:r>
    </w:p>
    <w:p w14:paraId="23E5884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el diámetro del tubo será mayor a 1/3 del espesor del elemento y la separación entre tubos será mayor a 3 diámetros.</w:t>
      </w:r>
    </w:p>
    <w:p w14:paraId="37AAC31F"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2D0C4B3D"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REPARACIÓN DEL HORMIGÓN ARMADO</w:t>
      </w:r>
    </w:p>
    <w:p w14:paraId="4BAF27D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Inspector de Proyecto podrá aceptar ciertas zonas defectuosas siempre que su importancia y magnitud no afecten la resistencia y estabilidad de la obra.</w:t>
      </w:r>
    </w:p>
    <w:p w14:paraId="19995F2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defectos superficiales, tales como cangrejeras, etc., serán reparados en forma inmediata al desencofrado previa autorización del Inspector de Proyecto.</w:t>
      </w:r>
    </w:p>
    <w:p w14:paraId="2BE3CCB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defectuoso será eliminado en la profundidad necesaria sin afectar la estabilidad de la estructura.</w:t>
      </w:r>
    </w:p>
    <w:p w14:paraId="5D31136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Cuando las armaduras resulten afectadas por la cavidad, el hormigón se eliminará hasta que quede un espesor mínimo de 2.5 cm alrededor de la barra.</w:t>
      </w:r>
    </w:p>
    <w:p w14:paraId="3EC2DDA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reparación se realizará con hormigón cuando se afecten las armaduras, en todos los demás casos se utilizará mortero.</w:t>
      </w:r>
    </w:p>
    <w:p w14:paraId="54BDBA6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DA451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rebabas y protuberancias serán totalmente eliminadas y las superficies desgastadas hasta condicionarlas con las zonas vecinas.</w:t>
      </w:r>
    </w:p>
    <w:p w14:paraId="73DEB21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162FE7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área reparada deberá ser mantenida húmeda por siete días.</w:t>
      </w:r>
    </w:p>
    <w:p w14:paraId="0DC7DFB0"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47DD23F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bCs/>
          <w:sz w:val="18"/>
          <w:szCs w:val="18"/>
        </w:rPr>
        <w:t>MEDICIÓN. -</w:t>
      </w:r>
    </w:p>
    <w:p w14:paraId="09B9FAC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3ED64650" w14:textId="77777777" w:rsidR="00AA61B5" w:rsidRPr="00AA61B5" w:rsidRDefault="00AA61B5" w:rsidP="00AA61B5">
      <w:pPr>
        <w:widowControl w:val="0"/>
        <w:autoSpaceDE w:val="0"/>
        <w:autoSpaceDN w:val="0"/>
        <w:jc w:val="both"/>
        <w:rPr>
          <w:rFonts w:ascii="Verdana" w:eastAsia="Arial" w:hAnsi="Verdana" w:cs="Tahoma"/>
          <w:b/>
          <w:bCs/>
          <w:sz w:val="18"/>
          <w:szCs w:val="18"/>
        </w:rPr>
      </w:pPr>
    </w:p>
    <w:p w14:paraId="3D54305F" w14:textId="77777777" w:rsidR="00AA61B5" w:rsidRPr="00AA61B5" w:rsidRDefault="00AA61B5" w:rsidP="00AA61B5">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APORTE PROPIO. -</w:t>
      </w:r>
    </w:p>
    <w:p w14:paraId="61D0870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7D8DB3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material de aporte propio será aprobado por el Inspector de Proyecto, para garantizar su calidad.</w:t>
      </w:r>
    </w:p>
    <w:p w14:paraId="755E348D" w14:textId="77777777" w:rsid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15F93BED" w14:textId="77777777" w:rsidR="00D03718" w:rsidRPr="00AA61B5" w:rsidRDefault="00D03718" w:rsidP="00AA61B5">
      <w:pPr>
        <w:widowControl w:val="0"/>
        <w:autoSpaceDE w:val="0"/>
        <w:autoSpaceDN w:val="0"/>
        <w:jc w:val="both"/>
        <w:rPr>
          <w:rFonts w:ascii="Verdana" w:eastAsia="Arial" w:hAnsi="Verdana" w:cs="Tahoma"/>
          <w:sz w:val="18"/>
          <w:szCs w:val="18"/>
        </w:rPr>
      </w:pPr>
    </w:p>
    <w:p w14:paraId="3A12FD2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AA61B5" w:rsidRPr="00AA61B5" w14:paraId="60BA1EB9" w14:textId="77777777" w:rsidTr="00D03718">
        <w:tc>
          <w:tcPr>
            <w:tcW w:w="584" w:type="dxa"/>
            <w:shd w:val="clear" w:color="auto" w:fill="1F3864" w:themeFill="accent5" w:themeFillShade="80"/>
          </w:tcPr>
          <w:p w14:paraId="0587C69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lastRenderedPageBreak/>
              <w:t>N°</w:t>
            </w:r>
          </w:p>
        </w:tc>
        <w:tc>
          <w:tcPr>
            <w:tcW w:w="2385" w:type="dxa"/>
            <w:shd w:val="clear" w:color="auto" w:fill="1F3864" w:themeFill="accent5" w:themeFillShade="80"/>
          </w:tcPr>
          <w:p w14:paraId="44D9A85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D1C725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775A5D4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4387E686" w14:textId="77777777" w:rsidTr="00D03718">
        <w:tc>
          <w:tcPr>
            <w:tcW w:w="584" w:type="dxa"/>
            <w:shd w:val="clear" w:color="auto" w:fill="BDD6EE" w:themeFill="accent1" w:themeFillTint="66"/>
          </w:tcPr>
          <w:p w14:paraId="5F39919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7</w:t>
            </w:r>
          </w:p>
        </w:tc>
        <w:tc>
          <w:tcPr>
            <w:tcW w:w="2385" w:type="dxa"/>
            <w:shd w:val="clear" w:color="auto" w:fill="BDD6EE" w:themeFill="accent1" w:themeFillTint="66"/>
            <w:vAlign w:val="center"/>
          </w:tcPr>
          <w:p w14:paraId="3E94689D" w14:textId="77777777" w:rsidR="00AA61B5" w:rsidRPr="00AA61B5" w:rsidRDefault="00AA61B5" w:rsidP="0016049D">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5E7E1F6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095" w:type="dxa"/>
            <w:shd w:val="clear" w:color="auto" w:fill="BDD6EE" w:themeFill="accent1" w:themeFillTint="66"/>
          </w:tcPr>
          <w:p w14:paraId="2788BB58" w14:textId="77777777" w:rsidR="00AA61B5" w:rsidRPr="00AA61B5" w:rsidRDefault="00AA61B5" w:rsidP="0016049D">
            <w:pPr>
              <w:widowControl w:val="0"/>
              <w:autoSpaceDE w:val="0"/>
              <w:autoSpaceDN w:val="0"/>
              <w:spacing w:line="276" w:lineRule="auto"/>
              <w:jc w:val="both"/>
              <w:rPr>
                <w:rFonts w:ascii="Verdana" w:eastAsia="Arial" w:hAnsi="Verdana" w:cs="Tahoma"/>
                <w:b/>
                <w:bCs/>
                <w:sz w:val="18"/>
                <w:szCs w:val="18"/>
              </w:rPr>
            </w:pPr>
            <w:r w:rsidRPr="00AA61B5">
              <w:rPr>
                <w:rFonts w:ascii="Verdana" w:eastAsia="Arial" w:hAnsi="Verdana" w:cs="Tahoma"/>
                <w:b/>
                <w:bCs/>
                <w:sz w:val="18"/>
                <w:szCs w:val="18"/>
                <w:lang w:val="es-ES"/>
              </w:rPr>
              <w:t>CIMIENTO DE HORMIGÓN CICLÓPEO</w:t>
            </w:r>
          </w:p>
        </w:tc>
      </w:tr>
    </w:tbl>
    <w:p w14:paraId="4FA38E6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09BCD14"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sz w:val="18"/>
          <w:szCs w:val="18"/>
        </w:rPr>
        <w:t xml:space="preserve">Este ítem se refiere a la construcción de cimientos de hormigón ciclópeo con 50% piedra </w:t>
      </w:r>
      <w:proofErr w:type="spellStart"/>
      <w:r w:rsidRPr="00AA61B5">
        <w:rPr>
          <w:rFonts w:ascii="Verdana" w:eastAsia="Arial" w:hAnsi="Verdana" w:cs="Tahoma"/>
          <w:color w:val="000000"/>
          <w:sz w:val="18"/>
          <w:szCs w:val="18"/>
        </w:rPr>
        <w:t>desplazadora</w:t>
      </w:r>
      <w:proofErr w:type="spellEnd"/>
      <w:r w:rsidRPr="00AA61B5">
        <w:rPr>
          <w:rFonts w:ascii="Verdana" w:eastAsia="Arial" w:hAnsi="Verdana" w:cs="Tahoma"/>
          <w:color w:val="000000"/>
          <w:sz w:val="18"/>
          <w:szCs w:val="18"/>
        </w:rPr>
        <w:t>, de acuerdo a las dimensiones, dosificaciones de hormigón y otros detalles señalados en los planos constructivos</w:t>
      </w:r>
      <w:r w:rsidRPr="00AA61B5">
        <w:rPr>
          <w:rFonts w:ascii="Verdana" w:eastAsia="Arial" w:hAnsi="Verdana" w:cs="Tahoma"/>
          <w:color w:val="000000" w:themeColor="text1"/>
          <w:sz w:val="18"/>
          <w:szCs w:val="18"/>
        </w:rPr>
        <w:t>, e instrucciones de Inspector de proyecto.</w:t>
      </w:r>
    </w:p>
    <w:p w14:paraId="04175E2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F8472A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672F8B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065EC6"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5D6EA62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78E8DFE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8E3D5C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8BFF6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0D1749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0E72E05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814F30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el cimiento de hormigón ciclópeo deberá cumplir con las siguientes directrices referidas a la ejecución:</w:t>
      </w:r>
    </w:p>
    <w:p w14:paraId="06BCE8D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83DD6B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Limpieza y Preparación</w:t>
      </w:r>
    </w:p>
    <w:p w14:paraId="1762734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6EC89D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B70AEE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Luego de haber emparejado el fondo de la excavación se deberá vaciar una capa de hormigón pobre con dosificación 1:3:5 en un espesor de 5 cm.</w:t>
      </w:r>
    </w:p>
    <w:p w14:paraId="1CF3D8A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1CB194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Mezclado</w:t>
      </w:r>
    </w:p>
    <w:p w14:paraId="7795320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1ADE93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7D91B1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En caso de que la dosificación no está especificada, se empleará un hormigón de dosificación 1:2:4 con 50 % de piedra </w:t>
      </w:r>
      <w:proofErr w:type="spellStart"/>
      <w:r w:rsidRPr="00AA61B5">
        <w:rPr>
          <w:rFonts w:ascii="Verdana" w:eastAsia="Arial" w:hAnsi="Verdana" w:cs="Tahoma"/>
          <w:sz w:val="18"/>
          <w:szCs w:val="18"/>
        </w:rPr>
        <w:t>desplazadora</w:t>
      </w:r>
      <w:proofErr w:type="spellEnd"/>
      <w:r w:rsidRPr="00AA61B5">
        <w:rPr>
          <w:rFonts w:ascii="Verdana" w:eastAsia="Arial" w:hAnsi="Verdana" w:cs="Tahoma"/>
          <w:sz w:val="18"/>
          <w:szCs w:val="18"/>
        </w:rPr>
        <w:t xml:space="preserve">. El hormigón tendrá una resistencia a los 28 días según la indicada en planos, pero en ningún caso menor a los 18 </w:t>
      </w:r>
      <w:proofErr w:type="spellStart"/>
      <w:r w:rsidRPr="00AA61B5">
        <w:rPr>
          <w:rFonts w:ascii="Verdana" w:eastAsia="Arial" w:hAnsi="Verdana" w:cs="Tahoma"/>
          <w:sz w:val="18"/>
          <w:szCs w:val="18"/>
        </w:rPr>
        <w:t>MPa</w:t>
      </w:r>
      <w:proofErr w:type="spellEnd"/>
      <w:r w:rsidRPr="00AA61B5">
        <w:rPr>
          <w:rFonts w:ascii="Verdana" w:eastAsia="Arial" w:hAnsi="Verdana" w:cs="Tahoma"/>
          <w:sz w:val="18"/>
          <w:szCs w:val="18"/>
        </w:rPr>
        <w:t>.</w:t>
      </w:r>
    </w:p>
    <w:p w14:paraId="5EF0B34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31A323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esta tarea:</w:t>
      </w:r>
    </w:p>
    <w:p w14:paraId="2F051AC9" w14:textId="77777777" w:rsidR="00AA61B5" w:rsidRPr="00AA61B5" w:rsidRDefault="00AA61B5" w:rsidP="00B0176E">
      <w:pPr>
        <w:widowControl w:val="0"/>
        <w:numPr>
          <w:ilvl w:val="0"/>
          <w:numId w:val="87"/>
        </w:numPr>
        <w:autoSpaceDE w:val="0"/>
        <w:autoSpaceDN w:val="0"/>
        <w:jc w:val="both"/>
        <w:rPr>
          <w:rFonts w:ascii="Verdana" w:eastAsia="Arial" w:hAnsi="Verdana" w:cs="Tahoma"/>
          <w:sz w:val="18"/>
          <w:szCs w:val="18"/>
        </w:rPr>
      </w:pPr>
      <w:r w:rsidRPr="00AA61B5">
        <w:rPr>
          <w:rFonts w:ascii="Verdana" w:eastAsia="Arial" w:hAnsi="Verdana" w:cs="Tahoma"/>
          <w:sz w:val="18"/>
          <w:szCs w:val="18"/>
        </w:rPr>
        <w:t>Sé utilizarán una o más hormigoneras de capacidad adecuada y se empleará personal especializado para su manejo.</w:t>
      </w:r>
    </w:p>
    <w:p w14:paraId="71E14A56" w14:textId="77777777" w:rsidR="00AA61B5" w:rsidRPr="00AA61B5" w:rsidRDefault="00AA61B5" w:rsidP="00B0176E">
      <w:pPr>
        <w:widowControl w:val="0"/>
        <w:numPr>
          <w:ilvl w:val="0"/>
          <w:numId w:val="87"/>
        </w:numPr>
        <w:autoSpaceDE w:val="0"/>
        <w:autoSpaceDN w:val="0"/>
        <w:jc w:val="both"/>
        <w:rPr>
          <w:rFonts w:ascii="Verdana" w:eastAsia="Arial" w:hAnsi="Verdana" w:cs="Tahoma"/>
          <w:sz w:val="18"/>
          <w:szCs w:val="18"/>
        </w:rPr>
      </w:pPr>
      <w:r w:rsidRPr="00AA61B5">
        <w:rPr>
          <w:rFonts w:ascii="Verdana" w:eastAsia="Arial" w:hAnsi="Verdana" w:cs="Tahoma"/>
          <w:sz w:val="18"/>
          <w:szCs w:val="18"/>
        </w:rPr>
        <w:t>Periódicamente se verificará la uniformidad del mezclado.</w:t>
      </w:r>
    </w:p>
    <w:p w14:paraId="6AEDC3B8" w14:textId="77777777" w:rsidR="00AA61B5" w:rsidRPr="00AA61B5" w:rsidRDefault="00AA61B5" w:rsidP="00B0176E">
      <w:pPr>
        <w:widowControl w:val="0"/>
        <w:numPr>
          <w:ilvl w:val="0"/>
          <w:numId w:val="87"/>
        </w:numPr>
        <w:autoSpaceDE w:val="0"/>
        <w:autoSpaceDN w:val="0"/>
        <w:jc w:val="both"/>
        <w:rPr>
          <w:rFonts w:ascii="Verdana" w:eastAsia="Arial" w:hAnsi="Verdana" w:cs="Tahoma"/>
          <w:sz w:val="18"/>
          <w:szCs w:val="18"/>
        </w:rPr>
      </w:pPr>
      <w:r w:rsidRPr="00AA61B5">
        <w:rPr>
          <w:rFonts w:ascii="Verdana" w:eastAsia="Arial" w:hAnsi="Verdana" w:cs="Tahoma"/>
          <w:sz w:val="18"/>
          <w:szCs w:val="18"/>
        </w:rPr>
        <w:t>Los materiales componentes serán introducidos en el orden siguiente:</w:t>
      </w:r>
    </w:p>
    <w:p w14:paraId="3E7A5B10"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Una parte del agua del mezclado (aproximadamente la mitad)</w:t>
      </w:r>
    </w:p>
    <w:p w14:paraId="770439F8"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30D208"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La grava.</w:t>
      </w:r>
    </w:p>
    <w:p w14:paraId="03F66F53" w14:textId="77777777" w:rsidR="00AA61B5" w:rsidRPr="00AA61B5" w:rsidRDefault="00AA61B5" w:rsidP="00B0176E">
      <w:pPr>
        <w:widowControl w:val="0"/>
        <w:numPr>
          <w:ilvl w:val="1"/>
          <w:numId w:val="88"/>
        </w:numPr>
        <w:autoSpaceDE w:val="0"/>
        <w:autoSpaceDN w:val="0"/>
        <w:jc w:val="both"/>
        <w:rPr>
          <w:rFonts w:ascii="Verdana" w:eastAsia="Arial" w:hAnsi="Verdana" w:cs="Tahoma"/>
          <w:sz w:val="18"/>
          <w:szCs w:val="18"/>
        </w:rPr>
      </w:pPr>
      <w:r w:rsidRPr="00AA61B5">
        <w:rPr>
          <w:rFonts w:ascii="Verdana" w:eastAsia="Arial" w:hAnsi="Verdana" w:cs="Tahoma"/>
          <w:sz w:val="18"/>
          <w:szCs w:val="18"/>
        </w:rPr>
        <w:t>El resto del agua de amasado.</w:t>
      </w:r>
    </w:p>
    <w:p w14:paraId="201984B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0537D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tiempo de mezclado, contando a partir del momento en que todos los materiales hayan ingresado al tambor, no será inferior a noventa segundos para capacidades útiles de hasta 1 m3, pero no menor al </w:t>
      </w:r>
      <w:r w:rsidRPr="00AA61B5">
        <w:rPr>
          <w:rFonts w:ascii="Verdana" w:eastAsia="Arial" w:hAnsi="Verdana" w:cs="Tahoma"/>
          <w:sz w:val="18"/>
          <w:szCs w:val="18"/>
        </w:rPr>
        <w:lastRenderedPageBreak/>
        <w:t>necesario para obtener una mezcla uniforme. No se permitirá un mezclado excesivo que haga necesario agregar agua para mantener la consistencia adecuada.</w:t>
      </w:r>
    </w:p>
    <w:p w14:paraId="793C51B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183AD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2E97188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59426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4F948B0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0A5953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hormigón será de una consistencia tal que se asegure su </w:t>
      </w:r>
      <w:proofErr w:type="spellStart"/>
      <w:r w:rsidRPr="00AA61B5">
        <w:rPr>
          <w:rFonts w:ascii="Verdana" w:eastAsia="Arial" w:hAnsi="Verdana" w:cs="Tahoma"/>
          <w:sz w:val="18"/>
          <w:szCs w:val="18"/>
        </w:rPr>
        <w:t>trabajabilidad</w:t>
      </w:r>
      <w:proofErr w:type="spellEnd"/>
      <w:r w:rsidRPr="00AA61B5">
        <w:rPr>
          <w:rFonts w:ascii="Verdana" w:eastAsia="Arial" w:hAnsi="Verdana" w:cs="Tahoma"/>
          <w:sz w:val="18"/>
          <w:szCs w:val="18"/>
        </w:rPr>
        <w:t xml:space="preserve"> y la manipulación de masas compactas, densas, con aspecto y coloración uniformes.</w:t>
      </w:r>
    </w:p>
    <w:p w14:paraId="3B5AD98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7586C8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cantidades mínimas de cemento para las diferentes clases de hormigón serán las siguientes:</w:t>
      </w:r>
    </w:p>
    <w:p w14:paraId="0649733C"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A61B5" w:rsidRPr="00AA61B5" w14:paraId="232F61BC" w14:textId="77777777" w:rsidTr="0016049D">
        <w:trPr>
          <w:trHeight w:hRule="exact" w:val="578"/>
          <w:jc w:val="center"/>
        </w:trPr>
        <w:tc>
          <w:tcPr>
            <w:tcW w:w="1980" w:type="dxa"/>
            <w:shd w:val="clear" w:color="auto" w:fill="D9D9D9" w:themeFill="background1" w:themeFillShade="D9"/>
            <w:vAlign w:val="center"/>
          </w:tcPr>
          <w:p w14:paraId="4AD66AA3" w14:textId="77777777" w:rsidR="00AA61B5" w:rsidRPr="00AA61B5" w:rsidRDefault="00AA61B5" w:rsidP="0016049D">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DOSIFICACIÓN</w:t>
            </w:r>
          </w:p>
        </w:tc>
        <w:tc>
          <w:tcPr>
            <w:tcW w:w="3969" w:type="dxa"/>
            <w:shd w:val="clear" w:color="auto" w:fill="D9D9D9" w:themeFill="background1" w:themeFillShade="D9"/>
            <w:vAlign w:val="center"/>
          </w:tcPr>
          <w:p w14:paraId="1EC5BEA4" w14:textId="77777777" w:rsidR="00AA61B5" w:rsidRPr="00AA61B5" w:rsidRDefault="00AA61B5" w:rsidP="0016049D">
            <w:pPr>
              <w:widowControl w:val="0"/>
              <w:autoSpaceDE w:val="0"/>
              <w:autoSpaceDN w:val="0"/>
              <w:jc w:val="both"/>
              <w:rPr>
                <w:rFonts w:ascii="Verdana" w:eastAsia="Arial" w:hAnsi="Verdana" w:cs="Tahoma"/>
                <w:b/>
                <w:bCs/>
                <w:sz w:val="18"/>
                <w:szCs w:val="18"/>
              </w:rPr>
            </w:pPr>
            <w:r w:rsidRPr="00AA61B5">
              <w:rPr>
                <w:rFonts w:ascii="Verdana" w:eastAsia="Arial" w:hAnsi="Verdana" w:cs="Tahoma"/>
                <w:b/>
                <w:bCs/>
                <w:sz w:val="18"/>
                <w:szCs w:val="18"/>
              </w:rPr>
              <w:t>CANTIDAD MÍNIMA DE CEMENTO Kg/m3</w:t>
            </w:r>
          </w:p>
        </w:tc>
      </w:tr>
      <w:tr w:rsidR="00AA61B5" w:rsidRPr="00AA61B5" w14:paraId="331D24EA" w14:textId="77777777" w:rsidTr="0016049D">
        <w:trPr>
          <w:trHeight w:hRule="exact" w:val="400"/>
          <w:jc w:val="center"/>
        </w:trPr>
        <w:tc>
          <w:tcPr>
            <w:tcW w:w="1980" w:type="dxa"/>
            <w:shd w:val="clear" w:color="auto" w:fill="auto"/>
            <w:vAlign w:val="center"/>
          </w:tcPr>
          <w:p w14:paraId="6BC5401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1:2:3</w:t>
            </w:r>
          </w:p>
        </w:tc>
        <w:tc>
          <w:tcPr>
            <w:tcW w:w="3969" w:type="dxa"/>
            <w:shd w:val="clear" w:color="auto" w:fill="auto"/>
            <w:vAlign w:val="center"/>
          </w:tcPr>
          <w:p w14:paraId="09378CB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350</w:t>
            </w:r>
          </w:p>
        </w:tc>
      </w:tr>
      <w:tr w:rsidR="00AA61B5" w:rsidRPr="00AA61B5" w14:paraId="6FFE6972" w14:textId="77777777" w:rsidTr="0016049D">
        <w:trPr>
          <w:trHeight w:hRule="exact" w:val="428"/>
          <w:jc w:val="center"/>
        </w:trPr>
        <w:tc>
          <w:tcPr>
            <w:tcW w:w="1980" w:type="dxa"/>
            <w:shd w:val="clear" w:color="auto" w:fill="auto"/>
            <w:vAlign w:val="center"/>
          </w:tcPr>
          <w:p w14:paraId="001DEAD8"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1:2:4</w:t>
            </w:r>
          </w:p>
        </w:tc>
        <w:tc>
          <w:tcPr>
            <w:tcW w:w="3969" w:type="dxa"/>
            <w:shd w:val="clear" w:color="auto" w:fill="auto"/>
            <w:vAlign w:val="center"/>
          </w:tcPr>
          <w:p w14:paraId="16C71F09"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300</w:t>
            </w:r>
          </w:p>
        </w:tc>
      </w:tr>
      <w:tr w:rsidR="00AA61B5" w:rsidRPr="00AA61B5" w14:paraId="675D0061" w14:textId="77777777" w:rsidTr="0016049D">
        <w:trPr>
          <w:trHeight w:hRule="exact" w:val="434"/>
          <w:jc w:val="center"/>
        </w:trPr>
        <w:tc>
          <w:tcPr>
            <w:tcW w:w="1980" w:type="dxa"/>
            <w:shd w:val="clear" w:color="auto" w:fill="auto"/>
            <w:vAlign w:val="center"/>
          </w:tcPr>
          <w:p w14:paraId="0E20261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1:3:4</w:t>
            </w:r>
          </w:p>
        </w:tc>
        <w:tc>
          <w:tcPr>
            <w:tcW w:w="3969" w:type="dxa"/>
            <w:shd w:val="clear" w:color="auto" w:fill="auto"/>
            <w:vAlign w:val="center"/>
          </w:tcPr>
          <w:p w14:paraId="02613C9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265</w:t>
            </w:r>
          </w:p>
        </w:tc>
      </w:tr>
      <w:tr w:rsidR="00AA61B5" w:rsidRPr="00AA61B5" w14:paraId="072FC268" w14:textId="77777777" w:rsidTr="0016049D">
        <w:trPr>
          <w:trHeight w:hRule="exact" w:val="426"/>
          <w:jc w:val="center"/>
        </w:trPr>
        <w:tc>
          <w:tcPr>
            <w:tcW w:w="1980" w:type="dxa"/>
            <w:shd w:val="clear" w:color="auto" w:fill="auto"/>
            <w:vAlign w:val="center"/>
          </w:tcPr>
          <w:p w14:paraId="75E47F8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1:3:5</w:t>
            </w:r>
          </w:p>
        </w:tc>
        <w:tc>
          <w:tcPr>
            <w:tcW w:w="3969" w:type="dxa"/>
            <w:shd w:val="clear" w:color="auto" w:fill="auto"/>
            <w:vAlign w:val="center"/>
          </w:tcPr>
          <w:p w14:paraId="59FE2DCC"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235</w:t>
            </w:r>
          </w:p>
        </w:tc>
      </w:tr>
    </w:tbl>
    <w:p w14:paraId="4E41B45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B0866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1420457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515438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dosificaciones señaladas anteriormente serán empleadas, cuando las mismas no se encuentren especificadas en los planos correspondientes.</w:t>
      </w:r>
    </w:p>
    <w:p w14:paraId="0BCCDB2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D002EB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Transporte</w:t>
      </w:r>
    </w:p>
    <w:p w14:paraId="1B0D5AF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67241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E19F2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7A3E94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639D6B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3EDDBC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7144F5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Hormigonado</w:t>
      </w:r>
    </w:p>
    <w:p w14:paraId="3134500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hormigonado o vaciado deberá cumplir con las exigencias y requisitos establecidos en la Norma CBH-87 para hormigones.</w:t>
      </w:r>
    </w:p>
    <w:p w14:paraId="3EEE5EA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9B2052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1D7CBD3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7430E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AA61B5">
        <w:rPr>
          <w:rFonts w:ascii="Verdana" w:eastAsia="Arial" w:hAnsi="Verdana" w:cs="Tahoma"/>
          <w:color w:val="FF0000"/>
          <w:sz w:val="18"/>
          <w:szCs w:val="18"/>
        </w:rPr>
        <w:t xml:space="preserve"> </w:t>
      </w:r>
      <w:r w:rsidRPr="00AA61B5">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6585487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3AC83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Las piedras serán colocadas por capas asentadas sobre base de hormigón y con el fin de trabar las </w:t>
      </w:r>
      <w:r w:rsidRPr="00AA61B5">
        <w:rPr>
          <w:rFonts w:ascii="Verdana" w:eastAsia="Arial" w:hAnsi="Verdana" w:cs="Tahoma"/>
          <w:sz w:val="18"/>
          <w:szCs w:val="18"/>
        </w:rPr>
        <w:lastRenderedPageBreak/>
        <w:t>hileras sucesivas se dejará sobresalir piedras en diferentes puntos, asimismo en todo momento se preverá que estén humedecidas abundantemente antes de su colocación a fin de que no absorban el agua presente en el hormigón.</w:t>
      </w:r>
    </w:p>
    <w:p w14:paraId="7B1EBF0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593C82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ejecución se continuará por capas, y siguiendo el mismo procedimiento indicado antes para lograr una efectiva unión vertical y horizontal.</w:t>
      </w:r>
    </w:p>
    <w:p w14:paraId="7172AB8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72B43B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31D0BBA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FBB29F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Compactación</w:t>
      </w:r>
    </w:p>
    <w:p w14:paraId="3A46BD9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6E3BB7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99BC93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Protección y Curado</w:t>
      </w:r>
    </w:p>
    <w:p w14:paraId="58839FB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4C933407"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63FD6B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1A1E2DF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2D50DC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27E70F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7C0C69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598F694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DC7454C"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Control de Calidad</w:t>
      </w:r>
    </w:p>
    <w:p w14:paraId="10BA79C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CDDD8C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5D200D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4771AF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851331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E20F0C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0C13DA9" w14:textId="77777777" w:rsidR="00AA61B5" w:rsidRPr="00AA61B5" w:rsidRDefault="00AA61B5" w:rsidP="00B0176E">
      <w:pPr>
        <w:widowControl w:val="0"/>
        <w:numPr>
          <w:ilvl w:val="0"/>
          <w:numId w:val="85"/>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Ensayos a Realizar</w:t>
      </w:r>
    </w:p>
    <w:p w14:paraId="5067478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del presente ítem mínimamente se realizarán los siguientes ensayos de calidad:</w:t>
      </w:r>
    </w:p>
    <w:p w14:paraId="2530A6D2"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Granulometría de los Áridos.</w:t>
      </w:r>
    </w:p>
    <w:p w14:paraId="567C7B6A"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Resistencia del Hormigón – Probetas Cilíndricas.</w:t>
      </w:r>
    </w:p>
    <w:p w14:paraId="00976309" w14:textId="77777777" w:rsidR="00AA61B5" w:rsidRPr="00AA61B5" w:rsidRDefault="00AA61B5" w:rsidP="00B0176E">
      <w:pPr>
        <w:widowControl w:val="0"/>
        <w:numPr>
          <w:ilvl w:val="0"/>
          <w:numId w:val="83"/>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Consistencia del Hormigón - Cono de Abraham.</w:t>
      </w:r>
    </w:p>
    <w:p w14:paraId="4ABEF55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D7A0E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Adicionalmente, el Inspector de proyecto indicará la realización de los siguientes ensayos de calidad cuando las condiciones de la obra así lo requieran:</w:t>
      </w:r>
    </w:p>
    <w:p w14:paraId="5D44214B"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sobre el cemento.</w:t>
      </w:r>
    </w:p>
    <w:p w14:paraId="19BE2B9E"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de los aceros de refuerzo.</w:t>
      </w:r>
    </w:p>
    <w:p w14:paraId="2F9BF90F"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0DAE71D2" w14:textId="77777777" w:rsidR="00AA61B5" w:rsidRPr="00AA61B5" w:rsidRDefault="00AA61B5" w:rsidP="00B0176E">
      <w:pPr>
        <w:widowControl w:val="0"/>
        <w:numPr>
          <w:ilvl w:val="0"/>
          <w:numId w:val="84"/>
        </w:numPr>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Otros que el proponente oferte en su propuesta. </w:t>
      </w:r>
    </w:p>
    <w:p w14:paraId="78512FB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9FB886" w14:textId="77777777" w:rsidR="00AA61B5" w:rsidRPr="00AA61B5" w:rsidRDefault="00AA61B5" w:rsidP="00B0176E">
      <w:pPr>
        <w:widowControl w:val="0"/>
        <w:numPr>
          <w:ilvl w:val="0"/>
          <w:numId w:val="86"/>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Laboratorio</w:t>
      </w:r>
    </w:p>
    <w:p w14:paraId="5376C61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996EC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F3B20F5" w14:textId="77777777" w:rsidR="00AA61B5" w:rsidRPr="00AA61B5" w:rsidRDefault="00AA61B5" w:rsidP="00B0176E">
      <w:pPr>
        <w:widowControl w:val="0"/>
        <w:numPr>
          <w:ilvl w:val="0"/>
          <w:numId w:val="86"/>
        </w:numPr>
        <w:autoSpaceDE w:val="0"/>
        <w:autoSpaceDN w:val="0"/>
        <w:jc w:val="both"/>
        <w:rPr>
          <w:rFonts w:ascii="Verdana" w:eastAsia="Arial" w:hAnsi="Verdana" w:cs="Tahoma"/>
          <w:b/>
          <w:sz w:val="18"/>
          <w:szCs w:val="18"/>
        </w:rPr>
      </w:pPr>
      <w:r w:rsidRPr="00AA61B5">
        <w:rPr>
          <w:rFonts w:ascii="Verdana" w:eastAsia="Arial" w:hAnsi="Verdana" w:cs="Tahoma"/>
          <w:b/>
          <w:sz w:val="18"/>
          <w:szCs w:val="18"/>
        </w:rPr>
        <w:t>Frecuencia de los Ensayos</w:t>
      </w:r>
    </w:p>
    <w:p w14:paraId="0A6C22F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186D81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1BD8B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054FA4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71373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4D734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4C70C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8EE0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41ABA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B63AA31"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85094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FC266E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4FF1770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70A86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5F9553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477BC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664FFE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B9FCA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1DCA2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pruebas, demoliciones, curados y reemplazos necesarios serán ejecutados por la Entidad Ejecutora a su costo.</w:t>
      </w:r>
    </w:p>
    <w:p w14:paraId="56E0812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DC75FE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64B602BE" w14:textId="77777777" w:rsidR="00AA61B5" w:rsidRPr="00AA61B5" w:rsidRDefault="00AA61B5" w:rsidP="00AA61B5">
      <w:pPr>
        <w:tabs>
          <w:tab w:val="left" w:pos="560"/>
        </w:tabs>
        <w:jc w:val="both"/>
        <w:rPr>
          <w:rFonts w:ascii="Verdana" w:eastAsia="Arial" w:hAnsi="Verdana" w:cs="Tahoma"/>
          <w:sz w:val="18"/>
          <w:szCs w:val="18"/>
        </w:rPr>
      </w:pPr>
      <w:r w:rsidRPr="00AA61B5">
        <w:rPr>
          <w:rFonts w:ascii="Verdana" w:eastAsia="Arial" w:hAnsi="Verdana" w:cs="Tahoma"/>
          <w:sz w:val="18"/>
          <w:szCs w:val="18"/>
        </w:rPr>
        <w:t xml:space="preserve">Los </w:t>
      </w:r>
      <w:r w:rsidRPr="00AA61B5">
        <w:rPr>
          <w:rFonts w:ascii="Verdana" w:eastAsia="Arial" w:hAnsi="Verdana" w:cs="Tahoma"/>
          <w:color w:val="000000"/>
          <w:sz w:val="18"/>
          <w:szCs w:val="18"/>
        </w:rPr>
        <w:t>cimientos de hormigón ciclópeo</w:t>
      </w:r>
      <w:r w:rsidRPr="00AA61B5">
        <w:rPr>
          <w:rFonts w:ascii="Verdana" w:eastAsia="Arial" w:hAnsi="Verdana" w:cs="Tahoma"/>
          <w:sz w:val="18"/>
          <w:szCs w:val="18"/>
        </w:rPr>
        <w:t xml:space="preserve"> serán medidos en </w:t>
      </w:r>
      <w:r w:rsidRPr="00AA61B5">
        <w:rPr>
          <w:rFonts w:ascii="Verdana" w:eastAsia="Arial" w:hAnsi="Verdana" w:cs="Tahoma"/>
          <w:b/>
          <w:sz w:val="18"/>
          <w:szCs w:val="18"/>
        </w:rPr>
        <w:t>metros cúbicos</w:t>
      </w:r>
      <w:r w:rsidRPr="00AA61B5">
        <w:rPr>
          <w:rFonts w:ascii="Verdana" w:eastAsia="Arial" w:hAnsi="Verdana" w:cs="Tahoma"/>
          <w:sz w:val="18"/>
          <w:szCs w:val="18"/>
        </w:rPr>
        <w:t>, tomando en cuenta únicamente el volumen neto del trabajo ejecutado y autorizado.</w:t>
      </w:r>
    </w:p>
    <w:p w14:paraId="3594224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EF466F9"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511F1C1F"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w:t>
      </w:r>
      <w:r w:rsidRPr="00AA61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86BDE9"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7646753D" w14:textId="77777777" w:rsidR="00D03718" w:rsidRDefault="00AA61B5" w:rsidP="00D03718">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6E52E8D8" w14:textId="6DAF13E3" w:rsidR="00AA61B5" w:rsidRPr="00D03718" w:rsidRDefault="00AA61B5" w:rsidP="00D03718">
      <w:pPr>
        <w:widowControl w:val="0"/>
        <w:tabs>
          <w:tab w:val="left" w:pos="560"/>
        </w:tabs>
        <w:autoSpaceDE w:val="0"/>
        <w:autoSpaceDN w:val="0"/>
        <w:jc w:val="both"/>
        <w:rPr>
          <w:rFonts w:ascii="Verdana" w:eastAsia="Arial" w:hAnsi="Verdana" w:cs="Tahoma"/>
          <w:color w:val="000000"/>
          <w:sz w:val="18"/>
          <w:szCs w:val="18"/>
        </w:rPr>
      </w:pPr>
    </w:p>
    <w:p w14:paraId="7DBB8600" w14:textId="77777777" w:rsidR="00AA61B5" w:rsidRPr="00AA61B5" w:rsidRDefault="00AA61B5" w:rsidP="00AA61B5">
      <w:pPr>
        <w:widowControl w:val="0"/>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DETALLE CONSTRUCTIVO. –</w:t>
      </w:r>
    </w:p>
    <w:p w14:paraId="1E109E9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EA1ED89" w14:textId="77777777" w:rsid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6467FE30" w14:textId="709AEA77" w:rsidR="00D03718" w:rsidRDefault="00D03718"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noProof/>
          <w:sz w:val="18"/>
          <w:szCs w:val="18"/>
          <w:lang w:val="es-BO" w:eastAsia="es-BO"/>
        </w:rPr>
        <w:drawing>
          <wp:anchor distT="0" distB="0" distL="114300" distR="114300" simplePos="0" relativeHeight="251695104" behindDoc="0" locked="0" layoutInCell="1" allowOverlap="1" wp14:anchorId="14F136DF" wp14:editId="1A72102F">
            <wp:simplePos x="0" y="0"/>
            <wp:positionH relativeFrom="margin">
              <wp:align>center</wp:align>
            </wp:positionH>
            <wp:positionV relativeFrom="paragraph">
              <wp:posOffset>6985</wp:posOffset>
            </wp:positionV>
            <wp:extent cx="1327589" cy="179070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48F667C" w14:textId="77777777" w:rsidR="00D03718" w:rsidRPr="00AA61B5" w:rsidRDefault="00D03718" w:rsidP="00AA61B5">
      <w:pPr>
        <w:widowControl w:val="0"/>
        <w:tabs>
          <w:tab w:val="left" w:pos="560"/>
        </w:tabs>
        <w:autoSpaceDE w:val="0"/>
        <w:autoSpaceDN w:val="0"/>
        <w:jc w:val="both"/>
        <w:rPr>
          <w:rFonts w:ascii="Verdana" w:eastAsia="Arial" w:hAnsi="Verdana" w:cs="Tahoma"/>
          <w:color w:val="000000"/>
          <w:sz w:val="18"/>
          <w:szCs w:val="18"/>
        </w:rPr>
      </w:pPr>
    </w:p>
    <w:p w14:paraId="25228E51"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39BA827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32C865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E2AB9C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8250E8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0AA728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F9AFE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6DE8770"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384"/>
      </w:tblGrid>
      <w:tr w:rsidR="00AA61B5" w:rsidRPr="00AA61B5" w14:paraId="56D3BF38" w14:textId="77777777" w:rsidTr="00D03718">
        <w:tc>
          <w:tcPr>
            <w:tcW w:w="584" w:type="dxa"/>
            <w:shd w:val="clear" w:color="auto" w:fill="1F3864" w:themeFill="accent5" w:themeFillShade="80"/>
          </w:tcPr>
          <w:p w14:paraId="01FEAEF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228A8342"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36DA52C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384" w:type="dxa"/>
            <w:shd w:val="clear" w:color="auto" w:fill="1F3864" w:themeFill="accent5" w:themeFillShade="80"/>
          </w:tcPr>
          <w:p w14:paraId="70A7221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5161AB90" w14:textId="77777777" w:rsidTr="00D03718">
        <w:tc>
          <w:tcPr>
            <w:tcW w:w="584" w:type="dxa"/>
            <w:shd w:val="clear" w:color="auto" w:fill="BDD6EE" w:themeFill="accent1" w:themeFillTint="66"/>
          </w:tcPr>
          <w:p w14:paraId="145BB2B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8</w:t>
            </w:r>
          </w:p>
        </w:tc>
        <w:tc>
          <w:tcPr>
            <w:tcW w:w="2385" w:type="dxa"/>
            <w:shd w:val="clear" w:color="auto" w:fill="BDD6EE" w:themeFill="accent1" w:themeFillTint="66"/>
            <w:vAlign w:val="center"/>
          </w:tcPr>
          <w:p w14:paraId="1CE3FB7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VAC-OG-LOS-4</w:t>
            </w:r>
          </w:p>
        </w:tc>
        <w:tc>
          <w:tcPr>
            <w:tcW w:w="1145" w:type="dxa"/>
            <w:shd w:val="clear" w:color="auto" w:fill="BDD6EE" w:themeFill="accent1" w:themeFillTint="66"/>
            <w:vAlign w:val="center"/>
          </w:tcPr>
          <w:p w14:paraId="7133983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384" w:type="dxa"/>
            <w:shd w:val="clear" w:color="auto" w:fill="BDD6EE" w:themeFill="accent1" w:themeFillTint="66"/>
            <w:vAlign w:val="center"/>
          </w:tcPr>
          <w:p w14:paraId="636268F7"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LOSA LLENA DE HORMIG</w:t>
            </w:r>
            <w:r w:rsidRPr="00AA61B5">
              <w:rPr>
                <w:rFonts w:ascii="Verdana" w:eastAsia="Arial" w:hAnsi="Verdana" w:cs="Tahoma"/>
                <w:b/>
                <w:sz w:val="18"/>
                <w:szCs w:val="18"/>
              </w:rPr>
              <w:t>Ó</w:t>
            </w:r>
            <w:r w:rsidRPr="00AA61B5">
              <w:rPr>
                <w:rFonts w:ascii="Verdana" w:eastAsia="Arial" w:hAnsi="Verdana" w:cs="Tahoma"/>
                <w:b/>
                <w:bCs/>
                <w:sz w:val="18"/>
                <w:szCs w:val="18"/>
              </w:rPr>
              <w:t>N ARMADO P/TANQUE ELEVADO</w:t>
            </w:r>
          </w:p>
        </w:tc>
      </w:tr>
    </w:tbl>
    <w:p w14:paraId="2AFF995E"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2AAB6DC3"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0D9E97A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construcción de </w:t>
      </w:r>
      <w:r w:rsidRPr="00AA61B5">
        <w:rPr>
          <w:rFonts w:ascii="Verdana" w:eastAsia="Arial" w:hAnsi="Verdana" w:cs="Tahoma"/>
          <w:bCs/>
          <w:sz w:val="18"/>
          <w:szCs w:val="18"/>
        </w:rPr>
        <w:t>LOSA LLENA DE HORMIG</w:t>
      </w:r>
      <w:r w:rsidRPr="00AA61B5">
        <w:rPr>
          <w:rFonts w:ascii="Verdana" w:eastAsia="Arial" w:hAnsi="Verdana" w:cs="Tahoma"/>
          <w:sz w:val="18"/>
          <w:szCs w:val="18"/>
        </w:rPr>
        <w:t>Ó</w:t>
      </w:r>
      <w:r w:rsidRPr="00AA61B5">
        <w:rPr>
          <w:rFonts w:ascii="Verdana" w:eastAsia="Arial" w:hAnsi="Verdana" w:cs="Tahoma"/>
          <w:bCs/>
          <w:sz w:val="18"/>
          <w:szCs w:val="18"/>
        </w:rPr>
        <w:t>N ARMADO P/TANQUE ELEVADO</w:t>
      </w:r>
      <w:r w:rsidRPr="00AA61B5">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182D866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58A5DB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838DFD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8F0DA3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AF0E512"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6690C2F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A959A3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849E0D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4335B5"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7E700A8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2B521DCA"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084DA26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5B2E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612732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7CD89CE5"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Encofrados</w:t>
      </w:r>
    </w:p>
    <w:p w14:paraId="1D07F57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podrán ser de madera, metálicos u otro material lo suficientemente rígido, estanco y estable.</w:t>
      </w:r>
    </w:p>
    <w:p w14:paraId="55602B2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56419A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4C384AF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6A0F43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7C6DAC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2C489A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deberán ser estancos a fin de evitar el empobrecimiento del hormigón por escurrimiento del agua.</w:t>
      </w:r>
    </w:p>
    <w:p w14:paraId="78E147F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593DF5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4ED225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84B53E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CDF694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1D70C9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20A7BA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736B9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9760E7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1164F03" w14:textId="77777777" w:rsidR="00AA61B5" w:rsidRPr="00AA61B5" w:rsidRDefault="00AA61B5" w:rsidP="00AA61B5">
      <w:pPr>
        <w:widowControl w:val="0"/>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Apuntalamiento</w:t>
      </w:r>
    </w:p>
    <w:p w14:paraId="7FE2071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elementos elevados, se colocarán puntales y listones máximos cada 1,50m o según lo indicado en los planos constructivos y/o memoria de cálculo.</w:t>
      </w:r>
    </w:p>
    <w:p w14:paraId="1D3812C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B35CA3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299A887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8727F8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des-apuntalamiento se efectuará según lo indicado en los planos constructivos y/o memoria de cálculo, pero en ningún caso será antes de los 14 días.</w:t>
      </w:r>
    </w:p>
    <w:p w14:paraId="4B92EAE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E4B8F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3D0799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FD622C6"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 xml:space="preserve">Limpieza y colocación </w:t>
      </w:r>
    </w:p>
    <w:p w14:paraId="1500DC4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5D0E405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6C63EB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a momento de colocar el hormigón existieran barras con mortero u hormigón endurecido, éstos se deberán eliminar completamente.</w:t>
      </w:r>
    </w:p>
    <w:p w14:paraId="7E5FC8E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BABB73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459F81C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1342AB3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AF942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DD486D3"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no especificarse los recubrimientos en los planos, se aplicarán los siguientes:</w:t>
      </w:r>
    </w:p>
    <w:p w14:paraId="2D450586"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Ambientes interiores protegidos:                            </w:t>
      </w:r>
      <w:r w:rsidRPr="00AA61B5">
        <w:rPr>
          <w:rFonts w:ascii="Verdana" w:eastAsia="Arial" w:hAnsi="Verdana" w:cs="Tahoma"/>
          <w:sz w:val="18"/>
          <w:szCs w:val="18"/>
        </w:rPr>
        <w:tab/>
      </w:r>
      <w:r w:rsidRPr="00AA61B5">
        <w:rPr>
          <w:rFonts w:ascii="Verdana" w:eastAsia="Arial" w:hAnsi="Verdana" w:cs="Tahoma"/>
          <w:sz w:val="18"/>
          <w:szCs w:val="18"/>
        </w:rPr>
        <w:tab/>
        <w:t>1,0 a 1,5   cm</w:t>
      </w:r>
    </w:p>
    <w:p w14:paraId="4BF1BA59"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normal:        </w:t>
      </w:r>
      <w:r w:rsidRPr="00AA61B5">
        <w:rPr>
          <w:rFonts w:ascii="Verdana" w:eastAsia="Arial" w:hAnsi="Verdana" w:cs="Tahoma"/>
          <w:sz w:val="18"/>
          <w:szCs w:val="18"/>
        </w:rPr>
        <w:tab/>
      </w:r>
      <w:r w:rsidRPr="00AA61B5">
        <w:rPr>
          <w:rFonts w:ascii="Verdana" w:eastAsia="Arial" w:hAnsi="Verdana" w:cs="Tahoma"/>
          <w:sz w:val="18"/>
          <w:szCs w:val="18"/>
        </w:rPr>
        <w:tab/>
        <w:t xml:space="preserve">          1,5 a 2,0   cm</w:t>
      </w:r>
    </w:p>
    <w:p w14:paraId="1386CBEA"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húmeda:       </w:t>
      </w:r>
      <w:r w:rsidRPr="00AA61B5">
        <w:rPr>
          <w:rFonts w:ascii="Verdana" w:eastAsia="Arial" w:hAnsi="Verdana" w:cs="Tahoma"/>
          <w:sz w:val="18"/>
          <w:szCs w:val="18"/>
        </w:rPr>
        <w:tab/>
      </w:r>
      <w:r w:rsidRPr="00AA61B5">
        <w:rPr>
          <w:rFonts w:ascii="Verdana" w:eastAsia="Arial" w:hAnsi="Verdana" w:cs="Tahoma"/>
          <w:sz w:val="18"/>
          <w:szCs w:val="18"/>
        </w:rPr>
        <w:tab/>
        <w:t>2,0 a 2,5   cm</w:t>
      </w:r>
    </w:p>
    <w:p w14:paraId="354992D8"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corrosiva:      </w:t>
      </w:r>
      <w:r w:rsidRPr="00AA61B5">
        <w:rPr>
          <w:rFonts w:ascii="Verdana" w:eastAsia="Arial" w:hAnsi="Verdana" w:cs="Tahoma"/>
          <w:sz w:val="18"/>
          <w:szCs w:val="18"/>
        </w:rPr>
        <w:tab/>
      </w:r>
      <w:r w:rsidRPr="00AA61B5">
        <w:rPr>
          <w:rFonts w:ascii="Verdana" w:eastAsia="Arial" w:hAnsi="Verdana" w:cs="Tahoma"/>
          <w:sz w:val="18"/>
          <w:szCs w:val="18"/>
        </w:rPr>
        <w:tab/>
        <w:t>3,0 a 3,5   cm</w:t>
      </w:r>
    </w:p>
    <w:p w14:paraId="6293433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68620D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cuidará especialmente que todas las armaduras queden protegidas mediante los recubrimientos mínimos especificados en los planos. </w:t>
      </w:r>
    </w:p>
    <w:p w14:paraId="22A5E69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18C0193"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Todos los cruces de barras deberán atarse en forma adecuada con alambre de amarre o accesorios previamente aprobados.</w:t>
      </w:r>
    </w:p>
    <w:p w14:paraId="032552A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9DF7F0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Previamente el vaciado, el Inspector de proyecto deberá verificar cuidadosamente la armadura este </w:t>
      </w:r>
      <w:r w:rsidRPr="00AA61B5">
        <w:rPr>
          <w:rFonts w:ascii="Verdana" w:eastAsia="Arial" w:hAnsi="Verdana" w:cs="Tahoma"/>
          <w:sz w:val="18"/>
          <w:szCs w:val="18"/>
        </w:rPr>
        <w:lastRenderedPageBreak/>
        <w:t>exento de óxido y de acuerdo a planos constructivos para luego autorizar de manera escrita el vaciado del hormigón.</w:t>
      </w:r>
    </w:p>
    <w:p w14:paraId="1E18B3D2"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p>
    <w:p w14:paraId="34B730F8"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sz w:val="18"/>
          <w:szCs w:val="18"/>
        </w:rPr>
      </w:pPr>
      <w:r w:rsidRPr="00AA61B5">
        <w:rPr>
          <w:rFonts w:ascii="Verdana" w:eastAsia="Arial" w:hAnsi="Verdana" w:cs="Tahoma"/>
          <w:b/>
          <w:sz w:val="18"/>
          <w:szCs w:val="18"/>
        </w:rPr>
        <w:t>Armado de Fierros</w:t>
      </w:r>
    </w:p>
    <w:p w14:paraId="72DE5DF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7C82F6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5CED4A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 dispondrá un sitio específico en la obra para el doblado y preparación de armaduras con las herramientas adecuadas.</w:t>
      </w:r>
    </w:p>
    <w:p w14:paraId="5AC04BB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E260899"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2489E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8CA74B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09EBC97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59C132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que fueron dobladas no podrán ser enderezadas, ni podrán ser utilizadas nuevamente sin antes eliminar la zona doblada.</w:t>
      </w:r>
    </w:p>
    <w:p w14:paraId="3F967E0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B6CBBD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radio mínimo de doblado, así como las longitudes de patillas y ganchos, deberá respetar lo indicado en planos constructivos y la normativa CBH-87.</w:t>
      </w:r>
    </w:p>
    <w:p w14:paraId="656FDC6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F677ACB"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Queda terminantemente prohibido el empleo de aceros de diferentes tipos en una misma</w:t>
      </w:r>
      <w:r w:rsidRPr="00AA61B5">
        <w:rPr>
          <w:rFonts w:ascii="Verdana" w:eastAsia="Arial" w:hAnsi="Verdana" w:cs="Tahoma"/>
          <w:color w:val="000000"/>
          <w:sz w:val="18"/>
          <w:szCs w:val="18"/>
        </w:rPr>
        <w:t xml:space="preserve"> sección, salvo ello sea debidamente justificado por la Entidad Ejecutora y aprobado por el </w:t>
      </w:r>
      <w:r w:rsidRPr="00AA61B5">
        <w:rPr>
          <w:rFonts w:ascii="Verdana" w:eastAsia="Arial" w:hAnsi="Verdana" w:cs="Tahoma"/>
          <w:sz w:val="18"/>
          <w:szCs w:val="18"/>
        </w:rPr>
        <w:t>Inspector de proyecto</w:t>
      </w:r>
      <w:r w:rsidRPr="00AA61B5">
        <w:rPr>
          <w:rFonts w:ascii="Verdana" w:eastAsia="Arial" w:hAnsi="Verdana" w:cs="Tahoma"/>
          <w:color w:val="000000"/>
          <w:sz w:val="18"/>
          <w:szCs w:val="18"/>
        </w:rPr>
        <w:t>.</w:t>
      </w:r>
    </w:p>
    <w:p w14:paraId="0FDE7EA3"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65ACF23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36D5920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A510E02"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Empalmes en las barras</w:t>
      </w:r>
    </w:p>
    <w:p w14:paraId="5293444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Se ejecutarán los empalmes en los sectores donde estén expresamente indicado en planos constructivos o instruido por el Inspector de proyecto.</w:t>
      </w:r>
    </w:p>
    <w:p w14:paraId="76AF6B0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2A9C27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95F75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53DBF15" w14:textId="77777777" w:rsidR="00AA61B5" w:rsidRPr="00AA61B5" w:rsidRDefault="00AA61B5" w:rsidP="00AA61B5">
      <w:pPr>
        <w:widowControl w:val="0"/>
        <w:tabs>
          <w:tab w:val="left" w:pos="560"/>
        </w:tabs>
        <w:autoSpaceDE w:val="0"/>
        <w:autoSpaceDN w:val="0"/>
        <w:spacing w:line="360" w:lineRule="auto"/>
        <w:jc w:val="both"/>
        <w:rPr>
          <w:rFonts w:ascii="Verdana" w:eastAsia="Arial" w:hAnsi="Verdana" w:cs="Tahoma"/>
          <w:sz w:val="18"/>
          <w:szCs w:val="18"/>
        </w:rPr>
      </w:pPr>
      <w:r w:rsidRPr="00AA61B5">
        <w:rPr>
          <w:rFonts w:ascii="Verdana" w:eastAsia="Arial" w:hAnsi="Verdana" w:cs="Tahoma"/>
          <w:sz w:val="18"/>
          <w:szCs w:val="18"/>
        </w:rPr>
        <w:t>Se realizarán empalmes por superposición de acuerdo al siguiente detalle:</w:t>
      </w:r>
    </w:p>
    <w:p w14:paraId="0CD86E9C" w14:textId="77777777" w:rsidR="00AA61B5" w:rsidRPr="00AA61B5" w:rsidRDefault="00AA61B5" w:rsidP="00B0176E">
      <w:pPr>
        <w:widowControl w:val="0"/>
        <w:numPr>
          <w:ilvl w:val="0"/>
          <w:numId w:val="90"/>
        </w:numPr>
        <w:tabs>
          <w:tab w:val="left" w:pos="560"/>
        </w:tabs>
        <w:autoSpaceDE w:val="0"/>
        <w:autoSpaceDN w:val="0"/>
        <w:spacing w:after="120"/>
        <w:jc w:val="both"/>
        <w:rPr>
          <w:rFonts w:ascii="Verdana" w:eastAsia="Arial" w:hAnsi="Verdana" w:cs="Tahoma"/>
          <w:sz w:val="18"/>
          <w:szCs w:val="18"/>
        </w:rPr>
      </w:pPr>
      <w:r w:rsidRPr="00AA61B5">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6181250" w14:textId="77777777" w:rsidR="00AA61B5" w:rsidRPr="00AA61B5" w:rsidRDefault="00AA61B5" w:rsidP="00B0176E">
      <w:pPr>
        <w:widowControl w:val="0"/>
        <w:numPr>
          <w:ilvl w:val="0"/>
          <w:numId w:val="90"/>
        </w:numPr>
        <w:tabs>
          <w:tab w:val="left" w:pos="560"/>
        </w:tabs>
        <w:autoSpaceDE w:val="0"/>
        <w:autoSpaceDN w:val="0"/>
        <w:spacing w:after="120"/>
        <w:jc w:val="both"/>
        <w:rPr>
          <w:rFonts w:ascii="Verdana" w:eastAsia="Arial" w:hAnsi="Verdana" w:cs="Tahoma"/>
          <w:sz w:val="18"/>
          <w:szCs w:val="18"/>
        </w:rPr>
      </w:pPr>
      <w:r w:rsidRPr="00AA61B5">
        <w:rPr>
          <w:rFonts w:ascii="Verdana" w:eastAsia="Arial" w:hAnsi="Verdana" w:cs="Tahoma"/>
          <w:sz w:val="18"/>
          <w:szCs w:val="18"/>
        </w:rPr>
        <w:t>En toda la longitud del empalme se colocarán armaduras transversales suplementarias para mejorar las condiciones del empalme, cuando sea necesario.</w:t>
      </w:r>
    </w:p>
    <w:p w14:paraId="44837761"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87A8C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9634472"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p>
    <w:p w14:paraId="604594F1"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Mezclado</w:t>
      </w:r>
    </w:p>
    <w:p w14:paraId="686FD5F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y deseablemente por peso. Para esta tarea:</w:t>
      </w:r>
    </w:p>
    <w:p w14:paraId="25712F17" w14:textId="77777777" w:rsidR="00AA61B5" w:rsidRPr="00AA61B5" w:rsidRDefault="00AA61B5" w:rsidP="00B0176E">
      <w:pPr>
        <w:widowControl w:val="0"/>
        <w:numPr>
          <w:ilvl w:val="0"/>
          <w:numId w:val="91"/>
        </w:numPr>
        <w:tabs>
          <w:tab w:val="left" w:pos="560"/>
        </w:tabs>
        <w:autoSpaceDE w:val="0"/>
        <w:autoSpaceDN w:val="0"/>
        <w:spacing w:before="120"/>
        <w:ind w:left="567" w:hanging="357"/>
        <w:jc w:val="both"/>
        <w:rPr>
          <w:rFonts w:ascii="Verdana" w:eastAsia="Arial" w:hAnsi="Verdana" w:cs="Tahoma"/>
          <w:sz w:val="18"/>
          <w:szCs w:val="18"/>
        </w:rPr>
      </w:pPr>
      <w:r w:rsidRPr="00AA61B5">
        <w:rPr>
          <w:rFonts w:ascii="Verdana" w:eastAsia="Arial" w:hAnsi="Verdana" w:cs="Tahoma"/>
          <w:sz w:val="18"/>
          <w:szCs w:val="18"/>
        </w:rPr>
        <w:t>Se utilizarán una o más hormigoneras de capacidad adecuada y se empleará personal especializado para su manejo.</w:t>
      </w:r>
    </w:p>
    <w:p w14:paraId="02285994"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lastRenderedPageBreak/>
        <w:t>Periódicamente se verificará la uniformidad del mezclado.</w:t>
      </w:r>
    </w:p>
    <w:p w14:paraId="61013C89"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Los materiales componentes serán introducidos en el orden siguiente:</w:t>
      </w:r>
    </w:p>
    <w:p w14:paraId="077C2F57"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Una parte del agua del mezclado (aproximadamente la mitad)</w:t>
      </w:r>
    </w:p>
    <w:p w14:paraId="4230BF5F"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2A8423"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 grava</w:t>
      </w:r>
    </w:p>
    <w:p w14:paraId="711C30BE"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resto del agua de amasado</w:t>
      </w:r>
    </w:p>
    <w:p w14:paraId="6186D6CB" w14:textId="77777777" w:rsidR="00AA61B5" w:rsidRPr="00AA61B5" w:rsidRDefault="00AA61B5" w:rsidP="00AA61B5">
      <w:pPr>
        <w:widowControl w:val="0"/>
        <w:tabs>
          <w:tab w:val="left" w:pos="560"/>
        </w:tabs>
        <w:autoSpaceDE w:val="0"/>
        <w:autoSpaceDN w:val="0"/>
        <w:ind w:left="426"/>
        <w:jc w:val="both"/>
        <w:rPr>
          <w:rFonts w:ascii="Verdana" w:eastAsia="Arial" w:hAnsi="Verdana" w:cs="Tahoma"/>
          <w:sz w:val="18"/>
          <w:szCs w:val="18"/>
        </w:rPr>
      </w:pPr>
    </w:p>
    <w:p w14:paraId="0CEB07A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909C2F"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9C471B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604C687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E51041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35168BD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CFECA3C"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Transporte</w:t>
      </w:r>
    </w:p>
    <w:p w14:paraId="15A13C9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D0ED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54F46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D53EBB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785C12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15036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D3E5F43"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Hormigonado</w:t>
      </w:r>
    </w:p>
    <w:p w14:paraId="3CD96CA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hormigonado deberá cumplir con las exigencias y requisitos establecidos en la Norma CBH-87 para hormigones.</w:t>
      </w:r>
    </w:p>
    <w:p w14:paraId="7C29F7F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119B80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procederá al vaciado de los elementos estructurales sin antes contar con la autorización del Inspector de proyecto.</w:t>
      </w:r>
    </w:p>
    <w:p w14:paraId="02B50E7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6F8370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vaciado del hormigón se realizará de acuerdo a un plan de trabajo previamente autorizado por el Inspector de proyecto.</w:t>
      </w:r>
    </w:p>
    <w:p w14:paraId="2B630A6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193686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A61B5">
        <w:rPr>
          <w:rFonts w:ascii="Verdana" w:eastAsia="Arial" w:hAnsi="Verdana" w:cs="Tahoma"/>
          <w:sz w:val="18"/>
          <w:szCs w:val="18"/>
        </w:rPr>
        <w:t>desmoldantes</w:t>
      </w:r>
      <w:proofErr w:type="spellEnd"/>
      <w:r w:rsidRPr="00AA61B5">
        <w:rPr>
          <w:rFonts w:ascii="Verdana" w:eastAsia="Arial" w:hAnsi="Verdana" w:cs="Tahoma"/>
          <w:sz w:val="18"/>
          <w:szCs w:val="18"/>
        </w:rPr>
        <w:t xml:space="preserve"> correspondientes. </w:t>
      </w:r>
    </w:p>
    <w:p w14:paraId="5F187CA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973C3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que no se indiquen las juntas constructivas en el proyecto, el Inspector de proyecto indicará donde pueden hacerse las juntas constructivas.</w:t>
      </w:r>
    </w:p>
    <w:p w14:paraId="7910968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C6ADFC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siguientes prohibiciones para el hormigonado deben tenerse en cuenta:</w:t>
      </w:r>
    </w:p>
    <w:p w14:paraId="7B18AEEF"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temperatura de vaciado no será menor a 5°C.</w:t>
      </w:r>
    </w:p>
    <w:p w14:paraId="7CFC0380"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podrá efectuarse el vaciado durante la lluvia.</w:t>
      </w:r>
    </w:p>
    <w:p w14:paraId="6B1F4F4A"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será permitido disponer de grandes cantidades de hormigón en un solo lugar para esparcirlo posteriormente.</w:t>
      </w:r>
    </w:p>
    <w:p w14:paraId="2B31CB96" w14:textId="77777777" w:rsidR="00AA61B5" w:rsidRPr="00AA61B5" w:rsidRDefault="00AA61B5" w:rsidP="00B0176E">
      <w:pPr>
        <w:widowControl w:val="0"/>
        <w:numPr>
          <w:ilvl w:val="0"/>
          <w:numId w:val="95"/>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Por ningún motivo se podrá agregar agua en el momento de </w:t>
      </w:r>
      <w:proofErr w:type="spellStart"/>
      <w:r w:rsidRPr="00AA61B5">
        <w:rPr>
          <w:rFonts w:ascii="Verdana" w:eastAsia="Arial" w:hAnsi="Verdana" w:cs="Tahoma"/>
          <w:sz w:val="18"/>
          <w:szCs w:val="18"/>
        </w:rPr>
        <w:t>hormigonar</w:t>
      </w:r>
      <w:proofErr w:type="spellEnd"/>
      <w:r w:rsidRPr="00AA61B5">
        <w:rPr>
          <w:rFonts w:ascii="Verdana" w:eastAsia="Arial" w:hAnsi="Verdana" w:cs="Tahoma"/>
          <w:sz w:val="18"/>
          <w:szCs w:val="18"/>
        </w:rPr>
        <w:t>.</w:t>
      </w:r>
    </w:p>
    <w:p w14:paraId="305BFD2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40B9BD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El espesor máximo de la capa de hormigón no deberá exceder a 20 cm para permitir una compactación eficaz.</w:t>
      </w:r>
    </w:p>
    <w:p w14:paraId="5C660BF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1E6483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velocidad del vaciado será la suficiente para garantizar que el hormigón se mantenga plástico en todo momento.</w:t>
      </w:r>
    </w:p>
    <w:p w14:paraId="0A6E44E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354EA6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podrá verter el hormigón en caída libre desde alturas superiores a 1,50 m, debiendo en este caso utilizar canalones, embudos o ductos.</w:t>
      </w:r>
    </w:p>
    <w:p w14:paraId="2BB0CDD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8D50D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vaciado en losas deberá efectuarse por franjas de ancho tal que, al vaciar la capa siguiente, en la primera no se haya iniciado el fraguado.</w:t>
      </w:r>
    </w:p>
    <w:p w14:paraId="6065F0B9"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p>
    <w:p w14:paraId="41D0D075"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Compactación</w:t>
      </w:r>
    </w:p>
    <w:p w14:paraId="02D9FDE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7FED97B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8E27F2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vibrado será realizado mediante vibradoras de inmersión y alta frecuencia que deberán ser manejadas por obreros con experiencia en la actividad.</w:t>
      </w:r>
    </w:p>
    <w:p w14:paraId="04340D8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BF897A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De ninguna manera se permitirá el uso de las vibradoras para el transporte de la mezcla o la distribución dentro del encofrado.</w:t>
      </w:r>
    </w:p>
    <w:p w14:paraId="6ADF2C7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EBAF8E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5EA833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0B8A6A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introducidas en puntos equidistantes a 45 cm. entre sí y durante 5 a 15 segundos para evitar la disgregación.</w:t>
      </w:r>
    </w:p>
    <w:p w14:paraId="46DE2E0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499C3A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9F49B1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7ED9F2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compactado del hormigón se completará con un apisonado manual del hormigón y un golpeteo de los encofrados.</w:t>
      </w:r>
    </w:p>
    <w:p w14:paraId="61FED1E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7C6D8F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manual del hormigón mediante varillas de hierro será usada solo bajo autorización de Inspector de proyecto.</w:t>
      </w:r>
    </w:p>
    <w:p w14:paraId="727D697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0440B37"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Desencofrado</w:t>
      </w:r>
    </w:p>
    <w:p w14:paraId="5D6F29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88A86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1B16F1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EFF2F2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EC1B42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2A12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118087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superiores en superficies inclinadas deberán ser removidos tan pronto como el hormigón tenga suficiente resistencia para no escurrir.</w:t>
      </w:r>
    </w:p>
    <w:p w14:paraId="6208ABD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1B6552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4AEE0D3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97DD27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Los tiempos de desencofrado serán los indicados en el proyecto (planos y/o memoria de cálculo) y lo indicado en la norma CBH-87.</w:t>
      </w:r>
    </w:p>
    <w:p w14:paraId="5B002E1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0F61DA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requerirá la autorización del Inspector de proyecto.</w:t>
      </w:r>
    </w:p>
    <w:p w14:paraId="6CDC4098" w14:textId="77777777" w:rsidR="00AA61B5" w:rsidRPr="00AA61B5" w:rsidRDefault="00AA61B5" w:rsidP="00AA61B5">
      <w:pPr>
        <w:widowControl w:val="0"/>
        <w:suppressAutoHyphens/>
        <w:autoSpaceDE w:val="0"/>
        <w:autoSpaceDN w:val="0"/>
        <w:spacing w:after="120"/>
        <w:contextualSpacing/>
        <w:jc w:val="both"/>
        <w:rPr>
          <w:rFonts w:ascii="Verdana" w:eastAsia="Arial" w:hAnsi="Verdana" w:cs="Tahoma"/>
          <w:sz w:val="18"/>
          <w:szCs w:val="18"/>
        </w:rPr>
      </w:pPr>
    </w:p>
    <w:p w14:paraId="58A6F882"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Protección y Curado</w:t>
      </w:r>
    </w:p>
    <w:p w14:paraId="189885A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2E4BCC6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CEE685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5126677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95B219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25230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3BEB19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55AEED9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2DD21CE"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Control de Calidad</w:t>
      </w:r>
    </w:p>
    <w:p w14:paraId="6866A9E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59133D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E7DF9D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1E7C0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2C3271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3BF09C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2E7C7A8" w14:textId="77777777" w:rsidR="00AA61B5" w:rsidRPr="00AA61B5" w:rsidRDefault="00AA61B5" w:rsidP="00B0176E">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Ensayos a Realizar</w:t>
      </w:r>
    </w:p>
    <w:p w14:paraId="10E324E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del presente ítem mínimamente se realizarán los siguientes ensayos de calidad:</w:t>
      </w:r>
    </w:p>
    <w:p w14:paraId="750BF74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71A6091"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Granulometría de los Áridos.</w:t>
      </w:r>
    </w:p>
    <w:p w14:paraId="79F78B97"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Resistencia del Hormigón – Probetas Cilíndricas.</w:t>
      </w:r>
    </w:p>
    <w:p w14:paraId="28B315CB"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Control de la Consistencia del Hormigón - Cono de Abraham.</w:t>
      </w:r>
    </w:p>
    <w:p w14:paraId="7957E2FC" w14:textId="77777777" w:rsidR="00AA61B5" w:rsidRPr="00AA61B5" w:rsidRDefault="00AA61B5" w:rsidP="00B0176E">
      <w:pPr>
        <w:widowControl w:val="0"/>
        <w:numPr>
          <w:ilvl w:val="0"/>
          <w:numId w:val="83"/>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3BABE05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BCB7C0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Adicionalmente, el Inspector de proyecto indicará la realización de los siguientes ensayos de calidad cuando las condiciones de la obra así lo requieran:</w:t>
      </w:r>
    </w:p>
    <w:p w14:paraId="5862A28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B025B3A"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sobre el cemento.</w:t>
      </w:r>
    </w:p>
    <w:p w14:paraId="0472AAC6"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Ensayos de calidad de los aceros de refuerzo.</w:t>
      </w:r>
    </w:p>
    <w:p w14:paraId="3E0E1438"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Ensayo de la Máquina de los Ángeles.</w:t>
      </w:r>
    </w:p>
    <w:p w14:paraId="3D2A7B37" w14:textId="77777777" w:rsidR="00AA61B5" w:rsidRPr="00AA61B5" w:rsidRDefault="00AA61B5" w:rsidP="00B0176E">
      <w:pPr>
        <w:widowControl w:val="0"/>
        <w:numPr>
          <w:ilvl w:val="0"/>
          <w:numId w:val="84"/>
        </w:numPr>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Otros que el proponente oferte en su propuesta. </w:t>
      </w:r>
    </w:p>
    <w:p w14:paraId="21C5C2C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ACDFEF2" w14:textId="77777777" w:rsidR="00AA61B5" w:rsidRPr="00AA61B5" w:rsidRDefault="00AA61B5" w:rsidP="00B0176E">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Laboratorio</w:t>
      </w:r>
    </w:p>
    <w:p w14:paraId="0BBA5BA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5B42C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31CB037" w14:textId="77777777" w:rsidR="00AA61B5" w:rsidRPr="00AA61B5" w:rsidRDefault="00AA61B5" w:rsidP="00B0176E">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Frecuencia de los Ensayos</w:t>
      </w:r>
    </w:p>
    <w:p w14:paraId="0EA1207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6678A6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D35D0C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97856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3E5F78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5666A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5AC5EA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B7BB3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3959CD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AFEED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16A105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026F1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16BAA4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3A6F599A"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A61B5" w:rsidRPr="00AA61B5" w14:paraId="7799B1F8" w14:textId="77777777" w:rsidTr="0016049D">
        <w:tc>
          <w:tcPr>
            <w:tcW w:w="912" w:type="pct"/>
            <w:shd w:val="clear" w:color="auto" w:fill="1F3864" w:themeFill="accent5" w:themeFillShade="80"/>
            <w:vAlign w:val="center"/>
          </w:tcPr>
          <w:p w14:paraId="5CCD488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TIPO DEL </w:t>
            </w:r>
            <w:proofErr w:type="spellStart"/>
            <w:r w:rsidRPr="00AA61B5">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4A6540B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TAM. MAX. AGREGADO</w:t>
            </w:r>
          </w:p>
        </w:tc>
        <w:tc>
          <w:tcPr>
            <w:tcW w:w="874" w:type="pct"/>
            <w:shd w:val="clear" w:color="auto" w:fill="1F3864" w:themeFill="accent5" w:themeFillShade="80"/>
            <w:vAlign w:val="center"/>
          </w:tcPr>
          <w:p w14:paraId="29713B4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RES. Kg/cm2</w:t>
            </w:r>
          </w:p>
          <w:p w14:paraId="77FBB12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(28 días)</w:t>
            </w:r>
          </w:p>
        </w:tc>
        <w:tc>
          <w:tcPr>
            <w:tcW w:w="972" w:type="pct"/>
            <w:shd w:val="clear" w:color="auto" w:fill="1F3864" w:themeFill="accent5" w:themeFillShade="80"/>
            <w:vAlign w:val="center"/>
          </w:tcPr>
          <w:p w14:paraId="0DC77B36" w14:textId="77777777" w:rsidR="00AA61B5" w:rsidRPr="00AA61B5" w:rsidRDefault="00AA61B5" w:rsidP="0016049D">
            <w:pPr>
              <w:widowControl w:val="0"/>
              <w:autoSpaceDE w:val="0"/>
              <w:autoSpaceDN w:val="0"/>
              <w:jc w:val="both"/>
              <w:rPr>
                <w:rFonts w:ascii="Verdana" w:eastAsia="Arial" w:hAnsi="Verdana" w:cs="Tahoma"/>
                <w:b/>
                <w:sz w:val="18"/>
                <w:szCs w:val="18"/>
                <w:lang w:val="pt-BR"/>
              </w:rPr>
            </w:pPr>
            <w:r w:rsidRPr="00AA61B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8CE84E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RELACIÓN a / c</w:t>
            </w:r>
          </w:p>
        </w:tc>
        <w:tc>
          <w:tcPr>
            <w:tcW w:w="687" w:type="pct"/>
            <w:shd w:val="clear" w:color="auto" w:fill="1F3864" w:themeFill="accent5" w:themeFillShade="80"/>
            <w:vAlign w:val="center"/>
          </w:tcPr>
          <w:p w14:paraId="65CCA9C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Rev. (</w:t>
            </w:r>
            <w:proofErr w:type="spellStart"/>
            <w:r w:rsidRPr="00AA61B5">
              <w:rPr>
                <w:rFonts w:ascii="Verdana" w:eastAsia="Arial" w:hAnsi="Verdana" w:cs="Tahoma"/>
                <w:b/>
                <w:sz w:val="18"/>
                <w:szCs w:val="18"/>
              </w:rPr>
              <w:t>pulg</w:t>
            </w:r>
            <w:proofErr w:type="spellEnd"/>
            <w:r w:rsidRPr="00AA61B5">
              <w:rPr>
                <w:rFonts w:ascii="Verdana" w:eastAsia="Arial" w:hAnsi="Verdana" w:cs="Tahoma"/>
                <w:b/>
                <w:sz w:val="18"/>
                <w:szCs w:val="18"/>
              </w:rPr>
              <w:t>)</w:t>
            </w:r>
          </w:p>
        </w:tc>
      </w:tr>
      <w:tr w:rsidR="00AA61B5" w:rsidRPr="00AA61B5" w14:paraId="581936DA" w14:textId="77777777" w:rsidTr="0016049D">
        <w:trPr>
          <w:trHeight w:val="304"/>
        </w:trPr>
        <w:tc>
          <w:tcPr>
            <w:tcW w:w="912" w:type="pct"/>
            <w:vAlign w:val="center"/>
          </w:tcPr>
          <w:p w14:paraId="5E4D7B4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400”"/>
              </w:smartTagPr>
              <w:r w:rsidRPr="00AA61B5">
                <w:rPr>
                  <w:rFonts w:ascii="Verdana" w:eastAsia="Arial" w:hAnsi="Verdana" w:cs="Tahoma"/>
                  <w:sz w:val="18"/>
                  <w:szCs w:val="18"/>
                </w:rPr>
                <w:t>400”</w:t>
              </w:r>
            </w:smartTag>
          </w:p>
        </w:tc>
        <w:tc>
          <w:tcPr>
            <w:tcW w:w="874" w:type="pct"/>
            <w:vAlign w:val="center"/>
          </w:tcPr>
          <w:p w14:paraId="5D7EC96D"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64023FC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400</w:t>
            </w:r>
          </w:p>
        </w:tc>
        <w:tc>
          <w:tcPr>
            <w:tcW w:w="972" w:type="pct"/>
            <w:vAlign w:val="center"/>
          </w:tcPr>
          <w:p w14:paraId="45548AD5"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470</w:t>
            </w:r>
          </w:p>
        </w:tc>
        <w:tc>
          <w:tcPr>
            <w:tcW w:w="680" w:type="pct"/>
            <w:vAlign w:val="center"/>
          </w:tcPr>
          <w:p w14:paraId="575EDE4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w:t>
            </w:r>
          </w:p>
        </w:tc>
        <w:tc>
          <w:tcPr>
            <w:tcW w:w="687" w:type="pct"/>
            <w:vAlign w:val="center"/>
          </w:tcPr>
          <w:p w14:paraId="6D83106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4D23EEC1" w14:textId="77777777" w:rsidTr="0016049D">
        <w:trPr>
          <w:trHeight w:val="132"/>
        </w:trPr>
        <w:tc>
          <w:tcPr>
            <w:tcW w:w="912" w:type="pct"/>
            <w:vAlign w:val="center"/>
          </w:tcPr>
          <w:p w14:paraId="5A5A37B7"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H “</w:t>
            </w:r>
            <w:smartTag w:uri="urn:schemas-microsoft-com:office:smarttags" w:element="metricconverter">
              <w:smartTagPr>
                <w:attr w:name="ProductID" w:val="350”"/>
              </w:smartTagPr>
              <w:r w:rsidRPr="00AA61B5">
                <w:rPr>
                  <w:rFonts w:ascii="Verdana" w:eastAsia="Arial" w:hAnsi="Verdana" w:cs="Tahoma"/>
                  <w:sz w:val="18"/>
                  <w:szCs w:val="18"/>
                </w:rPr>
                <w:t>350”</w:t>
              </w:r>
            </w:smartTag>
          </w:p>
        </w:tc>
        <w:tc>
          <w:tcPr>
            <w:tcW w:w="874" w:type="pct"/>
            <w:vAlign w:val="center"/>
          </w:tcPr>
          <w:p w14:paraId="52183E3F"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p>
        </w:tc>
        <w:tc>
          <w:tcPr>
            <w:tcW w:w="874" w:type="pct"/>
            <w:vAlign w:val="center"/>
          </w:tcPr>
          <w:p w14:paraId="0718DDC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350</w:t>
            </w:r>
          </w:p>
        </w:tc>
        <w:tc>
          <w:tcPr>
            <w:tcW w:w="972" w:type="pct"/>
            <w:vAlign w:val="center"/>
          </w:tcPr>
          <w:p w14:paraId="60006AB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450</w:t>
            </w:r>
          </w:p>
        </w:tc>
        <w:tc>
          <w:tcPr>
            <w:tcW w:w="680" w:type="pct"/>
            <w:vAlign w:val="center"/>
          </w:tcPr>
          <w:p w14:paraId="0B0BB9E4"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0,4 – 0.45</w:t>
            </w:r>
          </w:p>
        </w:tc>
        <w:tc>
          <w:tcPr>
            <w:tcW w:w="687" w:type="pct"/>
            <w:vAlign w:val="center"/>
          </w:tcPr>
          <w:p w14:paraId="5BE7228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 – 3</w:t>
            </w:r>
          </w:p>
        </w:tc>
      </w:tr>
      <w:tr w:rsidR="00AA61B5" w:rsidRPr="00AA61B5" w14:paraId="3313A8AE" w14:textId="77777777" w:rsidTr="0016049D">
        <w:trPr>
          <w:trHeight w:val="304"/>
        </w:trPr>
        <w:tc>
          <w:tcPr>
            <w:tcW w:w="912" w:type="pct"/>
            <w:vAlign w:val="center"/>
          </w:tcPr>
          <w:p w14:paraId="768B42E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Tipo “A” 210</w:t>
            </w:r>
          </w:p>
        </w:tc>
        <w:tc>
          <w:tcPr>
            <w:tcW w:w="874" w:type="pct"/>
            <w:vAlign w:val="center"/>
          </w:tcPr>
          <w:p w14:paraId="57932549" w14:textId="77777777" w:rsidR="00AA61B5" w:rsidRPr="00AA61B5" w:rsidRDefault="00AA61B5" w:rsidP="0016049D">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AA61B5">
                <w:rPr>
                  <w:rFonts w:ascii="Verdana" w:eastAsia="Arial" w:hAnsi="Verdana" w:cs="Tahoma"/>
                  <w:b/>
                  <w:sz w:val="18"/>
                  <w:szCs w:val="18"/>
                </w:rPr>
                <w:t>1”</w:t>
              </w:r>
            </w:smartTag>
            <w:r w:rsidRPr="00AA61B5">
              <w:rPr>
                <w:rFonts w:ascii="Verdana" w:eastAsia="Arial" w:hAnsi="Verdana" w:cs="Tahoma"/>
                <w:b/>
                <w:sz w:val="18"/>
                <w:szCs w:val="18"/>
              </w:rPr>
              <w:t xml:space="preserve"> – 1/2”</w:t>
            </w:r>
          </w:p>
        </w:tc>
        <w:tc>
          <w:tcPr>
            <w:tcW w:w="874" w:type="pct"/>
            <w:vAlign w:val="center"/>
          </w:tcPr>
          <w:p w14:paraId="430A3B5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210</w:t>
            </w:r>
          </w:p>
        </w:tc>
        <w:tc>
          <w:tcPr>
            <w:tcW w:w="972" w:type="pct"/>
            <w:vAlign w:val="center"/>
          </w:tcPr>
          <w:p w14:paraId="7A940A1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350</w:t>
            </w:r>
          </w:p>
        </w:tc>
        <w:tc>
          <w:tcPr>
            <w:tcW w:w="680" w:type="pct"/>
            <w:vAlign w:val="center"/>
          </w:tcPr>
          <w:p w14:paraId="1C54141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0,5</w:t>
            </w:r>
          </w:p>
        </w:tc>
        <w:tc>
          <w:tcPr>
            <w:tcW w:w="687" w:type="pct"/>
            <w:vAlign w:val="center"/>
          </w:tcPr>
          <w:p w14:paraId="6094447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 – 4</w:t>
            </w:r>
          </w:p>
        </w:tc>
      </w:tr>
      <w:tr w:rsidR="00AA61B5" w:rsidRPr="00AA61B5" w14:paraId="54FC6172" w14:textId="77777777" w:rsidTr="0016049D">
        <w:trPr>
          <w:trHeight w:val="305"/>
        </w:trPr>
        <w:tc>
          <w:tcPr>
            <w:tcW w:w="912" w:type="pct"/>
            <w:vAlign w:val="center"/>
          </w:tcPr>
          <w:p w14:paraId="143AE31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“B” 180</w:t>
            </w:r>
          </w:p>
        </w:tc>
        <w:tc>
          <w:tcPr>
            <w:tcW w:w="874" w:type="pct"/>
            <w:vAlign w:val="center"/>
          </w:tcPr>
          <w:p w14:paraId="3225E46F"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72B9475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180</w:t>
            </w:r>
          </w:p>
        </w:tc>
        <w:tc>
          <w:tcPr>
            <w:tcW w:w="972" w:type="pct"/>
            <w:vAlign w:val="center"/>
          </w:tcPr>
          <w:p w14:paraId="48F1FC3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310</w:t>
            </w:r>
          </w:p>
        </w:tc>
        <w:tc>
          <w:tcPr>
            <w:tcW w:w="680" w:type="pct"/>
            <w:vAlign w:val="center"/>
          </w:tcPr>
          <w:p w14:paraId="0664B0C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0,55</w:t>
            </w:r>
          </w:p>
        </w:tc>
        <w:tc>
          <w:tcPr>
            <w:tcW w:w="687" w:type="pct"/>
            <w:vAlign w:val="center"/>
          </w:tcPr>
          <w:p w14:paraId="5FDDA47E"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4</w:t>
            </w:r>
          </w:p>
        </w:tc>
      </w:tr>
      <w:tr w:rsidR="00AA61B5" w:rsidRPr="00AA61B5" w14:paraId="71E7C359" w14:textId="77777777" w:rsidTr="0016049D">
        <w:trPr>
          <w:trHeight w:val="304"/>
        </w:trPr>
        <w:tc>
          <w:tcPr>
            <w:tcW w:w="912" w:type="pct"/>
            <w:vAlign w:val="center"/>
          </w:tcPr>
          <w:p w14:paraId="71332CED"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“C” 160</w:t>
            </w:r>
          </w:p>
        </w:tc>
        <w:tc>
          <w:tcPr>
            <w:tcW w:w="874" w:type="pct"/>
            <w:vAlign w:val="center"/>
          </w:tcPr>
          <w:p w14:paraId="534F6A1F"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AA61B5">
                <w:rPr>
                  <w:rFonts w:ascii="Verdana" w:eastAsia="Arial" w:hAnsi="Verdana" w:cs="Tahoma"/>
                  <w:sz w:val="18"/>
                  <w:szCs w:val="18"/>
                </w:rPr>
                <w:t>1”</w:t>
              </w:r>
            </w:smartTag>
            <w:r w:rsidRPr="00AA61B5">
              <w:rPr>
                <w:rFonts w:ascii="Verdana" w:eastAsia="Arial" w:hAnsi="Verdana" w:cs="Tahoma"/>
                <w:sz w:val="18"/>
                <w:szCs w:val="18"/>
              </w:rPr>
              <w:t xml:space="preserve"> – 11/2”</w:t>
            </w:r>
          </w:p>
        </w:tc>
        <w:tc>
          <w:tcPr>
            <w:tcW w:w="874" w:type="pct"/>
            <w:vAlign w:val="center"/>
          </w:tcPr>
          <w:p w14:paraId="28A70200"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160</w:t>
            </w:r>
          </w:p>
        </w:tc>
        <w:tc>
          <w:tcPr>
            <w:tcW w:w="972" w:type="pct"/>
            <w:vAlign w:val="center"/>
          </w:tcPr>
          <w:p w14:paraId="2A04929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250</w:t>
            </w:r>
          </w:p>
        </w:tc>
        <w:tc>
          <w:tcPr>
            <w:tcW w:w="680" w:type="pct"/>
            <w:vAlign w:val="center"/>
          </w:tcPr>
          <w:p w14:paraId="0C7792F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0,6</w:t>
            </w:r>
          </w:p>
        </w:tc>
        <w:tc>
          <w:tcPr>
            <w:tcW w:w="687" w:type="pct"/>
            <w:vAlign w:val="center"/>
          </w:tcPr>
          <w:p w14:paraId="624E538A"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4E2DE97D" w14:textId="77777777" w:rsidTr="0016049D">
        <w:trPr>
          <w:trHeight w:val="304"/>
        </w:trPr>
        <w:tc>
          <w:tcPr>
            <w:tcW w:w="912" w:type="pct"/>
            <w:vAlign w:val="center"/>
          </w:tcPr>
          <w:p w14:paraId="633E34F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“D” 130</w:t>
            </w:r>
          </w:p>
        </w:tc>
        <w:tc>
          <w:tcPr>
            <w:tcW w:w="874" w:type="pct"/>
            <w:vAlign w:val="center"/>
          </w:tcPr>
          <w:p w14:paraId="648245C9"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p>
        </w:tc>
        <w:tc>
          <w:tcPr>
            <w:tcW w:w="874" w:type="pct"/>
            <w:vAlign w:val="center"/>
          </w:tcPr>
          <w:p w14:paraId="74BC255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130</w:t>
            </w:r>
          </w:p>
        </w:tc>
        <w:tc>
          <w:tcPr>
            <w:tcW w:w="972" w:type="pct"/>
            <w:vAlign w:val="center"/>
          </w:tcPr>
          <w:p w14:paraId="70F1FF21"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230</w:t>
            </w:r>
          </w:p>
        </w:tc>
        <w:tc>
          <w:tcPr>
            <w:tcW w:w="680" w:type="pct"/>
            <w:vAlign w:val="center"/>
          </w:tcPr>
          <w:p w14:paraId="0ED5848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w:t>
            </w:r>
          </w:p>
        </w:tc>
        <w:tc>
          <w:tcPr>
            <w:tcW w:w="687" w:type="pct"/>
            <w:vAlign w:val="center"/>
          </w:tcPr>
          <w:p w14:paraId="304B2742"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r w:rsidR="00AA61B5" w:rsidRPr="00AA61B5" w14:paraId="7399D9DB" w14:textId="77777777" w:rsidTr="0016049D">
        <w:trPr>
          <w:trHeight w:val="305"/>
        </w:trPr>
        <w:tc>
          <w:tcPr>
            <w:tcW w:w="912" w:type="pct"/>
            <w:vAlign w:val="center"/>
          </w:tcPr>
          <w:p w14:paraId="52634A6F"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Tipo “E”</w:t>
            </w:r>
          </w:p>
        </w:tc>
        <w:tc>
          <w:tcPr>
            <w:tcW w:w="874" w:type="pct"/>
            <w:vAlign w:val="center"/>
          </w:tcPr>
          <w:p w14:paraId="462B5EFD" w14:textId="77777777" w:rsidR="00AA61B5" w:rsidRPr="00AA61B5" w:rsidRDefault="00AA61B5" w:rsidP="0016049D">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AA61B5">
                <w:rPr>
                  <w:rFonts w:ascii="Verdana" w:eastAsia="Arial" w:hAnsi="Verdana" w:cs="Tahoma"/>
                  <w:sz w:val="18"/>
                  <w:szCs w:val="18"/>
                </w:rPr>
                <w:t>2”</w:t>
              </w:r>
            </w:smartTag>
            <w:r w:rsidRPr="00AA61B5">
              <w:rPr>
                <w:rFonts w:ascii="Verdana" w:eastAsia="Arial" w:hAnsi="Verdana" w:cs="Tahoma"/>
                <w:sz w:val="18"/>
                <w:szCs w:val="18"/>
              </w:rPr>
              <w:t xml:space="preserve"> – 2 ½”</w:t>
            </w:r>
          </w:p>
        </w:tc>
        <w:tc>
          <w:tcPr>
            <w:tcW w:w="874" w:type="pct"/>
            <w:vAlign w:val="center"/>
          </w:tcPr>
          <w:p w14:paraId="08E7E183"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210</w:t>
            </w:r>
          </w:p>
        </w:tc>
        <w:tc>
          <w:tcPr>
            <w:tcW w:w="972" w:type="pct"/>
            <w:vAlign w:val="center"/>
          </w:tcPr>
          <w:p w14:paraId="42C30AA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225</w:t>
            </w:r>
          </w:p>
        </w:tc>
        <w:tc>
          <w:tcPr>
            <w:tcW w:w="680" w:type="pct"/>
            <w:vAlign w:val="center"/>
          </w:tcPr>
          <w:p w14:paraId="4F7C54A6"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0,75</w:t>
            </w:r>
          </w:p>
        </w:tc>
        <w:tc>
          <w:tcPr>
            <w:tcW w:w="687" w:type="pct"/>
            <w:vAlign w:val="center"/>
          </w:tcPr>
          <w:p w14:paraId="6FC8560B" w14:textId="77777777" w:rsidR="00AA61B5" w:rsidRPr="00AA61B5" w:rsidRDefault="00AA61B5" w:rsidP="0016049D">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2 – 3</w:t>
            </w:r>
          </w:p>
        </w:tc>
      </w:tr>
    </w:tbl>
    <w:p w14:paraId="70479C1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63D2AF4"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73A5967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89A26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5272C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E6966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B2445A1" w14:textId="77777777" w:rsidR="00AA61B5" w:rsidRPr="00AA61B5" w:rsidRDefault="00AA61B5" w:rsidP="00AA61B5">
      <w:pPr>
        <w:widowControl w:val="0"/>
        <w:tabs>
          <w:tab w:val="left" w:pos="8711"/>
        </w:tabs>
        <w:autoSpaceDE w:val="0"/>
        <w:autoSpaceDN w:val="0"/>
        <w:adjustRightInd w:val="0"/>
        <w:jc w:val="both"/>
        <w:rPr>
          <w:rFonts w:ascii="Verdana" w:hAnsi="Verdana" w:cs="Tahoma"/>
          <w:sz w:val="18"/>
          <w:szCs w:val="18"/>
        </w:rPr>
      </w:pPr>
      <w:r w:rsidRPr="00AA61B5">
        <w:rPr>
          <w:rFonts w:ascii="Verdana" w:hAnsi="Verdana" w:cs="Tahoma"/>
          <w:sz w:val="18"/>
          <w:szCs w:val="18"/>
        </w:rPr>
        <w:t xml:space="preserve">Todo material, hormigón o elemento ejecutado que sea rechazado se procederá conforme a lo indicado </w:t>
      </w:r>
      <w:r w:rsidRPr="00AA61B5">
        <w:rPr>
          <w:rFonts w:ascii="Verdana" w:eastAsia="Arial" w:hAnsi="Verdana" w:cs="Tahoma"/>
          <w:sz w:val="18"/>
          <w:szCs w:val="18"/>
        </w:rPr>
        <w:t>en la Normativa referida CBH-87 con su curado, corrección, demolición o reposición, actividad que deberá ser aprobada por el Inspector de proyecto</w:t>
      </w:r>
      <w:r w:rsidRPr="00AA61B5">
        <w:rPr>
          <w:rFonts w:ascii="Verdana" w:hAnsi="Verdana" w:cs="Tahoma"/>
          <w:sz w:val="18"/>
          <w:szCs w:val="18"/>
        </w:rPr>
        <w:t>.</w:t>
      </w:r>
    </w:p>
    <w:p w14:paraId="69902061" w14:textId="77777777" w:rsidR="00AA61B5" w:rsidRPr="00AA61B5" w:rsidRDefault="00AA61B5" w:rsidP="00AA61B5">
      <w:pPr>
        <w:widowControl w:val="0"/>
        <w:tabs>
          <w:tab w:val="left" w:pos="8711"/>
        </w:tabs>
        <w:autoSpaceDE w:val="0"/>
        <w:autoSpaceDN w:val="0"/>
        <w:adjustRightInd w:val="0"/>
        <w:jc w:val="both"/>
        <w:rPr>
          <w:rFonts w:ascii="Verdana" w:hAnsi="Verdana" w:cs="Tahoma"/>
          <w:sz w:val="18"/>
          <w:szCs w:val="18"/>
        </w:rPr>
      </w:pPr>
      <w:r w:rsidRPr="00AA61B5">
        <w:rPr>
          <w:rFonts w:ascii="Verdana" w:hAnsi="Verdana" w:cs="Tahoma"/>
          <w:sz w:val="18"/>
          <w:szCs w:val="18"/>
        </w:rPr>
        <w:t>Todos los ensayos, pruebas, demoliciones, curados y reemplazos necesarios serán cancelados por la Entidad Ejecutora.</w:t>
      </w:r>
    </w:p>
    <w:p w14:paraId="593722D8"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340B11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53D71D3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E88C0F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Losa Llena de Hormigón Armado P/Tanque Elevado será medida en </w:t>
      </w:r>
      <w:r w:rsidRPr="00AA61B5">
        <w:rPr>
          <w:rFonts w:ascii="Verdana" w:eastAsia="Arial" w:hAnsi="Verdana" w:cs="Tahoma"/>
          <w:b/>
          <w:sz w:val="18"/>
          <w:szCs w:val="18"/>
        </w:rPr>
        <w:t>metros cúbicos</w:t>
      </w:r>
      <w:r w:rsidRPr="00AA61B5">
        <w:rPr>
          <w:rFonts w:ascii="Verdana" w:eastAsia="Arial" w:hAnsi="Verdana" w:cs="Tahoma"/>
          <w:sz w:val="18"/>
          <w:szCs w:val="18"/>
        </w:rPr>
        <w:t xml:space="preserve">, tomando en </w:t>
      </w:r>
      <w:r w:rsidRPr="00AA61B5">
        <w:rPr>
          <w:rFonts w:ascii="Verdana" w:eastAsia="Arial" w:hAnsi="Verdana" w:cs="Tahoma"/>
          <w:sz w:val="18"/>
          <w:szCs w:val="18"/>
        </w:rPr>
        <w:lastRenderedPageBreak/>
        <w:t>cuenta solo los volúmenes netos ejecutados y autorizados.</w:t>
      </w:r>
    </w:p>
    <w:p w14:paraId="5F5F927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0834EEC"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APORTE PROPIO. -</w:t>
      </w:r>
    </w:p>
    <w:p w14:paraId="7877B68E"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23A36B7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A61B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F5F3E4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3E5EA0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765041D8"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03D487EB" w14:textId="77777777" w:rsidTr="00D03718">
        <w:tc>
          <w:tcPr>
            <w:tcW w:w="584" w:type="dxa"/>
            <w:shd w:val="clear" w:color="auto" w:fill="1F3864" w:themeFill="accent5" w:themeFillShade="80"/>
          </w:tcPr>
          <w:p w14:paraId="7FFAEED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58AA3D45"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15FD67B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42" w:type="dxa"/>
            <w:shd w:val="clear" w:color="auto" w:fill="1F3864" w:themeFill="accent5" w:themeFillShade="80"/>
          </w:tcPr>
          <w:p w14:paraId="357FD32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65BB6F49" w14:textId="77777777" w:rsidTr="00D03718">
        <w:tc>
          <w:tcPr>
            <w:tcW w:w="584" w:type="dxa"/>
            <w:shd w:val="clear" w:color="auto" w:fill="BDD6EE" w:themeFill="accent1" w:themeFillTint="66"/>
          </w:tcPr>
          <w:p w14:paraId="0B6EE27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9</w:t>
            </w:r>
          </w:p>
        </w:tc>
        <w:tc>
          <w:tcPr>
            <w:tcW w:w="2385" w:type="dxa"/>
            <w:shd w:val="clear" w:color="auto" w:fill="BDD6EE" w:themeFill="accent1" w:themeFillTint="66"/>
            <w:vAlign w:val="center"/>
          </w:tcPr>
          <w:p w14:paraId="37F1D90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VAC-OG-IMP-3</w:t>
            </w:r>
          </w:p>
        </w:tc>
        <w:tc>
          <w:tcPr>
            <w:tcW w:w="1145" w:type="dxa"/>
            <w:shd w:val="clear" w:color="auto" w:fill="BDD6EE" w:themeFill="accent1" w:themeFillTint="66"/>
            <w:vAlign w:val="center"/>
          </w:tcPr>
          <w:p w14:paraId="541EA79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5242" w:type="dxa"/>
            <w:shd w:val="clear" w:color="auto" w:fill="BDD6EE" w:themeFill="accent1" w:themeFillTint="66"/>
            <w:vAlign w:val="center"/>
          </w:tcPr>
          <w:p w14:paraId="370F6C53"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IMPERMEABILIZACI</w:t>
            </w:r>
            <w:r w:rsidRPr="00AA61B5">
              <w:rPr>
                <w:rFonts w:ascii="Verdana" w:eastAsia="Arial" w:hAnsi="Verdana" w:cs="Tahoma"/>
                <w:b/>
                <w:color w:val="000000"/>
                <w:sz w:val="18"/>
                <w:szCs w:val="18"/>
              </w:rPr>
              <w:t>Ó</w:t>
            </w:r>
            <w:r w:rsidRPr="00AA61B5">
              <w:rPr>
                <w:rFonts w:ascii="Verdana" w:eastAsia="Arial" w:hAnsi="Verdana" w:cs="Tahoma"/>
                <w:b/>
                <w:bCs/>
                <w:sz w:val="18"/>
                <w:szCs w:val="18"/>
              </w:rPr>
              <w:t>N SOBRE LOSA</w:t>
            </w:r>
          </w:p>
        </w:tc>
      </w:tr>
    </w:tbl>
    <w:p w14:paraId="62A93A2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1127F27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48C5C1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hAnsi="Verdana" w:cs="Tahoma"/>
          <w:sz w:val="18"/>
          <w:szCs w:val="18"/>
        </w:rPr>
        <w:t xml:space="preserve">Este ítem </w:t>
      </w:r>
      <w:r w:rsidRPr="00AA61B5">
        <w:rPr>
          <w:rFonts w:ascii="Verdana" w:eastAsia="Arial" w:hAnsi="Verdana" w:cs="Tahoma"/>
          <w:sz w:val="18"/>
          <w:szCs w:val="18"/>
        </w:rPr>
        <w:t xml:space="preserve">se refiere a la </w:t>
      </w:r>
      <w:r w:rsidRPr="00AA61B5">
        <w:rPr>
          <w:rFonts w:ascii="Verdana" w:eastAsia="Arial" w:hAnsi="Verdana" w:cs="Tahoma"/>
          <w:bCs/>
          <w:sz w:val="18"/>
          <w:szCs w:val="18"/>
        </w:rPr>
        <w:t>IMPERMEABILIZACI</w:t>
      </w:r>
      <w:r w:rsidRPr="00AA61B5">
        <w:rPr>
          <w:rFonts w:ascii="Verdana" w:eastAsia="Arial" w:hAnsi="Verdana" w:cs="Tahoma"/>
          <w:color w:val="000000"/>
          <w:sz w:val="18"/>
          <w:szCs w:val="18"/>
        </w:rPr>
        <w:t>Ó</w:t>
      </w:r>
      <w:r w:rsidRPr="00AA61B5">
        <w:rPr>
          <w:rFonts w:ascii="Verdana" w:eastAsia="Arial" w:hAnsi="Verdana" w:cs="Tahoma"/>
          <w:bCs/>
          <w:sz w:val="18"/>
          <w:szCs w:val="18"/>
        </w:rPr>
        <w:t>N SOBRE LOSA</w:t>
      </w:r>
      <w:r w:rsidRPr="00AA61B5">
        <w:rPr>
          <w:rFonts w:ascii="Verdana" w:hAnsi="Verdana" w:cs="Tahoma"/>
          <w:sz w:val="18"/>
          <w:szCs w:val="18"/>
        </w:rPr>
        <w:t>. El revestimiento a aplicar debe ser elástico, impermeable y decorativo, a base de resinas acrílicas, donde las superficies requieran mayor resistencia al desgaste mecánico.</w:t>
      </w:r>
    </w:p>
    <w:p w14:paraId="57B6FC4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1F8588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F680F4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1DE18A"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23625C6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0F808DA7"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1C70128"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A842BEE"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p>
    <w:p w14:paraId="1B961F7B"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6942793D"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p>
    <w:p w14:paraId="363204E8"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Para la imprimación diluir el producto con agua y aplicar, logrando que se forme una película delgada y continua. </w:t>
      </w:r>
    </w:p>
    <w:p w14:paraId="37F319C4"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p>
    <w:p w14:paraId="043033BF" w14:textId="77777777" w:rsidR="00AA61B5" w:rsidRPr="00AA61B5" w:rsidRDefault="00AA61B5" w:rsidP="00AA61B5">
      <w:pPr>
        <w:widowControl w:val="0"/>
        <w:autoSpaceDE w:val="0"/>
        <w:autoSpaceDN w:val="0"/>
        <w:adjustRightInd w:val="0"/>
        <w:jc w:val="both"/>
        <w:rPr>
          <w:rFonts w:ascii="Verdana" w:eastAsia="Arial" w:hAnsi="Verdana" w:cs="Tahoma"/>
          <w:color w:val="000000"/>
          <w:sz w:val="18"/>
          <w:szCs w:val="18"/>
        </w:rPr>
      </w:pPr>
      <w:r w:rsidRPr="00AA61B5">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83DDB1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809C2E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798662A4" w14:textId="77777777" w:rsidR="00AA61B5" w:rsidRPr="00AA61B5" w:rsidRDefault="00AA61B5" w:rsidP="00AA61B5">
      <w:pPr>
        <w:widowControl w:val="0"/>
        <w:tabs>
          <w:tab w:val="left" w:pos="560"/>
        </w:tabs>
        <w:autoSpaceDE w:val="0"/>
        <w:autoSpaceDN w:val="0"/>
        <w:jc w:val="both"/>
        <w:rPr>
          <w:rFonts w:ascii="Verdana" w:eastAsia="Calibri" w:hAnsi="Verdana" w:cs="Tahoma"/>
          <w:sz w:val="18"/>
          <w:szCs w:val="18"/>
        </w:rPr>
      </w:pPr>
      <w:r w:rsidRPr="00AA61B5">
        <w:rPr>
          <w:rFonts w:ascii="Verdana" w:eastAsia="Calibri" w:hAnsi="Verdana" w:cs="Tahoma"/>
          <w:sz w:val="18"/>
          <w:szCs w:val="18"/>
        </w:rPr>
        <w:t xml:space="preserve">La Impermeabilización sobre Losa será medida en </w:t>
      </w:r>
      <w:r w:rsidRPr="00AA61B5">
        <w:rPr>
          <w:rFonts w:ascii="Verdana" w:eastAsia="Calibri" w:hAnsi="Verdana" w:cs="Tahoma"/>
          <w:b/>
          <w:sz w:val="18"/>
          <w:szCs w:val="18"/>
        </w:rPr>
        <w:t>metros cuadrados,</w:t>
      </w:r>
      <w:r w:rsidRPr="00AA61B5">
        <w:rPr>
          <w:rFonts w:ascii="Verdana" w:eastAsia="Calibri" w:hAnsi="Verdana" w:cs="Tahoma"/>
          <w:sz w:val="18"/>
          <w:szCs w:val="18"/>
        </w:rPr>
        <w:t xml:space="preserve"> tomando en cuenta únicamente aquel trabajo aprobado y aceptado por el Inspector de proyecto.</w:t>
      </w:r>
    </w:p>
    <w:p w14:paraId="3383282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9A88D07"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6237211B"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AA61B5">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7FDE14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61B90E4D"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13669D2E"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4"/>
        <w:tblW w:w="9351" w:type="dxa"/>
        <w:tblLook w:val="04A0" w:firstRow="1" w:lastRow="0" w:firstColumn="1" w:lastColumn="0" w:noHBand="0" w:noVBand="1"/>
      </w:tblPr>
      <w:tblGrid>
        <w:gridCol w:w="584"/>
        <w:gridCol w:w="2385"/>
        <w:gridCol w:w="1145"/>
        <w:gridCol w:w="5237"/>
      </w:tblGrid>
      <w:tr w:rsidR="00AA61B5" w:rsidRPr="00AA61B5" w14:paraId="2C9AD669" w14:textId="77777777" w:rsidTr="00D03718">
        <w:tc>
          <w:tcPr>
            <w:tcW w:w="584" w:type="dxa"/>
            <w:shd w:val="clear" w:color="auto" w:fill="1F3864" w:themeFill="accent5" w:themeFillShade="80"/>
          </w:tcPr>
          <w:p w14:paraId="62A8B531"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7D3BFD93"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017BFC5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0C8D87A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23C5BA3F" w14:textId="77777777" w:rsidTr="00D03718">
        <w:tc>
          <w:tcPr>
            <w:tcW w:w="584" w:type="dxa"/>
            <w:shd w:val="clear" w:color="auto" w:fill="BDD6EE" w:themeFill="accent1" w:themeFillTint="66"/>
          </w:tcPr>
          <w:p w14:paraId="4B2041F7"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10</w:t>
            </w:r>
          </w:p>
        </w:tc>
        <w:tc>
          <w:tcPr>
            <w:tcW w:w="2385" w:type="dxa"/>
            <w:shd w:val="clear" w:color="auto" w:fill="BDD6EE" w:themeFill="accent1" w:themeFillTint="66"/>
            <w:vAlign w:val="center"/>
          </w:tcPr>
          <w:p w14:paraId="2F8F6B5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C150EF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M3</w:t>
            </w:r>
          </w:p>
        </w:tc>
        <w:tc>
          <w:tcPr>
            <w:tcW w:w="5237" w:type="dxa"/>
            <w:shd w:val="clear" w:color="auto" w:fill="BDD6EE" w:themeFill="accent1" w:themeFillTint="66"/>
            <w:vAlign w:val="center"/>
          </w:tcPr>
          <w:p w14:paraId="3EECF6D2"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SOBRECIMIENTO DE HORMIGÓN CICLÓPEO 50% PIEDRA DESPLAZADORA</w:t>
            </w:r>
          </w:p>
        </w:tc>
      </w:tr>
    </w:tbl>
    <w:p w14:paraId="7386C23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13D50B0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construcción de </w:t>
      </w:r>
      <w:proofErr w:type="spellStart"/>
      <w:r w:rsidRPr="00AA61B5">
        <w:rPr>
          <w:rFonts w:ascii="Verdana" w:eastAsia="Arial" w:hAnsi="Verdana" w:cs="Tahoma"/>
          <w:sz w:val="18"/>
          <w:szCs w:val="18"/>
        </w:rPr>
        <w:t>sobrecimientos</w:t>
      </w:r>
      <w:proofErr w:type="spellEnd"/>
      <w:r w:rsidRPr="00AA61B5">
        <w:rPr>
          <w:rFonts w:ascii="Verdana" w:eastAsia="Arial" w:hAnsi="Verdana" w:cs="Tahoma"/>
          <w:sz w:val="18"/>
          <w:szCs w:val="18"/>
        </w:rPr>
        <w:t xml:space="preserve"> de hormigón ciclópeo con 50 % piedra </w:t>
      </w:r>
      <w:proofErr w:type="spellStart"/>
      <w:r w:rsidRPr="00AA61B5">
        <w:rPr>
          <w:rFonts w:ascii="Verdana" w:eastAsia="Arial" w:hAnsi="Verdana" w:cs="Tahoma"/>
          <w:sz w:val="18"/>
          <w:szCs w:val="18"/>
        </w:rPr>
        <w:lastRenderedPageBreak/>
        <w:t>desplazadora</w:t>
      </w:r>
      <w:proofErr w:type="spellEnd"/>
      <w:r w:rsidRPr="00AA61B5">
        <w:rPr>
          <w:rFonts w:ascii="Verdana" w:eastAsia="Arial" w:hAnsi="Verdana" w:cs="Tahoma"/>
          <w:sz w:val="18"/>
          <w:szCs w:val="18"/>
        </w:rPr>
        <w:t>, de acuerdo a las dimensiones, dosificaciones de hormigón 1:2:4 y otros detalles señalados en los planos constructivos, e instrucciones del Inspector de proyecto.</w:t>
      </w:r>
    </w:p>
    <w:p w14:paraId="6F14BF9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07F375"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6E13881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58200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5D2D3A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40EF01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C1E235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3F5B5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89ECC3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1F0CAC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453B9B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B09BB9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general, el sobre cimiento de hormigón ciclópeo con 50% de piedra </w:t>
      </w:r>
      <w:proofErr w:type="spellStart"/>
      <w:r w:rsidRPr="00AA61B5">
        <w:rPr>
          <w:rFonts w:ascii="Verdana" w:eastAsia="Arial" w:hAnsi="Verdana" w:cs="Tahoma"/>
          <w:kern w:val="28"/>
          <w:sz w:val="18"/>
          <w:szCs w:val="18"/>
        </w:rPr>
        <w:t>desplazadora</w:t>
      </w:r>
      <w:proofErr w:type="spellEnd"/>
      <w:r w:rsidRPr="00AA61B5">
        <w:rPr>
          <w:rFonts w:ascii="Verdana" w:eastAsia="Arial" w:hAnsi="Verdana" w:cs="Tahoma"/>
          <w:kern w:val="28"/>
          <w:sz w:val="18"/>
          <w:szCs w:val="18"/>
        </w:rPr>
        <w:t xml:space="preserve"> deberá cumplir con las siguientes directrices referidas a la ejecución:</w:t>
      </w:r>
    </w:p>
    <w:p w14:paraId="1F6D61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24ACA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b/>
          <w:kern w:val="28"/>
          <w:sz w:val="18"/>
          <w:szCs w:val="18"/>
        </w:rPr>
        <w:t>Limpieza y Preparación</w:t>
      </w:r>
    </w:p>
    <w:p w14:paraId="4A58B6D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A61B5">
        <w:rPr>
          <w:rFonts w:ascii="Verdana" w:eastAsia="Arial" w:hAnsi="Verdana" w:cs="Tahoma"/>
          <w:kern w:val="28"/>
          <w:sz w:val="18"/>
          <w:szCs w:val="18"/>
        </w:rPr>
        <w:t>sobrecimientos</w:t>
      </w:r>
      <w:proofErr w:type="spellEnd"/>
      <w:r w:rsidRPr="00AA61B5">
        <w:rPr>
          <w:rFonts w:ascii="Verdana" w:eastAsia="Arial" w:hAnsi="Verdana" w:cs="Tahoma"/>
          <w:kern w:val="28"/>
          <w:sz w:val="18"/>
          <w:szCs w:val="18"/>
        </w:rPr>
        <w:t>.</w:t>
      </w:r>
    </w:p>
    <w:p w14:paraId="486AA1B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DCB5E0C"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Encofrados</w:t>
      </w:r>
    </w:p>
    <w:p w14:paraId="3DE3C76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podrán ser de madera, metálicos u otro material lo suficientemente rígido, estanco y estable.</w:t>
      </w:r>
    </w:p>
    <w:p w14:paraId="66659A7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2E40EE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621D039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E20B1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174EBA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24A5F5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deberán ser estancos a fin de evitar el empobrecimiento del hormigón por escurrimiento del agua.</w:t>
      </w:r>
    </w:p>
    <w:p w14:paraId="3A386F8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21AC57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815332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6058345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2DD9B7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Mezclado</w:t>
      </w:r>
    </w:p>
    <w:p w14:paraId="7AA3041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AE0E5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0E2CEB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AA61B5">
        <w:rPr>
          <w:rFonts w:ascii="Verdana" w:eastAsia="Arial" w:hAnsi="Verdana" w:cs="Tahoma"/>
          <w:kern w:val="28"/>
          <w:sz w:val="18"/>
          <w:szCs w:val="18"/>
        </w:rPr>
        <w:t>desplazadora</w:t>
      </w:r>
      <w:proofErr w:type="spellEnd"/>
      <w:r w:rsidRPr="00AA61B5">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AA61B5">
        <w:rPr>
          <w:rFonts w:ascii="Verdana" w:eastAsia="Arial" w:hAnsi="Verdana" w:cs="Tahoma"/>
          <w:kern w:val="28"/>
          <w:sz w:val="18"/>
          <w:szCs w:val="18"/>
        </w:rPr>
        <w:t>MPa</w:t>
      </w:r>
      <w:proofErr w:type="spellEnd"/>
      <w:r w:rsidRPr="00AA61B5">
        <w:rPr>
          <w:rFonts w:ascii="Verdana" w:eastAsia="Arial" w:hAnsi="Verdana" w:cs="Tahoma"/>
          <w:kern w:val="28"/>
          <w:sz w:val="18"/>
          <w:szCs w:val="18"/>
        </w:rPr>
        <w:t>. Para esta tarea:</w:t>
      </w:r>
    </w:p>
    <w:p w14:paraId="1821B6E6" w14:textId="77777777" w:rsidR="00AA61B5" w:rsidRPr="00AA61B5" w:rsidRDefault="00AA61B5" w:rsidP="00B0176E">
      <w:pPr>
        <w:widowControl w:val="0"/>
        <w:numPr>
          <w:ilvl w:val="0"/>
          <w:numId w:val="7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utilizarán una o más hormigoneras de capacidad adecuada y se empleará personal especializado para su manejo.</w:t>
      </w:r>
    </w:p>
    <w:p w14:paraId="60725CA9" w14:textId="77777777" w:rsidR="00AA61B5" w:rsidRPr="00AA61B5" w:rsidRDefault="00AA61B5" w:rsidP="00B0176E">
      <w:pPr>
        <w:widowControl w:val="0"/>
        <w:numPr>
          <w:ilvl w:val="0"/>
          <w:numId w:val="7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Periódicamente se verificará la uniformidad del mezclado.</w:t>
      </w:r>
    </w:p>
    <w:p w14:paraId="1E59B333" w14:textId="77777777" w:rsidR="00AA61B5" w:rsidRPr="00AA61B5" w:rsidRDefault="00AA61B5" w:rsidP="00B0176E">
      <w:pPr>
        <w:widowControl w:val="0"/>
        <w:numPr>
          <w:ilvl w:val="0"/>
          <w:numId w:val="7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materiales componentes serán introducidos en el orden siguiente:</w:t>
      </w:r>
    </w:p>
    <w:p w14:paraId="723C679E"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parte del agua del mezclado (aproximadamente la mitad)</w:t>
      </w:r>
    </w:p>
    <w:p w14:paraId="12600C2A"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BF732A"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grava</w:t>
      </w:r>
    </w:p>
    <w:p w14:paraId="10B1C5D0" w14:textId="77777777" w:rsidR="00AA61B5" w:rsidRPr="00AA61B5" w:rsidRDefault="00AA61B5" w:rsidP="00B0176E">
      <w:pPr>
        <w:widowControl w:val="0"/>
        <w:numPr>
          <w:ilvl w:val="0"/>
          <w:numId w:val="7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resto del agua de amasado</w:t>
      </w:r>
    </w:p>
    <w:p w14:paraId="0EFE6ED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1EF036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61487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426388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No se permitirá cargar la hormigonera antes de haberse procedido a descargarla totalmente de la batida anterior. </w:t>
      </w:r>
    </w:p>
    <w:p w14:paraId="495456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398D7C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mezclado manual queda expresamente prohibido.</w:t>
      </w:r>
    </w:p>
    <w:p w14:paraId="599A16C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767A57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hormigón será de una consistencia tal que se asegure su </w:t>
      </w:r>
      <w:proofErr w:type="spellStart"/>
      <w:r w:rsidRPr="00AA61B5">
        <w:rPr>
          <w:rFonts w:ascii="Verdana" w:eastAsia="Arial" w:hAnsi="Verdana" w:cs="Tahoma"/>
          <w:kern w:val="28"/>
          <w:sz w:val="18"/>
          <w:szCs w:val="18"/>
        </w:rPr>
        <w:t>trabajabilidad</w:t>
      </w:r>
      <w:proofErr w:type="spellEnd"/>
      <w:r w:rsidRPr="00AA61B5">
        <w:rPr>
          <w:rFonts w:ascii="Verdana" w:eastAsia="Arial" w:hAnsi="Verdana" w:cs="Tahoma"/>
          <w:kern w:val="28"/>
          <w:sz w:val="18"/>
          <w:szCs w:val="18"/>
        </w:rPr>
        <w:t xml:space="preserve"> y la manipulación de masas compactas, densas, con aspecto y coloración uniformes.</w:t>
      </w:r>
    </w:p>
    <w:p w14:paraId="2E434D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1231F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cantidades mínimas de cemento para las diferentes clases de hormigón serán las siguientes:</w:t>
      </w:r>
    </w:p>
    <w:p w14:paraId="40132CD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AA61B5" w:rsidRPr="00AA61B5" w14:paraId="32FFA0DF" w14:textId="77777777" w:rsidTr="0016049D">
        <w:trPr>
          <w:trHeight w:hRule="exact" w:val="574"/>
          <w:jc w:val="center"/>
        </w:trPr>
        <w:tc>
          <w:tcPr>
            <w:tcW w:w="2009" w:type="dxa"/>
            <w:shd w:val="clear" w:color="auto" w:fill="1F3864" w:themeFill="accent5" w:themeFillShade="80"/>
            <w:vAlign w:val="center"/>
          </w:tcPr>
          <w:p w14:paraId="3AAC0DB8" w14:textId="77777777" w:rsidR="00AA61B5" w:rsidRPr="00AA61B5" w:rsidRDefault="00AA61B5" w:rsidP="0016049D">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DOSIFICACIÓN</w:t>
            </w:r>
          </w:p>
        </w:tc>
        <w:tc>
          <w:tcPr>
            <w:tcW w:w="4014" w:type="dxa"/>
            <w:shd w:val="clear" w:color="auto" w:fill="1F3864" w:themeFill="accent5" w:themeFillShade="80"/>
            <w:vAlign w:val="center"/>
          </w:tcPr>
          <w:p w14:paraId="75972EF9" w14:textId="77777777" w:rsidR="00AA61B5" w:rsidRPr="00AA61B5" w:rsidRDefault="00AA61B5" w:rsidP="0016049D">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CANTIDAD MÍNIMA DE CEMENTO</w:t>
            </w:r>
          </w:p>
          <w:p w14:paraId="43F1EC36" w14:textId="77777777" w:rsidR="00AA61B5" w:rsidRPr="00AA61B5" w:rsidRDefault="00AA61B5" w:rsidP="0016049D">
            <w:pPr>
              <w:widowControl w:val="0"/>
              <w:autoSpaceDE w:val="0"/>
              <w:autoSpaceDN w:val="0"/>
              <w:jc w:val="both"/>
              <w:rPr>
                <w:rFonts w:ascii="Verdana" w:eastAsia="Arial" w:hAnsi="Verdana" w:cs="Tahoma"/>
                <w:b/>
                <w:bCs/>
                <w:kern w:val="28"/>
                <w:sz w:val="18"/>
                <w:szCs w:val="18"/>
              </w:rPr>
            </w:pPr>
            <w:r w:rsidRPr="00AA61B5">
              <w:rPr>
                <w:rFonts w:ascii="Verdana" w:eastAsia="Arial" w:hAnsi="Verdana" w:cs="Tahoma"/>
                <w:b/>
                <w:bCs/>
                <w:kern w:val="28"/>
                <w:sz w:val="18"/>
                <w:szCs w:val="18"/>
              </w:rPr>
              <w:t>Kg/m3</w:t>
            </w:r>
          </w:p>
        </w:tc>
      </w:tr>
      <w:tr w:rsidR="00AA61B5" w:rsidRPr="00AA61B5" w14:paraId="5E0964D2" w14:textId="77777777" w:rsidTr="0016049D">
        <w:trPr>
          <w:trHeight w:hRule="exact" w:val="281"/>
          <w:jc w:val="center"/>
        </w:trPr>
        <w:tc>
          <w:tcPr>
            <w:tcW w:w="2009" w:type="dxa"/>
            <w:shd w:val="clear" w:color="auto" w:fill="auto"/>
            <w:vAlign w:val="center"/>
          </w:tcPr>
          <w:p w14:paraId="13CB48E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1:2:3</w:t>
            </w:r>
          </w:p>
        </w:tc>
        <w:tc>
          <w:tcPr>
            <w:tcW w:w="4014" w:type="dxa"/>
            <w:shd w:val="clear" w:color="auto" w:fill="auto"/>
            <w:vAlign w:val="center"/>
          </w:tcPr>
          <w:p w14:paraId="78B8A11A"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350</w:t>
            </w:r>
          </w:p>
        </w:tc>
      </w:tr>
      <w:tr w:rsidR="00AA61B5" w:rsidRPr="00AA61B5" w14:paraId="77E4EEB8" w14:textId="77777777" w:rsidTr="0016049D">
        <w:trPr>
          <w:trHeight w:hRule="exact" w:val="284"/>
          <w:jc w:val="center"/>
        </w:trPr>
        <w:tc>
          <w:tcPr>
            <w:tcW w:w="2009" w:type="dxa"/>
            <w:shd w:val="clear" w:color="auto" w:fill="auto"/>
            <w:vAlign w:val="center"/>
          </w:tcPr>
          <w:p w14:paraId="296DA83A"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1:2:4</w:t>
            </w:r>
          </w:p>
        </w:tc>
        <w:tc>
          <w:tcPr>
            <w:tcW w:w="4014" w:type="dxa"/>
            <w:shd w:val="clear" w:color="auto" w:fill="auto"/>
            <w:vAlign w:val="center"/>
          </w:tcPr>
          <w:p w14:paraId="6EDB8E09"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300</w:t>
            </w:r>
          </w:p>
        </w:tc>
      </w:tr>
      <w:tr w:rsidR="00AA61B5" w:rsidRPr="00AA61B5" w14:paraId="62C598B2" w14:textId="77777777" w:rsidTr="0016049D">
        <w:trPr>
          <w:trHeight w:hRule="exact" w:val="289"/>
          <w:jc w:val="center"/>
        </w:trPr>
        <w:tc>
          <w:tcPr>
            <w:tcW w:w="2009" w:type="dxa"/>
            <w:shd w:val="clear" w:color="auto" w:fill="auto"/>
            <w:vAlign w:val="center"/>
          </w:tcPr>
          <w:p w14:paraId="24A70800"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1:3:4</w:t>
            </w:r>
          </w:p>
        </w:tc>
        <w:tc>
          <w:tcPr>
            <w:tcW w:w="4014" w:type="dxa"/>
            <w:shd w:val="clear" w:color="auto" w:fill="auto"/>
            <w:vAlign w:val="center"/>
          </w:tcPr>
          <w:p w14:paraId="36EAA4EB"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265</w:t>
            </w:r>
          </w:p>
        </w:tc>
      </w:tr>
      <w:tr w:rsidR="00AA61B5" w:rsidRPr="00AA61B5" w14:paraId="39D553CB" w14:textId="77777777" w:rsidTr="0016049D">
        <w:trPr>
          <w:trHeight w:hRule="exact" w:val="279"/>
          <w:jc w:val="center"/>
        </w:trPr>
        <w:tc>
          <w:tcPr>
            <w:tcW w:w="2009" w:type="dxa"/>
            <w:shd w:val="clear" w:color="auto" w:fill="auto"/>
            <w:vAlign w:val="center"/>
          </w:tcPr>
          <w:p w14:paraId="517FCFE3"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1:3:5</w:t>
            </w:r>
          </w:p>
        </w:tc>
        <w:tc>
          <w:tcPr>
            <w:tcW w:w="4014" w:type="dxa"/>
            <w:shd w:val="clear" w:color="auto" w:fill="auto"/>
            <w:vAlign w:val="center"/>
          </w:tcPr>
          <w:p w14:paraId="2F570E8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235</w:t>
            </w:r>
          </w:p>
        </w:tc>
      </w:tr>
    </w:tbl>
    <w:p w14:paraId="47FC6B2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9A7EA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79E0B0B9"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BE896A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dosificaciones señaladas anteriormente serán empleadas, cuando las mismas no se encuentren especificadas en los planos correspondientes.</w:t>
      </w:r>
    </w:p>
    <w:p w14:paraId="64E95339"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Transporte</w:t>
      </w:r>
    </w:p>
    <w:p w14:paraId="662A8C8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5DA9D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949DA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14B67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4E07FC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3935B6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Hormigonado</w:t>
      </w:r>
    </w:p>
    <w:p w14:paraId="07262AE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hormigonado o vaciado deberá cumplir con las exigencias y requisitos establecidos en la Norma CBH-87 para hormigones.</w:t>
      </w:r>
    </w:p>
    <w:p w14:paraId="5E499B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EE52D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9ECFA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347F05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En cuanto al inicio del vaciado, se colocará la primera capa de hormigón simple cuyo espesor no será </w:t>
      </w:r>
      <w:r w:rsidRPr="00AA61B5">
        <w:rPr>
          <w:rFonts w:ascii="Verdana" w:eastAsia="Arial" w:hAnsi="Verdana" w:cs="Tahoma"/>
          <w:kern w:val="28"/>
          <w:sz w:val="18"/>
          <w:szCs w:val="18"/>
        </w:rPr>
        <w:lastRenderedPageBreak/>
        <w:t>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9DC03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88CE8F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D2F21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9F82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ejecución se continuará por capas, y siguiendo el mismo procedimiento indicado antes para lograr una efectiva unión vertical y horizontal.</w:t>
      </w:r>
    </w:p>
    <w:p w14:paraId="6D64100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2C7510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237B6E6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147337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Compactación</w:t>
      </w:r>
    </w:p>
    <w:p w14:paraId="338F4CF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8800D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B95D80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Desencofrado</w:t>
      </w:r>
    </w:p>
    <w:p w14:paraId="4E8E6C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EAF4C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8BDFD7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2BB0AE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4324EC0"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Protección y Curado</w:t>
      </w:r>
    </w:p>
    <w:p w14:paraId="0903E12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vez vaciado el hormigón fresco, deberá protegerse contra la lluvia, el viento, sol y en general contra toda acción que lo perjudique.</w:t>
      </w:r>
    </w:p>
    <w:p w14:paraId="74E0B6D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protegido manteniéndose a una temperatura superior a 5°C por lo menos durante 96 horas.</w:t>
      </w:r>
    </w:p>
    <w:p w14:paraId="6BD2EF4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632783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939E45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CF8BC3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D5933B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221D3F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Control de Calidad</w:t>
      </w:r>
    </w:p>
    <w:p w14:paraId="26CE68F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79D1C8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15C304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08B3CC7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4B884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65C3830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8857171" w14:textId="77777777" w:rsidR="00AA61B5" w:rsidRPr="00AA61B5" w:rsidRDefault="00AA61B5" w:rsidP="00B0176E">
      <w:pPr>
        <w:widowControl w:val="0"/>
        <w:numPr>
          <w:ilvl w:val="0"/>
          <w:numId w:val="80"/>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Ensayos a Realizar</w:t>
      </w:r>
    </w:p>
    <w:p w14:paraId="525DB8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del presente ítem mínimamente se realizarán los siguientes ensayos de calidad:</w:t>
      </w:r>
    </w:p>
    <w:p w14:paraId="70852FCE" w14:textId="77777777" w:rsidR="00AA61B5" w:rsidRPr="00AA61B5" w:rsidRDefault="00AA61B5" w:rsidP="00B0176E">
      <w:pPr>
        <w:widowControl w:val="0"/>
        <w:numPr>
          <w:ilvl w:val="0"/>
          <w:numId w:val="8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Granulometría de los Áridos</w:t>
      </w:r>
    </w:p>
    <w:p w14:paraId="4087E96C" w14:textId="77777777" w:rsidR="00AA61B5" w:rsidRPr="00AA61B5" w:rsidRDefault="00AA61B5" w:rsidP="00B0176E">
      <w:pPr>
        <w:widowControl w:val="0"/>
        <w:numPr>
          <w:ilvl w:val="0"/>
          <w:numId w:val="8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Resistencia del Hormigón – Probetas Cilíndricas</w:t>
      </w:r>
    </w:p>
    <w:p w14:paraId="3912AA2E" w14:textId="77777777" w:rsidR="00AA61B5" w:rsidRPr="00AA61B5" w:rsidRDefault="00AA61B5" w:rsidP="00B0176E">
      <w:pPr>
        <w:widowControl w:val="0"/>
        <w:numPr>
          <w:ilvl w:val="0"/>
          <w:numId w:val="81"/>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Consistencia del Hormigón - Cono de Abraham</w:t>
      </w:r>
    </w:p>
    <w:p w14:paraId="1C17674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E2BE7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3DB22F6E"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sobre el cemento</w:t>
      </w:r>
    </w:p>
    <w:p w14:paraId="77D25205"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de los aceros de refuerzo</w:t>
      </w:r>
    </w:p>
    <w:p w14:paraId="5AA17975"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7FBD7037" w14:textId="77777777" w:rsidR="00AA61B5" w:rsidRPr="00AA61B5" w:rsidRDefault="00AA61B5" w:rsidP="00B0176E">
      <w:pPr>
        <w:widowControl w:val="0"/>
        <w:numPr>
          <w:ilvl w:val="0"/>
          <w:numId w:val="82"/>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Otros que el proponente oferte en su propuesta</w:t>
      </w:r>
    </w:p>
    <w:p w14:paraId="2186F1B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0F36CD1" w14:textId="77777777" w:rsidR="00AA61B5" w:rsidRPr="00AA61B5" w:rsidRDefault="00AA61B5" w:rsidP="00B0176E">
      <w:pPr>
        <w:widowControl w:val="0"/>
        <w:numPr>
          <w:ilvl w:val="0"/>
          <w:numId w:val="80"/>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Laboratorio</w:t>
      </w:r>
    </w:p>
    <w:p w14:paraId="25A2736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3127D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CD1D6D1" w14:textId="77777777" w:rsidR="00AA61B5" w:rsidRPr="00AA61B5" w:rsidRDefault="00AA61B5" w:rsidP="00B0176E">
      <w:pPr>
        <w:widowControl w:val="0"/>
        <w:numPr>
          <w:ilvl w:val="0"/>
          <w:numId w:val="80"/>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Frecuencia de los Ensayos</w:t>
      </w:r>
    </w:p>
    <w:p w14:paraId="292AF1D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6F8D47E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A0C77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62C26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6C8BF7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64F33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1D47D4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D6A18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8005DC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19DCE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83B71D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8A1C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C7D793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Criterios de Aceptación y Rechazo</w:t>
      </w:r>
    </w:p>
    <w:p w14:paraId="54A11FA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484B9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488DEB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D4B373"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7F5199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0E4B03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04A1F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pruebas, demoliciones, curados y reemplazos necesarios serán ejecutados por la Entidad ejecutora a su costo.</w:t>
      </w:r>
    </w:p>
    <w:p w14:paraId="369FB29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79296E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 xml:space="preserve">En los </w:t>
      </w:r>
      <w:proofErr w:type="spellStart"/>
      <w:r w:rsidRPr="00AA61B5">
        <w:rPr>
          <w:rFonts w:ascii="Verdana" w:eastAsia="Arial" w:hAnsi="Verdana" w:cs="Tahoma"/>
          <w:kern w:val="28"/>
          <w:sz w:val="18"/>
          <w:szCs w:val="18"/>
        </w:rPr>
        <w:t>sobrecimientos</w:t>
      </w:r>
      <w:proofErr w:type="spellEnd"/>
      <w:r w:rsidRPr="00AA61B5">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DB5156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70314A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vaciado se realizará por capas de 20 cm. de espesor, dentro de las cuales se colocarán las piedras </w:t>
      </w:r>
      <w:proofErr w:type="spellStart"/>
      <w:r w:rsidRPr="00AA61B5">
        <w:rPr>
          <w:rFonts w:ascii="Verdana" w:eastAsia="Arial" w:hAnsi="Verdana" w:cs="Tahoma"/>
          <w:kern w:val="28"/>
          <w:sz w:val="18"/>
          <w:szCs w:val="18"/>
        </w:rPr>
        <w:t>desplazadoras</w:t>
      </w:r>
      <w:proofErr w:type="spellEnd"/>
      <w:r w:rsidRPr="00AA61B5">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7C3CAE7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AA61B5">
        <w:rPr>
          <w:rFonts w:ascii="Verdana" w:eastAsia="Arial" w:hAnsi="Verdana" w:cs="Tahoma"/>
          <w:kern w:val="28"/>
          <w:sz w:val="18"/>
          <w:szCs w:val="18"/>
        </w:rPr>
        <w:t>desplazadoras</w:t>
      </w:r>
      <w:proofErr w:type="spellEnd"/>
      <w:r w:rsidRPr="00AA61B5">
        <w:rPr>
          <w:rFonts w:ascii="Verdana" w:eastAsia="Arial" w:hAnsi="Verdana" w:cs="Tahoma"/>
          <w:kern w:val="28"/>
          <w:sz w:val="18"/>
          <w:szCs w:val="18"/>
        </w:rPr>
        <w:t xml:space="preserve"> queden colocadas en el centro del cuerpo del </w:t>
      </w:r>
      <w:proofErr w:type="spellStart"/>
      <w:r w:rsidRPr="00AA61B5">
        <w:rPr>
          <w:rFonts w:ascii="Verdana" w:eastAsia="Arial" w:hAnsi="Verdana" w:cs="Tahoma"/>
          <w:kern w:val="28"/>
          <w:sz w:val="18"/>
          <w:szCs w:val="18"/>
        </w:rPr>
        <w:t>sobrecimiento</w:t>
      </w:r>
      <w:proofErr w:type="spellEnd"/>
      <w:r w:rsidRPr="00AA61B5">
        <w:rPr>
          <w:rFonts w:ascii="Verdana" w:eastAsia="Arial" w:hAnsi="Verdana" w:cs="Tahoma"/>
          <w:kern w:val="28"/>
          <w:sz w:val="18"/>
          <w:szCs w:val="18"/>
        </w:rPr>
        <w:t xml:space="preserve"> y que no tengan ningún contacto con el encofrado, salvo indicación contraria del Inspector de proyecto.</w:t>
      </w:r>
    </w:p>
    <w:p w14:paraId="3EFD52C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75EB1B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remoción de los encofrados se podrá realizar recién a las veinticuatro horas de haberse efectuado el vaciado.</w:t>
      </w:r>
    </w:p>
    <w:p w14:paraId="26D5274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A51A30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08E8B05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1C0ECA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1441C6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w:t>
      </w:r>
      <w:proofErr w:type="spellStart"/>
      <w:r w:rsidRPr="00AA61B5">
        <w:rPr>
          <w:rFonts w:ascii="Verdana" w:eastAsia="Arial" w:hAnsi="Verdana" w:cs="Tahoma"/>
          <w:kern w:val="28"/>
          <w:sz w:val="18"/>
          <w:szCs w:val="18"/>
        </w:rPr>
        <w:t>sobrecimiento</w:t>
      </w:r>
      <w:proofErr w:type="spellEnd"/>
      <w:r w:rsidRPr="00AA61B5">
        <w:rPr>
          <w:rFonts w:ascii="Verdana" w:eastAsia="Arial" w:hAnsi="Verdana" w:cs="Tahoma"/>
          <w:kern w:val="28"/>
          <w:sz w:val="18"/>
          <w:szCs w:val="18"/>
        </w:rPr>
        <w:t xml:space="preserve"> de hormigón ciclópeo 50% piedra </w:t>
      </w:r>
      <w:proofErr w:type="spellStart"/>
      <w:r w:rsidRPr="00AA61B5">
        <w:rPr>
          <w:rFonts w:ascii="Verdana" w:eastAsia="Arial" w:hAnsi="Verdana" w:cs="Tahoma"/>
          <w:kern w:val="28"/>
          <w:sz w:val="18"/>
          <w:szCs w:val="18"/>
        </w:rPr>
        <w:t>desplazadora</w:t>
      </w:r>
      <w:proofErr w:type="spellEnd"/>
      <w:r w:rsidRPr="00AA61B5">
        <w:rPr>
          <w:rFonts w:ascii="Verdana" w:eastAsia="Arial" w:hAnsi="Verdana" w:cs="Tahoma"/>
          <w:kern w:val="28"/>
          <w:sz w:val="18"/>
          <w:szCs w:val="18"/>
        </w:rPr>
        <w:t xml:space="preserve"> será medido en </w:t>
      </w:r>
      <w:r w:rsidRPr="00AA61B5">
        <w:rPr>
          <w:rFonts w:ascii="Verdana" w:eastAsia="Arial" w:hAnsi="Verdana" w:cs="Tahoma"/>
          <w:b/>
          <w:kern w:val="28"/>
          <w:sz w:val="18"/>
          <w:szCs w:val="18"/>
        </w:rPr>
        <w:t>metros cúbicos</w:t>
      </w:r>
      <w:r w:rsidRPr="00AA61B5">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6D02BC2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CF87C4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3C5A444"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3B75B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41F72A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157E389A" w14:textId="77777777" w:rsidR="00AA61B5" w:rsidRPr="00AA61B5" w:rsidRDefault="00AA61B5" w:rsidP="00AA61B5">
      <w:pPr>
        <w:widowControl w:val="0"/>
        <w:autoSpaceDE w:val="0"/>
        <w:autoSpaceDN w:val="0"/>
        <w:jc w:val="both"/>
        <w:rPr>
          <w:rFonts w:ascii="Verdana" w:eastAsia="Arial" w:hAnsi="Verdana" w:cs="Tahoma"/>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AA61B5" w:rsidRPr="00AA61B5" w14:paraId="10E1F0B8" w14:textId="77777777" w:rsidTr="00D03718">
        <w:tc>
          <w:tcPr>
            <w:tcW w:w="704" w:type="dxa"/>
            <w:shd w:val="clear" w:color="auto" w:fill="1F3864" w:themeFill="accent5" w:themeFillShade="80"/>
          </w:tcPr>
          <w:p w14:paraId="264E2DC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265" w:type="dxa"/>
            <w:shd w:val="clear" w:color="auto" w:fill="1F3864" w:themeFill="accent5" w:themeFillShade="80"/>
          </w:tcPr>
          <w:p w14:paraId="20402B14"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58C15FA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37" w:type="dxa"/>
            <w:shd w:val="clear" w:color="auto" w:fill="1F3864" w:themeFill="accent5" w:themeFillShade="80"/>
          </w:tcPr>
          <w:p w14:paraId="0D805FA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206927B1" w14:textId="77777777" w:rsidTr="00D03718">
        <w:tc>
          <w:tcPr>
            <w:tcW w:w="704" w:type="dxa"/>
            <w:shd w:val="clear" w:color="auto" w:fill="BDD6EE" w:themeFill="accent1" w:themeFillTint="66"/>
          </w:tcPr>
          <w:p w14:paraId="46DC8A0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11</w:t>
            </w:r>
          </w:p>
        </w:tc>
        <w:tc>
          <w:tcPr>
            <w:tcW w:w="2265" w:type="dxa"/>
            <w:shd w:val="clear" w:color="auto" w:fill="BDD6EE" w:themeFill="accent1" w:themeFillTint="66"/>
            <w:vAlign w:val="center"/>
          </w:tcPr>
          <w:p w14:paraId="15A7F77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VAC-OG-IMP-1</w:t>
            </w:r>
          </w:p>
        </w:tc>
        <w:tc>
          <w:tcPr>
            <w:tcW w:w="1145" w:type="dxa"/>
            <w:shd w:val="clear" w:color="auto" w:fill="BDD6EE" w:themeFill="accent1" w:themeFillTint="66"/>
            <w:vAlign w:val="center"/>
          </w:tcPr>
          <w:p w14:paraId="67CCC68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5237" w:type="dxa"/>
            <w:shd w:val="clear" w:color="auto" w:fill="BDD6EE" w:themeFill="accent1" w:themeFillTint="66"/>
            <w:vAlign w:val="center"/>
          </w:tcPr>
          <w:p w14:paraId="35E80088"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sz w:val="18"/>
                <w:szCs w:val="18"/>
              </w:rPr>
              <w:t>IMPERMEABILIZACIÓN CON CARTÓN ASFALTICO</w:t>
            </w:r>
          </w:p>
        </w:tc>
      </w:tr>
    </w:tbl>
    <w:p w14:paraId="7D24734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7A689ED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AA3D6E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7872E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9DCBB9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1682F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EAB7DD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Estos materiales deberán ser almacenados en lugares libres de humedad y riesgo de </w:t>
      </w:r>
      <w:proofErr w:type="spellStart"/>
      <w:r w:rsidRPr="00AA61B5">
        <w:rPr>
          <w:rFonts w:ascii="Verdana" w:eastAsia="Arial" w:hAnsi="Verdana" w:cs="Tahoma"/>
          <w:sz w:val="18"/>
          <w:szCs w:val="18"/>
        </w:rPr>
        <w:t>rayaduras</w:t>
      </w:r>
      <w:proofErr w:type="spellEnd"/>
      <w:r w:rsidRPr="00AA61B5">
        <w:rPr>
          <w:rFonts w:ascii="Verdana" w:eastAsia="Arial" w:hAnsi="Verdana" w:cs="Tahoma"/>
          <w:sz w:val="18"/>
          <w:szCs w:val="18"/>
        </w:rPr>
        <w:t xml:space="preserve"> o dobleces.</w:t>
      </w:r>
    </w:p>
    <w:p w14:paraId="0407BD2F"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37F17543"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52C663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535AA59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78EBE7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A2D885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AA61B5">
          <w:rPr>
            <w:rFonts w:ascii="Verdana" w:eastAsia="Arial" w:hAnsi="Verdana" w:cs="Tahoma"/>
            <w:sz w:val="18"/>
            <w:szCs w:val="18"/>
          </w:rPr>
          <w:t>10 centímetros</w:t>
        </w:r>
      </w:smartTag>
      <w:r w:rsidRPr="00AA61B5">
        <w:rPr>
          <w:rFonts w:ascii="Verdana" w:eastAsia="Arial" w:hAnsi="Verdana" w:cs="Tahoma"/>
          <w:sz w:val="18"/>
          <w:szCs w:val="18"/>
        </w:rPr>
        <w:t>. A continuación, se colocará una capa de mortero de cemento para colocar la primera hilera de ladrillos, bloques u otros elementos que conforman los muros.</w:t>
      </w:r>
    </w:p>
    <w:p w14:paraId="5FD4326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A9F114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deben tomar las previsiones para evitar accidentes como intoxicaciones, inflamaciones y explosiones.</w:t>
      </w:r>
    </w:p>
    <w:p w14:paraId="7366CBE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9A9211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7867C7A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 xml:space="preserve">La impermeabilización con cartón asfaltico, será medida en </w:t>
      </w:r>
      <w:r w:rsidRPr="00AA61B5">
        <w:rPr>
          <w:rFonts w:ascii="Verdana" w:eastAsia="Arial" w:hAnsi="Verdana" w:cs="Tahoma"/>
          <w:b/>
          <w:sz w:val="18"/>
          <w:szCs w:val="18"/>
        </w:rPr>
        <w:t>metros cuadrados</w:t>
      </w:r>
      <w:r w:rsidRPr="00AA61B5">
        <w:rPr>
          <w:rFonts w:ascii="Verdana" w:eastAsia="Arial" w:hAnsi="Verdana" w:cs="Tahoma"/>
          <w:sz w:val="18"/>
          <w:szCs w:val="18"/>
        </w:rPr>
        <w:t>, tomando en cuenta únicamente, el área neta de trabajo ejecutado y autorizado.</w:t>
      </w:r>
    </w:p>
    <w:p w14:paraId="4063FA8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68F26B8"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APORTE PROPIO. -</w:t>
      </w:r>
    </w:p>
    <w:p w14:paraId="4CCD4F9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731929"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09993AC6"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tbl>
      <w:tblPr>
        <w:tblStyle w:val="Tablaconcuadrcula8"/>
        <w:tblW w:w="9351" w:type="dxa"/>
        <w:tblLook w:val="04A0" w:firstRow="1" w:lastRow="0" w:firstColumn="1" w:lastColumn="0" w:noHBand="0" w:noVBand="1"/>
      </w:tblPr>
      <w:tblGrid>
        <w:gridCol w:w="584"/>
        <w:gridCol w:w="2385"/>
        <w:gridCol w:w="1145"/>
        <w:gridCol w:w="5237"/>
      </w:tblGrid>
      <w:tr w:rsidR="00AA61B5" w:rsidRPr="00AA61B5" w14:paraId="2877744F" w14:textId="77777777" w:rsidTr="00D03718">
        <w:tc>
          <w:tcPr>
            <w:tcW w:w="584" w:type="dxa"/>
            <w:shd w:val="clear" w:color="auto" w:fill="1F3864" w:themeFill="accent5" w:themeFillShade="80"/>
          </w:tcPr>
          <w:p w14:paraId="56708197"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N°</w:t>
            </w:r>
          </w:p>
        </w:tc>
        <w:tc>
          <w:tcPr>
            <w:tcW w:w="2385" w:type="dxa"/>
            <w:shd w:val="clear" w:color="auto" w:fill="1F3864" w:themeFill="accent5" w:themeFillShade="80"/>
          </w:tcPr>
          <w:p w14:paraId="35285885"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CODIGO</w:t>
            </w:r>
          </w:p>
        </w:tc>
        <w:tc>
          <w:tcPr>
            <w:tcW w:w="1145" w:type="dxa"/>
            <w:shd w:val="clear" w:color="auto" w:fill="1F3864" w:themeFill="accent5" w:themeFillShade="80"/>
          </w:tcPr>
          <w:p w14:paraId="67D8B7E9"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UNIDAD</w:t>
            </w:r>
          </w:p>
        </w:tc>
        <w:tc>
          <w:tcPr>
            <w:tcW w:w="5237" w:type="dxa"/>
            <w:shd w:val="clear" w:color="auto" w:fill="1F3864" w:themeFill="accent5" w:themeFillShade="80"/>
          </w:tcPr>
          <w:p w14:paraId="00145E6F"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ITEM</w:t>
            </w:r>
          </w:p>
        </w:tc>
      </w:tr>
      <w:tr w:rsidR="00AA61B5" w:rsidRPr="00AA61B5" w14:paraId="5589000C" w14:textId="77777777" w:rsidTr="00D03718">
        <w:tc>
          <w:tcPr>
            <w:tcW w:w="584" w:type="dxa"/>
            <w:shd w:val="clear" w:color="auto" w:fill="BDD6EE" w:themeFill="accent1" w:themeFillTint="66"/>
          </w:tcPr>
          <w:p w14:paraId="09B5C615"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12</w:t>
            </w:r>
          </w:p>
        </w:tc>
        <w:tc>
          <w:tcPr>
            <w:tcW w:w="2385" w:type="dxa"/>
            <w:shd w:val="clear" w:color="auto" w:fill="BDD6EE" w:themeFill="accent1" w:themeFillTint="66"/>
            <w:vAlign w:val="center"/>
          </w:tcPr>
          <w:p w14:paraId="1D7CCA67"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576DA2CA" w14:textId="77777777" w:rsidR="00AA61B5" w:rsidRPr="00AA61B5" w:rsidRDefault="00AA61B5" w:rsidP="0016049D">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M2</w:t>
            </w:r>
          </w:p>
        </w:tc>
        <w:tc>
          <w:tcPr>
            <w:tcW w:w="5237" w:type="dxa"/>
            <w:shd w:val="clear" w:color="auto" w:fill="BDD6EE" w:themeFill="accent1" w:themeFillTint="66"/>
          </w:tcPr>
          <w:p w14:paraId="240B0344"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_tradnl"/>
              </w:rPr>
            </w:pPr>
            <w:r w:rsidRPr="00AA61B5">
              <w:rPr>
                <w:rFonts w:ascii="Verdana" w:eastAsia="Arial" w:hAnsi="Verdana" w:cs="Tahoma"/>
                <w:b/>
                <w:bCs/>
                <w:sz w:val="18"/>
                <w:szCs w:val="18"/>
                <w:lang w:val="es-ES_tradnl"/>
              </w:rPr>
              <w:t>EMPEDRADO Y CONTRAPISO DE CEMENTO</w:t>
            </w:r>
          </w:p>
        </w:tc>
      </w:tr>
    </w:tbl>
    <w:p w14:paraId="03D3BCFB"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p w14:paraId="6D059CE2"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DESCRIPCIÓN. –</w:t>
      </w:r>
    </w:p>
    <w:p w14:paraId="0B6070AF"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r w:rsidRPr="00AA61B5">
        <w:rPr>
          <w:rFonts w:ascii="Verdana" w:eastAsia="Arial" w:hAnsi="Verdana" w:cs="Tahoma"/>
          <w:sz w:val="18"/>
          <w:szCs w:val="18"/>
          <w:lang w:val="es-ES_tradnl"/>
        </w:rPr>
        <w:t xml:space="preserve">Este ítem se refiere al empedrado, </w:t>
      </w:r>
      <w:proofErr w:type="spellStart"/>
      <w:r w:rsidRPr="00AA61B5">
        <w:rPr>
          <w:rFonts w:ascii="Verdana" w:eastAsia="Arial" w:hAnsi="Verdana" w:cs="Tahoma"/>
          <w:sz w:val="18"/>
          <w:szCs w:val="18"/>
          <w:lang w:val="es-ES_tradnl"/>
        </w:rPr>
        <w:t>contrapiso</w:t>
      </w:r>
      <w:proofErr w:type="spellEnd"/>
      <w:r w:rsidRPr="00AA61B5">
        <w:rPr>
          <w:rFonts w:ascii="Verdana" w:eastAsia="Arial" w:hAnsi="Verdana" w:cs="Tahoma"/>
          <w:sz w:val="18"/>
          <w:szCs w:val="18"/>
          <w:lang w:val="es-ES_tradnl"/>
        </w:rPr>
        <w:t xml:space="preserve"> </w:t>
      </w:r>
      <w:r w:rsidRPr="00AA61B5">
        <w:rPr>
          <w:rFonts w:ascii="Verdana" w:eastAsia="Arial" w:hAnsi="Verdana" w:cs="Tahoma"/>
          <w:bCs/>
          <w:sz w:val="18"/>
          <w:szCs w:val="18"/>
          <w:lang w:val="es-ES_tradnl"/>
        </w:rPr>
        <w:t>de cemento</w:t>
      </w:r>
      <w:r w:rsidRPr="00AA61B5">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0DCF9051"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6EE02361"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MATERIALES, HERRAMIENTAS Y EQUIPO. -</w:t>
      </w:r>
    </w:p>
    <w:p w14:paraId="27BA23A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lang w:val="es-ES_tradnl"/>
        </w:rPr>
      </w:pPr>
      <w:r w:rsidRPr="00AA61B5">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2AF7327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lang w:val="es-ES_tradnl"/>
        </w:rPr>
      </w:pPr>
    </w:p>
    <w:p w14:paraId="68579C7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lang w:val="es-ES_tradnl"/>
        </w:rPr>
      </w:pPr>
      <w:r w:rsidRPr="00AA61B5">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0419E1D7"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p>
    <w:p w14:paraId="6FF9A475"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FORMA DE EJECUCIÓN. –</w:t>
      </w:r>
    </w:p>
    <w:p w14:paraId="572714E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En general, la ejecución del empedrado y </w:t>
      </w:r>
      <w:proofErr w:type="spellStart"/>
      <w:r w:rsidRPr="00AA61B5">
        <w:rPr>
          <w:rFonts w:ascii="Verdana" w:eastAsia="Arial" w:hAnsi="Verdana" w:cs="Tahoma"/>
          <w:sz w:val="18"/>
          <w:szCs w:val="18"/>
          <w:lang w:val="es-419"/>
        </w:rPr>
        <w:t>contrapiso</w:t>
      </w:r>
      <w:proofErr w:type="spellEnd"/>
      <w:r w:rsidRPr="00AA61B5">
        <w:rPr>
          <w:rFonts w:ascii="Verdana" w:eastAsia="Arial" w:hAnsi="Verdana" w:cs="Tahoma"/>
          <w:sz w:val="18"/>
          <w:szCs w:val="18"/>
          <w:lang w:val="es-419"/>
        </w:rPr>
        <w:t xml:space="preserve"> de cemento deberá cumplir con las siguientes directrices referidas a la ejecución:</w:t>
      </w:r>
    </w:p>
    <w:p w14:paraId="115A2AF4"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4B2E933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b/>
          <w:sz w:val="18"/>
          <w:szCs w:val="18"/>
          <w:lang w:val="es-419"/>
        </w:rPr>
        <w:t>Limpieza y Preparación</w:t>
      </w:r>
    </w:p>
    <w:p w14:paraId="54D307F0"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3EE4634C"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5AC21DAB"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63F918C3"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6637E367"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Empedrado</w:t>
      </w:r>
    </w:p>
    <w:p w14:paraId="091BDC35"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DBA56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616583E9"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E82688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3BF09F37"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Mezclado del Hormigón y Morteros</w:t>
      </w:r>
    </w:p>
    <w:p w14:paraId="1918E63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6B44684D"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3A624523"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703309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006C321B"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1CAE51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6FC36E6F"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lastRenderedPageBreak/>
        <w:t xml:space="preserve">El mortero será de una consistencia tal que se asegure su </w:t>
      </w:r>
      <w:proofErr w:type="spellStart"/>
      <w:r w:rsidRPr="00AA61B5">
        <w:rPr>
          <w:rFonts w:ascii="Verdana" w:eastAsia="Arial" w:hAnsi="Verdana" w:cs="Tahoma"/>
          <w:sz w:val="18"/>
          <w:szCs w:val="18"/>
          <w:lang w:val="es-419"/>
        </w:rPr>
        <w:t>trabajabilidad</w:t>
      </w:r>
      <w:proofErr w:type="spellEnd"/>
      <w:r w:rsidRPr="00AA61B5">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37707DC7"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1961308"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Hormigonado</w:t>
      </w:r>
    </w:p>
    <w:p w14:paraId="25650EA6"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30EFA9C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5512F53"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469182E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757CC95"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vaciado de hormigón debe ser de forma continua, solo se interrumpirá en los sectores donde los planos indiquen.</w:t>
      </w:r>
    </w:p>
    <w:p w14:paraId="5E5042D9"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48216D0D"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Terminado Superficial</w:t>
      </w:r>
    </w:p>
    <w:p w14:paraId="45616CFB"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59EAA2E"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2F38E1C"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El acabado del </w:t>
      </w:r>
      <w:proofErr w:type="spellStart"/>
      <w:r w:rsidRPr="00AA61B5">
        <w:rPr>
          <w:rFonts w:ascii="Verdana" w:eastAsia="Arial" w:hAnsi="Verdana" w:cs="Tahoma"/>
          <w:sz w:val="18"/>
          <w:szCs w:val="18"/>
          <w:lang w:val="es-419"/>
        </w:rPr>
        <w:t>contrapiso</w:t>
      </w:r>
      <w:proofErr w:type="spellEnd"/>
      <w:r w:rsidRPr="00AA61B5">
        <w:rPr>
          <w:rFonts w:ascii="Verdana" w:eastAsia="Arial" w:hAnsi="Verdana" w:cs="Tahoma"/>
          <w:sz w:val="18"/>
          <w:szCs w:val="18"/>
          <w:lang w:val="es-419"/>
        </w:rPr>
        <w:t xml:space="preserve"> deberá realizarse con plancha metálica o </w:t>
      </w:r>
      <w:proofErr w:type="spellStart"/>
      <w:r w:rsidRPr="00AA61B5">
        <w:rPr>
          <w:rFonts w:ascii="Verdana" w:eastAsia="Arial" w:hAnsi="Verdana" w:cs="Tahoma"/>
          <w:sz w:val="18"/>
          <w:szCs w:val="18"/>
          <w:lang w:val="es-419"/>
        </w:rPr>
        <w:t>frotachado</w:t>
      </w:r>
      <w:proofErr w:type="spellEnd"/>
      <w:r w:rsidRPr="00AA61B5">
        <w:rPr>
          <w:rFonts w:ascii="Verdana" w:eastAsia="Arial" w:hAnsi="Verdana" w:cs="Tahoma"/>
          <w:sz w:val="18"/>
          <w:szCs w:val="18"/>
          <w:lang w:val="es-419"/>
        </w:rPr>
        <w:t>, dependiendo del tipo de acabado indicado en los planos constructivos o instrucciones del Inspector de proyecto.</w:t>
      </w:r>
    </w:p>
    <w:p w14:paraId="049FBB7E"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EE872DD"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Protección y Curado</w:t>
      </w:r>
    </w:p>
    <w:p w14:paraId="368B7AED"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FF7ACA4"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7BA6E18C"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C27AD1F"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29296271"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Durante la construcción, queda prohibido aplicar cargas, acumular materiales, equipo o maquinarias que generen daño en el elemento.</w:t>
      </w:r>
    </w:p>
    <w:p w14:paraId="33B25D45"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5CB10033" w14:textId="77777777" w:rsidR="00AA61B5" w:rsidRPr="00AA61B5" w:rsidRDefault="00AA61B5" w:rsidP="00AA61B5">
      <w:pPr>
        <w:widowControl w:val="0"/>
        <w:autoSpaceDE w:val="0"/>
        <w:autoSpaceDN w:val="0"/>
        <w:jc w:val="both"/>
        <w:rPr>
          <w:rFonts w:ascii="Verdana" w:eastAsia="Arial" w:hAnsi="Verdana" w:cs="Tahoma"/>
          <w:b/>
          <w:sz w:val="18"/>
          <w:szCs w:val="18"/>
          <w:lang w:val="es-419"/>
        </w:rPr>
      </w:pPr>
      <w:r w:rsidRPr="00AA61B5">
        <w:rPr>
          <w:rFonts w:ascii="Verdana" w:eastAsia="Arial" w:hAnsi="Verdana" w:cs="Tahoma"/>
          <w:b/>
          <w:sz w:val="18"/>
          <w:szCs w:val="18"/>
          <w:lang w:val="es-419"/>
        </w:rPr>
        <w:t>Criterios de Aceptación y Rechazo</w:t>
      </w:r>
    </w:p>
    <w:p w14:paraId="0D61801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707BCAD8"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5821AE2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1F23581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29F7A4EE"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1C7EFCE1"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p>
    <w:p w14:paraId="4EB802FA"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Todos las demoliciones, curados y reemplazos necesarios serán cancelados por la Entidad Ejecutora.</w:t>
      </w:r>
    </w:p>
    <w:p w14:paraId="0457165A"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1C0132E5" w14:textId="77777777" w:rsidR="00AA61B5" w:rsidRPr="00AA61B5" w:rsidRDefault="00AA61B5" w:rsidP="00AA61B5">
      <w:pPr>
        <w:widowControl w:val="0"/>
        <w:autoSpaceDE w:val="0"/>
        <w:autoSpaceDN w:val="0"/>
        <w:jc w:val="both"/>
        <w:rPr>
          <w:rFonts w:ascii="Verdana" w:eastAsia="Arial" w:hAnsi="Verdana" w:cs="Tahoma"/>
          <w:b/>
          <w:sz w:val="18"/>
          <w:szCs w:val="18"/>
          <w:lang w:val="es-ES_tradnl"/>
        </w:rPr>
      </w:pPr>
      <w:r w:rsidRPr="00AA61B5">
        <w:rPr>
          <w:rFonts w:ascii="Verdana" w:eastAsia="Arial" w:hAnsi="Verdana" w:cs="Tahoma"/>
          <w:b/>
          <w:sz w:val="18"/>
          <w:szCs w:val="18"/>
          <w:lang w:val="es-ES_tradnl"/>
        </w:rPr>
        <w:t>MEDICIÓN. -</w:t>
      </w:r>
    </w:p>
    <w:p w14:paraId="750A3781" w14:textId="77777777" w:rsidR="00AA61B5" w:rsidRPr="00AA61B5" w:rsidRDefault="00AA61B5" w:rsidP="00AA61B5">
      <w:pPr>
        <w:widowControl w:val="0"/>
        <w:autoSpaceDE w:val="0"/>
        <w:autoSpaceDN w:val="0"/>
        <w:jc w:val="both"/>
        <w:rPr>
          <w:rFonts w:ascii="Verdana" w:eastAsia="Arial" w:hAnsi="Verdana" w:cs="Tahoma"/>
          <w:sz w:val="18"/>
          <w:szCs w:val="18"/>
          <w:lang w:val="es-419"/>
        </w:rPr>
      </w:pPr>
      <w:r w:rsidRPr="00AA61B5">
        <w:rPr>
          <w:rFonts w:ascii="Verdana" w:eastAsia="Arial" w:hAnsi="Verdana" w:cs="Tahoma"/>
          <w:sz w:val="18"/>
          <w:szCs w:val="18"/>
          <w:lang w:val="es-419"/>
        </w:rPr>
        <w:t xml:space="preserve">El </w:t>
      </w:r>
      <w:r w:rsidRPr="00AA61B5">
        <w:rPr>
          <w:rFonts w:ascii="Verdana" w:eastAsia="Arial" w:hAnsi="Verdana" w:cs="Tahoma"/>
          <w:sz w:val="18"/>
          <w:szCs w:val="18"/>
          <w:lang w:val="es-ES_tradnl"/>
        </w:rPr>
        <w:t xml:space="preserve">empedrado, </w:t>
      </w:r>
      <w:proofErr w:type="spellStart"/>
      <w:r w:rsidRPr="00AA61B5">
        <w:rPr>
          <w:rFonts w:ascii="Verdana" w:eastAsia="Arial" w:hAnsi="Verdana" w:cs="Tahoma"/>
          <w:sz w:val="18"/>
          <w:szCs w:val="18"/>
          <w:lang w:val="es-ES_tradnl"/>
        </w:rPr>
        <w:t>contrapiso</w:t>
      </w:r>
      <w:proofErr w:type="spellEnd"/>
      <w:r w:rsidRPr="00AA61B5">
        <w:rPr>
          <w:rFonts w:ascii="Verdana" w:eastAsia="Arial" w:hAnsi="Verdana" w:cs="Tahoma"/>
          <w:sz w:val="18"/>
          <w:szCs w:val="18"/>
          <w:lang w:val="es-ES_tradnl"/>
        </w:rPr>
        <w:t xml:space="preserve"> </w:t>
      </w:r>
      <w:r w:rsidRPr="00AA61B5">
        <w:rPr>
          <w:rFonts w:ascii="Verdana" w:eastAsia="Arial" w:hAnsi="Verdana" w:cs="Tahoma"/>
          <w:bCs/>
          <w:sz w:val="18"/>
          <w:szCs w:val="18"/>
          <w:lang w:val="es-ES_tradnl"/>
        </w:rPr>
        <w:t>de cemento</w:t>
      </w:r>
      <w:r w:rsidRPr="00AA61B5">
        <w:rPr>
          <w:rFonts w:ascii="Verdana" w:eastAsia="Arial" w:hAnsi="Verdana" w:cs="Tahoma"/>
          <w:sz w:val="18"/>
          <w:szCs w:val="18"/>
          <w:lang w:val="es-ES_tradnl"/>
        </w:rPr>
        <w:t xml:space="preserve"> </w:t>
      </w:r>
      <w:r w:rsidRPr="00AA61B5">
        <w:rPr>
          <w:rFonts w:ascii="Verdana" w:eastAsia="Arial" w:hAnsi="Verdana" w:cs="Tahoma"/>
          <w:sz w:val="18"/>
          <w:szCs w:val="18"/>
          <w:lang w:val="es-419"/>
        </w:rPr>
        <w:t xml:space="preserve">se medirá en </w:t>
      </w:r>
      <w:r w:rsidRPr="00AA61B5">
        <w:rPr>
          <w:rFonts w:ascii="Verdana" w:eastAsia="Arial" w:hAnsi="Verdana" w:cs="Tahoma"/>
          <w:b/>
          <w:sz w:val="18"/>
          <w:szCs w:val="18"/>
          <w:lang w:val="es-419"/>
        </w:rPr>
        <w:t>metros cuadrados</w:t>
      </w:r>
      <w:r w:rsidRPr="00AA61B5">
        <w:rPr>
          <w:rFonts w:ascii="Verdana" w:eastAsia="Arial" w:hAnsi="Verdana" w:cs="Tahoma"/>
          <w:sz w:val="18"/>
          <w:szCs w:val="18"/>
          <w:lang w:val="es-419"/>
        </w:rPr>
        <w:t xml:space="preserve"> tomando en cuenta únicamente las superficies netas ejecutadas y autorizadas.</w:t>
      </w:r>
    </w:p>
    <w:p w14:paraId="24005889"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3C513F3C"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lang w:val="es-ES_tradnl"/>
        </w:rPr>
      </w:pPr>
      <w:r w:rsidRPr="00AA61B5">
        <w:rPr>
          <w:rFonts w:ascii="Verdana" w:eastAsia="Arial" w:hAnsi="Verdana" w:cs="Tahoma"/>
          <w:b/>
          <w:color w:val="000000"/>
          <w:sz w:val="18"/>
          <w:szCs w:val="18"/>
          <w:lang w:val="es-ES_tradnl"/>
        </w:rPr>
        <w:t>APORTE PROPIO. -</w:t>
      </w:r>
    </w:p>
    <w:p w14:paraId="13F3B4DF" w14:textId="77777777" w:rsidR="00AA61B5" w:rsidRPr="00AA61B5" w:rsidRDefault="00AA61B5" w:rsidP="00AA61B5">
      <w:pPr>
        <w:widowControl w:val="0"/>
        <w:autoSpaceDE w:val="0"/>
        <w:autoSpaceDN w:val="0"/>
        <w:jc w:val="both"/>
        <w:rPr>
          <w:rFonts w:ascii="Verdana" w:eastAsia="Arial" w:hAnsi="Verdana" w:cs="Tahoma"/>
          <w:color w:val="000000"/>
          <w:sz w:val="18"/>
          <w:szCs w:val="18"/>
          <w:lang w:val="es-ES_tradnl"/>
        </w:rPr>
      </w:pPr>
      <w:r w:rsidRPr="00AA61B5">
        <w:rPr>
          <w:rFonts w:ascii="Verdana" w:eastAsia="Arial" w:hAnsi="Verdana" w:cs="Tahoma"/>
          <w:color w:val="000000"/>
          <w:sz w:val="18"/>
          <w:szCs w:val="18"/>
          <w:lang w:val="es-ES_tradnl"/>
        </w:rPr>
        <w:t xml:space="preserve">El aporte propio se encuentra especificado en el </w:t>
      </w:r>
      <w:r w:rsidRPr="00AA61B5">
        <w:rPr>
          <w:rFonts w:ascii="Verdana" w:eastAsia="Arial" w:hAnsi="Verdana" w:cs="Tahoma"/>
          <w:sz w:val="18"/>
          <w:szCs w:val="18"/>
          <w:lang w:val="es-ES_tradnl"/>
        </w:rPr>
        <w:t xml:space="preserve">análisis de precios unitarios, </w:t>
      </w:r>
      <w:r w:rsidRPr="00AA61B5">
        <w:rPr>
          <w:rFonts w:ascii="Verdana" w:eastAsia="Arial" w:hAnsi="Verdana" w:cs="Tahoma"/>
          <w:color w:val="000000"/>
          <w:sz w:val="18"/>
          <w:szCs w:val="18"/>
          <w:lang w:val="es-ES_tradnl"/>
        </w:rPr>
        <w:t xml:space="preserve">mismos que no serán tomados en cuenta en la cantidad monetaria del ítem. En caso de mano de obra no calificada, la Entidad </w:t>
      </w:r>
      <w:r w:rsidRPr="00AA61B5">
        <w:rPr>
          <w:rFonts w:ascii="Verdana" w:eastAsia="Arial" w:hAnsi="Verdana" w:cs="Tahoma"/>
          <w:color w:val="000000"/>
          <w:sz w:val="18"/>
          <w:szCs w:val="18"/>
          <w:lang w:val="es-ES_tradnl"/>
        </w:rPr>
        <w:lastRenderedPageBreak/>
        <w:t>Ejecutora deberá capacitar al beneficiario para la buena ejecución del ítem a seguir. En caso de material de aporte propio, este será aprobado por el Inspector de proyecto, para garantizar su calidad.</w:t>
      </w:r>
    </w:p>
    <w:p w14:paraId="076E7AD9" w14:textId="77777777" w:rsidR="00AA61B5" w:rsidRPr="00AA61B5" w:rsidRDefault="00AA61B5" w:rsidP="00AA61B5">
      <w:pPr>
        <w:widowControl w:val="0"/>
        <w:autoSpaceDE w:val="0"/>
        <w:autoSpaceDN w:val="0"/>
        <w:jc w:val="both"/>
        <w:rPr>
          <w:rFonts w:ascii="Verdana" w:eastAsia="Arial" w:hAnsi="Verdana" w:cs="Tahoma"/>
          <w:color w:val="000000"/>
          <w:sz w:val="18"/>
          <w:szCs w:val="18"/>
          <w:lang w:val="es-ES_tradnl"/>
        </w:rPr>
      </w:pPr>
    </w:p>
    <w:p w14:paraId="346B9446"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lang w:val="es-ES_tradnl"/>
        </w:rPr>
      </w:pPr>
      <w:r w:rsidRPr="00AA61B5">
        <w:rPr>
          <w:rFonts w:ascii="Verdana" w:eastAsia="Arial" w:hAnsi="Verdana" w:cs="Tahoma"/>
          <w:color w:val="000000"/>
          <w:sz w:val="18"/>
          <w:szCs w:val="18"/>
          <w:lang w:val="es-ES_tradnl"/>
        </w:rPr>
        <w:t>Este aporte propio estará sujeto al cronograma de ejecución de obra de la Entidad Ejecutora.</w:t>
      </w:r>
    </w:p>
    <w:p w14:paraId="1E24192C" w14:textId="77777777" w:rsidR="00AA61B5" w:rsidRPr="00AA61B5" w:rsidRDefault="00AA61B5" w:rsidP="00AA61B5">
      <w:pPr>
        <w:widowControl w:val="0"/>
        <w:autoSpaceDE w:val="0"/>
        <w:autoSpaceDN w:val="0"/>
        <w:jc w:val="both"/>
        <w:rPr>
          <w:rFonts w:ascii="Verdana" w:eastAsia="Arial" w:hAnsi="Verdana" w:cs="Tahom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AA61B5" w:rsidRPr="00AA61B5" w14:paraId="6B868E93" w14:textId="77777777" w:rsidTr="00D03718">
        <w:tc>
          <w:tcPr>
            <w:tcW w:w="584" w:type="dxa"/>
            <w:shd w:val="clear" w:color="auto" w:fill="1F3864" w:themeFill="accent5" w:themeFillShade="80"/>
          </w:tcPr>
          <w:p w14:paraId="69E67B5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4A17521C"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7BB5E64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37" w:type="dxa"/>
            <w:shd w:val="clear" w:color="auto" w:fill="1F3864" w:themeFill="accent5" w:themeFillShade="80"/>
          </w:tcPr>
          <w:p w14:paraId="0C4FC6B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08AE2048" w14:textId="77777777" w:rsidTr="00D03718">
        <w:tc>
          <w:tcPr>
            <w:tcW w:w="584" w:type="dxa"/>
            <w:shd w:val="clear" w:color="auto" w:fill="BDD6EE" w:themeFill="accent1" w:themeFillTint="66"/>
          </w:tcPr>
          <w:p w14:paraId="24189D8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13</w:t>
            </w:r>
          </w:p>
        </w:tc>
        <w:tc>
          <w:tcPr>
            <w:tcW w:w="2385" w:type="dxa"/>
            <w:shd w:val="clear" w:color="auto" w:fill="BDD6EE" w:themeFill="accent1" w:themeFillTint="66"/>
            <w:vAlign w:val="center"/>
          </w:tcPr>
          <w:p w14:paraId="5F60354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VAC-OG-MLA-13</w:t>
            </w:r>
          </w:p>
        </w:tc>
        <w:tc>
          <w:tcPr>
            <w:tcW w:w="1145" w:type="dxa"/>
            <w:shd w:val="clear" w:color="auto" w:fill="BDD6EE" w:themeFill="accent1" w:themeFillTint="66"/>
            <w:vAlign w:val="center"/>
          </w:tcPr>
          <w:p w14:paraId="08E8106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5237" w:type="dxa"/>
            <w:shd w:val="clear" w:color="auto" w:fill="BDD6EE" w:themeFill="accent1" w:themeFillTint="66"/>
            <w:vAlign w:val="center"/>
          </w:tcPr>
          <w:p w14:paraId="49CAEB35"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MURO DE LADRILLO DE 6H C/MORTERO DE CEMENTO (24X15X10) E=10 cm</w:t>
            </w:r>
          </w:p>
        </w:tc>
      </w:tr>
    </w:tbl>
    <w:p w14:paraId="1B191D56"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D87220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3431C382"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4261EF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ítem refiere la construcción de </w:t>
      </w:r>
      <w:r w:rsidRPr="00AA61B5">
        <w:rPr>
          <w:rFonts w:ascii="Verdana" w:eastAsia="Arial" w:hAnsi="Verdana" w:cs="Tahoma"/>
          <w:bCs/>
          <w:sz w:val="18"/>
          <w:szCs w:val="18"/>
        </w:rPr>
        <w:t>MURO DE LADRILLO DE 6H C/MORTERO DE CEMENTO (24X15X10) E=10 cm</w:t>
      </w:r>
      <w:r w:rsidRPr="00AA61B5">
        <w:rPr>
          <w:rFonts w:ascii="Verdana" w:eastAsia="Arial" w:hAnsi="Verdana" w:cs="Tahoma"/>
          <w:sz w:val="18"/>
          <w:szCs w:val="18"/>
        </w:rPr>
        <w:t>, unidos con mortero de cemento y arena en proporción 1:4, de acuerdo a los planos constructivos, e instrucción del Inspector de proyecto.</w:t>
      </w:r>
    </w:p>
    <w:p w14:paraId="757E507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E2506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A346C6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582F2FC3"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5483A3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EEDF27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697AEE8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C1DBF8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0C4A96D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48A3B75" w14:textId="77777777" w:rsidR="00AA61B5" w:rsidRPr="00AA61B5" w:rsidRDefault="00AA61B5" w:rsidP="00AA61B5">
      <w:pPr>
        <w:widowControl w:val="0"/>
        <w:autoSpaceDE w:val="0"/>
        <w:autoSpaceDN w:val="0"/>
        <w:jc w:val="both"/>
        <w:rPr>
          <w:rFonts w:ascii="Verdana" w:eastAsia="Arial" w:hAnsi="Verdana" w:cs="Tahoma"/>
          <w:kern w:val="28"/>
          <w:sz w:val="18"/>
          <w:szCs w:val="18"/>
        </w:rPr>
      </w:pPr>
      <w:bookmarkStart w:id="163" w:name="_Hlk99012889"/>
      <w:r w:rsidRPr="00AA61B5">
        <w:rPr>
          <w:rFonts w:ascii="Verdana" w:eastAsia="Arial" w:hAnsi="Verdana" w:cs="Tahoma"/>
          <w:kern w:val="28"/>
          <w:sz w:val="18"/>
          <w:szCs w:val="18"/>
        </w:rPr>
        <w:t>Todos los ladrillos deberán estar limpios y mojarse abundantemente antes de su colocación.</w:t>
      </w:r>
    </w:p>
    <w:p w14:paraId="6617C08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Serán colocados en hileras perfectamente horizontales y a plomada, asentándolas sobre una capa de mortero de un espesor mínimo de 1,5 cm.</w:t>
      </w:r>
    </w:p>
    <w:p w14:paraId="38430B9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F213B7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38F2E4E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9442CE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7AD86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ECDD73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9C732D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9F69A0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480E22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F70CE8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mortero será de una consistencia tal que se asegure su </w:t>
      </w:r>
      <w:proofErr w:type="spellStart"/>
      <w:r w:rsidRPr="00AA61B5">
        <w:rPr>
          <w:rFonts w:ascii="Verdana" w:eastAsia="Arial" w:hAnsi="Verdana" w:cs="Tahoma"/>
          <w:kern w:val="28"/>
          <w:sz w:val="18"/>
          <w:szCs w:val="18"/>
        </w:rPr>
        <w:t>trabajabilidad</w:t>
      </w:r>
      <w:proofErr w:type="spellEnd"/>
      <w:r w:rsidRPr="00AA61B5">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5B0F60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0DA44B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608B6E8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01C44E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A tiempo de construirse los muros, en los casos en que sea posible, se dejarán las tuberías para los diferentes tipos de instalaciones, al igual que cajas, tacos de madera, etc. que pudieran requerirse.</w:t>
      </w:r>
    </w:p>
    <w:p w14:paraId="378B2DA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16419B1" w14:textId="77777777" w:rsidR="00AA61B5" w:rsidRPr="00AA61B5" w:rsidRDefault="00AA61B5" w:rsidP="00AA61B5">
      <w:pPr>
        <w:widowControl w:val="0"/>
        <w:autoSpaceDE w:val="0"/>
        <w:autoSpaceDN w:val="0"/>
        <w:jc w:val="both"/>
        <w:rPr>
          <w:rFonts w:ascii="Verdana" w:eastAsia="Arial" w:hAnsi="Verdana" w:cs="Tahoma"/>
          <w:b/>
          <w:sz w:val="18"/>
          <w:szCs w:val="18"/>
        </w:rPr>
      </w:pPr>
      <w:bookmarkStart w:id="164" w:name="_Hlk99012926"/>
      <w:r w:rsidRPr="00AA61B5">
        <w:rPr>
          <w:rFonts w:ascii="Verdana" w:eastAsia="Arial" w:hAnsi="Verdana" w:cs="Tahoma"/>
          <w:b/>
          <w:sz w:val="18"/>
          <w:szCs w:val="18"/>
        </w:rPr>
        <w:t>Criterios de Control, Aceptación y Rechazo</w:t>
      </w:r>
    </w:p>
    <w:p w14:paraId="283A7EF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672546F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C20098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41B83A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7E9642D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658EC2D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30D492E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613C27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w:t>
      </w:r>
      <w:r w:rsidRPr="00AA61B5">
        <w:rPr>
          <w:rFonts w:ascii="Verdana" w:eastAsia="Arial" w:hAnsi="Verdana" w:cs="Tahoma"/>
          <w:bCs/>
          <w:sz w:val="18"/>
          <w:szCs w:val="18"/>
        </w:rPr>
        <w:t>MURO DE LADRILLO DE 6H C/MORTERO DE CEMENTO (24X15X10) E=10 cm</w:t>
      </w:r>
      <w:r w:rsidRPr="00AA61B5">
        <w:rPr>
          <w:rFonts w:ascii="Verdana" w:eastAsia="Arial" w:hAnsi="Verdana" w:cs="Tahoma"/>
          <w:sz w:val="18"/>
          <w:szCs w:val="18"/>
        </w:rPr>
        <w:t xml:space="preserve">, con mortero de cemento, serán medidos en </w:t>
      </w:r>
      <w:r w:rsidRPr="00AA61B5">
        <w:rPr>
          <w:rFonts w:ascii="Verdana" w:eastAsia="Arial" w:hAnsi="Verdana" w:cs="Tahoma"/>
          <w:b/>
          <w:sz w:val="18"/>
          <w:szCs w:val="18"/>
        </w:rPr>
        <w:t>metros cuadrados</w:t>
      </w:r>
      <w:r w:rsidRPr="00AA61B5">
        <w:rPr>
          <w:rFonts w:ascii="Verdana" w:eastAsia="Arial" w:hAnsi="Verdana" w:cs="Tahoma"/>
          <w:sz w:val="18"/>
          <w:szCs w:val="18"/>
        </w:rPr>
        <w:t xml:space="preserve"> tomando en cuenta el área neta del trabajo ejecutado. </w:t>
      </w:r>
    </w:p>
    <w:p w14:paraId="1F182B5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D42A554"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00CD7EBB"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66837F1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B0315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4B617F3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01247E38"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5C8A9D63" w14:textId="77777777" w:rsidTr="00D03718">
        <w:tc>
          <w:tcPr>
            <w:tcW w:w="584" w:type="dxa"/>
            <w:shd w:val="clear" w:color="auto" w:fill="1F3864" w:themeFill="accent5" w:themeFillShade="80"/>
          </w:tcPr>
          <w:p w14:paraId="700AE89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6D8A8056"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756A5C8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242" w:type="dxa"/>
            <w:shd w:val="clear" w:color="auto" w:fill="1F3864" w:themeFill="accent5" w:themeFillShade="80"/>
          </w:tcPr>
          <w:p w14:paraId="0C6D6A1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153361E5" w14:textId="77777777" w:rsidTr="00D03718">
        <w:tc>
          <w:tcPr>
            <w:tcW w:w="584" w:type="dxa"/>
            <w:shd w:val="clear" w:color="auto" w:fill="BDD6EE" w:themeFill="accent1" w:themeFillTint="66"/>
          </w:tcPr>
          <w:p w14:paraId="4CC4B3E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14</w:t>
            </w:r>
          </w:p>
        </w:tc>
        <w:tc>
          <w:tcPr>
            <w:tcW w:w="2385" w:type="dxa"/>
            <w:shd w:val="clear" w:color="auto" w:fill="BDD6EE" w:themeFill="accent1" w:themeFillTint="66"/>
            <w:vAlign w:val="center"/>
          </w:tcPr>
          <w:p w14:paraId="3137B0EA"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bCs/>
                <w:sz w:val="18"/>
                <w:szCs w:val="18"/>
              </w:rPr>
              <w:t>VAC-OG-VIG-1</w:t>
            </w:r>
          </w:p>
        </w:tc>
        <w:tc>
          <w:tcPr>
            <w:tcW w:w="1145" w:type="dxa"/>
            <w:shd w:val="clear" w:color="auto" w:fill="BDD6EE" w:themeFill="accent1" w:themeFillTint="66"/>
            <w:vAlign w:val="center"/>
          </w:tcPr>
          <w:p w14:paraId="408AD9B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M3</w:t>
            </w:r>
          </w:p>
        </w:tc>
        <w:tc>
          <w:tcPr>
            <w:tcW w:w="5242" w:type="dxa"/>
            <w:shd w:val="clear" w:color="auto" w:fill="BDD6EE" w:themeFill="accent1" w:themeFillTint="66"/>
            <w:vAlign w:val="center"/>
          </w:tcPr>
          <w:p w14:paraId="29CF6A72"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bCs/>
                <w:sz w:val="18"/>
                <w:szCs w:val="18"/>
              </w:rPr>
              <w:t>VIGA CADENA DE HORMIGÓN ARMADO</w:t>
            </w:r>
          </w:p>
        </w:tc>
      </w:tr>
    </w:tbl>
    <w:p w14:paraId="6F3F56C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6BF1AA5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comprende la preparación, protección y curado del hormigón para </w:t>
      </w:r>
      <w:r w:rsidRPr="00AA61B5">
        <w:rPr>
          <w:rFonts w:ascii="Verdana" w:eastAsia="Arial" w:hAnsi="Verdana" w:cs="Tahoma"/>
          <w:bCs/>
          <w:sz w:val="18"/>
          <w:szCs w:val="18"/>
        </w:rPr>
        <w:t>VIGA CADENA DE HORMIGÓN ARMADO</w:t>
      </w:r>
      <w:r w:rsidRPr="00AA61B5">
        <w:rPr>
          <w:rFonts w:ascii="Verdana" w:eastAsia="Arial" w:hAnsi="Verdana" w:cs="Tahoma"/>
          <w:sz w:val="18"/>
          <w:szCs w:val="18"/>
        </w:rPr>
        <w:t>, ajustándose estrictamente al trazado, alineación, elevaciones y dimensiones señaladas en los planos constructivos, e instrucciones del Inspector de proyecto.</w:t>
      </w:r>
    </w:p>
    <w:p w14:paraId="3120004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3B8753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4674D63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4B71D3"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85A5DB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6DC9A91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C69BED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CBEB8B"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D18037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5D48FEF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6AE9D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general, se deberán cumplir con las siguientes directrices referidas a la ejecución.</w:t>
      </w:r>
    </w:p>
    <w:p w14:paraId="2499538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925BF34"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Encofrados</w:t>
      </w:r>
    </w:p>
    <w:p w14:paraId="2824F5F9"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CFD214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podrán ser de madera, metálicos u otro material lo suficientemente rígido, estanco y estable.</w:t>
      </w:r>
    </w:p>
    <w:p w14:paraId="05F1A59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26B3A3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Serán armados o ensamblados de tal forma que permitan garantizar que la construcción de los elementos de hormigón armado tenga las dimensiones y secciones conforme a planos constructivos.</w:t>
      </w:r>
    </w:p>
    <w:p w14:paraId="06A478E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EBF804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3A9D4E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5596D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deberán ser estancos a fin de evitar el empobrecimiento del hormigón por escurrimiento del agua.</w:t>
      </w:r>
    </w:p>
    <w:p w14:paraId="32DCAAF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696D65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3A8911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24D29A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E71E8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30081A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57A525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30B66ED6"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1C6D24B"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Apuntalamiento</w:t>
      </w:r>
    </w:p>
    <w:p w14:paraId="237E7D2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46954A2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684B222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2569CD1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66ECE70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2968004A"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Armado de Fierros</w:t>
      </w:r>
    </w:p>
    <w:p w14:paraId="15DFDD5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483A3C6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dispondrá un sitio específico en la obra para el doblado y preparación de armaduras con las herramientas adecuadas.</w:t>
      </w:r>
    </w:p>
    <w:p w14:paraId="7D2B017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E352B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2CE8603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barras de fierro que fueron dobladas no podrán ser enderezadas, ni podrán ser utilizadas nuevamente sin antes eliminar la zona doblada.</w:t>
      </w:r>
    </w:p>
    <w:p w14:paraId="69C0DB73"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26AFBC1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ECECA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1E3EEAB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EBEF22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 xml:space="preserve">Limpieza y Colocación </w:t>
      </w:r>
    </w:p>
    <w:p w14:paraId="2E5C98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14730F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a momento de colocar el hormigón existieran barras con mortero u hormigón endurecido, éstos se deberán eliminar completamente.</w:t>
      </w:r>
    </w:p>
    <w:p w14:paraId="132F6C0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Todas las armaduras se colocarán en las posiciones indicadas en los planos, cualquier modificación en </w:t>
      </w:r>
      <w:r w:rsidRPr="00AA61B5">
        <w:rPr>
          <w:rFonts w:ascii="Verdana" w:eastAsia="Arial" w:hAnsi="Verdana" w:cs="Tahoma"/>
          <w:kern w:val="28"/>
          <w:sz w:val="18"/>
          <w:szCs w:val="18"/>
        </w:rPr>
        <w:lastRenderedPageBreak/>
        <w:t>obra debido a razones constructivas, deberá ser autorizada por el Inspector de proyecto.</w:t>
      </w:r>
    </w:p>
    <w:p w14:paraId="1D4FDD4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BE9928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A686A0"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1879C9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caso de no especificarse los recubrimientos en los planos, se aplicarán los siguientes:</w:t>
      </w:r>
    </w:p>
    <w:p w14:paraId="1A8E247F"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Ambientes interiores protegidos:                            </w:t>
      </w:r>
      <w:r w:rsidRPr="00AA61B5">
        <w:rPr>
          <w:rFonts w:ascii="Verdana" w:eastAsia="Arial" w:hAnsi="Verdana" w:cs="Tahoma"/>
          <w:kern w:val="28"/>
          <w:sz w:val="18"/>
          <w:szCs w:val="18"/>
        </w:rPr>
        <w:tab/>
      </w:r>
      <w:r w:rsidRPr="00AA61B5">
        <w:rPr>
          <w:rFonts w:ascii="Verdana" w:eastAsia="Arial" w:hAnsi="Verdana" w:cs="Tahoma"/>
          <w:kern w:val="28"/>
          <w:sz w:val="18"/>
          <w:szCs w:val="18"/>
        </w:rPr>
        <w:tab/>
        <w:t>1,0 a 1,5   cm.</w:t>
      </w:r>
    </w:p>
    <w:p w14:paraId="5A1AC9FE"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normal:        </w:t>
      </w:r>
      <w:r w:rsidRPr="00AA61B5">
        <w:rPr>
          <w:rFonts w:ascii="Verdana" w:eastAsia="Arial" w:hAnsi="Verdana" w:cs="Tahoma"/>
          <w:kern w:val="28"/>
          <w:sz w:val="18"/>
          <w:szCs w:val="18"/>
        </w:rPr>
        <w:tab/>
      </w:r>
      <w:r w:rsidRPr="00AA61B5">
        <w:rPr>
          <w:rFonts w:ascii="Verdana" w:eastAsia="Arial" w:hAnsi="Verdana" w:cs="Tahoma"/>
          <w:kern w:val="28"/>
          <w:sz w:val="18"/>
          <w:szCs w:val="18"/>
        </w:rPr>
        <w:tab/>
        <w:t xml:space="preserve"> 1,5 a 2,0   cm.</w:t>
      </w:r>
    </w:p>
    <w:p w14:paraId="50C3F568"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húmeda:       </w:t>
      </w:r>
      <w:r w:rsidRPr="00AA61B5">
        <w:rPr>
          <w:rFonts w:ascii="Verdana" w:eastAsia="Arial" w:hAnsi="Verdana" w:cs="Tahoma"/>
          <w:kern w:val="28"/>
          <w:sz w:val="18"/>
          <w:szCs w:val="18"/>
        </w:rPr>
        <w:tab/>
      </w:r>
      <w:r w:rsidRPr="00AA61B5">
        <w:rPr>
          <w:rFonts w:ascii="Verdana" w:eastAsia="Arial" w:hAnsi="Verdana" w:cs="Tahoma"/>
          <w:kern w:val="28"/>
          <w:sz w:val="18"/>
          <w:szCs w:val="18"/>
        </w:rPr>
        <w:tab/>
        <w:t>2,0 a 2,5   cm.</w:t>
      </w:r>
    </w:p>
    <w:p w14:paraId="08AA7259" w14:textId="77777777" w:rsidR="00AA61B5" w:rsidRPr="00AA61B5" w:rsidRDefault="00AA61B5" w:rsidP="00B0176E">
      <w:pPr>
        <w:widowControl w:val="0"/>
        <w:numPr>
          <w:ilvl w:val="0"/>
          <w:numId w:val="89"/>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Elementos expuestos a la atmósfera corrosiva:      </w:t>
      </w:r>
      <w:r w:rsidRPr="00AA61B5">
        <w:rPr>
          <w:rFonts w:ascii="Verdana" w:eastAsia="Arial" w:hAnsi="Verdana" w:cs="Tahoma"/>
          <w:kern w:val="28"/>
          <w:sz w:val="18"/>
          <w:szCs w:val="18"/>
        </w:rPr>
        <w:tab/>
      </w:r>
      <w:r w:rsidRPr="00AA61B5">
        <w:rPr>
          <w:rFonts w:ascii="Verdana" w:eastAsia="Arial" w:hAnsi="Verdana" w:cs="Tahoma"/>
          <w:kern w:val="28"/>
          <w:sz w:val="18"/>
          <w:szCs w:val="18"/>
        </w:rPr>
        <w:tab/>
        <w:t>3,0 a 3,5   cm.</w:t>
      </w:r>
    </w:p>
    <w:p w14:paraId="0DF1727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02C0E03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cruces de barras deberán atarse en forma adecuada con alambre de amarre o accesorios previamente aprobados.</w:t>
      </w:r>
    </w:p>
    <w:p w14:paraId="3C65DB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A9D92F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A1D160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Empalmes en las barras</w:t>
      </w:r>
    </w:p>
    <w:p w14:paraId="48E3F39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ejecutarán los empalmes en los sectores donde estén expresamente indicado en planos constructivos o instruido por el Inspector de proyecto.</w:t>
      </w:r>
    </w:p>
    <w:p w14:paraId="6C06013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6873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realizarán empalmes por superposición de acuerdo al siguiente detalle:</w:t>
      </w:r>
    </w:p>
    <w:p w14:paraId="6B32C99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66BB46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3CF5205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E6C802"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A93A7C2"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Mezclado</w:t>
      </w:r>
    </w:p>
    <w:p w14:paraId="5D97655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deberá ser mezclado mecánicamente dosificando por volumen y deseablemente por peso. Para esta tarea:</w:t>
      </w:r>
    </w:p>
    <w:p w14:paraId="1417865C" w14:textId="77777777" w:rsidR="00AA61B5" w:rsidRPr="00AA61B5" w:rsidRDefault="00AA61B5" w:rsidP="00B0176E">
      <w:pPr>
        <w:widowControl w:val="0"/>
        <w:numPr>
          <w:ilvl w:val="0"/>
          <w:numId w:val="97"/>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Sé utilizarán una o más hormigoneras de capacidad adecuada y se empleará personal especializado para su manejo.</w:t>
      </w:r>
    </w:p>
    <w:p w14:paraId="658A4366" w14:textId="77777777" w:rsidR="00AA61B5" w:rsidRPr="00AA61B5" w:rsidRDefault="00AA61B5" w:rsidP="00B0176E">
      <w:pPr>
        <w:widowControl w:val="0"/>
        <w:numPr>
          <w:ilvl w:val="0"/>
          <w:numId w:val="97"/>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Periódicamente se verificará la uniformidad del mezclado.</w:t>
      </w:r>
    </w:p>
    <w:p w14:paraId="044880F1" w14:textId="77777777" w:rsidR="00AA61B5" w:rsidRPr="00AA61B5" w:rsidRDefault="00AA61B5" w:rsidP="00B0176E">
      <w:pPr>
        <w:widowControl w:val="0"/>
        <w:numPr>
          <w:ilvl w:val="0"/>
          <w:numId w:val="97"/>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materiales componentes serán introducidos en el orden siguiente:</w:t>
      </w:r>
    </w:p>
    <w:p w14:paraId="6C874BB4"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parte del agua del mezclado (aproximadamente la mitad)</w:t>
      </w:r>
    </w:p>
    <w:p w14:paraId="1D703466"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496F834"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grava.</w:t>
      </w:r>
    </w:p>
    <w:p w14:paraId="5EBCEA36" w14:textId="77777777" w:rsidR="00AA61B5" w:rsidRPr="00AA61B5" w:rsidRDefault="00AA61B5" w:rsidP="00B0176E">
      <w:pPr>
        <w:widowControl w:val="0"/>
        <w:numPr>
          <w:ilvl w:val="0"/>
          <w:numId w:val="98"/>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resto del agua de amasado.</w:t>
      </w:r>
    </w:p>
    <w:p w14:paraId="1071F54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DA9E1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No se permitirá cargar la hormigonera antes de haberse procedido a descargarla totalmente de la batida anterior. </w:t>
      </w:r>
    </w:p>
    <w:p w14:paraId="23EF021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mezclado manual queda expresamente prohibido.</w:t>
      </w:r>
    </w:p>
    <w:p w14:paraId="2330E9D4"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lastRenderedPageBreak/>
        <w:t>Transporte</w:t>
      </w:r>
    </w:p>
    <w:p w14:paraId="268734F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06F3F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CA329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65034E8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4AE8670F"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Hormigonado</w:t>
      </w:r>
    </w:p>
    <w:p w14:paraId="50C6985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hormigonado deberá cumplir con las exigencias y requisitos establecidos en la Norma CBH-87 para hormigones.</w:t>
      </w:r>
    </w:p>
    <w:p w14:paraId="6DD039E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procederá al vaciado de los elementos estructurales sin antes contar con la autorización del Inspector de proyecto.</w:t>
      </w:r>
    </w:p>
    <w:p w14:paraId="6849E7A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del hormigón se realizará de acuerdo a un plan de trabajo previamente autorizado por el Inspector de Obra.</w:t>
      </w:r>
    </w:p>
    <w:p w14:paraId="7649977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446BE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siguientes prohibiciones para el hormigonado deben tenerse en cuenta:</w:t>
      </w:r>
    </w:p>
    <w:p w14:paraId="5BEB3A54"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A298D12"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temperatura de vaciado no será menor a 5°C.</w:t>
      </w:r>
    </w:p>
    <w:p w14:paraId="5715CA9F"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podrá efectuarse el vaciado durante la lluvia.</w:t>
      </w:r>
    </w:p>
    <w:p w14:paraId="7A0B22DB"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será permitido disponer de grandes cantidades de hormigón en un solo lugar para esparcirlo posteriormente.</w:t>
      </w:r>
    </w:p>
    <w:p w14:paraId="18451762" w14:textId="77777777" w:rsidR="00AA61B5" w:rsidRPr="00AA61B5" w:rsidRDefault="00AA61B5" w:rsidP="00B0176E">
      <w:pPr>
        <w:widowControl w:val="0"/>
        <w:numPr>
          <w:ilvl w:val="0"/>
          <w:numId w:val="95"/>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Por ningún motivo se podrá agregar agua en el momento de </w:t>
      </w:r>
      <w:proofErr w:type="spellStart"/>
      <w:r w:rsidRPr="00AA61B5">
        <w:rPr>
          <w:rFonts w:ascii="Verdana" w:eastAsia="Arial" w:hAnsi="Verdana" w:cs="Tahoma"/>
          <w:kern w:val="28"/>
          <w:sz w:val="18"/>
          <w:szCs w:val="18"/>
        </w:rPr>
        <w:t>hormigonar</w:t>
      </w:r>
      <w:proofErr w:type="spellEnd"/>
      <w:r w:rsidRPr="00AA61B5">
        <w:rPr>
          <w:rFonts w:ascii="Verdana" w:eastAsia="Arial" w:hAnsi="Verdana" w:cs="Tahoma"/>
          <w:kern w:val="28"/>
          <w:sz w:val="18"/>
          <w:szCs w:val="18"/>
        </w:rPr>
        <w:t>.</w:t>
      </w:r>
    </w:p>
    <w:p w14:paraId="2D9ECCC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espesor máximo de la capa de hormigón no deberá exceder a 20 cm. para permitir una compactación eficaz.</w:t>
      </w:r>
    </w:p>
    <w:p w14:paraId="40223D9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velocidad del vaciado será la suficiente para garantizar que el hormigón se mantenga plástico en todo momento.</w:t>
      </w:r>
    </w:p>
    <w:p w14:paraId="7CA1A12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No se podrá verter el hormigón en caída libre desde alturas superiores a 1,50 m, debiendo en este caso utilizar canalones, embudos o ductos.</w:t>
      </w:r>
    </w:p>
    <w:p w14:paraId="5FAFF9B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vaciado en losas deberá efectuarse por franjas de ancho tal que, al vaciar la capa siguiente, en la primera no se haya iniciado el fraguado.</w:t>
      </w:r>
    </w:p>
    <w:p w14:paraId="7D0C6D58"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0CBD72E"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Compactación</w:t>
      </w:r>
    </w:p>
    <w:p w14:paraId="070AF6A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4AA415B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13E1F32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De ninguna manera se permitirá el uso de las vibradoras para el transporte de la mezcla o la distribución dentro del encofrado.</w:t>
      </w:r>
    </w:p>
    <w:p w14:paraId="5E3A320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799E10F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serán introducidas en puntos equidistantes a 45 cm. entre sí y durante 5 a 15 segundos para evitar la disgregación.</w:t>
      </w:r>
    </w:p>
    <w:p w14:paraId="3FFE503D"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A59131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compactado del hormigón se completará con un apisonado manual del hormigón y un golpeteo de los encofrados.</w:t>
      </w:r>
    </w:p>
    <w:p w14:paraId="663E5EE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compactación manual del hormigón mediante varillas de hierro será usado solo bajo autorización de Inspector de proyecto.</w:t>
      </w:r>
    </w:p>
    <w:p w14:paraId="01CAAB71"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571FCF63"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Desencofrado</w:t>
      </w:r>
    </w:p>
    <w:p w14:paraId="7A63F1C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3FC7A5"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4DAE92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2E1E7C"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D5434D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27B117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tiempos de desencofrado serán los indicados en el proyecto (planos y/o memoria de cálculo) y lo indicado en la norma CBH-87.</w:t>
      </w:r>
    </w:p>
    <w:p w14:paraId="465AC0E7"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2A72541"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Protección y Curado</w:t>
      </w:r>
    </w:p>
    <w:p w14:paraId="014CF61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Una vez vaciado el hormigón fresco, deberá protegerse contra la lluvia, el viento, sol y en general contra toda acción que lo perjudique.</w:t>
      </w:r>
    </w:p>
    <w:p w14:paraId="0089DB8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hormigón será protegido manteniéndose a una temperatura superior a 5°C por lo menos durante 96 horas.</w:t>
      </w:r>
    </w:p>
    <w:p w14:paraId="43B67CB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DC4FB0"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0E9E92F"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8A3662D"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Control de Calidad</w:t>
      </w:r>
    </w:p>
    <w:p w14:paraId="1F93855F"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9705541"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6583889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21C400F"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10D23733" w14:textId="77777777" w:rsidR="00AA61B5" w:rsidRPr="00AA61B5" w:rsidRDefault="00AA61B5" w:rsidP="00B0176E">
      <w:pPr>
        <w:widowControl w:val="0"/>
        <w:numPr>
          <w:ilvl w:val="0"/>
          <w:numId w:val="94"/>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Ensayos a Realizar</w:t>
      </w:r>
    </w:p>
    <w:p w14:paraId="6B9C5866"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del presente ítem mínimamente se realizarán los siguientes ensayos de calidad:</w:t>
      </w:r>
    </w:p>
    <w:p w14:paraId="67F82CB9"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Granulometría de los Áridos.</w:t>
      </w:r>
    </w:p>
    <w:p w14:paraId="36D8B629"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Resistencia del Hormigón – Probetas Cilíndricas.</w:t>
      </w:r>
    </w:p>
    <w:p w14:paraId="32D10D86"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Control de la Consistencia del Hormigón - Cono de Abraham.</w:t>
      </w:r>
    </w:p>
    <w:p w14:paraId="1900A439" w14:textId="77777777" w:rsidR="00AA61B5" w:rsidRPr="00AA61B5" w:rsidRDefault="00AA61B5" w:rsidP="00B0176E">
      <w:pPr>
        <w:widowControl w:val="0"/>
        <w:numPr>
          <w:ilvl w:val="0"/>
          <w:numId w:val="83"/>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48A8F0A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1426121D"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sobre el cemento.</w:t>
      </w:r>
    </w:p>
    <w:p w14:paraId="1391A047"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Ensayos de calidad de los aceros de refuerzo.</w:t>
      </w:r>
    </w:p>
    <w:p w14:paraId="54BE910B"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Ensayo de la Máquina de los Ángeles.</w:t>
      </w:r>
    </w:p>
    <w:p w14:paraId="2DCF3740" w14:textId="77777777" w:rsidR="00AA61B5" w:rsidRPr="00AA61B5" w:rsidRDefault="00AA61B5" w:rsidP="00B0176E">
      <w:pPr>
        <w:widowControl w:val="0"/>
        <w:numPr>
          <w:ilvl w:val="0"/>
          <w:numId w:val="84"/>
        </w:numPr>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Otros que el proponente oferte en su propuesta. </w:t>
      </w:r>
    </w:p>
    <w:p w14:paraId="01876D71" w14:textId="77777777" w:rsidR="00AA61B5" w:rsidRPr="00AA61B5" w:rsidRDefault="00AA61B5" w:rsidP="00AA61B5">
      <w:pPr>
        <w:widowControl w:val="0"/>
        <w:autoSpaceDE w:val="0"/>
        <w:autoSpaceDN w:val="0"/>
        <w:ind w:left="720"/>
        <w:jc w:val="both"/>
        <w:rPr>
          <w:rFonts w:ascii="Verdana" w:eastAsia="Arial" w:hAnsi="Verdana" w:cs="Tahoma"/>
          <w:kern w:val="28"/>
          <w:sz w:val="18"/>
          <w:szCs w:val="18"/>
        </w:rPr>
      </w:pPr>
    </w:p>
    <w:p w14:paraId="437E3DB3" w14:textId="77777777" w:rsidR="00AA61B5" w:rsidRPr="00AA61B5" w:rsidRDefault="00AA61B5" w:rsidP="00B0176E">
      <w:pPr>
        <w:widowControl w:val="0"/>
        <w:numPr>
          <w:ilvl w:val="0"/>
          <w:numId w:val="94"/>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Laboratorio</w:t>
      </w:r>
    </w:p>
    <w:p w14:paraId="5D11D7F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96FF2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0BC7BF55" w14:textId="77777777" w:rsidR="00AA61B5" w:rsidRPr="00AA61B5" w:rsidRDefault="00AA61B5" w:rsidP="00B0176E">
      <w:pPr>
        <w:widowControl w:val="0"/>
        <w:numPr>
          <w:ilvl w:val="0"/>
          <w:numId w:val="96"/>
        </w:numPr>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Frecuencia de los Ensayos</w:t>
      </w:r>
    </w:p>
    <w:p w14:paraId="0903E7E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75E3B84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Al iniciarse la obra y previo a las tareas del ítem, se realizará una prueba de la dosificación con </w:t>
      </w:r>
      <w:r w:rsidRPr="00AA61B5">
        <w:rPr>
          <w:rFonts w:ascii="Verdana" w:eastAsia="Arial" w:hAnsi="Verdana" w:cs="Tahom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22045E"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0E4C04"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F86DBF7"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B17A8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AB5A44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656CADA1"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A61B5" w:rsidRPr="00AA61B5" w14:paraId="55FB2120" w14:textId="77777777" w:rsidTr="0016049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4DF845"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 xml:space="preserve">TIPO DEL </w:t>
            </w:r>
            <w:proofErr w:type="spellStart"/>
            <w:r w:rsidRPr="00AA61B5">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3A2F6D"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3A69ED"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RES. Kg./cm2</w:t>
            </w:r>
          </w:p>
          <w:p w14:paraId="05FE705C"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2922F0" w14:textId="77777777" w:rsidR="00AA61B5" w:rsidRPr="00AA61B5" w:rsidRDefault="00AA61B5" w:rsidP="0016049D">
            <w:pPr>
              <w:widowControl w:val="0"/>
              <w:autoSpaceDE w:val="0"/>
              <w:autoSpaceDN w:val="0"/>
              <w:jc w:val="both"/>
              <w:rPr>
                <w:rFonts w:ascii="Verdana" w:eastAsia="Arial" w:hAnsi="Verdana" w:cs="Tahoma"/>
                <w:b/>
                <w:kern w:val="28"/>
                <w:sz w:val="18"/>
                <w:szCs w:val="18"/>
                <w:lang w:val="pt-BR"/>
              </w:rPr>
            </w:pPr>
            <w:r w:rsidRPr="00AA61B5">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2DF66C"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539800"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Rev. (</w:t>
            </w:r>
            <w:proofErr w:type="spellStart"/>
            <w:r w:rsidRPr="00AA61B5">
              <w:rPr>
                <w:rFonts w:ascii="Verdana" w:eastAsia="Arial" w:hAnsi="Verdana" w:cs="Tahoma"/>
                <w:b/>
                <w:kern w:val="28"/>
                <w:sz w:val="18"/>
                <w:szCs w:val="18"/>
              </w:rPr>
              <w:t>Pulg</w:t>
            </w:r>
            <w:proofErr w:type="spellEnd"/>
            <w:r w:rsidRPr="00AA61B5">
              <w:rPr>
                <w:rFonts w:ascii="Verdana" w:eastAsia="Arial" w:hAnsi="Verdana" w:cs="Tahoma"/>
                <w:b/>
                <w:kern w:val="28"/>
                <w:sz w:val="18"/>
                <w:szCs w:val="18"/>
              </w:rPr>
              <w:t>.)</w:t>
            </w:r>
          </w:p>
        </w:tc>
      </w:tr>
      <w:tr w:rsidR="00AA61B5" w:rsidRPr="00AA61B5" w14:paraId="0D0D891A"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329C66"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H “</w:t>
            </w:r>
            <w:smartTag w:uri="urn:schemas-microsoft-com:office:smarttags" w:element="metricconverter">
              <w:smartTagPr>
                <w:attr w:name="ProductID" w:val="400”"/>
              </w:smartTagPr>
              <w:r w:rsidRPr="00AA61B5">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A6AB61"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09762B"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06FF7F"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84ADF6"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295E7"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 – 3</w:t>
            </w:r>
          </w:p>
        </w:tc>
      </w:tr>
      <w:tr w:rsidR="00AA61B5" w:rsidRPr="00AA61B5" w14:paraId="496571DB" w14:textId="77777777" w:rsidTr="0016049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B51572D"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H “</w:t>
            </w:r>
            <w:smartTag w:uri="urn:schemas-microsoft-com:office:smarttags" w:element="metricconverter">
              <w:smartTagPr>
                <w:attr w:name="ProductID" w:val="350”"/>
              </w:smartTagPr>
              <w:r w:rsidRPr="00AA61B5">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8A440B"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614D04"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D43EF7"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80392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1DB2E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 – 3</w:t>
            </w:r>
          </w:p>
        </w:tc>
      </w:tr>
      <w:tr w:rsidR="00AA61B5" w:rsidRPr="00AA61B5" w14:paraId="781BE71D"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CDB6E6"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EE7551"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AA61B5">
                <w:rPr>
                  <w:rFonts w:ascii="Verdana" w:eastAsia="Arial" w:hAnsi="Verdana" w:cs="Tahoma"/>
                  <w:b/>
                  <w:kern w:val="28"/>
                  <w:sz w:val="18"/>
                  <w:szCs w:val="18"/>
                </w:rPr>
                <w:t>1”</w:t>
              </w:r>
            </w:smartTag>
            <w:r w:rsidRPr="00AA61B5">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175D25"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5D418A"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A81098"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91594F" w14:textId="77777777" w:rsidR="00AA61B5" w:rsidRPr="00AA61B5" w:rsidRDefault="00AA61B5" w:rsidP="0016049D">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2 – 4</w:t>
            </w:r>
          </w:p>
        </w:tc>
      </w:tr>
      <w:tr w:rsidR="00AA61B5" w:rsidRPr="00AA61B5" w14:paraId="2E15F8F3" w14:textId="77777777" w:rsidTr="0016049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7E454F"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35D89E"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r w:rsidRPr="00AA61B5">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C3F4F8"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99CA8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FC51C0"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D8F403"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4</w:t>
            </w:r>
          </w:p>
        </w:tc>
      </w:tr>
      <w:tr w:rsidR="00AA61B5" w:rsidRPr="00AA61B5" w14:paraId="38307D7C"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FC3E4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EEB00B"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AA61B5">
                <w:rPr>
                  <w:rFonts w:ascii="Verdana" w:eastAsia="Arial" w:hAnsi="Verdana" w:cs="Tahoma"/>
                  <w:kern w:val="28"/>
                  <w:sz w:val="18"/>
                  <w:szCs w:val="18"/>
                </w:rPr>
                <w:t>1”</w:t>
              </w:r>
            </w:smartTag>
            <w:r w:rsidRPr="00AA61B5">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E465F1"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27C77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1CC07B"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10FFC2"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3</w:t>
            </w:r>
          </w:p>
        </w:tc>
      </w:tr>
      <w:tr w:rsidR="00AA61B5" w:rsidRPr="00AA61B5" w14:paraId="4B132A5A" w14:textId="77777777" w:rsidTr="0016049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4AC6E1"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BC6E7E"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AA61B5">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E7BFED"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BAAD02"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68BEB43"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CD3265"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3</w:t>
            </w:r>
          </w:p>
        </w:tc>
      </w:tr>
      <w:tr w:rsidR="00AA61B5" w:rsidRPr="00AA61B5" w14:paraId="6B85C1A3" w14:textId="77777777" w:rsidTr="0016049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4C9A7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CF4E14" w14:textId="77777777" w:rsidR="00AA61B5" w:rsidRPr="00AA61B5" w:rsidRDefault="00AA61B5" w:rsidP="0016049D">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AA61B5">
                <w:rPr>
                  <w:rFonts w:ascii="Verdana" w:eastAsia="Arial" w:hAnsi="Verdana" w:cs="Tahoma"/>
                  <w:kern w:val="28"/>
                  <w:sz w:val="18"/>
                  <w:szCs w:val="18"/>
                </w:rPr>
                <w:t>2”</w:t>
              </w:r>
            </w:smartTag>
            <w:r w:rsidRPr="00AA61B5">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F3369A"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82638C"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31D524"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CA9367" w14:textId="77777777" w:rsidR="00AA61B5" w:rsidRPr="00AA61B5" w:rsidRDefault="00AA61B5" w:rsidP="0016049D">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2 – 3</w:t>
            </w:r>
          </w:p>
        </w:tc>
      </w:tr>
    </w:tbl>
    <w:p w14:paraId="056287B9"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p>
    <w:p w14:paraId="2FFD8146" w14:textId="77777777" w:rsidR="00AA61B5" w:rsidRPr="00AA61B5" w:rsidRDefault="00AA61B5" w:rsidP="00AA61B5">
      <w:pPr>
        <w:widowControl w:val="0"/>
        <w:autoSpaceDE w:val="0"/>
        <w:autoSpaceDN w:val="0"/>
        <w:jc w:val="both"/>
        <w:rPr>
          <w:rFonts w:ascii="Verdana" w:eastAsia="Arial" w:hAnsi="Verdana" w:cs="Tahoma"/>
          <w:b/>
          <w:kern w:val="28"/>
          <w:sz w:val="18"/>
          <w:szCs w:val="18"/>
        </w:rPr>
      </w:pPr>
      <w:r w:rsidRPr="00AA61B5">
        <w:rPr>
          <w:rFonts w:ascii="Verdana" w:eastAsia="Arial" w:hAnsi="Verdana" w:cs="Tahoma"/>
          <w:b/>
          <w:kern w:val="28"/>
          <w:sz w:val="18"/>
          <w:szCs w:val="18"/>
        </w:rPr>
        <w:t>Criterios de Aceptación y Rechazo</w:t>
      </w:r>
    </w:p>
    <w:p w14:paraId="2B5535B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F9AA47"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B0663F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361CCD"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69FBBA0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91CFC1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Todos los ensayos, pruebas, demoliciones, curados y reemplazos necesarios serán cancelados por la Entidad Ejecutora.</w:t>
      </w:r>
    </w:p>
    <w:p w14:paraId="680075E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4B8979A"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689CE9FA"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La Viga Cadena de Hormigón Armado, será medida en </w:t>
      </w:r>
      <w:r w:rsidRPr="00AA61B5">
        <w:rPr>
          <w:rFonts w:ascii="Verdana" w:eastAsia="Arial" w:hAnsi="Verdana" w:cs="Tahoma"/>
          <w:b/>
          <w:kern w:val="28"/>
          <w:sz w:val="18"/>
          <w:szCs w:val="18"/>
        </w:rPr>
        <w:t>metros cúbicos.</w:t>
      </w:r>
      <w:r w:rsidRPr="00AA61B5">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66C8FF8C"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0094FF"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5960CD22"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AA61B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1AA6AAA"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31CAE961" w14:textId="4748A129" w:rsidR="00AA61B5" w:rsidRPr="00AA61B5" w:rsidRDefault="00D03718"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hAnsi="Verdana" w:cs="Tahoma"/>
          <w:noProof/>
          <w:sz w:val="18"/>
          <w:szCs w:val="18"/>
          <w:lang w:val="es-BO" w:eastAsia="es-BO"/>
        </w:rPr>
        <w:lastRenderedPageBreak/>
        <w:drawing>
          <wp:anchor distT="0" distB="0" distL="114300" distR="114300" simplePos="0" relativeHeight="251696128" behindDoc="0" locked="0" layoutInCell="1" allowOverlap="1" wp14:anchorId="2710F0FE" wp14:editId="64FCF083">
            <wp:simplePos x="0" y="0"/>
            <wp:positionH relativeFrom="margin">
              <wp:posOffset>1699260</wp:posOffset>
            </wp:positionH>
            <wp:positionV relativeFrom="paragraph">
              <wp:posOffset>123190</wp:posOffset>
            </wp:positionV>
            <wp:extent cx="1537970" cy="2383155"/>
            <wp:effectExtent l="0" t="3493" r="1588" b="1587"/>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1B5" w:rsidRPr="00AA61B5">
        <w:rPr>
          <w:rFonts w:ascii="Verdana" w:eastAsia="Arial" w:hAnsi="Verdana" w:cs="Tahoma"/>
          <w:color w:val="000000"/>
          <w:sz w:val="18"/>
          <w:szCs w:val="18"/>
        </w:rPr>
        <w:t>Este aporte propio estará sujeto al cronograma de ejecución de obra de la Entidad Ejecutora.</w:t>
      </w:r>
    </w:p>
    <w:p w14:paraId="5067FE30" w14:textId="5CABD649" w:rsidR="00AA61B5" w:rsidRPr="00AA61B5" w:rsidRDefault="00AA61B5" w:rsidP="00AA61B5">
      <w:pPr>
        <w:widowControl w:val="0"/>
        <w:autoSpaceDE w:val="0"/>
        <w:autoSpaceDN w:val="0"/>
        <w:jc w:val="both"/>
        <w:rPr>
          <w:rFonts w:ascii="Verdana" w:eastAsia="Arial" w:hAnsi="Verdana" w:cs="Tahoma"/>
          <w:sz w:val="18"/>
          <w:szCs w:val="18"/>
        </w:rPr>
      </w:pPr>
    </w:p>
    <w:p w14:paraId="408F4A0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DETALLE CONSTRUCTIVO. –</w:t>
      </w:r>
    </w:p>
    <w:p w14:paraId="54170F02"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3A7A93B"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2213E652" w14:textId="7D6F0253"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70779FDE"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383CFDD0" w14:textId="77777777" w:rsidR="00AA61B5" w:rsidRPr="00AA61B5" w:rsidRDefault="00AA61B5" w:rsidP="00AA61B5">
      <w:pPr>
        <w:widowControl w:val="0"/>
        <w:autoSpaceDE w:val="0"/>
        <w:autoSpaceDN w:val="0"/>
        <w:jc w:val="both"/>
        <w:rPr>
          <w:rFonts w:ascii="Verdana" w:eastAsia="Arial" w:hAnsi="Verdana" w:cs="Tahoma"/>
          <w:sz w:val="18"/>
          <w:szCs w:val="18"/>
          <w:lang w:val="es-ES_tradnl"/>
        </w:rPr>
      </w:pPr>
    </w:p>
    <w:p w14:paraId="16E1D946"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1591B8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178A1993"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2803E17D"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37EE3E05"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49CE15D7"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0228B2A6"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6E5A401A" w14:textId="77777777" w:rsidR="005B3D51" w:rsidRDefault="005B3D51" w:rsidP="00AA61B5">
      <w:pPr>
        <w:widowControl w:val="0"/>
        <w:tabs>
          <w:tab w:val="left" w:pos="560"/>
        </w:tabs>
        <w:autoSpaceDE w:val="0"/>
        <w:autoSpaceDN w:val="0"/>
        <w:jc w:val="both"/>
        <w:rPr>
          <w:rFonts w:ascii="Verdana" w:eastAsia="Arial" w:hAnsi="Verdana" w:cs="Tahoma"/>
          <w:color w:val="000000"/>
          <w:sz w:val="18"/>
          <w:szCs w:val="18"/>
        </w:rPr>
      </w:pPr>
    </w:p>
    <w:p w14:paraId="0283219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noProof/>
          <w:sz w:val="18"/>
          <w:szCs w:val="18"/>
          <w:lang w:val="es-BO" w:eastAsia="es-BO"/>
        </w:rPr>
        <mc:AlternateContent>
          <mc:Choice Requires="wps">
            <w:drawing>
              <wp:anchor distT="0" distB="0" distL="114300" distR="114300" simplePos="0" relativeHeight="251697152" behindDoc="0" locked="0" layoutInCell="1" allowOverlap="1" wp14:anchorId="46FCB0E6" wp14:editId="671B4823">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1C6446F" w14:textId="77777777" w:rsidR="003D60B9" w:rsidRPr="00DD2740" w:rsidRDefault="003D60B9" w:rsidP="00AA61B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FCB0E6" id="Rectángulo 365" o:spid="_x0000_s1033" style="position:absolute;left:0;text-align:left;margin-left:42.95pt;margin-top:558.4pt;width:397.5pt;height:29.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21C6446F" w14:textId="77777777" w:rsidR="003D60B9" w:rsidRPr="00DD2740" w:rsidRDefault="003D60B9" w:rsidP="00AA61B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AA61B5" w:rsidRPr="00AA61B5" w14:paraId="299E463C" w14:textId="77777777" w:rsidTr="005B3D51">
        <w:tc>
          <w:tcPr>
            <w:tcW w:w="584" w:type="dxa"/>
            <w:shd w:val="clear" w:color="auto" w:fill="1F4E79" w:themeFill="accent1" w:themeFillShade="80"/>
          </w:tcPr>
          <w:p w14:paraId="7BAC0281" w14:textId="77777777" w:rsidR="00AA61B5" w:rsidRPr="00AA61B5" w:rsidRDefault="00AA61B5" w:rsidP="0016049D">
            <w:pPr>
              <w:jc w:val="both"/>
              <w:rPr>
                <w:rFonts w:ascii="Verdana" w:hAnsi="Verdana" w:cs="Tahoma"/>
                <w:b/>
                <w:color w:val="FFFFFF" w:themeColor="background1"/>
                <w:sz w:val="18"/>
                <w:szCs w:val="18"/>
              </w:rPr>
            </w:pPr>
            <w:bookmarkStart w:id="165" w:name="_Hlk161697100"/>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0E9039B"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563C1BB6"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095" w:type="dxa"/>
            <w:shd w:val="clear" w:color="auto" w:fill="1F4E79" w:themeFill="accent1" w:themeFillShade="80"/>
          </w:tcPr>
          <w:p w14:paraId="5AFFFD1E"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40934B5D" w14:textId="77777777" w:rsidTr="005B3D51">
        <w:tc>
          <w:tcPr>
            <w:tcW w:w="584" w:type="dxa"/>
            <w:shd w:val="clear" w:color="auto" w:fill="B4C6E7" w:themeFill="accent5" w:themeFillTint="66"/>
          </w:tcPr>
          <w:p w14:paraId="37F9399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15</w:t>
            </w:r>
          </w:p>
        </w:tc>
        <w:tc>
          <w:tcPr>
            <w:tcW w:w="2385" w:type="dxa"/>
            <w:shd w:val="clear" w:color="auto" w:fill="B4C6E7" w:themeFill="accent5" w:themeFillTint="66"/>
          </w:tcPr>
          <w:p w14:paraId="6F2284B5" w14:textId="77777777" w:rsidR="00AA61B5" w:rsidRPr="00AA61B5" w:rsidRDefault="00AA61B5" w:rsidP="0016049D">
            <w:pPr>
              <w:jc w:val="both"/>
              <w:rPr>
                <w:rFonts w:ascii="Verdana" w:hAnsi="Verdana" w:cs="Tahoma"/>
                <w:b/>
                <w:sz w:val="18"/>
                <w:szCs w:val="18"/>
              </w:rPr>
            </w:pPr>
            <w:r w:rsidRPr="00AA61B5">
              <w:rPr>
                <w:rFonts w:ascii="Verdana" w:hAnsi="Verdana" w:cs="Tahoma"/>
                <w:b/>
                <w:bCs/>
                <w:sz w:val="18"/>
                <w:szCs w:val="18"/>
              </w:rPr>
              <w:t>VAC-OG-CUB-8</w:t>
            </w:r>
          </w:p>
        </w:tc>
        <w:tc>
          <w:tcPr>
            <w:tcW w:w="1145" w:type="dxa"/>
            <w:shd w:val="clear" w:color="auto" w:fill="B4C6E7" w:themeFill="accent5" w:themeFillTint="66"/>
          </w:tcPr>
          <w:p w14:paraId="1A49F87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095" w:type="dxa"/>
            <w:shd w:val="clear" w:color="auto" w:fill="B4C6E7" w:themeFill="accent5" w:themeFillTint="66"/>
          </w:tcPr>
          <w:p w14:paraId="22CD7F24" w14:textId="77777777" w:rsidR="00AA61B5" w:rsidRPr="00AA61B5" w:rsidRDefault="00AA61B5" w:rsidP="0016049D">
            <w:pPr>
              <w:jc w:val="both"/>
              <w:rPr>
                <w:rFonts w:ascii="Verdana" w:hAnsi="Verdana" w:cs="Tahoma"/>
                <w:b/>
                <w:bCs/>
                <w:sz w:val="18"/>
                <w:szCs w:val="18"/>
                <w:lang w:val="es-ES"/>
              </w:rPr>
            </w:pPr>
            <w:r w:rsidRPr="00AA61B5">
              <w:rPr>
                <w:rFonts w:ascii="Verdana" w:hAnsi="Verdana" w:cs="Tahoma"/>
                <w:b/>
                <w:bCs/>
                <w:sz w:val="18"/>
                <w:szCs w:val="18"/>
                <w:lang w:val="es-ES"/>
              </w:rPr>
              <w:t>CUBIERTA DE PLACA ONDULADA DE FIBROCEMENTO PREPINTADA C/ESTRUCTURA METÁLICA</w:t>
            </w:r>
          </w:p>
        </w:tc>
      </w:tr>
    </w:tbl>
    <w:bookmarkEnd w:id="165"/>
    <w:p w14:paraId="6DBF0CF8" w14:textId="77777777" w:rsidR="00AA61B5" w:rsidRPr="00AA61B5" w:rsidRDefault="00AA61B5" w:rsidP="00AA61B5">
      <w:pPr>
        <w:tabs>
          <w:tab w:val="left" w:pos="560"/>
        </w:tabs>
        <w:jc w:val="both"/>
        <w:rPr>
          <w:rFonts w:ascii="Verdana" w:eastAsia="Calibri" w:hAnsi="Verdana" w:cs="Tahoma"/>
          <w:b/>
          <w:color w:val="000000"/>
          <w:sz w:val="18"/>
          <w:szCs w:val="18"/>
        </w:rPr>
      </w:pPr>
      <w:r w:rsidRPr="00AA61B5">
        <w:rPr>
          <w:rFonts w:ascii="Verdana" w:eastAsia="Calibri" w:hAnsi="Verdana" w:cs="Tahoma"/>
          <w:b/>
          <w:color w:val="000000"/>
          <w:sz w:val="18"/>
          <w:szCs w:val="18"/>
        </w:rPr>
        <w:t>DESCRIPCI</w:t>
      </w:r>
      <w:r w:rsidRPr="00AA61B5">
        <w:rPr>
          <w:rFonts w:ascii="Verdana" w:hAnsi="Verdana" w:cs="Tahoma"/>
          <w:b/>
          <w:sz w:val="18"/>
          <w:szCs w:val="18"/>
        </w:rPr>
        <w:t>Ó</w:t>
      </w:r>
      <w:r w:rsidRPr="00AA61B5">
        <w:rPr>
          <w:rFonts w:ascii="Verdana" w:eastAsia="Calibri" w:hAnsi="Verdana" w:cs="Tahoma"/>
          <w:b/>
          <w:color w:val="000000"/>
          <w:sz w:val="18"/>
          <w:szCs w:val="18"/>
        </w:rPr>
        <w:t>N</w:t>
      </w:r>
    </w:p>
    <w:p w14:paraId="55616C4C" w14:textId="77777777" w:rsidR="00AA61B5" w:rsidRPr="00AA61B5" w:rsidRDefault="00AA61B5" w:rsidP="00AA61B5">
      <w:pPr>
        <w:tabs>
          <w:tab w:val="left" w:pos="560"/>
        </w:tabs>
        <w:jc w:val="both"/>
        <w:rPr>
          <w:rFonts w:ascii="Verdana" w:hAnsi="Verdana" w:cs="Tahoma"/>
          <w:sz w:val="18"/>
          <w:szCs w:val="18"/>
        </w:rPr>
      </w:pPr>
      <w:r w:rsidRPr="00AA61B5">
        <w:rPr>
          <w:rFonts w:ascii="Verdana" w:hAnsi="Verdana" w:cs="Tahoma"/>
          <w:sz w:val="18"/>
          <w:szCs w:val="18"/>
        </w:rPr>
        <w:t xml:space="preserve">Este ítem se refiere a la provisión y colocación de </w:t>
      </w:r>
      <w:r w:rsidRPr="00AA61B5">
        <w:rPr>
          <w:rFonts w:ascii="Verdana" w:hAnsi="Verdana" w:cs="Tahoma"/>
          <w:bCs/>
          <w:sz w:val="18"/>
          <w:szCs w:val="18"/>
        </w:rPr>
        <w:t>CUBIERTA DE PLACA ONDULADA DE FIBROCEMENTO PREPINTADA C/ESTRUCTURA METÁLICA</w:t>
      </w:r>
      <w:r w:rsidRPr="00AA61B5">
        <w:rPr>
          <w:rFonts w:ascii="Verdana" w:hAnsi="Verdana" w:cs="Tahoma"/>
          <w:sz w:val="18"/>
          <w:szCs w:val="18"/>
        </w:rPr>
        <w:t xml:space="preserve"> de acuerdo a lo establecido en los planos de construcción </w:t>
      </w:r>
      <w:r w:rsidRPr="00AA61B5">
        <w:rPr>
          <w:rFonts w:ascii="Verdana" w:hAnsi="Verdana" w:cs="Tahoma"/>
          <w:color w:val="000000"/>
          <w:sz w:val="18"/>
          <w:szCs w:val="18"/>
        </w:rPr>
        <w:t xml:space="preserve">con dimensiones señaladas </w:t>
      </w:r>
      <w:r w:rsidRPr="00AA61B5">
        <w:rPr>
          <w:rFonts w:ascii="Verdana" w:hAnsi="Verdana" w:cs="Tahoma"/>
          <w:sz w:val="18"/>
          <w:szCs w:val="18"/>
        </w:rPr>
        <w:t>y/o instrucciones del Inspector de proyecto.</w:t>
      </w:r>
    </w:p>
    <w:p w14:paraId="15847029" w14:textId="77777777" w:rsidR="00AA61B5" w:rsidRPr="00AA61B5" w:rsidRDefault="00AA61B5" w:rsidP="00AA61B5">
      <w:pPr>
        <w:adjustRightInd w:val="0"/>
        <w:jc w:val="both"/>
        <w:rPr>
          <w:rFonts w:ascii="Verdana" w:hAnsi="Verdana" w:cs="Tahoma"/>
          <w:sz w:val="18"/>
          <w:szCs w:val="18"/>
        </w:rPr>
      </w:pPr>
    </w:p>
    <w:p w14:paraId="14CF927D" w14:textId="77777777" w:rsidR="00AA61B5" w:rsidRPr="00AA61B5" w:rsidRDefault="00AA61B5" w:rsidP="00AA61B5">
      <w:pPr>
        <w:tabs>
          <w:tab w:val="left" w:pos="560"/>
        </w:tabs>
        <w:jc w:val="both"/>
        <w:rPr>
          <w:rFonts w:ascii="Verdana" w:eastAsia="Calibri" w:hAnsi="Verdana" w:cs="Tahoma"/>
          <w:b/>
          <w:color w:val="000000"/>
          <w:sz w:val="18"/>
          <w:szCs w:val="18"/>
        </w:rPr>
      </w:pPr>
      <w:r w:rsidRPr="00AA61B5">
        <w:rPr>
          <w:rFonts w:ascii="Verdana" w:eastAsia="Calibri" w:hAnsi="Verdana" w:cs="Tahoma"/>
          <w:b/>
          <w:color w:val="000000"/>
          <w:sz w:val="18"/>
          <w:szCs w:val="18"/>
        </w:rPr>
        <w:t>MATERIALES, HERRAMIENTAS Y EQUIPO</w:t>
      </w:r>
    </w:p>
    <w:p w14:paraId="7A3384B9"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57799B5"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Deberá cumplirse con las normas técnicas que IBNORCA prescriba para los materiales usados en el presente ítem.</w:t>
      </w:r>
    </w:p>
    <w:p w14:paraId="785068D3"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Para los elementos de la estructura metálica deberá cumplirse con lo indicado en la norma AISC o AISI, según corresponda.</w:t>
      </w:r>
    </w:p>
    <w:p w14:paraId="3FD27012" w14:textId="77777777" w:rsidR="00AA61B5" w:rsidRPr="00AA61B5" w:rsidRDefault="00AA61B5" w:rsidP="00AA61B5">
      <w:pPr>
        <w:tabs>
          <w:tab w:val="left" w:pos="8711"/>
        </w:tabs>
        <w:jc w:val="both"/>
        <w:rPr>
          <w:rFonts w:ascii="Verdana" w:hAnsi="Verdana" w:cs="Tahoma"/>
          <w:sz w:val="18"/>
          <w:szCs w:val="18"/>
        </w:rPr>
      </w:pPr>
    </w:p>
    <w:p w14:paraId="0722417A" w14:textId="77777777" w:rsidR="00AA61B5" w:rsidRPr="00AA61B5" w:rsidRDefault="00AA61B5" w:rsidP="00AA61B5">
      <w:pPr>
        <w:jc w:val="both"/>
        <w:rPr>
          <w:rFonts w:ascii="Verdana" w:eastAsia="Calibri" w:hAnsi="Verdana" w:cs="Tahoma"/>
          <w:b/>
          <w:color w:val="000000"/>
          <w:sz w:val="18"/>
          <w:szCs w:val="18"/>
        </w:rPr>
      </w:pPr>
      <w:r w:rsidRPr="00AA61B5">
        <w:rPr>
          <w:rFonts w:ascii="Verdana" w:eastAsia="Calibri" w:hAnsi="Verdana" w:cs="Tahoma"/>
          <w:b/>
          <w:color w:val="000000"/>
          <w:sz w:val="18"/>
          <w:szCs w:val="18"/>
        </w:rPr>
        <w:t>FORMA DE EJECUCIÓN</w:t>
      </w:r>
    </w:p>
    <w:p w14:paraId="48369E1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25CB299" w14:textId="77777777" w:rsidR="00AA61B5" w:rsidRPr="00AA61B5" w:rsidRDefault="00AA61B5" w:rsidP="00AA61B5">
      <w:pPr>
        <w:jc w:val="both"/>
        <w:rPr>
          <w:rFonts w:ascii="Verdana" w:hAnsi="Verdana" w:cs="Tahoma"/>
          <w:sz w:val="18"/>
          <w:szCs w:val="18"/>
        </w:rPr>
      </w:pPr>
    </w:p>
    <w:p w14:paraId="693C7F4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EBD5FB" w14:textId="77777777" w:rsidR="00AA61B5" w:rsidRPr="00AA61B5" w:rsidRDefault="00AA61B5" w:rsidP="00AA61B5">
      <w:pPr>
        <w:jc w:val="both"/>
        <w:rPr>
          <w:rFonts w:ascii="Verdana" w:hAnsi="Verdana" w:cs="Tahoma"/>
          <w:sz w:val="18"/>
          <w:szCs w:val="18"/>
        </w:rPr>
      </w:pPr>
    </w:p>
    <w:p w14:paraId="027CDC7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0B21C83A" w14:textId="77777777" w:rsidR="00AA61B5" w:rsidRPr="00AA61B5" w:rsidRDefault="00AA61B5" w:rsidP="00AA61B5">
      <w:pPr>
        <w:jc w:val="both"/>
        <w:rPr>
          <w:rFonts w:ascii="Verdana" w:hAnsi="Verdana" w:cs="Tahoma"/>
          <w:sz w:val="18"/>
          <w:szCs w:val="18"/>
        </w:rPr>
      </w:pPr>
    </w:p>
    <w:p w14:paraId="2A0AFF2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2EAB6AE" w14:textId="77777777" w:rsidR="00AA61B5" w:rsidRPr="00AA61B5" w:rsidRDefault="00AA61B5" w:rsidP="00AA61B5">
      <w:pPr>
        <w:jc w:val="both"/>
        <w:rPr>
          <w:rFonts w:ascii="Verdana" w:hAnsi="Verdana" w:cs="Tahoma"/>
          <w:sz w:val="18"/>
          <w:szCs w:val="18"/>
        </w:rPr>
      </w:pPr>
    </w:p>
    <w:p w14:paraId="016ED4B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 xml:space="preserve">Antes de la ejecución de cualquier trabajo de taller u obra, la Entidad Ejecutora notificará al Inspector de proyecto para la aprobación respectiva. </w:t>
      </w:r>
    </w:p>
    <w:p w14:paraId="13E2513A" w14:textId="77777777" w:rsidR="00AA61B5" w:rsidRPr="00AA61B5" w:rsidRDefault="00AA61B5" w:rsidP="00AA61B5">
      <w:pPr>
        <w:jc w:val="both"/>
        <w:rPr>
          <w:rFonts w:ascii="Verdana" w:hAnsi="Verdana" w:cs="Tahoma"/>
          <w:sz w:val="18"/>
          <w:szCs w:val="18"/>
        </w:rPr>
      </w:pPr>
    </w:p>
    <w:p w14:paraId="6C52D26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405E8E8E" w14:textId="77777777" w:rsidR="00AA61B5" w:rsidRPr="00AA61B5" w:rsidRDefault="00AA61B5" w:rsidP="00AA61B5">
      <w:pPr>
        <w:jc w:val="both"/>
        <w:rPr>
          <w:rFonts w:ascii="Verdana" w:hAnsi="Verdana" w:cs="Tahoma"/>
          <w:sz w:val="18"/>
          <w:szCs w:val="18"/>
        </w:rPr>
      </w:pPr>
    </w:p>
    <w:p w14:paraId="068FBCD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traslape entre hojas no podrá ser inferior a 20 cm en el sentido longitudinal y a 1,5 canales o 7 cm en el sentido lateral.</w:t>
      </w:r>
    </w:p>
    <w:p w14:paraId="534B98F5" w14:textId="77777777" w:rsidR="00AA61B5" w:rsidRPr="00AA61B5" w:rsidRDefault="00AA61B5" w:rsidP="00AA61B5">
      <w:pPr>
        <w:jc w:val="both"/>
        <w:rPr>
          <w:rFonts w:ascii="Verdana" w:hAnsi="Verdana" w:cs="Tahoma"/>
          <w:sz w:val="18"/>
          <w:szCs w:val="18"/>
        </w:rPr>
      </w:pPr>
    </w:p>
    <w:p w14:paraId="1637D29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76968753" w14:textId="77777777" w:rsidR="00AA61B5" w:rsidRPr="00AA61B5" w:rsidRDefault="00AA61B5" w:rsidP="00AA61B5">
      <w:pPr>
        <w:jc w:val="both"/>
        <w:rPr>
          <w:rFonts w:ascii="Verdana" w:hAnsi="Verdana" w:cs="Tahoma"/>
          <w:sz w:val="18"/>
          <w:szCs w:val="18"/>
        </w:rPr>
      </w:pPr>
    </w:p>
    <w:p w14:paraId="07D27C4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No se permitirá el uso de hojas deformadas por golpes o por haber sido mal almacenadas o utilizadas anteriormente.</w:t>
      </w:r>
    </w:p>
    <w:p w14:paraId="30F5A241" w14:textId="77777777" w:rsidR="00AA61B5" w:rsidRPr="00AA61B5" w:rsidRDefault="00AA61B5" w:rsidP="00AA61B5">
      <w:pPr>
        <w:jc w:val="both"/>
        <w:rPr>
          <w:rFonts w:ascii="Verdana" w:hAnsi="Verdana" w:cs="Tahoma"/>
          <w:sz w:val="18"/>
          <w:szCs w:val="18"/>
        </w:rPr>
      </w:pPr>
    </w:p>
    <w:p w14:paraId="5A5E6CE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7383E8B3" w14:textId="77777777" w:rsidR="00AA61B5" w:rsidRPr="00AA61B5" w:rsidRDefault="00AA61B5" w:rsidP="00AA61B5">
      <w:pPr>
        <w:jc w:val="both"/>
        <w:rPr>
          <w:rFonts w:ascii="Verdana" w:hAnsi="Verdana" w:cs="Tahoma"/>
          <w:sz w:val="18"/>
          <w:szCs w:val="18"/>
        </w:rPr>
      </w:pPr>
    </w:p>
    <w:p w14:paraId="268309A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C14F680" w14:textId="77777777" w:rsidR="00AA61B5" w:rsidRPr="00AA61B5" w:rsidRDefault="00AA61B5" w:rsidP="00AA61B5">
      <w:pPr>
        <w:jc w:val="both"/>
        <w:rPr>
          <w:rFonts w:ascii="Verdana" w:hAnsi="Verdana" w:cs="Tahoma"/>
          <w:sz w:val="18"/>
          <w:szCs w:val="18"/>
        </w:rPr>
      </w:pPr>
    </w:p>
    <w:p w14:paraId="1B4148E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32963C1B" w14:textId="77777777" w:rsidR="00AA61B5" w:rsidRPr="00AA61B5" w:rsidRDefault="00AA61B5" w:rsidP="00AA61B5">
      <w:pPr>
        <w:jc w:val="both"/>
        <w:rPr>
          <w:rFonts w:ascii="Verdana" w:hAnsi="Verdana" w:cs="Tahoma"/>
          <w:sz w:val="18"/>
          <w:szCs w:val="18"/>
        </w:rPr>
      </w:pPr>
    </w:p>
    <w:p w14:paraId="488C932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53F6139C" w14:textId="77777777" w:rsidR="00AA61B5" w:rsidRPr="00AA61B5" w:rsidRDefault="00AA61B5" w:rsidP="00AA61B5">
      <w:pPr>
        <w:jc w:val="both"/>
        <w:rPr>
          <w:rFonts w:ascii="Verdana" w:hAnsi="Verdana" w:cs="Tahoma"/>
          <w:sz w:val="18"/>
          <w:szCs w:val="18"/>
        </w:rPr>
      </w:pPr>
    </w:p>
    <w:p w14:paraId="225B3CB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134E152" w14:textId="77777777" w:rsidR="00AA61B5" w:rsidRPr="00AA61B5" w:rsidRDefault="00AA61B5" w:rsidP="00AA61B5">
      <w:pPr>
        <w:jc w:val="both"/>
        <w:rPr>
          <w:rFonts w:ascii="Verdana" w:hAnsi="Verdana" w:cs="Tahoma"/>
          <w:sz w:val="18"/>
          <w:szCs w:val="18"/>
        </w:rPr>
      </w:pPr>
    </w:p>
    <w:p w14:paraId="04B4BA0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inspecciones de las soldaduras deberán estar a cargo del Inspector de proyecto, debiendo la Entidad Ejecutora proporcionar todos los elementos necesarios para las pruebas que el juzgue necesarias.</w:t>
      </w:r>
    </w:p>
    <w:p w14:paraId="2451F4C4" w14:textId="77777777" w:rsidR="00AA61B5" w:rsidRPr="00AA61B5" w:rsidRDefault="00AA61B5" w:rsidP="00AA61B5">
      <w:pPr>
        <w:jc w:val="both"/>
        <w:rPr>
          <w:rFonts w:ascii="Verdana" w:hAnsi="Verdana" w:cs="Tahoma"/>
          <w:sz w:val="18"/>
          <w:szCs w:val="18"/>
        </w:rPr>
      </w:pPr>
    </w:p>
    <w:p w14:paraId="7727C29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B610E52" w14:textId="77777777" w:rsidR="00AA61B5" w:rsidRPr="00AA61B5" w:rsidRDefault="00AA61B5" w:rsidP="00AA61B5">
      <w:pPr>
        <w:jc w:val="both"/>
        <w:rPr>
          <w:rFonts w:ascii="Verdana" w:hAnsi="Verdana" w:cs="Tahoma"/>
          <w:sz w:val="18"/>
          <w:szCs w:val="18"/>
        </w:rPr>
      </w:pPr>
    </w:p>
    <w:p w14:paraId="656F362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67E6D1B" w14:textId="77777777" w:rsidR="00AA61B5" w:rsidRPr="00AA61B5" w:rsidRDefault="00AA61B5" w:rsidP="00AA61B5">
      <w:pPr>
        <w:jc w:val="both"/>
        <w:rPr>
          <w:rFonts w:ascii="Verdana" w:hAnsi="Verdana" w:cs="Tahoma"/>
          <w:sz w:val="18"/>
          <w:szCs w:val="18"/>
        </w:rPr>
      </w:pPr>
    </w:p>
    <w:p w14:paraId="6B2CA25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A5BBA7E" w14:textId="77777777" w:rsidR="00AA61B5" w:rsidRPr="00AA61B5" w:rsidRDefault="00AA61B5" w:rsidP="00AA61B5">
      <w:pPr>
        <w:jc w:val="both"/>
        <w:rPr>
          <w:rFonts w:ascii="Verdana" w:hAnsi="Verdana" w:cs="Tahoma"/>
          <w:sz w:val="18"/>
          <w:szCs w:val="18"/>
        </w:rPr>
      </w:pPr>
    </w:p>
    <w:p w14:paraId="1C0E4F1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Criterios de Control, Aceptación y Rechazo</w:t>
      </w:r>
    </w:p>
    <w:p w14:paraId="6BFDCF1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acceder a la cubierta, la Entidad Ejecutora debe tener tablones que cubran la distancia de no menos de 3 listones.</w:t>
      </w:r>
    </w:p>
    <w:p w14:paraId="02FFABF6" w14:textId="77777777" w:rsidR="00AA61B5" w:rsidRPr="00AA61B5" w:rsidRDefault="00AA61B5" w:rsidP="00AA61B5">
      <w:pPr>
        <w:jc w:val="both"/>
        <w:rPr>
          <w:rFonts w:ascii="Verdana" w:hAnsi="Verdana" w:cs="Tahoma"/>
          <w:sz w:val="18"/>
          <w:szCs w:val="18"/>
        </w:rPr>
      </w:pPr>
    </w:p>
    <w:p w14:paraId="2574ABC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A61B5">
        <w:rPr>
          <w:rFonts w:ascii="Verdana" w:hAnsi="Verdana" w:cs="Tahoma"/>
          <w:sz w:val="18"/>
          <w:szCs w:val="18"/>
          <w:lang w:eastAsia="es-BO"/>
        </w:rPr>
        <w:t>ganchos J de 2,5"</w:t>
      </w:r>
      <w:r w:rsidRPr="00AA61B5">
        <w:rPr>
          <w:rFonts w:ascii="Verdana" w:hAnsi="Verdana" w:cs="Tahoma"/>
          <w:sz w:val="18"/>
          <w:szCs w:val="18"/>
        </w:rPr>
        <w:t>. Posterior a ello, si la prueba resulta satisfactoria, el Inspector de proyecto dará la aprobación.</w:t>
      </w:r>
    </w:p>
    <w:p w14:paraId="07EF8A21" w14:textId="77777777" w:rsidR="00AA61B5" w:rsidRPr="00AA61B5" w:rsidRDefault="00AA61B5" w:rsidP="00AA61B5">
      <w:pPr>
        <w:jc w:val="both"/>
        <w:rPr>
          <w:rFonts w:ascii="Verdana" w:hAnsi="Verdana" w:cs="Tahoma"/>
          <w:sz w:val="18"/>
          <w:szCs w:val="18"/>
        </w:rPr>
      </w:pPr>
    </w:p>
    <w:p w14:paraId="0B92D66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B36F82B" w14:textId="77777777" w:rsidR="00AA61B5" w:rsidRPr="00AA61B5" w:rsidRDefault="00AA61B5" w:rsidP="00AA61B5">
      <w:pPr>
        <w:jc w:val="both"/>
        <w:rPr>
          <w:rFonts w:ascii="Verdana" w:hAnsi="Verdana" w:cs="Tahoma"/>
          <w:sz w:val="18"/>
          <w:szCs w:val="18"/>
        </w:rPr>
      </w:pPr>
    </w:p>
    <w:p w14:paraId="26DB548D" w14:textId="77777777" w:rsidR="00AA61B5" w:rsidRPr="00AA61B5" w:rsidRDefault="00AA61B5" w:rsidP="00AA61B5">
      <w:pPr>
        <w:jc w:val="both"/>
        <w:rPr>
          <w:rFonts w:ascii="Verdana" w:eastAsia="Calibri" w:hAnsi="Verdana" w:cs="Tahoma"/>
          <w:b/>
          <w:color w:val="000000"/>
          <w:sz w:val="18"/>
          <w:szCs w:val="18"/>
        </w:rPr>
      </w:pPr>
      <w:r w:rsidRPr="00AA61B5">
        <w:rPr>
          <w:rFonts w:ascii="Verdana" w:eastAsia="Calibri" w:hAnsi="Verdana" w:cs="Tahoma"/>
          <w:b/>
          <w:color w:val="000000"/>
          <w:sz w:val="18"/>
          <w:szCs w:val="18"/>
        </w:rPr>
        <w:t>MEDICIÓN</w:t>
      </w:r>
    </w:p>
    <w:p w14:paraId="4747714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w:t>
      </w:r>
      <w:r w:rsidRPr="00AA61B5">
        <w:rPr>
          <w:rFonts w:ascii="Verdana" w:hAnsi="Verdana" w:cs="Tahoma"/>
          <w:bCs/>
          <w:sz w:val="18"/>
          <w:szCs w:val="18"/>
        </w:rPr>
        <w:t xml:space="preserve">CUBIERTA DE PLACA ONDULADA DE FIBROCEMENTO PREPINTADA C/ESTRUCTURA METÁLICA </w:t>
      </w:r>
      <w:r w:rsidRPr="00AA61B5">
        <w:rPr>
          <w:rFonts w:ascii="Verdana" w:hAnsi="Verdana" w:cs="Tahoma"/>
          <w:sz w:val="18"/>
          <w:szCs w:val="18"/>
        </w:rPr>
        <w:t xml:space="preserve">se medirá en </w:t>
      </w:r>
      <w:r w:rsidRPr="00AA61B5">
        <w:rPr>
          <w:rFonts w:ascii="Verdana" w:hAnsi="Verdana" w:cs="Tahoma"/>
          <w:b/>
          <w:sz w:val="18"/>
          <w:szCs w:val="18"/>
        </w:rPr>
        <w:t>metros cuadrados</w:t>
      </w:r>
      <w:r w:rsidRPr="00AA61B5">
        <w:rPr>
          <w:rFonts w:ascii="Verdana" w:hAnsi="Verdana" w:cs="Tahoma"/>
          <w:sz w:val="18"/>
          <w:szCs w:val="18"/>
        </w:rPr>
        <w:t xml:space="preserve"> tomando en cuenta únicamente el área neta del trabajo ejecutado indicado en los planos y/o instrucciones escritas del Inspector de proyecto. </w:t>
      </w:r>
    </w:p>
    <w:p w14:paraId="1AD17248" w14:textId="77777777" w:rsidR="00AA61B5" w:rsidRPr="00AA61B5" w:rsidRDefault="00AA61B5" w:rsidP="00AA61B5">
      <w:pPr>
        <w:jc w:val="both"/>
        <w:rPr>
          <w:rFonts w:ascii="Verdana" w:hAnsi="Verdana" w:cs="Tahoma"/>
          <w:sz w:val="18"/>
          <w:szCs w:val="18"/>
        </w:rPr>
      </w:pPr>
      <w:r w:rsidRPr="00AA61B5">
        <w:rPr>
          <w:rFonts w:ascii="Verdana" w:hAnsi="Verdana" w:cs="Tahoma"/>
          <w:b/>
          <w:sz w:val="18"/>
          <w:szCs w:val="18"/>
        </w:rPr>
        <w:t>APORTE PROPIO. -</w:t>
      </w:r>
    </w:p>
    <w:p w14:paraId="701A048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12D919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3C37AEDE" w14:textId="77777777" w:rsidR="00AA61B5" w:rsidRPr="00AA61B5" w:rsidRDefault="00AA61B5" w:rsidP="00AA61B5">
      <w:pPr>
        <w:widowControl w:val="0"/>
        <w:autoSpaceDE w:val="0"/>
        <w:autoSpaceDN w:val="0"/>
        <w:jc w:val="both"/>
        <w:rPr>
          <w:rFonts w:ascii="Verdana" w:eastAsia="Arial" w:hAnsi="Verdana" w:cs="Tahoma"/>
          <w:b/>
          <w:sz w:val="18"/>
          <w:szCs w:val="18"/>
        </w:rPr>
      </w:pPr>
    </w:p>
    <w:tbl>
      <w:tblPr>
        <w:tblW w:w="9209" w:type="dxa"/>
        <w:tblLook w:val="04A0" w:firstRow="1" w:lastRow="0" w:firstColumn="1" w:lastColumn="0" w:noHBand="0" w:noVBand="1"/>
      </w:tblPr>
      <w:tblGrid>
        <w:gridCol w:w="584"/>
        <w:gridCol w:w="2385"/>
        <w:gridCol w:w="1145"/>
        <w:gridCol w:w="5095"/>
      </w:tblGrid>
      <w:tr w:rsidR="00AA61B5" w:rsidRPr="00AA61B5" w14:paraId="7B2DE802" w14:textId="77777777" w:rsidTr="005B3D51">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3C4008"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715464"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BF3FD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0202B0"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7AC41020" w14:textId="77777777" w:rsidTr="005B3D51">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2A9F4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2CEE5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C1268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EFBA20"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rPr>
            </w:pPr>
            <w:r w:rsidRPr="00AA61B5">
              <w:rPr>
                <w:rFonts w:ascii="Verdana" w:eastAsia="Arial" w:hAnsi="Verdana" w:cs="Tahoma"/>
                <w:b/>
                <w:sz w:val="18"/>
                <w:szCs w:val="18"/>
              </w:rPr>
              <w:t>CUMBRERA DE PLACA DE FIBROCEMENTO ONDULADA PREPINTADA</w:t>
            </w:r>
          </w:p>
        </w:tc>
      </w:tr>
    </w:tbl>
    <w:p w14:paraId="4EAB85CC"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538CBC9"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0EEEAE59"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75A33504"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AA61B5">
        <w:rPr>
          <w:rFonts w:ascii="Verdana" w:eastAsia="Arial" w:hAnsi="Verdana" w:cs="Tahoma"/>
          <w:color w:val="000000" w:themeColor="text1"/>
          <w:sz w:val="18"/>
          <w:szCs w:val="18"/>
        </w:rPr>
        <w:t>prepintada</w:t>
      </w:r>
      <w:proofErr w:type="spellEnd"/>
      <w:r w:rsidRPr="00AA61B5">
        <w:rPr>
          <w:rFonts w:ascii="Verdana" w:eastAsia="Arial" w:hAnsi="Verdana" w:cs="Tahoma"/>
          <w:color w:val="000000" w:themeColor="text1"/>
          <w:sz w:val="18"/>
          <w:szCs w:val="18"/>
        </w:rPr>
        <w:t xml:space="preserve"> de acuerdo a los planos de construcción, detalles respectivos, e instrucciones del Inspector de proyecto.</w:t>
      </w:r>
    </w:p>
    <w:p w14:paraId="1135CC7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7F2E94B"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CECD530"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44BB5E57"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631F0985"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38BD0BF5"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Deberá cumplirse con las normas técnicas que IBNORCA prescriba para los materiales usados en el presente ítem.</w:t>
      </w:r>
    </w:p>
    <w:p w14:paraId="47808B46"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296BCB0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2758BA24"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1E9AE7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la cumbrera de calamina deberá cumplir con las siguientes directrices referidas a la ejecución:</w:t>
      </w:r>
    </w:p>
    <w:p w14:paraId="4CD6548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575CEA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Todos los materiales deberán ser conservados en un lugar seco y bien protegido.</w:t>
      </w:r>
    </w:p>
    <w:p w14:paraId="2386CAEB"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5236DD2"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B38B99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A35182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1EC1D0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4A23853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FBA74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buena y correcta ejecución de este ítem, está bajo control de la Entidad Ejecutora previa autorización del Inspector de proyecto.</w:t>
      </w:r>
    </w:p>
    <w:p w14:paraId="3F1D1D6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AFDA85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503127F1"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8D623D1"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1A28C58C" w14:textId="77777777" w:rsidR="00AA61B5" w:rsidRPr="00AA61B5" w:rsidRDefault="00AA61B5" w:rsidP="00AA61B5">
      <w:pPr>
        <w:widowControl w:val="0"/>
        <w:autoSpaceDE w:val="0"/>
        <w:autoSpaceDN w:val="0"/>
        <w:jc w:val="both"/>
        <w:rPr>
          <w:rFonts w:ascii="Verdana" w:eastAsia="Arial" w:hAnsi="Verdana" w:cs="Tahoma"/>
          <w:sz w:val="18"/>
          <w:szCs w:val="18"/>
        </w:rPr>
      </w:pPr>
    </w:p>
    <w:p w14:paraId="292F3D5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Para acceder a la cumbrera la Entidad Ejecutora debe tener tablones que cubran la distancia de no menos de 3 listones.</w:t>
      </w:r>
    </w:p>
    <w:p w14:paraId="144FFB6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B6C9A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06A32CD"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52BE6F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7047B125"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963D37A"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Cumbrera de placa de fibrocemento ondulada </w:t>
      </w:r>
      <w:proofErr w:type="spellStart"/>
      <w:r w:rsidRPr="00AA61B5">
        <w:rPr>
          <w:rFonts w:ascii="Verdana" w:eastAsia="Arial" w:hAnsi="Verdana" w:cs="Tahoma"/>
          <w:sz w:val="18"/>
          <w:szCs w:val="18"/>
        </w:rPr>
        <w:t>prepintada</w:t>
      </w:r>
      <w:proofErr w:type="spellEnd"/>
      <w:r w:rsidRPr="00AA61B5">
        <w:rPr>
          <w:rFonts w:ascii="Verdana" w:eastAsia="Arial" w:hAnsi="Verdana" w:cs="Tahoma"/>
          <w:sz w:val="18"/>
          <w:szCs w:val="18"/>
        </w:rPr>
        <w:t xml:space="preserve"> incluyendo todos sus accesorios para el buen funcionamiento será medida en forma de </w:t>
      </w:r>
      <w:r w:rsidRPr="00AA61B5">
        <w:rPr>
          <w:rFonts w:ascii="Verdana" w:eastAsia="Arial" w:hAnsi="Verdana" w:cs="Tahoma"/>
          <w:b/>
          <w:sz w:val="18"/>
          <w:szCs w:val="18"/>
        </w:rPr>
        <w:t>metros</w:t>
      </w:r>
      <w:r w:rsidRPr="00AA61B5">
        <w:rPr>
          <w:rFonts w:ascii="Verdana" w:eastAsia="Arial" w:hAnsi="Verdana" w:cs="Tahoma"/>
          <w:sz w:val="18"/>
          <w:szCs w:val="18"/>
        </w:rPr>
        <w:t>, tomando en cuenta solamente la longitud neta ejecutado y autorizado.</w:t>
      </w:r>
    </w:p>
    <w:p w14:paraId="55B4ACB0"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F51ACB7"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color w:val="000000"/>
          <w:sz w:val="18"/>
          <w:szCs w:val="18"/>
        </w:rPr>
        <w:t>APORTE PROPIO. -</w:t>
      </w:r>
    </w:p>
    <w:p w14:paraId="4B5B949D" w14:textId="77777777" w:rsidR="00AA61B5" w:rsidRPr="00AA61B5" w:rsidRDefault="00AA61B5" w:rsidP="00AA61B5">
      <w:pPr>
        <w:widowControl w:val="0"/>
        <w:tabs>
          <w:tab w:val="left" w:pos="2025"/>
        </w:tabs>
        <w:autoSpaceDE w:val="0"/>
        <w:autoSpaceDN w:val="0"/>
        <w:jc w:val="both"/>
        <w:rPr>
          <w:rFonts w:ascii="Verdana" w:eastAsia="Arial" w:hAnsi="Verdana" w:cs="Tahoma"/>
          <w:b/>
          <w:sz w:val="18"/>
          <w:szCs w:val="18"/>
        </w:rPr>
      </w:pPr>
    </w:p>
    <w:p w14:paraId="1361245A"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 xml:space="preserve">El aporte propio se encuentra especificado en el análisis de precios unitarios, mismos </w:t>
      </w:r>
      <w:r w:rsidRPr="00AA61B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BC57F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2486FB84" w14:textId="77777777" w:rsid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3C9AE21C" w14:textId="77777777" w:rsidR="005B3D51" w:rsidRPr="00AA61B5" w:rsidRDefault="005B3D51"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AA61B5" w:rsidRPr="00AA61B5" w14:paraId="2DDB9952" w14:textId="77777777" w:rsidTr="005B3D51">
        <w:tc>
          <w:tcPr>
            <w:tcW w:w="584" w:type="dxa"/>
            <w:shd w:val="clear" w:color="auto" w:fill="1F3864" w:themeFill="accent5" w:themeFillShade="80"/>
          </w:tcPr>
          <w:p w14:paraId="696BC28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6613A5F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1AD3C40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4914610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5298CD49" w14:textId="77777777" w:rsidTr="005B3D51">
        <w:tc>
          <w:tcPr>
            <w:tcW w:w="584" w:type="dxa"/>
            <w:shd w:val="clear" w:color="auto" w:fill="BDD6EE" w:themeFill="accent1" w:themeFillTint="66"/>
          </w:tcPr>
          <w:p w14:paraId="5C95ACB7"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17</w:t>
            </w:r>
          </w:p>
        </w:tc>
        <w:tc>
          <w:tcPr>
            <w:tcW w:w="2385" w:type="dxa"/>
            <w:shd w:val="clear" w:color="auto" w:fill="BDD6EE" w:themeFill="accent1" w:themeFillTint="66"/>
            <w:vAlign w:val="center"/>
          </w:tcPr>
          <w:p w14:paraId="750FBEB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VAC-OG-MES-1</w:t>
            </w:r>
          </w:p>
        </w:tc>
        <w:tc>
          <w:tcPr>
            <w:tcW w:w="1145" w:type="dxa"/>
            <w:shd w:val="clear" w:color="auto" w:fill="BDD6EE" w:themeFill="accent1" w:themeFillTint="66"/>
            <w:vAlign w:val="center"/>
          </w:tcPr>
          <w:p w14:paraId="78149BA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M2</w:t>
            </w:r>
          </w:p>
        </w:tc>
        <w:tc>
          <w:tcPr>
            <w:tcW w:w="5095" w:type="dxa"/>
            <w:shd w:val="clear" w:color="auto" w:fill="BDD6EE" w:themeFill="accent1" w:themeFillTint="66"/>
            <w:vAlign w:val="center"/>
          </w:tcPr>
          <w:p w14:paraId="49A4CEA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MESÓN DE HORMIGÓN ARMADO PARA COCINA</w:t>
            </w:r>
          </w:p>
        </w:tc>
      </w:tr>
    </w:tbl>
    <w:p w14:paraId="4B08439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DESCRIPCIÓN. –</w:t>
      </w:r>
    </w:p>
    <w:p w14:paraId="171591B5"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construcción de </w:t>
      </w:r>
      <w:r w:rsidRPr="00AA61B5">
        <w:rPr>
          <w:rFonts w:ascii="Verdana" w:eastAsia="Arial" w:hAnsi="Verdana" w:cs="Tahoma"/>
          <w:bCs/>
          <w:sz w:val="18"/>
          <w:szCs w:val="18"/>
        </w:rPr>
        <w:t>MESÓN DE HORMIGÓN ARMADO PARA COCINA</w:t>
      </w:r>
      <w:r w:rsidRPr="00AA61B5">
        <w:rPr>
          <w:rFonts w:ascii="Verdana" w:eastAsia="Arial" w:hAnsi="Verdana" w:cs="Tahoma"/>
          <w:sz w:val="18"/>
          <w:szCs w:val="18"/>
        </w:rPr>
        <w:t xml:space="preserve"> armado con dimensiones señaladas en los planos de detalles, e indicaciones del Inspector de proyecto.</w:t>
      </w:r>
    </w:p>
    <w:p w14:paraId="318399C8"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0AF5D0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028FD6E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Entidad Ejecutora proporcionará todos los materiales (excepto los de aporte propio), herramientas y equipos necesarios para la ejecución de los trabajos, los mismos deberán ser aprobados por el </w:t>
      </w:r>
      <w:r w:rsidRPr="00AA61B5">
        <w:rPr>
          <w:rFonts w:ascii="Verdana" w:eastAsia="Arial" w:hAnsi="Verdana" w:cs="Tahoma"/>
          <w:sz w:val="18"/>
          <w:szCs w:val="18"/>
        </w:rPr>
        <w:lastRenderedPageBreak/>
        <w:t>Inspector de proyecto.</w:t>
      </w:r>
    </w:p>
    <w:p w14:paraId="6334A9E5" w14:textId="77777777" w:rsidR="00AA61B5" w:rsidRPr="00AA61B5" w:rsidRDefault="00AA61B5" w:rsidP="00AA61B5">
      <w:pPr>
        <w:widowControl w:val="0"/>
        <w:autoSpaceDE w:val="0"/>
        <w:autoSpaceDN w:val="0"/>
        <w:adjustRightInd w:val="0"/>
        <w:jc w:val="both"/>
        <w:rPr>
          <w:rFonts w:ascii="Verdana" w:hAnsi="Verdana" w:cs="Tahoma"/>
          <w:color w:val="000000"/>
          <w:sz w:val="18"/>
          <w:szCs w:val="18"/>
        </w:rPr>
      </w:pPr>
    </w:p>
    <w:p w14:paraId="76669CB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deberá cumplir con los requisitos establecidos en la Norma Boliviana del Hormigón Armado CBH-87 para los materiales que cubre esta norma.</w:t>
      </w:r>
    </w:p>
    <w:p w14:paraId="599635B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297EB1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3FA33"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04424CC6"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7E87FE0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2931E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16D33C7"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deberán cumplir con las siguientes directrices referidas a la ejecución.</w:t>
      </w:r>
    </w:p>
    <w:p w14:paraId="15683B9A" w14:textId="77777777" w:rsidR="00AA61B5" w:rsidRPr="00AA61B5" w:rsidRDefault="00AA61B5" w:rsidP="00AA61B5">
      <w:pPr>
        <w:widowControl w:val="0"/>
        <w:autoSpaceDE w:val="0"/>
        <w:autoSpaceDN w:val="0"/>
        <w:jc w:val="both"/>
        <w:rPr>
          <w:rFonts w:ascii="Verdana" w:eastAsia="Arial" w:hAnsi="Verdana" w:cs="Tahoma"/>
          <w:sz w:val="18"/>
          <w:szCs w:val="18"/>
        </w:rPr>
      </w:pPr>
    </w:p>
    <w:p w14:paraId="5AC34269"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Encofrados</w:t>
      </w:r>
    </w:p>
    <w:p w14:paraId="0FD78A3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podrán ser de madera, metálicos u otro material lo suficientemente rígido, estanco y estable.</w:t>
      </w:r>
    </w:p>
    <w:p w14:paraId="5ADE322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937CC2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C9FCBE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95E780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82F318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58B0BF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deberán ser estancos a fin de evitar el empobrecimiento del hormigón por escurrimiento del agua.</w:t>
      </w:r>
    </w:p>
    <w:p w14:paraId="7256BDF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4C3D38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97A20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F31117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8789B6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5EFE5E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F540DC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56A0BDD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F9EDBF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3C692876"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 xml:space="preserve">Limpieza y colocación </w:t>
      </w:r>
    </w:p>
    <w:p w14:paraId="2942046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4B056A2"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BF875E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a momento de colocar el hormigón existieran barras con mortero u hormigón endurecido, éstos se deberán eliminar completamente.</w:t>
      </w:r>
    </w:p>
    <w:p w14:paraId="65D095E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E12CCF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24D7BE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197A09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F89FD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D19DE7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caso de no especificarse los recubrimientos en los planos, se aplicarán los siguientes:</w:t>
      </w:r>
    </w:p>
    <w:p w14:paraId="24794F42"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Ambientes interiores protegidos:                            </w:t>
      </w:r>
      <w:r w:rsidRPr="00AA61B5">
        <w:rPr>
          <w:rFonts w:ascii="Verdana" w:eastAsia="Arial" w:hAnsi="Verdana" w:cs="Tahoma"/>
          <w:sz w:val="18"/>
          <w:szCs w:val="18"/>
        </w:rPr>
        <w:tab/>
      </w:r>
      <w:r w:rsidRPr="00AA61B5">
        <w:rPr>
          <w:rFonts w:ascii="Verdana" w:eastAsia="Arial" w:hAnsi="Verdana" w:cs="Tahoma"/>
          <w:sz w:val="18"/>
          <w:szCs w:val="18"/>
        </w:rPr>
        <w:tab/>
        <w:t>1,0 a 1,5   cm</w:t>
      </w:r>
    </w:p>
    <w:p w14:paraId="5CE25564"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normal:        </w:t>
      </w:r>
      <w:r w:rsidRPr="00AA61B5">
        <w:rPr>
          <w:rFonts w:ascii="Verdana" w:eastAsia="Arial" w:hAnsi="Verdana" w:cs="Tahoma"/>
          <w:sz w:val="18"/>
          <w:szCs w:val="18"/>
        </w:rPr>
        <w:tab/>
      </w:r>
      <w:r w:rsidRPr="00AA61B5">
        <w:rPr>
          <w:rFonts w:ascii="Verdana" w:eastAsia="Arial" w:hAnsi="Verdana" w:cs="Tahoma"/>
          <w:sz w:val="18"/>
          <w:szCs w:val="18"/>
        </w:rPr>
        <w:tab/>
        <w:t xml:space="preserve">          1,5 a 2,0   cm</w:t>
      </w:r>
    </w:p>
    <w:p w14:paraId="71F2C2EE"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húmeda:       </w:t>
      </w:r>
      <w:r w:rsidRPr="00AA61B5">
        <w:rPr>
          <w:rFonts w:ascii="Verdana" w:eastAsia="Arial" w:hAnsi="Verdana" w:cs="Tahoma"/>
          <w:sz w:val="18"/>
          <w:szCs w:val="18"/>
        </w:rPr>
        <w:tab/>
      </w:r>
      <w:r w:rsidRPr="00AA61B5">
        <w:rPr>
          <w:rFonts w:ascii="Verdana" w:eastAsia="Arial" w:hAnsi="Verdana" w:cs="Tahoma"/>
          <w:sz w:val="18"/>
          <w:szCs w:val="18"/>
        </w:rPr>
        <w:tab/>
        <w:t>2,0 a 2,5   cm</w:t>
      </w:r>
    </w:p>
    <w:p w14:paraId="092D09FE" w14:textId="77777777" w:rsidR="00AA61B5" w:rsidRPr="00AA61B5" w:rsidRDefault="00AA61B5" w:rsidP="00B0176E">
      <w:pPr>
        <w:widowControl w:val="0"/>
        <w:numPr>
          <w:ilvl w:val="0"/>
          <w:numId w:val="89"/>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Elementos expuestos a la atmósfera corrosiva:      </w:t>
      </w:r>
      <w:r w:rsidRPr="00AA61B5">
        <w:rPr>
          <w:rFonts w:ascii="Verdana" w:eastAsia="Arial" w:hAnsi="Verdana" w:cs="Tahoma"/>
          <w:sz w:val="18"/>
          <w:szCs w:val="18"/>
        </w:rPr>
        <w:tab/>
      </w:r>
      <w:r w:rsidRPr="00AA61B5">
        <w:rPr>
          <w:rFonts w:ascii="Verdana" w:eastAsia="Arial" w:hAnsi="Verdana" w:cs="Tahoma"/>
          <w:sz w:val="18"/>
          <w:szCs w:val="18"/>
        </w:rPr>
        <w:tab/>
        <w:t>3,0 a 3,5   cm</w:t>
      </w:r>
    </w:p>
    <w:p w14:paraId="1FE50D8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3145772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cuidará especialmente que todas las armaduras queden protegidas mediante los recubrimientos mínimos especificados en los planos. </w:t>
      </w:r>
    </w:p>
    <w:p w14:paraId="50F8A4A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DD07453"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Todos los cruces de barras deberán atarse en forma adecuada con alambre de amarre o accesorios previamente aprobados.</w:t>
      </w:r>
    </w:p>
    <w:p w14:paraId="710B8B1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2E2C8D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13FCCD4"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p>
    <w:p w14:paraId="77A1A9F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b/>
          <w:sz w:val="18"/>
          <w:szCs w:val="18"/>
        </w:rPr>
        <w:t>Armado de Fierros</w:t>
      </w:r>
    </w:p>
    <w:p w14:paraId="1003725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F45E07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6C25C2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 dispondrá un sitio específico en la obra para el doblado y preparación de armaduras con las herramientas adecuadas.</w:t>
      </w:r>
    </w:p>
    <w:p w14:paraId="4955185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094480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9B2C4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62FD5D9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FBD7C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4928F9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Las barras de fierro que fueron dobladas no podrán ser enderezadas, ni podrán ser utilizadas nuevamente sin antes eliminar la zona doblada.</w:t>
      </w:r>
    </w:p>
    <w:p w14:paraId="159A7B1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radio mínimo de doblado, así como las longitudes de patillas y ganchos, deberá respetar lo indicado en planos constructivos y la normativa CBH-87.</w:t>
      </w:r>
    </w:p>
    <w:p w14:paraId="62707A1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1008BDAB"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sz w:val="18"/>
          <w:szCs w:val="18"/>
        </w:rPr>
        <w:t>Queda terminantemente prohibido el empleo de aceros de diferentes tipos en una misma</w:t>
      </w:r>
      <w:r w:rsidRPr="00AA61B5">
        <w:rPr>
          <w:rFonts w:ascii="Verdana" w:eastAsia="Arial" w:hAnsi="Verdana" w:cs="Tahoma"/>
          <w:color w:val="000000"/>
          <w:sz w:val="18"/>
          <w:szCs w:val="18"/>
        </w:rPr>
        <w:t xml:space="preserve"> sección, salvo ello sea debidamente justificado por la Entidad Ejecutora y aprobado por el </w:t>
      </w:r>
      <w:r w:rsidRPr="00AA61B5">
        <w:rPr>
          <w:rFonts w:ascii="Verdana" w:eastAsia="Arial" w:hAnsi="Verdana" w:cs="Tahoma"/>
          <w:sz w:val="18"/>
          <w:szCs w:val="18"/>
        </w:rPr>
        <w:t>Inspector de proyecto</w:t>
      </w:r>
      <w:r w:rsidRPr="00AA61B5">
        <w:rPr>
          <w:rFonts w:ascii="Verdana" w:eastAsia="Arial" w:hAnsi="Verdana" w:cs="Tahoma"/>
          <w:color w:val="000000"/>
          <w:sz w:val="18"/>
          <w:szCs w:val="18"/>
        </w:rPr>
        <w:t>.</w:t>
      </w:r>
    </w:p>
    <w:p w14:paraId="3A60FF8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3637663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0658F7B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E24EA80"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Empalmes en las barras</w:t>
      </w:r>
    </w:p>
    <w:p w14:paraId="0944E601"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Se ejecutarán los empalmes en los sectores donde estén expresamente indicado en planos constructivos o instruido por el Inspector de proyecto.</w:t>
      </w:r>
    </w:p>
    <w:p w14:paraId="33385C00"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142E493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BB74F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882BAC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Se realizarán empalmes por superposición de acuerdo al siguiente detalle:</w:t>
      </w:r>
    </w:p>
    <w:p w14:paraId="1A43A9ED"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DAAFD5"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toda la longitud del empalme se colocarán armaduras transversales suplementarias para mejorar las condiciones del empalme, cuando sea necesario.</w:t>
      </w:r>
    </w:p>
    <w:p w14:paraId="509843D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C6F5130" w14:textId="77777777" w:rsidR="00AA61B5" w:rsidRPr="00AA61B5" w:rsidRDefault="00AA61B5" w:rsidP="00B0176E">
      <w:pPr>
        <w:widowControl w:val="0"/>
        <w:numPr>
          <w:ilvl w:val="0"/>
          <w:numId w:val="90"/>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Los empalmes mediante soldadura, solo serán autorizados cuando la Entidad Ejecutora </w:t>
      </w:r>
      <w:r w:rsidRPr="00AA61B5">
        <w:rPr>
          <w:rFonts w:ascii="Verdana" w:eastAsia="Arial" w:hAnsi="Verdana" w:cs="Tahom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558AA695"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43257D9E"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Mezclado</w:t>
      </w:r>
    </w:p>
    <w:p w14:paraId="1050E7E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deberá ser mezclado mecánicamente dosificando por volumen y deseablemente por peso. Para esta tarea:</w:t>
      </w:r>
    </w:p>
    <w:p w14:paraId="0ADE1431" w14:textId="77777777" w:rsidR="00AA61B5" w:rsidRPr="00AA61B5" w:rsidRDefault="00AA61B5" w:rsidP="00B0176E">
      <w:pPr>
        <w:widowControl w:val="0"/>
        <w:numPr>
          <w:ilvl w:val="0"/>
          <w:numId w:val="91"/>
        </w:numPr>
        <w:tabs>
          <w:tab w:val="left" w:pos="560"/>
        </w:tabs>
        <w:autoSpaceDE w:val="0"/>
        <w:autoSpaceDN w:val="0"/>
        <w:spacing w:before="120"/>
        <w:ind w:left="567" w:hanging="357"/>
        <w:jc w:val="both"/>
        <w:rPr>
          <w:rFonts w:ascii="Verdana" w:eastAsia="Arial" w:hAnsi="Verdana" w:cs="Tahoma"/>
          <w:sz w:val="18"/>
          <w:szCs w:val="18"/>
        </w:rPr>
      </w:pPr>
      <w:r w:rsidRPr="00AA61B5">
        <w:rPr>
          <w:rFonts w:ascii="Verdana" w:eastAsia="Arial" w:hAnsi="Verdana" w:cs="Tahoma"/>
          <w:sz w:val="18"/>
          <w:szCs w:val="18"/>
        </w:rPr>
        <w:t>Se utilizarán una o más hormigoneras de capacidad adecuada y se empleará personal especializado para su manejo.</w:t>
      </w:r>
    </w:p>
    <w:p w14:paraId="04B94BE9"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Periódicamente se verificará la uniformidad del mezclado.</w:t>
      </w:r>
    </w:p>
    <w:p w14:paraId="53A1CE49" w14:textId="77777777" w:rsidR="00AA61B5" w:rsidRPr="00AA61B5" w:rsidRDefault="00AA61B5" w:rsidP="00B0176E">
      <w:pPr>
        <w:widowControl w:val="0"/>
        <w:numPr>
          <w:ilvl w:val="0"/>
          <w:numId w:val="91"/>
        </w:numPr>
        <w:tabs>
          <w:tab w:val="left" w:pos="560"/>
        </w:tabs>
        <w:autoSpaceDE w:val="0"/>
        <w:autoSpaceDN w:val="0"/>
        <w:spacing w:before="120"/>
        <w:ind w:hanging="357"/>
        <w:jc w:val="both"/>
        <w:rPr>
          <w:rFonts w:ascii="Verdana" w:eastAsia="Arial" w:hAnsi="Verdana" w:cs="Tahoma"/>
          <w:sz w:val="18"/>
          <w:szCs w:val="18"/>
        </w:rPr>
      </w:pPr>
      <w:r w:rsidRPr="00AA61B5">
        <w:rPr>
          <w:rFonts w:ascii="Verdana" w:eastAsia="Arial" w:hAnsi="Verdana" w:cs="Tahoma"/>
          <w:sz w:val="18"/>
          <w:szCs w:val="18"/>
        </w:rPr>
        <w:t>Los materiales componentes serán introducidos en el orden siguiente:</w:t>
      </w:r>
    </w:p>
    <w:p w14:paraId="0173998B"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Una parte del agua del mezclado (aproximadamente la mitad)</w:t>
      </w:r>
    </w:p>
    <w:p w14:paraId="4AD626DD"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9DBD10"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La grava</w:t>
      </w:r>
    </w:p>
    <w:p w14:paraId="026AC66A" w14:textId="77777777" w:rsidR="00AA61B5" w:rsidRPr="00AA61B5" w:rsidRDefault="00AA61B5" w:rsidP="00B0176E">
      <w:pPr>
        <w:widowControl w:val="0"/>
        <w:numPr>
          <w:ilvl w:val="0"/>
          <w:numId w:val="92"/>
        </w:numPr>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resto del agua de amasado</w:t>
      </w:r>
    </w:p>
    <w:p w14:paraId="554A7B71" w14:textId="77777777" w:rsidR="00AA61B5" w:rsidRPr="00AA61B5" w:rsidRDefault="00AA61B5" w:rsidP="00AA61B5">
      <w:pPr>
        <w:widowControl w:val="0"/>
        <w:tabs>
          <w:tab w:val="left" w:pos="560"/>
        </w:tabs>
        <w:autoSpaceDE w:val="0"/>
        <w:autoSpaceDN w:val="0"/>
        <w:ind w:left="426"/>
        <w:jc w:val="both"/>
        <w:rPr>
          <w:rFonts w:ascii="Verdana" w:eastAsia="Arial" w:hAnsi="Verdana" w:cs="Tahoma"/>
          <w:sz w:val="18"/>
          <w:szCs w:val="18"/>
        </w:rPr>
      </w:pPr>
    </w:p>
    <w:p w14:paraId="256E7AF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0293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BE970B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No se permitirá cargar la hormigonera antes de haberse procedido a descargarla totalmente de la batida anterior. </w:t>
      </w:r>
    </w:p>
    <w:p w14:paraId="259587CD"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7487983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mezclado manual queda expresamente prohibido.</w:t>
      </w:r>
    </w:p>
    <w:p w14:paraId="10E7608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hormigón será de una consistencia tal que se asegure su </w:t>
      </w:r>
      <w:proofErr w:type="spellStart"/>
      <w:r w:rsidRPr="00AA61B5">
        <w:rPr>
          <w:rFonts w:ascii="Verdana" w:eastAsia="Arial" w:hAnsi="Verdana" w:cs="Tahoma"/>
          <w:sz w:val="18"/>
          <w:szCs w:val="18"/>
        </w:rPr>
        <w:t>trabajabilidad</w:t>
      </w:r>
      <w:proofErr w:type="spellEnd"/>
      <w:r w:rsidRPr="00AA61B5">
        <w:rPr>
          <w:rFonts w:ascii="Verdana" w:eastAsia="Arial" w:hAnsi="Verdana" w:cs="Tahoma"/>
          <w:sz w:val="18"/>
          <w:szCs w:val="18"/>
        </w:rPr>
        <w:t xml:space="preserve"> y la manipulación de masas compactas, densas, con aspecto y coloración uniformes.</w:t>
      </w:r>
    </w:p>
    <w:p w14:paraId="176F0046" w14:textId="77777777" w:rsidR="00AA61B5" w:rsidRPr="00AA61B5" w:rsidRDefault="00AA61B5" w:rsidP="00AA61B5">
      <w:pPr>
        <w:widowControl w:val="0"/>
        <w:autoSpaceDE w:val="0"/>
        <w:autoSpaceDN w:val="0"/>
        <w:jc w:val="both"/>
        <w:rPr>
          <w:rFonts w:ascii="Verdana" w:eastAsia="Arial" w:hAnsi="Verdana" w:cs="Tahoma"/>
          <w:sz w:val="18"/>
          <w:szCs w:val="18"/>
        </w:rPr>
      </w:pPr>
    </w:p>
    <w:p w14:paraId="186A401E"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A61B5" w:rsidRPr="00AA61B5" w14:paraId="1331094C" w14:textId="77777777" w:rsidTr="0016049D">
        <w:trPr>
          <w:trHeight w:hRule="exact" w:val="594"/>
          <w:jc w:val="center"/>
        </w:trPr>
        <w:tc>
          <w:tcPr>
            <w:tcW w:w="2056" w:type="dxa"/>
            <w:shd w:val="clear" w:color="auto" w:fill="1F3864" w:themeFill="accent5" w:themeFillShade="80"/>
            <w:vAlign w:val="center"/>
          </w:tcPr>
          <w:p w14:paraId="3F2A8BB3" w14:textId="77777777" w:rsidR="00AA61B5" w:rsidRPr="00AA61B5" w:rsidRDefault="00AA61B5" w:rsidP="0016049D">
            <w:pPr>
              <w:widowControl w:val="0"/>
              <w:autoSpaceDE w:val="0"/>
              <w:autoSpaceDN w:val="0"/>
              <w:jc w:val="both"/>
              <w:rPr>
                <w:rFonts w:ascii="Verdana" w:eastAsia="Arial" w:hAnsi="Verdana" w:cs="Tahoma"/>
                <w:b/>
                <w:bCs/>
                <w:color w:val="FFFFFF" w:themeColor="background1"/>
                <w:sz w:val="18"/>
                <w:szCs w:val="18"/>
              </w:rPr>
            </w:pPr>
            <w:r w:rsidRPr="00AA61B5">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5E3E32D5" w14:textId="77777777" w:rsidR="00AA61B5" w:rsidRPr="00AA61B5" w:rsidRDefault="00AA61B5" w:rsidP="0016049D">
            <w:pPr>
              <w:widowControl w:val="0"/>
              <w:autoSpaceDE w:val="0"/>
              <w:autoSpaceDN w:val="0"/>
              <w:jc w:val="both"/>
              <w:rPr>
                <w:rFonts w:ascii="Verdana" w:eastAsia="Arial" w:hAnsi="Verdana" w:cs="Tahoma"/>
                <w:b/>
                <w:bCs/>
                <w:color w:val="FFFFFF" w:themeColor="background1"/>
                <w:sz w:val="18"/>
                <w:szCs w:val="18"/>
              </w:rPr>
            </w:pPr>
            <w:r w:rsidRPr="00AA61B5">
              <w:rPr>
                <w:rFonts w:ascii="Verdana" w:eastAsia="Arial" w:hAnsi="Verdana" w:cs="Tahoma"/>
                <w:b/>
                <w:bCs/>
                <w:color w:val="FFFFFF" w:themeColor="background1"/>
                <w:sz w:val="18"/>
                <w:szCs w:val="18"/>
              </w:rPr>
              <w:t>CANTIDAD MÍNIMA DE CEMENTO Kg/m3</w:t>
            </w:r>
          </w:p>
        </w:tc>
      </w:tr>
      <w:tr w:rsidR="00AA61B5" w:rsidRPr="00AA61B5" w14:paraId="37EAAE42" w14:textId="77777777" w:rsidTr="0016049D">
        <w:trPr>
          <w:trHeight w:hRule="exact" w:val="273"/>
          <w:jc w:val="center"/>
        </w:trPr>
        <w:tc>
          <w:tcPr>
            <w:tcW w:w="2056" w:type="dxa"/>
            <w:shd w:val="clear" w:color="auto" w:fill="auto"/>
            <w:vAlign w:val="center"/>
          </w:tcPr>
          <w:p w14:paraId="5B3E5C02"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1:2:3</w:t>
            </w:r>
          </w:p>
        </w:tc>
        <w:tc>
          <w:tcPr>
            <w:tcW w:w="2901" w:type="dxa"/>
            <w:shd w:val="clear" w:color="auto" w:fill="auto"/>
            <w:vAlign w:val="center"/>
          </w:tcPr>
          <w:p w14:paraId="025CA9CC"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350</w:t>
            </w:r>
          </w:p>
        </w:tc>
      </w:tr>
      <w:tr w:rsidR="00AA61B5" w:rsidRPr="00AA61B5" w14:paraId="09B792C4" w14:textId="77777777" w:rsidTr="0016049D">
        <w:trPr>
          <w:trHeight w:hRule="exact" w:val="291"/>
          <w:jc w:val="center"/>
        </w:trPr>
        <w:tc>
          <w:tcPr>
            <w:tcW w:w="2056" w:type="dxa"/>
            <w:shd w:val="clear" w:color="auto" w:fill="auto"/>
            <w:vAlign w:val="center"/>
          </w:tcPr>
          <w:p w14:paraId="412BE7D4"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1:2:4</w:t>
            </w:r>
          </w:p>
        </w:tc>
        <w:tc>
          <w:tcPr>
            <w:tcW w:w="2901" w:type="dxa"/>
            <w:shd w:val="clear" w:color="auto" w:fill="auto"/>
            <w:vAlign w:val="center"/>
          </w:tcPr>
          <w:p w14:paraId="4C69964B"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300</w:t>
            </w:r>
          </w:p>
        </w:tc>
      </w:tr>
      <w:tr w:rsidR="00AA61B5" w:rsidRPr="00AA61B5" w14:paraId="76209EBE" w14:textId="77777777" w:rsidTr="0016049D">
        <w:trPr>
          <w:trHeight w:hRule="exact" w:val="295"/>
          <w:jc w:val="center"/>
        </w:trPr>
        <w:tc>
          <w:tcPr>
            <w:tcW w:w="2056" w:type="dxa"/>
            <w:shd w:val="clear" w:color="auto" w:fill="auto"/>
            <w:vAlign w:val="center"/>
          </w:tcPr>
          <w:p w14:paraId="628622AC"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1:3:4</w:t>
            </w:r>
          </w:p>
        </w:tc>
        <w:tc>
          <w:tcPr>
            <w:tcW w:w="2901" w:type="dxa"/>
            <w:shd w:val="clear" w:color="auto" w:fill="auto"/>
            <w:vAlign w:val="center"/>
          </w:tcPr>
          <w:p w14:paraId="4EED0689"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265</w:t>
            </w:r>
          </w:p>
        </w:tc>
      </w:tr>
      <w:tr w:rsidR="00AA61B5" w:rsidRPr="00AA61B5" w14:paraId="5CCD329B" w14:textId="77777777" w:rsidTr="0016049D">
        <w:trPr>
          <w:trHeight w:hRule="exact" w:val="271"/>
          <w:jc w:val="center"/>
        </w:trPr>
        <w:tc>
          <w:tcPr>
            <w:tcW w:w="2056" w:type="dxa"/>
            <w:shd w:val="clear" w:color="auto" w:fill="auto"/>
            <w:vAlign w:val="center"/>
          </w:tcPr>
          <w:p w14:paraId="5C76CB38"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1:3:5</w:t>
            </w:r>
          </w:p>
        </w:tc>
        <w:tc>
          <w:tcPr>
            <w:tcW w:w="2901" w:type="dxa"/>
            <w:shd w:val="clear" w:color="auto" w:fill="auto"/>
            <w:vAlign w:val="center"/>
          </w:tcPr>
          <w:p w14:paraId="545F0845" w14:textId="77777777" w:rsidR="00AA61B5" w:rsidRPr="00AA61B5" w:rsidRDefault="00AA61B5" w:rsidP="0016049D">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235</w:t>
            </w:r>
          </w:p>
        </w:tc>
      </w:tr>
    </w:tbl>
    <w:p w14:paraId="471B4198"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7BB04386"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r w:rsidRPr="00AA61B5">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341B6DAE" w14:textId="77777777" w:rsidR="00AA61B5" w:rsidRPr="00AA61B5" w:rsidRDefault="00AA61B5" w:rsidP="00AA61B5">
      <w:pPr>
        <w:widowControl w:val="0"/>
        <w:autoSpaceDE w:val="0"/>
        <w:autoSpaceDN w:val="0"/>
        <w:jc w:val="both"/>
        <w:rPr>
          <w:rFonts w:ascii="Verdana" w:eastAsia="Arial" w:hAnsi="Verdana" w:cs="Tahoma"/>
          <w:color w:val="000000" w:themeColor="text1"/>
          <w:sz w:val="18"/>
          <w:szCs w:val="18"/>
        </w:rPr>
      </w:pPr>
    </w:p>
    <w:p w14:paraId="1B4B8BBF"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Las dosificaciones señaladas anteriormente serán empleadas, cuando las mismas no se encuentren especificadas en los planos correspondientes.</w:t>
      </w:r>
    </w:p>
    <w:p w14:paraId="3C3CE89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7B2D5C6"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Transporte</w:t>
      </w:r>
    </w:p>
    <w:p w14:paraId="72BFD14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CBEA5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0EA780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E0A9B2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7EDEF8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Para los medios corrientes de transporte, el hormigón debe colocarse en su posición definitiva dentro </w:t>
      </w:r>
      <w:r w:rsidRPr="00AA61B5">
        <w:rPr>
          <w:rFonts w:ascii="Verdana" w:eastAsia="Arial" w:hAnsi="Verdana" w:cs="Tahoma"/>
          <w:sz w:val="18"/>
          <w:szCs w:val="18"/>
        </w:rPr>
        <w:lastRenderedPageBreak/>
        <w:t>de los encofrados, antes de que transcurran 30 minutos desde su preparación.</w:t>
      </w:r>
    </w:p>
    <w:p w14:paraId="3E0A9EE7" w14:textId="77777777" w:rsidR="00AA61B5" w:rsidRPr="00AA61B5" w:rsidRDefault="00AA61B5" w:rsidP="00AA61B5">
      <w:pPr>
        <w:widowControl w:val="0"/>
        <w:suppressAutoHyphens/>
        <w:autoSpaceDE w:val="0"/>
        <w:autoSpaceDN w:val="0"/>
        <w:contextualSpacing/>
        <w:jc w:val="both"/>
        <w:rPr>
          <w:rFonts w:ascii="Verdana" w:eastAsia="Arial" w:hAnsi="Verdana" w:cs="Tahoma"/>
          <w:sz w:val="18"/>
          <w:szCs w:val="18"/>
        </w:rPr>
      </w:pPr>
    </w:p>
    <w:p w14:paraId="387ED8BD"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Compactación</w:t>
      </w:r>
    </w:p>
    <w:p w14:paraId="754D95C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C792D8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FD422F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vibrado será realizado mediante vibradoras de inmersión y alta frecuencia que deberán ser manejadas por obreros con experiencia en la actividad.</w:t>
      </w:r>
    </w:p>
    <w:p w14:paraId="584DCA1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B4F0AA8"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De ninguna manera se permitirá el uso de las vibradoras para el transporte de la mezcla o la distribución dentro del encofrado.</w:t>
      </w:r>
    </w:p>
    <w:p w14:paraId="6258A63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DEEA93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7DE4CC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634C90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serán introducidas en puntos equidistantes a 45 cm. entre sí y durante 5 a 15 segundos para evitar la disgregación.</w:t>
      </w:r>
    </w:p>
    <w:p w14:paraId="22103396"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297BD8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4E110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7EFE32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compactado del hormigón se completará con un apisonado manual del hormigón y un golpeteo de los encofrados.</w:t>
      </w:r>
    </w:p>
    <w:p w14:paraId="08E93BA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76A19D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compactación manual del hormigón mediante varillas de hierro será usada solo bajo autorización de Inspector de proyecto.</w:t>
      </w:r>
    </w:p>
    <w:p w14:paraId="3114D3D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070F165B"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Desencofrado</w:t>
      </w:r>
    </w:p>
    <w:p w14:paraId="68D94639"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67D62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48F105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7213B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666A81C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02BC7D"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705DC8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encofrados superiores en superficies inclinadas deberán ser removidos tan pronto como el hormigón tenga suficiente resistencia para no escurrir.</w:t>
      </w:r>
    </w:p>
    <w:p w14:paraId="46EA0E1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C2A990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293CE51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02CF3B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Los tiempos de desencofrado serán los indicados en el proyecto (planos y/o memoria de cálculo) y lo indicado en la norma CBH-87.</w:t>
      </w:r>
    </w:p>
    <w:p w14:paraId="778E0625"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1E8EBDC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desencofrado requerirá la autorización del Inspector de proyecto.</w:t>
      </w:r>
    </w:p>
    <w:p w14:paraId="6512D9A6" w14:textId="77777777" w:rsidR="00AA61B5" w:rsidRPr="00AA61B5" w:rsidRDefault="00AA61B5" w:rsidP="00AA61B5">
      <w:pPr>
        <w:widowControl w:val="0"/>
        <w:suppressAutoHyphens/>
        <w:autoSpaceDE w:val="0"/>
        <w:autoSpaceDN w:val="0"/>
        <w:contextualSpacing/>
        <w:jc w:val="both"/>
        <w:rPr>
          <w:rFonts w:ascii="Verdana" w:eastAsia="Arial" w:hAnsi="Verdana" w:cs="Tahoma"/>
          <w:sz w:val="18"/>
          <w:szCs w:val="18"/>
        </w:rPr>
      </w:pPr>
    </w:p>
    <w:p w14:paraId="1F34A028"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Protección y Curado</w:t>
      </w:r>
    </w:p>
    <w:p w14:paraId="40F0D2C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Una vez vaciado el hormigón fresco, deberá protegerse contra la lluvia, el viento, sol y en general contra toda acción que lo perjudique.</w:t>
      </w:r>
    </w:p>
    <w:p w14:paraId="71D2271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26330D5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hormigón será protegido manteniéndose a una temperatura superior a 5°C por lo menos durante 96 horas.</w:t>
      </w:r>
    </w:p>
    <w:p w14:paraId="0F9407B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CF9D9E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28DFC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31EFC3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Durante la construcción, queda prohibido aplicar cargas, acumular materiales o maquinarias que signifiquen un peligro en la estabilidad de la estructura.</w:t>
      </w:r>
    </w:p>
    <w:p w14:paraId="46BD9E2B"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7369C490"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3BA6CC90"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w:t>
      </w:r>
      <w:r w:rsidRPr="00AA61B5">
        <w:rPr>
          <w:rFonts w:ascii="Verdana" w:eastAsia="Arial" w:hAnsi="Verdana" w:cs="Tahoma"/>
          <w:bCs/>
          <w:sz w:val="18"/>
          <w:szCs w:val="18"/>
        </w:rPr>
        <w:t>MESÓN DE HORMIGÓN ARMADO PARA COCINA</w:t>
      </w:r>
      <w:r w:rsidRPr="00AA61B5">
        <w:rPr>
          <w:rFonts w:ascii="Verdana" w:eastAsia="Arial" w:hAnsi="Verdana" w:cs="Tahoma"/>
          <w:sz w:val="18"/>
          <w:szCs w:val="18"/>
        </w:rPr>
        <w:t xml:space="preserve"> será medido en </w:t>
      </w:r>
      <w:r w:rsidRPr="00AA61B5">
        <w:rPr>
          <w:rFonts w:ascii="Verdana" w:eastAsia="Arial" w:hAnsi="Verdana" w:cs="Tahoma"/>
          <w:b/>
          <w:sz w:val="18"/>
          <w:szCs w:val="18"/>
        </w:rPr>
        <w:t>metro cuadrado</w:t>
      </w:r>
      <w:r w:rsidRPr="00AA61B5">
        <w:rPr>
          <w:rFonts w:ascii="Verdana" w:eastAsia="Arial" w:hAnsi="Verdana" w:cs="Tahoma"/>
          <w:sz w:val="18"/>
          <w:szCs w:val="18"/>
        </w:rPr>
        <w:t>, ejecutada con medidas de acuerdo a los planos constructivos y/o instrucciones escritas del Inspector de proyecto.</w:t>
      </w:r>
    </w:p>
    <w:p w14:paraId="09027AB8" w14:textId="77777777" w:rsidR="00AA61B5" w:rsidRPr="00AA61B5" w:rsidRDefault="00AA61B5" w:rsidP="00AA61B5">
      <w:pPr>
        <w:widowControl w:val="0"/>
        <w:autoSpaceDE w:val="0"/>
        <w:autoSpaceDN w:val="0"/>
        <w:jc w:val="both"/>
        <w:rPr>
          <w:rFonts w:ascii="Verdana" w:eastAsia="Arial" w:hAnsi="Verdana" w:cs="Tahoma"/>
          <w:sz w:val="18"/>
          <w:szCs w:val="18"/>
        </w:rPr>
      </w:pPr>
    </w:p>
    <w:p w14:paraId="3F2AA67B"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APORTE PROPIO. -</w:t>
      </w:r>
    </w:p>
    <w:p w14:paraId="62419B0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4DC98"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BEF7B8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AA61B5" w:rsidRPr="00AA61B5" w14:paraId="77772786" w14:textId="77777777" w:rsidTr="005B3D51">
        <w:tc>
          <w:tcPr>
            <w:tcW w:w="584" w:type="dxa"/>
            <w:shd w:val="clear" w:color="auto" w:fill="1F3864" w:themeFill="accent5" w:themeFillShade="80"/>
          </w:tcPr>
          <w:p w14:paraId="1D62A863"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N°</w:t>
            </w:r>
          </w:p>
        </w:tc>
        <w:tc>
          <w:tcPr>
            <w:tcW w:w="2385" w:type="dxa"/>
            <w:shd w:val="clear" w:color="auto" w:fill="1F3864" w:themeFill="accent5" w:themeFillShade="80"/>
          </w:tcPr>
          <w:p w14:paraId="6CE2963C"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CODIGO</w:t>
            </w:r>
          </w:p>
        </w:tc>
        <w:tc>
          <w:tcPr>
            <w:tcW w:w="1145" w:type="dxa"/>
            <w:shd w:val="clear" w:color="auto" w:fill="1F3864" w:themeFill="accent5" w:themeFillShade="80"/>
          </w:tcPr>
          <w:p w14:paraId="4BAA6572"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UNIDAD</w:t>
            </w:r>
          </w:p>
        </w:tc>
        <w:tc>
          <w:tcPr>
            <w:tcW w:w="5095" w:type="dxa"/>
            <w:shd w:val="clear" w:color="auto" w:fill="1F3864" w:themeFill="accent5" w:themeFillShade="80"/>
          </w:tcPr>
          <w:p w14:paraId="6302A4BF"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ITEM</w:t>
            </w:r>
          </w:p>
        </w:tc>
      </w:tr>
      <w:tr w:rsidR="00AA61B5" w:rsidRPr="00AA61B5" w14:paraId="6337D810" w14:textId="77777777" w:rsidTr="005B3D51">
        <w:tc>
          <w:tcPr>
            <w:tcW w:w="584" w:type="dxa"/>
            <w:shd w:val="clear" w:color="auto" w:fill="BDD6EE" w:themeFill="accent1" w:themeFillTint="66"/>
          </w:tcPr>
          <w:p w14:paraId="31342E5A"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18</w:t>
            </w:r>
          </w:p>
        </w:tc>
        <w:tc>
          <w:tcPr>
            <w:tcW w:w="2385" w:type="dxa"/>
            <w:shd w:val="clear" w:color="auto" w:fill="BDD6EE" w:themeFill="accent1" w:themeFillTint="66"/>
          </w:tcPr>
          <w:p w14:paraId="39E2F11C"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VAC - OF - REV - 5</w:t>
            </w:r>
          </w:p>
        </w:tc>
        <w:tc>
          <w:tcPr>
            <w:tcW w:w="1145" w:type="dxa"/>
            <w:shd w:val="clear" w:color="auto" w:fill="BDD6EE" w:themeFill="accent1" w:themeFillTint="66"/>
          </w:tcPr>
          <w:p w14:paraId="5248A4C6"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M2</w:t>
            </w:r>
          </w:p>
        </w:tc>
        <w:tc>
          <w:tcPr>
            <w:tcW w:w="5095" w:type="dxa"/>
            <w:shd w:val="clear" w:color="auto" w:fill="BDD6EE" w:themeFill="accent1" w:themeFillTint="66"/>
          </w:tcPr>
          <w:p w14:paraId="47E62575" w14:textId="77777777" w:rsidR="00AA61B5" w:rsidRPr="00AA61B5" w:rsidRDefault="00AA61B5" w:rsidP="0016049D">
            <w:pPr>
              <w:jc w:val="both"/>
              <w:rPr>
                <w:rFonts w:ascii="Verdana" w:hAnsi="Verdana" w:cs="Tahoma"/>
                <w:b/>
                <w:sz w:val="18"/>
                <w:szCs w:val="18"/>
                <w:lang w:val="es-ES" w:eastAsia="es-ES"/>
              </w:rPr>
            </w:pPr>
            <w:r w:rsidRPr="00AA61B5">
              <w:rPr>
                <w:rFonts w:ascii="Verdana" w:eastAsia="Calibri" w:hAnsi="Verdana" w:cs="Tahoma"/>
                <w:b/>
                <w:bCs/>
                <w:sz w:val="18"/>
                <w:szCs w:val="18"/>
                <w:lang w:val="es-ES"/>
              </w:rPr>
              <w:t>REVOQUE INTERIOR DE CEMENTO</w:t>
            </w:r>
          </w:p>
        </w:tc>
      </w:tr>
    </w:tbl>
    <w:p w14:paraId="7068C07E"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7DAD8413" w14:textId="77777777" w:rsidR="00AA61B5" w:rsidRPr="00AA61B5" w:rsidRDefault="00AA61B5" w:rsidP="00AA61B5">
      <w:pPr>
        <w:tabs>
          <w:tab w:val="left" w:pos="8711"/>
        </w:tabs>
        <w:jc w:val="both"/>
        <w:rPr>
          <w:rFonts w:ascii="Verdana" w:hAnsi="Verdana" w:cs="Tahoma"/>
          <w:sz w:val="18"/>
          <w:szCs w:val="18"/>
          <w:lang w:eastAsia="es-ES"/>
        </w:rPr>
      </w:pPr>
      <w:bookmarkStart w:id="166" w:name="_Hlk94714352"/>
      <w:r w:rsidRPr="00AA61B5">
        <w:rPr>
          <w:rFonts w:ascii="Verdana" w:hAnsi="Verdana" w:cs="Tahoma"/>
          <w:sz w:val="18"/>
          <w:szCs w:val="18"/>
          <w:lang w:eastAsia="es-ES"/>
        </w:rPr>
        <w:t xml:space="preserve">Este ítem se refiere a la ejecución de </w:t>
      </w:r>
      <w:r w:rsidRPr="00AA61B5">
        <w:rPr>
          <w:rFonts w:ascii="Verdana" w:eastAsia="Calibri" w:hAnsi="Verdana" w:cs="Tahoma"/>
          <w:bCs/>
          <w:sz w:val="18"/>
          <w:szCs w:val="18"/>
        </w:rPr>
        <w:t>REVOQUE INTERIOR DE CEMENTO</w:t>
      </w:r>
      <w:r w:rsidRPr="00AA61B5">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6"/>
    <w:p w14:paraId="04B0D919" w14:textId="77777777" w:rsidR="00AA61B5" w:rsidRPr="00AA61B5" w:rsidRDefault="00AA61B5" w:rsidP="00AA61B5">
      <w:pPr>
        <w:autoSpaceDE w:val="0"/>
        <w:autoSpaceDN w:val="0"/>
        <w:adjustRightInd w:val="0"/>
        <w:jc w:val="both"/>
        <w:rPr>
          <w:rFonts w:ascii="Verdana" w:hAnsi="Verdana" w:cs="Tahoma"/>
          <w:b/>
          <w:bCs/>
          <w:sz w:val="18"/>
          <w:szCs w:val="18"/>
          <w:lang w:eastAsia="es-ES"/>
        </w:rPr>
      </w:pPr>
    </w:p>
    <w:p w14:paraId="0F8541DE"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b/>
          <w:bCs/>
          <w:sz w:val="18"/>
          <w:szCs w:val="18"/>
          <w:lang w:eastAsia="es-ES"/>
        </w:rPr>
        <w:t xml:space="preserve">MATERIALES, HERRAMIENTAS Y EQUIPO. - </w:t>
      </w:r>
    </w:p>
    <w:p w14:paraId="063C9474" w14:textId="77777777" w:rsidR="00AA61B5" w:rsidRPr="00AA61B5" w:rsidRDefault="00AA61B5" w:rsidP="00AA61B5">
      <w:pPr>
        <w:tabs>
          <w:tab w:val="left" w:pos="8711"/>
        </w:tabs>
        <w:jc w:val="both"/>
        <w:rPr>
          <w:rFonts w:ascii="Verdana" w:hAnsi="Verdana" w:cs="Tahoma"/>
          <w:sz w:val="18"/>
          <w:szCs w:val="18"/>
          <w:lang w:eastAsia="es-ES"/>
        </w:rPr>
      </w:pPr>
      <w:bookmarkStart w:id="167" w:name="_Hlk95685267"/>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5D17DF76" w14:textId="77777777" w:rsidR="00AA61B5" w:rsidRPr="00AA61B5" w:rsidRDefault="00AA61B5" w:rsidP="00AA61B5">
      <w:pPr>
        <w:autoSpaceDE w:val="0"/>
        <w:autoSpaceDN w:val="0"/>
        <w:adjustRightInd w:val="0"/>
        <w:jc w:val="both"/>
        <w:rPr>
          <w:rFonts w:ascii="Verdana" w:hAnsi="Verdana" w:cs="Tahoma"/>
          <w:b/>
          <w:bCs/>
          <w:sz w:val="18"/>
          <w:szCs w:val="18"/>
          <w:lang w:eastAsia="es-ES"/>
        </w:rPr>
      </w:pPr>
    </w:p>
    <w:p w14:paraId="77E489FB"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b/>
          <w:bCs/>
          <w:sz w:val="18"/>
          <w:szCs w:val="18"/>
          <w:lang w:eastAsia="es-ES"/>
        </w:rPr>
        <w:t xml:space="preserve">FORMA DE EJECUCIÓN. - </w:t>
      </w:r>
    </w:p>
    <w:p w14:paraId="158E536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10225B94"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11200958"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Preparación de la Superficie</w:t>
      </w:r>
    </w:p>
    <w:p w14:paraId="151340E0" w14:textId="77777777" w:rsidR="00AA61B5" w:rsidRPr="00AA61B5" w:rsidRDefault="00AA61B5" w:rsidP="00AA61B5">
      <w:pPr>
        <w:jc w:val="both"/>
        <w:rPr>
          <w:rFonts w:ascii="Verdana" w:hAnsi="Verdana" w:cs="Tahoma"/>
          <w:bCs/>
          <w:color w:val="000000"/>
          <w:sz w:val="18"/>
          <w:szCs w:val="18"/>
          <w:lang w:eastAsia="es-ES"/>
        </w:rPr>
      </w:pPr>
      <w:r w:rsidRPr="00AA61B5">
        <w:rPr>
          <w:rFonts w:ascii="Verdana" w:hAnsi="Verdana" w:cs="Tahoma"/>
          <w:sz w:val="18"/>
          <w:szCs w:val="18"/>
          <w:lang w:eastAsia="es-ES"/>
        </w:rPr>
        <w:t>Antes del proceder con el revoque, se verificará que la superficie este uniforme sin polvo, grasas o sustancias que perjudiquen la buena ejecución del ítem</w:t>
      </w:r>
      <w:r w:rsidRPr="00AA61B5">
        <w:rPr>
          <w:rFonts w:ascii="Verdana" w:hAnsi="Verdana" w:cs="Tahoma"/>
          <w:bCs/>
          <w:color w:val="000000"/>
          <w:sz w:val="18"/>
          <w:szCs w:val="18"/>
          <w:lang w:eastAsia="es-ES"/>
        </w:rPr>
        <w:t>.</w:t>
      </w:r>
    </w:p>
    <w:p w14:paraId="1EAC84E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5B7450BD" w14:textId="77777777" w:rsidR="00AA61B5" w:rsidRPr="00AA61B5" w:rsidRDefault="00AA61B5" w:rsidP="00AA61B5">
      <w:pPr>
        <w:autoSpaceDE w:val="0"/>
        <w:autoSpaceDN w:val="0"/>
        <w:adjustRightInd w:val="0"/>
        <w:jc w:val="both"/>
        <w:rPr>
          <w:rFonts w:ascii="Verdana" w:hAnsi="Verdana" w:cs="Tahoma"/>
          <w:sz w:val="18"/>
          <w:szCs w:val="18"/>
          <w:lang w:eastAsia="es-ES"/>
        </w:rPr>
      </w:pPr>
      <w:bookmarkStart w:id="168" w:name="_Hlk95686236"/>
      <w:r w:rsidRPr="00AA61B5">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84A37E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7250740F"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1381520C"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63354DBB" w14:textId="77777777" w:rsidR="00AA61B5" w:rsidRPr="00AA61B5" w:rsidRDefault="00AA61B5" w:rsidP="00AA61B5">
      <w:pPr>
        <w:autoSpaceDE w:val="0"/>
        <w:autoSpaceDN w:val="0"/>
        <w:adjustRightInd w:val="0"/>
        <w:spacing w:after="120"/>
        <w:jc w:val="both"/>
        <w:rPr>
          <w:rFonts w:ascii="Verdana" w:hAnsi="Verdana" w:cs="Tahoma"/>
          <w:b/>
          <w:bCs/>
          <w:sz w:val="18"/>
          <w:szCs w:val="18"/>
          <w:lang w:eastAsia="es-ES"/>
        </w:rPr>
      </w:pPr>
      <w:r w:rsidRPr="00AA61B5">
        <w:rPr>
          <w:rFonts w:ascii="Verdana" w:hAnsi="Verdana" w:cs="Tahoma"/>
          <w:b/>
          <w:bCs/>
          <w:sz w:val="18"/>
          <w:szCs w:val="18"/>
          <w:lang w:eastAsia="es-ES"/>
        </w:rPr>
        <w:t>Preparación del Mortero</w:t>
      </w:r>
    </w:p>
    <w:p w14:paraId="0EF3E1B1"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La proporción de cemento arena fina será de 1:3, y la cantidad de agua usada será tal que resulte en una mezcla plástica.</w:t>
      </w:r>
    </w:p>
    <w:p w14:paraId="3D260636" w14:textId="77777777" w:rsidR="00AA61B5" w:rsidRPr="00AA61B5" w:rsidRDefault="00AA61B5" w:rsidP="00AA61B5">
      <w:pPr>
        <w:autoSpaceDE w:val="0"/>
        <w:autoSpaceDN w:val="0"/>
        <w:adjustRightInd w:val="0"/>
        <w:jc w:val="both"/>
        <w:rPr>
          <w:rFonts w:ascii="Verdana" w:hAnsi="Verdana" w:cs="Tahoma"/>
          <w:sz w:val="18"/>
          <w:szCs w:val="18"/>
          <w:lang w:eastAsia="es-ES"/>
        </w:rPr>
      </w:pPr>
      <w:bookmarkStart w:id="169" w:name="_Hlk95686228"/>
      <w:bookmarkEnd w:id="168"/>
    </w:p>
    <w:p w14:paraId="76C92752" w14:textId="77777777" w:rsidR="00AA61B5" w:rsidRPr="00AA61B5" w:rsidRDefault="00AA61B5" w:rsidP="00AA61B5">
      <w:pPr>
        <w:autoSpaceDE w:val="0"/>
        <w:autoSpaceDN w:val="0"/>
        <w:adjustRightInd w:val="0"/>
        <w:spacing w:after="120"/>
        <w:jc w:val="both"/>
        <w:rPr>
          <w:rFonts w:ascii="Verdana" w:hAnsi="Verdana" w:cs="Tahoma"/>
          <w:b/>
          <w:bCs/>
          <w:sz w:val="18"/>
          <w:szCs w:val="18"/>
          <w:lang w:eastAsia="es-ES"/>
        </w:rPr>
      </w:pPr>
      <w:r w:rsidRPr="00AA61B5">
        <w:rPr>
          <w:rFonts w:ascii="Verdana" w:hAnsi="Verdana" w:cs="Tahoma"/>
          <w:b/>
          <w:bCs/>
          <w:sz w:val="18"/>
          <w:szCs w:val="18"/>
          <w:lang w:eastAsia="es-ES"/>
        </w:rPr>
        <w:t>Aplicación del Revestimiento</w:t>
      </w:r>
      <w:bookmarkEnd w:id="169"/>
    </w:p>
    <w:p w14:paraId="1DF66F99"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240F56"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niveladas unas con las otras, con el objeto de asegurar la obtención de una superficie pareja y uniforme.</w:t>
      </w:r>
    </w:p>
    <w:p w14:paraId="0C6D060D"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4D8DCFDA"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46BC1B3"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regla entre maestra y maestra. Después se efectuará un rayado vertical con clavos a objeto</w:t>
      </w:r>
    </w:p>
    <w:p w14:paraId="44F2D242"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de asegurar la adherencia de la segunda capa de acabado.</w:t>
      </w:r>
    </w:p>
    <w:p w14:paraId="32790CD6"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Posteriormente se aplicará la segunda capa de acabado en un espesor de 1.5 a 2.0 </w:t>
      </w:r>
      <w:proofErr w:type="spellStart"/>
      <w:r w:rsidRPr="00AA61B5">
        <w:rPr>
          <w:rFonts w:ascii="Verdana" w:hAnsi="Verdana" w:cs="Tahoma"/>
          <w:sz w:val="18"/>
          <w:szCs w:val="18"/>
          <w:lang w:eastAsia="es-ES"/>
        </w:rPr>
        <w:t>mm.</w:t>
      </w:r>
      <w:proofErr w:type="spellEnd"/>
      <w:r w:rsidRPr="00AA61B5">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68EE45E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17FDB3A6"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A61B5">
        <w:rPr>
          <w:rFonts w:ascii="Verdana" w:hAnsi="Verdana" w:cs="Tahoma"/>
          <w:sz w:val="18"/>
          <w:szCs w:val="18"/>
          <w:lang w:eastAsia="es-ES"/>
        </w:rPr>
        <w:t>mm.</w:t>
      </w:r>
      <w:proofErr w:type="spellEnd"/>
      <w:r w:rsidRPr="00AA61B5">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AA61B5">
        <w:rPr>
          <w:rFonts w:ascii="Verdana" w:hAnsi="Verdana" w:cs="Tahoma"/>
          <w:sz w:val="18"/>
          <w:szCs w:val="18"/>
          <w:lang w:eastAsia="es-ES"/>
        </w:rPr>
        <w:t>frotachado</w:t>
      </w:r>
      <w:proofErr w:type="spellEnd"/>
      <w:r w:rsidRPr="00AA61B5">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A61B5">
        <w:rPr>
          <w:rFonts w:ascii="Verdana" w:hAnsi="Verdana" w:cs="Tahoma"/>
          <w:sz w:val="18"/>
          <w:szCs w:val="18"/>
          <w:lang w:eastAsia="es-ES"/>
        </w:rPr>
        <w:t>frotachado</w:t>
      </w:r>
      <w:proofErr w:type="spellEnd"/>
      <w:r w:rsidRPr="00AA61B5">
        <w:rPr>
          <w:rFonts w:ascii="Verdana" w:hAnsi="Verdana" w:cs="Tahoma"/>
          <w:sz w:val="18"/>
          <w:szCs w:val="18"/>
          <w:lang w:eastAsia="es-ES"/>
        </w:rPr>
        <w:t>).</w:t>
      </w:r>
    </w:p>
    <w:p w14:paraId="7AE1A844"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3E01250D"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CF73060"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4207A5BF"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A6E662E"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3852CBBA"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Criterios de Control, Aceptación y Rechazo</w:t>
      </w:r>
    </w:p>
    <w:p w14:paraId="5B5E7051"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A61B5">
        <w:rPr>
          <w:rFonts w:ascii="Verdana" w:hAnsi="Verdana" w:cs="Tahoma"/>
          <w:sz w:val="18"/>
          <w:szCs w:val="18"/>
          <w:lang w:eastAsia="es-ES"/>
        </w:rPr>
        <w:t>fisuración</w:t>
      </w:r>
      <w:proofErr w:type="spellEnd"/>
      <w:r w:rsidRPr="00AA61B5">
        <w:rPr>
          <w:rFonts w:ascii="Verdana" w:hAnsi="Verdana" w:cs="Tahoma"/>
          <w:sz w:val="18"/>
          <w:szCs w:val="18"/>
          <w:lang w:eastAsia="es-ES"/>
        </w:rPr>
        <w:t>.</w:t>
      </w:r>
    </w:p>
    <w:p w14:paraId="5107B3C8"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2F88F020"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MEDICIÓN. –</w:t>
      </w:r>
    </w:p>
    <w:p w14:paraId="3370C7C1"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El Revoque Interior de Cemento será medido en </w:t>
      </w:r>
      <w:r w:rsidRPr="00AA61B5">
        <w:rPr>
          <w:rFonts w:ascii="Verdana" w:hAnsi="Verdana" w:cs="Tahoma"/>
          <w:b/>
          <w:sz w:val="18"/>
          <w:szCs w:val="18"/>
          <w:lang w:eastAsia="es-ES"/>
        </w:rPr>
        <w:t>metros cuadrados</w:t>
      </w:r>
      <w:r w:rsidRPr="00AA61B5">
        <w:rPr>
          <w:rFonts w:ascii="Verdana" w:hAnsi="Verdana" w:cs="Tahoma"/>
          <w:sz w:val="18"/>
          <w:szCs w:val="18"/>
          <w:lang w:eastAsia="es-ES"/>
        </w:rPr>
        <w:t xml:space="preserve">, </w:t>
      </w:r>
      <w:r w:rsidRPr="00AA61B5">
        <w:rPr>
          <w:rFonts w:ascii="Verdana" w:hAnsi="Verdana" w:cs="Tahoma"/>
          <w:color w:val="000000"/>
          <w:sz w:val="18"/>
          <w:szCs w:val="18"/>
          <w:lang w:eastAsia="es-ES"/>
        </w:rPr>
        <w:t>tomando en cuenta solamente el área de trabajo neto ejecutado y autorizado</w:t>
      </w:r>
      <w:r w:rsidRPr="00AA61B5">
        <w:rPr>
          <w:rFonts w:ascii="Verdana" w:hAnsi="Verdana" w:cs="Tahoma"/>
          <w:sz w:val="18"/>
          <w:szCs w:val="18"/>
          <w:lang w:eastAsia="es-ES"/>
        </w:rPr>
        <w:t>.</w:t>
      </w:r>
    </w:p>
    <w:p w14:paraId="08ABFF93" w14:textId="77777777" w:rsidR="00AA61B5" w:rsidRPr="00AA61B5" w:rsidRDefault="00AA61B5" w:rsidP="00AA61B5">
      <w:pPr>
        <w:tabs>
          <w:tab w:val="left" w:pos="560"/>
        </w:tabs>
        <w:jc w:val="both"/>
        <w:rPr>
          <w:rFonts w:ascii="Verdana" w:hAnsi="Verdana" w:cs="Tahoma"/>
          <w:b/>
          <w:sz w:val="18"/>
          <w:szCs w:val="18"/>
          <w:lang w:eastAsia="es-ES"/>
        </w:rPr>
      </w:pPr>
    </w:p>
    <w:p w14:paraId="49785051" w14:textId="77777777" w:rsidR="00AA61B5" w:rsidRPr="00AA61B5" w:rsidRDefault="00AA61B5" w:rsidP="00AA61B5">
      <w:pPr>
        <w:autoSpaceDE w:val="0"/>
        <w:autoSpaceDN w:val="0"/>
        <w:adjustRightInd w:val="0"/>
        <w:jc w:val="both"/>
        <w:rPr>
          <w:rFonts w:ascii="Verdana" w:hAnsi="Verdana" w:cs="Tahoma"/>
          <w:b/>
          <w:sz w:val="18"/>
          <w:szCs w:val="18"/>
          <w:lang w:eastAsia="es-ES"/>
        </w:rPr>
      </w:pPr>
      <w:r w:rsidRPr="00AA61B5">
        <w:rPr>
          <w:rFonts w:ascii="Verdana" w:hAnsi="Verdana" w:cs="Tahoma"/>
          <w:b/>
          <w:sz w:val="18"/>
          <w:szCs w:val="18"/>
          <w:lang w:eastAsia="es-ES"/>
        </w:rPr>
        <w:t>FORMA DE PAGO. -</w:t>
      </w:r>
    </w:p>
    <w:p w14:paraId="27AE09D2" w14:textId="77777777" w:rsidR="00AA61B5" w:rsidRPr="00AA61B5" w:rsidRDefault="00AA61B5" w:rsidP="00AA61B5">
      <w:pPr>
        <w:tabs>
          <w:tab w:val="left" w:pos="560"/>
        </w:tabs>
        <w:jc w:val="both"/>
        <w:rPr>
          <w:rFonts w:ascii="Verdana" w:hAnsi="Verdana" w:cs="Tahoma"/>
          <w:sz w:val="18"/>
          <w:szCs w:val="18"/>
          <w:lang w:eastAsia="es-ES"/>
        </w:rPr>
      </w:pPr>
      <w:r w:rsidRPr="00AA61B5">
        <w:rPr>
          <w:rFonts w:ascii="Verdana"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ABB8153" w14:textId="77777777" w:rsidR="00AA61B5" w:rsidRPr="00AA61B5" w:rsidRDefault="00AA61B5" w:rsidP="00AA61B5">
      <w:pPr>
        <w:tabs>
          <w:tab w:val="left" w:pos="560"/>
        </w:tabs>
        <w:jc w:val="both"/>
        <w:rPr>
          <w:rFonts w:ascii="Verdana" w:hAnsi="Verdana" w:cs="Tahoma"/>
          <w:sz w:val="18"/>
          <w:szCs w:val="18"/>
          <w:lang w:eastAsia="es-ES"/>
        </w:rPr>
      </w:pPr>
    </w:p>
    <w:p w14:paraId="665D244B" w14:textId="77777777" w:rsidR="00AA61B5" w:rsidRPr="00AA61B5" w:rsidRDefault="00AA61B5" w:rsidP="00AA61B5">
      <w:pPr>
        <w:autoSpaceDE w:val="0"/>
        <w:autoSpaceDN w:val="0"/>
        <w:adjustRightInd w:val="0"/>
        <w:jc w:val="both"/>
        <w:rPr>
          <w:rFonts w:ascii="Verdana" w:hAnsi="Verdana" w:cs="Tahoma"/>
          <w:sz w:val="18"/>
          <w:szCs w:val="18"/>
          <w:lang w:eastAsia="es-ES"/>
        </w:rPr>
      </w:pPr>
      <w:r w:rsidRPr="00AA61B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1E46349A" w14:textId="77777777" w:rsidR="00AA61B5" w:rsidRPr="00AA61B5" w:rsidRDefault="00AA61B5" w:rsidP="00AA61B5">
      <w:pPr>
        <w:autoSpaceDE w:val="0"/>
        <w:autoSpaceDN w:val="0"/>
        <w:adjustRightInd w:val="0"/>
        <w:jc w:val="both"/>
        <w:rPr>
          <w:rFonts w:ascii="Verdana" w:hAnsi="Verdana" w:cs="Tahoma"/>
          <w:sz w:val="18"/>
          <w:szCs w:val="18"/>
          <w:lang w:eastAsia="es-ES"/>
        </w:rPr>
      </w:pPr>
    </w:p>
    <w:p w14:paraId="065CCC3E" w14:textId="77777777" w:rsidR="00AA61B5" w:rsidRPr="00AA61B5" w:rsidRDefault="00AA61B5" w:rsidP="00AA61B5">
      <w:pPr>
        <w:tabs>
          <w:tab w:val="left" w:pos="560"/>
        </w:tabs>
        <w:jc w:val="both"/>
        <w:rPr>
          <w:rFonts w:ascii="Verdana" w:hAnsi="Verdana" w:cs="Tahoma"/>
          <w:b/>
          <w:sz w:val="18"/>
          <w:szCs w:val="18"/>
          <w:lang w:eastAsia="es-ES"/>
        </w:rPr>
      </w:pPr>
      <w:bookmarkStart w:id="170" w:name="_Hlk67252147"/>
      <w:r w:rsidRPr="00AA61B5">
        <w:rPr>
          <w:rFonts w:ascii="Verdana" w:hAnsi="Verdana" w:cs="Tahoma"/>
          <w:b/>
          <w:sz w:val="18"/>
          <w:szCs w:val="18"/>
          <w:lang w:eastAsia="es-ES"/>
        </w:rPr>
        <w:t>APORTE PROPIO. -</w:t>
      </w:r>
    </w:p>
    <w:bookmarkEnd w:id="170"/>
    <w:p w14:paraId="31142743"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D330CC7" w14:textId="77777777" w:rsidR="00AA61B5" w:rsidRPr="00AA61B5" w:rsidRDefault="00AA61B5" w:rsidP="00AA61B5">
      <w:pPr>
        <w:tabs>
          <w:tab w:val="left" w:pos="8711"/>
        </w:tabs>
        <w:jc w:val="both"/>
        <w:rPr>
          <w:rFonts w:ascii="Verdana" w:hAnsi="Verdana" w:cs="Tahoma"/>
          <w:sz w:val="18"/>
          <w:szCs w:val="18"/>
          <w:lang w:eastAsia="es-ES"/>
        </w:rPr>
      </w:pPr>
    </w:p>
    <w:p w14:paraId="5A7E2D85" w14:textId="77777777" w:rsidR="00AA61B5" w:rsidRPr="00AA61B5" w:rsidRDefault="00AA61B5" w:rsidP="00AA61B5">
      <w:pPr>
        <w:tabs>
          <w:tab w:val="left" w:pos="8711"/>
        </w:tabs>
        <w:jc w:val="both"/>
        <w:rPr>
          <w:rFonts w:ascii="Verdana" w:hAnsi="Verdana" w:cs="Tahoma"/>
          <w:sz w:val="18"/>
          <w:szCs w:val="18"/>
          <w:lang w:eastAsia="es-ES"/>
        </w:rPr>
      </w:pPr>
      <w:bookmarkStart w:id="171" w:name="_Hlk94715458"/>
      <w:r w:rsidRPr="00AA61B5">
        <w:rPr>
          <w:rFonts w:ascii="Verdana" w:hAnsi="Verdana" w:cs="Tahoma"/>
          <w:sz w:val="18"/>
          <w:szCs w:val="18"/>
          <w:lang w:eastAsia="es-ES"/>
        </w:rPr>
        <w:t>Este aporte propio estará sujeto al cronograma de ejecución de obra de la Entidad Ejecutora.</w:t>
      </w:r>
    </w:p>
    <w:p w14:paraId="35A531A4" w14:textId="77777777" w:rsidR="00AA61B5" w:rsidRPr="00AA61B5" w:rsidRDefault="00AA61B5" w:rsidP="00AA61B5">
      <w:pPr>
        <w:tabs>
          <w:tab w:val="left" w:pos="8711"/>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AA61B5" w:rsidRPr="00AA61B5" w14:paraId="34A68687" w14:textId="77777777" w:rsidTr="0016049D">
        <w:tc>
          <w:tcPr>
            <w:tcW w:w="584" w:type="dxa"/>
            <w:shd w:val="clear" w:color="auto" w:fill="1F3864" w:themeFill="accent5" w:themeFillShade="80"/>
          </w:tcPr>
          <w:p w14:paraId="1D6E30C1"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27511D3A" w14:textId="77777777" w:rsidR="00AA61B5" w:rsidRPr="00AA61B5" w:rsidRDefault="00AA61B5" w:rsidP="0016049D">
            <w:pPr>
              <w:spacing w:line="360" w:lineRule="auto"/>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6DDB0DFD"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350" w:type="dxa"/>
            <w:shd w:val="clear" w:color="auto" w:fill="1F3864" w:themeFill="accent5" w:themeFillShade="80"/>
          </w:tcPr>
          <w:p w14:paraId="07B48D8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4A640664" w14:textId="77777777" w:rsidTr="0016049D">
        <w:tc>
          <w:tcPr>
            <w:tcW w:w="584" w:type="dxa"/>
            <w:shd w:val="clear" w:color="auto" w:fill="BDD6EE" w:themeFill="accent1" w:themeFillTint="66"/>
          </w:tcPr>
          <w:p w14:paraId="7383C70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19</w:t>
            </w:r>
          </w:p>
        </w:tc>
        <w:tc>
          <w:tcPr>
            <w:tcW w:w="2385" w:type="dxa"/>
            <w:shd w:val="clear" w:color="auto" w:fill="BDD6EE" w:themeFill="accent1" w:themeFillTint="66"/>
          </w:tcPr>
          <w:p w14:paraId="217642A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 - OF - REV - 7</w:t>
            </w:r>
          </w:p>
        </w:tc>
        <w:tc>
          <w:tcPr>
            <w:tcW w:w="1145" w:type="dxa"/>
            <w:shd w:val="clear" w:color="auto" w:fill="BDD6EE" w:themeFill="accent1" w:themeFillTint="66"/>
          </w:tcPr>
          <w:p w14:paraId="50E82A61"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M2</w:t>
            </w:r>
          </w:p>
        </w:tc>
        <w:tc>
          <w:tcPr>
            <w:tcW w:w="5350" w:type="dxa"/>
            <w:shd w:val="clear" w:color="auto" w:fill="BDD6EE" w:themeFill="accent1" w:themeFillTint="66"/>
          </w:tcPr>
          <w:p w14:paraId="75AEB509" w14:textId="77777777" w:rsidR="00AA61B5" w:rsidRPr="00AA61B5" w:rsidRDefault="00AA61B5" w:rsidP="0016049D">
            <w:pPr>
              <w:spacing w:line="360" w:lineRule="auto"/>
              <w:jc w:val="both"/>
              <w:rPr>
                <w:rFonts w:ascii="Verdana" w:hAnsi="Verdana" w:cs="Tahoma"/>
                <w:b/>
                <w:sz w:val="18"/>
                <w:szCs w:val="18"/>
                <w:lang w:eastAsia="es-ES"/>
              </w:rPr>
            </w:pPr>
            <w:r w:rsidRPr="00AA61B5">
              <w:rPr>
                <w:rFonts w:ascii="Verdana" w:hAnsi="Verdana" w:cs="Tahoma"/>
                <w:b/>
                <w:bCs/>
                <w:sz w:val="18"/>
                <w:szCs w:val="18"/>
                <w:lang w:eastAsia="es-ES"/>
              </w:rPr>
              <w:t>REVOQUE INTERIOR DE YESO</w:t>
            </w:r>
          </w:p>
        </w:tc>
      </w:tr>
    </w:tbl>
    <w:p w14:paraId="7A56085C" w14:textId="77777777" w:rsidR="00AA61B5" w:rsidRPr="00AA61B5" w:rsidRDefault="00AA61B5" w:rsidP="00AA61B5">
      <w:pPr>
        <w:jc w:val="both"/>
        <w:rPr>
          <w:rFonts w:ascii="Verdana" w:hAnsi="Verdana" w:cs="Tahoma"/>
          <w:b/>
          <w:bCs/>
          <w:sz w:val="18"/>
          <w:szCs w:val="18"/>
          <w:lang w:eastAsia="es-ES"/>
        </w:rPr>
      </w:pPr>
    </w:p>
    <w:p w14:paraId="518BB00D" w14:textId="77777777" w:rsidR="00AA61B5" w:rsidRPr="00AA61B5" w:rsidRDefault="00AA61B5" w:rsidP="00AA61B5">
      <w:pPr>
        <w:jc w:val="both"/>
        <w:rPr>
          <w:rFonts w:ascii="Verdana" w:hAnsi="Verdana" w:cs="Tahoma"/>
          <w:b/>
          <w:bCs/>
          <w:sz w:val="18"/>
          <w:szCs w:val="18"/>
        </w:rPr>
      </w:pPr>
      <w:r w:rsidRPr="00AA61B5">
        <w:rPr>
          <w:rFonts w:ascii="Verdana" w:hAnsi="Verdana" w:cs="Tahoma"/>
          <w:b/>
          <w:bCs/>
          <w:sz w:val="18"/>
          <w:szCs w:val="18"/>
          <w:lang w:eastAsia="es-ES"/>
        </w:rPr>
        <w:lastRenderedPageBreak/>
        <w:t>DESCRIPCIÓN. -</w:t>
      </w:r>
    </w:p>
    <w:p w14:paraId="76EDBBA9" w14:textId="77777777" w:rsidR="00AA61B5" w:rsidRPr="00AA61B5" w:rsidRDefault="00AA61B5" w:rsidP="00AA61B5">
      <w:pPr>
        <w:jc w:val="both"/>
        <w:rPr>
          <w:rFonts w:ascii="Verdana" w:hAnsi="Verdana" w:cs="Tahoma"/>
          <w:sz w:val="18"/>
          <w:szCs w:val="18"/>
          <w:lang w:eastAsia="es-ES"/>
        </w:rPr>
      </w:pPr>
    </w:p>
    <w:p w14:paraId="1945338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ED6F367" w14:textId="77777777" w:rsidR="00AA61B5" w:rsidRPr="00AA61B5" w:rsidRDefault="00AA61B5" w:rsidP="00AA61B5">
      <w:pPr>
        <w:jc w:val="both"/>
        <w:rPr>
          <w:rFonts w:ascii="Verdana" w:hAnsi="Verdana" w:cs="Tahoma"/>
          <w:sz w:val="18"/>
          <w:szCs w:val="18"/>
          <w:lang w:eastAsia="es-ES"/>
        </w:rPr>
      </w:pPr>
    </w:p>
    <w:p w14:paraId="674467B8"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MATERIALES, HERRAMIENTAS Y EQUIPO. -</w:t>
      </w:r>
    </w:p>
    <w:p w14:paraId="464BEB9D" w14:textId="77777777" w:rsidR="00AA61B5" w:rsidRPr="00AA61B5" w:rsidRDefault="00AA61B5" w:rsidP="00AA61B5">
      <w:pPr>
        <w:tabs>
          <w:tab w:val="left" w:pos="8711"/>
        </w:tabs>
        <w:jc w:val="both"/>
        <w:rPr>
          <w:rFonts w:ascii="Verdana" w:hAnsi="Verdana" w:cs="Tahoma"/>
          <w:sz w:val="18"/>
          <w:szCs w:val="18"/>
          <w:lang w:eastAsia="es-ES"/>
        </w:rPr>
      </w:pPr>
    </w:p>
    <w:p w14:paraId="699AC3D8" w14:textId="77777777" w:rsidR="00AA61B5" w:rsidRPr="00AA61B5" w:rsidRDefault="00AA61B5" w:rsidP="00AA61B5">
      <w:pPr>
        <w:jc w:val="both"/>
        <w:rPr>
          <w:rFonts w:ascii="Verdana" w:hAnsi="Verdana" w:cs="Tahoma"/>
          <w:kern w:val="28"/>
          <w:sz w:val="18"/>
          <w:szCs w:val="18"/>
          <w:lang w:eastAsia="es-ES"/>
        </w:rPr>
      </w:pPr>
      <w:bookmarkStart w:id="172" w:name="_Hlk95425768"/>
      <w:r w:rsidRPr="00AA61B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71581F31" w14:textId="77777777" w:rsidR="00AA61B5" w:rsidRPr="00AA61B5" w:rsidRDefault="00AA61B5" w:rsidP="00AA61B5">
      <w:pPr>
        <w:jc w:val="both"/>
        <w:rPr>
          <w:rFonts w:ascii="Verdana" w:hAnsi="Verdana" w:cs="Tahoma"/>
          <w:sz w:val="18"/>
          <w:szCs w:val="18"/>
          <w:lang w:eastAsia="es-ES"/>
        </w:rPr>
      </w:pPr>
    </w:p>
    <w:p w14:paraId="5CB17FF4"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FORMA DE EJECUCIÓN. -</w:t>
      </w:r>
    </w:p>
    <w:p w14:paraId="208695E0" w14:textId="77777777" w:rsidR="00AA61B5" w:rsidRPr="00AA61B5" w:rsidRDefault="00AA61B5" w:rsidP="00AA61B5">
      <w:pPr>
        <w:jc w:val="both"/>
        <w:rPr>
          <w:rFonts w:ascii="Verdana" w:hAnsi="Verdana" w:cs="Tahoma"/>
          <w:sz w:val="18"/>
          <w:szCs w:val="18"/>
          <w:lang w:eastAsia="es-ES"/>
        </w:rPr>
      </w:pPr>
    </w:p>
    <w:p w14:paraId="66306AD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A80C533" w14:textId="77777777" w:rsidR="00AA61B5" w:rsidRPr="00AA61B5" w:rsidRDefault="00AA61B5" w:rsidP="00AA61B5">
      <w:pPr>
        <w:jc w:val="both"/>
        <w:rPr>
          <w:rFonts w:ascii="Verdana" w:hAnsi="Verdana" w:cs="Tahoma"/>
          <w:sz w:val="18"/>
          <w:szCs w:val="18"/>
          <w:lang w:eastAsia="es-ES"/>
        </w:rPr>
      </w:pPr>
    </w:p>
    <w:p w14:paraId="691A2DB6" w14:textId="77777777" w:rsidR="00AA61B5" w:rsidRPr="00AA61B5" w:rsidRDefault="00AA61B5" w:rsidP="00AA61B5">
      <w:pPr>
        <w:tabs>
          <w:tab w:val="left" w:pos="560"/>
        </w:tabs>
        <w:spacing w:after="120"/>
        <w:jc w:val="both"/>
        <w:rPr>
          <w:rFonts w:ascii="Verdana" w:hAnsi="Verdana" w:cs="Tahoma"/>
          <w:b/>
          <w:sz w:val="18"/>
          <w:szCs w:val="18"/>
          <w:lang w:eastAsia="es-ES"/>
        </w:rPr>
      </w:pPr>
      <w:bookmarkStart w:id="173" w:name="_Hlk161513692"/>
      <w:r w:rsidRPr="00AA61B5">
        <w:rPr>
          <w:rFonts w:ascii="Verdana" w:hAnsi="Verdana" w:cs="Tahoma"/>
          <w:b/>
          <w:sz w:val="18"/>
          <w:szCs w:val="18"/>
          <w:lang w:eastAsia="es-ES"/>
        </w:rPr>
        <w:t>Preparación de la Superficie</w:t>
      </w:r>
    </w:p>
    <w:bookmarkEnd w:id="173"/>
    <w:p w14:paraId="2C588672" w14:textId="77777777" w:rsidR="00AA61B5" w:rsidRPr="00AA61B5" w:rsidRDefault="00AA61B5" w:rsidP="00AA61B5">
      <w:pPr>
        <w:jc w:val="both"/>
        <w:rPr>
          <w:rFonts w:ascii="Verdana" w:hAnsi="Verdana" w:cs="Tahoma"/>
          <w:bCs/>
          <w:color w:val="000000"/>
          <w:sz w:val="18"/>
          <w:szCs w:val="18"/>
          <w:lang w:eastAsia="es-ES"/>
        </w:rPr>
      </w:pPr>
      <w:r w:rsidRPr="00AA61B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AA61B5">
        <w:rPr>
          <w:rFonts w:ascii="Verdana" w:hAnsi="Verdana" w:cs="Tahoma"/>
          <w:bCs/>
          <w:color w:val="000000"/>
          <w:sz w:val="18"/>
          <w:szCs w:val="18"/>
          <w:lang w:eastAsia="es-ES"/>
        </w:rPr>
        <w:t xml:space="preserve">. </w:t>
      </w:r>
      <w:r w:rsidRPr="00AA61B5">
        <w:rPr>
          <w:rFonts w:ascii="Verdana" w:hAnsi="Verdana" w:cs="Tahoma"/>
          <w:kern w:val="28"/>
          <w:sz w:val="18"/>
          <w:szCs w:val="18"/>
          <w:lang w:eastAsia="es-ES"/>
        </w:rPr>
        <w:t>Asimismo, deberá revisarse las superficies a revestir verificando no existan partes sueltas o mal ejecutadas.</w:t>
      </w:r>
    </w:p>
    <w:p w14:paraId="5B2A8965" w14:textId="77777777" w:rsidR="00AA61B5" w:rsidRPr="00AA61B5" w:rsidRDefault="00AA61B5" w:rsidP="00AA61B5">
      <w:pPr>
        <w:jc w:val="both"/>
        <w:rPr>
          <w:rFonts w:ascii="Verdana" w:hAnsi="Verdana" w:cs="Tahoma"/>
          <w:sz w:val="18"/>
          <w:szCs w:val="18"/>
          <w:lang w:eastAsia="es-ES"/>
        </w:rPr>
      </w:pPr>
    </w:p>
    <w:p w14:paraId="09E5DA8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Se colocarán maestras distancias no mayores a 2,0 m. cuidando que éstas estén perfectamente niveladas. </w:t>
      </w:r>
    </w:p>
    <w:p w14:paraId="51FE64E2" w14:textId="77777777" w:rsidR="00AA61B5" w:rsidRPr="00AA61B5" w:rsidRDefault="00AA61B5" w:rsidP="00AA61B5">
      <w:pPr>
        <w:jc w:val="both"/>
        <w:rPr>
          <w:rFonts w:ascii="Verdana" w:hAnsi="Verdana" w:cs="Tahoma"/>
          <w:sz w:val="18"/>
          <w:szCs w:val="18"/>
          <w:lang w:eastAsia="es-ES"/>
        </w:rPr>
      </w:pPr>
    </w:p>
    <w:p w14:paraId="2771102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Luego se efectuar los trabajos preliminares, se humedecerán los paramentos.</w:t>
      </w:r>
    </w:p>
    <w:p w14:paraId="3784E6FB" w14:textId="77777777" w:rsidR="00AA61B5" w:rsidRPr="00AA61B5" w:rsidRDefault="00AA61B5" w:rsidP="00AA61B5">
      <w:pPr>
        <w:jc w:val="both"/>
        <w:rPr>
          <w:rFonts w:ascii="Verdana" w:hAnsi="Verdana" w:cs="Tahoma"/>
          <w:sz w:val="18"/>
          <w:szCs w:val="18"/>
          <w:lang w:eastAsia="es-ES"/>
        </w:rPr>
      </w:pPr>
    </w:p>
    <w:p w14:paraId="009E03FA"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Preparación del Yeso</w:t>
      </w:r>
    </w:p>
    <w:p w14:paraId="490B4AA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preparación del yeso deberá seguir las indicaciones del proveedor las cuales deberán tener el detalle paso a paso.</w:t>
      </w:r>
    </w:p>
    <w:p w14:paraId="513C221E" w14:textId="77777777" w:rsidR="00AA61B5" w:rsidRPr="00AA61B5" w:rsidRDefault="00AA61B5" w:rsidP="00AA61B5">
      <w:pPr>
        <w:jc w:val="both"/>
        <w:rPr>
          <w:rFonts w:ascii="Verdana" w:hAnsi="Verdana" w:cs="Tahoma"/>
          <w:sz w:val="18"/>
          <w:szCs w:val="18"/>
          <w:lang w:eastAsia="es-ES"/>
        </w:rPr>
      </w:pPr>
    </w:p>
    <w:p w14:paraId="0AF5AD5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07D7A6" w14:textId="77777777" w:rsidR="00AA61B5" w:rsidRPr="00AA61B5" w:rsidRDefault="00AA61B5" w:rsidP="00AA61B5">
      <w:pPr>
        <w:jc w:val="both"/>
        <w:rPr>
          <w:rFonts w:ascii="Verdana" w:hAnsi="Verdana" w:cs="Tahoma"/>
          <w:sz w:val="18"/>
          <w:szCs w:val="18"/>
          <w:lang w:eastAsia="es-ES"/>
        </w:rPr>
      </w:pPr>
    </w:p>
    <w:p w14:paraId="5DE8A424"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Preparación de la Superficie</w:t>
      </w:r>
    </w:p>
    <w:p w14:paraId="40EDD2B1" w14:textId="77777777" w:rsidR="00AA61B5" w:rsidRPr="00AA61B5" w:rsidRDefault="00AA61B5" w:rsidP="00AA61B5">
      <w:pPr>
        <w:jc w:val="both"/>
        <w:rPr>
          <w:rFonts w:ascii="Verdana" w:hAnsi="Verdana" w:cs="Tahoma"/>
          <w:sz w:val="18"/>
          <w:szCs w:val="18"/>
          <w:lang w:eastAsia="es-ES"/>
        </w:rPr>
      </w:pPr>
    </w:p>
    <w:p w14:paraId="7EB8B36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el caso de muros de ladrillo se limpiarán los mismos en forma cuidadosa, removiendo</w:t>
      </w:r>
    </w:p>
    <w:p w14:paraId="0EC868B8"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aquellos materiales extraños o residuos de morteros.</w:t>
      </w:r>
    </w:p>
    <w:p w14:paraId="396601BB" w14:textId="77777777" w:rsidR="00AA61B5" w:rsidRPr="00AA61B5" w:rsidRDefault="00AA61B5" w:rsidP="00AA61B5">
      <w:pPr>
        <w:jc w:val="both"/>
        <w:rPr>
          <w:rFonts w:ascii="Verdana" w:hAnsi="Verdana" w:cs="Tahoma"/>
          <w:sz w:val="18"/>
          <w:szCs w:val="18"/>
          <w:lang w:eastAsia="es-ES"/>
        </w:rPr>
      </w:pPr>
    </w:p>
    <w:p w14:paraId="195D473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colocarán maestras a distancias no mayores a dos (2) metros, cuidando de que éstas,</w:t>
      </w:r>
    </w:p>
    <w:p w14:paraId="2A80D7A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estén perfectamente niveladas entre sí, a fin de asegurar la obtención de una superficie</w:t>
      </w:r>
    </w:p>
    <w:p w14:paraId="2BDCF12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pareja y uniforme.</w:t>
      </w:r>
    </w:p>
    <w:p w14:paraId="561BA7A7" w14:textId="77777777" w:rsidR="00AA61B5" w:rsidRPr="00AA61B5" w:rsidRDefault="00AA61B5" w:rsidP="00AA61B5">
      <w:pPr>
        <w:jc w:val="both"/>
        <w:rPr>
          <w:rFonts w:ascii="Verdana" w:hAnsi="Verdana" w:cs="Tahoma"/>
          <w:sz w:val="18"/>
          <w:szCs w:val="18"/>
          <w:lang w:eastAsia="es-ES"/>
        </w:rPr>
      </w:pPr>
    </w:p>
    <w:p w14:paraId="7DFB86A2"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Aplicación del Yeso</w:t>
      </w:r>
    </w:p>
    <w:p w14:paraId="3568F44E" w14:textId="77777777" w:rsidR="00AA61B5" w:rsidRPr="00AA61B5" w:rsidRDefault="00AA61B5" w:rsidP="00AA61B5">
      <w:pPr>
        <w:jc w:val="both"/>
        <w:rPr>
          <w:rFonts w:ascii="Verdana" w:hAnsi="Verdana" w:cs="Tahoma"/>
          <w:sz w:val="18"/>
          <w:szCs w:val="18"/>
          <w:lang w:eastAsia="es-ES"/>
        </w:rPr>
      </w:pPr>
      <w:bookmarkStart w:id="174" w:name="_Hlk95426443"/>
      <w:r w:rsidRPr="00AA61B5">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AA61B5">
        <w:rPr>
          <w:rFonts w:ascii="Verdana" w:hAnsi="Verdana" w:cs="Tahoma"/>
          <w:sz w:val="18"/>
          <w:szCs w:val="18"/>
          <w:lang w:eastAsia="es-ES"/>
        </w:rPr>
        <w:t>mm.</w:t>
      </w:r>
      <w:proofErr w:type="spellEnd"/>
      <w:r w:rsidRPr="00AA61B5">
        <w:rPr>
          <w:rFonts w:ascii="Verdana" w:hAnsi="Verdan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6712D21" w14:textId="77777777" w:rsidR="00AA61B5" w:rsidRPr="00AA61B5" w:rsidRDefault="00AA61B5" w:rsidP="00AA61B5">
      <w:pPr>
        <w:jc w:val="both"/>
        <w:rPr>
          <w:rFonts w:ascii="Verdana" w:hAnsi="Verdana" w:cs="Tahoma"/>
          <w:sz w:val="18"/>
          <w:szCs w:val="18"/>
          <w:lang w:eastAsia="es-ES"/>
        </w:rPr>
      </w:pPr>
    </w:p>
    <w:p w14:paraId="0EDD07D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los revoques señalados a continuación:</w:t>
      </w:r>
    </w:p>
    <w:p w14:paraId="50823CBC" w14:textId="77777777" w:rsidR="00AA61B5" w:rsidRPr="00AA61B5" w:rsidRDefault="00AA61B5" w:rsidP="00AA61B5">
      <w:pPr>
        <w:jc w:val="both"/>
        <w:rPr>
          <w:rFonts w:ascii="Verdana" w:hAnsi="Verdana" w:cs="Tahoma"/>
          <w:sz w:val="18"/>
          <w:szCs w:val="18"/>
          <w:lang w:eastAsia="es-ES"/>
        </w:rPr>
      </w:pPr>
    </w:p>
    <w:p w14:paraId="2F60E7A4"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t>Reparación de superficies porosas.</w:t>
      </w:r>
    </w:p>
    <w:p w14:paraId="33A35545"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t>Reparación de bordes o esquinas en elementos de hormigón.</w:t>
      </w:r>
    </w:p>
    <w:p w14:paraId="1C0B17FA"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t>Reparación de grietas en estucos.</w:t>
      </w:r>
    </w:p>
    <w:p w14:paraId="70A3987A" w14:textId="77777777" w:rsidR="00AA61B5" w:rsidRPr="00AA61B5" w:rsidRDefault="00AA61B5" w:rsidP="00B0176E">
      <w:pPr>
        <w:widowControl w:val="0"/>
        <w:numPr>
          <w:ilvl w:val="0"/>
          <w:numId w:val="107"/>
        </w:numPr>
        <w:autoSpaceDE w:val="0"/>
        <w:autoSpaceDN w:val="0"/>
        <w:jc w:val="both"/>
        <w:rPr>
          <w:rFonts w:ascii="Verdana" w:eastAsia="Arial" w:hAnsi="Verdana" w:cs="Tahoma"/>
          <w:sz w:val="18"/>
          <w:szCs w:val="18"/>
        </w:rPr>
      </w:pPr>
      <w:r w:rsidRPr="00AA61B5">
        <w:rPr>
          <w:rFonts w:ascii="Verdana" w:eastAsia="Arial" w:hAnsi="Verdana" w:cs="Tahoma"/>
          <w:sz w:val="18"/>
          <w:szCs w:val="18"/>
        </w:rPr>
        <w:lastRenderedPageBreak/>
        <w:t>Regulación de superficies en espesores mínimos.</w:t>
      </w:r>
    </w:p>
    <w:p w14:paraId="4F1D652C" w14:textId="77777777" w:rsidR="00AA61B5" w:rsidRPr="00AA61B5" w:rsidRDefault="00AA61B5" w:rsidP="00AA61B5">
      <w:pPr>
        <w:jc w:val="both"/>
        <w:rPr>
          <w:rFonts w:ascii="Verdana" w:hAnsi="Verdana" w:cs="Tahoma"/>
          <w:sz w:val="18"/>
          <w:szCs w:val="18"/>
          <w:lang w:eastAsia="es-ES"/>
        </w:rPr>
      </w:pPr>
    </w:p>
    <w:p w14:paraId="35BF35B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037C29BD" w14:textId="77777777" w:rsidR="00AA61B5" w:rsidRPr="00AA61B5" w:rsidRDefault="00AA61B5" w:rsidP="00AA61B5">
      <w:pPr>
        <w:jc w:val="both"/>
        <w:rPr>
          <w:rFonts w:ascii="Verdana" w:hAnsi="Verdana" w:cs="Tahoma"/>
          <w:sz w:val="18"/>
          <w:szCs w:val="18"/>
          <w:lang w:eastAsia="es-ES"/>
        </w:rPr>
      </w:pPr>
    </w:p>
    <w:p w14:paraId="4D59E7FD" w14:textId="77777777" w:rsidR="00AA61B5" w:rsidRPr="00AA61B5" w:rsidRDefault="00AA61B5" w:rsidP="00AA61B5">
      <w:pPr>
        <w:tabs>
          <w:tab w:val="left" w:pos="560"/>
        </w:tabs>
        <w:spacing w:after="120"/>
        <w:jc w:val="both"/>
        <w:rPr>
          <w:rFonts w:ascii="Verdana" w:hAnsi="Verdana" w:cs="Tahoma"/>
          <w:b/>
          <w:sz w:val="18"/>
          <w:szCs w:val="18"/>
          <w:lang w:eastAsia="es-ES"/>
        </w:rPr>
      </w:pPr>
      <w:r w:rsidRPr="00AA61B5">
        <w:rPr>
          <w:rFonts w:ascii="Verdana" w:hAnsi="Verdana" w:cs="Tahoma"/>
          <w:b/>
          <w:sz w:val="18"/>
          <w:szCs w:val="18"/>
          <w:lang w:eastAsia="es-ES"/>
        </w:rPr>
        <w:t>Criterios de Control, Aceptación y Rechazo</w:t>
      </w:r>
    </w:p>
    <w:p w14:paraId="0D25B4D2"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AA61B5">
        <w:rPr>
          <w:rFonts w:ascii="Verdana" w:hAnsi="Verdana" w:cs="Tahoma"/>
          <w:sz w:val="18"/>
          <w:szCs w:val="18"/>
          <w:lang w:eastAsia="es-ES"/>
        </w:rPr>
        <w:t>descascaramientos</w:t>
      </w:r>
      <w:proofErr w:type="spellEnd"/>
      <w:r w:rsidRPr="00AA61B5">
        <w:rPr>
          <w:rFonts w:ascii="Verdana" w:hAnsi="Verdana" w:cs="Tahoma"/>
          <w:sz w:val="18"/>
          <w:szCs w:val="18"/>
          <w:lang w:eastAsia="es-ES"/>
        </w:rPr>
        <w:t xml:space="preserve">, hinchazón, textura indeseable o </w:t>
      </w:r>
      <w:proofErr w:type="spellStart"/>
      <w:r w:rsidRPr="00AA61B5">
        <w:rPr>
          <w:rFonts w:ascii="Verdana" w:hAnsi="Verdana" w:cs="Tahoma"/>
          <w:sz w:val="18"/>
          <w:szCs w:val="18"/>
          <w:lang w:eastAsia="es-ES"/>
        </w:rPr>
        <w:t>fisuración</w:t>
      </w:r>
      <w:proofErr w:type="spellEnd"/>
      <w:r w:rsidRPr="00AA61B5">
        <w:rPr>
          <w:rFonts w:ascii="Verdana" w:hAnsi="Verdana" w:cs="Tahoma"/>
          <w:sz w:val="18"/>
          <w:szCs w:val="18"/>
          <w:lang w:eastAsia="es-ES"/>
        </w:rPr>
        <w:t>.</w:t>
      </w:r>
    </w:p>
    <w:p w14:paraId="7A96A2F1" w14:textId="77777777" w:rsidR="00AA61B5" w:rsidRPr="00AA61B5" w:rsidRDefault="00AA61B5" w:rsidP="00AA61B5">
      <w:pPr>
        <w:tabs>
          <w:tab w:val="left" w:pos="8711"/>
        </w:tabs>
        <w:jc w:val="both"/>
        <w:rPr>
          <w:rFonts w:ascii="Verdana" w:hAnsi="Verdana" w:cs="Tahoma"/>
          <w:sz w:val="18"/>
          <w:szCs w:val="18"/>
          <w:lang w:eastAsia="es-ES"/>
        </w:rPr>
      </w:pPr>
    </w:p>
    <w:p w14:paraId="7FF602C4" w14:textId="77777777" w:rsidR="00AA61B5" w:rsidRPr="00AA61B5" w:rsidRDefault="00AA61B5" w:rsidP="00AA61B5">
      <w:pPr>
        <w:jc w:val="both"/>
        <w:rPr>
          <w:rFonts w:ascii="Verdana" w:hAnsi="Verdana" w:cs="Tahoma"/>
          <w:b/>
          <w:bCs/>
          <w:sz w:val="18"/>
          <w:szCs w:val="18"/>
          <w:lang w:eastAsia="es-ES"/>
        </w:rPr>
      </w:pPr>
      <w:r w:rsidRPr="00AA61B5">
        <w:rPr>
          <w:rFonts w:ascii="Verdana" w:hAnsi="Verdana" w:cs="Tahoma"/>
          <w:b/>
          <w:bCs/>
          <w:sz w:val="18"/>
          <w:szCs w:val="18"/>
          <w:lang w:eastAsia="es-ES"/>
        </w:rPr>
        <w:t>MEDICIÓN. -</w:t>
      </w:r>
    </w:p>
    <w:p w14:paraId="1BD505ED" w14:textId="77777777" w:rsidR="00AA61B5" w:rsidRPr="00AA61B5" w:rsidRDefault="00AA61B5" w:rsidP="00AA61B5">
      <w:pPr>
        <w:jc w:val="both"/>
        <w:rPr>
          <w:rFonts w:ascii="Verdana" w:hAnsi="Verdana" w:cs="Tahoma"/>
          <w:sz w:val="18"/>
          <w:szCs w:val="18"/>
          <w:lang w:eastAsia="es-ES"/>
        </w:rPr>
      </w:pPr>
    </w:p>
    <w:p w14:paraId="56511E2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revoque interior de yeso de las superficies de muros en la construcción se medirá en</w:t>
      </w:r>
      <w:r w:rsidRPr="00AA61B5">
        <w:rPr>
          <w:rFonts w:ascii="Verdana" w:hAnsi="Verdana" w:cs="Tahoma"/>
          <w:b/>
          <w:sz w:val="18"/>
          <w:szCs w:val="18"/>
          <w:lang w:eastAsia="es-ES"/>
        </w:rPr>
        <w:t xml:space="preserve"> metros cuadrados,</w:t>
      </w:r>
      <w:r w:rsidRPr="00AA61B5">
        <w:rPr>
          <w:rFonts w:ascii="Verdana" w:hAnsi="Verdana" w:cs="Tahoma"/>
          <w:sz w:val="18"/>
          <w:szCs w:val="18"/>
          <w:lang w:eastAsia="es-ES"/>
        </w:rPr>
        <w:t xml:space="preserve"> tomando en cuenta solamente el área neta de trabajo ejecutado y autorizado.</w:t>
      </w:r>
    </w:p>
    <w:p w14:paraId="00FE9BD5" w14:textId="77777777" w:rsidR="00AA61B5" w:rsidRPr="00AA61B5" w:rsidRDefault="00AA61B5" w:rsidP="00AA61B5">
      <w:pPr>
        <w:tabs>
          <w:tab w:val="left" w:pos="560"/>
        </w:tabs>
        <w:jc w:val="both"/>
        <w:rPr>
          <w:rFonts w:ascii="Verdana" w:hAnsi="Verdana" w:cs="Tahoma"/>
          <w:sz w:val="18"/>
          <w:szCs w:val="18"/>
          <w:lang w:eastAsia="es-ES"/>
        </w:rPr>
      </w:pPr>
    </w:p>
    <w:p w14:paraId="42ACEFCE"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F7878DE"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BC1C972"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459EA5C" w14:textId="77777777" w:rsidR="00AA61B5" w:rsidRPr="00AA61B5" w:rsidRDefault="00AA61B5" w:rsidP="00AA61B5">
      <w:pPr>
        <w:widowControl w:val="0"/>
        <w:tabs>
          <w:tab w:val="left" w:pos="560"/>
        </w:tabs>
        <w:autoSpaceDE w:val="0"/>
        <w:autoSpaceDN w:val="0"/>
        <w:jc w:val="both"/>
        <w:rPr>
          <w:rFonts w:ascii="Verdana" w:hAnsi="Verdana" w:cs="Tahoma"/>
          <w:sz w:val="18"/>
          <w:szCs w:val="18"/>
          <w:lang w:eastAsia="es-ES"/>
        </w:rPr>
      </w:pPr>
      <w:r w:rsidRPr="00AA61B5">
        <w:rPr>
          <w:rFonts w:ascii="Verdana" w:eastAsia="Arial" w:hAnsi="Verdana" w:cs="Tahoma"/>
          <w:sz w:val="18"/>
          <w:szCs w:val="18"/>
        </w:rPr>
        <w:t>Este aporte estará sujeto al cronograma de ejecución de obra de la Entidad Ejecutora.</w:t>
      </w:r>
    </w:p>
    <w:p w14:paraId="6880C45B" w14:textId="77777777" w:rsidR="00AA61B5" w:rsidRPr="00AA61B5" w:rsidRDefault="00AA61B5" w:rsidP="00AA61B5">
      <w:pPr>
        <w:tabs>
          <w:tab w:val="left" w:pos="8711"/>
        </w:tabs>
        <w:jc w:val="both"/>
        <w:rPr>
          <w:rFonts w:ascii="Verdana" w:hAnsi="Verdana" w:cs="Tahoma"/>
          <w:sz w:val="18"/>
          <w:szCs w:val="18"/>
          <w:lang w:eastAsia="es-ES"/>
        </w:rPr>
      </w:pPr>
    </w:p>
    <w:tbl>
      <w:tblPr>
        <w:tblStyle w:val="Tablaconcuadrcula18"/>
        <w:tblW w:w="9209" w:type="dxa"/>
        <w:tblLook w:val="04A0" w:firstRow="1" w:lastRow="0" w:firstColumn="1" w:lastColumn="0" w:noHBand="0" w:noVBand="1"/>
      </w:tblPr>
      <w:tblGrid>
        <w:gridCol w:w="584"/>
        <w:gridCol w:w="2385"/>
        <w:gridCol w:w="1145"/>
        <w:gridCol w:w="5095"/>
      </w:tblGrid>
      <w:tr w:rsidR="00AA61B5" w:rsidRPr="00AA61B5" w14:paraId="4A229E34" w14:textId="77777777" w:rsidTr="005B3D51">
        <w:tc>
          <w:tcPr>
            <w:tcW w:w="584" w:type="dxa"/>
            <w:shd w:val="clear" w:color="auto" w:fill="1F3864" w:themeFill="accent5" w:themeFillShade="80"/>
          </w:tcPr>
          <w:bookmarkEnd w:id="171"/>
          <w:p w14:paraId="2EF9B75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3CFB6E1B"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14BBD20F"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04765189"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674AF5DD" w14:textId="77777777" w:rsidTr="005B3D51">
        <w:tc>
          <w:tcPr>
            <w:tcW w:w="584" w:type="dxa"/>
            <w:shd w:val="clear" w:color="auto" w:fill="BDD6EE" w:themeFill="accent1" w:themeFillTint="66"/>
          </w:tcPr>
          <w:p w14:paraId="2D1C1BE4" w14:textId="77777777" w:rsidR="00AA61B5" w:rsidRPr="00AA61B5" w:rsidRDefault="00AA61B5" w:rsidP="0016049D">
            <w:pPr>
              <w:widowControl w:val="0"/>
              <w:autoSpaceDE w:val="0"/>
              <w:autoSpaceDN w:val="0"/>
              <w:ind w:left="708" w:hanging="708"/>
              <w:jc w:val="both"/>
              <w:rPr>
                <w:rFonts w:ascii="Verdana" w:eastAsia="Arial" w:hAnsi="Verdana" w:cs="Tahoma"/>
                <w:b/>
                <w:sz w:val="18"/>
                <w:szCs w:val="18"/>
                <w:lang w:val="es-ES"/>
              </w:rPr>
            </w:pPr>
            <w:r w:rsidRPr="00AA61B5">
              <w:rPr>
                <w:rFonts w:ascii="Verdana" w:eastAsia="Arial" w:hAnsi="Verdana" w:cs="Tahoma"/>
                <w:b/>
                <w:sz w:val="18"/>
                <w:szCs w:val="18"/>
                <w:lang w:val="es-ES"/>
              </w:rPr>
              <w:t>20</w:t>
            </w:r>
          </w:p>
        </w:tc>
        <w:tc>
          <w:tcPr>
            <w:tcW w:w="2385" w:type="dxa"/>
            <w:shd w:val="clear" w:color="auto" w:fill="BDD6EE" w:themeFill="accent1" w:themeFillTint="66"/>
          </w:tcPr>
          <w:p w14:paraId="2A66BBF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 - OF - REV - 4</w:t>
            </w:r>
          </w:p>
        </w:tc>
        <w:tc>
          <w:tcPr>
            <w:tcW w:w="1145" w:type="dxa"/>
            <w:shd w:val="clear" w:color="auto" w:fill="BDD6EE" w:themeFill="accent1" w:themeFillTint="66"/>
          </w:tcPr>
          <w:p w14:paraId="4246C1A9"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M2</w:t>
            </w:r>
          </w:p>
        </w:tc>
        <w:tc>
          <w:tcPr>
            <w:tcW w:w="5095" w:type="dxa"/>
            <w:shd w:val="clear" w:color="auto" w:fill="BDD6EE" w:themeFill="accent1" w:themeFillTint="66"/>
          </w:tcPr>
          <w:p w14:paraId="2F8047B0"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sz w:val="18"/>
                <w:szCs w:val="18"/>
                <w:lang w:val="es-ES"/>
              </w:rPr>
              <w:t>REVOQUE EXTERIOR DE CEMENTO</w:t>
            </w:r>
          </w:p>
        </w:tc>
      </w:tr>
    </w:tbl>
    <w:p w14:paraId="41C711B3"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DESCRIPCIÓN. -</w:t>
      </w:r>
      <w:r w:rsidRPr="00AA61B5">
        <w:rPr>
          <w:rFonts w:ascii="Verdana" w:eastAsia="Arial" w:hAnsi="Verdana" w:cs="Tahoma"/>
          <w:color w:val="333333"/>
          <w:sz w:val="18"/>
          <w:szCs w:val="18"/>
          <w:shd w:val="clear" w:color="auto" w:fill="F9F9F9"/>
        </w:rPr>
        <w:t xml:space="preserve"> </w:t>
      </w:r>
    </w:p>
    <w:p w14:paraId="0CFEE7E2"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ejecución de REVOQUE EXTERIOR DE CEMENTO con textura en proporción 1:3 para ambientes exteriores </w:t>
      </w:r>
      <w:bookmarkStart w:id="175" w:name="_Hlk161511262"/>
      <w:r w:rsidRPr="00AA61B5">
        <w:rPr>
          <w:rFonts w:ascii="Verdana" w:eastAsia="Arial" w:hAnsi="Verdana" w:cs="Tahoma"/>
          <w:sz w:val="18"/>
          <w:szCs w:val="18"/>
        </w:rPr>
        <w:t>de acuerdo al trazado, alineación, elevaciones y dimensiones señaladas en los planos constructivos e instrucciones del Inspector de Proyecto.</w:t>
      </w:r>
    </w:p>
    <w:bookmarkEnd w:id="175"/>
    <w:p w14:paraId="2A127323"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MATERIALES, HERRAMIENTAS Y EQUIPO. –</w:t>
      </w:r>
    </w:p>
    <w:p w14:paraId="20D7DBB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1582DB" w14:textId="77777777" w:rsidR="00AA61B5" w:rsidRPr="00AA61B5" w:rsidRDefault="00AA61B5" w:rsidP="00AA61B5">
      <w:pPr>
        <w:widowControl w:val="0"/>
        <w:tabs>
          <w:tab w:val="left" w:pos="8711"/>
        </w:tabs>
        <w:autoSpaceDE w:val="0"/>
        <w:autoSpaceDN w:val="0"/>
        <w:jc w:val="both"/>
        <w:rPr>
          <w:rFonts w:ascii="Verdana" w:eastAsia="Arial" w:hAnsi="Verdana" w:cs="Tahoma"/>
          <w:color w:val="000000"/>
          <w:sz w:val="18"/>
          <w:szCs w:val="18"/>
        </w:rPr>
      </w:pPr>
    </w:p>
    <w:p w14:paraId="1849D0F2"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62E18F08"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02390BD0"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6186DF3C" w14:textId="77777777" w:rsidR="00AA61B5" w:rsidRPr="00AA61B5" w:rsidRDefault="00AA61B5" w:rsidP="00AA61B5">
      <w:pPr>
        <w:widowControl w:val="0"/>
        <w:tabs>
          <w:tab w:val="left" w:pos="560"/>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Preparación de la Superficie</w:t>
      </w:r>
    </w:p>
    <w:p w14:paraId="0E2EF53E" w14:textId="77777777" w:rsidR="00AA61B5" w:rsidRPr="00AA61B5" w:rsidRDefault="00AA61B5" w:rsidP="00AA61B5">
      <w:pPr>
        <w:widowControl w:val="0"/>
        <w:autoSpaceDE w:val="0"/>
        <w:autoSpaceDN w:val="0"/>
        <w:jc w:val="both"/>
        <w:rPr>
          <w:rFonts w:ascii="Verdana" w:eastAsia="Arial" w:hAnsi="Verdana" w:cs="Tahoma"/>
          <w:bCs/>
          <w:color w:val="000000"/>
          <w:sz w:val="18"/>
          <w:szCs w:val="18"/>
        </w:rPr>
      </w:pPr>
      <w:bookmarkStart w:id="176" w:name="_Hlk161511539"/>
      <w:r w:rsidRPr="00AA61B5">
        <w:rPr>
          <w:rFonts w:ascii="Verdana" w:eastAsia="Arial" w:hAnsi="Verdana" w:cs="Tahoma"/>
          <w:sz w:val="18"/>
          <w:szCs w:val="18"/>
        </w:rPr>
        <w:t xml:space="preserve">Antes del proceder con el revoque, </w:t>
      </w:r>
      <w:bookmarkEnd w:id="176"/>
      <w:r w:rsidRPr="00AA61B5">
        <w:rPr>
          <w:rFonts w:ascii="Verdana" w:eastAsia="Arial" w:hAnsi="Verdana" w:cs="Tahoma"/>
          <w:sz w:val="18"/>
          <w:szCs w:val="18"/>
        </w:rPr>
        <w:t>se revisará que la superficie este uniforme sin polvo, grasas o sustancias que perjudiquen la buena ejecución del ítem</w:t>
      </w:r>
      <w:r w:rsidRPr="00AA61B5">
        <w:rPr>
          <w:rFonts w:ascii="Verdana" w:eastAsia="Arial" w:hAnsi="Verdana" w:cs="Tahoma"/>
          <w:bCs/>
          <w:color w:val="000000"/>
          <w:sz w:val="18"/>
          <w:szCs w:val="18"/>
        </w:rPr>
        <w:t>.</w:t>
      </w:r>
    </w:p>
    <w:p w14:paraId="3A82F9FB"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4DBCDD56"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1840D33"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1FB3904"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3DC71FFA"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1B228547" w14:textId="77777777" w:rsidR="00AA61B5" w:rsidRPr="00AA61B5" w:rsidRDefault="00AA61B5" w:rsidP="00AA61B5">
      <w:pPr>
        <w:widowControl w:val="0"/>
        <w:autoSpaceDE w:val="0"/>
        <w:autoSpaceDN w:val="0"/>
        <w:adjustRightInd w:val="0"/>
        <w:jc w:val="both"/>
        <w:rPr>
          <w:rFonts w:ascii="Verdana" w:eastAsia="Arial" w:hAnsi="Verdana" w:cs="Tahoma"/>
          <w:b/>
          <w:bCs/>
          <w:sz w:val="18"/>
          <w:szCs w:val="18"/>
        </w:rPr>
      </w:pPr>
      <w:r w:rsidRPr="00AA61B5">
        <w:rPr>
          <w:rFonts w:ascii="Verdana" w:eastAsia="Arial" w:hAnsi="Verdana" w:cs="Tahoma"/>
          <w:b/>
          <w:bCs/>
          <w:sz w:val="18"/>
          <w:szCs w:val="18"/>
        </w:rPr>
        <w:t>Preparación del Mortero</w:t>
      </w:r>
    </w:p>
    <w:p w14:paraId="165FA4E6"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La proporción de cemento arena fina será de 1:3, y la cantidad de agua usada será tal que resulte en una mezcla plástica.</w:t>
      </w:r>
    </w:p>
    <w:p w14:paraId="6E45D68E"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0844FEF9"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La Entidad Ejecutora podrá mezclar pequeñas cantidades de mortero a mano, previa autorización del </w:t>
      </w:r>
      <w:r w:rsidRPr="00AA61B5">
        <w:rPr>
          <w:rFonts w:ascii="Verdana" w:eastAsia="Arial" w:hAnsi="Verdana" w:cs="Tahoma"/>
          <w:sz w:val="18"/>
          <w:szCs w:val="18"/>
        </w:rPr>
        <w:lastRenderedPageBreak/>
        <w:t>Inspector de Proyecto.</w:t>
      </w:r>
    </w:p>
    <w:p w14:paraId="59F653D2"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59FA966C"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El Inspector de Proyecto debe exigir una revisión de la composición y resistencia del mortero y está facultado para realizar las pruebas que crea conveniente.</w:t>
      </w:r>
    </w:p>
    <w:p w14:paraId="7D69A617"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5915C008" w14:textId="77777777" w:rsidR="00AA61B5" w:rsidRPr="00AA61B5" w:rsidRDefault="00AA61B5" w:rsidP="00AA61B5">
      <w:pPr>
        <w:widowControl w:val="0"/>
        <w:autoSpaceDE w:val="0"/>
        <w:autoSpaceDN w:val="0"/>
        <w:adjustRightInd w:val="0"/>
        <w:jc w:val="both"/>
        <w:rPr>
          <w:rFonts w:ascii="Verdana" w:eastAsia="Arial" w:hAnsi="Verdana" w:cs="Tahoma"/>
          <w:b/>
          <w:bCs/>
          <w:sz w:val="18"/>
          <w:szCs w:val="18"/>
        </w:rPr>
      </w:pPr>
      <w:r w:rsidRPr="00AA61B5">
        <w:rPr>
          <w:rFonts w:ascii="Verdana" w:eastAsia="Arial" w:hAnsi="Verdana" w:cs="Tahoma"/>
          <w:b/>
          <w:bCs/>
          <w:sz w:val="18"/>
          <w:szCs w:val="18"/>
        </w:rPr>
        <w:t>Aplicación del Revestimiento</w:t>
      </w:r>
    </w:p>
    <w:p w14:paraId="3274E087"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bookmarkStart w:id="177" w:name="_Hlk161511618"/>
      <w:r w:rsidRPr="00AA61B5">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D66AEB"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niveladas unas con las otras, con el objeto de asegurar la obtención de una superficie pareja y uniforme.</w:t>
      </w:r>
    </w:p>
    <w:p w14:paraId="64D084F9"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E8A28DD"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54E690D"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regla entre maestra y maestra. Después se efectuará un rayado vertical con clavos a objeto</w:t>
      </w:r>
    </w:p>
    <w:p w14:paraId="2C20C521"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de asegurar la adherencia de la segunda capa de acabado.</w:t>
      </w:r>
    </w:p>
    <w:p w14:paraId="00375FAE"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Posteriormente se aplicará la segunda capa de acabado en un espesor de 1.5 a 2.0 </w:t>
      </w:r>
      <w:proofErr w:type="spellStart"/>
      <w:r w:rsidRPr="00AA61B5">
        <w:rPr>
          <w:rFonts w:ascii="Verdana" w:eastAsia="Arial" w:hAnsi="Verdana" w:cs="Tahoma"/>
          <w:sz w:val="18"/>
          <w:szCs w:val="18"/>
        </w:rPr>
        <w:t>mm.</w:t>
      </w:r>
      <w:proofErr w:type="spellEnd"/>
      <w:r w:rsidRPr="00AA61B5">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675E3DC5"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574AB2D"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A61B5">
        <w:rPr>
          <w:rFonts w:ascii="Verdana" w:eastAsia="Arial" w:hAnsi="Verdana" w:cs="Tahoma"/>
          <w:sz w:val="18"/>
          <w:szCs w:val="18"/>
        </w:rPr>
        <w:t>mm.</w:t>
      </w:r>
      <w:proofErr w:type="spellEnd"/>
      <w:r w:rsidRPr="00AA61B5">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AA61B5">
        <w:rPr>
          <w:rFonts w:ascii="Verdana" w:eastAsia="Arial" w:hAnsi="Verdana" w:cs="Tahoma"/>
          <w:sz w:val="18"/>
          <w:szCs w:val="18"/>
        </w:rPr>
        <w:t>frotachado</w:t>
      </w:r>
      <w:proofErr w:type="spellEnd"/>
      <w:r w:rsidRPr="00AA61B5">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AA61B5">
        <w:rPr>
          <w:rFonts w:ascii="Verdana" w:eastAsia="Arial" w:hAnsi="Verdana" w:cs="Tahoma"/>
          <w:sz w:val="18"/>
          <w:szCs w:val="18"/>
        </w:rPr>
        <w:t>frotachado</w:t>
      </w:r>
      <w:proofErr w:type="spellEnd"/>
      <w:r w:rsidRPr="00AA61B5">
        <w:rPr>
          <w:rFonts w:ascii="Verdana" w:eastAsia="Arial" w:hAnsi="Verdana" w:cs="Tahoma"/>
          <w:sz w:val="18"/>
          <w:szCs w:val="18"/>
        </w:rPr>
        <w:t>).</w:t>
      </w:r>
    </w:p>
    <w:p w14:paraId="07D7A1D6"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766842F7"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8DDEEBA"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151C05C1"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r w:rsidRPr="00AA61B5">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6F1568B8" w14:textId="77777777" w:rsidR="00AA61B5" w:rsidRPr="00AA61B5" w:rsidRDefault="00AA61B5" w:rsidP="00AA61B5">
      <w:pPr>
        <w:widowControl w:val="0"/>
        <w:autoSpaceDE w:val="0"/>
        <w:autoSpaceDN w:val="0"/>
        <w:adjustRightInd w:val="0"/>
        <w:jc w:val="both"/>
        <w:rPr>
          <w:rFonts w:ascii="Verdana" w:eastAsia="Arial" w:hAnsi="Verdana" w:cs="Tahoma"/>
          <w:sz w:val="18"/>
          <w:szCs w:val="18"/>
        </w:rPr>
      </w:pPr>
    </w:p>
    <w:p w14:paraId="235F501C"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1A90FFFE"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A61B5">
        <w:rPr>
          <w:rFonts w:ascii="Verdana" w:eastAsia="Arial" w:hAnsi="Verdana" w:cs="Tahoma"/>
          <w:sz w:val="18"/>
          <w:szCs w:val="18"/>
        </w:rPr>
        <w:t>fisuración</w:t>
      </w:r>
      <w:proofErr w:type="spellEnd"/>
      <w:r w:rsidRPr="00AA61B5">
        <w:rPr>
          <w:rFonts w:ascii="Verdana" w:eastAsia="Arial" w:hAnsi="Verdana" w:cs="Tahoma"/>
          <w:sz w:val="18"/>
          <w:szCs w:val="18"/>
        </w:rPr>
        <w:t>.</w:t>
      </w:r>
    </w:p>
    <w:p w14:paraId="47B96121"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MEDICIÓN. -</w:t>
      </w:r>
    </w:p>
    <w:p w14:paraId="2DD00F1F"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w:t>
      </w:r>
      <w:r w:rsidRPr="00AA61B5">
        <w:rPr>
          <w:rFonts w:ascii="Verdana" w:eastAsia="Arial" w:hAnsi="Verdana" w:cs="Tahoma"/>
          <w:sz w:val="18"/>
          <w:szCs w:val="18"/>
        </w:rPr>
        <w:t xml:space="preserve">REVOQUE EXTERIOR DE CEMENTO </w:t>
      </w:r>
      <w:r w:rsidRPr="00AA61B5">
        <w:rPr>
          <w:rFonts w:ascii="Verdana" w:eastAsia="Arial" w:hAnsi="Verdana" w:cs="Tahoma"/>
          <w:color w:val="000000"/>
          <w:sz w:val="18"/>
          <w:szCs w:val="18"/>
        </w:rPr>
        <w:t xml:space="preserve">se medirá en </w:t>
      </w:r>
      <w:r w:rsidRPr="00AA61B5">
        <w:rPr>
          <w:rFonts w:ascii="Verdana" w:eastAsia="Arial" w:hAnsi="Verdana" w:cs="Tahoma"/>
          <w:b/>
          <w:color w:val="000000"/>
          <w:sz w:val="18"/>
          <w:szCs w:val="18"/>
        </w:rPr>
        <w:t>metros cuadrados</w:t>
      </w:r>
      <w:r w:rsidRPr="00AA61B5">
        <w:rPr>
          <w:rFonts w:ascii="Verdana" w:eastAsia="Arial" w:hAnsi="Verdana" w:cs="Tahoma"/>
          <w:color w:val="000000"/>
          <w:sz w:val="18"/>
          <w:szCs w:val="18"/>
        </w:rPr>
        <w:t xml:space="preserve"> tomando la superficie neta de recubrimiento ejecutado y autorizado por el Inspector de Proyecto.</w:t>
      </w:r>
    </w:p>
    <w:p w14:paraId="21E0F3D4" w14:textId="77777777" w:rsidR="00AA61B5" w:rsidRPr="00AA61B5" w:rsidRDefault="00AA61B5" w:rsidP="00AA61B5">
      <w:pPr>
        <w:widowControl w:val="0"/>
        <w:tabs>
          <w:tab w:val="left" w:pos="560"/>
        </w:tabs>
        <w:autoSpaceDE w:val="0"/>
        <w:autoSpaceDN w:val="0"/>
        <w:spacing w:before="240"/>
        <w:jc w:val="both"/>
        <w:rPr>
          <w:rFonts w:ascii="Verdana" w:eastAsia="Arial" w:hAnsi="Verdana" w:cs="Tahoma"/>
          <w:b/>
          <w:color w:val="000000"/>
          <w:sz w:val="18"/>
          <w:szCs w:val="18"/>
        </w:rPr>
      </w:pPr>
      <w:r w:rsidRPr="00AA61B5">
        <w:rPr>
          <w:rFonts w:ascii="Verdana" w:eastAsia="Arial" w:hAnsi="Verdana" w:cs="Tahoma"/>
          <w:b/>
          <w:color w:val="000000"/>
          <w:sz w:val="18"/>
          <w:szCs w:val="18"/>
        </w:rPr>
        <w:t>FORMA DE PAGO. -</w:t>
      </w:r>
    </w:p>
    <w:p w14:paraId="4DF6BE2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El pago por el trabajo ejecutado tal como lo</w:t>
      </w:r>
      <w:r w:rsidRPr="00AA61B5">
        <w:rPr>
          <w:rFonts w:ascii="Verdana" w:eastAsia="Arial" w:hAnsi="Verdana" w:cs="Tahoma"/>
          <w:color w:val="FF0000"/>
          <w:sz w:val="18"/>
          <w:szCs w:val="18"/>
        </w:rPr>
        <w:t xml:space="preserve"> </w:t>
      </w:r>
      <w:r w:rsidRPr="00AA61B5">
        <w:rPr>
          <w:rFonts w:ascii="Verdana" w:eastAsia="Arial" w:hAnsi="Verdana" w:cs="Tahoma"/>
          <w:sz w:val="18"/>
          <w:szCs w:val="18"/>
        </w:rPr>
        <w:t>describe</w:t>
      </w:r>
      <w:r w:rsidRPr="00AA61B5">
        <w:rPr>
          <w:rFonts w:ascii="Verdana" w:eastAsia="Arial" w:hAnsi="Verdana" w:cs="Tahoma"/>
          <w:color w:val="FF0000"/>
          <w:sz w:val="18"/>
          <w:szCs w:val="18"/>
        </w:rPr>
        <w:t xml:space="preserve"> </w:t>
      </w:r>
      <w:r w:rsidRPr="00AA61B5">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0DE958C7"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p w14:paraId="4BFF7AC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2315C56A"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154331ED"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b/>
          <w:sz w:val="18"/>
          <w:szCs w:val="18"/>
        </w:rPr>
        <w:t>APORTE PROPIO. -</w:t>
      </w:r>
    </w:p>
    <w:p w14:paraId="4DDF1056"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lastRenderedPageBreak/>
        <w:t xml:space="preserve">El aporte propio se encuentra especificado en el análisis </w:t>
      </w:r>
      <w:r w:rsidRPr="00AA61B5">
        <w:rPr>
          <w:rFonts w:ascii="Verdana" w:eastAsia="Arial" w:hAnsi="Verdana" w:cs="Tahoma"/>
          <w:sz w:val="18"/>
          <w:szCs w:val="18"/>
        </w:rPr>
        <w:t xml:space="preserve">de precios unitarios, </w:t>
      </w:r>
      <w:r w:rsidRPr="00AA61B5">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018298C6"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0A2B9C21" w14:textId="77777777" w:rsidR="00AA61B5" w:rsidRPr="00AA61B5" w:rsidRDefault="00AA61B5" w:rsidP="00AA61B5">
      <w:pPr>
        <w:widowControl w:val="0"/>
        <w:tabs>
          <w:tab w:val="left" w:pos="560"/>
        </w:tabs>
        <w:autoSpaceDE w:val="0"/>
        <w:autoSpaceDN w:val="0"/>
        <w:ind w:left="560" w:hanging="56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2C2502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351" w:type="dxa"/>
        <w:tblLook w:val="04A0" w:firstRow="1" w:lastRow="0" w:firstColumn="1" w:lastColumn="0" w:noHBand="0" w:noVBand="1"/>
      </w:tblPr>
      <w:tblGrid>
        <w:gridCol w:w="607"/>
        <w:gridCol w:w="2480"/>
        <w:gridCol w:w="1190"/>
        <w:gridCol w:w="5074"/>
      </w:tblGrid>
      <w:tr w:rsidR="00AA61B5" w:rsidRPr="00AA61B5" w14:paraId="5E18F19F" w14:textId="77777777" w:rsidTr="005B3D51">
        <w:trPr>
          <w:trHeight w:val="328"/>
        </w:trPr>
        <w:tc>
          <w:tcPr>
            <w:tcW w:w="607" w:type="dxa"/>
            <w:shd w:val="clear" w:color="auto" w:fill="1F3864" w:themeFill="accent5" w:themeFillShade="80"/>
          </w:tcPr>
          <w:p w14:paraId="13896985"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480" w:type="dxa"/>
            <w:shd w:val="clear" w:color="auto" w:fill="1F3864" w:themeFill="accent5" w:themeFillShade="80"/>
          </w:tcPr>
          <w:p w14:paraId="19A1D123" w14:textId="77777777" w:rsidR="00AA61B5" w:rsidRPr="00AA61B5" w:rsidRDefault="00AA61B5" w:rsidP="0016049D">
            <w:pPr>
              <w:spacing w:line="360" w:lineRule="auto"/>
              <w:jc w:val="both"/>
              <w:rPr>
                <w:rFonts w:ascii="Verdana" w:hAnsi="Verdana" w:cs="Tahoma"/>
                <w:b/>
                <w:sz w:val="18"/>
                <w:szCs w:val="18"/>
                <w:lang w:eastAsia="es-ES"/>
              </w:rPr>
            </w:pPr>
            <w:r w:rsidRPr="00AA61B5">
              <w:rPr>
                <w:rFonts w:ascii="Verdana" w:hAnsi="Verdana" w:cs="Tahoma"/>
                <w:b/>
                <w:sz w:val="18"/>
                <w:szCs w:val="18"/>
                <w:lang w:eastAsia="es-ES"/>
              </w:rPr>
              <w:t>CODIGO</w:t>
            </w:r>
          </w:p>
        </w:tc>
        <w:tc>
          <w:tcPr>
            <w:tcW w:w="1190" w:type="dxa"/>
            <w:shd w:val="clear" w:color="auto" w:fill="1F3864" w:themeFill="accent5" w:themeFillShade="80"/>
          </w:tcPr>
          <w:p w14:paraId="6FE0D99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074" w:type="dxa"/>
            <w:shd w:val="clear" w:color="auto" w:fill="1F3864" w:themeFill="accent5" w:themeFillShade="80"/>
          </w:tcPr>
          <w:p w14:paraId="2007962D"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16D79EFE" w14:textId="77777777" w:rsidTr="005B3D51">
        <w:trPr>
          <w:trHeight w:val="674"/>
        </w:trPr>
        <w:tc>
          <w:tcPr>
            <w:tcW w:w="607" w:type="dxa"/>
            <w:shd w:val="clear" w:color="auto" w:fill="BDD6EE" w:themeFill="accent1" w:themeFillTint="66"/>
          </w:tcPr>
          <w:p w14:paraId="7DFA403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21</w:t>
            </w:r>
          </w:p>
        </w:tc>
        <w:tc>
          <w:tcPr>
            <w:tcW w:w="2480" w:type="dxa"/>
            <w:shd w:val="clear" w:color="auto" w:fill="BDD6EE" w:themeFill="accent1" w:themeFillTint="66"/>
          </w:tcPr>
          <w:p w14:paraId="047E8DE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VAC-OF-CIE-4</w:t>
            </w:r>
          </w:p>
        </w:tc>
        <w:tc>
          <w:tcPr>
            <w:tcW w:w="1190" w:type="dxa"/>
            <w:shd w:val="clear" w:color="auto" w:fill="BDD6EE" w:themeFill="accent1" w:themeFillTint="66"/>
          </w:tcPr>
          <w:p w14:paraId="061747AB"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M2</w:t>
            </w:r>
          </w:p>
        </w:tc>
        <w:tc>
          <w:tcPr>
            <w:tcW w:w="5074" w:type="dxa"/>
            <w:shd w:val="clear" w:color="auto" w:fill="BDD6EE" w:themeFill="accent1" w:themeFillTint="66"/>
          </w:tcPr>
          <w:p w14:paraId="46250FB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PROVISIÓN Y COLOCADO CIELO FALSO DE PLAFÓN DE YESO PVC TIPO ARMSTRONG (0,60X0,60) Y ACCESORIOS</w:t>
            </w:r>
          </w:p>
        </w:tc>
      </w:tr>
    </w:tbl>
    <w:p w14:paraId="68FB37C2" w14:textId="77777777" w:rsidR="00AA61B5" w:rsidRPr="00AA61B5" w:rsidRDefault="00AA61B5" w:rsidP="00AA61B5">
      <w:pPr>
        <w:tabs>
          <w:tab w:val="left" w:pos="8711"/>
        </w:tabs>
        <w:jc w:val="both"/>
        <w:rPr>
          <w:rFonts w:ascii="Verdana" w:hAnsi="Verdana" w:cs="Tahoma"/>
          <w:b/>
          <w:sz w:val="18"/>
          <w:szCs w:val="18"/>
          <w:lang w:eastAsia="es-ES"/>
        </w:rPr>
      </w:pPr>
    </w:p>
    <w:p w14:paraId="0897043E"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248A6E2E"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Este ítem se refiere a todas las actividades y accesorios que se requieren para la provisión y colocado de </w:t>
      </w:r>
      <w:r w:rsidRPr="00AA61B5">
        <w:rPr>
          <w:rFonts w:ascii="Verdana" w:hAnsi="Verdana" w:cs="Tahoma"/>
          <w:bCs/>
          <w:sz w:val="18"/>
          <w:szCs w:val="18"/>
          <w:lang w:eastAsia="es-ES"/>
        </w:rPr>
        <w:t>cielo falso de plafón tipo Armstrong (0,60X0,60) y accesorios</w:t>
      </w:r>
      <w:r w:rsidRPr="00AA61B5">
        <w:rPr>
          <w:rFonts w:ascii="Verdana" w:hAnsi="Verdana" w:cs="Tahoma"/>
          <w:sz w:val="18"/>
          <w:szCs w:val="18"/>
          <w:lang w:eastAsia="es-ES"/>
        </w:rPr>
        <w:t>, de acuerdo a los planos constructivos y/o instrucciones del Inspector de proyecto.</w:t>
      </w:r>
    </w:p>
    <w:p w14:paraId="6DB1A244"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52AAF673" w14:textId="77777777" w:rsidR="00AA61B5" w:rsidRPr="00AA61B5" w:rsidRDefault="00AA61B5" w:rsidP="00AA61B5">
      <w:pPr>
        <w:tabs>
          <w:tab w:val="left" w:pos="8711"/>
        </w:tabs>
        <w:jc w:val="both"/>
        <w:rPr>
          <w:rFonts w:ascii="Verdana" w:hAnsi="Verdana" w:cs="Tahoma"/>
          <w:sz w:val="18"/>
          <w:szCs w:val="18"/>
          <w:lang w:eastAsia="es-ES"/>
        </w:rPr>
      </w:pPr>
      <w:bookmarkStart w:id="178" w:name="_Hlk94473350"/>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8"/>
    <w:p w14:paraId="03BD7B6A"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73438A0" w14:textId="77777777" w:rsidR="00AA61B5" w:rsidRPr="00AA61B5" w:rsidRDefault="00AA61B5" w:rsidP="00AA61B5">
      <w:pPr>
        <w:tabs>
          <w:tab w:val="left" w:pos="8711"/>
        </w:tabs>
        <w:jc w:val="both"/>
        <w:rPr>
          <w:rFonts w:ascii="Verdana" w:hAnsi="Verdana" w:cs="Tahoma"/>
          <w:sz w:val="18"/>
          <w:szCs w:val="18"/>
          <w:lang w:eastAsia="es-ES"/>
        </w:rPr>
      </w:pPr>
      <w:bookmarkStart w:id="179" w:name="_Hlk94474165"/>
      <w:r w:rsidRPr="00AA61B5">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AA61B5">
        <w:rPr>
          <w:rFonts w:ascii="Verdana" w:hAnsi="Verdana" w:cs="Tahoma"/>
          <w:sz w:val="18"/>
          <w:szCs w:val="18"/>
          <w:lang w:eastAsia="es-ES"/>
        </w:rPr>
        <w:t>parantes</w:t>
      </w:r>
      <w:proofErr w:type="spellEnd"/>
      <w:r w:rsidRPr="00AA61B5">
        <w:rPr>
          <w:rFonts w:ascii="Verdana" w:hAnsi="Verdana" w:cs="Tahoma"/>
          <w:sz w:val="18"/>
          <w:szCs w:val="18"/>
          <w:lang w:eastAsia="es-ES"/>
        </w:rPr>
        <w:t xml:space="preserve"> de aluminio; siguiendo las especificaciones detalladas en los planos correspondientes. </w:t>
      </w:r>
    </w:p>
    <w:p w14:paraId="496CFE8F"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56E82C5"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2B9BC311"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MEDICIÓN. -</w:t>
      </w:r>
    </w:p>
    <w:p w14:paraId="119734A0"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La provisión y colocado de </w:t>
      </w:r>
      <w:r w:rsidRPr="00AA61B5">
        <w:rPr>
          <w:rFonts w:ascii="Verdana" w:hAnsi="Verdana" w:cs="Tahoma"/>
          <w:bCs/>
          <w:sz w:val="18"/>
          <w:szCs w:val="18"/>
          <w:lang w:eastAsia="es-ES"/>
        </w:rPr>
        <w:t>cielo falso de plafón tipo Armstrong (0,60X0,60) y accesorios</w:t>
      </w:r>
      <w:r w:rsidRPr="00AA61B5">
        <w:rPr>
          <w:rFonts w:ascii="Verdana" w:hAnsi="Verdana" w:cs="Tahoma"/>
          <w:sz w:val="18"/>
          <w:szCs w:val="18"/>
          <w:lang w:eastAsia="es-ES"/>
        </w:rPr>
        <w:t xml:space="preserve"> será medida en </w:t>
      </w:r>
      <w:r w:rsidRPr="00AA61B5">
        <w:rPr>
          <w:rFonts w:ascii="Verdana" w:hAnsi="Verdana" w:cs="Tahoma"/>
          <w:b/>
          <w:sz w:val="18"/>
          <w:szCs w:val="18"/>
          <w:lang w:eastAsia="es-ES"/>
        </w:rPr>
        <w:t>metros cuadrados</w:t>
      </w:r>
      <w:r w:rsidRPr="00AA61B5">
        <w:rPr>
          <w:rFonts w:ascii="Verdana" w:hAnsi="Verdana" w:cs="Tahoma"/>
          <w:sz w:val="18"/>
          <w:szCs w:val="18"/>
          <w:lang w:eastAsia="es-ES"/>
        </w:rPr>
        <w:t>, tomando en cuenta únicamente las superficies netas ejecutadas y autorizadas.</w:t>
      </w:r>
    </w:p>
    <w:p w14:paraId="70CAA29B"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28CD1543"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EB5760B"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Este aporte propio estará sujeto al cronograma de ejecución de obra de la Entidad Ejecutora.</w:t>
      </w:r>
    </w:p>
    <w:p w14:paraId="727E6181"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AA61B5" w:rsidRPr="00AA61B5" w14:paraId="13DB84A2" w14:textId="77777777" w:rsidTr="005B3D51">
        <w:tc>
          <w:tcPr>
            <w:tcW w:w="584" w:type="dxa"/>
            <w:shd w:val="clear" w:color="auto" w:fill="1F3864" w:themeFill="accent5" w:themeFillShade="80"/>
          </w:tcPr>
          <w:p w14:paraId="756F8613"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N°</w:t>
            </w:r>
          </w:p>
        </w:tc>
        <w:tc>
          <w:tcPr>
            <w:tcW w:w="2385" w:type="dxa"/>
            <w:shd w:val="clear" w:color="auto" w:fill="1F3864" w:themeFill="accent5" w:themeFillShade="80"/>
          </w:tcPr>
          <w:p w14:paraId="52777C9D" w14:textId="77777777" w:rsidR="00AA61B5" w:rsidRPr="00AA61B5" w:rsidRDefault="00AA61B5" w:rsidP="0016049D">
            <w:pPr>
              <w:spacing w:line="360" w:lineRule="auto"/>
              <w:jc w:val="both"/>
              <w:rPr>
                <w:rFonts w:ascii="Verdana" w:hAnsi="Verdana" w:cs="Tahoma"/>
                <w:b/>
                <w:sz w:val="18"/>
                <w:szCs w:val="18"/>
                <w:lang w:val="es-ES" w:eastAsia="es-ES"/>
              </w:rPr>
            </w:pPr>
            <w:r w:rsidRPr="00AA61B5">
              <w:rPr>
                <w:rFonts w:ascii="Verdana" w:hAnsi="Verdana" w:cs="Tahoma"/>
                <w:b/>
                <w:sz w:val="18"/>
                <w:szCs w:val="18"/>
                <w:lang w:val="es-ES" w:eastAsia="es-ES"/>
              </w:rPr>
              <w:t>CODIGO</w:t>
            </w:r>
          </w:p>
        </w:tc>
        <w:tc>
          <w:tcPr>
            <w:tcW w:w="1145" w:type="dxa"/>
            <w:shd w:val="clear" w:color="auto" w:fill="1F3864" w:themeFill="accent5" w:themeFillShade="80"/>
          </w:tcPr>
          <w:p w14:paraId="4CF47AA9"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UNIDAD</w:t>
            </w:r>
          </w:p>
        </w:tc>
        <w:tc>
          <w:tcPr>
            <w:tcW w:w="5237" w:type="dxa"/>
            <w:shd w:val="clear" w:color="auto" w:fill="1F3864" w:themeFill="accent5" w:themeFillShade="80"/>
          </w:tcPr>
          <w:p w14:paraId="5A128740"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ITEM</w:t>
            </w:r>
          </w:p>
        </w:tc>
      </w:tr>
      <w:tr w:rsidR="00AA61B5" w:rsidRPr="00AA61B5" w14:paraId="5ADA85A1" w14:textId="77777777" w:rsidTr="005B3D51">
        <w:tc>
          <w:tcPr>
            <w:tcW w:w="584" w:type="dxa"/>
            <w:shd w:val="clear" w:color="auto" w:fill="BDD6EE" w:themeFill="accent1" w:themeFillTint="66"/>
          </w:tcPr>
          <w:p w14:paraId="677C0148"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22</w:t>
            </w:r>
          </w:p>
        </w:tc>
        <w:tc>
          <w:tcPr>
            <w:tcW w:w="2385" w:type="dxa"/>
            <w:shd w:val="clear" w:color="auto" w:fill="BDD6EE" w:themeFill="accent1" w:themeFillTint="66"/>
          </w:tcPr>
          <w:p w14:paraId="1B4A1D78"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0559572B"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M</w:t>
            </w:r>
          </w:p>
        </w:tc>
        <w:tc>
          <w:tcPr>
            <w:tcW w:w="5237" w:type="dxa"/>
            <w:shd w:val="clear" w:color="auto" w:fill="BDD6EE" w:themeFill="accent1" w:themeFillTint="66"/>
            <w:vAlign w:val="center"/>
          </w:tcPr>
          <w:p w14:paraId="4F71C68A"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bCs/>
                <w:sz w:val="18"/>
                <w:szCs w:val="18"/>
                <w:lang w:val="es-ES" w:eastAsia="es-ES"/>
              </w:rPr>
              <w:t xml:space="preserve">CANALETA DE CALAMINA GALVANIZADA </w:t>
            </w:r>
            <w:proofErr w:type="spellStart"/>
            <w:r w:rsidRPr="00AA61B5">
              <w:rPr>
                <w:rFonts w:ascii="Verdana" w:hAnsi="Verdana" w:cs="Tahoma"/>
                <w:b/>
                <w:bCs/>
                <w:sz w:val="18"/>
                <w:szCs w:val="18"/>
                <w:lang w:val="es-ES" w:eastAsia="es-ES"/>
              </w:rPr>
              <w:t>Nro</w:t>
            </w:r>
            <w:proofErr w:type="spellEnd"/>
            <w:r w:rsidRPr="00AA61B5">
              <w:rPr>
                <w:rFonts w:ascii="Verdana" w:hAnsi="Verdana" w:cs="Tahoma"/>
                <w:b/>
                <w:bCs/>
                <w:sz w:val="18"/>
                <w:szCs w:val="18"/>
                <w:lang w:val="es-ES" w:eastAsia="es-ES"/>
              </w:rPr>
              <w:t xml:space="preserve"> 28 CORTE 33</w:t>
            </w:r>
          </w:p>
        </w:tc>
      </w:tr>
    </w:tbl>
    <w:p w14:paraId="0C45681A"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5DB77586"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Este ítem comprende canaleta de calamina galvanizada </w:t>
      </w:r>
      <w:proofErr w:type="spellStart"/>
      <w:r w:rsidRPr="00AA61B5">
        <w:rPr>
          <w:rFonts w:ascii="Verdana" w:hAnsi="Verdana" w:cs="Tahoma"/>
          <w:sz w:val="18"/>
          <w:szCs w:val="18"/>
          <w:lang w:eastAsia="es-ES"/>
        </w:rPr>
        <w:t>Nro</w:t>
      </w:r>
      <w:proofErr w:type="spellEnd"/>
      <w:r w:rsidRPr="00AA61B5">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2248BD7" w14:textId="77777777" w:rsidR="00AA61B5" w:rsidRPr="00AA61B5" w:rsidRDefault="00AA61B5" w:rsidP="00AA61B5">
      <w:pPr>
        <w:tabs>
          <w:tab w:val="left" w:pos="8711"/>
        </w:tabs>
        <w:jc w:val="both"/>
        <w:rPr>
          <w:rFonts w:ascii="Verdana" w:hAnsi="Verdana" w:cs="Tahoma"/>
          <w:b/>
          <w:sz w:val="18"/>
          <w:szCs w:val="18"/>
          <w:lang w:eastAsia="es-ES"/>
        </w:rPr>
      </w:pPr>
    </w:p>
    <w:p w14:paraId="2F15A21B"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6BF8A7F8"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D50BDD8" w14:textId="77777777" w:rsidR="00AA61B5" w:rsidRPr="00AA61B5" w:rsidRDefault="00AA61B5" w:rsidP="00AA61B5">
      <w:pPr>
        <w:tabs>
          <w:tab w:val="left" w:pos="8711"/>
        </w:tabs>
        <w:jc w:val="both"/>
        <w:rPr>
          <w:rFonts w:ascii="Verdana" w:hAnsi="Verdana" w:cs="Tahoma"/>
          <w:sz w:val="18"/>
          <w:szCs w:val="18"/>
          <w:lang w:eastAsia="es-ES"/>
        </w:rPr>
      </w:pPr>
    </w:p>
    <w:p w14:paraId="5D8FDEE9"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3676982" w14:textId="77777777" w:rsidR="00AA61B5" w:rsidRPr="00AA61B5" w:rsidRDefault="00AA61B5" w:rsidP="00AA61B5">
      <w:pPr>
        <w:tabs>
          <w:tab w:val="left" w:pos="8711"/>
        </w:tabs>
        <w:jc w:val="both"/>
        <w:rPr>
          <w:rFonts w:ascii="Verdana" w:hAnsi="Verdana" w:cs="Tahoma"/>
          <w:sz w:val="18"/>
          <w:szCs w:val="18"/>
          <w:lang w:eastAsia="es-ES"/>
        </w:rPr>
      </w:pPr>
    </w:p>
    <w:p w14:paraId="61478A66"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09553B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Entidad Ejecutora deberá prever todas las herramientas, equipos y accesorios necesarios para la ejecución del ítem. </w:t>
      </w:r>
    </w:p>
    <w:p w14:paraId="4BB9FD42" w14:textId="77777777" w:rsidR="00AA61B5" w:rsidRPr="00AA61B5" w:rsidRDefault="00AA61B5" w:rsidP="00AA61B5">
      <w:pPr>
        <w:jc w:val="both"/>
        <w:rPr>
          <w:rFonts w:ascii="Verdana" w:hAnsi="Verdana" w:cs="Tahoma"/>
          <w:sz w:val="18"/>
          <w:szCs w:val="18"/>
          <w:lang w:eastAsia="es-ES"/>
        </w:rPr>
      </w:pPr>
    </w:p>
    <w:p w14:paraId="39359C07"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Las canaletas deberán ser elaboradas de planchas de zinc </w:t>
      </w:r>
      <w:proofErr w:type="spellStart"/>
      <w:r w:rsidRPr="00AA61B5">
        <w:rPr>
          <w:rFonts w:ascii="Verdana" w:hAnsi="Verdana" w:cs="Tahoma"/>
          <w:sz w:val="18"/>
          <w:szCs w:val="18"/>
          <w:lang w:eastAsia="es-ES"/>
        </w:rPr>
        <w:t>Nro</w:t>
      </w:r>
      <w:proofErr w:type="spellEnd"/>
      <w:r w:rsidRPr="00AA61B5">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58AF8438" w14:textId="77777777" w:rsidR="00AA61B5" w:rsidRPr="00AA61B5" w:rsidRDefault="00AA61B5" w:rsidP="00AA61B5">
      <w:pPr>
        <w:tabs>
          <w:tab w:val="left" w:pos="8711"/>
        </w:tabs>
        <w:jc w:val="both"/>
        <w:rPr>
          <w:rFonts w:ascii="Verdana" w:hAnsi="Verdana" w:cs="Tahoma"/>
          <w:sz w:val="18"/>
          <w:szCs w:val="18"/>
          <w:lang w:eastAsia="es-ES"/>
        </w:rPr>
      </w:pPr>
    </w:p>
    <w:p w14:paraId="607043B7"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DE2A87C" w14:textId="77777777" w:rsidR="00AA61B5" w:rsidRPr="00AA61B5" w:rsidRDefault="00AA61B5" w:rsidP="00AA61B5">
      <w:pPr>
        <w:tabs>
          <w:tab w:val="left" w:pos="8711"/>
        </w:tabs>
        <w:jc w:val="both"/>
        <w:rPr>
          <w:rFonts w:ascii="Verdana" w:hAnsi="Verdana" w:cs="Tahoma"/>
          <w:sz w:val="18"/>
          <w:szCs w:val="18"/>
          <w:lang w:eastAsia="es-ES"/>
        </w:rPr>
      </w:pPr>
    </w:p>
    <w:p w14:paraId="0B667132"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AA61B5">
        <w:rPr>
          <w:rFonts w:ascii="Verdana" w:hAnsi="Verdana" w:cs="Tahoma"/>
          <w:color w:val="333333"/>
          <w:sz w:val="18"/>
          <w:szCs w:val="18"/>
          <w:lang w:eastAsia="es-ES"/>
        </w:rPr>
        <w:t>"</w:t>
      </w:r>
      <w:r w:rsidRPr="00AA61B5">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113DF6" w14:textId="77777777" w:rsidR="00AA61B5" w:rsidRPr="00AA61B5" w:rsidRDefault="00AA61B5" w:rsidP="00AA61B5">
      <w:pPr>
        <w:tabs>
          <w:tab w:val="left" w:pos="8711"/>
        </w:tabs>
        <w:jc w:val="both"/>
        <w:rPr>
          <w:rFonts w:ascii="Verdana" w:hAnsi="Verdana" w:cs="Tahoma"/>
          <w:sz w:val="18"/>
          <w:szCs w:val="18"/>
          <w:lang w:eastAsia="es-ES"/>
        </w:rPr>
      </w:pPr>
    </w:p>
    <w:p w14:paraId="54830C6A"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28016B3" w14:textId="77777777" w:rsidR="00AA61B5" w:rsidRPr="00AA61B5" w:rsidRDefault="00AA61B5" w:rsidP="00AA61B5">
      <w:pPr>
        <w:tabs>
          <w:tab w:val="left" w:pos="8711"/>
        </w:tabs>
        <w:jc w:val="both"/>
        <w:rPr>
          <w:rFonts w:ascii="Verdana" w:hAnsi="Verdana" w:cs="Tahoma"/>
          <w:sz w:val="18"/>
          <w:szCs w:val="18"/>
          <w:lang w:eastAsia="es-ES"/>
        </w:rPr>
      </w:pPr>
    </w:p>
    <w:p w14:paraId="46F3A2D9"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Criterios de Aceptación y Rechazo</w:t>
      </w:r>
    </w:p>
    <w:p w14:paraId="0BBB4629"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2A7F58E1" w14:textId="77777777" w:rsidR="00AA61B5" w:rsidRPr="00AA61B5" w:rsidRDefault="00AA61B5" w:rsidP="00AA61B5">
      <w:pPr>
        <w:tabs>
          <w:tab w:val="left" w:pos="8711"/>
        </w:tabs>
        <w:jc w:val="both"/>
        <w:rPr>
          <w:rFonts w:ascii="Verdana" w:hAnsi="Verdana" w:cs="Tahoma"/>
          <w:b/>
          <w:sz w:val="18"/>
          <w:szCs w:val="18"/>
          <w:lang w:eastAsia="es-ES"/>
        </w:rPr>
      </w:pPr>
    </w:p>
    <w:p w14:paraId="72817C3D" w14:textId="77777777" w:rsidR="00AA61B5" w:rsidRPr="00AA61B5" w:rsidRDefault="00AA61B5" w:rsidP="00AA61B5">
      <w:pPr>
        <w:tabs>
          <w:tab w:val="left" w:pos="8711"/>
        </w:tabs>
        <w:jc w:val="both"/>
        <w:rPr>
          <w:rFonts w:ascii="Verdana" w:hAnsi="Verdana" w:cs="Tahoma"/>
          <w:b/>
          <w:sz w:val="18"/>
          <w:szCs w:val="18"/>
          <w:lang w:eastAsia="es-ES"/>
        </w:rPr>
      </w:pPr>
      <w:r w:rsidRPr="00AA61B5">
        <w:rPr>
          <w:rFonts w:ascii="Verdana" w:hAnsi="Verdana" w:cs="Tahoma"/>
          <w:b/>
          <w:sz w:val="18"/>
          <w:szCs w:val="18"/>
          <w:lang w:eastAsia="es-ES"/>
        </w:rPr>
        <w:t>MEDICIÓN. -</w:t>
      </w:r>
    </w:p>
    <w:p w14:paraId="6C881B74" w14:textId="77777777" w:rsidR="00AA61B5" w:rsidRPr="00AA61B5" w:rsidRDefault="00AA61B5" w:rsidP="00AA61B5">
      <w:pPr>
        <w:tabs>
          <w:tab w:val="left" w:pos="8711"/>
        </w:tabs>
        <w:jc w:val="both"/>
        <w:rPr>
          <w:rFonts w:ascii="Verdana" w:hAnsi="Verdana" w:cs="Tahoma"/>
          <w:sz w:val="18"/>
          <w:szCs w:val="18"/>
          <w:lang w:eastAsia="es-ES"/>
        </w:rPr>
      </w:pPr>
      <w:r w:rsidRPr="00AA61B5">
        <w:rPr>
          <w:rFonts w:ascii="Verdana" w:hAnsi="Verdana" w:cs="Tahoma"/>
          <w:sz w:val="18"/>
          <w:szCs w:val="18"/>
          <w:lang w:eastAsia="es-ES"/>
        </w:rPr>
        <w:t xml:space="preserve">La calamina galvanizada </w:t>
      </w:r>
      <w:proofErr w:type="spellStart"/>
      <w:r w:rsidRPr="00AA61B5">
        <w:rPr>
          <w:rFonts w:ascii="Verdana" w:hAnsi="Verdana" w:cs="Tahoma"/>
          <w:sz w:val="18"/>
          <w:szCs w:val="18"/>
          <w:lang w:eastAsia="es-ES"/>
        </w:rPr>
        <w:t>Nro</w:t>
      </w:r>
      <w:proofErr w:type="spellEnd"/>
      <w:r w:rsidRPr="00AA61B5">
        <w:rPr>
          <w:rFonts w:ascii="Verdana" w:hAnsi="Verdana" w:cs="Tahoma"/>
          <w:sz w:val="18"/>
          <w:szCs w:val="18"/>
          <w:lang w:eastAsia="es-ES"/>
        </w:rPr>
        <w:t xml:space="preserve"> 28 de corte 33, incluyendo todos sus accesorios para el buen funcionamiento, será medida en forma de </w:t>
      </w:r>
      <w:r w:rsidRPr="00AA61B5">
        <w:rPr>
          <w:rFonts w:ascii="Verdana" w:hAnsi="Verdana" w:cs="Tahoma"/>
          <w:b/>
          <w:sz w:val="18"/>
          <w:szCs w:val="18"/>
          <w:lang w:eastAsia="es-ES"/>
        </w:rPr>
        <w:t>metros</w:t>
      </w:r>
      <w:r w:rsidRPr="00AA61B5">
        <w:rPr>
          <w:rFonts w:ascii="Verdana" w:hAnsi="Verdana" w:cs="Tahoma"/>
          <w:sz w:val="18"/>
          <w:szCs w:val="18"/>
          <w:lang w:eastAsia="es-ES"/>
        </w:rPr>
        <w:t>, tomando en cuenta solo las longitudes netas ejecutados y autorizados.</w:t>
      </w:r>
    </w:p>
    <w:p w14:paraId="3C92358A" w14:textId="77777777" w:rsidR="00AA61B5" w:rsidRPr="00AA61B5" w:rsidRDefault="00AA61B5" w:rsidP="00AA61B5">
      <w:pPr>
        <w:tabs>
          <w:tab w:val="left" w:pos="8711"/>
        </w:tabs>
        <w:jc w:val="both"/>
        <w:rPr>
          <w:rFonts w:ascii="Verdana" w:hAnsi="Verdana" w:cs="Tahoma"/>
          <w:sz w:val="18"/>
          <w:szCs w:val="18"/>
          <w:u w:val="single"/>
          <w:lang w:eastAsia="es-ES"/>
        </w:rPr>
      </w:pPr>
    </w:p>
    <w:p w14:paraId="501CC779" w14:textId="77777777" w:rsidR="00AA61B5" w:rsidRPr="00AA61B5" w:rsidRDefault="00AA61B5" w:rsidP="00AA61B5">
      <w:pPr>
        <w:tabs>
          <w:tab w:val="left" w:pos="560"/>
        </w:tabs>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B1D4CB6" w14:textId="77777777" w:rsidR="00AA61B5" w:rsidRPr="00AA61B5" w:rsidRDefault="00AA61B5" w:rsidP="00AA61B5">
      <w:pPr>
        <w:jc w:val="both"/>
        <w:rPr>
          <w:rFonts w:ascii="Verdana" w:hAnsi="Verdana" w:cs="Tahoma"/>
          <w:color w:val="000000"/>
          <w:sz w:val="18"/>
          <w:szCs w:val="18"/>
          <w:lang w:eastAsia="es-ES"/>
        </w:rPr>
      </w:pPr>
      <w:r w:rsidRPr="00AA61B5">
        <w:rPr>
          <w:rFonts w:ascii="Verdana" w:hAnsi="Verdana" w:cs="Tahoma"/>
          <w:color w:val="000000"/>
          <w:sz w:val="18"/>
          <w:szCs w:val="18"/>
          <w:lang w:eastAsia="es-ES"/>
        </w:rPr>
        <w:t xml:space="preserve">El aporte propio se encuentra especificado en el análisis </w:t>
      </w:r>
      <w:r w:rsidRPr="00AA61B5">
        <w:rPr>
          <w:rFonts w:ascii="Verdana" w:hAnsi="Verdana" w:cs="Tahoma"/>
          <w:sz w:val="18"/>
          <w:szCs w:val="18"/>
          <w:lang w:eastAsia="es-ES"/>
        </w:rPr>
        <w:t>de precios unitarios</w:t>
      </w:r>
      <w:r w:rsidRPr="00AA61B5">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14E791" w14:textId="77777777" w:rsidR="00AA61B5" w:rsidRPr="00AA61B5" w:rsidRDefault="00AA61B5" w:rsidP="00AA61B5">
      <w:pPr>
        <w:jc w:val="both"/>
        <w:rPr>
          <w:rFonts w:ascii="Verdana" w:hAnsi="Verdana" w:cs="Tahoma"/>
          <w:color w:val="000000"/>
          <w:sz w:val="18"/>
          <w:szCs w:val="18"/>
          <w:lang w:eastAsia="es-ES"/>
        </w:rPr>
      </w:pPr>
    </w:p>
    <w:p w14:paraId="73046C7B" w14:textId="77777777" w:rsidR="00AA61B5" w:rsidRPr="00AA61B5" w:rsidRDefault="00AA61B5" w:rsidP="00AA61B5">
      <w:pPr>
        <w:tabs>
          <w:tab w:val="left" w:pos="560"/>
        </w:tabs>
        <w:jc w:val="both"/>
        <w:rPr>
          <w:rFonts w:ascii="Verdana" w:hAnsi="Verdana" w:cs="Tahoma"/>
          <w:color w:val="000000"/>
          <w:sz w:val="18"/>
          <w:szCs w:val="18"/>
          <w:lang w:eastAsia="es-ES"/>
        </w:rPr>
      </w:pPr>
      <w:r w:rsidRPr="00AA61B5">
        <w:rPr>
          <w:rFonts w:ascii="Verdana" w:hAnsi="Verdana" w:cs="Tahoma"/>
          <w:color w:val="000000"/>
          <w:sz w:val="18"/>
          <w:szCs w:val="18"/>
          <w:lang w:eastAsia="es-ES"/>
        </w:rPr>
        <w:t>Este aporte propio estará sujeto al cronograma de ejecución de obra de la Entidad Ejecutora.</w:t>
      </w:r>
    </w:p>
    <w:p w14:paraId="0BC29D7A"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14"/>
        <w:tblW w:w="9351" w:type="dxa"/>
        <w:tblLook w:val="04A0" w:firstRow="1" w:lastRow="0" w:firstColumn="1" w:lastColumn="0" w:noHBand="0" w:noVBand="1"/>
      </w:tblPr>
      <w:tblGrid>
        <w:gridCol w:w="584"/>
        <w:gridCol w:w="2385"/>
        <w:gridCol w:w="1145"/>
        <w:gridCol w:w="5237"/>
      </w:tblGrid>
      <w:tr w:rsidR="00AA61B5" w:rsidRPr="00AA61B5" w14:paraId="5FDC14E7" w14:textId="77777777" w:rsidTr="005B3D51">
        <w:tc>
          <w:tcPr>
            <w:tcW w:w="584" w:type="dxa"/>
            <w:shd w:val="clear" w:color="auto" w:fill="1F3864" w:themeFill="accent5" w:themeFillShade="80"/>
          </w:tcPr>
          <w:p w14:paraId="44200F49"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1CF745AE"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CÓDIGO</w:t>
            </w:r>
          </w:p>
        </w:tc>
        <w:tc>
          <w:tcPr>
            <w:tcW w:w="1145" w:type="dxa"/>
            <w:shd w:val="clear" w:color="auto" w:fill="1F3864" w:themeFill="accent5" w:themeFillShade="80"/>
          </w:tcPr>
          <w:p w14:paraId="5538D5B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237" w:type="dxa"/>
            <w:shd w:val="clear" w:color="auto" w:fill="1F3864" w:themeFill="accent5" w:themeFillShade="80"/>
          </w:tcPr>
          <w:p w14:paraId="006C8FF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ÍTEM</w:t>
            </w:r>
          </w:p>
        </w:tc>
      </w:tr>
      <w:tr w:rsidR="00AA61B5" w:rsidRPr="00AA61B5" w14:paraId="432D8DDE" w14:textId="77777777" w:rsidTr="005B3D51">
        <w:trPr>
          <w:trHeight w:val="370"/>
        </w:trPr>
        <w:tc>
          <w:tcPr>
            <w:tcW w:w="584" w:type="dxa"/>
            <w:shd w:val="clear" w:color="auto" w:fill="BDD6EE" w:themeFill="accent1" w:themeFillTint="66"/>
          </w:tcPr>
          <w:p w14:paraId="191ACCC5"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23</w:t>
            </w:r>
          </w:p>
        </w:tc>
        <w:tc>
          <w:tcPr>
            <w:tcW w:w="2385" w:type="dxa"/>
            <w:shd w:val="clear" w:color="auto" w:fill="BDD6EE" w:themeFill="accent1" w:themeFillTint="66"/>
            <w:vAlign w:val="center"/>
          </w:tcPr>
          <w:p w14:paraId="342E6142"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7255E396"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w:t>
            </w:r>
          </w:p>
        </w:tc>
        <w:tc>
          <w:tcPr>
            <w:tcW w:w="5237" w:type="dxa"/>
            <w:shd w:val="clear" w:color="auto" w:fill="BDD6EE" w:themeFill="accent1" w:themeFillTint="66"/>
            <w:vAlign w:val="center"/>
          </w:tcPr>
          <w:p w14:paraId="6408DDB0"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sz w:val="18"/>
                <w:szCs w:val="18"/>
                <w:lang w:val="es-ES"/>
              </w:rPr>
              <w:t>BOTAGUAS DE LADRILLO CERÁMICO</w:t>
            </w:r>
          </w:p>
        </w:tc>
      </w:tr>
    </w:tbl>
    <w:p w14:paraId="45A84AD3"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644B5DF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3A5F9F7F" w14:textId="77777777" w:rsidR="00AA61B5" w:rsidRPr="00AA61B5" w:rsidRDefault="00AA61B5" w:rsidP="00AA61B5">
      <w:pPr>
        <w:widowControl w:val="0"/>
        <w:autoSpaceDE w:val="0"/>
        <w:autoSpaceDN w:val="0"/>
        <w:jc w:val="both"/>
        <w:rPr>
          <w:rFonts w:ascii="Verdana" w:eastAsia="Arial" w:hAnsi="Verdana" w:cs="Tahoma"/>
          <w:sz w:val="18"/>
          <w:szCs w:val="18"/>
        </w:rPr>
      </w:pPr>
    </w:p>
    <w:p w14:paraId="0176A6C7"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3FE8D96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E8948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0F9754D1"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3B9D91DE" w14:textId="77777777" w:rsidR="00AA61B5" w:rsidRPr="00AA61B5" w:rsidRDefault="00AA61B5" w:rsidP="00AA61B5">
      <w:pPr>
        <w:widowControl w:val="0"/>
        <w:tabs>
          <w:tab w:val="left" w:pos="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Las piezas de botaguas antes de su colocación deberán estar limpias y exentas de suciedad, grasas de cualquier sustancia que perjudique la cohesión con el mortero, asimismo serán humedecidas previa a </w:t>
      </w:r>
      <w:r w:rsidRPr="00AA61B5">
        <w:rPr>
          <w:rFonts w:ascii="Verdana" w:eastAsia="Arial" w:hAnsi="Verdana" w:cs="Tahoma"/>
          <w:sz w:val="18"/>
          <w:szCs w:val="18"/>
        </w:rPr>
        <w:lastRenderedPageBreak/>
        <w:t>su aplicación</w:t>
      </w:r>
    </w:p>
    <w:p w14:paraId="26F1D77A"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6E43764"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C2DC987"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398FD7C"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El mortero de cemento para las juntas tendrá una dosificación de 1:4, las piezas serán colocados en hileras perfectamente horizontales, a plomada</w:t>
      </w:r>
      <w:r w:rsidRPr="00AA61B5">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AA61B5">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AA61B5">
        <w:rPr>
          <w:rFonts w:ascii="Verdana" w:eastAsia="Arial" w:hAnsi="Verdana" w:cs="Tahoma"/>
          <w:kern w:val="28"/>
          <w:sz w:val="18"/>
          <w:szCs w:val="18"/>
        </w:rPr>
        <w:t xml:space="preserve"> </w:t>
      </w:r>
    </w:p>
    <w:p w14:paraId="3F4155CA"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4884F4C2"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FAE902B"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56DD855B"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 xml:space="preserve">El mortero será de una consistencia tal que se asegure su </w:t>
      </w:r>
      <w:proofErr w:type="spellStart"/>
      <w:r w:rsidRPr="00AA61B5">
        <w:rPr>
          <w:rFonts w:ascii="Verdana" w:eastAsia="Arial" w:hAnsi="Verdana" w:cs="Tahoma"/>
          <w:kern w:val="28"/>
          <w:sz w:val="18"/>
          <w:szCs w:val="18"/>
        </w:rPr>
        <w:t>trabajabilidad</w:t>
      </w:r>
      <w:proofErr w:type="spellEnd"/>
      <w:r w:rsidRPr="00AA61B5">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B51D5B2" w14:textId="77777777" w:rsidR="00AA61B5" w:rsidRPr="00AA61B5" w:rsidRDefault="00AA61B5" w:rsidP="00AA61B5">
      <w:pPr>
        <w:widowControl w:val="0"/>
        <w:autoSpaceDE w:val="0"/>
        <w:autoSpaceDN w:val="0"/>
        <w:jc w:val="both"/>
        <w:rPr>
          <w:rFonts w:ascii="Verdana" w:eastAsia="Arial" w:hAnsi="Verdana" w:cs="Tahoma"/>
          <w:kern w:val="28"/>
          <w:sz w:val="18"/>
          <w:szCs w:val="18"/>
          <w:highlight w:val="yellow"/>
        </w:rPr>
      </w:pPr>
    </w:p>
    <w:p w14:paraId="5D7FB4C6" w14:textId="77777777" w:rsidR="00AA61B5" w:rsidRPr="00AA61B5" w:rsidRDefault="00AA61B5" w:rsidP="00AA61B5">
      <w:pPr>
        <w:widowControl w:val="0"/>
        <w:tabs>
          <w:tab w:val="left" w:pos="8711"/>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07470918"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B34862E"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390C6FD9" w14:textId="77777777" w:rsidR="00AA61B5" w:rsidRPr="00AA61B5" w:rsidRDefault="00AA61B5" w:rsidP="00AA61B5">
      <w:pPr>
        <w:widowControl w:val="0"/>
        <w:autoSpaceDE w:val="0"/>
        <w:autoSpaceDN w:val="0"/>
        <w:jc w:val="both"/>
        <w:rPr>
          <w:rFonts w:ascii="Verdana" w:eastAsia="Arial" w:hAnsi="Verdana" w:cs="Tahoma"/>
          <w:kern w:val="28"/>
          <w:sz w:val="18"/>
          <w:szCs w:val="18"/>
        </w:rPr>
      </w:pPr>
      <w:r w:rsidRPr="00AA61B5">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2D2BA935" w14:textId="77777777" w:rsidR="00AA61B5" w:rsidRPr="00AA61B5" w:rsidRDefault="00AA61B5" w:rsidP="00AA61B5">
      <w:pPr>
        <w:widowControl w:val="0"/>
        <w:autoSpaceDE w:val="0"/>
        <w:autoSpaceDN w:val="0"/>
        <w:jc w:val="both"/>
        <w:rPr>
          <w:rFonts w:ascii="Verdana" w:eastAsia="Arial" w:hAnsi="Verdana" w:cs="Tahoma"/>
          <w:kern w:val="28"/>
          <w:sz w:val="18"/>
          <w:szCs w:val="18"/>
        </w:rPr>
      </w:pPr>
    </w:p>
    <w:p w14:paraId="7F0713C4"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4D8E4B4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El botagua de ladrillo cerámico se medirá en </w:t>
      </w:r>
      <w:r w:rsidRPr="00AA61B5">
        <w:rPr>
          <w:rFonts w:ascii="Verdana" w:eastAsia="Arial" w:hAnsi="Verdana" w:cs="Tahoma"/>
          <w:b/>
          <w:sz w:val="18"/>
          <w:szCs w:val="18"/>
        </w:rPr>
        <w:t>Metros</w:t>
      </w:r>
      <w:r w:rsidRPr="00AA61B5">
        <w:rPr>
          <w:rFonts w:ascii="Verdana" w:eastAsia="Arial" w:hAnsi="Verdana" w:cs="Tahoma"/>
          <w:sz w:val="18"/>
          <w:szCs w:val="18"/>
        </w:rPr>
        <w:t>, tomando en cuenta únicamente la longitud neta ejecutada y autorizada.</w:t>
      </w:r>
    </w:p>
    <w:p w14:paraId="66EAAD0B"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3FD7F6C"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3F0E38D0"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A65097"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4A6E8034"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0C393272"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AA61B5" w:rsidRPr="00AA61B5" w14:paraId="58703502" w14:textId="77777777" w:rsidTr="005B3D51">
        <w:tc>
          <w:tcPr>
            <w:tcW w:w="584" w:type="dxa"/>
            <w:shd w:val="clear" w:color="auto" w:fill="1F3864" w:themeFill="accent5" w:themeFillShade="80"/>
          </w:tcPr>
          <w:p w14:paraId="0950F3F1" w14:textId="77777777" w:rsidR="00AA61B5" w:rsidRPr="00AA61B5" w:rsidRDefault="00AA61B5" w:rsidP="0016049D">
            <w:pPr>
              <w:widowControl w:val="0"/>
              <w:autoSpaceDE w:val="0"/>
              <w:autoSpaceDN w:val="0"/>
              <w:jc w:val="both"/>
              <w:rPr>
                <w:rFonts w:ascii="Verdana" w:eastAsia="Arial" w:hAnsi="Verdana" w:cs="Tahoma"/>
                <w:b/>
                <w:sz w:val="18"/>
                <w:szCs w:val="18"/>
              </w:rPr>
            </w:pPr>
            <w:bookmarkStart w:id="180" w:name="_Hlk161821600"/>
            <w:r w:rsidRPr="00AA61B5">
              <w:rPr>
                <w:rFonts w:ascii="Verdana" w:eastAsia="Arial" w:hAnsi="Verdana" w:cs="Tahoma"/>
                <w:b/>
                <w:sz w:val="18"/>
                <w:szCs w:val="18"/>
              </w:rPr>
              <w:t>N°</w:t>
            </w:r>
          </w:p>
        </w:tc>
        <w:tc>
          <w:tcPr>
            <w:tcW w:w="2385" w:type="dxa"/>
            <w:shd w:val="clear" w:color="auto" w:fill="1F3864" w:themeFill="accent5" w:themeFillShade="80"/>
          </w:tcPr>
          <w:p w14:paraId="01AB24B2"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CODIGO</w:t>
            </w:r>
          </w:p>
        </w:tc>
        <w:tc>
          <w:tcPr>
            <w:tcW w:w="1145" w:type="dxa"/>
            <w:shd w:val="clear" w:color="auto" w:fill="1F3864" w:themeFill="accent5" w:themeFillShade="80"/>
          </w:tcPr>
          <w:p w14:paraId="1DAB605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4817" w:type="dxa"/>
            <w:shd w:val="clear" w:color="auto" w:fill="1F3864" w:themeFill="accent5" w:themeFillShade="80"/>
          </w:tcPr>
          <w:p w14:paraId="529C7CE5"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724FB8EF" w14:textId="77777777" w:rsidTr="005B3D51">
        <w:tc>
          <w:tcPr>
            <w:tcW w:w="584" w:type="dxa"/>
            <w:shd w:val="clear" w:color="auto" w:fill="BDD6EE" w:themeFill="accent1" w:themeFillTint="66"/>
          </w:tcPr>
          <w:p w14:paraId="63AE6311"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24</w:t>
            </w:r>
          </w:p>
        </w:tc>
        <w:tc>
          <w:tcPr>
            <w:tcW w:w="2385" w:type="dxa"/>
            <w:shd w:val="clear" w:color="auto" w:fill="BDD6EE" w:themeFill="accent1" w:themeFillTint="66"/>
          </w:tcPr>
          <w:p w14:paraId="341B7F1C"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VAC-OF-PIN-3</w:t>
            </w:r>
          </w:p>
        </w:tc>
        <w:tc>
          <w:tcPr>
            <w:tcW w:w="1145" w:type="dxa"/>
            <w:shd w:val="clear" w:color="auto" w:fill="BDD6EE" w:themeFill="accent1" w:themeFillTint="66"/>
          </w:tcPr>
          <w:p w14:paraId="1DE81949"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4817" w:type="dxa"/>
            <w:shd w:val="clear" w:color="auto" w:fill="BDD6EE" w:themeFill="accent1" w:themeFillTint="66"/>
          </w:tcPr>
          <w:p w14:paraId="6C1EBD44"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PINTURA INTERIOR LATEX</w:t>
            </w:r>
          </w:p>
        </w:tc>
      </w:tr>
    </w:tbl>
    <w:bookmarkEnd w:id="180"/>
    <w:p w14:paraId="7776A3EE" w14:textId="77777777" w:rsidR="00AA61B5" w:rsidRPr="00AA61B5" w:rsidRDefault="00AA61B5" w:rsidP="00AA61B5">
      <w:pPr>
        <w:tabs>
          <w:tab w:val="left" w:pos="560"/>
        </w:tabs>
        <w:ind w:right="386"/>
        <w:jc w:val="both"/>
        <w:rPr>
          <w:rFonts w:ascii="Verdana" w:hAnsi="Verdana" w:cs="Tahoma"/>
          <w:b/>
          <w:sz w:val="18"/>
          <w:szCs w:val="18"/>
        </w:rPr>
      </w:pPr>
      <w:r w:rsidRPr="00AA61B5">
        <w:rPr>
          <w:rFonts w:ascii="Verdana" w:hAnsi="Verdana" w:cs="Tahoma"/>
          <w:b/>
          <w:sz w:val="18"/>
          <w:szCs w:val="18"/>
        </w:rPr>
        <w:t>DESCRIPCIÓN. -</w:t>
      </w:r>
    </w:p>
    <w:p w14:paraId="1D7BCC1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31512DC0"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1254FCB7"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MATERIALES, HERRAMIENTAS Y EQUIPO. -</w:t>
      </w:r>
    </w:p>
    <w:p w14:paraId="616FA36A"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DCF66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p>
    <w:p w14:paraId="41E649B4"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FORMA DE EJECUCIÓN. –</w:t>
      </w:r>
    </w:p>
    <w:p w14:paraId="3AA6484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82F5CA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superficie a pintar debe estar completamente seca y sin defectos de construcción. Se corregirá </w:t>
      </w:r>
      <w:r w:rsidRPr="00AA61B5">
        <w:rPr>
          <w:rFonts w:ascii="Verdana" w:eastAsia="Arial" w:hAnsi="Verdana" w:cs="Tahoma"/>
          <w:color w:val="000000"/>
          <w:sz w:val="18"/>
          <w:szCs w:val="18"/>
        </w:rPr>
        <w:lastRenderedPageBreak/>
        <w:t>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C02477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Asimismo, la Entidad Ejecutora aplicará la pintura en los rangos de tiempo, con el equipo y forma que indica el proveedor del material.</w:t>
      </w:r>
    </w:p>
    <w:p w14:paraId="2E7D519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8AEE25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AA61B5">
        <w:rPr>
          <w:rFonts w:ascii="Verdana" w:eastAsia="Arial" w:hAnsi="Verdana" w:cs="Tahoma"/>
          <w:color w:val="000000"/>
          <w:sz w:val="18"/>
          <w:szCs w:val="18"/>
        </w:rPr>
        <w:t>a la vez debe verificar que la superficie esté libre de grumos, humedad, moho, polvo o manchas, grasas, etc.</w:t>
      </w:r>
    </w:p>
    <w:p w14:paraId="082E2C6E"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6E6B1EFF"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1E910ED4"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DF2ADF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A61B5">
        <w:rPr>
          <w:rFonts w:ascii="Verdana" w:eastAsia="Arial" w:hAnsi="Verdana" w:cs="Tahoma"/>
          <w:color w:val="000000"/>
          <w:sz w:val="18"/>
          <w:szCs w:val="18"/>
        </w:rPr>
        <w:t>caleo</w:t>
      </w:r>
      <w:proofErr w:type="spellEnd"/>
      <w:r w:rsidRPr="00AA61B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208932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3E012DE2"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MEDICIÓN. –</w:t>
      </w:r>
    </w:p>
    <w:p w14:paraId="4E4A093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pintura interior látex será medida en </w:t>
      </w:r>
      <w:r w:rsidRPr="00AA61B5">
        <w:rPr>
          <w:rFonts w:ascii="Verdana" w:eastAsia="Arial" w:hAnsi="Verdana" w:cs="Tahoma"/>
          <w:b/>
          <w:color w:val="000000"/>
          <w:sz w:val="18"/>
          <w:szCs w:val="18"/>
        </w:rPr>
        <w:t>metros cuadrados</w:t>
      </w:r>
      <w:r w:rsidRPr="00AA61B5">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0950AC8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76F82C5B"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w:t>
      </w:r>
      <w:r w:rsidRPr="00AA61B5">
        <w:rPr>
          <w:rFonts w:ascii="Verdana" w:eastAsia="Arial" w:hAnsi="Verdana" w:cs="Tahoma"/>
          <w:sz w:val="18"/>
          <w:szCs w:val="18"/>
        </w:rPr>
        <w:t>análisis de precios unitarios</w:t>
      </w:r>
      <w:r w:rsidRPr="00AA61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CA936D"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5B867385"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500A94A0" w14:textId="77777777" w:rsidR="00AA61B5" w:rsidRPr="00AA61B5" w:rsidRDefault="00AA61B5" w:rsidP="00AA61B5">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AA61B5" w:rsidRPr="00AA61B5" w14:paraId="529D0848" w14:textId="77777777" w:rsidTr="005B3D51">
        <w:tc>
          <w:tcPr>
            <w:tcW w:w="584" w:type="dxa"/>
            <w:shd w:val="clear" w:color="auto" w:fill="1F3864" w:themeFill="accent5" w:themeFillShade="80"/>
          </w:tcPr>
          <w:p w14:paraId="40F499C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02BBAD4D"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CÓDIGO</w:t>
            </w:r>
          </w:p>
        </w:tc>
        <w:tc>
          <w:tcPr>
            <w:tcW w:w="1145" w:type="dxa"/>
            <w:shd w:val="clear" w:color="auto" w:fill="1F3864" w:themeFill="accent5" w:themeFillShade="80"/>
          </w:tcPr>
          <w:p w14:paraId="74F4262E"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5095" w:type="dxa"/>
            <w:shd w:val="clear" w:color="auto" w:fill="1F3864" w:themeFill="accent5" w:themeFillShade="80"/>
          </w:tcPr>
          <w:p w14:paraId="5569B04B"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ÍTEM</w:t>
            </w:r>
          </w:p>
        </w:tc>
      </w:tr>
      <w:tr w:rsidR="00AA61B5" w:rsidRPr="00AA61B5" w14:paraId="058E44C5" w14:textId="77777777" w:rsidTr="005B3D51">
        <w:trPr>
          <w:trHeight w:val="370"/>
        </w:trPr>
        <w:tc>
          <w:tcPr>
            <w:tcW w:w="584" w:type="dxa"/>
            <w:shd w:val="clear" w:color="auto" w:fill="BDD6EE" w:themeFill="accent1" w:themeFillTint="66"/>
          </w:tcPr>
          <w:p w14:paraId="6D53A698"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25</w:t>
            </w:r>
          </w:p>
        </w:tc>
        <w:tc>
          <w:tcPr>
            <w:tcW w:w="2385" w:type="dxa"/>
            <w:shd w:val="clear" w:color="auto" w:fill="BDD6EE" w:themeFill="accent1" w:themeFillTint="66"/>
            <w:vAlign w:val="center"/>
          </w:tcPr>
          <w:p w14:paraId="3D2AF966"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4AE925A"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w:t>
            </w:r>
          </w:p>
        </w:tc>
        <w:tc>
          <w:tcPr>
            <w:tcW w:w="5095" w:type="dxa"/>
            <w:shd w:val="clear" w:color="auto" w:fill="BDD6EE" w:themeFill="accent1" w:themeFillTint="66"/>
            <w:vAlign w:val="center"/>
          </w:tcPr>
          <w:p w14:paraId="2831476F" w14:textId="77777777" w:rsidR="00AA61B5" w:rsidRPr="00AA61B5" w:rsidRDefault="00AA61B5" w:rsidP="0016049D">
            <w:pPr>
              <w:widowControl w:val="0"/>
              <w:autoSpaceDE w:val="0"/>
              <w:autoSpaceDN w:val="0"/>
              <w:spacing w:line="276" w:lineRule="auto"/>
              <w:jc w:val="both"/>
              <w:rPr>
                <w:rFonts w:ascii="Verdana" w:eastAsia="Arial" w:hAnsi="Verdana" w:cs="Tahoma"/>
                <w:b/>
                <w:sz w:val="18"/>
                <w:szCs w:val="18"/>
                <w:lang w:val="es-ES"/>
              </w:rPr>
            </w:pPr>
            <w:r w:rsidRPr="00AA61B5">
              <w:rPr>
                <w:rFonts w:ascii="Verdana" w:eastAsia="Arial" w:hAnsi="Verdana" w:cs="Tahoma"/>
                <w:b/>
                <w:bCs/>
                <w:color w:val="000000" w:themeColor="text1"/>
                <w:sz w:val="18"/>
                <w:szCs w:val="18"/>
                <w:lang w:val="es-ES"/>
              </w:rPr>
              <w:t>BAJANTE DE PVC 3"</w:t>
            </w:r>
          </w:p>
        </w:tc>
      </w:tr>
    </w:tbl>
    <w:p w14:paraId="3DF0EC12"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DESCRIPCIÓN. –</w:t>
      </w:r>
    </w:p>
    <w:p w14:paraId="5E9D3259"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A168EE" w14:textId="77777777" w:rsidR="00AA61B5" w:rsidRPr="00AA61B5" w:rsidRDefault="00AA61B5" w:rsidP="00AA61B5">
      <w:pPr>
        <w:widowControl w:val="0"/>
        <w:autoSpaceDE w:val="0"/>
        <w:autoSpaceDN w:val="0"/>
        <w:jc w:val="both"/>
        <w:rPr>
          <w:rFonts w:ascii="Verdana" w:eastAsia="Arial" w:hAnsi="Verdana" w:cs="Tahoma"/>
          <w:sz w:val="18"/>
          <w:szCs w:val="18"/>
        </w:rPr>
      </w:pPr>
    </w:p>
    <w:p w14:paraId="7E43622D"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7A1A51E1"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EC4168E"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23A21C21" w14:textId="77777777" w:rsidR="00AA61B5" w:rsidRPr="00AA61B5" w:rsidRDefault="00AA61B5" w:rsidP="00AA61B5">
      <w:pPr>
        <w:widowControl w:val="0"/>
        <w:tabs>
          <w:tab w:val="left" w:pos="8711"/>
        </w:tabs>
        <w:autoSpaceDE w:val="0"/>
        <w:autoSpaceDN w:val="0"/>
        <w:jc w:val="both"/>
        <w:rPr>
          <w:rFonts w:ascii="Verdana" w:eastAsia="Arial" w:hAnsi="Verdana" w:cs="Tahoma"/>
          <w:b/>
          <w:sz w:val="18"/>
          <w:szCs w:val="18"/>
        </w:rPr>
      </w:pPr>
      <w:r w:rsidRPr="00AA61B5">
        <w:rPr>
          <w:rFonts w:ascii="Verdana" w:eastAsia="Arial" w:hAnsi="Verdana" w:cs="Tahoma"/>
          <w:b/>
          <w:sz w:val="18"/>
          <w:szCs w:val="18"/>
        </w:rPr>
        <w:t>FORMA DE EJECUCIÓN. -</w:t>
      </w:r>
    </w:p>
    <w:p w14:paraId="1D1DEFF6"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08B7F45" w14:textId="77777777" w:rsidR="00AA61B5" w:rsidRPr="00AA61B5" w:rsidRDefault="00AA61B5" w:rsidP="00AA61B5">
      <w:pPr>
        <w:widowControl w:val="0"/>
        <w:autoSpaceDE w:val="0"/>
        <w:autoSpaceDN w:val="0"/>
        <w:jc w:val="both"/>
        <w:rPr>
          <w:rFonts w:ascii="Verdana" w:eastAsia="Arial" w:hAnsi="Verdana" w:cs="Tahoma"/>
          <w:b/>
          <w:sz w:val="18"/>
          <w:szCs w:val="18"/>
        </w:rPr>
      </w:pPr>
    </w:p>
    <w:p w14:paraId="229E37CF"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2ACFCD7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01099909" w14:textId="77777777" w:rsidR="00AA61B5" w:rsidRPr="00AA61B5" w:rsidRDefault="00AA61B5" w:rsidP="00AA61B5">
      <w:pPr>
        <w:widowControl w:val="0"/>
        <w:autoSpaceDE w:val="0"/>
        <w:autoSpaceDN w:val="0"/>
        <w:jc w:val="both"/>
        <w:rPr>
          <w:rFonts w:ascii="Verdana" w:eastAsia="Arial" w:hAnsi="Verdana" w:cs="Tahoma"/>
          <w:sz w:val="18"/>
          <w:szCs w:val="18"/>
        </w:rPr>
      </w:pPr>
    </w:p>
    <w:p w14:paraId="6840A318" w14:textId="77777777" w:rsidR="00AA61B5" w:rsidRPr="00AA61B5" w:rsidRDefault="00AA61B5" w:rsidP="00AA61B5">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MEDICIÓN. -</w:t>
      </w:r>
    </w:p>
    <w:p w14:paraId="12BDABBC"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bajante de </w:t>
      </w:r>
      <w:proofErr w:type="spellStart"/>
      <w:r w:rsidRPr="00AA61B5">
        <w:rPr>
          <w:rFonts w:ascii="Verdana" w:eastAsia="Arial" w:hAnsi="Verdana" w:cs="Tahoma"/>
          <w:sz w:val="18"/>
          <w:szCs w:val="18"/>
        </w:rPr>
        <w:t>pvc</w:t>
      </w:r>
      <w:proofErr w:type="spellEnd"/>
      <w:r w:rsidRPr="00AA61B5">
        <w:rPr>
          <w:rFonts w:ascii="Verdana" w:eastAsia="Arial" w:hAnsi="Verdana" w:cs="Tahoma"/>
          <w:sz w:val="18"/>
          <w:szCs w:val="18"/>
        </w:rPr>
        <w:t xml:space="preserve"> 3" se medirán, en </w:t>
      </w:r>
      <w:r w:rsidRPr="00AA61B5">
        <w:rPr>
          <w:rFonts w:ascii="Verdana" w:eastAsia="Arial" w:hAnsi="Verdana" w:cs="Tahoma"/>
          <w:b/>
          <w:sz w:val="18"/>
          <w:szCs w:val="18"/>
        </w:rPr>
        <w:t>Metros</w:t>
      </w:r>
      <w:r w:rsidRPr="00AA61B5">
        <w:rPr>
          <w:rFonts w:ascii="Verdana" w:eastAsia="Arial" w:hAnsi="Verdana" w:cs="Tahoma"/>
          <w:sz w:val="18"/>
          <w:szCs w:val="18"/>
        </w:rPr>
        <w:t xml:space="preserve">, tomando en cuenta únicamente las longitudes netas instaladas. </w:t>
      </w:r>
    </w:p>
    <w:p w14:paraId="11720C56" w14:textId="77777777" w:rsidR="00AA61B5" w:rsidRPr="00AA61B5" w:rsidRDefault="00AA61B5" w:rsidP="00AA61B5">
      <w:pPr>
        <w:widowControl w:val="0"/>
        <w:tabs>
          <w:tab w:val="left" w:pos="560"/>
        </w:tabs>
        <w:autoSpaceDE w:val="0"/>
        <w:autoSpaceDN w:val="0"/>
        <w:jc w:val="both"/>
        <w:rPr>
          <w:rFonts w:ascii="Verdana" w:eastAsia="Arial" w:hAnsi="Verdana" w:cs="Tahoma"/>
          <w:sz w:val="18"/>
          <w:szCs w:val="18"/>
        </w:rPr>
      </w:pPr>
    </w:p>
    <w:p w14:paraId="5F500C31"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1CF0A28C"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6989A2B"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p>
    <w:p w14:paraId="375F3E23"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Este aporte propio estará sujeto al cronograma de ejecución de obra de la Entidad Ejecutora.</w:t>
      </w:r>
    </w:p>
    <w:p w14:paraId="5BDF8860"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AA61B5" w:rsidRPr="00AA61B5" w14:paraId="4018AA29" w14:textId="77777777" w:rsidTr="005B3D51">
        <w:tc>
          <w:tcPr>
            <w:tcW w:w="584" w:type="dxa"/>
            <w:shd w:val="clear" w:color="auto" w:fill="1F3864" w:themeFill="accent5" w:themeFillShade="80"/>
          </w:tcPr>
          <w:p w14:paraId="297FA58A"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N°</w:t>
            </w:r>
          </w:p>
        </w:tc>
        <w:tc>
          <w:tcPr>
            <w:tcW w:w="2385" w:type="dxa"/>
            <w:shd w:val="clear" w:color="auto" w:fill="1F3864" w:themeFill="accent5" w:themeFillShade="80"/>
          </w:tcPr>
          <w:p w14:paraId="20FE70B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CÓDIGO</w:t>
            </w:r>
          </w:p>
        </w:tc>
        <w:tc>
          <w:tcPr>
            <w:tcW w:w="1145" w:type="dxa"/>
            <w:shd w:val="clear" w:color="auto" w:fill="1F3864" w:themeFill="accent5" w:themeFillShade="80"/>
          </w:tcPr>
          <w:p w14:paraId="5C37885A"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4812" w:type="dxa"/>
            <w:shd w:val="clear" w:color="auto" w:fill="1F3864" w:themeFill="accent5" w:themeFillShade="80"/>
          </w:tcPr>
          <w:p w14:paraId="5976DD6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21CD3343" w14:textId="77777777" w:rsidTr="005B3D51">
        <w:tc>
          <w:tcPr>
            <w:tcW w:w="584" w:type="dxa"/>
            <w:shd w:val="clear" w:color="auto" w:fill="BDD6EE" w:themeFill="accent1" w:themeFillTint="66"/>
          </w:tcPr>
          <w:p w14:paraId="0D44B666"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26</w:t>
            </w:r>
          </w:p>
        </w:tc>
        <w:tc>
          <w:tcPr>
            <w:tcW w:w="2385" w:type="dxa"/>
            <w:shd w:val="clear" w:color="auto" w:fill="BDD6EE" w:themeFill="accent1" w:themeFillTint="66"/>
          </w:tcPr>
          <w:p w14:paraId="20160FD1"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VAC-OF-PIN-1</w:t>
            </w:r>
          </w:p>
        </w:tc>
        <w:tc>
          <w:tcPr>
            <w:tcW w:w="1145" w:type="dxa"/>
            <w:shd w:val="clear" w:color="auto" w:fill="BDD6EE" w:themeFill="accent1" w:themeFillTint="66"/>
          </w:tcPr>
          <w:p w14:paraId="09699793"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M2</w:t>
            </w:r>
          </w:p>
        </w:tc>
        <w:tc>
          <w:tcPr>
            <w:tcW w:w="4812" w:type="dxa"/>
            <w:shd w:val="clear" w:color="auto" w:fill="BDD6EE" w:themeFill="accent1" w:themeFillTint="66"/>
          </w:tcPr>
          <w:p w14:paraId="32E8A34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PINTURA EXTERIOR LÁTEX</w:t>
            </w:r>
          </w:p>
        </w:tc>
      </w:tr>
    </w:tbl>
    <w:p w14:paraId="583461F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6C9F054A"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DESCRIPCIÓN. -</w:t>
      </w:r>
    </w:p>
    <w:p w14:paraId="2B9AC97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6C2EBAB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Este ítem se refiere a la aplicación de pintura exterior látex</w:t>
      </w:r>
      <w:r w:rsidRPr="00AA61B5">
        <w:rPr>
          <w:rFonts w:ascii="Verdana" w:eastAsia="Arial" w:hAnsi="Verdana" w:cs="Tahoma"/>
          <w:b/>
          <w:bCs/>
          <w:color w:val="000000"/>
          <w:sz w:val="18"/>
          <w:szCs w:val="18"/>
        </w:rPr>
        <w:t>,</w:t>
      </w:r>
      <w:r w:rsidRPr="00AA61B5">
        <w:rPr>
          <w:rFonts w:ascii="Verdana" w:eastAsia="Arial" w:hAnsi="Verdana" w:cs="Tahoma"/>
          <w:color w:val="000000"/>
          <w:sz w:val="18"/>
          <w:szCs w:val="18"/>
        </w:rPr>
        <w:t xml:space="preserve"> lavable en muros exteriores y otros que se indiquen en los planos constructivos y/o instrucciones del Inspector de proyecto.</w:t>
      </w:r>
    </w:p>
    <w:p w14:paraId="57BD969B"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1F47A50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MATERIALES, HERRAMIENTAS Y EQUIPO. -</w:t>
      </w:r>
    </w:p>
    <w:p w14:paraId="1A92ECE4"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sz w:val="18"/>
          <w:szCs w:val="18"/>
        </w:rPr>
      </w:pPr>
    </w:p>
    <w:p w14:paraId="11969729" w14:textId="77777777" w:rsidR="00AA61B5" w:rsidRPr="00AA61B5" w:rsidRDefault="00AA61B5" w:rsidP="00AA61B5">
      <w:pPr>
        <w:widowControl w:val="0"/>
        <w:tabs>
          <w:tab w:val="left" w:pos="8711"/>
        </w:tabs>
        <w:autoSpaceDE w:val="0"/>
        <w:autoSpaceDN w:val="0"/>
        <w:ind w:right="386"/>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31B970"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p>
    <w:p w14:paraId="63A3EAB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FORMA DE EJECUCIÓN. –</w:t>
      </w:r>
    </w:p>
    <w:p w14:paraId="2270069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p>
    <w:p w14:paraId="3EBA54E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D571D2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6205F360"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56890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27D3EBF9"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Asimismo, la Entidad Ejecutora aplicará la pintura en los rangos de tiempo, con el equipo y forma que indica el proveedor del material.</w:t>
      </w:r>
    </w:p>
    <w:p w14:paraId="081070C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9C4049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6FF0334C"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AA61B5">
        <w:rPr>
          <w:rFonts w:ascii="Verdana" w:eastAsia="Arial" w:hAnsi="Verdana" w:cs="Tahoma"/>
          <w:color w:val="000000"/>
          <w:sz w:val="18"/>
          <w:szCs w:val="18"/>
        </w:rPr>
        <w:t>a la vez debe verificar que la superficie esté libre de grumos, humedad, moho, polvo o manchas, grasas, etc.</w:t>
      </w:r>
    </w:p>
    <w:p w14:paraId="6CECD7ED"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55249FE6" w14:textId="77777777" w:rsidR="00AA61B5" w:rsidRPr="00AA61B5" w:rsidRDefault="00AA61B5" w:rsidP="00AA61B5">
      <w:pPr>
        <w:widowControl w:val="0"/>
        <w:tabs>
          <w:tab w:val="left" w:pos="8711"/>
        </w:tabs>
        <w:autoSpaceDE w:val="0"/>
        <w:autoSpaceDN w:val="0"/>
        <w:spacing w:after="120"/>
        <w:ind w:right="386"/>
        <w:jc w:val="both"/>
        <w:rPr>
          <w:rFonts w:ascii="Verdana" w:eastAsia="Arial" w:hAnsi="Verdana" w:cs="Tahoma"/>
          <w:b/>
          <w:sz w:val="18"/>
          <w:szCs w:val="18"/>
        </w:rPr>
      </w:pPr>
      <w:r w:rsidRPr="00AA61B5">
        <w:rPr>
          <w:rFonts w:ascii="Verdana" w:eastAsia="Arial" w:hAnsi="Verdana" w:cs="Tahoma"/>
          <w:b/>
          <w:sz w:val="18"/>
          <w:szCs w:val="18"/>
        </w:rPr>
        <w:t>Criterios de Aceptación y Rechazo</w:t>
      </w:r>
    </w:p>
    <w:p w14:paraId="79171DAF"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6DAA85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p>
    <w:p w14:paraId="0D786BC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AA61B5">
        <w:rPr>
          <w:rFonts w:ascii="Verdana" w:eastAsia="Arial" w:hAnsi="Verdana" w:cs="Tahoma"/>
          <w:color w:val="000000"/>
          <w:sz w:val="18"/>
          <w:szCs w:val="18"/>
        </w:rPr>
        <w:t>caleo</w:t>
      </w:r>
      <w:proofErr w:type="spellEnd"/>
      <w:r w:rsidRPr="00AA61B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FCB2275"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0EF5BDB2"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MEDICIÓN. –</w:t>
      </w:r>
    </w:p>
    <w:p w14:paraId="047B0B51"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7F6DD7FF"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pintura exterior látex será medida en </w:t>
      </w:r>
      <w:r w:rsidRPr="00AA61B5">
        <w:rPr>
          <w:rFonts w:ascii="Verdana" w:eastAsia="Arial" w:hAnsi="Verdana" w:cs="Tahoma"/>
          <w:b/>
          <w:color w:val="000000"/>
          <w:sz w:val="18"/>
          <w:szCs w:val="18"/>
        </w:rPr>
        <w:t>metros cuadrados</w:t>
      </w:r>
      <w:r w:rsidRPr="00AA61B5">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34044CF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24099F56"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b/>
          <w:sz w:val="18"/>
          <w:szCs w:val="18"/>
        </w:rPr>
      </w:pPr>
      <w:r w:rsidRPr="00AA61B5">
        <w:rPr>
          <w:rFonts w:ascii="Verdana" w:eastAsia="Arial" w:hAnsi="Verdana" w:cs="Tahoma"/>
          <w:b/>
          <w:sz w:val="18"/>
          <w:szCs w:val="18"/>
        </w:rPr>
        <w:t>APORTE PROPIO. -</w:t>
      </w:r>
    </w:p>
    <w:p w14:paraId="20326688" w14:textId="77777777" w:rsidR="00AA61B5" w:rsidRPr="00AA61B5" w:rsidRDefault="00AA61B5" w:rsidP="00AA61B5">
      <w:pPr>
        <w:widowControl w:val="0"/>
        <w:tabs>
          <w:tab w:val="left" w:pos="560"/>
        </w:tabs>
        <w:autoSpaceDE w:val="0"/>
        <w:autoSpaceDN w:val="0"/>
        <w:ind w:right="386"/>
        <w:jc w:val="both"/>
        <w:rPr>
          <w:rFonts w:ascii="Verdana" w:eastAsia="Arial" w:hAnsi="Verdana" w:cs="Tahoma"/>
          <w:sz w:val="18"/>
          <w:szCs w:val="18"/>
        </w:rPr>
      </w:pPr>
    </w:p>
    <w:p w14:paraId="48944367"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análisis </w:t>
      </w:r>
      <w:r w:rsidRPr="00AA61B5">
        <w:rPr>
          <w:rFonts w:ascii="Verdana" w:eastAsia="Arial" w:hAnsi="Verdana" w:cs="Tahoma"/>
          <w:sz w:val="18"/>
          <w:szCs w:val="18"/>
        </w:rPr>
        <w:t>de precios unitarios</w:t>
      </w:r>
      <w:r w:rsidRPr="00AA61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EA91A5"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13E24ED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6BF87216" w14:textId="77777777" w:rsidR="00AA61B5" w:rsidRPr="00AA61B5" w:rsidRDefault="00AA61B5" w:rsidP="00AA61B5">
      <w:pPr>
        <w:tabs>
          <w:tab w:val="left" w:pos="8711"/>
        </w:tabs>
        <w:ind w:right="386"/>
        <w:jc w:val="both"/>
        <w:rPr>
          <w:rFonts w:ascii="Verdana" w:hAnsi="Verdana" w:cs="Tahoma"/>
          <w:sz w:val="18"/>
          <w:szCs w:val="18"/>
          <w:u w:val="single"/>
          <w:lang w:eastAsia="es-ES"/>
        </w:rPr>
      </w:pPr>
    </w:p>
    <w:tbl>
      <w:tblPr>
        <w:tblStyle w:val="Tablaconcuadrcula221"/>
        <w:tblW w:w="8926" w:type="dxa"/>
        <w:tblLook w:val="04A0" w:firstRow="1" w:lastRow="0" w:firstColumn="1" w:lastColumn="0" w:noHBand="0" w:noVBand="1"/>
      </w:tblPr>
      <w:tblGrid>
        <w:gridCol w:w="584"/>
        <w:gridCol w:w="2385"/>
        <w:gridCol w:w="1145"/>
        <w:gridCol w:w="4812"/>
      </w:tblGrid>
      <w:tr w:rsidR="00AA61B5" w:rsidRPr="00AA61B5" w14:paraId="2BB1DC21" w14:textId="77777777" w:rsidTr="005B3D51">
        <w:tc>
          <w:tcPr>
            <w:tcW w:w="584" w:type="dxa"/>
            <w:shd w:val="clear" w:color="auto" w:fill="1F3864" w:themeFill="accent5" w:themeFillShade="80"/>
          </w:tcPr>
          <w:p w14:paraId="353DB539"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N°</w:t>
            </w:r>
          </w:p>
        </w:tc>
        <w:tc>
          <w:tcPr>
            <w:tcW w:w="2385" w:type="dxa"/>
            <w:shd w:val="clear" w:color="auto" w:fill="1F3864" w:themeFill="accent5" w:themeFillShade="80"/>
          </w:tcPr>
          <w:p w14:paraId="1B5E0FAB"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CÓDIGO</w:t>
            </w:r>
          </w:p>
        </w:tc>
        <w:tc>
          <w:tcPr>
            <w:tcW w:w="1145" w:type="dxa"/>
            <w:shd w:val="clear" w:color="auto" w:fill="1F3864" w:themeFill="accent5" w:themeFillShade="80"/>
          </w:tcPr>
          <w:p w14:paraId="028BE34C"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UNIDAD</w:t>
            </w:r>
          </w:p>
        </w:tc>
        <w:tc>
          <w:tcPr>
            <w:tcW w:w="4812" w:type="dxa"/>
            <w:shd w:val="clear" w:color="auto" w:fill="1F3864" w:themeFill="accent5" w:themeFillShade="80"/>
          </w:tcPr>
          <w:p w14:paraId="4B9B9BB9"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ITEM</w:t>
            </w:r>
          </w:p>
        </w:tc>
      </w:tr>
      <w:tr w:rsidR="00AA61B5" w:rsidRPr="00AA61B5" w14:paraId="3E86AACA" w14:textId="77777777" w:rsidTr="005B3D51">
        <w:tc>
          <w:tcPr>
            <w:tcW w:w="584" w:type="dxa"/>
            <w:shd w:val="clear" w:color="auto" w:fill="BDD6EE" w:themeFill="accent1" w:themeFillTint="66"/>
          </w:tcPr>
          <w:p w14:paraId="6156B940"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27</w:t>
            </w:r>
          </w:p>
        </w:tc>
        <w:tc>
          <w:tcPr>
            <w:tcW w:w="2385" w:type="dxa"/>
            <w:shd w:val="clear" w:color="auto" w:fill="BDD6EE" w:themeFill="accent1" w:themeFillTint="66"/>
          </w:tcPr>
          <w:p w14:paraId="570DAF3B"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VAC-OF-PIN-4</w:t>
            </w:r>
          </w:p>
        </w:tc>
        <w:tc>
          <w:tcPr>
            <w:tcW w:w="1145" w:type="dxa"/>
            <w:shd w:val="clear" w:color="auto" w:fill="BDD6EE" w:themeFill="accent1" w:themeFillTint="66"/>
          </w:tcPr>
          <w:p w14:paraId="43084240"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M2</w:t>
            </w:r>
          </w:p>
        </w:tc>
        <w:tc>
          <w:tcPr>
            <w:tcW w:w="4812" w:type="dxa"/>
            <w:shd w:val="clear" w:color="auto" w:fill="BDD6EE" w:themeFill="accent1" w:themeFillTint="66"/>
          </w:tcPr>
          <w:p w14:paraId="2EE26698" w14:textId="77777777" w:rsidR="00AA61B5" w:rsidRPr="00AA61B5" w:rsidRDefault="00AA61B5" w:rsidP="0016049D">
            <w:pPr>
              <w:jc w:val="both"/>
              <w:rPr>
                <w:rFonts w:ascii="Verdana" w:hAnsi="Verdana" w:cs="Tahoma"/>
                <w:b/>
                <w:sz w:val="18"/>
                <w:szCs w:val="18"/>
                <w:lang w:val="es-ES" w:eastAsia="es-ES"/>
              </w:rPr>
            </w:pPr>
            <w:r w:rsidRPr="00AA61B5">
              <w:rPr>
                <w:rFonts w:ascii="Verdana" w:hAnsi="Verdana" w:cs="Tahoma"/>
                <w:b/>
                <w:sz w:val="18"/>
                <w:szCs w:val="18"/>
                <w:lang w:val="es-ES" w:eastAsia="es-ES"/>
              </w:rPr>
              <w:t>PINTURA INTERIOR LÁTEX ENGOMADA</w:t>
            </w:r>
          </w:p>
        </w:tc>
      </w:tr>
    </w:tbl>
    <w:p w14:paraId="4F52CB7E"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DESCRIPCIÓN. -</w:t>
      </w:r>
    </w:p>
    <w:p w14:paraId="36557EE2"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kern w:val="28"/>
          <w:sz w:val="18"/>
          <w:szCs w:val="18"/>
          <w:lang w:eastAsia="es-ES"/>
        </w:rPr>
        <w:t>Este ítem se refiere al recubrimiento de las paredes con una película de pintura interior látex engomada</w:t>
      </w:r>
      <w:r w:rsidRPr="00AA61B5">
        <w:rPr>
          <w:rFonts w:ascii="Verdana" w:hAnsi="Verdana" w:cs="Tahoma"/>
          <w:b/>
          <w:bCs/>
          <w:kern w:val="28"/>
          <w:sz w:val="18"/>
          <w:szCs w:val="18"/>
          <w:lang w:eastAsia="es-ES"/>
        </w:rPr>
        <w:t>,</w:t>
      </w:r>
      <w:r w:rsidRPr="00AA61B5">
        <w:rPr>
          <w:rFonts w:ascii="Verdana" w:hAnsi="Verdana" w:cs="Tahoma"/>
          <w:kern w:val="28"/>
          <w:sz w:val="18"/>
          <w:szCs w:val="18"/>
          <w:lang w:eastAsia="es-ES"/>
        </w:rPr>
        <w:t xml:space="preserve"> sobre los paramentos previamente revocados, lijados y </w:t>
      </w:r>
      <w:proofErr w:type="spellStart"/>
      <w:r w:rsidRPr="00AA61B5">
        <w:rPr>
          <w:rFonts w:ascii="Verdana" w:hAnsi="Verdana" w:cs="Tahoma"/>
          <w:kern w:val="28"/>
          <w:sz w:val="18"/>
          <w:szCs w:val="18"/>
          <w:lang w:eastAsia="es-ES"/>
        </w:rPr>
        <w:t>masillados</w:t>
      </w:r>
      <w:proofErr w:type="spellEnd"/>
      <w:r w:rsidRPr="00AA61B5">
        <w:rPr>
          <w:rFonts w:ascii="Verdana" w:hAnsi="Verdana" w:cs="Tahoma"/>
          <w:kern w:val="28"/>
          <w:sz w:val="18"/>
          <w:szCs w:val="18"/>
          <w:lang w:eastAsia="es-ES"/>
        </w:rPr>
        <w:t xml:space="preserve">, en conformidad a </w:t>
      </w:r>
      <w:r w:rsidRPr="00AA61B5">
        <w:rPr>
          <w:rFonts w:ascii="Verdana" w:hAnsi="Verdana" w:cs="Tahoma"/>
          <w:color w:val="000000"/>
          <w:sz w:val="18"/>
          <w:szCs w:val="18"/>
          <w:lang w:eastAsia="es-ES"/>
        </w:rPr>
        <w:t>los planos constructivos y/o instrucciones del Inspector de proyecto.</w:t>
      </w:r>
    </w:p>
    <w:p w14:paraId="08F18357" w14:textId="77777777" w:rsidR="00AA61B5" w:rsidRPr="00AA61B5" w:rsidRDefault="00AA61B5" w:rsidP="00AA61B5">
      <w:pPr>
        <w:ind w:right="386"/>
        <w:jc w:val="both"/>
        <w:rPr>
          <w:rFonts w:ascii="Verdana" w:hAnsi="Verdana" w:cs="Tahoma"/>
          <w:kern w:val="28"/>
          <w:sz w:val="18"/>
          <w:szCs w:val="18"/>
          <w:lang w:eastAsia="es-ES"/>
        </w:rPr>
      </w:pPr>
    </w:p>
    <w:p w14:paraId="34484EEA"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MATERIALES, HERRAMIENTAS Y EQUIPO. -</w:t>
      </w:r>
    </w:p>
    <w:p w14:paraId="55082439" w14:textId="77777777" w:rsidR="00AA61B5" w:rsidRPr="00AA61B5" w:rsidRDefault="00AA61B5" w:rsidP="00AA61B5">
      <w:pPr>
        <w:widowControl w:val="0"/>
        <w:tabs>
          <w:tab w:val="left" w:pos="560"/>
        </w:tabs>
        <w:autoSpaceDE w:val="0"/>
        <w:autoSpaceDN w:val="0"/>
        <w:ind w:right="386"/>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6287E8" w14:textId="77777777" w:rsidR="00AA61B5" w:rsidRPr="00AA61B5" w:rsidRDefault="00AA61B5" w:rsidP="00AA61B5">
      <w:pPr>
        <w:ind w:right="386"/>
        <w:jc w:val="both"/>
        <w:rPr>
          <w:rFonts w:ascii="Verdana" w:hAnsi="Verdana" w:cs="Tahoma"/>
          <w:b/>
          <w:kern w:val="28"/>
          <w:sz w:val="18"/>
          <w:szCs w:val="18"/>
          <w:lang w:eastAsia="es-ES"/>
        </w:rPr>
      </w:pPr>
    </w:p>
    <w:p w14:paraId="4304AA05"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FORMA DE EJECUCIÓN. -</w:t>
      </w:r>
    </w:p>
    <w:p w14:paraId="24FB5A62"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59C72FE6"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98583A3" w14:textId="77777777" w:rsidR="00AA61B5" w:rsidRPr="00AA61B5" w:rsidRDefault="00AA61B5" w:rsidP="00AA61B5">
      <w:pPr>
        <w:tabs>
          <w:tab w:val="left" w:pos="560"/>
        </w:tabs>
        <w:ind w:right="386"/>
        <w:jc w:val="both"/>
        <w:rPr>
          <w:rFonts w:ascii="Verdana" w:hAnsi="Verdana" w:cs="Tahoma"/>
          <w:color w:val="000000"/>
          <w:sz w:val="18"/>
          <w:szCs w:val="18"/>
          <w:lang w:eastAsia="es-ES"/>
        </w:rPr>
      </w:pPr>
    </w:p>
    <w:p w14:paraId="2217F270"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0BBC6D96"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Asimismo, la Entidad Ejecutora aplicará la pintura en los rangos de tiempo, con el equipo y forma que indica el proveedor del material.</w:t>
      </w:r>
    </w:p>
    <w:p w14:paraId="56C4BE20" w14:textId="77777777" w:rsidR="00AA61B5" w:rsidRPr="00AA61B5" w:rsidRDefault="00AA61B5" w:rsidP="00AA61B5">
      <w:pPr>
        <w:tabs>
          <w:tab w:val="left" w:pos="560"/>
        </w:tabs>
        <w:ind w:right="386"/>
        <w:jc w:val="both"/>
        <w:rPr>
          <w:rFonts w:ascii="Verdana" w:hAnsi="Verdana" w:cs="Tahoma"/>
          <w:color w:val="000000"/>
          <w:sz w:val="18"/>
          <w:szCs w:val="18"/>
          <w:lang w:eastAsia="es-ES"/>
        </w:rPr>
      </w:pPr>
    </w:p>
    <w:p w14:paraId="54BEB906"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3CD0E7F"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themeColor="text1"/>
          <w:sz w:val="18"/>
          <w:szCs w:val="18"/>
          <w:lang w:eastAsia="es-ES"/>
        </w:rPr>
        <w:t xml:space="preserve">Previo a la aplicación de la pintura, el Inspector de proyecto deberá verificar la superficie que recibirá este tratamiento </w:t>
      </w:r>
      <w:r w:rsidRPr="00AA61B5">
        <w:rPr>
          <w:rFonts w:ascii="Verdana" w:hAnsi="Verdana" w:cs="Tahoma"/>
          <w:color w:val="000000"/>
          <w:sz w:val="18"/>
          <w:szCs w:val="18"/>
          <w:lang w:eastAsia="es-ES"/>
        </w:rPr>
        <w:t>a la vez debe revisar que la superficie esté libre de grumos, humedad, moho, polvo o manchas, grasas, etc.</w:t>
      </w:r>
    </w:p>
    <w:p w14:paraId="5CB1E684" w14:textId="77777777" w:rsidR="00AA61B5" w:rsidRPr="00AA61B5" w:rsidRDefault="00AA61B5" w:rsidP="00AA61B5">
      <w:pPr>
        <w:tabs>
          <w:tab w:val="left" w:pos="560"/>
        </w:tabs>
        <w:ind w:right="386"/>
        <w:jc w:val="both"/>
        <w:rPr>
          <w:rFonts w:ascii="Verdana" w:hAnsi="Verdana" w:cs="Tahoma"/>
          <w:color w:val="000000"/>
          <w:sz w:val="18"/>
          <w:szCs w:val="18"/>
          <w:lang w:eastAsia="es-ES"/>
        </w:rPr>
      </w:pPr>
    </w:p>
    <w:p w14:paraId="2FE541A0"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lastRenderedPageBreak/>
        <w:t xml:space="preserve">Una vez aplicada la pintura, se deberá verificar que tenga una apariencia uniforme y no presente los siguientes defectos: diferencias de textura, grumos, ampollas, grietas y hendiduras superficiales, eflorescencias, </w:t>
      </w:r>
      <w:proofErr w:type="spellStart"/>
      <w:r w:rsidRPr="00AA61B5">
        <w:rPr>
          <w:rFonts w:ascii="Verdana" w:hAnsi="Verdana" w:cs="Tahoma"/>
          <w:color w:val="000000"/>
          <w:sz w:val="18"/>
          <w:szCs w:val="18"/>
          <w:lang w:eastAsia="es-ES"/>
        </w:rPr>
        <w:t>caleo</w:t>
      </w:r>
      <w:proofErr w:type="spellEnd"/>
      <w:r w:rsidRPr="00AA61B5">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091371A4" w14:textId="77777777" w:rsidR="00AA61B5" w:rsidRPr="00AA61B5" w:rsidRDefault="00AA61B5" w:rsidP="00AA61B5">
      <w:pPr>
        <w:ind w:right="386"/>
        <w:jc w:val="both"/>
        <w:rPr>
          <w:rFonts w:ascii="Verdana" w:hAnsi="Verdana" w:cs="Tahoma"/>
          <w:kern w:val="28"/>
          <w:sz w:val="18"/>
          <w:szCs w:val="18"/>
          <w:lang w:eastAsia="es-ES"/>
        </w:rPr>
      </w:pPr>
    </w:p>
    <w:p w14:paraId="49FB643D" w14:textId="77777777" w:rsidR="00AA61B5" w:rsidRPr="00AA61B5" w:rsidRDefault="00AA61B5" w:rsidP="00AA61B5">
      <w:pPr>
        <w:tabs>
          <w:tab w:val="left" w:pos="8711"/>
        </w:tabs>
        <w:spacing w:after="120"/>
        <w:ind w:right="386"/>
        <w:jc w:val="both"/>
        <w:rPr>
          <w:rFonts w:ascii="Verdana" w:hAnsi="Verdana" w:cs="Tahoma"/>
          <w:b/>
          <w:sz w:val="18"/>
          <w:szCs w:val="18"/>
          <w:lang w:eastAsia="es-ES"/>
        </w:rPr>
      </w:pPr>
      <w:r w:rsidRPr="00AA61B5">
        <w:rPr>
          <w:rFonts w:ascii="Verdana" w:hAnsi="Verdana" w:cs="Tahoma"/>
          <w:b/>
          <w:sz w:val="18"/>
          <w:szCs w:val="18"/>
          <w:lang w:eastAsia="es-ES"/>
        </w:rPr>
        <w:t>Criterios de Aceptación y Rechazo</w:t>
      </w:r>
    </w:p>
    <w:p w14:paraId="4C4152D3" w14:textId="77777777" w:rsidR="00AA61B5" w:rsidRPr="00AA61B5" w:rsidRDefault="00AA61B5" w:rsidP="00AA61B5">
      <w:pPr>
        <w:tabs>
          <w:tab w:val="left" w:pos="560"/>
        </w:tabs>
        <w:ind w:right="386"/>
        <w:jc w:val="both"/>
        <w:rPr>
          <w:rFonts w:ascii="Verdana" w:hAnsi="Verdana" w:cs="Tahoma"/>
          <w:color w:val="000000"/>
          <w:sz w:val="18"/>
          <w:szCs w:val="18"/>
          <w:lang w:eastAsia="es-ES"/>
        </w:rPr>
      </w:pPr>
      <w:r w:rsidRPr="00AA61B5">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01133A41" w14:textId="77777777" w:rsidR="00AA61B5" w:rsidRPr="00AA61B5" w:rsidRDefault="00AA61B5" w:rsidP="00AA61B5">
      <w:pPr>
        <w:ind w:right="386"/>
        <w:jc w:val="both"/>
        <w:rPr>
          <w:rFonts w:ascii="Verdana" w:hAnsi="Verdana" w:cs="Tahoma"/>
          <w:kern w:val="28"/>
          <w:sz w:val="18"/>
          <w:szCs w:val="18"/>
          <w:lang w:eastAsia="es-ES"/>
        </w:rPr>
      </w:pPr>
    </w:p>
    <w:p w14:paraId="59AE7BAB"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b/>
          <w:kern w:val="28"/>
          <w:sz w:val="18"/>
          <w:szCs w:val="18"/>
          <w:lang w:eastAsia="es-ES"/>
        </w:rPr>
        <w:t>MEDICIÓN. -</w:t>
      </w:r>
    </w:p>
    <w:p w14:paraId="15CB47D6" w14:textId="77777777" w:rsidR="00AA61B5" w:rsidRPr="00AA61B5" w:rsidRDefault="00AA61B5" w:rsidP="00AA61B5">
      <w:pPr>
        <w:ind w:right="386"/>
        <w:jc w:val="both"/>
        <w:rPr>
          <w:rFonts w:ascii="Verdana" w:hAnsi="Verdana" w:cs="Tahoma"/>
          <w:kern w:val="28"/>
          <w:sz w:val="18"/>
          <w:szCs w:val="18"/>
          <w:lang w:eastAsia="es-ES"/>
        </w:rPr>
      </w:pPr>
      <w:r w:rsidRPr="00AA61B5">
        <w:rPr>
          <w:rFonts w:ascii="Verdana" w:hAnsi="Verdana" w:cs="Tahoma"/>
          <w:kern w:val="28"/>
          <w:sz w:val="18"/>
          <w:szCs w:val="18"/>
          <w:lang w:eastAsia="es-ES"/>
        </w:rPr>
        <w:t xml:space="preserve">La pintura interior látex engomada, serán medidos en </w:t>
      </w:r>
      <w:r w:rsidRPr="00AA61B5">
        <w:rPr>
          <w:rFonts w:ascii="Verdana" w:hAnsi="Verdana" w:cs="Tahoma"/>
          <w:b/>
          <w:kern w:val="28"/>
          <w:sz w:val="18"/>
          <w:szCs w:val="18"/>
          <w:lang w:eastAsia="es-ES"/>
        </w:rPr>
        <w:t>metros cuadrados,</w:t>
      </w:r>
      <w:r w:rsidRPr="00AA61B5">
        <w:rPr>
          <w:rFonts w:ascii="Verdana" w:hAnsi="Verdana" w:cs="Tahoma"/>
          <w:kern w:val="28"/>
          <w:sz w:val="18"/>
          <w:szCs w:val="18"/>
          <w:lang w:eastAsia="es-ES"/>
        </w:rPr>
        <w:t xml:space="preserve"> tomando en cuenta el área neta del trabajo ejecutado y autorizado. </w:t>
      </w:r>
    </w:p>
    <w:p w14:paraId="328F8D39" w14:textId="77777777" w:rsidR="00AA61B5" w:rsidRPr="00AA61B5" w:rsidRDefault="00AA61B5" w:rsidP="00AA61B5">
      <w:pPr>
        <w:tabs>
          <w:tab w:val="left" w:pos="560"/>
        </w:tabs>
        <w:ind w:right="386"/>
        <w:jc w:val="both"/>
        <w:rPr>
          <w:rFonts w:ascii="Verdana" w:hAnsi="Verdana" w:cs="Tahoma"/>
          <w:sz w:val="18"/>
          <w:szCs w:val="18"/>
          <w:lang w:eastAsia="es-ES"/>
        </w:rPr>
      </w:pPr>
    </w:p>
    <w:p w14:paraId="48298B30" w14:textId="77777777" w:rsidR="00AA61B5" w:rsidRPr="00AA61B5" w:rsidRDefault="00AA61B5" w:rsidP="00AA61B5">
      <w:pPr>
        <w:tabs>
          <w:tab w:val="left" w:pos="560"/>
        </w:tabs>
        <w:ind w:right="386"/>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CCD9536" w14:textId="77777777" w:rsidR="00AA61B5" w:rsidRPr="00AA61B5" w:rsidRDefault="00AA61B5" w:rsidP="00AA61B5">
      <w:pPr>
        <w:widowControl w:val="0"/>
        <w:autoSpaceDE w:val="0"/>
        <w:autoSpaceDN w:val="0"/>
        <w:ind w:right="386"/>
        <w:jc w:val="both"/>
        <w:rPr>
          <w:rFonts w:ascii="Verdana" w:eastAsia="Arial" w:hAnsi="Verdana" w:cs="Tahoma"/>
          <w:sz w:val="18"/>
          <w:szCs w:val="18"/>
        </w:rPr>
      </w:pPr>
      <w:r w:rsidRPr="00AA61B5">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E24495" w14:textId="77777777" w:rsidR="00AA61B5" w:rsidRPr="00AA61B5" w:rsidRDefault="00AA61B5" w:rsidP="00AA61B5">
      <w:pPr>
        <w:widowControl w:val="0"/>
        <w:autoSpaceDE w:val="0"/>
        <w:autoSpaceDN w:val="0"/>
        <w:ind w:right="386"/>
        <w:jc w:val="both"/>
        <w:rPr>
          <w:rFonts w:ascii="Verdana" w:eastAsia="Arial" w:hAnsi="Verdana" w:cs="Tahoma"/>
          <w:sz w:val="18"/>
          <w:szCs w:val="18"/>
        </w:rPr>
      </w:pPr>
    </w:p>
    <w:p w14:paraId="046DEDA9" w14:textId="77777777" w:rsidR="00AA61B5" w:rsidRPr="00AA61B5" w:rsidRDefault="00AA61B5" w:rsidP="00AA61B5">
      <w:pPr>
        <w:widowControl w:val="0"/>
        <w:autoSpaceDE w:val="0"/>
        <w:autoSpaceDN w:val="0"/>
        <w:jc w:val="both"/>
        <w:rPr>
          <w:rFonts w:ascii="Verdana" w:hAnsi="Verdana" w:cs="Tahoma"/>
          <w:sz w:val="18"/>
          <w:szCs w:val="18"/>
          <w:lang w:eastAsia="es-ES"/>
        </w:rPr>
      </w:pPr>
      <w:r w:rsidRPr="00AA61B5">
        <w:rPr>
          <w:rFonts w:ascii="Verdana" w:eastAsia="Arial" w:hAnsi="Verdana" w:cs="Tahoma"/>
          <w:sz w:val="18"/>
          <w:szCs w:val="18"/>
        </w:rPr>
        <w:t xml:space="preserve">Este aporte estará sujeto al cronograma de ejecución de obra </w:t>
      </w:r>
      <w:r w:rsidRPr="00AA61B5">
        <w:rPr>
          <w:rFonts w:ascii="Verdana" w:hAnsi="Verdana" w:cs="Tahoma"/>
          <w:sz w:val="18"/>
          <w:szCs w:val="18"/>
          <w:lang w:eastAsia="es-ES"/>
        </w:rPr>
        <w:t>de la Entidad Ejecutora</w:t>
      </w:r>
    </w:p>
    <w:p w14:paraId="084324AB"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AA61B5" w:rsidRPr="00AA61B5" w14:paraId="310AF48B" w14:textId="77777777" w:rsidTr="005B3D51">
        <w:tc>
          <w:tcPr>
            <w:tcW w:w="584" w:type="dxa"/>
            <w:shd w:val="clear" w:color="auto" w:fill="1F4E79" w:themeFill="accent1" w:themeFillShade="80"/>
          </w:tcPr>
          <w:p w14:paraId="12E27769"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50BAEF8"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CÓDIGO</w:t>
            </w:r>
          </w:p>
        </w:tc>
        <w:tc>
          <w:tcPr>
            <w:tcW w:w="1145" w:type="dxa"/>
            <w:shd w:val="clear" w:color="auto" w:fill="1F4E79" w:themeFill="accent1" w:themeFillShade="80"/>
          </w:tcPr>
          <w:p w14:paraId="7C441FEE"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095" w:type="dxa"/>
            <w:shd w:val="clear" w:color="auto" w:fill="1F4E79" w:themeFill="accent1" w:themeFillShade="80"/>
          </w:tcPr>
          <w:p w14:paraId="5C89E45F"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62108DAD" w14:textId="77777777" w:rsidTr="005B3D51">
        <w:tc>
          <w:tcPr>
            <w:tcW w:w="584" w:type="dxa"/>
            <w:shd w:val="clear" w:color="auto" w:fill="B4C6E7" w:themeFill="accent5" w:themeFillTint="66"/>
          </w:tcPr>
          <w:p w14:paraId="0C543EC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28</w:t>
            </w:r>
          </w:p>
        </w:tc>
        <w:tc>
          <w:tcPr>
            <w:tcW w:w="2385" w:type="dxa"/>
            <w:shd w:val="clear" w:color="auto" w:fill="B4C6E7" w:themeFill="accent5" w:themeFillTint="66"/>
          </w:tcPr>
          <w:p w14:paraId="16F940A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VAC-OF-REJ-1</w:t>
            </w:r>
          </w:p>
        </w:tc>
        <w:tc>
          <w:tcPr>
            <w:tcW w:w="1145" w:type="dxa"/>
            <w:shd w:val="clear" w:color="auto" w:fill="B4C6E7" w:themeFill="accent5" w:themeFillTint="66"/>
          </w:tcPr>
          <w:p w14:paraId="7332BAE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095" w:type="dxa"/>
            <w:shd w:val="clear" w:color="auto" w:fill="B4C6E7" w:themeFill="accent5" w:themeFillTint="66"/>
          </w:tcPr>
          <w:p w14:paraId="7C3A425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REJILLA DE VENTILACIÓN</w:t>
            </w:r>
          </w:p>
        </w:tc>
      </w:tr>
    </w:tbl>
    <w:p w14:paraId="3017FFFD"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DESCRIPCIÓN. -</w:t>
      </w:r>
    </w:p>
    <w:p w14:paraId="23C45418"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3DDAE5A0" w14:textId="77777777" w:rsidR="00AA61B5" w:rsidRPr="00AA61B5" w:rsidRDefault="00AA61B5" w:rsidP="00AA61B5">
      <w:pPr>
        <w:tabs>
          <w:tab w:val="left" w:pos="560"/>
        </w:tabs>
        <w:ind w:right="49"/>
        <w:jc w:val="both"/>
        <w:rPr>
          <w:rFonts w:ascii="Verdana" w:hAnsi="Verdana" w:cs="Tahoma"/>
          <w:b/>
          <w:color w:val="000000"/>
          <w:sz w:val="18"/>
          <w:szCs w:val="18"/>
        </w:rPr>
      </w:pPr>
    </w:p>
    <w:p w14:paraId="11A7FADA"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MATERIALES, HERRAMIENTAS Y EQUIPO. -</w:t>
      </w:r>
    </w:p>
    <w:p w14:paraId="744F3ADC" w14:textId="77777777" w:rsidR="00AA61B5" w:rsidRPr="00AA61B5" w:rsidRDefault="00AA61B5" w:rsidP="00AA61B5">
      <w:pPr>
        <w:tabs>
          <w:tab w:val="left" w:pos="8711"/>
        </w:tabs>
        <w:ind w:right="49"/>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91F692" w14:textId="77777777" w:rsidR="00AA61B5" w:rsidRPr="00AA61B5" w:rsidRDefault="00AA61B5" w:rsidP="00AA61B5">
      <w:pPr>
        <w:tabs>
          <w:tab w:val="left" w:pos="560"/>
        </w:tabs>
        <w:ind w:right="49"/>
        <w:jc w:val="both"/>
        <w:rPr>
          <w:rFonts w:ascii="Verdana" w:hAnsi="Verdana" w:cs="Tahoma"/>
          <w:b/>
          <w:color w:val="000000"/>
          <w:sz w:val="18"/>
          <w:szCs w:val="18"/>
        </w:rPr>
      </w:pPr>
    </w:p>
    <w:p w14:paraId="60AD0133"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FORMA DE EJECUCIÓN. -</w:t>
      </w:r>
    </w:p>
    <w:p w14:paraId="6813EA46"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F0F7D15"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 xml:space="preserve">Las rejillas de ventilación serán aseguradas al muro en 4 partes, fijándose por medio de los tornillos y </w:t>
      </w:r>
      <w:proofErr w:type="spellStart"/>
      <w:r w:rsidRPr="00AA61B5">
        <w:rPr>
          <w:rFonts w:ascii="Verdana" w:hAnsi="Verdana" w:cs="Tahoma"/>
          <w:color w:val="000000"/>
          <w:sz w:val="18"/>
          <w:szCs w:val="18"/>
        </w:rPr>
        <w:t>ramplugs</w:t>
      </w:r>
      <w:proofErr w:type="spellEnd"/>
      <w:r w:rsidRPr="00AA61B5">
        <w:rPr>
          <w:rFonts w:ascii="Verdana" w:hAnsi="Verdana" w:cs="Tahoma"/>
          <w:color w:val="000000"/>
          <w:sz w:val="18"/>
          <w:szCs w:val="18"/>
        </w:rPr>
        <w:t xml:space="preserve">. </w:t>
      </w:r>
    </w:p>
    <w:p w14:paraId="703E7FEB" w14:textId="77777777" w:rsidR="00AA61B5" w:rsidRPr="00AA61B5" w:rsidRDefault="00AA61B5" w:rsidP="00AA61B5">
      <w:pPr>
        <w:tabs>
          <w:tab w:val="left" w:pos="560"/>
        </w:tabs>
        <w:ind w:right="49"/>
        <w:jc w:val="both"/>
        <w:rPr>
          <w:rFonts w:ascii="Verdana" w:hAnsi="Verdana" w:cs="Tahoma"/>
          <w:b/>
          <w:color w:val="000000"/>
          <w:sz w:val="18"/>
          <w:szCs w:val="18"/>
        </w:rPr>
      </w:pPr>
    </w:p>
    <w:p w14:paraId="28BE4CCA"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Este ítem contempla todos los accesorios necesarios para el colocado y funcionamiento de la rejilla.</w:t>
      </w:r>
    </w:p>
    <w:p w14:paraId="2794A2F2" w14:textId="77777777" w:rsidR="00AA61B5" w:rsidRPr="00AA61B5" w:rsidRDefault="00AA61B5" w:rsidP="00AA61B5">
      <w:pPr>
        <w:tabs>
          <w:tab w:val="left" w:pos="560"/>
        </w:tabs>
        <w:ind w:right="49"/>
        <w:jc w:val="both"/>
        <w:rPr>
          <w:rFonts w:ascii="Verdana" w:hAnsi="Verdana" w:cs="Tahoma"/>
          <w:color w:val="000000"/>
          <w:sz w:val="18"/>
          <w:szCs w:val="18"/>
        </w:rPr>
      </w:pPr>
    </w:p>
    <w:p w14:paraId="0C3BF549"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33D9D0D" w14:textId="77777777" w:rsidR="00AA61B5" w:rsidRPr="00AA61B5" w:rsidRDefault="00AA61B5" w:rsidP="00AA61B5">
      <w:pPr>
        <w:tabs>
          <w:tab w:val="left" w:pos="560"/>
        </w:tabs>
        <w:ind w:right="49"/>
        <w:jc w:val="both"/>
        <w:rPr>
          <w:rFonts w:ascii="Verdana" w:hAnsi="Verdana" w:cs="Tahoma"/>
          <w:b/>
          <w:sz w:val="18"/>
          <w:szCs w:val="18"/>
        </w:rPr>
      </w:pPr>
      <w:r w:rsidRPr="00AA61B5">
        <w:rPr>
          <w:rFonts w:ascii="Verdana" w:hAnsi="Verdana" w:cs="Tahoma"/>
          <w:b/>
          <w:sz w:val="18"/>
          <w:szCs w:val="18"/>
        </w:rPr>
        <w:t>Criterios de Control, Aceptación y Rechazo</w:t>
      </w:r>
    </w:p>
    <w:p w14:paraId="1DBEEA05" w14:textId="77777777" w:rsidR="00AA61B5" w:rsidRPr="00AA61B5" w:rsidRDefault="00AA61B5" w:rsidP="00AA61B5">
      <w:pPr>
        <w:tabs>
          <w:tab w:val="left" w:pos="560"/>
        </w:tabs>
        <w:ind w:right="49"/>
        <w:jc w:val="both"/>
        <w:rPr>
          <w:rFonts w:ascii="Verdana" w:hAnsi="Verdana" w:cs="Tahoma"/>
          <w:b/>
          <w:sz w:val="18"/>
          <w:szCs w:val="18"/>
        </w:rPr>
      </w:pPr>
    </w:p>
    <w:p w14:paraId="402483AE" w14:textId="77777777" w:rsidR="00AA61B5" w:rsidRPr="00AA61B5" w:rsidRDefault="00AA61B5" w:rsidP="00AA61B5">
      <w:pPr>
        <w:tabs>
          <w:tab w:val="left" w:pos="8711"/>
        </w:tabs>
        <w:ind w:right="49"/>
        <w:jc w:val="both"/>
        <w:rPr>
          <w:rFonts w:ascii="Verdana" w:hAnsi="Verdana" w:cs="Tahoma"/>
          <w:sz w:val="18"/>
          <w:szCs w:val="18"/>
        </w:rPr>
      </w:pPr>
      <w:r w:rsidRPr="00AA61B5">
        <w:rPr>
          <w:rFonts w:ascii="Verdana" w:hAnsi="Verdana" w:cs="Tahoma"/>
          <w:sz w:val="18"/>
          <w:szCs w:val="18"/>
        </w:rPr>
        <w:t>Se controlará que las rejillas hayan sido ejecutadas de acuerdo a los planos constructivos o instrucción del Inspector de proyecto.</w:t>
      </w:r>
    </w:p>
    <w:p w14:paraId="53DC7716" w14:textId="77777777" w:rsidR="00AA61B5" w:rsidRPr="00AA61B5" w:rsidRDefault="00AA61B5" w:rsidP="00AA61B5">
      <w:pPr>
        <w:tabs>
          <w:tab w:val="left" w:pos="560"/>
        </w:tabs>
        <w:ind w:right="49"/>
        <w:jc w:val="both"/>
        <w:rPr>
          <w:rFonts w:ascii="Verdana" w:hAnsi="Verdana" w:cs="Tahoma"/>
          <w:b/>
          <w:color w:val="000000"/>
          <w:sz w:val="18"/>
          <w:szCs w:val="18"/>
        </w:rPr>
      </w:pPr>
    </w:p>
    <w:p w14:paraId="4BD16EC4" w14:textId="77777777" w:rsidR="00AA61B5" w:rsidRPr="00AA61B5" w:rsidRDefault="00AA61B5" w:rsidP="00AA61B5">
      <w:pPr>
        <w:tabs>
          <w:tab w:val="left" w:pos="560"/>
        </w:tabs>
        <w:ind w:right="49"/>
        <w:jc w:val="both"/>
        <w:rPr>
          <w:rFonts w:ascii="Verdana" w:hAnsi="Verdana" w:cs="Tahoma"/>
          <w:b/>
          <w:color w:val="000000"/>
          <w:sz w:val="18"/>
          <w:szCs w:val="18"/>
        </w:rPr>
      </w:pPr>
      <w:r w:rsidRPr="00AA61B5">
        <w:rPr>
          <w:rFonts w:ascii="Verdana" w:hAnsi="Verdana" w:cs="Tahoma"/>
          <w:b/>
          <w:color w:val="000000"/>
          <w:sz w:val="18"/>
          <w:szCs w:val="18"/>
        </w:rPr>
        <w:t xml:space="preserve">MEDICIÓN. </w:t>
      </w:r>
    </w:p>
    <w:p w14:paraId="3C9344FF" w14:textId="77777777" w:rsidR="00AA61B5" w:rsidRPr="00AA61B5" w:rsidRDefault="00AA61B5" w:rsidP="00AA61B5">
      <w:pPr>
        <w:tabs>
          <w:tab w:val="left" w:pos="560"/>
        </w:tabs>
        <w:ind w:right="49"/>
        <w:jc w:val="both"/>
        <w:rPr>
          <w:rFonts w:ascii="Verdana" w:hAnsi="Verdana" w:cs="Tahoma"/>
          <w:color w:val="000000"/>
          <w:sz w:val="18"/>
          <w:szCs w:val="18"/>
        </w:rPr>
      </w:pPr>
      <w:r w:rsidRPr="00AA61B5">
        <w:rPr>
          <w:rFonts w:ascii="Verdana" w:hAnsi="Verdana" w:cs="Tahoma"/>
          <w:color w:val="000000"/>
          <w:sz w:val="18"/>
          <w:szCs w:val="18"/>
        </w:rPr>
        <w:t xml:space="preserve">El ítem de Rejilla de ventilación se medirá por </w:t>
      </w:r>
      <w:r w:rsidRPr="00AA61B5">
        <w:rPr>
          <w:rFonts w:ascii="Verdana" w:hAnsi="Verdana" w:cs="Tahoma"/>
          <w:b/>
          <w:color w:val="000000"/>
          <w:sz w:val="18"/>
          <w:szCs w:val="18"/>
        </w:rPr>
        <w:t>pieza,</w:t>
      </w:r>
      <w:r w:rsidRPr="00AA61B5">
        <w:rPr>
          <w:rFonts w:ascii="Verdana" w:hAnsi="Verdana" w:cs="Tahoma"/>
          <w:color w:val="000000"/>
          <w:sz w:val="18"/>
          <w:szCs w:val="18"/>
        </w:rPr>
        <w:t xml:space="preserve"> (incluyendo todos sus elementos respectivos) instalada y/o autorizada por el Inspector de proyecto.</w:t>
      </w:r>
    </w:p>
    <w:p w14:paraId="78CAC4C6" w14:textId="77777777" w:rsidR="00AA61B5" w:rsidRPr="00AA61B5" w:rsidRDefault="00AA61B5" w:rsidP="00AA61B5">
      <w:pPr>
        <w:tabs>
          <w:tab w:val="left" w:pos="560"/>
        </w:tabs>
        <w:ind w:right="49"/>
        <w:jc w:val="both"/>
        <w:rPr>
          <w:rFonts w:ascii="Verdana" w:hAnsi="Verdana" w:cs="Tahoma"/>
          <w:sz w:val="18"/>
          <w:szCs w:val="18"/>
        </w:rPr>
      </w:pPr>
    </w:p>
    <w:p w14:paraId="15EBCD7A" w14:textId="77777777" w:rsidR="00AA61B5" w:rsidRPr="00AA61B5" w:rsidRDefault="00AA61B5" w:rsidP="00AA61B5">
      <w:pPr>
        <w:tabs>
          <w:tab w:val="left" w:pos="560"/>
        </w:tabs>
        <w:ind w:right="49"/>
        <w:jc w:val="both"/>
        <w:rPr>
          <w:rFonts w:ascii="Verdana" w:hAnsi="Verdana" w:cs="Tahoma"/>
          <w:b/>
          <w:sz w:val="18"/>
          <w:szCs w:val="18"/>
        </w:rPr>
      </w:pPr>
      <w:r w:rsidRPr="00AA61B5">
        <w:rPr>
          <w:rFonts w:ascii="Verdana" w:hAnsi="Verdana" w:cs="Tahoma"/>
          <w:b/>
          <w:sz w:val="18"/>
          <w:szCs w:val="18"/>
        </w:rPr>
        <w:t>APORTE PROPIO. –</w:t>
      </w:r>
    </w:p>
    <w:p w14:paraId="12368A61" w14:textId="77777777" w:rsidR="00AA61B5" w:rsidRPr="00AA61B5" w:rsidRDefault="00AA61B5" w:rsidP="00AA61B5">
      <w:pPr>
        <w:ind w:right="49"/>
        <w:jc w:val="both"/>
        <w:rPr>
          <w:rFonts w:ascii="Verdana" w:hAnsi="Verdana" w:cs="Tahoma"/>
          <w:sz w:val="18"/>
          <w:szCs w:val="18"/>
        </w:rPr>
      </w:pPr>
      <w:r w:rsidRPr="00AA61B5">
        <w:rPr>
          <w:rFonts w:ascii="Verdana" w:hAnsi="Verdana" w:cs="Tahoma"/>
          <w:sz w:val="18"/>
          <w:szCs w:val="18"/>
        </w:rPr>
        <w:t>El aporte propio se encuentra especificado en el análisis</w:t>
      </w:r>
      <w:r w:rsidRPr="00AA61B5">
        <w:rPr>
          <w:rFonts w:ascii="Verdana" w:hAnsi="Verdana" w:cs="Tahoma"/>
          <w:color w:val="FF0000"/>
          <w:sz w:val="18"/>
          <w:szCs w:val="18"/>
        </w:rPr>
        <w:t xml:space="preserve"> </w:t>
      </w:r>
      <w:r w:rsidRPr="00AA61B5">
        <w:rPr>
          <w:rFonts w:ascii="Verdana" w:hAnsi="Verdana" w:cs="Tahoma"/>
          <w:sz w:val="18"/>
          <w:szCs w:val="18"/>
        </w:rPr>
        <w:t xml:space="preserve">de precios unitarios, mismos que no serán tomados en cuenta en la cantidad monetaria del ítem. En caso de la mano de obra no calificada, la </w:t>
      </w:r>
      <w:r w:rsidRPr="00AA61B5">
        <w:rPr>
          <w:rFonts w:ascii="Verdana" w:hAnsi="Verdana" w:cs="Tahoma"/>
          <w:sz w:val="18"/>
          <w:szCs w:val="18"/>
        </w:rPr>
        <w:lastRenderedPageBreak/>
        <w:t>Entidad Ejecutora deberá capacitar al beneficiario para la buena ejecución del ítem a seguir. En caso de materiales de aporte propio será aprobado por el Inspector de proyecto, para garantizar su calidad.</w:t>
      </w:r>
    </w:p>
    <w:p w14:paraId="51676289" w14:textId="77777777" w:rsidR="00AA61B5" w:rsidRPr="00AA61B5" w:rsidRDefault="00AA61B5" w:rsidP="00AA61B5">
      <w:pPr>
        <w:ind w:right="49"/>
        <w:jc w:val="both"/>
        <w:rPr>
          <w:rFonts w:ascii="Verdana" w:hAnsi="Verdana" w:cs="Tahoma"/>
          <w:sz w:val="18"/>
          <w:szCs w:val="18"/>
        </w:rPr>
      </w:pPr>
    </w:p>
    <w:p w14:paraId="063BFD8F" w14:textId="77777777" w:rsidR="00AA61B5" w:rsidRPr="00AA61B5" w:rsidRDefault="00AA61B5" w:rsidP="00AA61B5">
      <w:pPr>
        <w:tabs>
          <w:tab w:val="left" w:pos="560"/>
        </w:tabs>
        <w:ind w:right="49"/>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467B1DFB" w14:textId="77777777" w:rsidR="00AA61B5" w:rsidRPr="00AA61B5" w:rsidRDefault="00AA61B5" w:rsidP="00AA61B5">
      <w:pPr>
        <w:tabs>
          <w:tab w:val="left" w:pos="560"/>
        </w:tabs>
        <w:ind w:right="49"/>
        <w:jc w:val="both"/>
        <w:rPr>
          <w:rFonts w:ascii="Verdana" w:hAnsi="Verdana" w:cs="Tahoma"/>
          <w:sz w:val="18"/>
          <w:szCs w:val="18"/>
        </w:rPr>
      </w:pPr>
      <w:r w:rsidRPr="00AA61B5">
        <w:rPr>
          <w:rFonts w:ascii="Verdana" w:hAnsi="Verdana" w:cs="Tahoma"/>
          <w:b/>
          <w:color w:val="000000"/>
          <w:sz w:val="18"/>
          <w:szCs w:val="18"/>
        </w:rPr>
        <w:t xml:space="preserve"> </w:t>
      </w:r>
    </w:p>
    <w:tbl>
      <w:tblPr>
        <w:tblStyle w:val="TablaconcuadrculaCOPA3"/>
        <w:tblW w:w="8926" w:type="dxa"/>
        <w:tblLook w:val="04A0" w:firstRow="1" w:lastRow="0" w:firstColumn="1" w:lastColumn="0" w:noHBand="0" w:noVBand="1"/>
      </w:tblPr>
      <w:tblGrid>
        <w:gridCol w:w="584"/>
        <w:gridCol w:w="2385"/>
        <w:gridCol w:w="1145"/>
        <w:gridCol w:w="4812"/>
      </w:tblGrid>
      <w:tr w:rsidR="00AA61B5" w:rsidRPr="00AA61B5" w14:paraId="68D1B246" w14:textId="77777777" w:rsidTr="005B3D51">
        <w:tc>
          <w:tcPr>
            <w:tcW w:w="584" w:type="dxa"/>
            <w:shd w:val="clear" w:color="auto" w:fill="1F3864" w:themeFill="accent5" w:themeFillShade="80"/>
          </w:tcPr>
          <w:p w14:paraId="7C3A0783"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N°</w:t>
            </w:r>
          </w:p>
        </w:tc>
        <w:tc>
          <w:tcPr>
            <w:tcW w:w="2385" w:type="dxa"/>
            <w:shd w:val="clear" w:color="auto" w:fill="1F3864" w:themeFill="accent5" w:themeFillShade="80"/>
          </w:tcPr>
          <w:p w14:paraId="593F2AEB"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CODIGO</w:t>
            </w:r>
          </w:p>
        </w:tc>
        <w:tc>
          <w:tcPr>
            <w:tcW w:w="1145" w:type="dxa"/>
            <w:shd w:val="clear" w:color="auto" w:fill="1F3864" w:themeFill="accent5" w:themeFillShade="80"/>
          </w:tcPr>
          <w:p w14:paraId="675E5CC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UNIDAD</w:t>
            </w:r>
          </w:p>
        </w:tc>
        <w:tc>
          <w:tcPr>
            <w:tcW w:w="4812" w:type="dxa"/>
            <w:shd w:val="clear" w:color="auto" w:fill="1F3864" w:themeFill="accent5" w:themeFillShade="80"/>
          </w:tcPr>
          <w:p w14:paraId="2A1AFFBD"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ITEM</w:t>
            </w:r>
          </w:p>
        </w:tc>
      </w:tr>
      <w:tr w:rsidR="00AA61B5" w:rsidRPr="00AA61B5" w14:paraId="393120FE" w14:textId="77777777" w:rsidTr="005B3D51">
        <w:tc>
          <w:tcPr>
            <w:tcW w:w="584" w:type="dxa"/>
            <w:shd w:val="clear" w:color="auto" w:fill="BDD6EE" w:themeFill="accent1" w:themeFillTint="66"/>
          </w:tcPr>
          <w:p w14:paraId="4FB1259C"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29</w:t>
            </w:r>
          </w:p>
        </w:tc>
        <w:tc>
          <w:tcPr>
            <w:tcW w:w="2385" w:type="dxa"/>
            <w:shd w:val="clear" w:color="auto" w:fill="BDD6EE" w:themeFill="accent1" w:themeFillTint="66"/>
          </w:tcPr>
          <w:p w14:paraId="59FCA704"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VAC-OF-PIS-1</w:t>
            </w:r>
          </w:p>
        </w:tc>
        <w:tc>
          <w:tcPr>
            <w:tcW w:w="1145" w:type="dxa"/>
            <w:shd w:val="clear" w:color="auto" w:fill="BDD6EE" w:themeFill="accent1" w:themeFillTint="66"/>
          </w:tcPr>
          <w:p w14:paraId="4CA01A05" w14:textId="77777777" w:rsidR="00AA61B5" w:rsidRPr="00AA61B5" w:rsidRDefault="00AA61B5" w:rsidP="0016049D">
            <w:pPr>
              <w:widowControl w:val="0"/>
              <w:autoSpaceDE w:val="0"/>
              <w:autoSpaceDN w:val="0"/>
              <w:jc w:val="both"/>
              <w:rPr>
                <w:rFonts w:ascii="Verdana" w:eastAsia="Arial" w:hAnsi="Verdana" w:cs="Tahoma"/>
                <w:b/>
                <w:sz w:val="18"/>
                <w:szCs w:val="18"/>
                <w:lang w:val="es-ES"/>
              </w:rPr>
            </w:pPr>
            <w:r w:rsidRPr="00AA61B5">
              <w:rPr>
                <w:rFonts w:ascii="Verdana" w:eastAsia="Arial" w:hAnsi="Verdana" w:cs="Tahoma"/>
                <w:b/>
                <w:sz w:val="18"/>
                <w:szCs w:val="18"/>
                <w:lang w:val="es-ES"/>
              </w:rPr>
              <w:t>M2</w:t>
            </w:r>
          </w:p>
        </w:tc>
        <w:tc>
          <w:tcPr>
            <w:tcW w:w="4812" w:type="dxa"/>
            <w:shd w:val="clear" w:color="auto" w:fill="BDD6EE" w:themeFill="accent1" w:themeFillTint="66"/>
          </w:tcPr>
          <w:p w14:paraId="35131C4A"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lang w:val="es-ES"/>
              </w:rPr>
            </w:pPr>
            <w:r w:rsidRPr="00AA61B5">
              <w:rPr>
                <w:rFonts w:ascii="Verdana" w:eastAsia="Arial" w:hAnsi="Verdana" w:cs="Tahoma"/>
                <w:b/>
                <w:sz w:val="18"/>
                <w:szCs w:val="18"/>
                <w:lang w:val="es-ES"/>
              </w:rPr>
              <w:t>PISO DE CERÁMICA C/CEMENTO COLA</w:t>
            </w:r>
          </w:p>
        </w:tc>
      </w:tr>
    </w:tbl>
    <w:p w14:paraId="2CCB8F82"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DESCRIPCIÓN. -</w:t>
      </w:r>
    </w:p>
    <w:p w14:paraId="184D42E6"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r w:rsidRPr="00AA61B5">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670C2EC5"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p>
    <w:p w14:paraId="596B24C4"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MATERIALES, HERRAMIENTAS Y EQUIPO. -</w:t>
      </w:r>
    </w:p>
    <w:p w14:paraId="7E6E4DF0"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B0EF1D"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p>
    <w:p w14:paraId="66D22059"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FORMA DE EJECUCIÓN. –</w:t>
      </w:r>
    </w:p>
    <w:p w14:paraId="262FD6FE" w14:textId="77777777" w:rsidR="00AA61B5" w:rsidRPr="00AA61B5" w:rsidRDefault="00AA61B5" w:rsidP="00AA61B5">
      <w:pPr>
        <w:widowControl w:val="0"/>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4578DE4" w14:textId="77777777" w:rsidR="00AA61B5" w:rsidRPr="00AA61B5" w:rsidRDefault="00AA61B5" w:rsidP="00AA61B5">
      <w:pPr>
        <w:widowControl w:val="0"/>
        <w:autoSpaceDE w:val="0"/>
        <w:autoSpaceDN w:val="0"/>
        <w:ind w:right="528"/>
        <w:jc w:val="both"/>
        <w:rPr>
          <w:rFonts w:ascii="Verdana" w:eastAsia="Arial" w:hAnsi="Verdana" w:cs="Tahoma"/>
          <w:sz w:val="18"/>
          <w:szCs w:val="18"/>
        </w:rPr>
      </w:pPr>
    </w:p>
    <w:p w14:paraId="7DEB1F78"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sz w:val="18"/>
          <w:szCs w:val="18"/>
        </w:rPr>
      </w:pPr>
      <w:r w:rsidRPr="00AA61B5">
        <w:rPr>
          <w:rFonts w:ascii="Verdana" w:eastAsia="Arial" w:hAnsi="Verdana" w:cs="Tahoma"/>
          <w:b/>
          <w:sz w:val="18"/>
          <w:szCs w:val="18"/>
        </w:rPr>
        <w:t>Preparación de la Superficie</w:t>
      </w:r>
    </w:p>
    <w:p w14:paraId="40232EE9"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r w:rsidRPr="00AA61B5">
        <w:rPr>
          <w:rFonts w:ascii="Verdana" w:eastAsia="Arial" w:hAnsi="Verdana" w:cs="Tahoma"/>
          <w:sz w:val="18"/>
          <w:szCs w:val="18"/>
        </w:rPr>
        <w:t>Antes del colocado de las piezas verificar que la superficie este uniforme sin polvo, grasas o sustancias que perjudiquen la buena ejecución del ítem</w:t>
      </w:r>
      <w:r w:rsidRPr="00AA61B5">
        <w:rPr>
          <w:rFonts w:ascii="Verdana" w:eastAsia="Arial" w:hAnsi="Verdana" w:cs="Tahoma"/>
          <w:bCs/>
          <w:color w:val="000000"/>
          <w:sz w:val="18"/>
          <w:szCs w:val="18"/>
        </w:rPr>
        <w:t>.</w:t>
      </w:r>
    </w:p>
    <w:p w14:paraId="20CB8547"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p>
    <w:p w14:paraId="3AC4A619"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sz w:val="18"/>
          <w:szCs w:val="18"/>
        </w:rPr>
      </w:pPr>
      <w:r w:rsidRPr="00AA61B5">
        <w:rPr>
          <w:rFonts w:ascii="Verdana" w:eastAsia="Arial" w:hAnsi="Verdana" w:cs="Tahoma"/>
          <w:b/>
          <w:sz w:val="18"/>
          <w:szCs w:val="18"/>
        </w:rPr>
        <w:t>Preparación del Cemento Cola</w:t>
      </w:r>
    </w:p>
    <w:p w14:paraId="2524D47E"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0F89D39"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p>
    <w:p w14:paraId="2CB45712"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sz w:val="18"/>
          <w:szCs w:val="18"/>
        </w:rPr>
      </w:pPr>
      <w:r w:rsidRPr="00AA61B5">
        <w:rPr>
          <w:rFonts w:ascii="Verdana" w:eastAsia="Arial" w:hAnsi="Verdana" w:cs="Tahoma"/>
          <w:b/>
          <w:sz w:val="18"/>
          <w:szCs w:val="18"/>
        </w:rPr>
        <w:t>Ejecución del revestimiento</w:t>
      </w:r>
    </w:p>
    <w:p w14:paraId="1D7D0C55"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14ED498"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83EC282" w14:textId="77777777" w:rsidR="00AA61B5" w:rsidRPr="00AA61B5" w:rsidRDefault="00AA61B5" w:rsidP="00AA61B5">
      <w:pPr>
        <w:widowControl w:val="0"/>
        <w:autoSpaceDE w:val="0"/>
        <w:autoSpaceDN w:val="0"/>
        <w:ind w:right="528"/>
        <w:jc w:val="both"/>
        <w:rPr>
          <w:rFonts w:ascii="Verdana" w:eastAsia="Arial" w:hAnsi="Verdana" w:cs="Tahoma"/>
          <w:bCs/>
          <w:color w:val="000000"/>
          <w:sz w:val="18"/>
          <w:szCs w:val="18"/>
        </w:rPr>
      </w:pPr>
      <w:r w:rsidRPr="00AA61B5">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AB8AF4D"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6A29C7AE"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Piezas que presenten un mal asentamiento con el cemento cola o que al golpe denoten un sonido hueco deberán ser rehechas inmediatamente.</w:t>
      </w:r>
    </w:p>
    <w:p w14:paraId="5FDE4C94"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6E2CB8F5"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4C07E1F"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7B3537D"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596AF4A"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0CF6B4C" w14:textId="77777777" w:rsidR="00AA61B5" w:rsidRPr="00AA61B5" w:rsidRDefault="00AA61B5" w:rsidP="00AA61B5">
      <w:pPr>
        <w:widowControl w:val="0"/>
        <w:tabs>
          <w:tab w:val="left" w:pos="8711"/>
        </w:tabs>
        <w:autoSpaceDE w:val="0"/>
        <w:autoSpaceDN w:val="0"/>
        <w:spacing w:after="120"/>
        <w:ind w:right="528"/>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50540C0A"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En la ejecución se realizará los siguientes controles:</w:t>
      </w:r>
    </w:p>
    <w:p w14:paraId="435EB5C6" w14:textId="77777777" w:rsidR="00AA61B5" w:rsidRPr="00AA61B5" w:rsidRDefault="00AA61B5" w:rsidP="00AA61B5">
      <w:pPr>
        <w:widowControl w:val="0"/>
        <w:tabs>
          <w:tab w:val="left" w:pos="8711"/>
        </w:tabs>
        <w:autoSpaceDE w:val="0"/>
        <w:autoSpaceDN w:val="0"/>
        <w:ind w:right="528"/>
        <w:jc w:val="both"/>
        <w:rPr>
          <w:rFonts w:ascii="Verdana" w:eastAsia="Arial" w:hAnsi="Verdana" w:cs="Tahoma"/>
          <w:sz w:val="18"/>
          <w:szCs w:val="18"/>
        </w:rPr>
      </w:pPr>
    </w:p>
    <w:p w14:paraId="2370341D"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No se aceptarán pisos con piezas rotas, mal pegadas sin juntas adecuadas.</w:t>
      </w:r>
    </w:p>
    <w:p w14:paraId="228C0571"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No se aceptan piezas con geometría y bombeo diferentes a lo indicado en los planos que indican la evacuación del agua con las rejillas.</w:t>
      </w:r>
    </w:p>
    <w:p w14:paraId="70B98FC6"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Los pisos que denoten vacíos entre la cerámica y el cemento cola por un mal asentamiento deberán ser corregidos.</w:t>
      </w:r>
    </w:p>
    <w:p w14:paraId="19CD82F6" w14:textId="77777777" w:rsidR="00AA61B5" w:rsidRPr="00AA61B5" w:rsidRDefault="00AA61B5" w:rsidP="00B0176E">
      <w:pPr>
        <w:widowControl w:val="0"/>
        <w:numPr>
          <w:ilvl w:val="0"/>
          <w:numId w:val="93"/>
        </w:numPr>
        <w:tabs>
          <w:tab w:val="left" w:pos="567"/>
        </w:tabs>
        <w:autoSpaceDE w:val="0"/>
        <w:autoSpaceDN w:val="0"/>
        <w:ind w:right="528"/>
        <w:jc w:val="both"/>
        <w:rPr>
          <w:rFonts w:ascii="Verdana" w:eastAsia="Arial" w:hAnsi="Verdana" w:cs="Tahoma"/>
          <w:sz w:val="18"/>
          <w:szCs w:val="18"/>
        </w:rPr>
      </w:pPr>
      <w:r w:rsidRPr="00AA61B5">
        <w:rPr>
          <w:rFonts w:ascii="Verdana" w:eastAsia="Arial" w:hAnsi="Verdana" w:cs="Tahoma"/>
          <w:sz w:val="18"/>
          <w:szCs w:val="18"/>
        </w:rPr>
        <w:t>En algunos casos el Inspector de proyecto indicará la superficie a rehacer el cual deberá ser ejecutado por cuenta de la Entidad Ejecutora.</w:t>
      </w:r>
    </w:p>
    <w:p w14:paraId="7C25DDB9" w14:textId="77777777" w:rsidR="00AA61B5" w:rsidRPr="00AA61B5" w:rsidRDefault="00AA61B5" w:rsidP="00AA61B5">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lastRenderedPageBreak/>
        <w:t>MEDICIÓN. -</w:t>
      </w:r>
    </w:p>
    <w:p w14:paraId="53B7F18D" w14:textId="77777777" w:rsidR="00AA61B5" w:rsidRPr="00AA61B5" w:rsidRDefault="00AA61B5" w:rsidP="00AA61B5">
      <w:pPr>
        <w:widowControl w:val="0"/>
        <w:autoSpaceDE w:val="0"/>
        <w:autoSpaceDN w:val="0"/>
        <w:ind w:right="528"/>
        <w:jc w:val="both"/>
        <w:rPr>
          <w:rFonts w:ascii="Verdana" w:eastAsia="Arial" w:hAnsi="Verdana" w:cs="Tahoma"/>
          <w:color w:val="000000"/>
          <w:sz w:val="18"/>
          <w:szCs w:val="18"/>
        </w:rPr>
      </w:pPr>
      <w:r w:rsidRPr="00AA61B5">
        <w:rPr>
          <w:rFonts w:ascii="Verdana" w:eastAsia="Arial" w:hAnsi="Verdana" w:cs="Tahoma"/>
          <w:color w:val="000000"/>
          <w:sz w:val="18"/>
          <w:szCs w:val="18"/>
        </w:rPr>
        <w:t>El piso de cerámica con cemento cola se medirá en</w:t>
      </w:r>
      <w:r w:rsidRPr="00AA61B5">
        <w:rPr>
          <w:rFonts w:ascii="Verdana" w:eastAsia="Arial" w:hAnsi="Verdana" w:cs="Tahoma"/>
          <w:b/>
          <w:color w:val="000000"/>
          <w:sz w:val="18"/>
          <w:szCs w:val="18"/>
        </w:rPr>
        <w:t xml:space="preserve"> metros cuadrados</w:t>
      </w:r>
      <w:r w:rsidRPr="00AA61B5">
        <w:rPr>
          <w:rFonts w:ascii="Verdana" w:eastAsia="Arial" w:hAnsi="Verdana" w:cs="Tahoma"/>
          <w:color w:val="000000"/>
          <w:sz w:val="18"/>
          <w:szCs w:val="18"/>
        </w:rPr>
        <w:t>, tomando en cuenta solamente el área de trabajo neto ejecutado y autorizado.</w:t>
      </w:r>
    </w:p>
    <w:p w14:paraId="52BA8510" w14:textId="77777777" w:rsidR="00AA61B5" w:rsidRPr="00AA61B5" w:rsidRDefault="00AA61B5" w:rsidP="00AA61B5">
      <w:pPr>
        <w:widowControl w:val="0"/>
        <w:tabs>
          <w:tab w:val="left" w:pos="2025"/>
        </w:tabs>
        <w:autoSpaceDE w:val="0"/>
        <w:autoSpaceDN w:val="0"/>
        <w:ind w:right="528"/>
        <w:jc w:val="both"/>
        <w:rPr>
          <w:rFonts w:ascii="Verdana" w:eastAsia="Arial" w:hAnsi="Verdana" w:cs="Tahoma"/>
          <w:b/>
          <w:sz w:val="18"/>
          <w:szCs w:val="18"/>
        </w:rPr>
      </w:pPr>
    </w:p>
    <w:p w14:paraId="588FA4A8"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19ACA5D0" w14:textId="77777777" w:rsidR="00AA61B5" w:rsidRPr="00AA61B5" w:rsidRDefault="00AA61B5" w:rsidP="00AA61B5">
      <w:pPr>
        <w:widowControl w:val="0"/>
        <w:autoSpaceDE w:val="0"/>
        <w:autoSpaceDN w:val="0"/>
        <w:ind w:right="528"/>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análisis </w:t>
      </w:r>
      <w:r w:rsidRPr="00AA61B5">
        <w:rPr>
          <w:rFonts w:ascii="Verdana" w:eastAsia="Arial" w:hAnsi="Verdana" w:cs="Tahoma"/>
          <w:sz w:val="18"/>
          <w:szCs w:val="18"/>
        </w:rPr>
        <w:t>de precios unitarios</w:t>
      </w:r>
      <w:r w:rsidRPr="00AA61B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61DBCE"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p>
    <w:p w14:paraId="383A2D00" w14:textId="77777777" w:rsidR="00AA61B5" w:rsidRPr="00AA61B5" w:rsidRDefault="00AA61B5" w:rsidP="00AA61B5">
      <w:pPr>
        <w:widowControl w:val="0"/>
        <w:tabs>
          <w:tab w:val="left" w:pos="560"/>
        </w:tabs>
        <w:autoSpaceDE w:val="0"/>
        <w:autoSpaceDN w:val="0"/>
        <w:ind w:right="528"/>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2ADD3790" w14:textId="77777777" w:rsidR="00AA61B5" w:rsidRPr="00AA61B5" w:rsidRDefault="00AA61B5" w:rsidP="00AA61B5">
      <w:pPr>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AA61B5" w:rsidRPr="00AA61B5" w14:paraId="73C66127" w14:textId="77777777" w:rsidTr="005B3D51">
        <w:tc>
          <w:tcPr>
            <w:tcW w:w="584" w:type="dxa"/>
            <w:shd w:val="clear" w:color="auto" w:fill="1F4E79" w:themeFill="accent1" w:themeFillShade="80"/>
          </w:tcPr>
          <w:p w14:paraId="03A94BA2"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0C741CC"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4733EE93"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237" w:type="dxa"/>
            <w:shd w:val="clear" w:color="auto" w:fill="1F4E79" w:themeFill="accent1" w:themeFillShade="80"/>
          </w:tcPr>
          <w:p w14:paraId="2E545179"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6EEFE125" w14:textId="77777777" w:rsidTr="005B3D51">
        <w:tc>
          <w:tcPr>
            <w:tcW w:w="584" w:type="dxa"/>
            <w:shd w:val="clear" w:color="auto" w:fill="B4C6E7" w:themeFill="accent5" w:themeFillTint="66"/>
          </w:tcPr>
          <w:p w14:paraId="1C89F8F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30</w:t>
            </w:r>
          </w:p>
        </w:tc>
        <w:tc>
          <w:tcPr>
            <w:tcW w:w="2385" w:type="dxa"/>
            <w:shd w:val="clear" w:color="auto" w:fill="B4C6E7" w:themeFill="accent5" w:themeFillTint="66"/>
          </w:tcPr>
          <w:p w14:paraId="7421403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VAC-OF-RES-1</w:t>
            </w:r>
          </w:p>
        </w:tc>
        <w:tc>
          <w:tcPr>
            <w:tcW w:w="1145" w:type="dxa"/>
            <w:shd w:val="clear" w:color="auto" w:fill="B4C6E7" w:themeFill="accent5" w:themeFillTint="66"/>
          </w:tcPr>
          <w:p w14:paraId="3AA8B2E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237" w:type="dxa"/>
            <w:shd w:val="clear" w:color="auto" w:fill="B4C6E7" w:themeFill="accent5" w:themeFillTint="66"/>
          </w:tcPr>
          <w:p w14:paraId="74E421C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REVESTIMIENTO DE CERÁMICA C/CEMENTO COLA</w:t>
            </w:r>
          </w:p>
        </w:tc>
      </w:tr>
    </w:tbl>
    <w:p w14:paraId="039D4859"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DESCRIPCIÓN. -</w:t>
      </w:r>
    </w:p>
    <w:p w14:paraId="43ED3435" w14:textId="77777777" w:rsidR="00AA61B5" w:rsidRPr="00AA61B5" w:rsidRDefault="00AA61B5" w:rsidP="00AA61B5">
      <w:pPr>
        <w:tabs>
          <w:tab w:val="left" w:pos="426"/>
        </w:tabs>
        <w:jc w:val="both"/>
        <w:rPr>
          <w:rFonts w:ascii="Verdana" w:hAnsi="Verdana" w:cs="Tahoma"/>
          <w:kern w:val="28"/>
          <w:sz w:val="18"/>
          <w:szCs w:val="18"/>
        </w:rPr>
      </w:pPr>
      <w:r w:rsidRPr="00AA61B5">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7DF89FBB" w14:textId="77777777" w:rsidR="00AA61B5" w:rsidRPr="00AA61B5" w:rsidRDefault="00AA61B5" w:rsidP="00AA61B5">
      <w:pPr>
        <w:jc w:val="both"/>
        <w:rPr>
          <w:rFonts w:ascii="Verdana" w:hAnsi="Verdana" w:cs="Tahoma"/>
          <w:kern w:val="28"/>
          <w:sz w:val="18"/>
          <w:szCs w:val="18"/>
        </w:rPr>
      </w:pPr>
    </w:p>
    <w:p w14:paraId="4614B7E7"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MATERIALES, HERRAMIENTAS Y EQUIPO. -</w:t>
      </w:r>
    </w:p>
    <w:p w14:paraId="23DFF335"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61820D5F" w14:textId="77777777" w:rsidR="00AA61B5" w:rsidRPr="00AA61B5" w:rsidRDefault="00AA61B5" w:rsidP="00AA61B5">
      <w:pPr>
        <w:jc w:val="both"/>
        <w:rPr>
          <w:rFonts w:ascii="Verdana" w:hAnsi="Verdana" w:cs="Tahoma"/>
          <w:kern w:val="28"/>
          <w:sz w:val="18"/>
          <w:szCs w:val="18"/>
        </w:rPr>
      </w:pPr>
    </w:p>
    <w:p w14:paraId="5547DC8A"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FORMA DE EJECUCIÓN. -</w:t>
      </w:r>
    </w:p>
    <w:p w14:paraId="40E46A9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prever todas las herramientas, equipos y accesorios necesarios para la ejecución del ítem. En general se seguirán las siguientes directrices:</w:t>
      </w:r>
    </w:p>
    <w:p w14:paraId="15DA994C" w14:textId="77777777" w:rsidR="00AA61B5" w:rsidRPr="00AA61B5" w:rsidRDefault="00AA61B5" w:rsidP="00AA61B5">
      <w:pPr>
        <w:jc w:val="both"/>
        <w:rPr>
          <w:rFonts w:ascii="Verdana" w:hAnsi="Verdana" w:cs="Tahoma"/>
          <w:sz w:val="18"/>
          <w:szCs w:val="18"/>
        </w:rPr>
      </w:pPr>
    </w:p>
    <w:p w14:paraId="7E37BC0B"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 la Superficie</w:t>
      </w:r>
    </w:p>
    <w:p w14:paraId="3B35DE1E" w14:textId="77777777" w:rsidR="00AA61B5" w:rsidRPr="00AA61B5" w:rsidRDefault="00AA61B5" w:rsidP="00AA61B5">
      <w:pPr>
        <w:jc w:val="both"/>
        <w:rPr>
          <w:rFonts w:ascii="Verdana" w:hAnsi="Verdana" w:cs="Tahoma"/>
          <w:kern w:val="28"/>
          <w:sz w:val="18"/>
          <w:szCs w:val="18"/>
        </w:rPr>
      </w:pPr>
      <w:r w:rsidRPr="00AA61B5">
        <w:rPr>
          <w:rFonts w:ascii="Verdana" w:hAnsi="Verdana" w:cs="Tahoma"/>
          <w:sz w:val="18"/>
          <w:szCs w:val="18"/>
        </w:rPr>
        <w:t>Antes de la colocación de las piezas verificar que la superficie este uniforme sin polvo, grasas o sustancias que perjudiquen la buena ejecución del ítem</w:t>
      </w:r>
      <w:r w:rsidRPr="00AA61B5">
        <w:rPr>
          <w:rFonts w:ascii="Verdana" w:hAnsi="Verdana" w:cs="Tahoma"/>
          <w:bCs/>
          <w:color w:val="000000"/>
          <w:sz w:val="18"/>
          <w:szCs w:val="18"/>
        </w:rPr>
        <w:t xml:space="preserve">. </w:t>
      </w:r>
      <w:r w:rsidRPr="00AA61B5">
        <w:rPr>
          <w:rFonts w:ascii="Verdana" w:hAnsi="Verdana" w:cs="Tahoma"/>
          <w:kern w:val="28"/>
          <w:sz w:val="18"/>
          <w:szCs w:val="18"/>
        </w:rPr>
        <w:t>Asimismo, deberán regarse con agua las superficies a revestir salvo indicación contraria del Inspector de proyecto.</w:t>
      </w:r>
    </w:p>
    <w:p w14:paraId="1C9702F0" w14:textId="77777777" w:rsidR="00AA61B5" w:rsidRPr="00AA61B5" w:rsidRDefault="00AA61B5" w:rsidP="00AA61B5">
      <w:pPr>
        <w:jc w:val="both"/>
        <w:rPr>
          <w:rFonts w:ascii="Verdana" w:hAnsi="Verdana" w:cs="Tahoma"/>
          <w:bCs/>
          <w:color w:val="000000"/>
          <w:sz w:val="18"/>
          <w:szCs w:val="18"/>
        </w:rPr>
      </w:pPr>
    </w:p>
    <w:p w14:paraId="68586316"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del Cemento Cola</w:t>
      </w:r>
    </w:p>
    <w:p w14:paraId="21DE4226"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 xml:space="preserve">El cemento cola deberá ser preparado con agua limpia hasta obtener una pasta homogénea sin grumos; </w:t>
      </w:r>
      <w:r w:rsidRPr="00AA61B5">
        <w:rPr>
          <w:rFonts w:ascii="Verdana" w:hAnsi="Verdana" w:cs="Tahoma"/>
          <w:kern w:val="28"/>
          <w:sz w:val="18"/>
          <w:szCs w:val="18"/>
        </w:rPr>
        <w:t>después de 5-10 minutos de reposo, volver a mezclar y la mezcla estará lista para su aplicación sobre la superficie</w:t>
      </w:r>
      <w:r w:rsidRPr="00AA61B5">
        <w:rPr>
          <w:rFonts w:ascii="Verdana" w:hAnsi="Verdana" w:cs="Tahoma"/>
          <w:sz w:val="18"/>
          <w:szCs w:val="18"/>
        </w:rPr>
        <w:t>. Se mezcla deberá seguir estrictamente la dosificación y forma indicado por el proveedor.</w:t>
      </w:r>
    </w:p>
    <w:p w14:paraId="669C68A5" w14:textId="77777777" w:rsidR="00AA61B5" w:rsidRPr="00AA61B5" w:rsidRDefault="00AA61B5" w:rsidP="00AA61B5">
      <w:pPr>
        <w:jc w:val="both"/>
        <w:rPr>
          <w:rFonts w:ascii="Verdana" w:hAnsi="Verdana" w:cs="Tahoma"/>
          <w:bCs/>
          <w:color w:val="000000"/>
          <w:sz w:val="18"/>
          <w:szCs w:val="18"/>
        </w:rPr>
      </w:pPr>
    </w:p>
    <w:p w14:paraId="19676EAA"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Ejecución del revestimiento</w:t>
      </w:r>
    </w:p>
    <w:p w14:paraId="300D38BD"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deberá prever el cortado de piezas en el caso de superficies irregulares a fin de minimizar imperfecciones en el acabado y los desperdicios.</w:t>
      </w:r>
    </w:p>
    <w:p w14:paraId="0646815B"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Para realizar el corte de las piezas se debe utilizar una cortadora de cerámica la cual debe estar en buen estado para obtener piezas sin astillas ni rajaduras.</w:t>
      </w:r>
    </w:p>
    <w:p w14:paraId="59DD399A" w14:textId="77777777" w:rsidR="00AA61B5" w:rsidRPr="00AA61B5" w:rsidRDefault="00AA61B5" w:rsidP="00AA61B5">
      <w:pPr>
        <w:tabs>
          <w:tab w:val="left" w:pos="8711"/>
        </w:tabs>
        <w:jc w:val="both"/>
        <w:rPr>
          <w:rFonts w:ascii="Verdana" w:hAnsi="Verdana" w:cs="Tahoma"/>
          <w:sz w:val="18"/>
          <w:szCs w:val="18"/>
        </w:rPr>
      </w:pPr>
    </w:p>
    <w:p w14:paraId="16F7B5F8"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80CA996"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Piezas que presenten un mal asentamiento con el cemento cola o que al golpe denoten un sonido hueco deberán ser rehechas inmediatamente.</w:t>
      </w:r>
    </w:p>
    <w:p w14:paraId="58D2A5B3"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42BA570"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767242"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0A2D24"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lastRenderedPageBreak/>
        <w:t>Criterios de Control, Aceptación y Rechazo</w:t>
      </w:r>
    </w:p>
    <w:p w14:paraId="7172656A"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CA97B35"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En la ejecución se realizará los siguientes controles:</w:t>
      </w:r>
    </w:p>
    <w:p w14:paraId="1CE88915" w14:textId="77777777" w:rsidR="00AA61B5" w:rsidRPr="00AA61B5" w:rsidRDefault="00AA61B5" w:rsidP="00AA61B5">
      <w:pPr>
        <w:tabs>
          <w:tab w:val="left" w:pos="8711"/>
        </w:tabs>
        <w:jc w:val="both"/>
        <w:rPr>
          <w:rFonts w:ascii="Verdana" w:hAnsi="Verdana" w:cs="Tahoma"/>
          <w:sz w:val="18"/>
          <w:szCs w:val="18"/>
        </w:rPr>
      </w:pPr>
    </w:p>
    <w:p w14:paraId="1FDFA287"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aceptarán pisos con piezas rotas, mal pegadas sin juntas adecuadas.</w:t>
      </w:r>
    </w:p>
    <w:p w14:paraId="616ADBD9"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aceptan piezas con geometría y bombeo diferentes a lo indicado en los planos que indican la evacuación del agua con las rejillas.</w:t>
      </w:r>
    </w:p>
    <w:p w14:paraId="5B81069F"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Los pisos que denoten vacíos entre la cerámica y el cemento cola por un mal asentamiento deberán ser corregidos.</w:t>
      </w:r>
    </w:p>
    <w:p w14:paraId="7FE7E616"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En algunos casos el Inspector de proyecto indicará la superficie a rehacer el cual deberá ser ejecutado por cuenta de la Entidad Ejecutora.</w:t>
      </w:r>
    </w:p>
    <w:p w14:paraId="7E72E282" w14:textId="77777777" w:rsidR="00AA61B5" w:rsidRPr="00AA61B5" w:rsidRDefault="00AA61B5" w:rsidP="00AA61B5">
      <w:pPr>
        <w:jc w:val="both"/>
        <w:rPr>
          <w:rFonts w:ascii="Verdana" w:hAnsi="Verdana" w:cs="Tahoma"/>
          <w:b/>
          <w:kern w:val="28"/>
          <w:sz w:val="18"/>
          <w:szCs w:val="18"/>
        </w:rPr>
      </w:pPr>
    </w:p>
    <w:p w14:paraId="186893A2" w14:textId="77777777" w:rsidR="00AA61B5" w:rsidRPr="00AA61B5" w:rsidRDefault="00AA61B5" w:rsidP="00AA61B5">
      <w:pPr>
        <w:jc w:val="both"/>
        <w:rPr>
          <w:rFonts w:ascii="Verdana" w:hAnsi="Verdana" w:cs="Tahoma"/>
          <w:b/>
          <w:kern w:val="28"/>
          <w:sz w:val="18"/>
          <w:szCs w:val="18"/>
        </w:rPr>
      </w:pPr>
      <w:r w:rsidRPr="00AA61B5">
        <w:rPr>
          <w:rFonts w:ascii="Verdana" w:hAnsi="Verdana" w:cs="Tahoma"/>
          <w:b/>
          <w:kern w:val="28"/>
          <w:sz w:val="18"/>
          <w:szCs w:val="18"/>
        </w:rPr>
        <w:t>MEDICIÓN. –</w:t>
      </w:r>
    </w:p>
    <w:p w14:paraId="7EF471CF" w14:textId="77777777" w:rsidR="00AA61B5" w:rsidRPr="00AA61B5" w:rsidRDefault="00AA61B5" w:rsidP="00AA61B5">
      <w:pPr>
        <w:jc w:val="both"/>
        <w:rPr>
          <w:rFonts w:ascii="Verdana" w:hAnsi="Verdana" w:cs="Tahoma"/>
          <w:kern w:val="28"/>
          <w:sz w:val="18"/>
          <w:szCs w:val="18"/>
        </w:rPr>
      </w:pPr>
      <w:r w:rsidRPr="00AA61B5">
        <w:rPr>
          <w:rFonts w:ascii="Verdana" w:hAnsi="Verdana" w:cs="Tahoma"/>
          <w:bCs/>
          <w:sz w:val="18"/>
          <w:szCs w:val="18"/>
        </w:rPr>
        <w:t xml:space="preserve">El </w:t>
      </w:r>
      <w:r w:rsidRPr="00AA61B5">
        <w:rPr>
          <w:rFonts w:ascii="Verdana" w:hAnsi="Verdana" w:cs="Tahoma"/>
          <w:kern w:val="28"/>
          <w:sz w:val="18"/>
          <w:szCs w:val="18"/>
        </w:rPr>
        <w:t xml:space="preserve">REVESTIMIENTO DE CERÁMICA C/CEMENTO COLA será medido en </w:t>
      </w:r>
      <w:r w:rsidRPr="00AA61B5">
        <w:rPr>
          <w:rFonts w:ascii="Verdana" w:hAnsi="Verdana" w:cs="Tahoma"/>
          <w:b/>
          <w:kern w:val="28"/>
          <w:sz w:val="18"/>
          <w:szCs w:val="18"/>
        </w:rPr>
        <w:t>metros cuadrados,</w:t>
      </w:r>
      <w:r w:rsidRPr="00AA61B5">
        <w:rPr>
          <w:rFonts w:ascii="Verdana" w:hAnsi="Verdana" w:cs="Tahoma"/>
          <w:kern w:val="28"/>
          <w:sz w:val="18"/>
          <w:szCs w:val="18"/>
        </w:rPr>
        <w:t xml:space="preserve"> tomando en cuenta solamente el área neta ejecutada y autorizada. </w:t>
      </w:r>
    </w:p>
    <w:p w14:paraId="02BF08BD" w14:textId="77777777" w:rsidR="00AA61B5" w:rsidRPr="00AA61B5" w:rsidRDefault="00AA61B5" w:rsidP="00AA61B5">
      <w:pPr>
        <w:tabs>
          <w:tab w:val="left" w:pos="560"/>
        </w:tabs>
        <w:jc w:val="both"/>
        <w:rPr>
          <w:rFonts w:ascii="Verdana" w:hAnsi="Verdana" w:cs="Tahoma"/>
          <w:b/>
          <w:sz w:val="18"/>
          <w:szCs w:val="18"/>
        </w:rPr>
      </w:pPr>
    </w:p>
    <w:p w14:paraId="75BEFBEB"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APORTE PROPIO. –</w:t>
      </w:r>
    </w:p>
    <w:p w14:paraId="3AD36E98" w14:textId="77777777" w:rsidR="00AA61B5" w:rsidRPr="00AA61B5" w:rsidRDefault="00AA61B5" w:rsidP="00AA61B5">
      <w:pPr>
        <w:jc w:val="both"/>
        <w:rPr>
          <w:rFonts w:ascii="Verdana" w:hAnsi="Verdana" w:cs="Tahoma"/>
          <w:color w:val="000000"/>
          <w:sz w:val="18"/>
          <w:szCs w:val="18"/>
        </w:rPr>
      </w:pPr>
      <w:r w:rsidRPr="00AA61B5">
        <w:rPr>
          <w:rFonts w:ascii="Verdana" w:hAnsi="Verdana" w:cs="Tahoma"/>
          <w:color w:val="000000"/>
          <w:sz w:val="18"/>
          <w:szCs w:val="18"/>
        </w:rPr>
        <w:t xml:space="preserve">El aporte propio se encuentra especificado en el análisis </w:t>
      </w:r>
      <w:r w:rsidRPr="00AA61B5">
        <w:rPr>
          <w:rFonts w:ascii="Verdana" w:hAnsi="Verdana" w:cs="Tahoma"/>
          <w:sz w:val="18"/>
          <w:szCs w:val="18"/>
        </w:rPr>
        <w:t xml:space="preserve">de precios unitarios, </w:t>
      </w:r>
      <w:r w:rsidRPr="00AA61B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469050" w14:textId="77777777" w:rsidR="00AA61B5" w:rsidRPr="00AA61B5" w:rsidRDefault="00AA61B5" w:rsidP="00AA61B5">
      <w:pPr>
        <w:jc w:val="both"/>
        <w:rPr>
          <w:rFonts w:ascii="Verdana" w:hAnsi="Verdana" w:cs="Tahoma"/>
          <w:color w:val="000000"/>
          <w:sz w:val="18"/>
          <w:szCs w:val="18"/>
        </w:rPr>
      </w:pPr>
    </w:p>
    <w:p w14:paraId="1A1B37C3"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AA61B5" w:rsidRPr="00AA61B5" w14:paraId="32F36ACF" w14:textId="77777777" w:rsidTr="005B3D51">
        <w:tc>
          <w:tcPr>
            <w:tcW w:w="584" w:type="dxa"/>
            <w:shd w:val="clear" w:color="auto" w:fill="1F4E79" w:themeFill="accent1" w:themeFillShade="80"/>
          </w:tcPr>
          <w:p w14:paraId="2137007E"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561AB4A5"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5990F3BC"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237" w:type="dxa"/>
            <w:shd w:val="clear" w:color="auto" w:fill="1F4E79" w:themeFill="accent1" w:themeFillShade="80"/>
          </w:tcPr>
          <w:p w14:paraId="28E34C50"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05FCBEF8" w14:textId="77777777" w:rsidTr="005B3D51">
        <w:tc>
          <w:tcPr>
            <w:tcW w:w="584" w:type="dxa"/>
            <w:shd w:val="clear" w:color="auto" w:fill="B4C6E7" w:themeFill="accent5" w:themeFillTint="66"/>
          </w:tcPr>
          <w:p w14:paraId="3F55678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31</w:t>
            </w:r>
          </w:p>
        </w:tc>
        <w:tc>
          <w:tcPr>
            <w:tcW w:w="2385" w:type="dxa"/>
            <w:shd w:val="clear" w:color="auto" w:fill="B4C6E7" w:themeFill="accent5" w:themeFillTint="66"/>
          </w:tcPr>
          <w:p w14:paraId="4A72A30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VAC-OF-RES-2</w:t>
            </w:r>
          </w:p>
        </w:tc>
        <w:tc>
          <w:tcPr>
            <w:tcW w:w="1145" w:type="dxa"/>
            <w:shd w:val="clear" w:color="auto" w:fill="B4C6E7" w:themeFill="accent5" w:themeFillTint="66"/>
          </w:tcPr>
          <w:p w14:paraId="2AE61C3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237" w:type="dxa"/>
            <w:shd w:val="clear" w:color="auto" w:fill="B4C6E7" w:themeFill="accent5" w:themeFillTint="66"/>
          </w:tcPr>
          <w:p w14:paraId="58D5326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REVESTIMIENTO DE CERÁMICA PARA MESÓN</w:t>
            </w:r>
          </w:p>
        </w:tc>
      </w:tr>
    </w:tbl>
    <w:p w14:paraId="4C36E01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7040EFA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al revestimiento de cerámica para mesón, de acuerdo a lo señalado en los planos constructivos y/o instrucciones del Inspector de proyecto.</w:t>
      </w:r>
    </w:p>
    <w:p w14:paraId="0636FD8A" w14:textId="77777777" w:rsidR="00AA61B5" w:rsidRPr="00AA61B5" w:rsidRDefault="00AA61B5" w:rsidP="00AA61B5">
      <w:pPr>
        <w:jc w:val="both"/>
        <w:rPr>
          <w:rFonts w:ascii="Verdana" w:hAnsi="Verdana" w:cs="Tahoma"/>
          <w:sz w:val="18"/>
          <w:szCs w:val="18"/>
        </w:rPr>
      </w:pPr>
    </w:p>
    <w:p w14:paraId="06A9543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291003CB"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66E3F5C" w14:textId="77777777" w:rsidR="00AA61B5" w:rsidRPr="00AA61B5" w:rsidRDefault="00AA61B5" w:rsidP="00AA61B5">
      <w:pPr>
        <w:jc w:val="both"/>
        <w:rPr>
          <w:rFonts w:ascii="Verdana" w:hAnsi="Verdana" w:cs="Tahoma"/>
          <w:sz w:val="18"/>
          <w:szCs w:val="18"/>
        </w:rPr>
      </w:pPr>
    </w:p>
    <w:p w14:paraId="2E81AA9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EJECUCIÓN. - </w:t>
      </w:r>
    </w:p>
    <w:p w14:paraId="3F7AAB4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prever todas las herramientas, equipos y accesorios necesarios para la ejecución del ítem. En general se seguirán las siguientes directrices:</w:t>
      </w:r>
    </w:p>
    <w:p w14:paraId="600A0B73" w14:textId="77777777" w:rsidR="00AA61B5" w:rsidRPr="00AA61B5" w:rsidRDefault="00AA61B5" w:rsidP="00AA61B5">
      <w:pPr>
        <w:jc w:val="both"/>
        <w:rPr>
          <w:rFonts w:ascii="Verdana" w:hAnsi="Verdana" w:cs="Tahoma"/>
          <w:sz w:val="18"/>
          <w:szCs w:val="18"/>
        </w:rPr>
      </w:pPr>
    </w:p>
    <w:p w14:paraId="7C66253F"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 la Superficie</w:t>
      </w:r>
    </w:p>
    <w:p w14:paraId="75AFE65B"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sz w:val="18"/>
          <w:szCs w:val="18"/>
        </w:rPr>
        <w:t>Antes de la colocación de las piezas verificar que la superficie del mesón este uniforme sin polvo, grasas o sustancias que perjudiquen la buena ejecución del ítem</w:t>
      </w:r>
      <w:r w:rsidRPr="00AA61B5">
        <w:rPr>
          <w:rFonts w:ascii="Verdana" w:hAnsi="Verdana" w:cs="Tahoma"/>
          <w:bCs/>
          <w:color w:val="000000"/>
          <w:sz w:val="18"/>
          <w:szCs w:val="18"/>
        </w:rPr>
        <w:t xml:space="preserve">. </w:t>
      </w:r>
      <w:r w:rsidRPr="00AA61B5">
        <w:rPr>
          <w:rFonts w:ascii="Verdana" w:hAnsi="Verdana" w:cs="Tahoma"/>
          <w:kern w:val="28"/>
          <w:sz w:val="18"/>
          <w:szCs w:val="18"/>
        </w:rPr>
        <w:t>Asimismo, deberán regarse las superficies a revestir salvo indicación contraria del Inspector de proyecto.</w:t>
      </w:r>
    </w:p>
    <w:p w14:paraId="782536A7" w14:textId="77777777" w:rsidR="00AA61B5" w:rsidRPr="00AA61B5" w:rsidRDefault="00AA61B5" w:rsidP="00AA61B5">
      <w:pPr>
        <w:jc w:val="both"/>
        <w:rPr>
          <w:rFonts w:ascii="Verdana" w:hAnsi="Verdana" w:cs="Tahoma"/>
          <w:bCs/>
          <w:color w:val="000000"/>
          <w:sz w:val="18"/>
          <w:szCs w:val="18"/>
        </w:rPr>
      </w:pPr>
    </w:p>
    <w:p w14:paraId="46AE9FC6"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Preparación del Cemento Cola</w:t>
      </w:r>
    </w:p>
    <w:p w14:paraId="3434598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 xml:space="preserve">El cemento cola deberá ser preparado con agua limpia hasta obtener una pasta homogénea sin grumos; </w:t>
      </w:r>
      <w:r w:rsidRPr="00AA61B5">
        <w:rPr>
          <w:rFonts w:ascii="Verdana" w:hAnsi="Verdana" w:cs="Tahoma"/>
          <w:kern w:val="28"/>
          <w:sz w:val="18"/>
          <w:szCs w:val="18"/>
        </w:rPr>
        <w:t>después de 5-10 minutos de reposo, se volverá mezclar y la mezcla estará lista para su aplicación sobre la superficie</w:t>
      </w:r>
      <w:r w:rsidRPr="00AA61B5">
        <w:rPr>
          <w:rFonts w:ascii="Verdana" w:hAnsi="Verdana" w:cs="Tahoma"/>
          <w:sz w:val="18"/>
          <w:szCs w:val="18"/>
        </w:rPr>
        <w:t>. La mezcla deberá seguir estrictamente la dosificación y forma de preparado indicado por el proveedor.</w:t>
      </w:r>
    </w:p>
    <w:p w14:paraId="575C6245" w14:textId="77777777" w:rsidR="00AA61B5" w:rsidRPr="00AA61B5" w:rsidRDefault="00AA61B5" w:rsidP="00AA61B5">
      <w:pPr>
        <w:jc w:val="both"/>
        <w:rPr>
          <w:rFonts w:ascii="Verdana" w:hAnsi="Verdana" w:cs="Tahoma"/>
          <w:bCs/>
          <w:color w:val="000000"/>
          <w:sz w:val="18"/>
          <w:szCs w:val="18"/>
        </w:rPr>
      </w:pPr>
    </w:p>
    <w:p w14:paraId="0E32C810"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Ejecución del revestimiento</w:t>
      </w:r>
    </w:p>
    <w:p w14:paraId="4D31BCD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deberá prever el cortado de piezas en el caso de superficies irregulares a fin de minimizar imperfecciones en el acabado y los desperdicios.</w:t>
      </w:r>
    </w:p>
    <w:p w14:paraId="08276D30"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Para realizar el corte de las piezas se debe utilizar una cortadora de cerámica la cual debe estar en buen estado para obtener piezas sin astillas ni rajaduras.</w:t>
      </w:r>
    </w:p>
    <w:p w14:paraId="6B948A6D" w14:textId="77777777" w:rsidR="00AA61B5" w:rsidRPr="00AA61B5" w:rsidRDefault="00AA61B5" w:rsidP="00AA61B5">
      <w:pPr>
        <w:jc w:val="both"/>
        <w:rPr>
          <w:rFonts w:ascii="Verdana" w:hAnsi="Verdana" w:cs="Tahoma"/>
          <w:bCs/>
          <w:color w:val="000000"/>
          <w:sz w:val="18"/>
          <w:szCs w:val="18"/>
        </w:rPr>
      </w:pPr>
    </w:p>
    <w:p w14:paraId="3C8F5615"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bCs/>
          <w:color w:val="000000"/>
          <w:sz w:val="18"/>
          <w:szCs w:val="18"/>
        </w:rPr>
        <w:lastRenderedPageBreak/>
        <w:t>Sobre la superficie preparada se colocarán lienza y nivel para que las cerámicas estén correctamente, asentadas con cemento cola que debe ser provisto en obra en envases cerrados y originales.</w:t>
      </w:r>
    </w:p>
    <w:p w14:paraId="61E63F6A"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bCs/>
          <w:color w:val="000000"/>
          <w:sz w:val="18"/>
          <w:szCs w:val="18"/>
        </w:rPr>
        <w:t xml:space="preserve"> </w:t>
      </w:r>
    </w:p>
    <w:p w14:paraId="591BB2E7"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Piezas que presenten un mal asentamiento con el cemento cola o que al golpe denoten un sonido hueco deberán ser rehechas inmediatamente.</w:t>
      </w:r>
    </w:p>
    <w:p w14:paraId="16AB2941" w14:textId="77777777" w:rsidR="00AA61B5" w:rsidRPr="00AA61B5" w:rsidRDefault="00AA61B5" w:rsidP="00AA61B5">
      <w:pPr>
        <w:tabs>
          <w:tab w:val="left" w:pos="8711"/>
        </w:tabs>
        <w:jc w:val="both"/>
        <w:rPr>
          <w:rFonts w:ascii="Verdana" w:hAnsi="Verdana" w:cs="Tahoma"/>
          <w:sz w:val="18"/>
          <w:szCs w:val="18"/>
        </w:rPr>
      </w:pPr>
    </w:p>
    <w:p w14:paraId="3F5A5437"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75DA544" w14:textId="77777777" w:rsidR="00AA61B5" w:rsidRPr="00AA61B5" w:rsidRDefault="00AA61B5" w:rsidP="00AA61B5">
      <w:pPr>
        <w:jc w:val="both"/>
        <w:rPr>
          <w:rFonts w:ascii="Verdana" w:hAnsi="Verdana" w:cs="Tahoma"/>
          <w:kern w:val="28"/>
          <w:sz w:val="18"/>
          <w:szCs w:val="18"/>
        </w:rPr>
      </w:pPr>
    </w:p>
    <w:p w14:paraId="2E99C8AB"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CB40CFB" w14:textId="77777777" w:rsidR="00AA61B5" w:rsidRPr="00AA61B5" w:rsidRDefault="00AA61B5" w:rsidP="00AA61B5">
      <w:pPr>
        <w:tabs>
          <w:tab w:val="left" w:pos="8711"/>
        </w:tabs>
        <w:jc w:val="both"/>
        <w:rPr>
          <w:rFonts w:ascii="Verdana" w:hAnsi="Verdana" w:cs="Tahoma"/>
          <w:sz w:val="18"/>
          <w:szCs w:val="18"/>
        </w:rPr>
      </w:pPr>
    </w:p>
    <w:p w14:paraId="0262D041"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3DC03A3" w14:textId="77777777" w:rsidR="00AA61B5" w:rsidRPr="00AA61B5" w:rsidRDefault="00AA61B5" w:rsidP="00AA61B5">
      <w:pPr>
        <w:jc w:val="both"/>
        <w:rPr>
          <w:rFonts w:ascii="Verdana" w:hAnsi="Verdana" w:cs="Tahoma"/>
          <w:sz w:val="18"/>
          <w:szCs w:val="18"/>
        </w:rPr>
      </w:pPr>
    </w:p>
    <w:p w14:paraId="4A845CA2" w14:textId="77777777" w:rsidR="00AA61B5" w:rsidRPr="00AA61B5" w:rsidRDefault="00AA61B5" w:rsidP="00AA61B5">
      <w:pPr>
        <w:jc w:val="both"/>
        <w:rPr>
          <w:rFonts w:ascii="Verdana" w:hAnsi="Verdana" w:cs="Tahoma"/>
          <w:color w:val="000000"/>
          <w:sz w:val="18"/>
          <w:szCs w:val="18"/>
        </w:rPr>
      </w:pPr>
      <w:r w:rsidRPr="00AA61B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2E28A38" w14:textId="77777777" w:rsidR="00AA61B5" w:rsidRPr="00AA61B5" w:rsidRDefault="00AA61B5" w:rsidP="00AA61B5">
      <w:pPr>
        <w:tabs>
          <w:tab w:val="left" w:pos="8711"/>
        </w:tabs>
        <w:jc w:val="both"/>
        <w:rPr>
          <w:rFonts w:ascii="Verdana" w:hAnsi="Verdana" w:cs="Tahoma"/>
          <w:sz w:val="18"/>
          <w:szCs w:val="18"/>
        </w:rPr>
      </w:pPr>
    </w:p>
    <w:p w14:paraId="57DD583D" w14:textId="77777777" w:rsidR="00AA61B5" w:rsidRPr="00AA61B5" w:rsidRDefault="00AA61B5" w:rsidP="00AA61B5">
      <w:pPr>
        <w:tabs>
          <w:tab w:val="left" w:pos="8711"/>
        </w:tabs>
        <w:jc w:val="both"/>
        <w:rPr>
          <w:rFonts w:ascii="Verdana" w:hAnsi="Verdana" w:cs="Tahoma"/>
          <w:b/>
          <w:sz w:val="18"/>
          <w:szCs w:val="18"/>
        </w:rPr>
      </w:pPr>
      <w:r w:rsidRPr="00AA61B5">
        <w:rPr>
          <w:rFonts w:ascii="Verdana" w:hAnsi="Verdana" w:cs="Tahoma"/>
          <w:b/>
          <w:sz w:val="18"/>
          <w:szCs w:val="18"/>
        </w:rPr>
        <w:t>Criterios de Control, Aceptación y Rechazo</w:t>
      </w:r>
    </w:p>
    <w:p w14:paraId="618F0A74" w14:textId="77777777" w:rsidR="00AA61B5" w:rsidRPr="00AA61B5" w:rsidRDefault="00AA61B5" w:rsidP="00AA61B5">
      <w:pPr>
        <w:jc w:val="both"/>
        <w:rPr>
          <w:rFonts w:ascii="Verdana" w:hAnsi="Verdana" w:cs="Tahoma"/>
          <w:kern w:val="28"/>
          <w:sz w:val="18"/>
          <w:szCs w:val="18"/>
        </w:rPr>
      </w:pPr>
      <w:r w:rsidRPr="00AA61B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790EC5E" w14:textId="77777777" w:rsidR="00AA61B5" w:rsidRPr="00AA61B5" w:rsidRDefault="00AA61B5" w:rsidP="00AA61B5">
      <w:pPr>
        <w:jc w:val="both"/>
        <w:rPr>
          <w:rFonts w:ascii="Verdana" w:hAnsi="Verdana" w:cs="Tahoma"/>
          <w:kern w:val="28"/>
          <w:sz w:val="18"/>
          <w:szCs w:val="18"/>
        </w:rPr>
      </w:pPr>
    </w:p>
    <w:p w14:paraId="1DC89F07"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En la ejecución se realizará los siguientes controles:</w:t>
      </w:r>
    </w:p>
    <w:p w14:paraId="348990F5"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No se aceptarán pisos con piezas rotas, mal pegadas sin juntas adecuadas.</w:t>
      </w:r>
    </w:p>
    <w:p w14:paraId="1C8AD070"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Los pisos que denoten vacíos entre la cerámica y el cemento cola por un mal asentamiento deberán ser corregidos.</w:t>
      </w:r>
    </w:p>
    <w:p w14:paraId="146B0C77" w14:textId="77777777" w:rsidR="00AA61B5" w:rsidRPr="00AA61B5" w:rsidRDefault="00AA61B5" w:rsidP="00B0176E">
      <w:pPr>
        <w:widowControl w:val="0"/>
        <w:numPr>
          <w:ilvl w:val="0"/>
          <w:numId w:val="93"/>
        </w:numPr>
        <w:tabs>
          <w:tab w:val="left" w:pos="567"/>
        </w:tabs>
        <w:autoSpaceDE w:val="0"/>
        <w:autoSpaceDN w:val="0"/>
        <w:jc w:val="both"/>
        <w:rPr>
          <w:rFonts w:ascii="Verdana" w:eastAsia="Arial" w:hAnsi="Verdana" w:cs="Tahoma"/>
          <w:sz w:val="18"/>
          <w:szCs w:val="18"/>
        </w:rPr>
      </w:pPr>
      <w:r w:rsidRPr="00AA61B5">
        <w:rPr>
          <w:rFonts w:ascii="Verdana" w:eastAsia="Arial" w:hAnsi="Verdana" w:cs="Tahoma"/>
          <w:sz w:val="18"/>
          <w:szCs w:val="18"/>
        </w:rPr>
        <w:t>En algunos casos el Inspector de proyecto indicará la superficie a rehacer el cual deberá ser ejecutado por cuenta de la Entidad Ejecutora.</w:t>
      </w:r>
    </w:p>
    <w:p w14:paraId="69C9F869" w14:textId="77777777" w:rsidR="00AA61B5" w:rsidRPr="00AA61B5" w:rsidRDefault="00AA61B5" w:rsidP="00AA61B5">
      <w:pPr>
        <w:tabs>
          <w:tab w:val="left" w:pos="567"/>
        </w:tabs>
        <w:ind w:left="570"/>
        <w:jc w:val="both"/>
        <w:rPr>
          <w:rFonts w:ascii="Verdana" w:hAnsi="Verdana" w:cs="Tahoma"/>
          <w:sz w:val="18"/>
          <w:szCs w:val="18"/>
        </w:rPr>
      </w:pPr>
    </w:p>
    <w:p w14:paraId="044BC36B"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Por último, se verificará la adecuada instalación del esquinero de aluminio, verificándose no tengan ninguna defecto geométrico y estético.</w:t>
      </w:r>
    </w:p>
    <w:p w14:paraId="6994893B" w14:textId="77777777" w:rsidR="00AA61B5" w:rsidRPr="00AA61B5" w:rsidRDefault="00AA61B5" w:rsidP="00AA61B5">
      <w:pPr>
        <w:tabs>
          <w:tab w:val="left" w:pos="8711"/>
        </w:tabs>
        <w:jc w:val="both"/>
        <w:rPr>
          <w:rFonts w:ascii="Verdana" w:hAnsi="Verdana" w:cs="Tahoma"/>
          <w:sz w:val="18"/>
          <w:szCs w:val="18"/>
        </w:rPr>
      </w:pPr>
    </w:p>
    <w:p w14:paraId="0261807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718A1B8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Los revestimientos de cerámica para mesón, serán medidos por </w:t>
      </w:r>
      <w:r w:rsidRPr="00AA61B5">
        <w:rPr>
          <w:rFonts w:ascii="Verdana" w:hAnsi="Verdana" w:cs="Tahoma"/>
          <w:b/>
          <w:bCs/>
          <w:sz w:val="18"/>
          <w:szCs w:val="18"/>
        </w:rPr>
        <w:t>metros cuadrados</w:t>
      </w:r>
      <w:r w:rsidRPr="00AA61B5">
        <w:rPr>
          <w:rFonts w:ascii="Verdana" w:hAnsi="Verdana" w:cs="Tahoma"/>
          <w:sz w:val="18"/>
          <w:szCs w:val="18"/>
        </w:rPr>
        <w:t>, de superficie neta ejecutada y autorizada.</w:t>
      </w:r>
    </w:p>
    <w:p w14:paraId="5A4E58F7" w14:textId="77777777" w:rsidR="00AA61B5" w:rsidRPr="00AA61B5" w:rsidRDefault="00AA61B5" w:rsidP="00AA61B5">
      <w:pPr>
        <w:jc w:val="both"/>
        <w:rPr>
          <w:rFonts w:ascii="Verdana" w:hAnsi="Verdana" w:cs="Tahoma"/>
          <w:sz w:val="18"/>
          <w:szCs w:val="18"/>
        </w:rPr>
      </w:pPr>
    </w:p>
    <w:p w14:paraId="0AB7ED8D" w14:textId="77777777" w:rsidR="00AA61B5" w:rsidRPr="00AA61B5" w:rsidRDefault="00AA61B5" w:rsidP="00AA61B5">
      <w:pPr>
        <w:tabs>
          <w:tab w:val="left" w:pos="560"/>
        </w:tabs>
        <w:jc w:val="both"/>
        <w:rPr>
          <w:rFonts w:ascii="Verdana" w:hAnsi="Verdana" w:cs="Tahoma"/>
          <w:b/>
          <w:sz w:val="18"/>
          <w:szCs w:val="18"/>
        </w:rPr>
      </w:pPr>
      <w:r w:rsidRPr="00AA61B5">
        <w:rPr>
          <w:rFonts w:ascii="Verdana" w:hAnsi="Verdana" w:cs="Tahoma"/>
          <w:b/>
          <w:sz w:val="18"/>
          <w:szCs w:val="18"/>
        </w:rPr>
        <w:t>APORTE PROPIO. -</w:t>
      </w:r>
    </w:p>
    <w:p w14:paraId="4D20EA53"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CA6386" w14:textId="77777777" w:rsidR="00AA61B5" w:rsidRPr="00AA61B5" w:rsidRDefault="00AA61B5" w:rsidP="00AA61B5">
      <w:pPr>
        <w:widowControl w:val="0"/>
        <w:autoSpaceDE w:val="0"/>
        <w:autoSpaceDN w:val="0"/>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2958B857" w14:textId="77777777" w:rsidR="00AA61B5" w:rsidRPr="00AA61B5" w:rsidRDefault="00AA61B5" w:rsidP="00AA61B5">
      <w:pPr>
        <w:widowControl w:val="0"/>
        <w:autoSpaceDE w:val="0"/>
        <w:autoSpaceDN w:val="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AA61B5" w:rsidRPr="00AA61B5" w14:paraId="1E40B2CD" w14:textId="77777777" w:rsidTr="0016049D">
        <w:tc>
          <w:tcPr>
            <w:tcW w:w="584" w:type="dxa"/>
            <w:shd w:val="clear" w:color="auto" w:fill="1F4E79" w:themeFill="accent1" w:themeFillShade="80"/>
          </w:tcPr>
          <w:p w14:paraId="4BA49EF9" w14:textId="77777777" w:rsidR="00AA61B5" w:rsidRPr="00AA61B5" w:rsidRDefault="00AA61B5" w:rsidP="0016049D">
            <w:pPr>
              <w:jc w:val="both"/>
              <w:rPr>
                <w:rFonts w:ascii="Verdana" w:hAnsi="Verdana" w:cs="Tahoma"/>
                <w:b/>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05739E3D" w14:textId="77777777" w:rsidR="00AA61B5" w:rsidRPr="00AA61B5" w:rsidRDefault="00AA61B5" w:rsidP="0016049D">
            <w:pPr>
              <w:spacing w:line="360" w:lineRule="auto"/>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CÓDIGO</w:t>
            </w:r>
          </w:p>
        </w:tc>
        <w:tc>
          <w:tcPr>
            <w:tcW w:w="1145" w:type="dxa"/>
            <w:shd w:val="clear" w:color="auto" w:fill="1F4E79" w:themeFill="accent1" w:themeFillShade="80"/>
          </w:tcPr>
          <w:p w14:paraId="3F8A2D3A"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095" w:type="dxa"/>
            <w:shd w:val="clear" w:color="auto" w:fill="1F4E79" w:themeFill="accent1" w:themeFillShade="80"/>
          </w:tcPr>
          <w:p w14:paraId="32F5E436"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ÍTEM</w:t>
            </w:r>
          </w:p>
        </w:tc>
      </w:tr>
      <w:tr w:rsidR="00AA61B5" w:rsidRPr="00AA61B5" w14:paraId="6F639A9D" w14:textId="77777777" w:rsidTr="0016049D">
        <w:tc>
          <w:tcPr>
            <w:tcW w:w="584" w:type="dxa"/>
            <w:shd w:val="clear" w:color="auto" w:fill="BDD6EE" w:themeFill="accent1" w:themeFillTint="66"/>
          </w:tcPr>
          <w:p w14:paraId="33182B6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32</w:t>
            </w:r>
          </w:p>
        </w:tc>
        <w:tc>
          <w:tcPr>
            <w:tcW w:w="2385" w:type="dxa"/>
            <w:shd w:val="clear" w:color="auto" w:fill="BDD6EE" w:themeFill="accent1" w:themeFillTint="66"/>
          </w:tcPr>
          <w:p w14:paraId="4144F7F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VAC-OF-PIS-2</w:t>
            </w:r>
          </w:p>
        </w:tc>
        <w:tc>
          <w:tcPr>
            <w:tcW w:w="1145" w:type="dxa"/>
            <w:shd w:val="clear" w:color="auto" w:fill="BDD6EE" w:themeFill="accent1" w:themeFillTint="66"/>
          </w:tcPr>
          <w:p w14:paraId="0DE97C6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095" w:type="dxa"/>
            <w:shd w:val="clear" w:color="auto" w:fill="BDD6EE" w:themeFill="accent1" w:themeFillTint="66"/>
          </w:tcPr>
          <w:p w14:paraId="51561B56" w14:textId="77777777" w:rsidR="00AA61B5" w:rsidRPr="00AA61B5" w:rsidRDefault="00AA61B5" w:rsidP="0016049D">
            <w:pPr>
              <w:spacing w:line="360" w:lineRule="auto"/>
              <w:jc w:val="both"/>
              <w:rPr>
                <w:rFonts w:ascii="Verdana" w:hAnsi="Verdana" w:cs="Tahoma"/>
                <w:b/>
                <w:sz w:val="18"/>
                <w:szCs w:val="18"/>
              </w:rPr>
            </w:pPr>
            <w:r w:rsidRPr="00AA61B5">
              <w:rPr>
                <w:rFonts w:ascii="Verdana" w:hAnsi="Verdana" w:cs="Tahoma"/>
                <w:b/>
                <w:sz w:val="18"/>
                <w:szCs w:val="18"/>
              </w:rPr>
              <w:t>PROVISIÓN Y COLOCADO PISO FLOTANTE</w:t>
            </w:r>
          </w:p>
        </w:tc>
      </w:tr>
    </w:tbl>
    <w:p w14:paraId="5B2F7A36"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t>DESCRIPCIÓN. -</w:t>
      </w:r>
    </w:p>
    <w:p w14:paraId="47704927" w14:textId="77777777" w:rsidR="00AA61B5" w:rsidRPr="00AA61B5" w:rsidRDefault="00AA61B5" w:rsidP="00AA61B5">
      <w:pPr>
        <w:tabs>
          <w:tab w:val="left" w:pos="560"/>
        </w:tabs>
        <w:jc w:val="both"/>
        <w:rPr>
          <w:rFonts w:ascii="Verdana" w:hAnsi="Verdana" w:cs="Tahoma"/>
          <w:bCs/>
          <w:color w:val="000000"/>
          <w:sz w:val="18"/>
          <w:szCs w:val="18"/>
        </w:rPr>
      </w:pPr>
      <w:r w:rsidRPr="00AA61B5">
        <w:rPr>
          <w:rFonts w:ascii="Verdana" w:hAnsi="Verdana" w:cs="Tahoma"/>
          <w:color w:val="000000"/>
          <w:sz w:val="18"/>
          <w:szCs w:val="18"/>
        </w:rPr>
        <w:t xml:space="preserve">Este ítem se refiere al </w:t>
      </w:r>
      <w:r w:rsidRPr="00AA61B5">
        <w:rPr>
          <w:rFonts w:ascii="Verdana" w:hAnsi="Verdana" w:cs="Tahoma"/>
          <w:sz w:val="18"/>
          <w:szCs w:val="18"/>
        </w:rPr>
        <w:t>PROVISIÓN Y COLOCADO PISO FLOTANTE</w:t>
      </w:r>
      <w:r w:rsidRPr="00AA61B5">
        <w:rPr>
          <w:rFonts w:ascii="Verdana" w:hAnsi="Verdana" w:cs="Tahoma"/>
          <w:color w:val="000000"/>
          <w:sz w:val="18"/>
          <w:szCs w:val="18"/>
        </w:rPr>
        <w:t xml:space="preserve"> para ambientes interiores, como indican los </w:t>
      </w:r>
      <w:r w:rsidRPr="00AA61B5">
        <w:rPr>
          <w:rFonts w:ascii="Verdana" w:hAnsi="Verdana" w:cs="Tahoma"/>
          <w:bCs/>
          <w:color w:val="000000"/>
          <w:sz w:val="18"/>
          <w:szCs w:val="18"/>
        </w:rPr>
        <w:t>planos constructivos y/o instrucciones del Inspector de proyecto.</w:t>
      </w:r>
    </w:p>
    <w:p w14:paraId="39B32759"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t>MATERIALES, HERRAMIENTAS Y EQUIPO. –</w:t>
      </w:r>
    </w:p>
    <w:p w14:paraId="28F9546E" w14:textId="77777777" w:rsidR="00AA61B5" w:rsidRPr="00AA61B5" w:rsidRDefault="00AA61B5" w:rsidP="00AA61B5">
      <w:pPr>
        <w:tabs>
          <w:tab w:val="left" w:pos="8711"/>
        </w:tabs>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28C44D"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lastRenderedPageBreak/>
        <w:t>FORMA DE EJECUCIÓN. –</w:t>
      </w:r>
    </w:p>
    <w:p w14:paraId="36FF644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proveer todas las herramientas, equipos y accesorios necesarios para la ejecución del ítem. En general se seguirán las siguientes directrices:</w:t>
      </w:r>
    </w:p>
    <w:p w14:paraId="7EB63135" w14:textId="77777777" w:rsidR="00AA61B5" w:rsidRPr="00AA61B5" w:rsidRDefault="00AA61B5" w:rsidP="00AA61B5">
      <w:pPr>
        <w:tabs>
          <w:tab w:val="left" w:pos="560"/>
        </w:tabs>
        <w:spacing w:after="120"/>
        <w:jc w:val="both"/>
        <w:rPr>
          <w:rFonts w:ascii="Verdana" w:hAnsi="Verdana" w:cs="Tahoma"/>
          <w:b/>
          <w:color w:val="000000"/>
          <w:sz w:val="18"/>
          <w:szCs w:val="18"/>
        </w:rPr>
      </w:pPr>
      <w:r w:rsidRPr="00AA61B5">
        <w:rPr>
          <w:rFonts w:ascii="Verdana" w:hAnsi="Verdana" w:cs="Tahoma"/>
          <w:b/>
          <w:color w:val="000000"/>
          <w:sz w:val="18"/>
          <w:szCs w:val="18"/>
        </w:rPr>
        <w:t>Preparación de la Superficie</w:t>
      </w:r>
    </w:p>
    <w:p w14:paraId="2E8AC8CC" w14:textId="77777777" w:rsidR="00AA61B5" w:rsidRPr="00AA61B5" w:rsidRDefault="00AA61B5" w:rsidP="00AA61B5">
      <w:pPr>
        <w:jc w:val="both"/>
        <w:rPr>
          <w:rFonts w:ascii="Verdana" w:hAnsi="Verdana" w:cs="Tahoma"/>
          <w:bCs/>
          <w:color w:val="000000"/>
          <w:sz w:val="18"/>
          <w:szCs w:val="18"/>
        </w:rPr>
      </w:pPr>
      <w:r w:rsidRPr="00AA61B5">
        <w:rPr>
          <w:rFonts w:ascii="Verdana" w:hAnsi="Verdana" w:cs="Tahoma"/>
          <w:sz w:val="18"/>
          <w:szCs w:val="18"/>
        </w:rPr>
        <w:t>Antes del colocado del piso se debe verificar que la superficie este uniforme, sin polvo, objetos o sustancias que perjudiquen la buena ejecución</w:t>
      </w:r>
      <w:r w:rsidRPr="00AA61B5">
        <w:rPr>
          <w:rFonts w:ascii="Verdana" w:hAnsi="Verdana" w:cs="Tahoma"/>
          <w:bCs/>
          <w:color w:val="000000"/>
          <w:sz w:val="18"/>
          <w:szCs w:val="18"/>
        </w:rPr>
        <w:t>.</w:t>
      </w:r>
    </w:p>
    <w:p w14:paraId="1D460E68" w14:textId="77777777" w:rsidR="00AA61B5" w:rsidRPr="00AA61B5" w:rsidRDefault="00AA61B5" w:rsidP="00AA61B5">
      <w:pPr>
        <w:tabs>
          <w:tab w:val="left" w:pos="560"/>
        </w:tabs>
        <w:spacing w:after="120"/>
        <w:jc w:val="both"/>
        <w:rPr>
          <w:rFonts w:ascii="Verdana" w:hAnsi="Verdana" w:cs="Tahoma"/>
          <w:b/>
          <w:color w:val="000000"/>
          <w:sz w:val="18"/>
          <w:szCs w:val="18"/>
        </w:rPr>
      </w:pPr>
      <w:r w:rsidRPr="00AA61B5">
        <w:rPr>
          <w:rFonts w:ascii="Verdana" w:hAnsi="Verdana" w:cs="Tahoma"/>
          <w:b/>
          <w:color w:val="000000"/>
          <w:sz w:val="18"/>
          <w:szCs w:val="18"/>
        </w:rPr>
        <w:t>Instalación del Piso</w:t>
      </w:r>
    </w:p>
    <w:p w14:paraId="23A36C85"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8701C2"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5B4858"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DF31BC8"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Deberá dejarse juntas de expansión cada 5m o lo que indique el proveedor.</w:t>
      </w:r>
    </w:p>
    <w:p w14:paraId="427D89E5" w14:textId="77777777" w:rsidR="00AA61B5" w:rsidRPr="00AA61B5" w:rsidRDefault="00AA61B5" w:rsidP="00AA61B5">
      <w:pPr>
        <w:tabs>
          <w:tab w:val="left" w:pos="8711"/>
        </w:tabs>
        <w:spacing w:after="120"/>
        <w:jc w:val="both"/>
        <w:rPr>
          <w:rFonts w:ascii="Verdana" w:hAnsi="Verdana" w:cs="Tahoma"/>
          <w:b/>
          <w:sz w:val="18"/>
          <w:szCs w:val="18"/>
        </w:rPr>
      </w:pPr>
      <w:r w:rsidRPr="00AA61B5">
        <w:rPr>
          <w:rFonts w:ascii="Verdana" w:hAnsi="Verdana" w:cs="Tahoma"/>
          <w:b/>
          <w:sz w:val="18"/>
          <w:szCs w:val="18"/>
        </w:rPr>
        <w:t>Criterios de Control, Aceptación y Rechazo</w:t>
      </w:r>
    </w:p>
    <w:p w14:paraId="651FDF8B"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12CFD108" w14:textId="77777777" w:rsidR="00AA61B5" w:rsidRPr="00AA61B5" w:rsidRDefault="00AA61B5" w:rsidP="00AA61B5">
      <w:pPr>
        <w:tabs>
          <w:tab w:val="left" w:pos="560"/>
        </w:tabs>
        <w:spacing w:after="120"/>
        <w:jc w:val="both"/>
        <w:rPr>
          <w:rFonts w:ascii="Verdana" w:hAnsi="Verdana" w:cs="Tahoma"/>
          <w:color w:val="000000"/>
          <w:sz w:val="18"/>
          <w:szCs w:val="18"/>
        </w:rPr>
      </w:pPr>
      <w:r w:rsidRPr="00AA61B5">
        <w:rPr>
          <w:rFonts w:ascii="Verdana" w:hAnsi="Verdana" w:cs="Tahoma"/>
          <w:color w:val="000000"/>
          <w:sz w:val="18"/>
          <w:szCs w:val="18"/>
        </w:rPr>
        <w:t>Se rechazará en los siguientes casos:</w:t>
      </w:r>
    </w:p>
    <w:p w14:paraId="4992EB35"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Discrepancia entre paneles (juntas sueltas o la presencia de irregularidades en la superficie).</w:t>
      </w:r>
    </w:p>
    <w:p w14:paraId="24563F26"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Hinchazón del laminado (amplios espacios entre paneles y paredes o por solera mal seca)</w:t>
      </w:r>
    </w:p>
    <w:p w14:paraId="1BC1680D"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Daño en las cerraduras (mala instalación).</w:t>
      </w:r>
    </w:p>
    <w:p w14:paraId="65C18CFE"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 xml:space="preserve"> Hinchazón de bordes.</w:t>
      </w:r>
    </w:p>
    <w:p w14:paraId="4D4AD70C"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Grietas o falta de juntas de expansión.</w:t>
      </w:r>
    </w:p>
    <w:p w14:paraId="4B28BAFB" w14:textId="77777777" w:rsidR="00AA61B5" w:rsidRPr="00AA61B5" w:rsidRDefault="00AA61B5" w:rsidP="00B0176E">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AA61B5">
        <w:rPr>
          <w:rFonts w:ascii="Verdana" w:hAnsi="Verdana" w:cs="Tahoma"/>
          <w:color w:val="000000"/>
          <w:sz w:val="18"/>
          <w:szCs w:val="18"/>
        </w:rPr>
        <w:t>Crujido en el laminado (base desigual)</w:t>
      </w:r>
    </w:p>
    <w:p w14:paraId="7499FDEE" w14:textId="77777777" w:rsidR="00AA61B5" w:rsidRPr="00AA61B5" w:rsidRDefault="00AA61B5" w:rsidP="00AA61B5">
      <w:pPr>
        <w:pStyle w:val="Prrafodelista"/>
        <w:tabs>
          <w:tab w:val="left" w:pos="560"/>
        </w:tabs>
        <w:jc w:val="both"/>
        <w:rPr>
          <w:rFonts w:ascii="Verdana" w:hAnsi="Verdana" w:cs="Tahoma"/>
          <w:color w:val="000000"/>
          <w:sz w:val="18"/>
          <w:szCs w:val="18"/>
        </w:rPr>
      </w:pPr>
    </w:p>
    <w:p w14:paraId="52AF8FFE" w14:textId="77777777" w:rsidR="00AA61B5" w:rsidRPr="00AA61B5" w:rsidRDefault="00AA61B5" w:rsidP="00AA61B5">
      <w:pPr>
        <w:tabs>
          <w:tab w:val="left" w:pos="560"/>
        </w:tabs>
        <w:jc w:val="both"/>
        <w:rPr>
          <w:rFonts w:ascii="Verdana" w:hAnsi="Verdana" w:cs="Tahoma"/>
          <w:b/>
          <w:bCs/>
          <w:color w:val="000000"/>
          <w:sz w:val="18"/>
          <w:szCs w:val="18"/>
        </w:rPr>
      </w:pPr>
      <w:r w:rsidRPr="00AA61B5">
        <w:rPr>
          <w:rFonts w:ascii="Verdana" w:hAnsi="Verdana" w:cs="Tahoma"/>
          <w:b/>
          <w:bCs/>
          <w:color w:val="000000"/>
          <w:sz w:val="18"/>
          <w:szCs w:val="18"/>
        </w:rPr>
        <w:t>MEDICIÓN. -</w:t>
      </w:r>
    </w:p>
    <w:p w14:paraId="3433D8EB"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 xml:space="preserve">La provisión y colocado piso de piso flotante se medirá en </w:t>
      </w:r>
      <w:r w:rsidRPr="00AA61B5">
        <w:rPr>
          <w:rFonts w:ascii="Verdana" w:hAnsi="Verdana" w:cs="Tahoma"/>
          <w:b/>
          <w:bCs/>
          <w:color w:val="000000"/>
          <w:sz w:val="18"/>
          <w:szCs w:val="18"/>
        </w:rPr>
        <w:t xml:space="preserve">metros cuadrados, </w:t>
      </w:r>
      <w:r w:rsidRPr="00AA61B5">
        <w:rPr>
          <w:rFonts w:ascii="Verdana" w:hAnsi="Verdana" w:cs="Tahoma"/>
          <w:color w:val="000000"/>
          <w:sz w:val="18"/>
          <w:szCs w:val="18"/>
        </w:rPr>
        <w:t>tomando en cuenta solamente el área de trabajo neto ejecutado y autorizado.</w:t>
      </w:r>
    </w:p>
    <w:p w14:paraId="44157A73" w14:textId="77777777" w:rsidR="00AA61B5" w:rsidRPr="00AA61B5" w:rsidRDefault="00AA61B5" w:rsidP="00AA61B5">
      <w:pPr>
        <w:tabs>
          <w:tab w:val="left" w:pos="560"/>
        </w:tabs>
        <w:jc w:val="both"/>
        <w:rPr>
          <w:rFonts w:ascii="Verdana" w:hAnsi="Verdana" w:cs="Tahoma"/>
          <w:b/>
          <w:color w:val="000000"/>
          <w:sz w:val="18"/>
          <w:szCs w:val="18"/>
        </w:rPr>
      </w:pPr>
      <w:r w:rsidRPr="00AA61B5">
        <w:rPr>
          <w:rFonts w:ascii="Verdana" w:hAnsi="Verdana" w:cs="Tahoma"/>
          <w:b/>
          <w:color w:val="000000"/>
          <w:sz w:val="18"/>
          <w:szCs w:val="18"/>
        </w:rPr>
        <w:t>APORTE PROPIO. -</w:t>
      </w:r>
    </w:p>
    <w:p w14:paraId="070767C5" w14:textId="77777777" w:rsidR="00AA61B5" w:rsidRPr="00AA61B5" w:rsidRDefault="00AA61B5" w:rsidP="00AA61B5">
      <w:pPr>
        <w:jc w:val="both"/>
        <w:rPr>
          <w:rFonts w:ascii="Verdana" w:hAnsi="Verdana" w:cs="Tahoma"/>
          <w:color w:val="000000"/>
          <w:sz w:val="18"/>
          <w:szCs w:val="18"/>
        </w:rPr>
      </w:pPr>
      <w:r w:rsidRPr="00AA61B5">
        <w:rPr>
          <w:rFonts w:ascii="Verdana" w:hAnsi="Verdana" w:cs="Tahoma"/>
          <w:color w:val="000000"/>
          <w:sz w:val="18"/>
          <w:szCs w:val="18"/>
        </w:rPr>
        <w:t xml:space="preserve">El aporte propio se encuentra especificado en el </w:t>
      </w:r>
      <w:r w:rsidRPr="00AA61B5">
        <w:rPr>
          <w:rFonts w:ascii="Verdana" w:hAnsi="Verdana" w:cs="Tahoma"/>
          <w:sz w:val="18"/>
          <w:szCs w:val="18"/>
        </w:rPr>
        <w:t xml:space="preserve">análisis de precios unitarios, </w:t>
      </w:r>
      <w:r w:rsidRPr="00AA61B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24A9D0" w14:textId="77777777" w:rsidR="00AA61B5" w:rsidRPr="00AA61B5" w:rsidRDefault="00AA61B5" w:rsidP="00AA61B5">
      <w:pPr>
        <w:tabs>
          <w:tab w:val="left" w:pos="560"/>
        </w:tabs>
        <w:jc w:val="both"/>
        <w:rPr>
          <w:rFonts w:ascii="Verdana" w:hAnsi="Verdana" w:cs="Tahoma"/>
          <w:color w:val="000000"/>
          <w:sz w:val="18"/>
          <w:szCs w:val="18"/>
        </w:rPr>
      </w:pPr>
      <w:r w:rsidRPr="00AA61B5">
        <w:rPr>
          <w:rFonts w:ascii="Verdana" w:hAnsi="Verdana" w:cs="Tahoma"/>
          <w:color w:val="000000"/>
          <w:sz w:val="18"/>
          <w:szCs w:val="18"/>
        </w:rPr>
        <w:t>Este aporte propio estará sujeto al cronograma de ejecución de obra de la Entidad Ejecutora.</w:t>
      </w:r>
    </w:p>
    <w:p w14:paraId="139361B6" w14:textId="77777777" w:rsidR="00AA61B5" w:rsidRPr="00AA61B5" w:rsidRDefault="00AA61B5" w:rsidP="00AA61B5">
      <w:pPr>
        <w:widowControl w:val="0"/>
        <w:autoSpaceDE w:val="0"/>
        <w:autoSpaceDN w:val="0"/>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AA61B5" w:rsidRPr="00AA61B5" w14:paraId="69A4C949" w14:textId="77777777" w:rsidTr="0016049D">
        <w:tc>
          <w:tcPr>
            <w:tcW w:w="584" w:type="dxa"/>
            <w:shd w:val="clear" w:color="auto" w:fill="1F3864" w:themeFill="accent5" w:themeFillShade="80"/>
          </w:tcPr>
          <w:p w14:paraId="18185218" w14:textId="77777777" w:rsidR="00AA61B5" w:rsidRPr="00AA61B5" w:rsidRDefault="00AA61B5" w:rsidP="0016049D">
            <w:pPr>
              <w:widowControl w:val="0"/>
              <w:autoSpaceDE w:val="0"/>
              <w:autoSpaceDN w:val="0"/>
              <w:jc w:val="both"/>
              <w:rPr>
                <w:rFonts w:ascii="Verdana" w:eastAsia="Arial" w:hAnsi="Verdana" w:cs="Tahoma"/>
                <w:b/>
                <w:sz w:val="18"/>
                <w:szCs w:val="18"/>
              </w:rPr>
            </w:pPr>
            <w:bookmarkStart w:id="181" w:name="_Hlk145519003"/>
            <w:r w:rsidRPr="00AA61B5">
              <w:rPr>
                <w:rFonts w:ascii="Verdana" w:eastAsia="Arial" w:hAnsi="Verdana" w:cs="Tahoma"/>
                <w:b/>
                <w:sz w:val="18"/>
                <w:szCs w:val="18"/>
              </w:rPr>
              <w:t>N°</w:t>
            </w:r>
          </w:p>
        </w:tc>
        <w:tc>
          <w:tcPr>
            <w:tcW w:w="2385" w:type="dxa"/>
            <w:shd w:val="clear" w:color="auto" w:fill="1F3864" w:themeFill="accent5" w:themeFillShade="80"/>
          </w:tcPr>
          <w:p w14:paraId="7812276D" w14:textId="77777777" w:rsidR="00AA61B5" w:rsidRPr="00AA61B5" w:rsidRDefault="00AA61B5" w:rsidP="0016049D">
            <w:pPr>
              <w:widowControl w:val="0"/>
              <w:autoSpaceDE w:val="0"/>
              <w:autoSpaceDN w:val="0"/>
              <w:spacing w:line="360" w:lineRule="auto"/>
              <w:jc w:val="both"/>
              <w:rPr>
                <w:rFonts w:ascii="Verdana" w:eastAsia="Arial" w:hAnsi="Verdana" w:cs="Tahoma"/>
                <w:b/>
                <w:sz w:val="18"/>
                <w:szCs w:val="18"/>
              </w:rPr>
            </w:pPr>
            <w:r w:rsidRPr="00AA61B5">
              <w:rPr>
                <w:rFonts w:ascii="Verdana" w:eastAsia="Arial" w:hAnsi="Verdana" w:cs="Tahoma"/>
                <w:b/>
                <w:sz w:val="18"/>
                <w:szCs w:val="18"/>
              </w:rPr>
              <w:t>CÓDIGO</w:t>
            </w:r>
          </w:p>
        </w:tc>
        <w:tc>
          <w:tcPr>
            <w:tcW w:w="1145" w:type="dxa"/>
            <w:shd w:val="clear" w:color="auto" w:fill="1F3864" w:themeFill="accent5" w:themeFillShade="80"/>
          </w:tcPr>
          <w:p w14:paraId="6B7F7017"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UNIDAD</w:t>
            </w:r>
          </w:p>
        </w:tc>
        <w:tc>
          <w:tcPr>
            <w:tcW w:w="5095" w:type="dxa"/>
            <w:shd w:val="clear" w:color="auto" w:fill="1F3864" w:themeFill="accent5" w:themeFillShade="80"/>
          </w:tcPr>
          <w:p w14:paraId="12FC06FD"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ITEM</w:t>
            </w:r>
          </w:p>
        </w:tc>
      </w:tr>
      <w:tr w:rsidR="00AA61B5" w:rsidRPr="00AA61B5" w14:paraId="13AA0C2C" w14:textId="77777777" w:rsidTr="0016049D">
        <w:trPr>
          <w:trHeight w:val="348"/>
        </w:trPr>
        <w:tc>
          <w:tcPr>
            <w:tcW w:w="584" w:type="dxa"/>
            <w:shd w:val="clear" w:color="auto" w:fill="BDD6EE" w:themeFill="accent1" w:themeFillTint="66"/>
          </w:tcPr>
          <w:p w14:paraId="71CAEA41"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33</w:t>
            </w:r>
          </w:p>
        </w:tc>
        <w:tc>
          <w:tcPr>
            <w:tcW w:w="2385" w:type="dxa"/>
            <w:shd w:val="clear" w:color="auto" w:fill="BDD6EE" w:themeFill="accent1" w:themeFillTint="66"/>
          </w:tcPr>
          <w:p w14:paraId="1089BFAB"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VAC-OF-ZOC-3</w:t>
            </w:r>
          </w:p>
        </w:tc>
        <w:tc>
          <w:tcPr>
            <w:tcW w:w="1145" w:type="dxa"/>
            <w:shd w:val="clear" w:color="auto" w:fill="BDD6EE" w:themeFill="accent1" w:themeFillTint="66"/>
          </w:tcPr>
          <w:p w14:paraId="0F8AC6E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M</w:t>
            </w:r>
          </w:p>
        </w:tc>
        <w:tc>
          <w:tcPr>
            <w:tcW w:w="5095" w:type="dxa"/>
            <w:shd w:val="clear" w:color="auto" w:fill="BDD6EE" w:themeFill="accent1" w:themeFillTint="66"/>
          </w:tcPr>
          <w:p w14:paraId="59FE810F" w14:textId="77777777" w:rsidR="00AA61B5" w:rsidRPr="00AA61B5" w:rsidRDefault="00AA61B5" w:rsidP="0016049D">
            <w:pPr>
              <w:widowControl w:val="0"/>
              <w:autoSpaceDE w:val="0"/>
              <w:autoSpaceDN w:val="0"/>
              <w:jc w:val="both"/>
              <w:rPr>
                <w:rFonts w:ascii="Verdana" w:eastAsia="Arial" w:hAnsi="Verdana" w:cs="Tahoma"/>
                <w:b/>
                <w:sz w:val="18"/>
                <w:szCs w:val="18"/>
              </w:rPr>
            </w:pPr>
            <w:r w:rsidRPr="00AA61B5">
              <w:rPr>
                <w:rFonts w:ascii="Verdana" w:eastAsia="Arial" w:hAnsi="Verdana" w:cs="Tahoma"/>
                <w:b/>
                <w:sz w:val="18"/>
                <w:szCs w:val="18"/>
              </w:rPr>
              <w:t>ZÓCALO DE PISO FLOTANTE</w:t>
            </w:r>
          </w:p>
        </w:tc>
      </w:tr>
    </w:tbl>
    <w:p w14:paraId="7DA1A0CA"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DESCRIPCIÓN. -</w:t>
      </w:r>
    </w:p>
    <w:p w14:paraId="3CA2570D"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ítem comprende el colocado de zócalo de piso flotante en lugares indicados en los planos constructivos e</w:t>
      </w:r>
      <w:r w:rsidRPr="00AA61B5">
        <w:rPr>
          <w:rFonts w:ascii="Verdana" w:eastAsia="Arial" w:hAnsi="Verdana" w:cs="Tahoma"/>
          <w:kern w:val="28"/>
          <w:sz w:val="18"/>
          <w:szCs w:val="18"/>
        </w:rPr>
        <w:t xml:space="preserve"> instrucción del Inspector de Obra.</w:t>
      </w:r>
    </w:p>
    <w:p w14:paraId="3AF25654"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MATERIALES, HERRAMIENTAS Y EQUIPO. -</w:t>
      </w:r>
    </w:p>
    <w:p w14:paraId="7DE6AEBA"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5CA0A16"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
          <w:bCs/>
          <w:color w:val="000000"/>
          <w:sz w:val="18"/>
          <w:szCs w:val="18"/>
        </w:rPr>
        <w:t>FORMA DE EJECUCIÓN. –</w:t>
      </w:r>
    </w:p>
    <w:p w14:paraId="02F1B2DB"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 xml:space="preserve">La Entidad Ejecutora deberá prever todas las herramientas, equipos y accesorios necesarios para la ejecución del ítem. </w:t>
      </w:r>
    </w:p>
    <w:p w14:paraId="0D672C44" w14:textId="77777777" w:rsidR="00AA61B5" w:rsidRPr="00AA61B5" w:rsidRDefault="00AA61B5" w:rsidP="00AA61B5">
      <w:pPr>
        <w:widowControl w:val="0"/>
        <w:autoSpaceDE w:val="0"/>
        <w:autoSpaceDN w:val="0"/>
        <w:jc w:val="both"/>
        <w:rPr>
          <w:rFonts w:ascii="Verdana" w:eastAsia="Arial" w:hAnsi="Verdana" w:cs="Tahoma"/>
          <w:sz w:val="18"/>
          <w:szCs w:val="18"/>
        </w:rPr>
      </w:pPr>
      <w:r w:rsidRPr="00AA61B5">
        <w:rPr>
          <w:rFonts w:ascii="Verdana" w:eastAsia="Arial" w:hAnsi="Verdana" w:cs="Tahoma"/>
          <w:sz w:val="18"/>
          <w:szCs w:val="18"/>
        </w:rPr>
        <w:t>En general se seguirán las siguientes directrices:</w:t>
      </w:r>
    </w:p>
    <w:p w14:paraId="4A19E2BA"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La implementación del zócalo debe logar el objetivo de proteger a los muros de golpes y rozamientos </w:t>
      </w:r>
      <w:r w:rsidRPr="00AA61B5">
        <w:rPr>
          <w:rFonts w:ascii="Verdana" w:eastAsia="Arial" w:hAnsi="Verdana" w:cs="Tahoma"/>
          <w:color w:val="000000"/>
          <w:sz w:val="18"/>
          <w:szCs w:val="18"/>
        </w:rPr>
        <w:lastRenderedPageBreak/>
        <w:t xml:space="preserve">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E1BE8FD"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6FC60F91"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C502FD4"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Se harán perforaciones en la pared interior de los muros donde se introducirán los </w:t>
      </w:r>
      <w:proofErr w:type="spellStart"/>
      <w:r w:rsidRPr="00AA61B5">
        <w:rPr>
          <w:rFonts w:ascii="Verdana" w:eastAsia="Arial" w:hAnsi="Verdana" w:cs="Tahoma"/>
          <w:color w:val="000000"/>
          <w:sz w:val="18"/>
          <w:szCs w:val="18"/>
        </w:rPr>
        <w:t>ramplug</w:t>
      </w:r>
      <w:proofErr w:type="spellEnd"/>
      <w:r w:rsidRPr="00AA61B5">
        <w:rPr>
          <w:rFonts w:ascii="Verdana" w:eastAsia="Arial" w:hAnsi="Verdana" w:cs="Tahoma"/>
          <w:color w:val="000000"/>
          <w:sz w:val="18"/>
          <w:szCs w:val="18"/>
        </w:rPr>
        <w:t xml:space="preserve"> para posterior colocación del zócalo con tornillos que serán de 2" de cabeza plana.</w:t>
      </w:r>
    </w:p>
    <w:p w14:paraId="4B479F1F"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15B05091" w14:textId="77777777" w:rsidR="00AA61B5" w:rsidRPr="00AA61B5" w:rsidRDefault="00AA61B5" w:rsidP="00AA61B5">
      <w:pPr>
        <w:widowControl w:val="0"/>
        <w:tabs>
          <w:tab w:val="left" w:pos="560"/>
        </w:tabs>
        <w:autoSpaceDE w:val="0"/>
        <w:autoSpaceDN w:val="0"/>
        <w:jc w:val="both"/>
        <w:rPr>
          <w:rFonts w:ascii="Verdana" w:eastAsia="Arial" w:hAnsi="Verdana" w:cs="Tahoma"/>
          <w:bCs/>
          <w:color w:val="000000"/>
          <w:sz w:val="18"/>
          <w:szCs w:val="18"/>
        </w:rPr>
      </w:pPr>
      <w:r w:rsidRPr="00AA61B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80F7829" w14:textId="77777777" w:rsidR="00AA61B5" w:rsidRPr="00AA61B5" w:rsidRDefault="00AA61B5" w:rsidP="00AA61B5">
      <w:pPr>
        <w:widowControl w:val="0"/>
        <w:tabs>
          <w:tab w:val="left" w:pos="560"/>
        </w:tabs>
        <w:autoSpaceDE w:val="0"/>
        <w:autoSpaceDN w:val="0"/>
        <w:spacing w:after="120"/>
        <w:jc w:val="both"/>
        <w:rPr>
          <w:rFonts w:ascii="Verdana" w:eastAsia="Arial" w:hAnsi="Verdana" w:cs="Tahoma"/>
          <w:b/>
          <w:sz w:val="18"/>
          <w:szCs w:val="18"/>
        </w:rPr>
      </w:pPr>
      <w:r w:rsidRPr="00AA61B5">
        <w:rPr>
          <w:rFonts w:ascii="Verdana" w:eastAsia="Arial" w:hAnsi="Verdana" w:cs="Tahoma"/>
          <w:b/>
          <w:sz w:val="18"/>
          <w:szCs w:val="18"/>
        </w:rPr>
        <w:t>Criterios de Control, Aceptación y Rechazo</w:t>
      </w:r>
    </w:p>
    <w:p w14:paraId="74817A2F" w14:textId="77777777" w:rsidR="00AA61B5" w:rsidRPr="00AA61B5" w:rsidRDefault="00AA61B5" w:rsidP="00AA61B5">
      <w:pPr>
        <w:widowControl w:val="0"/>
        <w:tabs>
          <w:tab w:val="left" w:pos="8711"/>
        </w:tabs>
        <w:autoSpaceDE w:val="0"/>
        <w:autoSpaceDN w:val="0"/>
        <w:jc w:val="both"/>
        <w:rPr>
          <w:rFonts w:ascii="Verdana" w:eastAsia="Arial" w:hAnsi="Verdana" w:cs="Tahoma"/>
          <w:sz w:val="18"/>
          <w:szCs w:val="18"/>
        </w:rPr>
      </w:pPr>
      <w:r w:rsidRPr="00AA61B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6394D3E" w14:textId="77777777" w:rsidR="00AA61B5" w:rsidRPr="00AA61B5" w:rsidRDefault="00AA61B5" w:rsidP="00AA61B5">
      <w:pPr>
        <w:widowControl w:val="0"/>
        <w:tabs>
          <w:tab w:val="left" w:pos="560"/>
        </w:tabs>
        <w:autoSpaceDE w:val="0"/>
        <w:autoSpaceDN w:val="0"/>
        <w:jc w:val="both"/>
        <w:rPr>
          <w:rFonts w:ascii="Verdana" w:eastAsia="Arial" w:hAnsi="Verdana" w:cs="Tahoma"/>
          <w:b/>
          <w:bCs/>
          <w:color w:val="000000"/>
          <w:sz w:val="18"/>
          <w:szCs w:val="18"/>
        </w:rPr>
      </w:pPr>
      <w:r w:rsidRPr="00AA61B5">
        <w:rPr>
          <w:rFonts w:ascii="Verdana" w:eastAsia="Arial" w:hAnsi="Verdana" w:cs="Tahoma"/>
          <w:bCs/>
          <w:color w:val="000000"/>
          <w:sz w:val="18"/>
          <w:szCs w:val="18"/>
        </w:rPr>
        <w:t xml:space="preserve">  </w:t>
      </w:r>
      <w:r w:rsidRPr="00AA61B5">
        <w:rPr>
          <w:rFonts w:ascii="Verdana" w:eastAsia="Arial" w:hAnsi="Verdana" w:cs="Tahoma"/>
          <w:b/>
          <w:bCs/>
          <w:color w:val="000000"/>
          <w:sz w:val="18"/>
          <w:szCs w:val="18"/>
        </w:rPr>
        <w:t>MEDICIÓN. -</w:t>
      </w:r>
    </w:p>
    <w:p w14:paraId="7F551A36"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zócalo de piso flotante será medido en </w:t>
      </w:r>
      <w:r w:rsidRPr="00AA61B5">
        <w:rPr>
          <w:rFonts w:ascii="Verdana" w:eastAsia="Arial" w:hAnsi="Verdana" w:cs="Tahoma"/>
          <w:b/>
          <w:bCs/>
          <w:color w:val="000000"/>
          <w:sz w:val="18"/>
          <w:szCs w:val="18"/>
        </w:rPr>
        <w:t xml:space="preserve">metros, </w:t>
      </w:r>
      <w:r w:rsidRPr="00AA61B5">
        <w:rPr>
          <w:rFonts w:ascii="Verdana" w:eastAsia="Arial" w:hAnsi="Verdana" w:cs="Tahoma"/>
          <w:color w:val="000000"/>
          <w:sz w:val="18"/>
          <w:szCs w:val="18"/>
        </w:rPr>
        <w:t>tomando en cuenta solamente la longitud neta ejecutada y autorizada.</w:t>
      </w:r>
    </w:p>
    <w:p w14:paraId="7EDB8FE3" w14:textId="77777777" w:rsidR="00AA61B5" w:rsidRPr="00AA61B5" w:rsidRDefault="00AA61B5" w:rsidP="00AA61B5">
      <w:pPr>
        <w:widowControl w:val="0"/>
        <w:tabs>
          <w:tab w:val="left" w:pos="560"/>
        </w:tabs>
        <w:autoSpaceDE w:val="0"/>
        <w:autoSpaceDN w:val="0"/>
        <w:jc w:val="both"/>
        <w:rPr>
          <w:rFonts w:ascii="Verdana" w:eastAsia="Arial" w:hAnsi="Verdana" w:cs="Tahoma"/>
          <w:b/>
          <w:color w:val="000000"/>
          <w:sz w:val="18"/>
          <w:szCs w:val="18"/>
        </w:rPr>
      </w:pPr>
      <w:r w:rsidRPr="00AA61B5">
        <w:rPr>
          <w:rFonts w:ascii="Verdana" w:eastAsia="Arial" w:hAnsi="Verdana" w:cs="Tahoma"/>
          <w:b/>
          <w:color w:val="000000"/>
          <w:sz w:val="18"/>
          <w:szCs w:val="18"/>
        </w:rPr>
        <w:t>APORTE PROPIO. -</w:t>
      </w:r>
    </w:p>
    <w:p w14:paraId="482BE47C" w14:textId="77777777" w:rsidR="00AA61B5" w:rsidRPr="00AA61B5" w:rsidRDefault="00AA61B5" w:rsidP="00AA61B5">
      <w:pPr>
        <w:widowControl w:val="0"/>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 xml:space="preserve">El aporte propio se encuentra especificado en el análisis </w:t>
      </w:r>
      <w:r w:rsidRPr="00AA61B5">
        <w:rPr>
          <w:rFonts w:ascii="Verdana" w:eastAsia="Arial" w:hAnsi="Verdana" w:cs="Tahoma"/>
          <w:sz w:val="18"/>
          <w:szCs w:val="18"/>
        </w:rPr>
        <w:t xml:space="preserve">de precios unitarios, </w:t>
      </w:r>
      <w:r w:rsidRPr="00AA61B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6E94DF9" w14:textId="77777777" w:rsidR="00AA61B5" w:rsidRPr="00AA61B5" w:rsidRDefault="00AA61B5" w:rsidP="00AA61B5">
      <w:pPr>
        <w:widowControl w:val="0"/>
        <w:tabs>
          <w:tab w:val="left" w:pos="560"/>
        </w:tabs>
        <w:autoSpaceDE w:val="0"/>
        <w:autoSpaceDN w:val="0"/>
        <w:jc w:val="both"/>
        <w:rPr>
          <w:rFonts w:ascii="Verdana" w:eastAsia="Arial" w:hAnsi="Verdana" w:cs="Tahoma"/>
          <w:color w:val="000000"/>
          <w:sz w:val="18"/>
          <w:szCs w:val="18"/>
        </w:rPr>
      </w:pPr>
      <w:r w:rsidRPr="00AA61B5">
        <w:rPr>
          <w:rFonts w:ascii="Verdana" w:eastAsia="Arial" w:hAnsi="Verdana" w:cs="Tahoma"/>
          <w:color w:val="000000"/>
          <w:sz w:val="18"/>
          <w:szCs w:val="18"/>
        </w:rPr>
        <w:t>Este aporte propio estará sujeto al cronograma de ejecución de obra de la Entidad Ejecutora.</w:t>
      </w:r>
    </w:p>
    <w:p w14:paraId="4F613CFF" w14:textId="77777777" w:rsidR="00AA61B5" w:rsidRPr="00AA61B5" w:rsidRDefault="00AA61B5"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7AE3F724" w14:textId="77777777" w:rsidTr="0016049D">
        <w:tc>
          <w:tcPr>
            <w:tcW w:w="584" w:type="dxa"/>
            <w:shd w:val="clear" w:color="auto" w:fill="002060"/>
          </w:tcPr>
          <w:p w14:paraId="606DDFE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002060"/>
          </w:tcPr>
          <w:p w14:paraId="7234400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CODIGO</w:t>
            </w:r>
          </w:p>
        </w:tc>
        <w:tc>
          <w:tcPr>
            <w:tcW w:w="1145" w:type="dxa"/>
            <w:shd w:val="clear" w:color="auto" w:fill="002060"/>
          </w:tcPr>
          <w:p w14:paraId="5989C1A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100" w:type="dxa"/>
            <w:shd w:val="clear" w:color="auto" w:fill="002060"/>
          </w:tcPr>
          <w:p w14:paraId="14D64363"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6D493A8B" w14:textId="77777777" w:rsidTr="0016049D">
        <w:tc>
          <w:tcPr>
            <w:tcW w:w="584" w:type="dxa"/>
            <w:shd w:val="clear" w:color="auto" w:fill="D9E2F3" w:themeFill="accent5" w:themeFillTint="33"/>
          </w:tcPr>
          <w:p w14:paraId="168D198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34</w:t>
            </w:r>
          </w:p>
        </w:tc>
        <w:tc>
          <w:tcPr>
            <w:tcW w:w="2385" w:type="dxa"/>
            <w:shd w:val="clear" w:color="auto" w:fill="D9E2F3" w:themeFill="accent5" w:themeFillTint="33"/>
          </w:tcPr>
          <w:p w14:paraId="3E19878B"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VAC-OF-VEN-2</w:t>
            </w:r>
          </w:p>
        </w:tc>
        <w:tc>
          <w:tcPr>
            <w:tcW w:w="1145" w:type="dxa"/>
            <w:shd w:val="clear" w:color="auto" w:fill="D9E2F3" w:themeFill="accent5" w:themeFillTint="33"/>
          </w:tcPr>
          <w:p w14:paraId="7471B31D"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M2</w:t>
            </w:r>
          </w:p>
        </w:tc>
        <w:tc>
          <w:tcPr>
            <w:tcW w:w="5100" w:type="dxa"/>
            <w:shd w:val="clear" w:color="auto" w:fill="D9E2F3" w:themeFill="accent5" w:themeFillTint="33"/>
          </w:tcPr>
          <w:p w14:paraId="48F154A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PROVISIÓN Y COLOCADO VENTANA DE ALUMINIO LÍNEA 20 C/VIDRIO 4MM Y ACCESORIOS</w:t>
            </w:r>
          </w:p>
        </w:tc>
      </w:tr>
    </w:tbl>
    <w:p w14:paraId="2D57E953"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209ECE5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75E105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3EA55FF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95FBE27"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90ED13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Antes de realizar la fabricación de la ventana, La Entidad Ejecutora deberá verificar cuidadosamente las dimensiones reales en obra. </w:t>
      </w:r>
    </w:p>
    <w:p w14:paraId="687BCAF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70257BB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907A7C4" w14:textId="77777777" w:rsidR="00AA61B5" w:rsidRPr="00AA61B5" w:rsidRDefault="00AA61B5" w:rsidP="00AA61B5">
      <w:pPr>
        <w:jc w:val="both"/>
        <w:rPr>
          <w:rFonts w:ascii="Verdana" w:hAnsi="Verdana" w:cs="Tahoma"/>
          <w:sz w:val="18"/>
          <w:szCs w:val="18"/>
          <w:lang w:eastAsia="es-ES"/>
        </w:rPr>
      </w:pPr>
    </w:p>
    <w:p w14:paraId="65BC025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8B1976B" w14:textId="77777777" w:rsidR="00AA61B5" w:rsidRPr="00AA61B5" w:rsidRDefault="00AA61B5" w:rsidP="00AA61B5">
      <w:pPr>
        <w:jc w:val="both"/>
        <w:rPr>
          <w:rFonts w:ascii="Verdana" w:hAnsi="Verdana" w:cs="Tahoma"/>
          <w:sz w:val="18"/>
          <w:szCs w:val="18"/>
          <w:lang w:eastAsia="es-ES"/>
        </w:rPr>
      </w:pPr>
    </w:p>
    <w:p w14:paraId="500AD45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80D9CF" w14:textId="77777777" w:rsidR="00AA61B5" w:rsidRPr="00AA61B5" w:rsidRDefault="00AA61B5" w:rsidP="00AA61B5">
      <w:pPr>
        <w:jc w:val="both"/>
        <w:rPr>
          <w:rFonts w:ascii="Verdana" w:hAnsi="Verdana" w:cs="Tahoma"/>
          <w:sz w:val="18"/>
          <w:szCs w:val="18"/>
          <w:lang w:eastAsia="es-ES"/>
        </w:rPr>
      </w:pPr>
    </w:p>
    <w:p w14:paraId="4C30A99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1E8274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237CBE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emplearán burletes de goma para sujetar los vidrios y accesorios adecuados al tipo de carpintería aluminio.</w:t>
      </w:r>
    </w:p>
    <w:p w14:paraId="7197039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4972779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7621EA4"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1A3E440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61C5BC0E"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PAGO. -</w:t>
      </w:r>
    </w:p>
    <w:p w14:paraId="79CC3F4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2BA53B2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CD9FF7B"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522B0F1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EFA81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7D0FA0E3" w14:textId="77777777" w:rsidR="00AA61B5" w:rsidRPr="00AA61B5" w:rsidRDefault="00AA61B5" w:rsidP="00AA61B5">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4EAF8475" w14:textId="77777777" w:rsidTr="005B3D51">
        <w:tc>
          <w:tcPr>
            <w:tcW w:w="584" w:type="dxa"/>
            <w:shd w:val="clear" w:color="auto" w:fill="1F4E79" w:themeFill="accent1" w:themeFillShade="80"/>
          </w:tcPr>
          <w:p w14:paraId="5B9C2950"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N°</w:t>
            </w:r>
          </w:p>
        </w:tc>
        <w:tc>
          <w:tcPr>
            <w:tcW w:w="2385" w:type="dxa"/>
            <w:shd w:val="clear" w:color="auto" w:fill="1F4E79" w:themeFill="accent1" w:themeFillShade="80"/>
          </w:tcPr>
          <w:p w14:paraId="10E9BDDA"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CODIGO</w:t>
            </w:r>
          </w:p>
        </w:tc>
        <w:tc>
          <w:tcPr>
            <w:tcW w:w="1145" w:type="dxa"/>
            <w:shd w:val="clear" w:color="auto" w:fill="1F4E79" w:themeFill="accent1" w:themeFillShade="80"/>
          </w:tcPr>
          <w:p w14:paraId="72251B39"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UNIDAD</w:t>
            </w:r>
          </w:p>
        </w:tc>
        <w:tc>
          <w:tcPr>
            <w:tcW w:w="5237" w:type="dxa"/>
            <w:shd w:val="clear" w:color="auto" w:fill="1F4E79" w:themeFill="accent1" w:themeFillShade="80"/>
          </w:tcPr>
          <w:p w14:paraId="14926168" w14:textId="77777777" w:rsidR="00AA61B5" w:rsidRPr="00AA61B5" w:rsidRDefault="00AA61B5" w:rsidP="0016049D">
            <w:pPr>
              <w:jc w:val="both"/>
              <w:rPr>
                <w:rFonts w:ascii="Verdana" w:hAnsi="Verdana" w:cs="Tahoma"/>
                <w:b/>
                <w:color w:val="FFFFFF" w:themeColor="background1"/>
                <w:sz w:val="18"/>
                <w:szCs w:val="18"/>
              </w:rPr>
            </w:pPr>
            <w:r w:rsidRPr="00AA61B5">
              <w:rPr>
                <w:rFonts w:ascii="Verdana" w:hAnsi="Verdana" w:cs="Tahoma"/>
                <w:b/>
                <w:color w:val="FFFFFF" w:themeColor="background1"/>
                <w:sz w:val="18"/>
                <w:szCs w:val="18"/>
              </w:rPr>
              <w:t>ITEM</w:t>
            </w:r>
          </w:p>
        </w:tc>
      </w:tr>
      <w:tr w:rsidR="00AA61B5" w:rsidRPr="00AA61B5" w14:paraId="55B9726D" w14:textId="77777777" w:rsidTr="005B3D51">
        <w:tc>
          <w:tcPr>
            <w:tcW w:w="584" w:type="dxa"/>
            <w:shd w:val="clear" w:color="auto" w:fill="B4C6E7" w:themeFill="accent5" w:themeFillTint="66"/>
          </w:tcPr>
          <w:p w14:paraId="3E7966C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35</w:t>
            </w:r>
          </w:p>
        </w:tc>
        <w:tc>
          <w:tcPr>
            <w:tcW w:w="2385" w:type="dxa"/>
            <w:shd w:val="clear" w:color="auto" w:fill="B4C6E7" w:themeFill="accent5" w:themeFillTint="66"/>
          </w:tcPr>
          <w:p w14:paraId="5267C35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VAC-OF-PUE-15</w:t>
            </w:r>
          </w:p>
        </w:tc>
        <w:tc>
          <w:tcPr>
            <w:tcW w:w="1145" w:type="dxa"/>
            <w:shd w:val="clear" w:color="auto" w:fill="B4C6E7" w:themeFill="accent5" w:themeFillTint="66"/>
          </w:tcPr>
          <w:p w14:paraId="71BCE605"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237" w:type="dxa"/>
            <w:shd w:val="clear" w:color="auto" w:fill="B4C6E7" w:themeFill="accent5" w:themeFillTint="66"/>
          </w:tcPr>
          <w:p w14:paraId="76D147B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PUERTA MIXTA METAL Y MADERA (1,00X2,10) (INC/MARCO Y QUINCALLERÍA)</w:t>
            </w:r>
          </w:p>
        </w:tc>
      </w:tr>
    </w:tbl>
    <w:p w14:paraId="4667A0E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1095A26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578512E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27320F1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678C409" w14:textId="77777777" w:rsidR="00AA61B5" w:rsidRPr="00AA61B5" w:rsidRDefault="00AA61B5" w:rsidP="00AA61B5">
      <w:pPr>
        <w:jc w:val="both"/>
        <w:rPr>
          <w:rFonts w:ascii="Verdana" w:hAnsi="Verdana" w:cs="Tahoma"/>
          <w:sz w:val="18"/>
          <w:szCs w:val="18"/>
        </w:rPr>
      </w:pPr>
    </w:p>
    <w:p w14:paraId="2205645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FORMA DE EJECUCIÓN. -</w:t>
      </w:r>
    </w:p>
    <w:p w14:paraId="43E713A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general, la puerta deberá cumplir con las siguientes directrices referidas a la ejecución:</w:t>
      </w:r>
    </w:p>
    <w:p w14:paraId="12E8DFE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verificar cuidadosamente las dimensiones reales en obra, sobre todo aquéllas que están referidas a los niveles de pisos terminados.</w:t>
      </w:r>
    </w:p>
    <w:p w14:paraId="0AE287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2F7A9FE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554E6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9AD144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w:t>
      </w:r>
      <w:r w:rsidRPr="00AA61B5">
        <w:rPr>
          <w:rFonts w:ascii="Verdana" w:hAnsi="Verdana" w:cs="Tahoma"/>
          <w:sz w:val="18"/>
          <w:szCs w:val="18"/>
        </w:rPr>
        <w:lastRenderedPageBreak/>
        <w:t xml:space="preserve">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7FEF488B" w14:textId="77777777" w:rsidR="00AA61B5" w:rsidRPr="00AA61B5" w:rsidRDefault="00AA61B5" w:rsidP="00AA61B5">
      <w:pPr>
        <w:jc w:val="both"/>
        <w:rPr>
          <w:rFonts w:ascii="Verdana" w:hAnsi="Verdana" w:cs="Tahoma"/>
          <w:sz w:val="18"/>
          <w:szCs w:val="18"/>
          <w:lang w:val="es-ES_tradnl"/>
        </w:rPr>
      </w:pPr>
      <w:r w:rsidRPr="00AA61B5">
        <w:rPr>
          <w:rFonts w:ascii="Verdana" w:hAnsi="Verdana" w:cs="Tahoma"/>
          <w:sz w:val="18"/>
          <w:szCs w:val="18"/>
        </w:rPr>
        <w:t xml:space="preserve">La hoja de puerta mixta metal y madera tendrá la dimensión </w:t>
      </w:r>
      <w:r w:rsidRPr="00AA61B5">
        <w:rPr>
          <w:rFonts w:ascii="Verdana" w:hAnsi="Verdana" w:cs="Tahoma"/>
          <w:sz w:val="18"/>
          <w:szCs w:val="18"/>
          <w:lang w:val="es-ES_tradnl"/>
        </w:rPr>
        <w:t xml:space="preserve">de 1,00 x 2,10 m. y estarán sujetas al marco mediante bisagras para metal </w:t>
      </w:r>
      <w:r w:rsidRPr="00AA61B5">
        <w:rPr>
          <w:rFonts w:ascii="Verdana" w:hAnsi="Verdana" w:cs="Tahoma"/>
          <w:sz w:val="18"/>
          <w:szCs w:val="18"/>
        </w:rPr>
        <w:t xml:space="preserve">conforme a lo detallado en los planos de construcción y/o instrucciones del Inspector de proyecto. </w:t>
      </w:r>
    </w:p>
    <w:p w14:paraId="19BF0697" w14:textId="77777777" w:rsidR="00AA61B5" w:rsidRPr="00AA61B5" w:rsidRDefault="00AA61B5" w:rsidP="00AA61B5">
      <w:pPr>
        <w:jc w:val="both"/>
        <w:rPr>
          <w:rFonts w:ascii="Verdana" w:hAnsi="Verdana" w:cs="Tahoma"/>
          <w:sz w:val="18"/>
          <w:szCs w:val="18"/>
          <w:lang w:val="es-ES_tradnl"/>
        </w:rPr>
      </w:pPr>
      <w:r w:rsidRPr="00AA61B5">
        <w:rPr>
          <w:rFonts w:ascii="Verdana" w:hAnsi="Verdana" w:cs="Tahoma"/>
          <w:sz w:val="18"/>
          <w:szCs w:val="18"/>
          <w:lang w:val="es-ES_tradnl"/>
        </w:rPr>
        <w:t xml:space="preserve">Los marcos de puerta deberán ser ejecutados con fierro angular de 11/2”x1/8” </w:t>
      </w:r>
      <w:r w:rsidRPr="00AA61B5">
        <w:rPr>
          <w:rFonts w:ascii="Verdana" w:hAnsi="Verdana" w:cs="Tahoma"/>
          <w:sz w:val="18"/>
          <w:szCs w:val="18"/>
        </w:rPr>
        <w:t>de acuerdo a dimensiones de los planos de construcción, cuyo ensamblaje se realizará cuidando lograr una escuadra perfecta.</w:t>
      </w:r>
    </w:p>
    <w:p w14:paraId="506C9FB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23795D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colocado de las puertas serán realizadas por un carpintero especialista.</w:t>
      </w:r>
    </w:p>
    <w:p w14:paraId="597CC7C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Aceptación y Rechazo</w:t>
      </w:r>
    </w:p>
    <w:p w14:paraId="2307FED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04C7919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29E6E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MEDICIÓN. - </w:t>
      </w:r>
    </w:p>
    <w:p w14:paraId="1D8C5F4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PUERTA MIXTA METAL Y MADERA (1,00X2,10) (INC/MARCO Y QUINCALLERÍA) se medirán por pieza, que incluye los marcos respectivos, el barniz, tope y la quincallería.</w:t>
      </w:r>
    </w:p>
    <w:p w14:paraId="2D30BAC1"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179574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61E79" w14:textId="56825A9F" w:rsidR="00AA61B5" w:rsidRDefault="00AA61B5" w:rsidP="00AA61B5">
      <w:pPr>
        <w:jc w:val="both"/>
        <w:rPr>
          <w:rFonts w:ascii="Verdana" w:hAnsi="Verdana" w:cs="Tahoma"/>
          <w:sz w:val="18"/>
          <w:szCs w:val="18"/>
        </w:rPr>
      </w:pPr>
      <w:r w:rsidRPr="00AA61B5">
        <w:rPr>
          <w:rFonts w:ascii="Verdana" w:hAnsi="Verdana" w:cs="Tahoma"/>
          <w:sz w:val="18"/>
          <w:szCs w:val="18"/>
        </w:rPr>
        <w:t xml:space="preserve">Este aporte propio estará sujeto al cronograma de ejecución </w:t>
      </w:r>
      <w:r w:rsidR="005B3D51">
        <w:rPr>
          <w:rFonts w:ascii="Verdana" w:hAnsi="Verdana" w:cs="Tahoma"/>
          <w:sz w:val="18"/>
          <w:szCs w:val="18"/>
        </w:rPr>
        <w:t>de obra de la Entidad Ejecutora</w:t>
      </w:r>
    </w:p>
    <w:p w14:paraId="68E5E4AB" w14:textId="77777777" w:rsidR="005B3D51" w:rsidRPr="00AA61B5" w:rsidRDefault="005B3D51" w:rsidP="00AA61B5">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762C1DAE" w14:textId="77777777" w:rsidTr="0016049D">
        <w:tc>
          <w:tcPr>
            <w:tcW w:w="584" w:type="dxa"/>
            <w:shd w:val="clear" w:color="auto" w:fill="1F3864" w:themeFill="accent5" w:themeFillShade="80"/>
          </w:tcPr>
          <w:p w14:paraId="569C066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3AAFC18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CODIGO</w:t>
            </w:r>
          </w:p>
        </w:tc>
        <w:tc>
          <w:tcPr>
            <w:tcW w:w="1145" w:type="dxa"/>
            <w:shd w:val="clear" w:color="auto" w:fill="1F3864" w:themeFill="accent5" w:themeFillShade="80"/>
          </w:tcPr>
          <w:p w14:paraId="03A0B69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242" w:type="dxa"/>
            <w:shd w:val="clear" w:color="auto" w:fill="1F3864" w:themeFill="accent5" w:themeFillShade="80"/>
          </w:tcPr>
          <w:p w14:paraId="478937B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013699F8" w14:textId="77777777" w:rsidTr="0016049D">
        <w:tc>
          <w:tcPr>
            <w:tcW w:w="584" w:type="dxa"/>
            <w:shd w:val="clear" w:color="auto" w:fill="BDD6EE" w:themeFill="accent1" w:themeFillTint="66"/>
          </w:tcPr>
          <w:p w14:paraId="157B9C1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36</w:t>
            </w:r>
          </w:p>
        </w:tc>
        <w:tc>
          <w:tcPr>
            <w:tcW w:w="2385" w:type="dxa"/>
            <w:shd w:val="clear" w:color="auto" w:fill="BDD6EE" w:themeFill="accent1" w:themeFillTint="66"/>
          </w:tcPr>
          <w:p w14:paraId="4220E0C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VAC-OF-PUE-5</w:t>
            </w:r>
          </w:p>
        </w:tc>
        <w:tc>
          <w:tcPr>
            <w:tcW w:w="1145" w:type="dxa"/>
            <w:shd w:val="clear" w:color="auto" w:fill="BDD6EE" w:themeFill="accent1" w:themeFillTint="66"/>
          </w:tcPr>
          <w:p w14:paraId="025BD66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242" w:type="dxa"/>
            <w:shd w:val="clear" w:color="auto" w:fill="BDD6EE" w:themeFill="accent1" w:themeFillTint="66"/>
          </w:tcPr>
          <w:p w14:paraId="183D42C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PUERTA TABLERO DE MADERA SEMIDURA C/BARNIZ (0,90X2,10) (INC/MARCO Y QUINCALLERÍA)</w:t>
            </w:r>
          </w:p>
        </w:tc>
      </w:tr>
    </w:tbl>
    <w:p w14:paraId="26BD7DE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4E93292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7E9FCC7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5375132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6DAD0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039456F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D8FEA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BADF3A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general, la puerta deberá cumplir con las siguientes directrices referidas a la ejecución:</w:t>
      </w:r>
    </w:p>
    <w:p w14:paraId="3B6852B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verificar cuidadosamente las dimensiones reales en obra, sobre todo aquéllas que están referidas a los niveles de pisos terminados.</w:t>
      </w:r>
    </w:p>
    <w:p w14:paraId="2C39E72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66D2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37A4D1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8FD9DE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49EC21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87CD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hoja de puerta tablero tendrá las dimensiones conforme a lo detallado en los planos de construcción y/o instrucciones del Inspector de proyecto.</w:t>
      </w:r>
    </w:p>
    <w:p w14:paraId="09DB2B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1EFB5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9D68F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colocado de las puertas serán realizadas por un carpintero especialista.</w:t>
      </w:r>
    </w:p>
    <w:p w14:paraId="0CD17BB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Aceptación y Rechazo</w:t>
      </w:r>
    </w:p>
    <w:p w14:paraId="5B83F21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FEB820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E7EAF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342D9DA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5505278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1C9E0B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BEF70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61DB722E" w14:textId="77777777" w:rsidR="005B3D51" w:rsidRPr="00AA61B5" w:rsidRDefault="005B3D51" w:rsidP="00AA61B5">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AA61B5" w:rsidRPr="00AA61B5" w14:paraId="1F3FF16F" w14:textId="77777777" w:rsidTr="005B3D51">
        <w:tc>
          <w:tcPr>
            <w:tcW w:w="584" w:type="dxa"/>
            <w:shd w:val="clear" w:color="auto" w:fill="1F3864" w:themeFill="accent5" w:themeFillShade="80"/>
          </w:tcPr>
          <w:p w14:paraId="51173E2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03B9299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CODIGO</w:t>
            </w:r>
          </w:p>
        </w:tc>
        <w:tc>
          <w:tcPr>
            <w:tcW w:w="1055" w:type="dxa"/>
            <w:shd w:val="clear" w:color="auto" w:fill="1F3864" w:themeFill="accent5" w:themeFillShade="80"/>
          </w:tcPr>
          <w:p w14:paraId="717CD57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327" w:type="dxa"/>
            <w:shd w:val="clear" w:color="auto" w:fill="1F3864" w:themeFill="accent5" w:themeFillShade="80"/>
          </w:tcPr>
          <w:p w14:paraId="5D158FF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73745ED3" w14:textId="77777777" w:rsidTr="005B3D51">
        <w:trPr>
          <w:trHeight w:val="370"/>
        </w:trPr>
        <w:tc>
          <w:tcPr>
            <w:tcW w:w="584" w:type="dxa"/>
            <w:shd w:val="clear" w:color="auto" w:fill="BDD6EE" w:themeFill="accent1" w:themeFillTint="66"/>
          </w:tcPr>
          <w:p w14:paraId="731E03D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37</w:t>
            </w:r>
          </w:p>
        </w:tc>
        <w:tc>
          <w:tcPr>
            <w:tcW w:w="2385" w:type="dxa"/>
            <w:shd w:val="clear" w:color="auto" w:fill="BDD6EE" w:themeFill="accent1" w:themeFillTint="66"/>
            <w:vAlign w:val="center"/>
          </w:tcPr>
          <w:p w14:paraId="61864B1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VAC-OF-ACE-1</w:t>
            </w:r>
          </w:p>
        </w:tc>
        <w:tc>
          <w:tcPr>
            <w:tcW w:w="1055" w:type="dxa"/>
            <w:shd w:val="clear" w:color="auto" w:fill="BDD6EE" w:themeFill="accent1" w:themeFillTint="66"/>
            <w:vAlign w:val="center"/>
          </w:tcPr>
          <w:p w14:paraId="77FC62A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M2</w:t>
            </w:r>
          </w:p>
        </w:tc>
        <w:tc>
          <w:tcPr>
            <w:tcW w:w="5327" w:type="dxa"/>
            <w:shd w:val="clear" w:color="auto" w:fill="BDD6EE" w:themeFill="accent1" w:themeFillTint="66"/>
            <w:vAlign w:val="center"/>
          </w:tcPr>
          <w:p w14:paraId="2862DAE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ACERA DE CEMENTO E=5 CM CON EMPEDRADO</w:t>
            </w:r>
          </w:p>
        </w:tc>
      </w:tr>
    </w:tbl>
    <w:p w14:paraId="5266CA7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4C726DA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Este ítem de ACERA DE CEMENTO E=5 CM CON EMPEDRADO se refiere a una faja de empedrado más </w:t>
      </w:r>
      <w:proofErr w:type="spellStart"/>
      <w:r w:rsidRPr="00AA61B5">
        <w:rPr>
          <w:rFonts w:ascii="Verdana" w:hAnsi="Verdana" w:cs="Tahoma"/>
          <w:sz w:val="18"/>
          <w:szCs w:val="18"/>
        </w:rPr>
        <w:t>contrapiso</w:t>
      </w:r>
      <w:proofErr w:type="spellEnd"/>
      <w:r w:rsidRPr="00AA61B5">
        <w:rPr>
          <w:rFonts w:ascii="Verdana" w:hAnsi="Verdana" w:cs="Tahoma"/>
          <w:sz w:val="18"/>
          <w:szCs w:val="18"/>
        </w:rPr>
        <w:t xml:space="preserve"> de cemento y acabados finos construida de acuerdo a planos, presentación de propuestas y/o autorizados por el Inspector de obra.</w:t>
      </w:r>
    </w:p>
    <w:p w14:paraId="5CE6915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4637ED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4806DB9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A22507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lastRenderedPageBreak/>
        <w:t>FORMA DE EJECUCIÓN. -</w:t>
      </w:r>
    </w:p>
    <w:p w14:paraId="2176030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Preparación </w:t>
      </w:r>
    </w:p>
    <w:p w14:paraId="475F11E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De manera previa a la ejecución del ítem, se prepara la superficie sobre la cual se apoye la rampa Acera, verificando este uniforme, compactada y con la pendiente deseada.</w:t>
      </w:r>
    </w:p>
    <w:p w14:paraId="253F06D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7DF62ED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Encofrados</w:t>
      </w:r>
    </w:p>
    <w:p w14:paraId="6870961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encofrados podrán ser de madera, metálicos u otro material lo suficientemente rígido, estanco y estable.</w:t>
      </w:r>
    </w:p>
    <w:p w14:paraId="423A1CF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A75DCD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Empedrado</w:t>
      </w:r>
    </w:p>
    <w:p w14:paraId="26A5E4E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4BE9C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C54726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EB59D9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colocará el </w:t>
      </w:r>
      <w:proofErr w:type="spellStart"/>
      <w:r w:rsidRPr="00AA61B5">
        <w:rPr>
          <w:rFonts w:ascii="Verdana" w:hAnsi="Verdana" w:cs="Tahoma"/>
          <w:sz w:val="18"/>
          <w:szCs w:val="18"/>
        </w:rPr>
        <w:t>poliestileno</w:t>
      </w:r>
      <w:proofErr w:type="spellEnd"/>
      <w:r w:rsidRPr="00AA61B5">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86C020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Mezclado del Hormigón y Morteros</w:t>
      </w:r>
    </w:p>
    <w:p w14:paraId="22967B4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hormigón deberá ser mezclado mecánicamente dosificando por volumen, en ciertos casos el Inspector de proyectos autorizará el mezclado manual.</w:t>
      </w:r>
    </w:p>
    <w:p w14:paraId="0204C14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B7813F2"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Hormigonado</w:t>
      </w:r>
    </w:p>
    <w:p w14:paraId="18A1D92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414540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AE9255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vaciado de hormigón debe ser de forma continua, solo se interrumpirá en los sectores donde los planos indiquen. </w:t>
      </w:r>
    </w:p>
    <w:p w14:paraId="0D4B508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Terminado Superficial</w:t>
      </w:r>
    </w:p>
    <w:p w14:paraId="1D5DA80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D03217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Protección y Curado</w:t>
      </w:r>
    </w:p>
    <w:p w14:paraId="6C2738F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7C1C6D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FF6991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Durante la construcción, queda prohibido aplicar cargas, acumular materiales o maquinarias que generen daño en el elemento.</w:t>
      </w:r>
    </w:p>
    <w:p w14:paraId="525C303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Criterios de Aceptación y Rechazo</w:t>
      </w:r>
    </w:p>
    <w:p w14:paraId="35B3A46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7B6A9C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59C377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Todo material, hormigón o elemento ejecutado que sea rechazado se procederá a su curado, corrección, demolición o reposición, actividad que deberá ser aprobada por el Inspector de proyectos.</w:t>
      </w:r>
    </w:p>
    <w:p w14:paraId="1509D4D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Todos las demoliciones, curados y reemplazos necesarios serán cancelados por la Entidad Ejecutora.</w:t>
      </w:r>
    </w:p>
    <w:p w14:paraId="3535E297"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F42891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ACERA DE CEMENTO E=5 CM CON EMPEDRADO con empedrado, se medirá en Metros cuadrados, tomando en cuenta únicamente las superficies netas ejecutadas y autorizadas.</w:t>
      </w:r>
    </w:p>
    <w:p w14:paraId="6691B661"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F0E99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E29838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3AB8488C"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1FA614CE" w14:textId="77777777" w:rsidTr="0016049D">
        <w:tc>
          <w:tcPr>
            <w:tcW w:w="584" w:type="dxa"/>
            <w:shd w:val="clear" w:color="auto" w:fill="17365D"/>
          </w:tcPr>
          <w:p w14:paraId="49A755D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7365D"/>
          </w:tcPr>
          <w:p w14:paraId="3395E35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7365D"/>
          </w:tcPr>
          <w:p w14:paraId="183E60B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7365D"/>
          </w:tcPr>
          <w:p w14:paraId="2C10E82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1BF5660E" w14:textId="77777777" w:rsidTr="0016049D">
        <w:tc>
          <w:tcPr>
            <w:tcW w:w="584" w:type="dxa"/>
            <w:shd w:val="clear" w:color="auto" w:fill="B8CCE4"/>
          </w:tcPr>
          <w:p w14:paraId="4178DC0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38</w:t>
            </w:r>
          </w:p>
        </w:tc>
        <w:tc>
          <w:tcPr>
            <w:tcW w:w="2385" w:type="dxa"/>
            <w:shd w:val="clear" w:color="auto" w:fill="B8CCE4"/>
          </w:tcPr>
          <w:p w14:paraId="549D02E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VAC-IE-TBD-1</w:t>
            </w:r>
          </w:p>
        </w:tc>
        <w:tc>
          <w:tcPr>
            <w:tcW w:w="1145" w:type="dxa"/>
            <w:shd w:val="clear" w:color="auto" w:fill="B8CCE4"/>
          </w:tcPr>
          <w:p w14:paraId="2685516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100" w:type="dxa"/>
            <w:shd w:val="clear" w:color="auto" w:fill="B8CCE4"/>
          </w:tcPr>
          <w:p w14:paraId="638FBA9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TABLERO DE DISTRIBUCIÓN (3 CIRCUITOS)</w:t>
            </w:r>
          </w:p>
        </w:tc>
      </w:tr>
    </w:tbl>
    <w:p w14:paraId="3058F9F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607A01C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43A3C82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7D41455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0F2DD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accesorios deben ser de primera calidad dentro el mercado local y que cumplan las exigencias técnicas del proyecto.</w:t>
      </w:r>
    </w:p>
    <w:p w14:paraId="7D5F8E4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5E1A0C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E165E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110366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604BAB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7B73B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En caso de que en la provisión o instalación presenten fallas de fabricación </w:t>
      </w:r>
      <w:proofErr w:type="spellStart"/>
      <w:r w:rsidRPr="00AA61B5">
        <w:rPr>
          <w:rFonts w:ascii="Verdana" w:hAnsi="Verdana" w:cs="Tahoma"/>
          <w:sz w:val="18"/>
          <w:szCs w:val="18"/>
        </w:rPr>
        <w:t>ó</w:t>
      </w:r>
      <w:proofErr w:type="spellEnd"/>
      <w:r w:rsidRPr="00AA61B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112212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F8E6C2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caso de que existiere discrepancia entre planos y especificaciones, se deberá presentar la solución a la Inspectoría, para obtener la aprobación de la misma.</w:t>
      </w:r>
    </w:p>
    <w:p w14:paraId="65D8A4C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33578F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756EC1C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50C903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3E04516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46B3158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TABLERO DE DISTRIBUCIÓN (3 CIRCUITOS), se medirá en forma Global, de acuerdo a lo estipulado en la presentación de propuesta.</w:t>
      </w:r>
    </w:p>
    <w:p w14:paraId="5F4E090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FBE213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C0D57F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4AC3E3AC" w14:textId="77777777" w:rsidR="005B3D51" w:rsidRPr="00AA61B5" w:rsidRDefault="005B3D51" w:rsidP="00AA61B5">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3F689F97" w14:textId="77777777" w:rsidTr="005B3D51">
        <w:tc>
          <w:tcPr>
            <w:tcW w:w="584" w:type="dxa"/>
            <w:shd w:val="clear" w:color="auto" w:fill="1F3864" w:themeFill="accent5" w:themeFillShade="80"/>
          </w:tcPr>
          <w:p w14:paraId="36F41A1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4D998DC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16E1696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237" w:type="dxa"/>
            <w:shd w:val="clear" w:color="auto" w:fill="1F3864" w:themeFill="accent5" w:themeFillShade="80"/>
          </w:tcPr>
          <w:p w14:paraId="609496C3"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ÍTEM</w:t>
            </w:r>
          </w:p>
        </w:tc>
      </w:tr>
      <w:tr w:rsidR="00AA61B5" w:rsidRPr="00AA61B5" w14:paraId="272BB079" w14:textId="77777777" w:rsidTr="005B3D51">
        <w:tc>
          <w:tcPr>
            <w:tcW w:w="584" w:type="dxa"/>
            <w:shd w:val="clear" w:color="auto" w:fill="BDD6EE" w:themeFill="accent1" w:themeFillTint="66"/>
          </w:tcPr>
          <w:p w14:paraId="2BBF3B2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39</w:t>
            </w:r>
          </w:p>
        </w:tc>
        <w:tc>
          <w:tcPr>
            <w:tcW w:w="2385" w:type="dxa"/>
            <w:shd w:val="clear" w:color="auto" w:fill="BDD6EE" w:themeFill="accent1" w:themeFillTint="66"/>
          </w:tcPr>
          <w:p w14:paraId="624CEBBB"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VAC-IE-ILU-1</w:t>
            </w:r>
          </w:p>
        </w:tc>
        <w:tc>
          <w:tcPr>
            <w:tcW w:w="1145" w:type="dxa"/>
            <w:shd w:val="clear" w:color="auto" w:fill="BDD6EE" w:themeFill="accent1" w:themeFillTint="66"/>
          </w:tcPr>
          <w:p w14:paraId="3BFC575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PTO</w:t>
            </w:r>
          </w:p>
        </w:tc>
        <w:tc>
          <w:tcPr>
            <w:tcW w:w="5237" w:type="dxa"/>
            <w:shd w:val="clear" w:color="auto" w:fill="BDD6EE" w:themeFill="accent1" w:themeFillTint="66"/>
          </w:tcPr>
          <w:p w14:paraId="5AAFD92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INSTALACIÓN ELÉCTRICA (PUNTO DE ILUMINACIÓN FOCO LED 18 W)</w:t>
            </w:r>
          </w:p>
        </w:tc>
      </w:tr>
    </w:tbl>
    <w:p w14:paraId="521DE7F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6059296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5795339F"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11EA3C3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215FC6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accesorios deben ser de primera calidad dentro el mercado local y que cumplan las exigencias técnicas del proyecto.</w:t>
      </w:r>
    </w:p>
    <w:p w14:paraId="0081BCA4"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0C2E874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09060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53A738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6F173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6DAD85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AAA4B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caso de que en la provisión o instalación presenten fallas de fabricación </w:t>
      </w:r>
      <w:proofErr w:type="spellStart"/>
      <w:r w:rsidRPr="00AA61B5">
        <w:rPr>
          <w:rFonts w:ascii="Verdana" w:hAnsi="Verdana" w:cs="Tahoma"/>
          <w:sz w:val="18"/>
          <w:szCs w:val="18"/>
          <w:lang w:eastAsia="es-ES"/>
        </w:rPr>
        <w:t>ó</w:t>
      </w:r>
      <w:proofErr w:type="spellEnd"/>
      <w:r w:rsidRPr="00AA61B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7E379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2280C7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Además, de las instrucciones que el Inspector de proyecto relativas a las condiciones y forma en que deben ejecutarse los trabajos la provisión e instalación del punto de iluminación foco Led 18W, todo </w:t>
      </w:r>
      <w:r w:rsidRPr="00AA61B5">
        <w:rPr>
          <w:rFonts w:ascii="Verdana" w:hAnsi="Verdana" w:cs="Tahoma"/>
          <w:sz w:val="18"/>
          <w:szCs w:val="18"/>
          <w:lang w:eastAsia="es-ES"/>
        </w:rPr>
        <w:lastRenderedPageBreak/>
        <w:t>aquello que no se menciona explícitamente en estas especificaciones técnicas pero que sean necesarios para la completa realización de los trabajos, serán provistos e implementados conforme lo coordinado.</w:t>
      </w:r>
    </w:p>
    <w:p w14:paraId="35727B2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03EAA71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C19BC4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257F6B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63A0699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BFF14D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3CFD0FB"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7690E23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2F43E25A"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58021BE5" w14:textId="63F4F4EF" w:rsidR="005B3D51"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3161B08" w14:textId="77777777" w:rsid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aporte propio estará sujeto al cronograma de ejecución de obra de la Entidad Ejecutora.</w:t>
      </w:r>
    </w:p>
    <w:p w14:paraId="47655F5F" w14:textId="77777777" w:rsidR="005B3D51" w:rsidRPr="00AA61B5" w:rsidRDefault="005B3D51" w:rsidP="00AA61B5">
      <w:pPr>
        <w:jc w:val="both"/>
        <w:rPr>
          <w:rFonts w:ascii="Verdana" w:hAnsi="Verdana" w:cs="Tahoma"/>
          <w:sz w:val="18"/>
          <w:szCs w:val="18"/>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AA61B5" w:rsidRPr="00AA61B5" w14:paraId="492B40C5" w14:textId="77777777" w:rsidTr="005B3D51">
        <w:tc>
          <w:tcPr>
            <w:tcW w:w="584" w:type="dxa"/>
            <w:shd w:val="clear" w:color="auto" w:fill="1F3864" w:themeFill="accent5" w:themeFillShade="80"/>
          </w:tcPr>
          <w:p w14:paraId="7217CC4F"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1605DAB4"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79A3E35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237" w:type="dxa"/>
            <w:shd w:val="clear" w:color="auto" w:fill="1F3864" w:themeFill="accent5" w:themeFillShade="80"/>
          </w:tcPr>
          <w:p w14:paraId="1F56349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0BA104D2" w14:textId="77777777" w:rsidTr="005B3D51">
        <w:tc>
          <w:tcPr>
            <w:tcW w:w="584" w:type="dxa"/>
            <w:shd w:val="clear" w:color="auto" w:fill="BDD6EE" w:themeFill="accent1" w:themeFillTint="66"/>
          </w:tcPr>
          <w:p w14:paraId="1B6091D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40</w:t>
            </w:r>
          </w:p>
        </w:tc>
        <w:tc>
          <w:tcPr>
            <w:tcW w:w="2385" w:type="dxa"/>
            <w:shd w:val="clear" w:color="auto" w:fill="BDD6EE" w:themeFill="accent1" w:themeFillTint="66"/>
          </w:tcPr>
          <w:p w14:paraId="62C7E1DC"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VAC-IE-COR-1</w:t>
            </w:r>
          </w:p>
        </w:tc>
        <w:tc>
          <w:tcPr>
            <w:tcW w:w="1145" w:type="dxa"/>
            <w:shd w:val="clear" w:color="auto" w:fill="BDD6EE" w:themeFill="accent1" w:themeFillTint="66"/>
          </w:tcPr>
          <w:p w14:paraId="29309F5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PTO</w:t>
            </w:r>
          </w:p>
        </w:tc>
        <w:tc>
          <w:tcPr>
            <w:tcW w:w="5237" w:type="dxa"/>
            <w:shd w:val="clear" w:color="auto" w:fill="BDD6EE" w:themeFill="accent1" w:themeFillTint="66"/>
          </w:tcPr>
          <w:p w14:paraId="495CE3E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INSTALACIÓN ELÉCTRICA (PUNTO TOMACORRIENTE DOBLE)</w:t>
            </w:r>
          </w:p>
        </w:tc>
      </w:tr>
    </w:tbl>
    <w:p w14:paraId="3B429A3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05233D7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33F915DB"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75C84B6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002586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506767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33FB36D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73321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5481D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A06739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48C66A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94BF55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107D39" w14:textId="77777777" w:rsidR="00AA61B5" w:rsidRPr="00AA61B5" w:rsidRDefault="00AA61B5" w:rsidP="00AA61B5">
      <w:pPr>
        <w:jc w:val="both"/>
        <w:rPr>
          <w:rFonts w:ascii="Verdana" w:hAnsi="Verdana" w:cs="Tahoma"/>
          <w:sz w:val="18"/>
          <w:szCs w:val="18"/>
          <w:lang w:eastAsia="es-ES"/>
        </w:rPr>
      </w:pPr>
    </w:p>
    <w:p w14:paraId="2DA0D36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En caso de que en la provisión o instalación presenten fallas de fabricación </w:t>
      </w:r>
      <w:proofErr w:type="spellStart"/>
      <w:r w:rsidRPr="00AA61B5">
        <w:rPr>
          <w:rFonts w:ascii="Verdana" w:hAnsi="Verdana" w:cs="Tahoma"/>
          <w:sz w:val="18"/>
          <w:szCs w:val="18"/>
          <w:lang w:eastAsia="es-ES"/>
        </w:rPr>
        <w:t>ó</w:t>
      </w:r>
      <w:proofErr w:type="spellEnd"/>
      <w:r w:rsidRPr="00AA61B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DDA7B7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11BE8F4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568B0F2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2FD110C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27D7252"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19766F8"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4855EDE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239444B5"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0A1C976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E9982D" w14:textId="77777777" w:rsid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aporte estará sujeto al cronograma de ejecución de obra de la Entidad Ejecutora.</w:t>
      </w:r>
    </w:p>
    <w:p w14:paraId="1708A498" w14:textId="77777777" w:rsidR="005B3D51" w:rsidRPr="00AA61B5" w:rsidRDefault="005B3D51" w:rsidP="00AA61B5">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75A54E5E" w14:textId="77777777" w:rsidTr="005B3D51">
        <w:tc>
          <w:tcPr>
            <w:tcW w:w="584" w:type="dxa"/>
            <w:shd w:val="clear" w:color="auto" w:fill="323E4F" w:themeFill="text2" w:themeFillShade="BF"/>
          </w:tcPr>
          <w:p w14:paraId="6D7FA19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323E4F" w:themeFill="text2" w:themeFillShade="BF"/>
          </w:tcPr>
          <w:p w14:paraId="5466A38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323E4F" w:themeFill="text2" w:themeFillShade="BF"/>
          </w:tcPr>
          <w:p w14:paraId="009D2A9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323E4F" w:themeFill="text2" w:themeFillShade="BF"/>
          </w:tcPr>
          <w:p w14:paraId="2876EE6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6A3FF7A6" w14:textId="77777777" w:rsidTr="005B3D51">
        <w:tc>
          <w:tcPr>
            <w:tcW w:w="584" w:type="dxa"/>
            <w:shd w:val="clear" w:color="auto" w:fill="BDD6EE" w:themeFill="accent1" w:themeFillTint="66"/>
          </w:tcPr>
          <w:p w14:paraId="61BC6D2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41</w:t>
            </w:r>
          </w:p>
        </w:tc>
        <w:tc>
          <w:tcPr>
            <w:tcW w:w="2385" w:type="dxa"/>
            <w:shd w:val="clear" w:color="auto" w:fill="BDD6EE" w:themeFill="accent1" w:themeFillTint="66"/>
          </w:tcPr>
          <w:p w14:paraId="14B3B90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VAC-IE-FUE-1</w:t>
            </w:r>
          </w:p>
        </w:tc>
        <w:tc>
          <w:tcPr>
            <w:tcW w:w="1145" w:type="dxa"/>
            <w:shd w:val="clear" w:color="auto" w:fill="BDD6EE" w:themeFill="accent1" w:themeFillTint="66"/>
          </w:tcPr>
          <w:p w14:paraId="4DCED95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PTO</w:t>
            </w:r>
          </w:p>
        </w:tc>
        <w:tc>
          <w:tcPr>
            <w:tcW w:w="5095" w:type="dxa"/>
            <w:shd w:val="clear" w:color="auto" w:fill="BDD6EE" w:themeFill="accent1" w:themeFillTint="66"/>
          </w:tcPr>
          <w:p w14:paraId="1374286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INSTALACIÓN ELÉCTRICA (TOMA DE FUERZA)</w:t>
            </w:r>
          </w:p>
        </w:tc>
      </w:tr>
    </w:tbl>
    <w:p w14:paraId="330C8687"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291C01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C83CE8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57981C5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185198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accesorios deben ser de primera calidad dentro el mercado local y que cumplan las exigencias técnicas del proyecto.</w:t>
      </w:r>
    </w:p>
    <w:p w14:paraId="6A30AED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68B0A92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55245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5EFC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C01539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F07DE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En caso de que en la provisión o instalación presenten fallas de fabricación </w:t>
      </w:r>
      <w:proofErr w:type="spellStart"/>
      <w:r w:rsidRPr="00AA61B5">
        <w:rPr>
          <w:rFonts w:ascii="Verdana" w:hAnsi="Verdana" w:cs="Tahoma"/>
          <w:sz w:val="18"/>
          <w:szCs w:val="18"/>
        </w:rPr>
        <w:t>ó</w:t>
      </w:r>
      <w:proofErr w:type="spellEnd"/>
      <w:r w:rsidRPr="00AA61B5">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A19F92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17833E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caso de que existiere discrepancia entre planos y especificaciones, se deberá presentar la solución al Inspector de proyecto, para obtener la aprobación de la misma.</w:t>
      </w:r>
    </w:p>
    <w:p w14:paraId="6B6BB32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1DC4CCA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1EB719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7188A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7E94E7A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ELÉCTRICA (TOMA DE FUERZA) se medirá por Punto, correctamente instalado por la Entidad Ejecutora y aprobado por el Inspector de proyecto.</w:t>
      </w:r>
    </w:p>
    <w:p w14:paraId="3187E23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44FE04D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00D648E"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419F0FF8"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329B08F3" w14:textId="77777777" w:rsidTr="0016049D">
        <w:tc>
          <w:tcPr>
            <w:tcW w:w="584" w:type="dxa"/>
            <w:shd w:val="clear" w:color="auto" w:fill="1F3864" w:themeFill="accent5" w:themeFillShade="80"/>
          </w:tcPr>
          <w:p w14:paraId="7CD7865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734A4B0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042DB3C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68557CA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643748E8" w14:textId="77777777" w:rsidTr="0016049D">
        <w:trPr>
          <w:trHeight w:val="367"/>
        </w:trPr>
        <w:tc>
          <w:tcPr>
            <w:tcW w:w="584" w:type="dxa"/>
            <w:shd w:val="clear" w:color="auto" w:fill="BDD6EE" w:themeFill="accent1" w:themeFillTint="66"/>
          </w:tcPr>
          <w:p w14:paraId="00B331A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42</w:t>
            </w:r>
          </w:p>
          <w:p w14:paraId="758502FF" w14:textId="77777777" w:rsidR="00AA61B5" w:rsidRPr="00AA61B5" w:rsidRDefault="00AA61B5" w:rsidP="0016049D">
            <w:pPr>
              <w:jc w:val="both"/>
              <w:rPr>
                <w:rFonts w:ascii="Verdana" w:hAnsi="Verdana" w:cs="Tahoma"/>
                <w:b/>
                <w:sz w:val="18"/>
                <w:szCs w:val="18"/>
              </w:rPr>
            </w:pPr>
          </w:p>
        </w:tc>
        <w:tc>
          <w:tcPr>
            <w:tcW w:w="2385" w:type="dxa"/>
            <w:shd w:val="clear" w:color="auto" w:fill="BDD6EE" w:themeFill="accent1" w:themeFillTint="66"/>
          </w:tcPr>
          <w:p w14:paraId="0AD0F25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VAC-IE-DUC-1</w:t>
            </w:r>
          </w:p>
        </w:tc>
        <w:tc>
          <w:tcPr>
            <w:tcW w:w="1145" w:type="dxa"/>
            <w:shd w:val="clear" w:color="auto" w:fill="BDD6EE" w:themeFill="accent1" w:themeFillTint="66"/>
          </w:tcPr>
          <w:p w14:paraId="0CEDC2C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PZA</w:t>
            </w:r>
          </w:p>
        </w:tc>
        <w:tc>
          <w:tcPr>
            <w:tcW w:w="5100" w:type="dxa"/>
            <w:shd w:val="clear" w:color="auto" w:fill="BDD6EE" w:themeFill="accent1" w:themeFillTint="66"/>
          </w:tcPr>
          <w:p w14:paraId="1857327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DUCHA ELÉCTRICA</w:t>
            </w:r>
          </w:p>
        </w:tc>
      </w:tr>
    </w:tbl>
    <w:p w14:paraId="37F4D20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462A705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6525C2D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74B0227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264AA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6C0BB1F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ducha deberá ser instalada a una altura de aproximadamente 2.10 m. sobre el nivel del piso o lo indicado en los planos de detalle.</w:t>
      </w:r>
    </w:p>
    <w:p w14:paraId="17B7A99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BF139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703D9FE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72CFC1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3CF289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ducha eléctrica, se medirá por Pieza, colocada y terminada en sitio de acuerdo a planos y/o instrucciones del Inspector de proyecto.</w:t>
      </w:r>
    </w:p>
    <w:p w14:paraId="1D53F6F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3936A66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09B294C" w14:textId="77777777" w:rsidR="00AA61B5" w:rsidRDefault="00AA61B5" w:rsidP="00AA61B5">
      <w:pPr>
        <w:jc w:val="both"/>
        <w:rPr>
          <w:rFonts w:ascii="Verdana" w:hAnsi="Verdana" w:cs="Tahoma"/>
          <w:sz w:val="18"/>
          <w:szCs w:val="18"/>
        </w:rPr>
      </w:pPr>
      <w:r w:rsidRPr="00AA61B5">
        <w:rPr>
          <w:rFonts w:ascii="Verdana" w:hAnsi="Verdana" w:cs="Tahoma"/>
          <w:sz w:val="18"/>
          <w:szCs w:val="18"/>
        </w:rPr>
        <w:lastRenderedPageBreak/>
        <w:t>Este aporte propio estará sujeto al cronograma de ejecución de obra de la Entidad Ejecutora.</w:t>
      </w:r>
    </w:p>
    <w:p w14:paraId="0E347224" w14:textId="77777777" w:rsidR="005B3D51" w:rsidRPr="00AA61B5" w:rsidRDefault="005B3D51" w:rsidP="00AA61B5">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1F0B1F1C" w14:textId="77777777" w:rsidTr="005B3D51">
        <w:tc>
          <w:tcPr>
            <w:tcW w:w="584" w:type="dxa"/>
            <w:shd w:val="clear" w:color="auto" w:fill="1F3864" w:themeFill="accent5" w:themeFillShade="80"/>
          </w:tcPr>
          <w:p w14:paraId="5B8BF49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2333369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7EC2668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1F3864" w:themeFill="accent5" w:themeFillShade="80"/>
          </w:tcPr>
          <w:p w14:paraId="02E4CFF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62046644" w14:textId="77777777" w:rsidTr="005B3D51">
        <w:trPr>
          <w:trHeight w:val="370"/>
        </w:trPr>
        <w:tc>
          <w:tcPr>
            <w:tcW w:w="584" w:type="dxa"/>
            <w:shd w:val="clear" w:color="auto" w:fill="BDD6EE" w:themeFill="accent1" w:themeFillTint="66"/>
          </w:tcPr>
          <w:p w14:paraId="08B529A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43</w:t>
            </w:r>
          </w:p>
        </w:tc>
        <w:tc>
          <w:tcPr>
            <w:tcW w:w="2385" w:type="dxa"/>
            <w:shd w:val="clear" w:color="auto" w:fill="BDD6EE" w:themeFill="accent1" w:themeFillTint="66"/>
            <w:vAlign w:val="center"/>
          </w:tcPr>
          <w:p w14:paraId="290AAF4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VAC-IS-SAN-1</w:t>
            </w:r>
          </w:p>
        </w:tc>
        <w:tc>
          <w:tcPr>
            <w:tcW w:w="1145" w:type="dxa"/>
            <w:shd w:val="clear" w:color="auto" w:fill="BDD6EE" w:themeFill="accent1" w:themeFillTint="66"/>
            <w:vAlign w:val="center"/>
          </w:tcPr>
          <w:p w14:paraId="19F3DE1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095" w:type="dxa"/>
            <w:shd w:val="clear" w:color="auto" w:fill="BDD6EE" w:themeFill="accent1" w:themeFillTint="66"/>
            <w:vAlign w:val="center"/>
          </w:tcPr>
          <w:p w14:paraId="3B9BC5E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INSTALACIÓN SANITARIA</w:t>
            </w:r>
          </w:p>
        </w:tc>
      </w:tr>
    </w:tbl>
    <w:p w14:paraId="5DD42AC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2F78DEB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4B05F471"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3E7F6F9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9E8B3D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cumplir con los requisitos establecidos en la Norma Boliviana del Hormigón Armado CBH-87 para los materiales que cubre esta norma.</w:t>
      </w:r>
    </w:p>
    <w:p w14:paraId="2F4843F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0263C35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484A3A1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62A49CB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01D071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A541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62D3ECF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736CF5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0CBE2AD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sanitaria se medirá en forma Global, incluyendo todos sus accesorios para el buen funcionamiento, de acuerdo a planos, autorizados y aprobados por el Inspector de proyectos.</w:t>
      </w:r>
    </w:p>
    <w:p w14:paraId="767EE80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D973D0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E0D77FC"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0D0B88C7" w14:textId="77777777" w:rsidR="005B3D51" w:rsidRPr="00AA61B5" w:rsidRDefault="005B3D51" w:rsidP="00AA61B5">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AA61B5" w:rsidRPr="00AA61B5" w14:paraId="41A0DB7E" w14:textId="77777777" w:rsidTr="0016049D">
        <w:tc>
          <w:tcPr>
            <w:tcW w:w="584" w:type="dxa"/>
            <w:shd w:val="clear" w:color="auto" w:fill="1F3864" w:themeFill="accent5" w:themeFillShade="80"/>
          </w:tcPr>
          <w:p w14:paraId="55C0BFC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5E8B4A0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20A4DD7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242" w:type="dxa"/>
            <w:shd w:val="clear" w:color="auto" w:fill="1F3864" w:themeFill="accent5" w:themeFillShade="80"/>
          </w:tcPr>
          <w:p w14:paraId="6FD10B0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4446A073" w14:textId="77777777" w:rsidTr="0016049D">
        <w:tc>
          <w:tcPr>
            <w:tcW w:w="584" w:type="dxa"/>
            <w:shd w:val="clear" w:color="auto" w:fill="BDD6EE" w:themeFill="accent1" w:themeFillTint="66"/>
          </w:tcPr>
          <w:p w14:paraId="5311436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44</w:t>
            </w:r>
          </w:p>
        </w:tc>
        <w:tc>
          <w:tcPr>
            <w:tcW w:w="2385" w:type="dxa"/>
            <w:shd w:val="clear" w:color="auto" w:fill="BDD6EE" w:themeFill="accent1" w:themeFillTint="66"/>
          </w:tcPr>
          <w:p w14:paraId="5854471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 - OF - ART - 2</w:t>
            </w:r>
          </w:p>
        </w:tc>
        <w:tc>
          <w:tcPr>
            <w:tcW w:w="1145" w:type="dxa"/>
            <w:shd w:val="clear" w:color="auto" w:fill="BDD6EE" w:themeFill="accent1" w:themeFillTint="66"/>
          </w:tcPr>
          <w:p w14:paraId="343955A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 xml:space="preserve">PZA </w:t>
            </w:r>
          </w:p>
        </w:tc>
        <w:tc>
          <w:tcPr>
            <w:tcW w:w="5242" w:type="dxa"/>
            <w:shd w:val="clear" w:color="auto" w:fill="BDD6EE" w:themeFill="accent1" w:themeFillTint="66"/>
          </w:tcPr>
          <w:p w14:paraId="1697453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INODORO C/TANQUE BAJO Y ACCESORIOS</w:t>
            </w:r>
          </w:p>
        </w:tc>
      </w:tr>
    </w:tbl>
    <w:p w14:paraId="64863D5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CEBD2C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E00E6A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139DFC9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EF4DB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Asimismo, deberá tomarse en cuenta los requisitos prescritos en la norma NB 1226001:2013 tanto para los requisitos como para los métodos de ensayo que el Inspector de proyecto considere necesario realizar.</w:t>
      </w:r>
    </w:p>
    <w:p w14:paraId="2D848BA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EJECUCIÓN. - </w:t>
      </w:r>
    </w:p>
    <w:p w14:paraId="50EDF49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prever todas las herramientas, equipos y accesorios necesarios para la ejecución del ítem. En general se seguirán las siguientes directrices:</w:t>
      </w:r>
    </w:p>
    <w:p w14:paraId="53CCE87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6FE41F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a la instalación se deberá verificar que toda la instalación de agua potable y desagüe sanitario este culminada.</w:t>
      </w:r>
    </w:p>
    <w:p w14:paraId="133597C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0D125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285C4B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0D9496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pieza colocada que presente defectos o fugas de agua será rechazada por el Inspector de proyecto hasta que se corrijan las fallas.</w:t>
      </w:r>
    </w:p>
    <w:p w14:paraId="3AE2880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1F886B0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F7F9FA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6E1C798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556FCC5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INODORO C/TANQUE BAJO Y ACCESORIOS medirá por Pieza, incluyendo todos sus accesorios para el buen funcionamiento.</w:t>
      </w:r>
    </w:p>
    <w:p w14:paraId="3CFE455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01B64B5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8AE887" w14:textId="77777777" w:rsidR="005B3D51" w:rsidRDefault="00AA61B5" w:rsidP="00AA61B5">
      <w:pPr>
        <w:jc w:val="both"/>
        <w:rPr>
          <w:rFonts w:ascii="Verdana" w:hAnsi="Verdana" w:cs="Tahoma"/>
          <w:sz w:val="18"/>
          <w:szCs w:val="18"/>
        </w:rPr>
      </w:pPr>
      <w:r w:rsidRPr="00AA61B5">
        <w:rPr>
          <w:rFonts w:ascii="Verdana" w:hAnsi="Verdana" w:cs="Tahoma"/>
          <w:sz w:val="18"/>
          <w:szCs w:val="18"/>
        </w:rPr>
        <w:t xml:space="preserve">Este aporte propio estará sujeto al cronograma de ejecución de obra de la Entidad Ejecutora.  </w:t>
      </w:r>
    </w:p>
    <w:p w14:paraId="4974CEF9" w14:textId="0207394C"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AA61B5" w:rsidRPr="00AA61B5" w14:paraId="27199905" w14:textId="77777777" w:rsidTr="005B3D51">
        <w:tc>
          <w:tcPr>
            <w:tcW w:w="704" w:type="dxa"/>
            <w:shd w:val="clear" w:color="auto" w:fill="1F3864" w:themeFill="accent5" w:themeFillShade="80"/>
          </w:tcPr>
          <w:p w14:paraId="2135112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265" w:type="dxa"/>
            <w:shd w:val="clear" w:color="auto" w:fill="1F3864" w:themeFill="accent5" w:themeFillShade="80"/>
          </w:tcPr>
          <w:p w14:paraId="0BE00F3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CÓDIGO</w:t>
            </w:r>
          </w:p>
        </w:tc>
        <w:tc>
          <w:tcPr>
            <w:tcW w:w="1145" w:type="dxa"/>
            <w:shd w:val="clear" w:color="auto" w:fill="1F3864" w:themeFill="accent5" w:themeFillShade="80"/>
          </w:tcPr>
          <w:p w14:paraId="2DB36E3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237" w:type="dxa"/>
            <w:shd w:val="clear" w:color="auto" w:fill="1F3864" w:themeFill="accent5" w:themeFillShade="80"/>
          </w:tcPr>
          <w:p w14:paraId="57991724"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ÍTEM</w:t>
            </w:r>
          </w:p>
        </w:tc>
      </w:tr>
      <w:tr w:rsidR="00AA61B5" w:rsidRPr="00AA61B5" w14:paraId="4106E4B0" w14:textId="77777777" w:rsidTr="005B3D51">
        <w:tc>
          <w:tcPr>
            <w:tcW w:w="704" w:type="dxa"/>
            <w:shd w:val="clear" w:color="auto" w:fill="BDD6EE" w:themeFill="accent1" w:themeFillTint="66"/>
          </w:tcPr>
          <w:p w14:paraId="1C101F99"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45</w:t>
            </w:r>
          </w:p>
        </w:tc>
        <w:tc>
          <w:tcPr>
            <w:tcW w:w="2265" w:type="dxa"/>
            <w:shd w:val="clear" w:color="auto" w:fill="BDD6EE" w:themeFill="accent1" w:themeFillTint="66"/>
          </w:tcPr>
          <w:p w14:paraId="3198EEB3"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VAC-IS-CAI-6</w:t>
            </w:r>
          </w:p>
        </w:tc>
        <w:tc>
          <w:tcPr>
            <w:tcW w:w="1145" w:type="dxa"/>
            <w:shd w:val="clear" w:color="auto" w:fill="BDD6EE" w:themeFill="accent1" w:themeFillTint="66"/>
          </w:tcPr>
          <w:p w14:paraId="530A12C2"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PZA</w:t>
            </w:r>
          </w:p>
        </w:tc>
        <w:tc>
          <w:tcPr>
            <w:tcW w:w="5237" w:type="dxa"/>
            <w:shd w:val="clear" w:color="auto" w:fill="BDD6EE" w:themeFill="accent1" w:themeFillTint="66"/>
          </w:tcPr>
          <w:p w14:paraId="447E6C2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CÁMARA DE INSPECCIÓN DE LADRILLO GAMBOTE (25X12X6,5) (0,60X0,60)</w:t>
            </w:r>
          </w:p>
        </w:tc>
      </w:tr>
    </w:tbl>
    <w:p w14:paraId="407FFE57"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094D379C"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725B13A4"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2B0D6EB8"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D5D514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004C340"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11C344A5"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El replanteo y trazado de las cámaras, serán realizadas por la Entidad Ejecutora con estricta sujeción a la ubicación y las dimensiones señaladas en los planos y/o instrucción del Inspector.</w:t>
      </w:r>
    </w:p>
    <w:p w14:paraId="0B2D31F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A61B5">
        <w:rPr>
          <w:rFonts w:ascii="Verdana" w:hAnsi="Verdana" w:cs="Tahoma"/>
          <w:sz w:val="18"/>
          <w:szCs w:val="18"/>
          <w:lang w:eastAsia="es-ES"/>
        </w:rPr>
        <w:cr/>
        <w:t>En la excavación se protegerán árboles, postes, cercas, letreros, tuberías de agua potable y otros, debiendo la Entidad Ejecutora en caso de ser dañados reemplazarlos o restaurarlos a su cuenta.</w:t>
      </w:r>
    </w:p>
    <w:p w14:paraId="5FE31AF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w:t>
      </w:r>
    </w:p>
    <w:p w14:paraId="268E32B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 xml:space="preserve"> la dosificación será en proporción 1:4. Los ladrillos serán del tipo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 xml:space="preserve"> o </w:t>
      </w:r>
      <w:proofErr w:type="spellStart"/>
      <w:r w:rsidRPr="00AA61B5">
        <w:rPr>
          <w:rFonts w:ascii="Verdana" w:hAnsi="Verdana" w:cs="Tahoma"/>
          <w:sz w:val="18"/>
          <w:szCs w:val="18"/>
          <w:lang w:eastAsia="es-ES"/>
        </w:rPr>
        <w:t>gambote</w:t>
      </w:r>
      <w:proofErr w:type="spellEnd"/>
      <w:r w:rsidRPr="00AA61B5">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383CB781"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C58909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CB03B6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E31DD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56FC383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Para una buena ejecución del ítem se realizará pruebas hidráulicas y pruebas de aceptación del sistema.</w:t>
      </w:r>
    </w:p>
    <w:p w14:paraId="2504720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3697B2F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74BA6714"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E115BEF"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6B00A86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CÁMARA DE INSPECCIÓN DE LADRILLO GAMBOTE (25X12X6,5) (0,60X0,60), será medida por pieza, incluyendo todos sus accesorios para el buen funcionamiento.</w:t>
      </w:r>
    </w:p>
    <w:p w14:paraId="134A5E2D"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270BB280"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CB9D4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Este aporte propio estará sujeto al cronograma de ejecución de obra de la Entidad Ejecutora.</w:t>
      </w:r>
    </w:p>
    <w:p w14:paraId="4C5DC99E" w14:textId="288FE2B4" w:rsidR="00AA61B5" w:rsidRDefault="00AA61B5" w:rsidP="00AA61B5">
      <w:pPr>
        <w:jc w:val="both"/>
        <w:rPr>
          <w:rFonts w:ascii="Verdana" w:hAnsi="Verdana" w:cs="Tahoma"/>
          <w:b/>
          <w:sz w:val="18"/>
          <w:szCs w:val="18"/>
          <w:lang w:eastAsia="es-ES"/>
        </w:rPr>
      </w:pPr>
      <w:r w:rsidRPr="00AA61B5">
        <w:rPr>
          <w:rFonts w:ascii="Verdana" w:hAnsi="Verdana" w:cs="Tahoma"/>
          <w:noProof/>
          <w:sz w:val="18"/>
          <w:szCs w:val="18"/>
          <w:lang w:val="es-BO" w:eastAsia="es-BO"/>
        </w:rPr>
        <w:drawing>
          <wp:anchor distT="0" distB="0" distL="114300" distR="114300" simplePos="0" relativeHeight="251698176" behindDoc="0" locked="0" layoutInCell="1" allowOverlap="1" wp14:anchorId="1CAB45BA" wp14:editId="719EB055">
            <wp:simplePos x="0" y="0"/>
            <wp:positionH relativeFrom="margin">
              <wp:posOffset>471170</wp:posOffset>
            </wp:positionH>
            <wp:positionV relativeFrom="paragraph">
              <wp:posOffset>157273</wp:posOffset>
            </wp:positionV>
            <wp:extent cx="2075162" cy="1505481"/>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AA61B5">
        <w:rPr>
          <w:rFonts w:ascii="Verdana" w:hAnsi="Verdana" w:cs="Tahoma"/>
          <w:b/>
          <w:sz w:val="18"/>
          <w:szCs w:val="18"/>
          <w:lang w:eastAsia="es-ES"/>
        </w:rPr>
        <w:t xml:space="preserve">DETALLE CONSTRUCTIVO. </w:t>
      </w:r>
      <w:r w:rsidR="005B3D51">
        <w:rPr>
          <w:rFonts w:ascii="Verdana" w:hAnsi="Verdana" w:cs="Tahoma"/>
          <w:b/>
          <w:sz w:val="18"/>
          <w:szCs w:val="18"/>
          <w:lang w:eastAsia="es-ES"/>
        </w:rPr>
        <w:t>–</w:t>
      </w:r>
    </w:p>
    <w:p w14:paraId="6A2DB933" w14:textId="218280FA" w:rsidR="005B3D51" w:rsidRDefault="005B3D51" w:rsidP="00AA61B5">
      <w:pPr>
        <w:jc w:val="both"/>
        <w:rPr>
          <w:rFonts w:ascii="Verdana" w:hAnsi="Verdana" w:cs="Tahoma"/>
          <w:b/>
          <w:sz w:val="18"/>
          <w:szCs w:val="18"/>
          <w:lang w:eastAsia="es-ES"/>
        </w:rPr>
      </w:pPr>
    </w:p>
    <w:p w14:paraId="32F8ED3B" w14:textId="269AC892" w:rsidR="005B3D51" w:rsidRDefault="005B3D51" w:rsidP="00AA61B5">
      <w:pPr>
        <w:jc w:val="both"/>
        <w:rPr>
          <w:rFonts w:ascii="Verdana" w:hAnsi="Verdana" w:cs="Tahoma"/>
          <w:b/>
          <w:sz w:val="18"/>
          <w:szCs w:val="18"/>
          <w:lang w:eastAsia="es-ES"/>
        </w:rPr>
      </w:pPr>
      <w:r w:rsidRPr="00AA61B5">
        <w:rPr>
          <w:rFonts w:ascii="Verdana" w:hAnsi="Verdana" w:cs="Tahoma"/>
          <w:noProof/>
          <w:sz w:val="18"/>
          <w:szCs w:val="18"/>
          <w:lang w:val="es-BO" w:eastAsia="es-BO"/>
        </w:rPr>
        <w:drawing>
          <wp:anchor distT="0" distB="0" distL="114300" distR="114300" simplePos="0" relativeHeight="251699200" behindDoc="0" locked="0" layoutInCell="1" allowOverlap="1" wp14:anchorId="6FDF9CD2" wp14:editId="1009846B">
            <wp:simplePos x="0" y="0"/>
            <wp:positionH relativeFrom="margin">
              <wp:posOffset>3065694</wp:posOffset>
            </wp:positionH>
            <wp:positionV relativeFrom="paragraph">
              <wp:posOffset>15240</wp:posOffset>
            </wp:positionV>
            <wp:extent cx="2480532" cy="146730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12B1C21C" w14:textId="58DC064E" w:rsidR="005B3D51" w:rsidRDefault="005B3D51" w:rsidP="00AA61B5">
      <w:pPr>
        <w:jc w:val="both"/>
        <w:rPr>
          <w:rFonts w:ascii="Verdana" w:hAnsi="Verdana" w:cs="Tahoma"/>
          <w:b/>
          <w:sz w:val="18"/>
          <w:szCs w:val="18"/>
          <w:lang w:eastAsia="es-ES"/>
        </w:rPr>
      </w:pPr>
    </w:p>
    <w:p w14:paraId="48705F33" w14:textId="77777777" w:rsidR="005B3D51" w:rsidRDefault="005B3D51" w:rsidP="00AA61B5">
      <w:pPr>
        <w:jc w:val="both"/>
        <w:rPr>
          <w:rFonts w:ascii="Verdana" w:hAnsi="Verdana" w:cs="Tahoma"/>
          <w:b/>
          <w:sz w:val="18"/>
          <w:szCs w:val="18"/>
          <w:lang w:eastAsia="es-ES"/>
        </w:rPr>
      </w:pPr>
    </w:p>
    <w:p w14:paraId="1A00F5C1" w14:textId="77777777" w:rsidR="005B3D51" w:rsidRDefault="005B3D51" w:rsidP="00AA61B5">
      <w:pPr>
        <w:jc w:val="both"/>
        <w:rPr>
          <w:rFonts w:ascii="Verdana" w:hAnsi="Verdana" w:cs="Tahoma"/>
          <w:b/>
          <w:sz w:val="18"/>
          <w:szCs w:val="18"/>
          <w:lang w:eastAsia="es-ES"/>
        </w:rPr>
      </w:pPr>
    </w:p>
    <w:p w14:paraId="31E0B8DE" w14:textId="14C1F84E" w:rsidR="005B3D51" w:rsidRDefault="005B3D51" w:rsidP="00AA61B5">
      <w:pPr>
        <w:jc w:val="both"/>
        <w:rPr>
          <w:rFonts w:ascii="Verdana" w:hAnsi="Verdana" w:cs="Tahoma"/>
          <w:b/>
          <w:sz w:val="18"/>
          <w:szCs w:val="18"/>
          <w:lang w:eastAsia="es-ES"/>
        </w:rPr>
      </w:pPr>
    </w:p>
    <w:p w14:paraId="1520E8A1" w14:textId="77777777" w:rsidR="005B3D51" w:rsidRDefault="005B3D51" w:rsidP="00AA61B5">
      <w:pPr>
        <w:jc w:val="both"/>
        <w:rPr>
          <w:rFonts w:ascii="Verdana" w:hAnsi="Verdana" w:cs="Tahoma"/>
          <w:b/>
          <w:sz w:val="18"/>
          <w:szCs w:val="18"/>
          <w:lang w:eastAsia="es-ES"/>
        </w:rPr>
      </w:pPr>
    </w:p>
    <w:p w14:paraId="2A892302" w14:textId="77777777" w:rsidR="005B3D51" w:rsidRPr="00AA61B5" w:rsidRDefault="005B3D51" w:rsidP="00AA61B5">
      <w:pPr>
        <w:jc w:val="both"/>
        <w:rPr>
          <w:rFonts w:ascii="Verdana" w:hAnsi="Verdana" w:cs="Tahoma"/>
          <w:b/>
          <w:sz w:val="18"/>
          <w:szCs w:val="18"/>
          <w:lang w:eastAsia="es-ES"/>
        </w:rPr>
      </w:pPr>
    </w:p>
    <w:p w14:paraId="450C92E8" w14:textId="3118E20A" w:rsidR="00AA61B5" w:rsidRPr="00AA61B5" w:rsidRDefault="00AA61B5" w:rsidP="00AA61B5">
      <w:pPr>
        <w:jc w:val="both"/>
        <w:rPr>
          <w:rFonts w:ascii="Verdana" w:hAnsi="Verdana" w:cs="Tahoma"/>
          <w:sz w:val="18"/>
          <w:szCs w:val="18"/>
          <w:lang w:eastAsia="es-ES"/>
        </w:rPr>
      </w:pPr>
    </w:p>
    <w:p w14:paraId="0E6CA653" w14:textId="77777777" w:rsidR="00AA61B5" w:rsidRPr="00AA61B5" w:rsidRDefault="00AA61B5" w:rsidP="00AA61B5">
      <w:pPr>
        <w:jc w:val="both"/>
        <w:rPr>
          <w:rFonts w:ascii="Verdana" w:hAnsi="Verdana" w:cs="Tahoma"/>
          <w:sz w:val="18"/>
          <w:szCs w:val="18"/>
          <w:lang w:eastAsia="es-BO"/>
        </w:rPr>
      </w:pPr>
    </w:p>
    <w:p w14:paraId="79358209" w14:textId="77777777" w:rsidR="00AA61B5" w:rsidRPr="00AA61B5" w:rsidRDefault="00AA61B5" w:rsidP="00AA61B5">
      <w:pPr>
        <w:jc w:val="both"/>
        <w:rPr>
          <w:rFonts w:ascii="Verdana" w:hAnsi="Verdana" w:cs="Tahoma"/>
          <w:sz w:val="18"/>
          <w:szCs w:val="18"/>
          <w:lang w:eastAsia="es-ES"/>
        </w:rPr>
      </w:pPr>
    </w:p>
    <w:p w14:paraId="7AFCB805" w14:textId="77777777" w:rsidR="00AA61B5" w:rsidRPr="00AA61B5" w:rsidRDefault="00AA61B5" w:rsidP="00AA61B5">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1659B8C3" w14:textId="77777777" w:rsidTr="005B3D51">
        <w:tc>
          <w:tcPr>
            <w:tcW w:w="584" w:type="dxa"/>
            <w:shd w:val="clear" w:color="auto" w:fill="1F3864" w:themeFill="accent5" w:themeFillShade="80"/>
          </w:tcPr>
          <w:p w14:paraId="4C2C81D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lastRenderedPageBreak/>
              <w:t>N°</w:t>
            </w:r>
          </w:p>
        </w:tc>
        <w:tc>
          <w:tcPr>
            <w:tcW w:w="2385" w:type="dxa"/>
            <w:shd w:val="clear" w:color="auto" w:fill="1F3864" w:themeFill="accent5" w:themeFillShade="80"/>
          </w:tcPr>
          <w:p w14:paraId="627DEFD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14670A0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1F3864" w:themeFill="accent5" w:themeFillShade="80"/>
          </w:tcPr>
          <w:p w14:paraId="4FF8C99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25570032" w14:textId="77777777" w:rsidTr="005B3D51">
        <w:trPr>
          <w:trHeight w:val="370"/>
        </w:trPr>
        <w:tc>
          <w:tcPr>
            <w:tcW w:w="584" w:type="dxa"/>
            <w:shd w:val="clear" w:color="auto" w:fill="BDD6EE" w:themeFill="accent1" w:themeFillTint="66"/>
          </w:tcPr>
          <w:p w14:paraId="0B11D8B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46</w:t>
            </w:r>
          </w:p>
        </w:tc>
        <w:tc>
          <w:tcPr>
            <w:tcW w:w="2385" w:type="dxa"/>
            <w:shd w:val="clear" w:color="auto" w:fill="BDD6EE" w:themeFill="accent1" w:themeFillTint="66"/>
            <w:vAlign w:val="center"/>
          </w:tcPr>
          <w:p w14:paraId="46B305E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 - IS - CAS - 8</w:t>
            </w:r>
          </w:p>
        </w:tc>
        <w:tc>
          <w:tcPr>
            <w:tcW w:w="1145" w:type="dxa"/>
            <w:shd w:val="clear" w:color="auto" w:fill="BDD6EE" w:themeFill="accent1" w:themeFillTint="66"/>
            <w:vAlign w:val="center"/>
          </w:tcPr>
          <w:p w14:paraId="5CF6FFB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095" w:type="dxa"/>
            <w:shd w:val="clear" w:color="auto" w:fill="BDD6EE" w:themeFill="accent1" w:themeFillTint="66"/>
            <w:vAlign w:val="center"/>
          </w:tcPr>
          <w:p w14:paraId="0ABD905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CÁMARA SÉPTICA DE PVC 900 LTS (1,50X1,20)</w:t>
            </w:r>
          </w:p>
        </w:tc>
      </w:tr>
    </w:tbl>
    <w:p w14:paraId="15AF468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0322E2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022022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53B8BC6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11F97E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cumplir con los requisitos establecidos en la Norma Boliviana del Hormigón Armado CBH-87 para los materiales que cubre esta norma.</w:t>
      </w:r>
    </w:p>
    <w:p w14:paraId="64142BE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4E4F76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0EF5583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7545BEE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FB948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522448F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510FF7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0824F46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CC12FD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A563BA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93C487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8B5F22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de la tubería de entrada y salida de la cámara y los accesorios necesarios deberán se provistos por la Entidad Ejecutora de acuerdo a los planos de detalle.</w:t>
      </w:r>
    </w:p>
    <w:p w14:paraId="2717769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A2E6AE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una buena ejecución del ítem se realizará pruebas hidráulicas y pruebas de aceptación del sistema.</w:t>
      </w:r>
    </w:p>
    <w:p w14:paraId="71C91D0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B6A827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501BAD4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w:t>
      </w:r>
      <w:r w:rsidRPr="00AA61B5">
        <w:rPr>
          <w:rFonts w:ascii="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50D3506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55C0C14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CÁMARA SÉPTICA DE PVC 900 LTS (1,50X1,20), será medida en forma Global, incluyendo todos sus accesorios para el buen funcionamiento.</w:t>
      </w:r>
    </w:p>
    <w:p w14:paraId="5EC2D72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3C47BE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3D3635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7368F14B"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218239F9" w14:textId="77777777" w:rsidTr="0016049D">
        <w:tc>
          <w:tcPr>
            <w:tcW w:w="584" w:type="dxa"/>
            <w:shd w:val="clear" w:color="auto" w:fill="1F3864" w:themeFill="accent5" w:themeFillShade="80"/>
          </w:tcPr>
          <w:p w14:paraId="6F966FB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7949D13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1FED363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6A462EE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7173635A" w14:textId="77777777" w:rsidTr="0016049D">
        <w:trPr>
          <w:trHeight w:val="370"/>
        </w:trPr>
        <w:tc>
          <w:tcPr>
            <w:tcW w:w="584" w:type="dxa"/>
            <w:shd w:val="clear" w:color="auto" w:fill="BDD6EE" w:themeFill="accent1" w:themeFillTint="66"/>
          </w:tcPr>
          <w:p w14:paraId="1BF6C81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47</w:t>
            </w:r>
          </w:p>
        </w:tc>
        <w:tc>
          <w:tcPr>
            <w:tcW w:w="2385" w:type="dxa"/>
            <w:shd w:val="clear" w:color="auto" w:fill="BDD6EE" w:themeFill="accent1" w:themeFillTint="66"/>
            <w:vAlign w:val="center"/>
          </w:tcPr>
          <w:p w14:paraId="6566205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VAC-IS-POA-4</w:t>
            </w:r>
          </w:p>
        </w:tc>
        <w:tc>
          <w:tcPr>
            <w:tcW w:w="1145" w:type="dxa"/>
            <w:shd w:val="clear" w:color="auto" w:fill="BDD6EE" w:themeFill="accent1" w:themeFillTint="66"/>
            <w:vAlign w:val="center"/>
          </w:tcPr>
          <w:p w14:paraId="19F4C17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100" w:type="dxa"/>
            <w:shd w:val="clear" w:color="auto" w:fill="BDD6EE" w:themeFill="accent1" w:themeFillTint="66"/>
            <w:vAlign w:val="center"/>
          </w:tcPr>
          <w:p w14:paraId="5DADD93A"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POZO ABSORBENTE DE MAMPOSTERÍA DE PIEDRA H=2,50</w:t>
            </w:r>
          </w:p>
        </w:tc>
      </w:tr>
    </w:tbl>
    <w:p w14:paraId="72B7795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03B7E6C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411D8C8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25A5EDC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99F4B4C" w14:textId="77777777" w:rsidR="00AA61B5" w:rsidRPr="00AA61B5" w:rsidRDefault="00AA61B5" w:rsidP="00AA61B5">
      <w:pPr>
        <w:jc w:val="both"/>
        <w:rPr>
          <w:rFonts w:ascii="Verdana" w:hAnsi="Verdana" w:cs="Tahoma"/>
          <w:sz w:val="18"/>
          <w:szCs w:val="18"/>
        </w:rPr>
      </w:pPr>
    </w:p>
    <w:p w14:paraId="1F188D4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cumplir con los requisitos establecidos en la Norma Boliviana del Hormigón Armado CBH-87 para los materiales que cubre esta norma.</w:t>
      </w:r>
    </w:p>
    <w:p w14:paraId="0BF1DC5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589F3B91" w14:textId="77777777" w:rsidR="00AA61B5" w:rsidRPr="00AA61B5" w:rsidRDefault="00AA61B5" w:rsidP="00AA61B5">
      <w:pPr>
        <w:jc w:val="both"/>
        <w:rPr>
          <w:rFonts w:ascii="Verdana" w:hAnsi="Verdana" w:cs="Tahoma"/>
          <w:sz w:val="18"/>
          <w:szCs w:val="18"/>
        </w:rPr>
      </w:pPr>
    </w:p>
    <w:p w14:paraId="6FBCFF7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FORMA DE EJECUCIÓN. -</w:t>
      </w:r>
    </w:p>
    <w:p w14:paraId="40A1779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0D766D6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A61B5">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1350823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2A0DB8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013094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una buena ejecución del ítem se realizará pruebas hidráulicas y pruebas de aceptación del sistema.</w:t>
      </w:r>
    </w:p>
    <w:p w14:paraId="355717CC" w14:textId="77777777" w:rsidR="00AA61B5" w:rsidRPr="00AA61B5" w:rsidRDefault="00AA61B5" w:rsidP="00AA61B5">
      <w:pPr>
        <w:jc w:val="both"/>
        <w:rPr>
          <w:rFonts w:ascii="Verdana" w:hAnsi="Verdana" w:cs="Tahoma"/>
          <w:sz w:val="18"/>
          <w:szCs w:val="18"/>
        </w:rPr>
      </w:pPr>
    </w:p>
    <w:p w14:paraId="6938B96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02CE15C" w14:textId="77777777" w:rsidR="00AA61B5" w:rsidRPr="00AA61B5" w:rsidRDefault="00AA61B5" w:rsidP="00AA61B5">
      <w:pPr>
        <w:jc w:val="both"/>
        <w:rPr>
          <w:rFonts w:ascii="Verdana" w:hAnsi="Verdana" w:cs="Tahoma"/>
          <w:sz w:val="18"/>
          <w:szCs w:val="18"/>
        </w:rPr>
      </w:pPr>
    </w:p>
    <w:p w14:paraId="14CE4A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490B41A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w:t>
      </w:r>
      <w:r w:rsidRPr="00AA61B5">
        <w:rPr>
          <w:rFonts w:ascii="Verdana"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4FE23A4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34E349E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POZO ABSORBENTE DE MAMPOSTERÍA DE PIEDRA H=2,50 será medido en forma Global, incluyendo todos sus accesorios para el buen funcionamiento del pozo de absorción.</w:t>
      </w:r>
    </w:p>
    <w:p w14:paraId="0E970A06"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5368394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06971D7"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1BFDCB5A" w14:textId="77777777" w:rsidR="005B3D51" w:rsidRPr="00AA61B5" w:rsidRDefault="005B3D51" w:rsidP="00AA61B5">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7D2956B5" w14:textId="77777777" w:rsidTr="005B3D51">
        <w:tc>
          <w:tcPr>
            <w:tcW w:w="584" w:type="dxa"/>
            <w:shd w:val="clear" w:color="auto" w:fill="323E4F" w:themeFill="text2" w:themeFillShade="BF"/>
          </w:tcPr>
          <w:p w14:paraId="48412F4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Nº</w:t>
            </w:r>
          </w:p>
        </w:tc>
        <w:tc>
          <w:tcPr>
            <w:tcW w:w="2385" w:type="dxa"/>
            <w:shd w:val="clear" w:color="auto" w:fill="323E4F" w:themeFill="text2" w:themeFillShade="BF"/>
          </w:tcPr>
          <w:p w14:paraId="07BF9F6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323E4F" w:themeFill="text2" w:themeFillShade="BF"/>
          </w:tcPr>
          <w:p w14:paraId="5D52AF0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095" w:type="dxa"/>
            <w:shd w:val="clear" w:color="auto" w:fill="323E4F" w:themeFill="text2" w:themeFillShade="BF"/>
          </w:tcPr>
          <w:p w14:paraId="4812328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155C407B" w14:textId="77777777" w:rsidTr="005B3D51">
        <w:tc>
          <w:tcPr>
            <w:tcW w:w="584" w:type="dxa"/>
            <w:shd w:val="clear" w:color="auto" w:fill="BDD6EE" w:themeFill="accent1" w:themeFillTint="66"/>
          </w:tcPr>
          <w:p w14:paraId="35F04CA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48</w:t>
            </w:r>
          </w:p>
        </w:tc>
        <w:tc>
          <w:tcPr>
            <w:tcW w:w="2385" w:type="dxa"/>
            <w:shd w:val="clear" w:color="auto" w:fill="BDD6EE" w:themeFill="accent1" w:themeFillTint="66"/>
          </w:tcPr>
          <w:p w14:paraId="5EB94F8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VAC-IA-APO-1</w:t>
            </w:r>
          </w:p>
        </w:tc>
        <w:tc>
          <w:tcPr>
            <w:tcW w:w="1145" w:type="dxa"/>
            <w:shd w:val="clear" w:color="auto" w:fill="BDD6EE" w:themeFill="accent1" w:themeFillTint="66"/>
          </w:tcPr>
          <w:p w14:paraId="062DA67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095" w:type="dxa"/>
            <w:shd w:val="clear" w:color="auto" w:fill="BDD6EE" w:themeFill="accent1" w:themeFillTint="66"/>
          </w:tcPr>
          <w:p w14:paraId="20591A8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INSTALACIÓN DE AGUA POTABLE</w:t>
            </w:r>
          </w:p>
        </w:tc>
      </w:tr>
    </w:tbl>
    <w:p w14:paraId="0F227D70"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3932E17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70017444"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02D6383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372B7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328C12E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2BE3D8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174C19F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5D8C3CF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680AD63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o dimensiones mediante algún método conveniente.</w:t>
      </w:r>
    </w:p>
    <w:p w14:paraId="02C8248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Para una buena ejecución del ítem se realizará pruebas hidráulicas y pruebas de aceptación del sistema.</w:t>
      </w:r>
    </w:p>
    <w:p w14:paraId="532E9CF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E47CF73"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3EE4FF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instalación de agua potable se medirá en forma Global de acuerdo a lo efectivamente ejecutado para el buen funcionamiento, de acuerdo a planos, autorizados y aprobados por el Inspector de proyecto.</w:t>
      </w:r>
    </w:p>
    <w:p w14:paraId="487E5A65"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325EC03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00CA8E"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726EEDF8" w14:textId="77777777" w:rsidR="005B3D51" w:rsidRPr="00AA61B5" w:rsidRDefault="005B3D51" w:rsidP="00AA61B5">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AA61B5" w:rsidRPr="00AA61B5" w14:paraId="0BF6082F" w14:textId="77777777" w:rsidTr="005B3D51">
        <w:tc>
          <w:tcPr>
            <w:tcW w:w="584" w:type="dxa"/>
            <w:shd w:val="clear" w:color="auto" w:fill="1F3864" w:themeFill="accent5" w:themeFillShade="80"/>
          </w:tcPr>
          <w:p w14:paraId="51679BDA"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N°</w:t>
            </w:r>
          </w:p>
        </w:tc>
        <w:tc>
          <w:tcPr>
            <w:tcW w:w="2385" w:type="dxa"/>
            <w:shd w:val="clear" w:color="auto" w:fill="1F3864" w:themeFill="accent5" w:themeFillShade="80"/>
          </w:tcPr>
          <w:p w14:paraId="0ED2D430"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CODIGO</w:t>
            </w:r>
          </w:p>
        </w:tc>
        <w:tc>
          <w:tcPr>
            <w:tcW w:w="1145" w:type="dxa"/>
            <w:shd w:val="clear" w:color="auto" w:fill="1F3864" w:themeFill="accent5" w:themeFillShade="80"/>
          </w:tcPr>
          <w:p w14:paraId="4922EEAF"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UNIDAD</w:t>
            </w:r>
          </w:p>
        </w:tc>
        <w:tc>
          <w:tcPr>
            <w:tcW w:w="5095" w:type="dxa"/>
            <w:shd w:val="clear" w:color="auto" w:fill="1F3864" w:themeFill="accent5" w:themeFillShade="80"/>
          </w:tcPr>
          <w:p w14:paraId="5C2B80B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ITEM</w:t>
            </w:r>
          </w:p>
        </w:tc>
      </w:tr>
      <w:tr w:rsidR="00AA61B5" w:rsidRPr="00AA61B5" w14:paraId="226481AF" w14:textId="77777777" w:rsidTr="005B3D51">
        <w:tc>
          <w:tcPr>
            <w:tcW w:w="584" w:type="dxa"/>
            <w:shd w:val="clear" w:color="auto" w:fill="BDD6EE" w:themeFill="accent1" w:themeFillTint="66"/>
          </w:tcPr>
          <w:p w14:paraId="78A4B7C8"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49</w:t>
            </w:r>
          </w:p>
        </w:tc>
        <w:tc>
          <w:tcPr>
            <w:tcW w:w="2385" w:type="dxa"/>
            <w:shd w:val="clear" w:color="auto" w:fill="BDD6EE" w:themeFill="accent1" w:themeFillTint="66"/>
          </w:tcPr>
          <w:p w14:paraId="622B6326"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VAC-IA-ART-3</w:t>
            </w:r>
          </w:p>
        </w:tc>
        <w:tc>
          <w:tcPr>
            <w:tcW w:w="1145" w:type="dxa"/>
            <w:shd w:val="clear" w:color="auto" w:fill="BDD6EE" w:themeFill="accent1" w:themeFillTint="66"/>
          </w:tcPr>
          <w:p w14:paraId="35878D6F"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PZA</w:t>
            </w:r>
          </w:p>
        </w:tc>
        <w:tc>
          <w:tcPr>
            <w:tcW w:w="5095" w:type="dxa"/>
            <w:shd w:val="clear" w:color="auto" w:fill="BDD6EE" w:themeFill="accent1" w:themeFillTint="66"/>
          </w:tcPr>
          <w:p w14:paraId="2C49B2FE" w14:textId="77777777" w:rsidR="00AA61B5" w:rsidRPr="00AA61B5" w:rsidRDefault="00AA61B5" w:rsidP="0016049D">
            <w:pPr>
              <w:jc w:val="both"/>
              <w:rPr>
                <w:rFonts w:ascii="Verdana" w:hAnsi="Verdana" w:cs="Tahoma"/>
                <w:b/>
                <w:sz w:val="18"/>
                <w:szCs w:val="18"/>
                <w:lang w:eastAsia="es-ES"/>
              </w:rPr>
            </w:pPr>
            <w:r w:rsidRPr="00AA61B5">
              <w:rPr>
                <w:rFonts w:ascii="Verdana" w:hAnsi="Verdana" w:cs="Tahoma"/>
                <w:b/>
                <w:sz w:val="18"/>
                <w:szCs w:val="18"/>
                <w:lang w:eastAsia="es-ES"/>
              </w:rPr>
              <w:t>PROVISIÓN Y COLOCADO DE LAVAPLATOS DE DOS FOSAS CON ACCESORIOS</w:t>
            </w:r>
          </w:p>
        </w:tc>
      </w:tr>
    </w:tbl>
    <w:p w14:paraId="04CFCE0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DEFINICIÓN. –</w:t>
      </w:r>
    </w:p>
    <w:p w14:paraId="331F7F8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Este ítem se refiere a la PROVISIÓN Y COLOCADO DE LAVAPLATOS DE DOS FOSAS CON ACCESORIOS, grifo, </w:t>
      </w:r>
      <w:proofErr w:type="spellStart"/>
      <w:r w:rsidRPr="00AA61B5">
        <w:rPr>
          <w:rFonts w:ascii="Verdana" w:hAnsi="Verdana" w:cs="Tahoma"/>
          <w:sz w:val="18"/>
          <w:szCs w:val="18"/>
          <w:lang w:eastAsia="es-ES"/>
        </w:rPr>
        <w:t>sopapa</w:t>
      </w:r>
      <w:proofErr w:type="spellEnd"/>
      <w:r w:rsidRPr="00AA61B5">
        <w:rPr>
          <w:rFonts w:ascii="Verdana" w:hAnsi="Verdana" w:cs="Tahoma"/>
          <w:sz w:val="18"/>
          <w:szCs w:val="18"/>
          <w:lang w:eastAsia="es-ES"/>
        </w:rPr>
        <w:t xml:space="preserve">, sifón </w:t>
      </w:r>
      <w:proofErr w:type="spellStart"/>
      <w:r w:rsidRPr="00AA61B5">
        <w:rPr>
          <w:rFonts w:ascii="Verdana" w:hAnsi="Verdana" w:cs="Tahoma"/>
          <w:sz w:val="18"/>
          <w:szCs w:val="18"/>
          <w:lang w:eastAsia="es-ES"/>
        </w:rPr>
        <w:t>y</w:t>
      </w:r>
      <w:proofErr w:type="spellEnd"/>
      <w:r w:rsidRPr="00AA61B5">
        <w:rPr>
          <w:rFonts w:ascii="Verdana" w:hAnsi="Verdana" w:cs="Tahoma"/>
          <w:sz w:val="18"/>
          <w:szCs w:val="18"/>
          <w:lang w:eastAsia="es-ES"/>
        </w:rPr>
        <w:t xml:space="preserve"> instalación, de acuerdo a planos constructivos, e instrucciones del Inspector de proyecto.</w:t>
      </w:r>
    </w:p>
    <w:p w14:paraId="5A6CB64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 Y EQUIPOS. –</w:t>
      </w:r>
    </w:p>
    <w:p w14:paraId="1799F09A"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lastRenderedPageBreak/>
        <w:t>La Entidad Ejecutora deberá suministrar todos los materiales, herramientas y equipo necesarios para la ejecución de los trabajos.</w:t>
      </w:r>
    </w:p>
    <w:p w14:paraId="07B014D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FORMA DE EJECUCION. -</w:t>
      </w:r>
    </w:p>
    <w:p w14:paraId="091D691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Se realizará el replanteo donde se ubicará el lavaplatos y el grifo de acuerdo a los detalles arquitectónicos, planos hidráulicos y/o instrucciones del Inspector de proyecto.</w:t>
      </w:r>
    </w:p>
    <w:p w14:paraId="48551BB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04149067"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23F461E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715C0A38" w14:textId="77777777" w:rsidR="00AA61B5" w:rsidRPr="00AA61B5" w:rsidRDefault="00AA61B5" w:rsidP="00AA61B5">
      <w:pPr>
        <w:jc w:val="both"/>
        <w:rPr>
          <w:rFonts w:ascii="Verdana" w:hAnsi="Verdana" w:cs="Tahoma"/>
          <w:sz w:val="18"/>
          <w:szCs w:val="18"/>
          <w:lang w:eastAsia="es-ES"/>
        </w:rPr>
      </w:pPr>
    </w:p>
    <w:p w14:paraId="7300EE7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CA4433"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Criterios de Control, Aceptación y Rechazo</w:t>
      </w:r>
    </w:p>
    <w:p w14:paraId="3BA705B6"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192DEE7"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4A7DF7D8"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5D99EE96"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APORTE PROPIO. -</w:t>
      </w:r>
    </w:p>
    <w:p w14:paraId="7562D78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BF2D9C9"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estará sujeto al cronograma de ejecución de obra de la Entidad Ejecutora.</w:t>
      </w:r>
    </w:p>
    <w:p w14:paraId="24AC3EBA"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6FD8F4AB" w14:textId="77777777" w:rsidTr="0016049D">
        <w:tc>
          <w:tcPr>
            <w:tcW w:w="584" w:type="dxa"/>
            <w:shd w:val="clear" w:color="auto" w:fill="1F3864" w:themeFill="accent5" w:themeFillShade="80"/>
          </w:tcPr>
          <w:p w14:paraId="5E99F78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53B97AC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0DA775B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6C5ABB8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56363151" w14:textId="77777777" w:rsidTr="0016049D">
        <w:tc>
          <w:tcPr>
            <w:tcW w:w="584" w:type="dxa"/>
            <w:shd w:val="clear" w:color="auto" w:fill="BDD6EE" w:themeFill="accent1" w:themeFillTint="66"/>
          </w:tcPr>
          <w:p w14:paraId="712F410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50</w:t>
            </w:r>
          </w:p>
        </w:tc>
        <w:tc>
          <w:tcPr>
            <w:tcW w:w="2385" w:type="dxa"/>
            <w:shd w:val="clear" w:color="auto" w:fill="BDD6EE" w:themeFill="accent1" w:themeFillTint="66"/>
          </w:tcPr>
          <w:p w14:paraId="3CDE7B97"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VAC-IA-ART-1</w:t>
            </w:r>
          </w:p>
        </w:tc>
        <w:tc>
          <w:tcPr>
            <w:tcW w:w="1145" w:type="dxa"/>
            <w:shd w:val="clear" w:color="auto" w:fill="BDD6EE" w:themeFill="accent1" w:themeFillTint="66"/>
          </w:tcPr>
          <w:p w14:paraId="3E3825C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100" w:type="dxa"/>
            <w:shd w:val="clear" w:color="auto" w:fill="BDD6EE" w:themeFill="accent1" w:themeFillTint="66"/>
            <w:vAlign w:val="center"/>
          </w:tcPr>
          <w:p w14:paraId="0B0EEA1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LAVAMANOS CON ACCESORIOS</w:t>
            </w:r>
          </w:p>
        </w:tc>
      </w:tr>
    </w:tbl>
    <w:p w14:paraId="780ED18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6B8937D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0A2FAFBD"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6275928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83B0C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accesorios deben ser de primera calidad dentro el mercado local y que cumplan las exigencias técnicas del proyecto.</w:t>
      </w:r>
    </w:p>
    <w:p w14:paraId="7E2139F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EJECUCIÓN. - </w:t>
      </w:r>
    </w:p>
    <w:p w14:paraId="5BB9FF7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098960C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la colocación la Entidad Ejecutora deberá presentar el artefacto al Inspector de proyecto para su correspondiente aprobación.</w:t>
      </w:r>
    </w:p>
    <w:p w14:paraId="76536E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realizará el replanteo donde se ubicará el lavamanos y el grifo de acuerdo a los detalles arquitectónicos, planos constructivos y/o instrucciones del Inspector de proyecto.</w:t>
      </w:r>
    </w:p>
    <w:p w14:paraId="79C85F1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Verificar que el revestimiento cerámico de las paredes y piso del baño este totalmente culminados.</w:t>
      </w:r>
    </w:p>
    <w:p w14:paraId="16F4191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2D747D2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Colocar el lavamanos con pedestal con la posición final a instalar.</w:t>
      </w:r>
    </w:p>
    <w:p w14:paraId="68F2E2B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Marcar la posición de la platina, uñetas, las grapas plásticas o los tornillos en la pared terminada (según sea el caso).</w:t>
      </w:r>
    </w:p>
    <w:p w14:paraId="48EF74B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Fijar la platina, uñetas o las grapas plásticas (según sea el caso).</w:t>
      </w:r>
    </w:p>
    <w:p w14:paraId="255E921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Perforar los agujeros marcados en la pared o en piso terminado (si el modelo lo permite). No fijar firmemente aún.</w:t>
      </w:r>
    </w:p>
    <w:p w14:paraId="38163F0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Colocar el lavamanos en la platina, las grapas plásticas o tornillos (según sea el caso).</w:t>
      </w:r>
    </w:p>
    <w:p w14:paraId="487C2FB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Posicionar el pedestal levantando el lavamanos suavemente y fijándolo contra la pared. Fijar la platina, uñetas o las grapas plásticas (según sea el caso).</w:t>
      </w:r>
    </w:p>
    <w:p w14:paraId="5F3EEF8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0C77A71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Conectar los suministros de agua a la grifería con el chicotillo flexible comprobando el sellado en todos los elementos utilizados.</w:t>
      </w:r>
    </w:p>
    <w:p w14:paraId="65512AA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5DDABE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418539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444CD61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BE670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D83719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66A9F6A9"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2168A9C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4719B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7EEF3451"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2F6A7FFF" w14:textId="77777777" w:rsidTr="0016049D">
        <w:tc>
          <w:tcPr>
            <w:tcW w:w="584" w:type="dxa"/>
            <w:shd w:val="clear" w:color="auto" w:fill="1F3864" w:themeFill="accent5" w:themeFillShade="80"/>
          </w:tcPr>
          <w:p w14:paraId="0DB1EE6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7E12A67F"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CODIGO</w:t>
            </w:r>
          </w:p>
        </w:tc>
        <w:tc>
          <w:tcPr>
            <w:tcW w:w="1145" w:type="dxa"/>
            <w:shd w:val="clear" w:color="auto" w:fill="1F3864" w:themeFill="accent5" w:themeFillShade="80"/>
          </w:tcPr>
          <w:p w14:paraId="2C8A5D3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53278D7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412500A0" w14:textId="77777777" w:rsidTr="0016049D">
        <w:tc>
          <w:tcPr>
            <w:tcW w:w="584" w:type="dxa"/>
            <w:shd w:val="clear" w:color="auto" w:fill="BDD6EE" w:themeFill="accent1" w:themeFillTint="66"/>
          </w:tcPr>
          <w:p w14:paraId="23BD1FD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51</w:t>
            </w:r>
          </w:p>
        </w:tc>
        <w:tc>
          <w:tcPr>
            <w:tcW w:w="2385" w:type="dxa"/>
            <w:shd w:val="clear" w:color="auto" w:fill="BDD6EE" w:themeFill="accent1" w:themeFillTint="66"/>
          </w:tcPr>
          <w:p w14:paraId="297B82E1"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VAC-IA-ART-2</w:t>
            </w:r>
          </w:p>
        </w:tc>
        <w:tc>
          <w:tcPr>
            <w:tcW w:w="1145" w:type="dxa"/>
            <w:shd w:val="clear" w:color="auto" w:fill="BDD6EE" w:themeFill="accent1" w:themeFillTint="66"/>
          </w:tcPr>
          <w:p w14:paraId="0258AA5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PZA</w:t>
            </w:r>
          </w:p>
        </w:tc>
        <w:tc>
          <w:tcPr>
            <w:tcW w:w="5100" w:type="dxa"/>
            <w:shd w:val="clear" w:color="auto" w:fill="BDD6EE" w:themeFill="accent1" w:themeFillTint="66"/>
          </w:tcPr>
          <w:p w14:paraId="1E8A77D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LAVANDERÍA DE CEMENTO CON ACCESORIOS</w:t>
            </w:r>
          </w:p>
        </w:tc>
      </w:tr>
    </w:tbl>
    <w:p w14:paraId="4395D277" w14:textId="77777777" w:rsidR="00AA61B5" w:rsidRPr="00AA61B5" w:rsidRDefault="00AA61B5" w:rsidP="00AA61B5">
      <w:pPr>
        <w:jc w:val="both"/>
        <w:rPr>
          <w:rFonts w:ascii="Verdana" w:hAnsi="Verdana" w:cs="Tahoma"/>
          <w:sz w:val="18"/>
          <w:szCs w:val="18"/>
        </w:rPr>
      </w:pPr>
      <w:r w:rsidRPr="00AA61B5">
        <w:rPr>
          <w:rFonts w:ascii="Verdana" w:hAnsi="Verdana" w:cs="Tahoma"/>
          <w:b/>
          <w:sz w:val="18"/>
          <w:szCs w:val="18"/>
        </w:rPr>
        <w:t>DESCRIPCIÓN</w:t>
      </w:r>
      <w:r w:rsidRPr="00AA61B5">
        <w:rPr>
          <w:rFonts w:ascii="Verdana" w:hAnsi="Verdana" w:cs="Tahoma"/>
          <w:sz w:val="18"/>
          <w:szCs w:val="18"/>
        </w:rPr>
        <w:t>. -</w:t>
      </w:r>
    </w:p>
    <w:p w14:paraId="65B7FEFD"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5EBE0EF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3C52135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BDE8F9"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79F5A8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761684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EEA473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la colocación la Entidad Ejecutora deberá presentar el artefacto al Inspector de proyecto para su aprobación correspondiente.</w:t>
      </w:r>
    </w:p>
    <w:p w14:paraId="0CBA86D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6AD282C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28EFBC0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 xml:space="preserve">La instalación de la lavandería comprenderá la colocación del artefacto, la grifería, </w:t>
      </w:r>
      <w:proofErr w:type="spellStart"/>
      <w:r w:rsidRPr="00AA61B5">
        <w:rPr>
          <w:rFonts w:ascii="Verdana" w:hAnsi="Verdana" w:cs="Tahoma"/>
          <w:sz w:val="18"/>
          <w:szCs w:val="18"/>
        </w:rPr>
        <w:t>sopapas</w:t>
      </w:r>
      <w:proofErr w:type="spellEnd"/>
      <w:r w:rsidRPr="00AA61B5">
        <w:rPr>
          <w:rFonts w:ascii="Verdana" w:hAnsi="Verdana" w:cs="Tahoma"/>
          <w:sz w:val="18"/>
          <w:szCs w:val="18"/>
        </w:rPr>
        <w:t>, sifones de PVC y su conexión al sistema de desagüe.</w:t>
      </w:r>
    </w:p>
    <w:p w14:paraId="100D00C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Fijar la lavandería con mortero de cemento en el lugar indicado en los planos constructivos y/o instrucciones del Inspector de proyecto.</w:t>
      </w:r>
    </w:p>
    <w:p w14:paraId="5DE3C0E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56BA23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conexión de la grifería se ejecutará minuciosamente, asegurando un sellado efectivo en todos los elementos empleados.</w:t>
      </w:r>
    </w:p>
    <w:p w14:paraId="0D3A614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3B2F06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El área de apoyo se someterá a un revestimiento de mortero de cemento, el cual culminará con un acabado de tipo </w:t>
      </w:r>
      <w:proofErr w:type="spellStart"/>
      <w:r w:rsidRPr="00AA61B5">
        <w:rPr>
          <w:rFonts w:ascii="Verdana" w:hAnsi="Verdana" w:cs="Tahoma"/>
          <w:sz w:val="18"/>
          <w:szCs w:val="18"/>
        </w:rPr>
        <w:t>frotachado</w:t>
      </w:r>
      <w:proofErr w:type="spellEnd"/>
      <w:r w:rsidRPr="00AA61B5">
        <w:rPr>
          <w:rFonts w:ascii="Verdana" w:hAnsi="Verdana" w:cs="Tahoma"/>
          <w:sz w:val="18"/>
          <w:szCs w:val="18"/>
        </w:rPr>
        <w:t>.</w:t>
      </w:r>
    </w:p>
    <w:p w14:paraId="52BE8DA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34DAD90"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0608625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AB1E60C"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65D31B8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6ED4A4B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6EC119E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0B05E4"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 obra de la Entidad Ejecutora.</w:t>
      </w:r>
    </w:p>
    <w:p w14:paraId="39B703F5" w14:textId="77777777" w:rsidR="005B3D51" w:rsidRPr="00AA61B5" w:rsidRDefault="005B3D51" w:rsidP="00AA61B5">
      <w:pPr>
        <w:jc w:val="both"/>
        <w:rPr>
          <w:rFonts w:ascii="Verdana" w:hAnsi="Verdana" w:cs="Tahoma"/>
          <w:sz w:val="18"/>
          <w:szCs w:val="18"/>
          <w:lang w:eastAsia="es-ES"/>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AA61B5" w:rsidRPr="00AA61B5" w14:paraId="551AA28F" w14:textId="77777777" w:rsidTr="005B3D51">
        <w:trPr>
          <w:trHeight w:val="306"/>
        </w:trPr>
        <w:tc>
          <w:tcPr>
            <w:tcW w:w="590" w:type="dxa"/>
            <w:shd w:val="clear" w:color="auto" w:fill="1F3864" w:themeFill="accent5" w:themeFillShade="80"/>
          </w:tcPr>
          <w:p w14:paraId="1EEDA90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410" w:type="dxa"/>
            <w:shd w:val="clear" w:color="auto" w:fill="1F3864" w:themeFill="accent5" w:themeFillShade="80"/>
          </w:tcPr>
          <w:p w14:paraId="1E799FE0"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57" w:type="dxa"/>
            <w:shd w:val="clear" w:color="auto" w:fill="1F3864" w:themeFill="accent5" w:themeFillShade="80"/>
          </w:tcPr>
          <w:p w14:paraId="3AF713C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293" w:type="dxa"/>
            <w:shd w:val="clear" w:color="auto" w:fill="1F3864" w:themeFill="accent5" w:themeFillShade="80"/>
          </w:tcPr>
          <w:p w14:paraId="33BF833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ÍTEM</w:t>
            </w:r>
          </w:p>
        </w:tc>
      </w:tr>
      <w:tr w:rsidR="00AA61B5" w:rsidRPr="00AA61B5" w14:paraId="09C0119D" w14:textId="77777777" w:rsidTr="005B3D51">
        <w:trPr>
          <w:trHeight w:val="183"/>
        </w:trPr>
        <w:tc>
          <w:tcPr>
            <w:tcW w:w="590" w:type="dxa"/>
            <w:shd w:val="clear" w:color="auto" w:fill="BDD6EE" w:themeFill="accent1" w:themeFillTint="66"/>
          </w:tcPr>
          <w:p w14:paraId="79DB3B4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52</w:t>
            </w:r>
          </w:p>
        </w:tc>
        <w:tc>
          <w:tcPr>
            <w:tcW w:w="2410" w:type="dxa"/>
            <w:shd w:val="clear" w:color="auto" w:fill="BDD6EE" w:themeFill="accent1" w:themeFillTint="66"/>
            <w:vAlign w:val="center"/>
          </w:tcPr>
          <w:p w14:paraId="6A7D6815"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br/>
              <w:t>VAC-IA-TAN-01</w:t>
            </w:r>
          </w:p>
          <w:p w14:paraId="680ED973" w14:textId="77777777" w:rsidR="00AA61B5" w:rsidRPr="00AA61B5" w:rsidRDefault="00AA61B5" w:rsidP="0016049D">
            <w:pPr>
              <w:jc w:val="both"/>
              <w:rPr>
                <w:rFonts w:ascii="Verdana" w:hAnsi="Verdana" w:cs="Tahoma"/>
                <w:b/>
                <w:sz w:val="18"/>
                <w:szCs w:val="18"/>
              </w:rPr>
            </w:pPr>
          </w:p>
        </w:tc>
        <w:tc>
          <w:tcPr>
            <w:tcW w:w="1157" w:type="dxa"/>
            <w:shd w:val="clear" w:color="auto" w:fill="BDD6EE" w:themeFill="accent1" w:themeFillTint="66"/>
            <w:vAlign w:val="center"/>
          </w:tcPr>
          <w:p w14:paraId="1CB8F93B"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293" w:type="dxa"/>
            <w:shd w:val="clear" w:color="auto" w:fill="BDD6EE" w:themeFill="accent1" w:themeFillTint="66"/>
            <w:vAlign w:val="center"/>
          </w:tcPr>
          <w:p w14:paraId="7F3E07D9"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PROVISIÓN Y COLOCADO DE TANQUE PLÁSTICO DE AGUA DE 450 LITROS C/ACCESORIOS</w:t>
            </w:r>
          </w:p>
        </w:tc>
      </w:tr>
    </w:tbl>
    <w:p w14:paraId="2870583A"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DESCRIPCIÓN. –</w:t>
      </w:r>
    </w:p>
    <w:p w14:paraId="78F578A4"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AA61B5">
        <w:rPr>
          <w:rFonts w:ascii="Verdana" w:hAnsi="Verdana" w:cs="Tahoma"/>
          <w:sz w:val="18"/>
          <w:szCs w:val="18"/>
        </w:rPr>
        <w:t>tee</w:t>
      </w:r>
      <w:proofErr w:type="spellEnd"/>
      <w:r w:rsidRPr="00AA61B5">
        <w:rPr>
          <w:rFonts w:ascii="Verdana" w:hAnsi="Verdana" w:cs="Tahoma"/>
          <w:sz w:val="18"/>
          <w:szCs w:val="18"/>
        </w:rPr>
        <w:t xml:space="preserve"> de 1/2”, 2 codos, teflón) de acuerdo a la ubicación y cantidad establecida en los planos de detalle y/o instrucciones del Inspector de Proyecto.</w:t>
      </w:r>
    </w:p>
    <w:p w14:paraId="7C22280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MATERIALES, HERRAMIENTAS Y EQUIPO. –</w:t>
      </w:r>
    </w:p>
    <w:p w14:paraId="4566AFDF"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Los materiales a emplearse deberán ser suministrados de acuerdo al siguiente detalle:</w:t>
      </w:r>
    </w:p>
    <w:p w14:paraId="0F75C652"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45F621"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B002E9F"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FORMA DE EJECUCIÓN. –</w:t>
      </w:r>
    </w:p>
    <w:p w14:paraId="51097369"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Se deberá garantizar la estabilidad y resistencia de toda la estructura y someter al tanque a las pruebas necesarias llenándolo, para el efecto, con agua limpia y potable.</w:t>
      </w:r>
    </w:p>
    <w:p w14:paraId="729D617A"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A61B5">
        <w:rPr>
          <w:rFonts w:ascii="Verdana" w:hAnsi="Verdana" w:cs="Tahoma"/>
          <w:sz w:val="18"/>
          <w:szCs w:val="18"/>
        </w:rPr>
        <w:t>tee</w:t>
      </w:r>
      <w:proofErr w:type="spellEnd"/>
      <w:r w:rsidRPr="00AA61B5">
        <w:rPr>
          <w:rFonts w:ascii="Verdana" w:hAnsi="Verdana" w:cs="Tahoma"/>
          <w:sz w:val="18"/>
          <w:szCs w:val="18"/>
        </w:rPr>
        <w:t xml:space="preserve"> de 1/2”, 2 codos, teflón.</w:t>
      </w:r>
    </w:p>
    <w:p w14:paraId="1AB1797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58D6C5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D81786E"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Los trabajos de ensamble de las piezas, no permitirán fugas por lo que deberá realizarse mediante el empleo de </w:t>
      </w:r>
      <w:proofErr w:type="spellStart"/>
      <w:r w:rsidRPr="00AA61B5">
        <w:rPr>
          <w:rFonts w:ascii="Verdana" w:hAnsi="Verdana" w:cs="Tahoma"/>
          <w:sz w:val="18"/>
          <w:szCs w:val="18"/>
        </w:rPr>
        <w:t>ligantes</w:t>
      </w:r>
      <w:proofErr w:type="spellEnd"/>
      <w:r w:rsidRPr="00AA61B5">
        <w:rPr>
          <w:rFonts w:ascii="Verdana" w:hAnsi="Verdana" w:cs="Tahoma"/>
          <w:sz w:val="18"/>
          <w:szCs w:val="18"/>
        </w:rPr>
        <w:t xml:space="preserve"> y sellantes como teflón y pegamento PVC. Todo el trabajo estará sujeto a indicación expresa del Inspector de Proyecto.</w:t>
      </w:r>
    </w:p>
    <w:p w14:paraId="2AF5EA5B"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Criterios de Control, Aceptación y Rechazo</w:t>
      </w:r>
    </w:p>
    <w:p w14:paraId="372C6918"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DC894D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Entidad Ejecutora deberá propiciar las herramientas y equipo (bombas) necesarios para realizar las pruebas correspondientes de buen funcionamiento, estanquidad y cero fugas.</w:t>
      </w:r>
    </w:p>
    <w:p w14:paraId="53039F47"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 xml:space="preserve">FORMA DE PAGO. - </w:t>
      </w:r>
    </w:p>
    <w:p w14:paraId="4D023B16"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9A1A217"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78D44A28"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MEDICIÓN. -</w:t>
      </w:r>
    </w:p>
    <w:p w14:paraId="032DDFC3"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La  PROVISIÓN Y COLOCADO DE TANQUE PLÁSTICO DE AGUA DE 450 LITROS C/ACCESORIOS será medida en forma global, incluyendo todos sus accesorios para el buen funcionamiento del ítem.</w:t>
      </w:r>
    </w:p>
    <w:p w14:paraId="11EDFFCE"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727B2BA5"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A46576B" w14:textId="77777777" w:rsidR="00AA61B5" w:rsidRDefault="00AA61B5" w:rsidP="00AA61B5">
      <w:pPr>
        <w:jc w:val="both"/>
        <w:rPr>
          <w:rFonts w:ascii="Verdana" w:hAnsi="Verdana" w:cs="Tahoma"/>
          <w:sz w:val="18"/>
          <w:szCs w:val="18"/>
        </w:rPr>
      </w:pPr>
      <w:r w:rsidRPr="00AA61B5">
        <w:rPr>
          <w:rFonts w:ascii="Verdana" w:hAnsi="Verdana" w:cs="Tahoma"/>
          <w:sz w:val="18"/>
          <w:szCs w:val="18"/>
        </w:rPr>
        <w:t>Este aporte propio estará sujeto al cronograma de ejecución del Proyecto de la Entidad Ejecutora.</w:t>
      </w:r>
    </w:p>
    <w:p w14:paraId="3D1FA3A6" w14:textId="77777777" w:rsidR="005B3D51" w:rsidRPr="00AA61B5" w:rsidRDefault="005B3D51" w:rsidP="00AA61B5">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AA61B5" w:rsidRPr="00AA61B5" w14:paraId="267C5F81" w14:textId="77777777" w:rsidTr="0016049D">
        <w:tc>
          <w:tcPr>
            <w:tcW w:w="584" w:type="dxa"/>
            <w:shd w:val="clear" w:color="auto" w:fill="1F3864" w:themeFill="accent5" w:themeFillShade="80"/>
          </w:tcPr>
          <w:p w14:paraId="77949516"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N°</w:t>
            </w:r>
          </w:p>
        </w:tc>
        <w:tc>
          <w:tcPr>
            <w:tcW w:w="2385" w:type="dxa"/>
            <w:shd w:val="clear" w:color="auto" w:fill="1F3864" w:themeFill="accent5" w:themeFillShade="80"/>
          </w:tcPr>
          <w:p w14:paraId="1A285884"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CÓDIGO</w:t>
            </w:r>
          </w:p>
        </w:tc>
        <w:tc>
          <w:tcPr>
            <w:tcW w:w="1145" w:type="dxa"/>
            <w:shd w:val="clear" w:color="auto" w:fill="1F3864" w:themeFill="accent5" w:themeFillShade="80"/>
          </w:tcPr>
          <w:p w14:paraId="18D88C9C"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UNIDAD</w:t>
            </w:r>
          </w:p>
        </w:tc>
        <w:tc>
          <w:tcPr>
            <w:tcW w:w="5100" w:type="dxa"/>
            <w:shd w:val="clear" w:color="auto" w:fill="1F3864" w:themeFill="accent5" w:themeFillShade="80"/>
          </w:tcPr>
          <w:p w14:paraId="4696E92E"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ITEM</w:t>
            </w:r>
          </w:p>
        </w:tc>
      </w:tr>
      <w:tr w:rsidR="00AA61B5" w:rsidRPr="00AA61B5" w14:paraId="08E38D98" w14:textId="77777777" w:rsidTr="0016049D">
        <w:tc>
          <w:tcPr>
            <w:tcW w:w="584" w:type="dxa"/>
            <w:shd w:val="clear" w:color="auto" w:fill="BDD6EE" w:themeFill="accent1" w:themeFillTint="66"/>
          </w:tcPr>
          <w:p w14:paraId="0C68B0E2"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53</w:t>
            </w:r>
          </w:p>
        </w:tc>
        <w:tc>
          <w:tcPr>
            <w:tcW w:w="2385" w:type="dxa"/>
            <w:shd w:val="clear" w:color="auto" w:fill="BDD6EE" w:themeFill="accent1" w:themeFillTint="66"/>
          </w:tcPr>
          <w:p w14:paraId="2756797D"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VAC-OF-LIM-1</w:t>
            </w:r>
          </w:p>
        </w:tc>
        <w:tc>
          <w:tcPr>
            <w:tcW w:w="1145" w:type="dxa"/>
            <w:shd w:val="clear" w:color="auto" w:fill="BDD6EE" w:themeFill="accent1" w:themeFillTint="66"/>
          </w:tcPr>
          <w:p w14:paraId="3B7F6A68"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rPr>
              <w:t>GLB</w:t>
            </w:r>
          </w:p>
        </w:tc>
        <w:tc>
          <w:tcPr>
            <w:tcW w:w="5100" w:type="dxa"/>
            <w:shd w:val="clear" w:color="auto" w:fill="BDD6EE" w:themeFill="accent1" w:themeFillTint="66"/>
          </w:tcPr>
          <w:p w14:paraId="2221E1E3" w14:textId="77777777" w:rsidR="00AA61B5" w:rsidRPr="00AA61B5" w:rsidRDefault="00AA61B5" w:rsidP="0016049D">
            <w:pPr>
              <w:jc w:val="both"/>
              <w:rPr>
                <w:rFonts w:ascii="Verdana" w:hAnsi="Verdana" w:cs="Tahoma"/>
                <w:b/>
                <w:sz w:val="18"/>
                <w:szCs w:val="18"/>
              </w:rPr>
            </w:pPr>
            <w:r w:rsidRPr="00AA61B5">
              <w:rPr>
                <w:rFonts w:ascii="Verdana" w:hAnsi="Verdana" w:cs="Tahoma"/>
                <w:b/>
                <w:sz w:val="18"/>
                <w:szCs w:val="18"/>
                <w:lang w:eastAsia="es-ES"/>
              </w:rPr>
              <w:t>LIMPIEZA GENERAL</w:t>
            </w:r>
          </w:p>
        </w:tc>
      </w:tr>
    </w:tbl>
    <w:p w14:paraId="1CBBC8AD"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DESCRIPCIÓN. -</w:t>
      </w:r>
    </w:p>
    <w:p w14:paraId="6B0E611F"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1B0DF05"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MATERIALES, HERRAMIENTAS Y EQUIPO. -</w:t>
      </w:r>
    </w:p>
    <w:p w14:paraId="196886EE"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A0D1035"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FORMA DE EJECUCIÓN. -</w:t>
      </w:r>
    </w:p>
    <w:p w14:paraId="4233A07D"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AA61B5">
        <w:rPr>
          <w:rFonts w:ascii="Verdana" w:hAnsi="Verdana" w:cs="Tahoma"/>
          <w:sz w:val="18"/>
          <w:szCs w:val="18"/>
          <w:lang w:eastAsia="es-ES"/>
        </w:rPr>
        <w:t>todos los trabajos necesarios para mantener la obra libre de desechos para aprobación y aceptación</w:t>
      </w:r>
      <w:r w:rsidRPr="00AA61B5">
        <w:rPr>
          <w:rFonts w:ascii="Verdana" w:hAnsi="Verdana" w:cs="Tahoma"/>
          <w:sz w:val="18"/>
          <w:szCs w:val="18"/>
          <w:lang w:val="es-MX" w:eastAsia="es-ES"/>
        </w:rPr>
        <w:t xml:space="preserve"> </w:t>
      </w:r>
      <w:r w:rsidRPr="00AA61B5">
        <w:rPr>
          <w:rFonts w:ascii="Verdana" w:hAnsi="Verdana" w:cs="Tahoma"/>
          <w:sz w:val="18"/>
          <w:szCs w:val="18"/>
          <w:lang w:eastAsia="es-ES"/>
        </w:rPr>
        <w:t xml:space="preserve">del Inspector de proyecto. </w:t>
      </w:r>
    </w:p>
    <w:p w14:paraId="51A0B014" w14:textId="77777777" w:rsidR="00AA61B5" w:rsidRPr="00AA61B5" w:rsidRDefault="00AA61B5" w:rsidP="00AA61B5">
      <w:pPr>
        <w:jc w:val="both"/>
        <w:rPr>
          <w:rFonts w:ascii="Verdana" w:hAnsi="Verdana" w:cs="Tahoma"/>
          <w:sz w:val="18"/>
          <w:szCs w:val="18"/>
          <w:lang w:val="es-MX" w:eastAsia="es-ES"/>
        </w:rPr>
      </w:pPr>
      <w:r w:rsidRPr="00AA61B5">
        <w:rPr>
          <w:rFonts w:ascii="Verdana" w:hAnsi="Verdana" w:cs="Tahoma"/>
          <w:sz w:val="18"/>
          <w:szCs w:val="18"/>
          <w:lang w:eastAsia="es-ES"/>
        </w:rPr>
        <w:t xml:space="preserve">El método para realizar el trabajo de limpieza será propuesto por la Entidad Ejecutora y Aprobado por el Inspector de proyecto. </w:t>
      </w:r>
      <w:r w:rsidRPr="00AA61B5">
        <w:rPr>
          <w:rFonts w:ascii="Verdana" w:hAnsi="Verdana" w:cs="Tahoma"/>
          <w:sz w:val="18"/>
          <w:szCs w:val="18"/>
          <w:lang w:val="es-MX" w:eastAsia="es-ES"/>
        </w:rPr>
        <w:t xml:space="preserve"> </w:t>
      </w:r>
      <w:r w:rsidRPr="00AA61B5">
        <w:rPr>
          <w:rFonts w:ascii="Verdana" w:hAnsi="Verdana" w:cs="Tahoma"/>
          <w:sz w:val="18"/>
          <w:szCs w:val="18"/>
          <w:lang w:eastAsia="es-ES"/>
        </w:rPr>
        <w:t xml:space="preserve">La Entidad Ejecutora durante la ejecución del Ítem deberá cuidar de que no se perjudique al entorno inmediato de la obra ni a la calidad de la misma.  </w:t>
      </w:r>
    </w:p>
    <w:p w14:paraId="1C8FD2D9" w14:textId="77777777" w:rsidR="00AA61B5" w:rsidRPr="00AA61B5" w:rsidRDefault="00AA61B5" w:rsidP="00AA61B5">
      <w:pPr>
        <w:jc w:val="both"/>
        <w:rPr>
          <w:rFonts w:ascii="Verdana" w:hAnsi="Verdana" w:cs="Tahoma"/>
          <w:b/>
          <w:sz w:val="18"/>
          <w:szCs w:val="18"/>
          <w:lang w:eastAsia="es-ES"/>
        </w:rPr>
      </w:pPr>
      <w:r w:rsidRPr="00AA61B5">
        <w:rPr>
          <w:rFonts w:ascii="Verdana" w:hAnsi="Verdana" w:cs="Tahoma"/>
          <w:b/>
          <w:sz w:val="18"/>
          <w:szCs w:val="18"/>
          <w:lang w:eastAsia="es-ES"/>
        </w:rPr>
        <w:t>MEDICIÓN. -</w:t>
      </w:r>
    </w:p>
    <w:p w14:paraId="549891AB" w14:textId="77777777" w:rsidR="00AA61B5" w:rsidRPr="00AA61B5" w:rsidRDefault="00AA61B5" w:rsidP="00AA61B5">
      <w:pPr>
        <w:jc w:val="both"/>
        <w:rPr>
          <w:rFonts w:ascii="Verdana" w:hAnsi="Verdana" w:cs="Tahoma"/>
          <w:sz w:val="18"/>
          <w:szCs w:val="18"/>
          <w:lang w:eastAsia="es-ES"/>
        </w:rPr>
      </w:pPr>
      <w:r w:rsidRPr="00AA61B5">
        <w:rPr>
          <w:rFonts w:ascii="Verdana" w:hAnsi="Verdana" w:cs="Tahoma"/>
          <w:sz w:val="18"/>
          <w:szCs w:val="18"/>
          <w:lang w:eastAsia="es-ES"/>
        </w:rPr>
        <w:t>El ítem limpieza general será medido de forma global.</w:t>
      </w:r>
    </w:p>
    <w:p w14:paraId="7C1927DB" w14:textId="77777777" w:rsidR="00AA61B5" w:rsidRPr="00AA61B5" w:rsidRDefault="00AA61B5" w:rsidP="00AA61B5">
      <w:pPr>
        <w:jc w:val="both"/>
        <w:rPr>
          <w:rFonts w:ascii="Verdana" w:hAnsi="Verdana" w:cs="Tahoma"/>
          <w:b/>
          <w:sz w:val="18"/>
          <w:szCs w:val="18"/>
        </w:rPr>
      </w:pPr>
      <w:r w:rsidRPr="00AA61B5">
        <w:rPr>
          <w:rFonts w:ascii="Verdana" w:hAnsi="Verdana" w:cs="Tahoma"/>
          <w:b/>
          <w:sz w:val="18"/>
          <w:szCs w:val="18"/>
        </w:rPr>
        <w:t>APORTE PROPIO. -</w:t>
      </w:r>
    </w:p>
    <w:p w14:paraId="6C1AFB7C" w14:textId="77777777" w:rsidR="00AA61B5" w:rsidRPr="00AA61B5" w:rsidRDefault="00AA61B5" w:rsidP="00AA61B5">
      <w:pPr>
        <w:jc w:val="both"/>
        <w:rPr>
          <w:rFonts w:ascii="Verdana" w:hAnsi="Verdana" w:cs="Tahoma"/>
          <w:sz w:val="18"/>
          <w:szCs w:val="18"/>
        </w:rPr>
      </w:pPr>
      <w:r w:rsidRPr="00AA61B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188556" w14:textId="01D5E263" w:rsidR="00AA61B5" w:rsidRDefault="00AA61B5" w:rsidP="005B3D51">
      <w:pPr>
        <w:jc w:val="both"/>
        <w:rPr>
          <w:rFonts w:ascii="Verdana" w:hAnsi="Verdana" w:cs="Tahoma"/>
          <w:sz w:val="18"/>
          <w:szCs w:val="18"/>
        </w:rPr>
      </w:pPr>
      <w:r w:rsidRPr="00AA61B5">
        <w:rPr>
          <w:rFonts w:ascii="Verdana" w:hAnsi="Verdana" w:cs="Tahoma"/>
          <w:sz w:val="18"/>
          <w:szCs w:val="18"/>
        </w:rPr>
        <w:lastRenderedPageBreak/>
        <w:t>Este aporte propio estará sujeto al cronograma de ejecución de obra de la Entidad Ejecutora.</w:t>
      </w:r>
      <w:bookmarkEnd w:id="181"/>
    </w:p>
    <w:p w14:paraId="055AA398" w14:textId="77777777" w:rsidR="005B3D51" w:rsidRPr="005B3D51" w:rsidRDefault="005B3D51" w:rsidP="005B3D51">
      <w:pPr>
        <w:jc w:val="both"/>
        <w:rPr>
          <w:rFonts w:ascii="Verdana" w:hAnsi="Verdana" w:cs="Tahoma"/>
          <w:sz w:val="18"/>
          <w:szCs w:val="18"/>
        </w:rPr>
      </w:pPr>
    </w:p>
    <w:p w14:paraId="17BFE686" w14:textId="77777777" w:rsidR="00AA61B5" w:rsidRPr="00AA61B5" w:rsidRDefault="00AA61B5" w:rsidP="00AA61B5">
      <w:pPr>
        <w:spacing w:line="300" w:lineRule="auto"/>
        <w:jc w:val="both"/>
        <w:rPr>
          <w:rFonts w:ascii="Verdana" w:hAnsi="Verdana" w:cs="Tahoma"/>
          <w:b/>
          <w:bCs/>
          <w:i/>
          <w:sz w:val="18"/>
          <w:szCs w:val="18"/>
          <w:u w:val="single"/>
          <w:lang w:val="es-ES_tradnl"/>
        </w:rPr>
      </w:pPr>
      <w:r w:rsidRPr="00AA61B5">
        <w:rPr>
          <w:rFonts w:ascii="Verdana" w:hAnsi="Verdana" w:cs="Tahoma"/>
          <w:b/>
          <w:i/>
          <w:sz w:val="18"/>
          <w:szCs w:val="18"/>
          <w:u w:val="single"/>
        </w:rPr>
        <w:t xml:space="preserve">Nota para todos los insumos indicados: </w:t>
      </w:r>
      <w:r w:rsidRPr="00AA61B5">
        <w:rPr>
          <w:rFonts w:ascii="Verdana" w:hAnsi="Verdana" w:cs="Tahoma"/>
          <w:b/>
          <w:bCs/>
          <w:i/>
          <w:sz w:val="18"/>
          <w:szCs w:val="18"/>
          <w:u w:val="single"/>
          <w:lang w:val="es-ES_tradnl"/>
        </w:rPr>
        <w:t xml:space="preserve">Cualquier alteración o daño del producto antes, durante y después del transporte no será </w:t>
      </w:r>
      <w:proofErr w:type="spellStart"/>
      <w:r w:rsidRPr="00AA61B5">
        <w:rPr>
          <w:rFonts w:ascii="Verdana" w:hAnsi="Verdana" w:cs="Tahoma"/>
          <w:b/>
          <w:bCs/>
          <w:i/>
          <w:sz w:val="18"/>
          <w:szCs w:val="18"/>
          <w:u w:val="single"/>
          <w:lang w:val="es-ES_tradnl"/>
        </w:rPr>
        <w:t>recepcionado</w:t>
      </w:r>
      <w:proofErr w:type="spellEnd"/>
      <w:r w:rsidRPr="00AA61B5">
        <w:rPr>
          <w:rFonts w:ascii="Verdana" w:hAnsi="Verdana" w:cs="Tahoma"/>
          <w:b/>
          <w:bCs/>
          <w:i/>
          <w:sz w:val="18"/>
          <w:szCs w:val="18"/>
          <w:u w:val="single"/>
          <w:lang w:val="es-ES_tradnl"/>
        </w:rPr>
        <w:t xml:space="preserve"> al momento de su ingreso a almacenes por parte de la Inspectoría.</w:t>
      </w:r>
    </w:p>
    <w:p w14:paraId="37FB5196" w14:textId="77777777" w:rsidR="00AA61B5" w:rsidRPr="00AA61B5" w:rsidRDefault="00AA61B5" w:rsidP="00AA61B5">
      <w:pPr>
        <w:jc w:val="both"/>
        <w:rPr>
          <w:rFonts w:ascii="Verdana" w:hAnsi="Verdana" w:cs="Tahoma"/>
          <w:b/>
          <w:bCs/>
          <w:i/>
          <w:sz w:val="18"/>
          <w:szCs w:val="18"/>
          <w:u w:val="single"/>
        </w:rPr>
      </w:pPr>
    </w:p>
    <w:p w14:paraId="294C5529" w14:textId="77777777" w:rsidR="00CD2EA7" w:rsidRPr="00AA61B5" w:rsidRDefault="00CD2EA7" w:rsidP="001D0769">
      <w:pPr>
        <w:jc w:val="center"/>
        <w:rPr>
          <w:rFonts w:ascii="Verdana" w:hAnsi="Verdana" w:cs="Arial"/>
          <w:b/>
          <w:sz w:val="18"/>
          <w:szCs w:val="18"/>
        </w:rPr>
      </w:pPr>
    </w:p>
    <w:p w14:paraId="7209C4F2" w14:textId="77777777" w:rsidR="00011157" w:rsidRPr="00AA61B5" w:rsidRDefault="00011157" w:rsidP="001D0769">
      <w:pPr>
        <w:jc w:val="center"/>
        <w:rPr>
          <w:rFonts w:ascii="Verdana" w:hAnsi="Verdana" w:cs="Arial"/>
          <w:b/>
          <w:sz w:val="18"/>
          <w:szCs w:val="18"/>
        </w:rPr>
      </w:pPr>
    </w:p>
    <w:p w14:paraId="7BD5598B" w14:textId="77777777" w:rsidR="00011157" w:rsidRPr="00AA61B5" w:rsidRDefault="00011157" w:rsidP="001D0769">
      <w:pPr>
        <w:jc w:val="center"/>
        <w:rPr>
          <w:rFonts w:ascii="Verdana" w:hAnsi="Verdana" w:cs="Arial"/>
          <w:b/>
          <w:sz w:val="18"/>
          <w:szCs w:val="18"/>
        </w:rPr>
      </w:pPr>
    </w:p>
    <w:p w14:paraId="42D91D69" w14:textId="77777777" w:rsidR="00011157" w:rsidRPr="00AA61B5" w:rsidRDefault="00011157" w:rsidP="001D0769">
      <w:pPr>
        <w:jc w:val="center"/>
        <w:rPr>
          <w:rFonts w:ascii="Verdana" w:hAnsi="Verdana" w:cs="Arial"/>
          <w:b/>
          <w:sz w:val="18"/>
          <w:szCs w:val="18"/>
        </w:rPr>
      </w:pPr>
    </w:p>
    <w:p w14:paraId="1E4A1EFC" w14:textId="77777777" w:rsidR="00011157" w:rsidRPr="00AA61B5" w:rsidRDefault="00011157" w:rsidP="001D0769">
      <w:pPr>
        <w:jc w:val="center"/>
        <w:rPr>
          <w:rFonts w:ascii="Verdana" w:hAnsi="Verdana" w:cs="Arial"/>
          <w:b/>
          <w:sz w:val="18"/>
          <w:szCs w:val="18"/>
        </w:rPr>
      </w:pPr>
    </w:p>
    <w:p w14:paraId="1C937B39" w14:textId="77777777" w:rsidR="00011157" w:rsidRPr="00AA61B5" w:rsidRDefault="00011157" w:rsidP="001D0769">
      <w:pPr>
        <w:jc w:val="center"/>
        <w:rPr>
          <w:rFonts w:ascii="Verdana" w:hAnsi="Verdana" w:cs="Arial"/>
          <w:b/>
          <w:sz w:val="18"/>
          <w:szCs w:val="18"/>
        </w:rPr>
      </w:pPr>
    </w:p>
    <w:p w14:paraId="60EAECBB" w14:textId="77777777" w:rsidR="00011157" w:rsidRPr="00AA61B5" w:rsidRDefault="00011157" w:rsidP="001D0769">
      <w:pPr>
        <w:jc w:val="center"/>
        <w:rPr>
          <w:rFonts w:ascii="Verdana" w:hAnsi="Verdana" w:cs="Arial"/>
          <w:b/>
          <w:sz w:val="18"/>
          <w:szCs w:val="18"/>
        </w:rPr>
      </w:pPr>
    </w:p>
    <w:p w14:paraId="2F88B686" w14:textId="77777777" w:rsidR="00011157" w:rsidRPr="00AA61B5" w:rsidRDefault="00011157" w:rsidP="001D0769">
      <w:pPr>
        <w:jc w:val="center"/>
        <w:rPr>
          <w:rFonts w:ascii="Verdana" w:hAnsi="Verdana" w:cs="Arial"/>
          <w:b/>
          <w:sz w:val="18"/>
          <w:szCs w:val="18"/>
        </w:rPr>
      </w:pPr>
    </w:p>
    <w:p w14:paraId="2ACEFE6F" w14:textId="77777777" w:rsidR="00011157" w:rsidRPr="00AA61B5" w:rsidRDefault="00011157" w:rsidP="001D0769">
      <w:pPr>
        <w:jc w:val="center"/>
        <w:rPr>
          <w:rFonts w:ascii="Verdana" w:hAnsi="Verdana" w:cs="Arial"/>
          <w:b/>
          <w:sz w:val="18"/>
          <w:szCs w:val="18"/>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0176E">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2" w:name="_Hlk146219645"/>
      <w:r w:rsidRPr="00843294">
        <w:rPr>
          <w:rFonts w:ascii="Verdana" w:hAnsi="Verdana" w:cs="Arial"/>
          <w:sz w:val="18"/>
          <w:szCs w:val="18"/>
          <w:lang w:val="es-BO"/>
        </w:rPr>
        <w:t>vigente hasta la suscripción del contrato.</w:t>
      </w:r>
      <w:bookmarkEnd w:id="18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7785385E" w:rsidR="00E94F70" w:rsidRPr="005B3D51" w:rsidRDefault="00E94F70" w:rsidP="005B3D51">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0176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0176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0176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0176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0176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73A01E6F" w14:textId="77777777" w:rsidR="005B3D51" w:rsidRPr="000618EF" w:rsidRDefault="005B3D51"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0176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0176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0176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0176E">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0176E">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0176E">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0176E">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0176E">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6049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6049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604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6049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2FE56134" w14:textId="77777777" w:rsidTr="001604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6049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6049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6049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6049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6049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6049D">
            <w:pPr>
              <w:rPr>
                <w:rFonts w:ascii="Arial" w:hAnsi="Arial" w:cs="Arial"/>
                <w:color w:val="000000" w:themeColor="text1"/>
                <w:sz w:val="14"/>
                <w:szCs w:val="14"/>
              </w:rPr>
            </w:pPr>
          </w:p>
        </w:tc>
      </w:tr>
      <w:tr w:rsidR="009C58B4" w:rsidRPr="00653C8D" w14:paraId="64EC6CD0"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6049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6049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6049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6049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6049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6049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6049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6049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6049D">
            <w:pPr>
              <w:rPr>
                <w:rFonts w:ascii="Arial" w:hAnsi="Arial" w:cs="Arial"/>
                <w:color w:val="000000" w:themeColor="text1"/>
                <w:sz w:val="16"/>
                <w:szCs w:val="16"/>
              </w:rPr>
            </w:pPr>
          </w:p>
        </w:tc>
      </w:tr>
      <w:tr w:rsidR="009C58B4" w:rsidRPr="00653C8D" w14:paraId="5CD0D8FE" w14:textId="77777777" w:rsidTr="001604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6049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6049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6049D">
            <w:pPr>
              <w:rPr>
                <w:rFonts w:ascii="Arial" w:hAnsi="Arial" w:cs="Arial"/>
                <w:color w:val="000000" w:themeColor="text1"/>
                <w:sz w:val="2"/>
                <w:szCs w:val="2"/>
              </w:rPr>
            </w:pPr>
          </w:p>
        </w:tc>
      </w:tr>
      <w:tr w:rsidR="009C58B4" w:rsidRPr="00653C8D" w14:paraId="29CC0BD7" w14:textId="77777777" w:rsidTr="001604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6049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6049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6049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6049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6049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6049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6049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6049D">
            <w:pPr>
              <w:rPr>
                <w:rFonts w:ascii="Arial" w:hAnsi="Arial" w:cs="Arial"/>
                <w:color w:val="000000" w:themeColor="text1"/>
                <w:sz w:val="14"/>
                <w:szCs w:val="14"/>
              </w:rPr>
            </w:pPr>
          </w:p>
        </w:tc>
      </w:tr>
      <w:tr w:rsidR="009C58B4" w:rsidRPr="00653C8D" w14:paraId="379CD254"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6049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6049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6049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6049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6049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6049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6049D">
            <w:pPr>
              <w:rPr>
                <w:rFonts w:ascii="Arial" w:hAnsi="Arial" w:cs="Arial"/>
                <w:color w:val="000000" w:themeColor="text1"/>
                <w:sz w:val="16"/>
                <w:szCs w:val="16"/>
              </w:rPr>
            </w:pPr>
          </w:p>
        </w:tc>
      </w:tr>
      <w:tr w:rsidR="009C58B4" w:rsidRPr="00653C8D" w14:paraId="0E0E6442"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6049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7CAC4D78"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6049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6609F608"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6049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1F87E2CB"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6049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6049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6049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6049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6049D">
            <w:pPr>
              <w:rPr>
                <w:rFonts w:ascii="Arial" w:hAnsi="Arial" w:cs="Arial"/>
                <w:color w:val="000000" w:themeColor="text1"/>
                <w:sz w:val="16"/>
                <w:szCs w:val="16"/>
              </w:rPr>
            </w:pPr>
          </w:p>
        </w:tc>
      </w:tr>
      <w:tr w:rsidR="009C58B4" w:rsidRPr="00653C8D" w14:paraId="60E566E6" w14:textId="77777777" w:rsidTr="001604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6049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6049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6049D">
            <w:pPr>
              <w:jc w:val="center"/>
              <w:rPr>
                <w:rFonts w:ascii="Arial" w:hAnsi="Arial" w:cs="Arial"/>
                <w:b/>
                <w:color w:val="000000" w:themeColor="text1"/>
                <w:sz w:val="2"/>
                <w:szCs w:val="2"/>
              </w:rPr>
            </w:pPr>
          </w:p>
        </w:tc>
      </w:tr>
      <w:tr w:rsidR="009C58B4" w:rsidRPr="00653C8D" w14:paraId="2E20C046" w14:textId="77777777" w:rsidTr="001604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6049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6049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6049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6049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0176E">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0176E">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0176E">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0176E">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5B3D51">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6049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6049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6049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6049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6049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6049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6049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6049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6049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6049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6049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6049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6049D">
            <w:pPr>
              <w:jc w:val="right"/>
              <w:rPr>
                <w:rFonts w:ascii="Century Gothic" w:hAnsi="Century Gothic"/>
                <w:color w:val="0000FF"/>
                <w:sz w:val="16"/>
                <w:szCs w:val="16"/>
                <w:lang w:val="es-BO" w:eastAsia="es-BO"/>
              </w:rPr>
            </w:pPr>
          </w:p>
        </w:tc>
      </w:tr>
      <w:tr w:rsidR="009E28E4" w:rsidRPr="00653C8D" w14:paraId="24846296"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6049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6049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6049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6049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6049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6049D">
            <w:pPr>
              <w:jc w:val="right"/>
              <w:rPr>
                <w:rFonts w:ascii="Century Gothic" w:hAnsi="Century Gothic"/>
                <w:color w:val="0000FF"/>
                <w:sz w:val="16"/>
                <w:szCs w:val="16"/>
                <w:lang w:val="es-BO" w:eastAsia="es-BO"/>
              </w:rPr>
            </w:pPr>
          </w:p>
        </w:tc>
      </w:tr>
      <w:tr w:rsidR="009E28E4" w:rsidRPr="00653C8D" w14:paraId="580ED31E"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6049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6049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6049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6049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6049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6049D">
            <w:pPr>
              <w:jc w:val="right"/>
              <w:rPr>
                <w:rFonts w:ascii="Century Gothic" w:hAnsi="Century Gothic"/>
                <w:color w:val="0000FF"/>
                <w:sz w:val="16"/>
                <w:szCs w:val="16"/>
                <w:lang w:val="es-BO" w:eastAsia="es-BO"/>
              </w:rPr>
            </w:pPr>
          </w:p>
        </w:tc>
      </w:tr>
      <w:tr w:rsidR="009E28E4" w:rsidRPr="00653C8D" w14:paraId="1C018443"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2726E58A"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1ED878B2"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226B147E"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41DA284B"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6049D">
            <w:pPr>
              <w:jc w:val="right"/>
              <w:rPr>
                <w:rFonts w:ascii="Century Gothic" w:hAnsi="Century Gothic"/>
                <w:color w:val="0000FF"/>
                <w:sz w:val="16"/>
                <w:szCs w:val="16"/>
                <w:lang w:eastAsia="es-BO"/>
              </w:rPr>
            </w:pPr>
          </w:p>
        </w:tc>
      </w:tr>
      <w:tr w:rsidR="009E28E4" w:rsidRPr="00653C8D" w14:paraId="2967911C" w14:textId="77777777" w:rsidTr="0016049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6049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6049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6049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6049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6049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6049D">
            <w:pPr>
              <w:jc w:val="right"/>
              <w:rPr>
                <w:rFonts w:ascii="Century Gothic" w:hAnsi="Century Gothic"/>
                <w:color w:val="0000FF"/>
                <w:sz w:val="16"/>
                <w:szCs w:val="16"/>
                <w:lang w:eastAsia="es-BO"/>
              </w:rPr>
            </w:pPr>
          </w:p>
        </w:tc>
      </w:tr>
      <w:tr w:rsidR="009E28E4" w:rsidRPr="00AE0FAB" w14:paraId="2A03EB59" w14:textId="77777777" w:rsidTr="0016049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0176E">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6049D">
            <w:pPr>
              <w:jc w:val="right"/>
              <w:rPr>
                <w:rFonts w:ascii="Century Gothic" w:hAnsi="Century Gothic"/>
                <w:color w:val="0000FF"/>
                <w:sz w:val="16"/>
                <w:szCs w:val="16"/>
                <w:lang w:eastAsia="es-BO"/>
              </w:rPr>
            </w:pPr>
          </w:p>
        </w:tc>
      </w:tr>
      <w:tr w:rsidR="009E28E4" w:rsidRPr="00AE0FAB" w14:paraId="58B75308" w14:textId="77777777" w:rsidTr="0016049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6049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6049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6049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6049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6049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6049D">
            <w:pPr>
              <w:jc w:val="right"/>
              <w:rPr>
                <w:rFonts w:ascii="Tahoma" w:hAnsi="Tahoma" w:cs="Tahoma"/>
                <w:b/>
                <w:bCs/>
                <w:lang w:val="es-ES_tradnl"/>
              </w:rPr>
            </w:pPr>
          </w:p>
        </w:tc>
      </w:tr>
      <w:tr w:rsidR="009E28E4" w:rsidRPr="00AE0FAB" w14:paraId="17584DD7" w14:textId="77777777" w:rsidTr="0016049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0176E">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6049D">
            <w:pPr>
              <w:jc w:val="right"/>
              <w:rPr>
                <w:rFonts w:ascii="Century Gothic" w:hAnsi="Century Gothic"/>
                <w:color w:val="0000FF"/>
                <w:sz w:val="16"/>
                <w:szCs w:val="16"/>
                <w:lang w:eastAsia="es-BO"/>
              </w:rPr>
            </w:pPr>
          </w:p>
        </w:tc>
      </w:tr>
      <w:tr w:rsidR="009E28E4" w:rsidRPr="00AE0FAB" w14:paraId="2DAF22BF" w14:textId="77777777" w:rsidTr="0016049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6049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6049D">
            <w:pPr>
              <w:jc w:val="right"/>
              <w:rPr>
                <w:rFonts w:ascii="Century Gothic" w:hAnsi="Century Gothic"/>
                <w:color w:val="0000FF"/>
                <w:sz w:val="16"/>
                <w:szCs w:val="16"/>
                <w:lang w:eastAsia="es-BO"/>
              </w:rPr>
            </w:pPr>
          </w:p>
        </w:tc>
      </w:tr>
      <w:tr w:rsidR="009E28E4" w:rsidRPr="00AE0FAB" w14:paraId="07E915BC" w14:textId="77777777" w:rsidTr="0016049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6049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6049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6049D">
        <w:tc>
          <w:tcPr>
            <w:tcW w:w="9782" w:type="dxa"/>
            <w:shd w:val="clear" w:color="auto" w:fill="DEEAF6" w:themeFill="accent1" w:themeFillTint="33"/>
          </w:tcPr>
          <w:p w14:paraId="54B37D9D" w14:textId="77777777" w:rsidR="009E28E4" w:rsidRPr="00B273D2" w:rsidRDefault="009E28E4" w:rsidP="0016049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6049D">
            <w:pPr>
              <w:pStyle w:val="Prrafodelista"/>
              <w:ind w:left="0"/>
              <w:jc w:val="center"/>
              <w:rPr>
                <w:rFonts w:ascii="Tahoma" w:hAnsi="Tahoma" w:cs="Tahoma"/>
                <w:b/>
                <w:iCs/>
              </w:rPr>
            </w:pPr>
          </w:p>
          <w:p w14:paraId="28595FD4" w14:textId="77777777" w:rsidR="009E28E4" w:rsidRPr="00B273D2" w:rsidRDefault="009E28E4" w:rsidP="0016049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6049D">
            <w:pPr>
              <w:ind w:left="113" w:right="113"/>
              <w:jc w:val="center"/>
              <w:rPr>
                <w:rFonts w:ascii="Tahoma" w:hAnsi="Tahoma" w:cs="Tahoma"/>
                <w:b/>
                <w:lang w:val="es-BO"/>
              </w:rPr>
            </w:pPr>
          </w:p>
          <w:p w14:paraId="21BB9C0A" w14:textId="77777777" w:rsidR="009E28E4" w:rsidRPr="00B273D2" w:rsidRDefault="009E28E4" w:rsidP="00B0176E">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6049D">
            <w:pPr>
              <w:ind w:right="113"/>
              <w:jc w:val="both"/>
              <w:rPr>
                <w:rFonts w:ascii="Tahoma" w:hAnsi="Tahoma" w:cs="Tahoma"/>
                <w:lang w:val="es-BO"/>
              </w:rPr>
            </w:pPr>
          </w:p>
          <w:p w14:paraId="6DC0A148" w14:textId="77777777" w:rsidR="009E28E4" w:rsidRPr="005749E4" w:rsidRDefault="009E28E4" w:rsidP="00B0176E">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0176E">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0176E">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6049D">
            <w:pPr>
              <w:pStyle w:val="Prrafodelista"/>
              <w:ind w:left="1080" w:right="113"/>
              <w:jc w:val="both"/>
              <w:rPr>
                <w:rFonts w:ascii="Tahoma" w:hAnsi="Tahoma" w:cs="Tahoma"/>
                <w:lang w:val="es-BO"/>
              </w:rPr>
            </w:pPr>
          </w:p>
          <w:p w14:paraId="1F514F0E" w14:textId="77777777" w:rsidR="009E28E4" w:rsidRPr="00B273D2" w:rsidRDefault="009E28E4" w:rsidP="0016049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6049D">
            <w:pPr>
              <w:pStyle w:val="Prrafodelista"/>
              <w:ind w:left="1451" w:right="113"/>
              <w:jc w:val="both"/>
              <w:rPr>
                <w:rFonts w:ascii="Tahoma" w:hAnsi="Tahoma" w:cs="Tahoma"/>
                <w:lang w:val="es-BO"/>
              </w:rPr>
            </w:pPr>
          </w:p>
          <w:p w14:paraId="34ABFE2E" w14:textId="77777777" w:rsidR="009E28E4" w:rsidRPr="00B273D2" w:rsidRDefault="009E28E4" w:rsidP="00B0176E">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6049D">
            <w:pPr>
              <w:jc w:val="both"/>
              <w:rPr>
                <w:rFonts w:ascii="Tahoma" w:hAnsi="Tahoma" w:cs="Tahoma"/>
                <w:lang w:val="es-BO"/>
              </w:rPr>
            </w:pPr>
          </w:p>
          <w:p w14:paraId="33CDEC88" w14:textId="77777777" w:rsidR="009E28E4" w:rsidRPr="00B2383B" w:rsidRDefault="009E28E4" w:rsidP="0016049D">
            <w:pPr>
              <w:suppressAutoHyphens/>
              <w:ind w:left="360"/>
              <w:jc w:val="both"/>
              <w:rPr>
                <w:rFonts w:ascii="Verdana" w:hAnsi="Verdana" w:cs="Tahoma"/>
                <w:lang w:val="es-ES_tradnl"/>
              </w:rPr>
            </w:pPr>
          </w:p>
        </w:tc>
      </w:tr>
      <w:tr w:rsidR="009E28E4" w:rsidRPr="00B2383B" w14:paraId="2A2AF083" w14:textId="77777777" w:rsidTr="0016049D">
        <w:tc>
          <w:tcPr>
            <w:tcW w:w="9782" w:type="dxa"/>
            <w:shd w:val="clear" w:color="auto" w:fill="DEEAF6" w:themeFill="accent1" w:themeFillTint="33"/>
          </w:tcPr>
          <w:p w14:paraId="28824F5A" w14:textId="77777777" w:rsidR="009E28E4" w:rsidRPr="00B2383B" w:rsidRDefault="009E28E4" w:rsidP="0016049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D15910D" w14:textId="77777777" w:rsidR="00AA61B5" w:rsidRPr="00317ABB" w:rsidRDefault="00AA61B5" w:rsidP="00AA61B5">
      <w:pPr>
        <w:jc w:val="center"/>
        <w:rPr>
          <w:rFonts w:ascii="Tahoma" w:hAnsi="Tahoma" w:cs="Tahoma"/>
          <w:b/>
        </w:rPr>
      </w:pPr>
      <w:r w:rsidRPr="00317ABB">
        <w:rPr>
          <w:rFonts w:ascii="Tahoma" w:hAnsi="Tahoma" w:cs="Tahoma"/>
          <w:b/>
        </w:rPr>
        <w:lastRenderedPageBreak/>
        <w:t>FORMULARIO C-2</w:t>
      </w:r>
    </w:p>
    <w:p w14:paraId="0F6A5407" w14:textId="77777777" w:rsidR="00AA61B5" w:rsidRPr="00317ABB" w:rsidRDefault="00AA61B5" w:rsidP="00AA61B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A61B5" w:rsidRPr="00317ABB" w14:paraId="4F9125D3" w14:textId="77777777" w:rsidTr="0016049D">
        <w:trPr>
          <w:trHeight w:val="20"/>
          <w:tblHeader/>
          <w:jc w:val="center"/>
        </w:trPr>
        <w:tc>
          <w:tcPr>
            <w:tcW w:w="0" w:type="auto"/>
            <w:gridSpan w:val="3"/>
            <w:shd w:val="clear" w:color="auto" w:fill="BDD6EE"/>
            <w:vAlign w:val="center"/>
          </w:tcPr>
          <w:p w14:paraId="7D263BC6"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ED013B7"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A61B5" w:rsidRPr="00317ABB" w14:paraId="7BD4FF45" w14:textId="77777777" w:rsidTr="0016049D">
        <w:trPr>
          <w:trHeight w:val="20"/>
          <w:jc w:val="center"/>
        </w:trPr>
        <w:tc>
          <w:tcPr>
            <w:tcW w:w="0" w:type="auto"/>
            <w:shd w:val="clear" w:color="auto" w:fill="BFBFBF"/>
            <w:vAlign w:val="center"/>
          </w:tcPr>
          <w:p w14:paraId="0E650166"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F34F30"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831D9ED" w14:textId="77777777" w:rsidR="00AA61B5" w:rsidRPr="00317ABB" w:rsidRDefault="00AA61B5" w:rsidP="0016049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B822BBE" w14:textId="77777777" w:rsidR="00AA61B5" w:rsidRPr="00317ABB" w:rsidRDefault="00AA61B5" w:rsidP="0016049D">
            <w:pPr>
              <w:jc w:val="center"/>
              <w:rPr>
                <w:rFonts w:ascii="Tahoma" w:hAnsi="Tahoma" w:cs="Tahoma"/>
                <w:b/>
                <w:sz w:val="16"/>
                <w:szCs w:val="16"/>
              </w:rPr>
            </w:pPr>
            <w:r w:rsidRPr="00317ABB">
              <w:rPr>
                <w:rFonts w:ascii="Tahoma" w:hAnsi="Tahoma" w:cs="Tahoma"/>
                <w:b/>
                <w:sz w:val="16"/>
                <w:szCs w:val="16"/>
              </w:rPr>
              <w:t>Condiciones Adicionales Propuestas (***)</w:t>
            </w:r>
          </w:p>
        </w:tc>
      </w:tr>
      <w:tr w:rsidR="00AA61B5" w:rsidRPr="00317ABB" w14:paraId="32E5CF87" w14:textId="77777777" w:rsidTr="0016049D">
        <w:trPr>
          <w:trHeight w:val="20"/>
          <w:jc w:val="center"/>
        </w:trPr>
        <w:tc>
          <w:tcPr>
            <w:tcW w:w="0" w:type="auto"/>
            <w:shd w:val="clear" w:color="auto" w:fill="auto"/>
            <w:vAlign w:val="center"/>
          </w:tcPr>
          <w:p w14:paraId="355205F5"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6BB66A4" w14:textId="77777777" w:rsidR="00AA61B5" w:rsidRPr="00317ABB" w:rsidRDefault="00AA61B5" w:rsidP="0016049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E5D64DC"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F35078"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462F1E0"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A61B5" w:rsidRPr="00317ABB" w14:paraId="23CACBA4" w14:textId="77777777" w:rsidTr="0016049D">
        <w:trPr>
          <w:trHeight w:val="20"/>
          <w:jc w:val="center"/>
        </w:trPr>
        <w:tc>
          <w:tcPr>
            <w:tcW w:w="0" w:type="auto"/>
            <w:shd w:val="clear" w:color="auto" w:fill="auto"/>
            <w:vAlign w:val="center"/>
          </w:tcPr>
          <w:p w14:paraId="35574DE1"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153706D"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90CEE93"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029434F"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A081998"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1B5" w:rsidRPr="00317ABB" w14:paraId="28146F1A" w14:textId="77777777" w:rsidTr="0016049D">
        <w:trPr>
          <w:trHeight w:val="20"/>
          <w:jc w:val="center"/>
        </w:trPr>
        <w:tc>
          <w:tcPr>
            <w:tcW w:w="0" w:type="auto"/>
            <w:shd w:val="clear" w:color="auto" w:fill="auto"/>
            <w:vAlign w:val="center"/>
          </w:tcPr>
          <w:p w14:paraId="35F309F3"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7D19208"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DDC262E" w14:textId="77777777" w:rsidR="00AA61B5" w:rsidRPr="00317ABB" w:rsidRDefault="00AA61B5" w:rsidP="0016049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B1946C"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497A150"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1B5" w:rsidRPr="00317ABB" w14:paraId="4B6A61DF" w14:textId="77777777" w:rsidTr="0016049D">
        <w:trPr>
          <w:trHeight w:val="20"/>
          <w:jc w:val="center"/>
        </w:trPr>
        <w:tc>
          <w:tcPr>
            <w:tcW w:w="0" w:type="auto"/>
            <w:shd w:val="clear" w:color="auto" w:fill="auto"/>
            <w:vAlign w:val="center"/>
          </w:tcPr>
          <w:p w14:paraId="32F707A5"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9ED1E8E" w14:textId="77777777" w:rsidR="00AA61B5" w:rsidRPr="00317ABB" w:rsidRDefault="00AA61B5" w:rsidP="0016049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8BA10B8"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520223D" w14:textId="77777777" w:rsidR="00AA61B5" w:rsidRPr="00317ABB" w:rsidRDefault="00AA61B5" w:rsidP="0016049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CCE24E6" w14:textId="77777777" w:rsidR="00AA61B5" w:rsidRPr="00317ABB" w:rsidRDefault="00AA61B5" w:rsidP="001604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A61B5" w:rsidRPr="00317ABB" w14:paraId="7A8921BD" w14:textId="77777777" w:rsidTr="0016049D">
        <w:trPr>
          <w:trHeight w:val="20"/>
          <w:jc w:val="center"/>
        </w:trPr>
        <w:tc>
          <w:tcPr>
            <w:tcW w:w="0" w:type="auto"/>
            <w:shd w:val="clear" w:color="auto" w:fill="auto"/>
            <w:vAlign w:val="center"/>
          </w:tcPr>
          <w:p w14:paraId="4B398B71" w14:textId="77777777" w:rsidR="00AA61B5" w:rsidRPr="00317ABB" w:rsidRDefault="00AA61B5" w:rsidP="0016049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9A7494F"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1B4650C"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952EE4" w14:textId="77777777" w:rsidR="00AA61B5" w:rsidRPr="00317ABB" w:rsidRDefault="00AA61B5" w:rsidP="001604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63496C8" w14:textId="77777777" w:rsidR="00AA61B5" w:rsidRPr="00317ABB" w:rsidRDefault="00AA61B5" w:rsidP="0016049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A61B5" w:rsidRPr="00317ABB" w14:paraId="4897B335" w14:textId="77777777" w:rsidTr="0016049D">
        <w:trPr>
          <w:trHeight w:val="20"/>
          <w:jc w:val="center"/>
        </w:trPr>
        <w:tc>
          <w:tcPr>
            <w:tcW w:w="0" w:type="auto"/>
            <w:shd w:val="clear" w:color="auto" w:fill="auto"/>
            <w:vAlign w:val="center"/>
          </w:tcPr>
          <w:p w14:paraId="79E03A81" w14:textId="77777777" w:rsidR="00AA61B5" w:rsidRPr="00317ABB" w:rsidRDefault="00AA61B5" w:rsidP="0016049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A3167F7" w14:textId="77777777" w:rsidR="00AA61B5" w:rsidRPr="00AA07C4" w:rsidRDefault="00AA61B5" w:rsidP="0016049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46E475F" w14:textId="77777777" w:rsidR="00AA61B5" w:rsidRPr="00317ABB" w:rsidRDefault="00AA61B5" w:rsidP="0016049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B4DCC7" w14:textId="77777777" w:rsidR="00AA61B5" w:rsidRPr="00317ABB" w:rsidRDefault="00AA61B5" w:rsidP="0016049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686B342" w14:textId="77777777" w:rsidR="00AA61B5" w:rsidRPr="001F5BA3" w:rsidRDefault="00AA61B5" w:rsidP="0016049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A61B5" w:rsidRPr="00317ABB" w14:paraId="69B04CD6" w14:textId="77777777" w:rsidTr="0016049D">
        <w:trPr>
          <w:trHeight w:val="20"/>
          <w:jc w:val="center"/>
        </w:trPr>
        <w:tc>
          <w:tcPr>
            <w:tcW w:w="0" w:type="auto"/>
            <w:shd w:val="clear" w:color="auto" w:fill="auto"/>
            <w:vAlign w:val="center"/>
          </w:tcPr>
          <w:p w14:paraId="7EC2D5FC" w14:textId="77777777" w:rsidR="00AA61B5" w:rsidRPr="00317ABB" w:rsidRDefault="00AA61B5" w:rsidP="0016049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3982DAB" w14:textId="77777777" w:rsidR="00AA61B5" w:rsidRPr="00317ABB" w:rsidRDefault="00AA61B5" w:rsidP="0016049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01CBC2E" w14:textId="77777777" w:rsidR="00AA61B5" w:rsidRPr="00317ABB" w:rsidRDefault="00AA61B5" w:rsidP="001604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96C205A" w14:textId="77777777" w:rsidR="00AA61B5" w:rsidRPr="00317ABB" w:rsidRDefault="00AA61B5" w:rsidP="0016049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4220F43" w14:textId="77777777" w:rsidR="00AA61B5" w:rsidRPr="001F5BA3" w:rsidRDefault="00AA61B5" w:rsidP="001604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A61B5" w:rsidRPr="00317ABB" w14:paraId="1DC66CF8" w14:textId="77777777" w:rsidTr="0016049D">
        <w:trPr>
          <w:trHeight w:val="307"/>
          <w:jc w:val="center"/>
        </w:trPr>
        <w:tc>
          <w:tcPr>
            <w:tcW w:w="0" w:type="auto"/>
            <w:vMerge w:val="restart"/>
            <w:shd w:val="clear" w:color="auto" w:fill="auto"/>
            <w:vAlign w:val="center"/>
          </w:tcPr>
          <w:p w14:paraId="2B80A33B" w14:textId="77777777" w:rsidR="00AA61B5" w:rsidRPr="00317ABB" w:rsidRDefault="00AA61B5" w:rsidP="0016049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102E115" w14:textId="77777777" w:rsidR="00AA61B5" w:rsidRPr="00190284" w:rsidRDefault="00AA61B5" w:rsidP="0016049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681A384" w14:textId="77777777" w:rsidR="00AA61B5" w:rsidRPr="00BB28D2" w:rsidRDefault="00AA61B5" w:rsidP="0016049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66AE456" w14:textId="77777777" w:rsidR="00AA61B5" w:rsidRPr="001F5BA3" w:rsidRDefault="00AA61B5" w:rsidP="001604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A61B5" w:rsidRPr="00317ABB" w14:paraId="25FBFA32" w14:textId="77777777" w:rsidTr="0016049D">
        <w:trPr>
          <w:trHeight w:val="700"/>
          <w:jc w:val="center"/>
        </w:trPr>
        <w:tc>
          <w:tcPr>
            <w:tcW w:w="0" w:type="auto"/>
            <w:vMerge/>
            <w:shd w:val="clear" w:color="auto" w:fill="auto"/>
            <w:vAlign w:val="center"/>
          </w:tcPr>
          <w:p w14:paraId="604F22A2" w14:textId="77777777" w:rsidR="00AA61B5" w:rsidRDefault="00AA61B5" w:rsidP="001604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6F09810" w14:textId="77777777" w:rsidR="00AA61B5" w:rsidRPr="00C62EAD" w:rsidRDefault="00AA61B5" w:rsidP="0016049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7067746" w14:textId="77777777" w:rsidR="00AA61B5" w:rsidRDefault="00AA61B5" w:rsidP="00B0176E">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E1AB3FC" w14:textId="77777777" w:rsidR="00AA61B5" w:rsidRPr="00BB28D2" w:rsidRDefault="00AA61B5" w:rsidP="00B0176E">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177B88A" w14:textId="77777777" w:rsidR="00AA61B5" w:rsidRPr="00317ABB" w:rsidRDefault="00AA61B5" w:rsidP="0016049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8EF78D9" w14:textId="77777777" w:rsidR="00AA61B5" w:rsidRPr="001F5BA3" w:rsidRDefault="00AA61B5" w:rsidP="0016049D">
            <w:pPr>
              <w:jc w:val="center"/>
              <w:rPr>
                <w:rFonts w:ascii="Tahoma" w:hAnsi="Tahoma" w:cs="Tahoma"/>
                <w:b/>
                <w:i/>
                <w:color w:val="FF0000"/>
                <w:sz w:val="16"/>
                <w:szCs w:val="16"/>
                <w:lang w:eastAsia="es-BO"/>
              </w:rPr>
            </w:pPr>
          </w:p>
        </w:tc>
      </w:tr>
      <w:tr w:rsidR="00AA61B5" w:rsidRPr="00317ABB" w14:paraId="3073EAD8" w14:textId="77777777" w:rsidTr="0016049D">
        <w:trPr>
          <w:trHeight w:val="179"/>
          <w:jc w:val="center"/>
        </w:trPr>
        <w:tc>
          <w:tcPr>
            <w:tcW w:w="0" w:type="auto"/>
            <w:vMerge/>
            <w:shd w:val="clear" w:color="auto" w:fill="auto"/>
            <w:vAlign w:val="center"/>
          </w:tcPr>
          <w:p w14:paraId="4EBA1014" w14:textId="77777777" w:rsidR="00AA61B5" w:rsidRDefault="00AA61B5" w:rsidP="0016049D">
            <w:pPr>
              <w:jc w:val="center"/>
              <w:rPr>
                <w:rFonts w:ascii="Tahoma" w:hAnsi="Tahoma" w:cs="Tahoma"/>
                <w:sz w:val="16"/>
                <w:szCs w:val="16"/>
              </w:rPr>
            </w:pPr>
          </w:p>
        </w:tc>
        <w:tc>
          <w:tcPr>
            <w:tcW w:w="0" w:type="auto"/>
            <w:vMerge/>
            <w:shd w:val="clear" w:color="auto" w:fill="auto"/>
            <w:vAlign w:val="center"/>
          </w:tcPr>
          <w:p w14:paraId="5307A6C8" w14:textId="77777777" w:rsidR="00AA61B5" w:rsidRPr="00317ABB" w:rsidRDefault="00AA61B5" w:rsidP="001604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796267D" w14:textId="77777777" w:rsidR="00AA61B5" w:rsidRPr="00317ABB" w:rsidRDefault="00AA61B5" w:rsidP="0016049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64F6F77" w14:textId="77777777" w:rsidR="00AA61B5" w:rsidRPr="001F5BA3" w:rsidRDefault="00AA61B5" w:rsidP="0016049D">
            <w:pPr>
              <w:jc w:val="center"/>
              <w:rPr>
                <w:rFonts w:ascii="Tahoma" w:hAnsi="Tahoma" w:cs="Tahoma"/>
                <w:b/>
                <w:i/>
                <w:color w:val="FF0000"/>
                <w:sz w:val="16"/>
                <w:szCs w:val="16"/>
                <w:lang w:eastAsia="es-BO"/>
              </w:rPr>
            </w:pPr>
          </w:p>
        </w:tc>
      </w:tr>
      <w:tr w:rsidR="00AA61B5" w:rsidRPr="00317ABB" w14:paraId="505A7101" w14:textId="77777777" w:rsidTr="0016049D">
        <w:trPr>
          <w:trHeight w:val="20"/>
          <w:jc w:val="center"/>
        </w:trPr>
        <w:tc>
          <w:tcPr>
            <w:tcW w:w="0" w:type="auto"/>
            <w:gridSpan w:val="2"/>
            <w:shd w:val="clear" w:color="auto" w:fill="BFBFBF"/>
            <w:vAlign w:val="center"/>
          </w:tcPr>
          <w:p w14:paraId="6A05264D" w14:textId="77777777" w:rsidR="00AA61B5" w:rsidRPr="00317ABB" w:rsidRDefault="00AA61B5" w:rsidP="0016049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29B3CE6" w14:textId="77777777" w:rsidR="00AA61B5" w:rsidRPr="00317ABB" w:rsidRDefault="00AA61B5" w:rsidP="0016049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87C3717" w14:textId="77777777" w:rsidR="00AA61B5" w:rsidRPr="00317ABB" w:rsidRDefault="00AA61B5" w:rsidP="0016049D">
            <w:pPr>
              <w:jc w:val="center"/>
              <w:rPr>
                <w:rFonts w:ascii="Tahoma" w:hAnsi="Tahoma" w:cs="Tahoma"/>
                <w:b/>
                <w:sz w:val="24"/>
                <w:szCs w:val="24"/>
              </w:rPr>
            </w:pPr>
          </w:p>
        </w:tc>
      </w:tr>
    </w:tbl>
    <w:p w14:paraId="38AE12BF" w14:textId="77777777" w:rsidR="00AA61B5" w:rsidRPr="00317ABB" w:rsidRDefault="00AA61B5" w:rsidP="00AA61B5">
      <w:pPr>
        <w:jc w:val="both"/>
        <w:rPr>
          <w:rFonts w:ascii="Tahoma" w:hAnsi="Tahoma" w:cs="Tahoma"/>
          <w:sz w:val="18"/>
          <w:szCs w:val="18"/>
        </w:rPr>
      </w:pPr>
    </w:p>
    <w:p w14:paraId="09120BFF" w14:textId="77777777" w:rsidR="00AA61B5" w:rsidRPr="00317ABB" w:rsidRDefault="00AA61B5" w:rsidP="00AA61B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462EA9D" w14:textId="77777777" w:rsidR="00AA61B5" w:rsidRPr="00317ABB" w:rsidRDefault="00AA61B5" w:rsidP="00AA61B5">
      <w:pPr>
        <w:jc w:val="both"/>
        <w:rPr>
          <w:rFonts w:ascii="Tahoma" w:hAnsi="Tahoma" w:cs="Tahoma"/>
          <w:sz w:val="18"/>
          <w:szCs w:val="18"/>
        </w:rPr>
      </w:pPr>
    </w:p>
    <w:p w14:paraId="31CF4C9F" w14:textId="77777777" w:rsidR="00AA61B5" w:rsidRPr="00317ABB" w:rsidRDefault="00AA61B5" w:rsidP="00AA61B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8BB4374" w14:textId="77777777" w:rsidR="00AA61B5" w:rsidRPr="00317ABB" w:rsidRDefault="00AA61B5" w:rsidP="00AA61B5">
      <w:pPr>
        <w:jc w:val="both"/>
        <w:rPr>
          <w:rFonts w:ascii="Tahoma" w:hAnsi="Tahoma" w:cs="Tahoma"/>
          <w:sz w:val="18"/>
          <w:szCs w:val="18"/>
        </w:rPr>
      </w:pPr>
    </w:p>
    <w:p w14:paraId="4317B539" w14:textId="77777777" w:rsidR="00AA61B5" w:rsidRPr="00317ABB" w:rsidRDefault="00AA61B5" w:rsidP="00AA61B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901DC0" w14:textId="77777777" w:rsidR="00AA61B5" w:rsidRPr="00317ABB" w:rsidRDefault="00AA61B5" w:rsidP="00AA61B5">
      <w:pPr>
        <w:jc w:val="both"/>
        <w:rPr>
          <w:rFonts w:ascii="Tahoma" w:hAnsi="Tahoma" w:cs="Tahoma"/>
          <w:sz w:val="18"/>
          <w:szCs w:val="18"/>
        </w:rPr>
      </w:pPr>
    </w:p>
    <w:p w14:paraId="56D24AFB" w14:textId="77777777" w:rsidR="00AA61B5" w:rsidRPr="007F6C8C" w:rsidRDefault="00AA61B5" w:rsidP="00AA61B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C935F51" w14:textId="77777777" w:rsidR="00AA61B5" w:rsidRPr="006B4A19" w:rsidRDefault="00AA61B5" w:rsidP="00B0176E">
      <w:pPr>
        <w:numPr>
          <w:ilvl w:val="0"/>
          <w:numId w:val="38"/>
        </w:numPr>
        <w:jc w:val="both"/>
        <w:rPr>
          <w:rFonts w:ascii="Tahoma" w:hAnsi="Tahoma" w:cs="Tahoma"/>
          <w:color w:val="000000"/>
          <w:sz w:val="18"/>
          <w:szCs w:val="18"/>
        </w:rPr>
      </w:pPr>
      <w:r w:rsidRPr="006B4A1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CBC81FE" w14:textId="77777777" w:rsidR="00AA61B5" w:rsidRPr="006B4A19" w:rsidRDefault="00AA61B5" w:rsidP="00AA61B5">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xml:space="preserve">• Para Vehículos livianos, pesados y motocicletas PROPIOS, presentar Original o Fotocopia Legalizada o Notariado de RUAT. </w:t>
      </w:r>
    </w:p>
    <w:p w14:paraId="06D39F67" w14:textId="77777777" w:rsidR="00AA61B5" w:rsidRPr="006B4A19" w:rsidRDefault="00AA61B5" w:rsidP="00AA61B5">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Para Vehículos livianos, pesados y motocicletas ALQUILADOS, presentar el Contrato de Alquiler Original.</w:t>
      </w:r>
    </w:p>
    <w:p w14:paraId="7F96F9BF" w14:textId="77777777" w:rsidR="00AA61B5" w:rsidRPr="00317ABB" w:rsidRDefault="00AA61B5" w:rsidP="00B0176E">
      <w:pPr>
        <w:numPr>
          <w:ilvl w:val="0"/>
          <w:numId w:val="38"/>
        </w:numPr>
        <w:jc w:val="both"/>
        <w:rPr>
          <w:rFonts w:ascii="Tahoma" w:hAnsi="Tahoma" w:cs="Tahoma"/>
          <w:color w:val="000000"/>
          <w:sz w:val="18"/>
          <w:szCs w:val="18"/>
        </w:rPr>
      </w:pPr>
      <w:r w:rsidRPr="006B4A19">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Default="00A853BF" w:rsidP="00713413">
      <w:pPr>
        <w:jc w:val="center"/>
        <w:rPr>
          <w:rFonts w:ascii="Verdana" w:hAnsi="Verdana" w:cs="Arial"/>
          <w:b/>
          <w:color w:val="000000" w:themeColor="text1"/>
          <w:sz w:val="18"/>
          <w:szCs w:val="18"/>
        </w:rPr>
      </w:pPr>
    </w:p>
    <w:p w14:paraId="60BC72B9" w14:textId="77777777" w:rsidR="005B3D51" w:rsidRDefault="005B3D51" w:rsidP="00713413">
      <w:pPr>
        <w:jc w:val="center"/>
        <w:rPr>
          <w:rFonts w:ascii="Verdana" w:hAnsi="Verdana" w:cs="Arial"/>
          <w:b/>
          <w:color w:val="000000" w:themeColor="text1"/>
          <w:sz w:val="18"/>
          <w:szCs w:val="18"/>
        </w:rPr>
      </w:pPr>
    </w:p>
    <w:p w14:paraId="3889FA59" w14:textId="77777777" w:rsidR="005B3D51" w:rsidRDefault="005B3D51" w:rsidP="00713413">
      <w:pPr>
        <w:jc w:val="center"/>
        <w:rPr>
          <w:rFonts w:ascii="Verdana" w:hAnsi="Verdana" w:cs="Arial"/>
          <w:b/>
          <w:color w:val="000000" w:themeColor="text1"/>
          <w:sz w:val="18"/>
          <w:szCs w:val="18"/>
        </w:rPr>
      </w:pPr>
    </w:p>
    <w:p w14:paraId="20560BB0" w14:textId="77777777" w:rsidR="005B3D51" w:rsidRDefault="005B3D51" w:rsidP="00713413">
      <w:pPr>
        <w:jc w:val="center"/>
        <w:rPr>
          <w:rFonts w:ascii="Verdana" w:hAnsi="Verdana" w:cs="Arial"/>
          <w:b/>
          <w:color w:val="000000" w:themeColor="text1"/>
          <w:sz w:val="18"/>
          <w:szCs w:val="18"/>
        </w:rPr>
      </w:pPr>
    </w:p>
    <w:p w14:paraId="200B333C" w14:textId="77777777" w:rsidR="005B3D51" w:rsidRDefault="005B3D51" w:rsidP="00713413">
      <w:pPr>
        <w:jc w:val="center"/>
        <w:rPr>
          <w:rFonts w:ascii="Verdana" w:hAnsi="Verdana" w:cs="Arial"/>
          <w:b/>
          <w:color w:val="000000" w:themeColor="text1"/>
          <w:sz w:val="18"/>
          <w:szCs w:val="18"/>
        </w:rPr>
      </w:pPr>
    </w:p>
    <w:p w14:paraId="68B94588" w14:textId="77777777" w:rsidR="005B3D51" w:rsidRDefault="005B3D51" w:rsidP="00713413">
      <w:pPr>
        <w:jc w:val="center"/>
        <w:rPr>
          <w:rFonts w:ascii="Verdana" w:hAnsi="Verdana" w:cs="Arial"/>
          <w:b/>
          <w:color w:val="000000" w:themeColor="text1"/>
          <w:sz w:val="18"/>
          <w:szCs w:val="18"/>
        </w:rPr>
      </w:pPr>
    </w:p>
    <w:p w14:paraId="26AD7036" w14:textId="77777777" w:rsidR="005B3D51" w:rsidRDefault="005B3D51" w:rsidP="00713413">
      <w:pPr>
        <w:jc w:val="center"/>
        <w:rPr>
          <w:rFonts w:ascii="Verdana" w:hAnsi="Verdana" w:cs="Arial"/>
          <w:b/>
          <w:color w:val="000000" w:themeColor="text1"/>
          <w:sz w:val="18"/>
          <w:szCs w:val="18"/>
        </w:rPr>
      </w:pPr>
    </w:p>
    <w:p w14:paraId="66B6A07B" w14:textId="77777777" w:rsidR="005B3D51" w:rsidRDefault="005B3D51" w:rsidP="00713413">
      <w:pPr>
        <w:jc w:val="center"/>
        <w:rPr>
          <w:rFonts w:ascii="Verdana" w:hAnsi="Verdana" w:cs="Arial"/>
          <w:b/>
          <w:color w:val="000000" w:themeColor="text1"/>
          <w:sz w:val="18"/>
          <w:szCs w:val="18"/>
        </w:rPr>
      </w:pPr>
    </w:p>
    <w:p w14:paraId="073778DC" w14:textId="77777777" w:rsidR="005B3D51" w:rsidRDefault="005B3D51" w:rsidP="00713413">
      <w:pPr>
        <w:jc w:val="center"/>
        <w:rPr>
          <w:rFonts w:ascii="Verdana" w:hAnsi="Verdana" w:cs="Arial"/>
          <w:b/>
          <w:color w:val="000000" w:themeColor="text1"/>
          <w:sz w:val="18"/>
          <w:szCs w:val="18"/>
        </w:rPr>
      </w:pPr>
    </w:p>
    <w:p w14:paraId="76245228" w14:textId="77777777" w:rsidR="005B3D51" w:rsidRDefault="005B3D51" w:rsidP="00713413">
      <w:pPr>
        <w:jc w:val="center"/>
        <w:rPr>
          <w:rFonts w:ascii="Verdana" w:hAnsi="Verdana" w:cs="Arial"/>
          <w:b/>
          <w:color w:val="000000" w:themeColor="text1"/>
          <w:sz w:val="18"/>
          <w:szCs w:val="18"/>
        </w:rPr>
      </w:pPr>
    </w:p>
    <w:p w14:paraId="6A70B83F" w14:textId="77777777" w:rsidR="005B3D51" w:rsidRDefault="005B3D51" w:rsidP="00713413">
      <w:pPr>
        <w:jc w:val="center"/>
        <w:rPr>
          <w:rFonts w:ascii="Verdana" w:hAnsi="Verdana" w:cs="Arial"/>
          <w:b/>
          <w:color w:val="000000" w:themeColor="text1"/>
          <w:sz w:val="18"/>
          <w:szCs w:val="18"/>
        </w:rPr>
      </w:pPr>
    </w:p>
    <w:p w14:paraId="01594280" w14:textId="77777777" w:rsidR="005B3D51" w:rsidRDefault="005B3D51" w:rsidP="00713413">
      <w:pPr>
        <w:jc w:val="center"/>
        <w:rPr>
          <w:rFonts w:ascii="Verdana" w:hAnsi="Verdana" w:cs="Arial"/>
          <w:b/>
          <w:color w:val="000000" w:themeColor="text1"/>
          <w:sz w:val="18"/>
          <w:szCs w:val="18"/>
        </w:rPr>
      </w:pPr>
    </w:p>
    <w:p w14:paraId="5858D468" w14:textId="77777777" w:rsidR="005B3D51" w:rsidRDefault="005B3D51" w:rsidP="00713413">
      <w:pPr>
        <w:jc w:val="center"/>
        <w:rPr>
          <w:rFonts w:ascii="Verdana" w:hAnsi="Verdana" w:cs="Arial"/>
          <w:b/>
          <w:color w:val="000000" w:themeColor="text1"/>
          <w:sz w:val="18"/>
          <w:szCs w:val="18"/>
        </w:rPr>
      </w:pPr>
    </w:p>
    <w:p w14:paraId="62D9848E" w14:textId="77777777" w:rsidR="005B3D51" w:rsidRDefault="005B3D51" w:rsidP="00713413">
      <w:pPr>
        <w:jc w:val="center"/>
        <w:rPr>
          <w:rFonts w:ascii="Verdana" w:hAnsi="Verdana" w:cs="Arial"/>
          <w:b/>
          <w:color w:val="000000" w:themeColor="text1"/>
          <w:sz w:val="18"/>
          <w:szCs w:val="18"/>
        </w:rPr>
      </w:pPr>
    </w:p>
    <w:p w14:paraId="4DBF1AAB" w14:textId="77777777" w:rsidR="005B3D51" w:rsidRDefault="005B3D51" w:rsidP="00713413">
      <w:pPr>
        <w:jc w:val="center"/>
        <w:rPr>
          <w:rFonts w:ascii="Verdana" w:hAnsi="Verdana" w:cs="Arial"/>
          <w:b/>
          <w:color w:val="000000" w:themeColor="text1"/>
          <w:sz w:val="18"/>
          <w:szCs w:val="18"/>
        </w:rPr>
      </w:pPr>
    </w:p>
    <w:p w14:paraId="376EFF38" w14:textId="77777777" w:rsidR="005B3D51" w:rsidRDefault="005B3D51" w:rsidP="00713413">
      <w:pPr>
        <w:jc w:val="center"/>
        <w:rPr>
          <w:rFonts w:ascii="Verdana" w:hAnsi="Verdana" w:cs="Arial"/>
          <w:b/>
          <w:color w:val="000000" w:themeColor="text1"/>
          <w:sz w:val="18"/>
          <w:szCs w:val="18"/>
        </w:rPr>
      </w:pPr>
    </w:p>
    <w:p w14:paraId="3841CCCE" w14:textId="77777777" w:rsidR="005B3D51" w:rsidRDefault="005B3D51" w:rsidP="00713413">
      <w:pPr>
        <w:jc w:val="center"/>
        <w:rPr>
          <w:rFonts w:ascii="Verdana" w:hAnsi="Verdana" w:cs="Arial"/>
          <w:b/>
          <w:color w:val="000000" w:themeColor="text1"/>
          <w:sz w:val="18"/>
          <w:szCs w:val="18"/>
        </w:rPr>
      </w:pPr>
    </w:p>
    <w:p w14:paraId="4F5ABCEC" w14:textId="77777777" w:rsidR="005B3D51" w:rsidRDefault="005B3D51" w:rsidP="00713413">
      <w:pPr>
        <w:jc w:val="center"/>
        <w:rPr>
          <w:rFonts w:ascii="Verdana" w:hAnsi="Verdana" w:cs="Arial"/>
          <w:b/>
          <w:color w:val="000000" w:themeColor="text1"/>
          <w:sz w:val="18"/>
          <w:szCs w:val="18"/>
        </w:rPr>
      </w:pPr>
    </w:p>
    <w:p w14:paraId="670E8B84" w14:textId="77777777" w:rsidR="005B3D51" w:rsidRDefault="005B3D51" w:rsidP="00713413">
      <w:pPr>
        <w:jc w:val="center"/>
        <w:rPr>
          <w:rFonts w:ascii="Verdana" w:hAnsi="Verdana" w:cs="Arial"/>
          <w:b/>
          <w:color w:val="000000" w:themeColor="text1"/>
          <w:sz w:val="18"/>
          <w:szCs w:val="18"/>
        </w:rPr>
      </w:pPr>
    </w:p>
    <w:p w14:paraId="340B225E" w14:textId="77777777" w:rsidR="005B3D51" w:rsidRDefault="005B3D51" w:rsidP="00713413">
      <w:pPr>
        <w:jc w:val="center"/>
        <w:rPr>
          <w:rFonts w:ascii="Verdana" w:hAnsi="Verdana" w:cs="Arial"/>
          <w:b/>
          <w:color w:val="000000" w:themeColor="text1"/>
          <w:sz w:val="18"/>
          <w:szCs w:val="18"/>
        </w:rPr>
      </w:pPr>
    </w:p>
    <w:p w14:paraId="2A323AB4" w14:textId="77777777" w:rsidR="005B3D51" w:rsidRDefault="005B3D51" w:rsidP="00713413">
      <w:pPr>
        <w:jc w:val="center"/>
        <w:rPr>
          <w:rFonts w:ascii="Verdana" w:hAnsi="Verdana" w:cs="Arial"/>
          <w:b/>
          <w:color w:val="000000" w:themeColor="text1"/>
          <w:sz w:val="18"/>
          <w:szCs w:val="18"/>
        </w:rPr>
      </w:pPr>
    </w:p>
    <w:p w14:paraId="6402DAF6" w14:textId="77777777" w:rsidR="005B3D51" w:rsidRDefault="005B3D51" w:rsidP="00713413">
      <w:pPr>
        <w:jc w:val="center"/>
        <w:rPr>
          <w:rFonts w:ascii="Verdana" w:hAnsi="Verdana" w:cs="Arial"/>
          <w:b/>
          <w:color w:val="000000" w:themeColor="text1"/>
          <w:sz w:val="18"/>
          <w:szCs w:val="18"/>
        </w:rPr>
      </w:pPr>
    </w:p>
    <w:p w14:paraId="5C970BD2" w14:textId="77777777" w:rsidR="005B3D51" w:rsidRDefault="005B3D51" w:rsidP="00713413">
      <w:pPr>
        <w:jc w:val="center"/>
        <w:rPr>
          <w:rFonts w:ascii="Verdana" w:hAnsi="Verdana" w:cs="Arial"/>
          <w:b/>
          <w:color w:val="000000" w:themeColor="text1"/>
          <w:sz w:val="18"/>
          <w:szCs w:val="18"/>
        </w:rPr>
      </w:pPr>
    </w:p>
    <w:p w14:paraId="29AD6C2E" w14:textId="77777777" w:rsidR="005B3D51" w:rsidRDefault="005B3D51" w:rsidP="00713413">
      <w:pPr>
        <w:jc w:val="center"/>
        <w:rPr>
          <w:rFonts w:ascii="Verdana" w:hAnsi="Verdana" w:cs="Arial"/>
          <w:b/>
          <w:color w:val="000000" w:themeColor="text1"/>
          <w:sz w:val="18"/>
          <w:szCs w:val="18"/>
        </w:rPr>
      </w:pPr>
    </w:p>
    <w:p w14:paraId="7D1BE1F8" w14:textId="77777777" w:rsidR="005B3D51" w:rsidRDefault="005B3D51" w:rsidP="00713413">
      <w:pPr>
        <w:jc w:val="center"/>
        <w:rPr>
          <w:rFonts w:ascii="Verdana" w:hAnsi="Verdana" w:cs="Arial"/>
          <w:b/>
          <w:color w:val="000000" w:themeColor="text1"/>
          <w:sz w:val="18"/>
          <w:szCs w:val="18"/>
        </w:rPr>
      </w:pPr>
    </w:p>
    <w:p w14:paraId="31B8EF51" w14:textId="77777777" w:rsidR="005B3D51" w:rsidRDefault="005B3D51" w:rsidP="00713413">
      <w:pPr>
        <w:jc w:val="center"/>
        <w:rPr>
          <w:rFonts w:ascii="Verdana" w:hAnsi="Verdana" w:cs="Arial"/>
          <w:b/>
          <w:color w:val="000000" w:themeColor="text1"/>
          <w:sz w:val="18"/>
          <w:szCs w:val="18"/>
        </w:rPr>
      </w:pPr>
    </w:p>
    <w:p w14:paraId="1EC1B298" w14:textId="77777777" w:rsidR="005B3D51" w:rsidRDefault="005B3D51" w:rsidP="00713413">
      <w:pPr>
        <w:jc w:val="center"/>
        <w:rPr>
          <w:rFonts w:ascii="Verdana" w:hAnsi="Verdana" w:cs="Arial"/>
          <w:b/>
          <w:color w:val="000000" w:themeColor="text1"/>
          <w:sz w:val="18"/>
          <w:szCs w:val="18"/>
        </w:rPr>
      </w:pPr>
    </w:p>
    <w:p w14:paraId="07ED4597" w14:textId="77777777" w:rsidR="005B3D51" w:rsidRDefault="005B3D51" w:rsidP="00713413">
      <w:pPr>
        <w:jc w:val="center"/>
        <w:rPr>
          <w:rFonts w:ascii="Verdana" w:hAnsi="Verdana" w:cs="Arial"/>
          <w:b/>
          <w:color w:val="000000" w:themeColor="text1"/>
          <w:sz w:val="18"/>
          <w:szCs w:val="18"/>
        </w:rPr>
      </w:pPr>
    </w:p>
    <w:p w14:paraId="34937990" w14:textId="77777777" w:rsidR="005B3D51" w:rsidRDefault="005B3D51" w:rsidP="00713413">
      <w:pPr>
        <w:jc w:val="center"/>
        <w:rPr>
          <w:rFonts w:ascii="Verdana" w:hAnsi="Verdana" w:cs="Arial"/>
          <w:b/>
          <w:color w:val="000000" w:themeColor="text1"/>
          <w:sz w:val="18"/>
          <w:szCs w:val="18"/>
        </w:rPr>
      </w:pPr>
    </w:p>
    <w:p w14:paraId="18AB5CA3" w14:textId="77777777" w:rsidR="005B3D51" w:rsidRDefault="005B3D51" w:rsidP="00713413">
      <w:pPr>
        <w:jc w:val="center"/>
        <w:rPr>
          <w:rFonts w:ascii="Verdana" w:hAnsi="Verdana" w:cs="Arial"/>
          <w:b/>
          <w:color w:val="000000" w:themeColor="text1"/>
          <w:sz w:val="18"/>
          <w:szCs w:val="18"/>
        </w:rPr>
      </w:pPr>
    </w:p>
    <w:p w14:paraId="010D8C18" w14:textId="77777777" w:rsidR="005B3D51" w:rsidRDefault="005B3D51" w:rsidP="00713413">
      <w:pPr>
        <w:jc w:val="center"/>
        <w:rPr>
          <w:rFonts w:ascii="Verdana" w:hAnsi="Verdana" w:cs="Arial"/>
          <w:b/>
          <w:color w:val="000000" w:themeColor="text1"/>
          <w:sz w:val="18"/>
          <w:szCs w:val="18"/>
        </w:rPr>
      </w:pPr>
    </w:p>
    <w:p w14:paraId="7FC43501" w14:textId="77777777" w:rsidR="005B3D51" w:rsidRDefault="005B3D51" w:rsidP="00713413">
      <w:pPr>
        <w:jc w:val="center"/>
        <w:rPr>
          <w:rFonts w:ascii="Verdana" w:hAnsi="Verdana" w:cs="Arial"/>
          <w:b/>
          <w:color w:val="000000" w:themeColor="text1"/>
          <w:sz w:val="18"/>
          <w:szCs w:val="18"/>
        </w:rPr>
      </w:pPr>
    </w:p>
    <w:p w14:paraId="253261B9" w14:textId="77777777" w:rsidR="005B3D51" w:rsidRDefault="005B3D51" w:rsidP="00713413">
      <w:pPr>
        <w:jc w:val="center"/>
        <w:rPr>
          <w:rFonts w:ascii="Verdana" w:hAnsi="Verdana" w:cs="Arial"/>
          <w:b/>
          <w:color w:val="000000" w:themeColor="text1"/>
          <w:sz w:val="18"/>
          <w:szCs w:val="18"/>
        </w:rPr>
      </w:pPr>
    </w:p>
    <w:p w14:paraId="18DBCD0D" w14:textId="77777777" w:rsidR="005B3D51" w:rsidRDefault="005B3D51" w:rsidP="00713413">
      <w:pPr>
        <w:jc w:val="center"/>
        <w:rPr>
          <w:rFonts w:ascii="Verdana" w:hAnsi="Verdana" w:cs="Arial"/>
          <w:b/>
          <w:color w:val="000000" w:themeColor="text1"/>
          <w:sz w:val="18"/>
          <w:szCs w:val="18"/>
        </w:rPr>
      </w:pPr>
    </w:p>
    <w:p w14:paraId="43563334" w14:textId="77777777" w:rsidR="005B3D51" w:rsidRDefault="005B3D51" w:rsidP="00713413">
      <w:pPr>
        <w:jc w:val="center"/>
        <w:rPr>
          <w:rFonts w:ascii="Verdana" w:hAnsi="Verdana" w:cs="Arial"/>
          <w:b/>
          <w:color w:val="000000" w:themeColor="text1"/>
          <w:sz w:val="18"/>
          <w:szCs w:val="18"/>
        </w:rPr>
      </w:pPr>
    </w:p>
    <w:p w14:paraId="5CF736AB" w14:textId="77777777" w:rsidR="005B3D51" w:rsidRDefault="005B3D51" w:rsidP="00713413">
      <w:pPr>
        <w:jc w:val="center"/>
        <w:rPr>
          <w:rFonts w:ascii="Verdana" w:hAnsi="Verdana" w:cs="Arial"/>
          <w:b/>
          <w:color w:val="000000" w:themeColor="text1"/>
          <w:sz w:val="18"/>
          <w:szCs w:val="18"/>
        </w:rPr>
      </w:pPr>
    </w:p>
    <w:p w14:paraId="12F923BA" w14:textId="77777777" w:rsidR="005B3D51" w:rsidRDefault="005B3D51" w:rsidP="00713413">
      <w:pPr>
        <w:jc w:val="center"/>
        <w:rPr>
          <w:rFonts w:ascii="Verdana" w:hAnsi="Verdana" w:cs="Arial"/>
          <w:b/>
          <w:color w:val="000000" w:themeColor="text1"/>
          <w:sz w:val="18"/>
          <w:szCs w:val="18"/>
        </w:rPr>
      </w:pPr>
    </w:p>
    <w:p w14:paraId="7ADC55BB" w14:textId="77777777" w:rsidR="005B3D51" w:rsidRDefault="005B3D51" w:rsidP="00713413">
      <w:pPr>
        <w:jc w:val="center"/>
        <w:rPr>
          <w:rFonts w:ascii="Verdana" w:hAnsi="Verdana" w:cs="Arial"/>
          <w:b/>
          <w:color w:val="000000" w:themeColor="text1"/>
          <w:sz w:val="18"/>
          <w:szCs w:val="18"/>
        </w:rPr>
      </w:pPr>
    </w:p>
    <w:p w14:paraId="71D1EBDB" w14:textId="77777777" w:rsidR="005B3D51" w:rsidRDefault="005B3D51" w:rsidP="00713413">
      <w:pPr>
        <w:jc w:val="center"/>
        <w:rPr>
          <w:rFonts w:ascii="Verdana" w:hAnsi="Verdana" w:cs="Arial"/>
          <w:b/>
          <w:color w:val="000000" w:themeColor="text1"/>
          <w:sz w:val="18"/>
          <w:szCs w:val="18"/>
        </w:rPr>
      </w:pPr>
    </w:p>
    <w:p w14:paraId="1D521364" w14:textId="77777777" w:rsidR="005B3D51" w:rsidRPr="00653C8D" w:rsidRDefault="005B3D51"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6049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6049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6049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6049D">
            <w:pPr>
              <w:rPr>
                <w:rFonts w:ascii="Arial" w:hAnsi="Arial" w:cs="Arial"/>
                <w:b/>
                <w:color w:val="000000" w:themeColor="text1"/>
                <w:sz w:val="12"/>
                <w:szCs w:val="18"/>
              </w:rPr>
            </w:pPr>
          </w:p>
        </w:tc>
      </w:tr>
      <w:tr w:rsidR="009E28E4" w:rsidRPr="00653C8D" w14:paraId="483A81CF" w14:textId="77777777" w:rsidTr="0016049D">
        <w:trPr>
          <w:jc w:val="center"/>
        </w:trPr>
        <w:tc>
          <w:tcPr>
            <w:tcW w:w="3154" w:type="dxa"/>
            <w:tcMar>
              <w:right w:w="85" w:type="dxa"/>
            </w:tcMar>
            <w:vAlign w:val="center"/>
          </w:tcPr>
          <w:p w14:paraId="3224962E" w14:textId="77777777" w:rsidR="009E28E4" w:rsidRPr="00653C8D" w:rsidRDefault="009E28E4" w:rsidP="0016049D">
            <w:pPr>
              <w:jc w:val="right"/>
              <w:rPr>
                <w:rFonts w:ascii="Arial" w:hAnsi="Arial" w:cs="Arial"/>
                <w:sz w:val="2"/>
                <w:szCs w:val="2"/>
              </w:rPr>
            </w:pPr>
          </w:p>
        </w:tc>
        <w:tc>
          <w:tcPr>
            <w:tcW w:w="641" w:type="dxa"/>
            <w:vAlign w:val="center"/>
          </w:tcPr>
          <w:p w14:paraId="40A237C2" w14:textId="77777777" w:rsidR="009E28E4" w:rsidRPr="00653C8D" w:rsidRDefault="009E28E4" w:rsidP="0016049D">
            <w:pPr>
              <w:jc w:val="center"/>
              <w:rPr>
                <w:rFonts w:ascii="Arial" w:hAnsi="Arial" w:cs="Arial"/>
                <w:b/>
                <w:sz w:val="2"/>
                <w:szCs w:val="2"/>
              </w:rPr>
            </w:pPr>
          </w:p>
        </w:tc>
        <w:tc>
          <w:tcPr>
            <w:tcW w:w="600" w:type="dxa"/>
            <w:vAlign w:val="center"/>
          </w:tcPr>
          <w:p w14:paraId="2A41DE2D"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6049D">
            <w:pPr>
              <w:jc w:val="center"/>
              <w:rPr>
                <w:rFonts w:ascii="Arial" w:hAnsi="Arial" w:cs="Arial"/>
                <w:b/>
                <w:sz w:val="2"/>
                <w:szCs w:val="2"/>
              </w:rPr>
            </w:pPr>
          </w:p>
        </w:tc>
      </w:tr>
      <w:tr w:rsidR="009E28E4" w:rsidRPr="00653C8D" w14:paraId="03C1BD70" w14:textId="77777777" w:rsidTr="0016049D">
        <w:trPr>
          <w:trHeight w:val="75"/>
          <w:jc w:val="center"/>
        </w:trPr>
        <w:tc>
          <w:tcPr>
            <w:tcW w:w="3154" w:type="dxa"/>
            <w:tcMar>
              <w:right w:w="85" w:type="dxa"/>
            </w:tcMar>
            <w:vAlign w:val="center"/>
          </w:tcPr>
          <w:p w14:paraId="0792CF73" w14:textId="77777777" w:rsidR="009E28E4" w:rsidRPr="00653C8D" w:rsidRDefault="009E28E4" w:rsidP="0016049D">
            <w:pPr>
              <w:jc w:val="right"/>
              <w:rPr>
                <w:rFonts w:ascii="Arial" w:hAnsi="Arial" w:cs="Arial"/>
                <w:sz w:val="2"/>
                <w:szCs w:val="2"/>
              </w:rPr>
            </w:pPr>
          </w:p>
        </w:tc>
        <w:tc>
          <w:tcPr>
            <w:tcW w:w="641" w:type="dxa"/>
            <w:vAlign w:val="center"/>
          </w:tcPr>
          <w:p w14:paraId="262D1BD0" w14:textId="77777777" w:rsidR="009E28E4" w:rsidRPr="00653C8D" w:rsidRDefault="009E28E4" w:rsidP="0016049D">
            <w:pPr>
              <w:jc w:val="center"/>
              <w:rPr>
                <w:rFonts w:ascii="Arial" w:hAnsi="Arial" w:cs="Arial"/>
                <w:b/>
                <w:sz w:val="2"/>
                <w:szCs w:val="2"/>
              </w:rPr>
            </w:pPr>
          </w:p>
        </w:tc>
        <w:tc>
          <w:tcPr>
            <w:tcW w:w="600" w:type="dxa"/>
            <w:vAlign w:val="center"/>
          </w:tcPr>
          <w:p w14:paraId="2B90B469"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6049D">
            <w:pPr>
              <w:jc w:val="center"/>
              <w:rPr>
                <w:rFonts w:ascii="Arial" w:hAnsi="Arial" w:cs="Arial"/>
                <w:b/>
                <w:sz w:val="2"/>
                <w:szCs w:val="2"/>
              </w:rPr>
            </w:pPr>
          </w:p>
        </w:tc>
      </w:tr>
      <w:tr w:rsidR="009E28E4" w:rsidRPr="00653C8D" w14:paraId="3532F588" w14:textId="77777777" w:rsidTr="0016049D">
        <w:trPr>
          <w:trHeight w:val="338"/>
          <w:jc w:val="center"/>
        </w:trPr>
        <w:tc>
          <w:tcPr>
            <w:tcW w:w="3154" w:type="dxa"/>
            <w:tcMar>
              <w:left w:w="0" w:type="dxa"/>
              <w:right w:w="85" w:type="dxa"/>
            </w:tcMar>
            <w:vAlign w:val="center"/>
          </w:tcPr>
          <w:p w14:paraId="3A8D1308" w14:textId="77777777" w:rsidR="009E28E4" w:rsidRPr="00653C8D" w:rsidRDefault="009E28E4" w:rsidP="0016049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6049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6049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6049D">
            <w:pPr>
              <w:rPr>
                <w:rFonts w:ascii="Arial" w:hAnsi="Arial" w:cs="Arial"/>
                <w:sz w:val="16"/>
                <w:szCs w:val="16"/>
              </w:rPr>
            </w:pPr>
          </w:p>
        </w:tc>
      </w:tr>
      <w:tr w:rsidR="009E28E4" w:rsidRPr="00653C8D" w14:paraId="3FC1175C" w14:textId="77777777" w:rsidTr="0016049D">
        <w:trPr>
          <w:trHeight w:val="75"/>
          <w:jc w:val="center"/>
        </w:trPr>
        <w:tc>
          <w:tcPr>
            <w:tcW w:w="3154" w:type="dxa"/>
            <w:tcMar>
              <w:left w:w="0" w:type="dxa"/>
              <w:right w:w="85" w:type="dxa"/>
            </w:tcMar>
            <w:vAlign w:val="center"/>
          </w:tcPr>
          <w:p w14:paraId="7F0223F7" w14:textId="77777777" w:rsidR="009E28E4" w:rsidRPr="00653C8D" w:rsidRDefault="009E28E4" w:rsidP="0016049D">
            <w:pPr>
              <w:jc w:val="right"/>
              <w:rPr>
                <w:rFonts w:ascii="Arial" w:hAnsi="Arial" w:cs="Arial"/>
                <w:sz w:val="2"/>
                <w:szCs w:val="2"/>
              </w:rPr>
            </w:pPr>
          </w:p>
        </w:tc>
        <w:tc>
          <w:tcPr>
            <w:tcW w:w="641" w:type="dxa"/>
            <w:vAlign w:val="center"/>
          </w:tcPr>
          <w:p w14:paraId="102AB877" w14:textId="77777777" w:rsidR="009E28E4" w:rsidRPr="00653C8D" w:rsidRDefault="009E28E4" w:rsidP="0016049D">
            <w:pPr>
              <w:jc w:val="center"/>
              <w:rPr>
                <w:rFonts w:ascii="Arial" w:hAnsi="Arial" w:cs="Arial"/>
                <w:b/>
                <w:sz w:val="2"/>
                <w:szCs w:val="2"/>
              </w:rPr>
            </w:pPr>
          </w:p>
        </w:tc>
        <w:tc>
          <w:tcPr>
            <w:tcW w:w="600" w:type="dxa"/>
            <w:vAlign w:val="center"/>
          </w:tcPr>
          <w:p w14:paraId="51F358EA"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6049D">
            <w:pPr>
              <w:jc w:val="center"/>
              <w:rPr>
                <w:rFonts w:ascii="Arial" w:hAnsi="Arial" w:cs="Arial"/>
                <w:b/>
                <w:sz w:val="2"/>
                <w:szCs w:val="2"/>
              </w:rPr>
            </w:pPr>
          </w:p>
        </w:tc>
      </w:tr>
      <w:tr w:rsidR="009E28E4" w:rsidRPr="00653C8D" w14:paraId="3E493630" w14:textId="77777777" w:rsidTr="0016049D">
        <w:trPr>
          <w:trHeight w:val="257"/>
          <w:jc w:val="center"/>
        </w:trPr>
        <w:tc>
          <w:tcPr>
            <w:tcW w:w="3154" w:type="dxa"/>
            <w:tcMar>
              <w:left w:w="0" w:type="dxa"/>
              <w:right w:w="85" w:type="dxa"/>
            </w:tcMar>
            <w:vAlign w:val="center"/>
          </w:tcPr>
          <w:p w14:paraId="6DA9F21F" w14:textId="77777777" w:rsidR="009E28E4" w:rsidRPr="00653C8D" w:rsidRDefault="009E28E4" w:rsidP="0016049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6049D">
            <w:pPr>
              <w:rPr>
                <w:rFonts w:ascii="Arial" w:hAnsi="Arial" w:cs="Arial"/>
                <w:sz w:val="16"/>
                <w:szCs w:val="16"/>
              </w:rPr>
            </w:pPr>
          </w:p>
        </w:tc>
      </w:tr>
      <w:tr w:rsidR="009E28E4" w:rsidRPr="00653C8D" w14:paraId="41FFDA52" w14:textId="77777777" w:rsidTr="0016049D">
        <w:trPr>
          <w:trHeight w:val="134"/>
          <w:jc w:val="center"/>
        </w:trPr>
        <w:tc>
          <w:tcPr>
            <w:tcW w:w="3154" w:type="dxa"/>
            <w:tcMar>
              <w:right w:w="85" w:type="dxa"/>
            </w:tcMar>
            <w:vAlign w:val="center"/>
          </w:tcPr>
          <w:p w14:paraId="19B0B3C5" w14:textId="77777777" w:rsidR="009E28E4" w:rsidRPr="00653C8D" w:rsidRDefault="009E28E4" w:rsidP="0016049D">
            <w:pPr>
              <w:jc w:val="right"/>
              <w:rPr>
                <w:rFonts w:ascii="Arial" w:hAnsi="Arial" w:cs="Arial"/>
                <w:sz w:val="2"/>
                <w:szCs w:val="2"/>
              </w:rPr>
            </w:pPr>
          </w:p>
        </w:tc>
        <w:tc>
          <w:tcPr>
            <w:tcW w:w="641" w:type="dxa"/>
            <w:vAlign w:val="center"/>
          </w:tcPr>
          <w:p w14:paraId="2AED485C" w14:textId="77777777" w:rsidR="009E28E4" w:rsidRPr="00653C8D" w:rsidRDefault="009E28E4" w:rsidP="0016049D">
            <w:pPr>
              <w:jc w:val="center"/>
              <w:rPr>
                <w:rFonts w:ascii="Arial" w:hAnsi="Arial" w:cs="Arial"/>
                <w:b/>
                <w:sz w:val="2"/>
                <w:szCs w:val="2"/>
              </w:rPr>
            </w:pPr>
          </w:p>
        </w:tc>
        <w:tc>
          <w:tcPr>
            <w:tcW w:w="600" w:type="dxa"/>
            <w:vAlign w:val="center"/>
          </w:tcPr>
          <w:p w14:paraId="6BFDC94F"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6049D">
            <w:pPr>
              <w:jc w:val="center"/>
              <w:rPr>
                <w:rFonts w:ascii="Arial" w:hAnsi="Arial" w:cs="Arial"/>
                <w:b/>
                <w:sz w:val="2"/>
                <w:szCs w:val="2"/>
              </w:rPr>
            </w:pPr>
          </w:p>
        </w:tc>
      </w:tr>
      <w:tr w:rsidR="009E28E4" w:rsidRPr="00653C8D" w14:paraId="3CE6111A" w14:textId="77777777" w:rsidTr="0016049D">
        <w:trPr>
          <w:trHeight w:val="278"/>
          <w:jc w:val="center"/>
        </w:trPr>
        <w:tc>
          <w:tcPr>
            <w:tcW w:w="3154" w:type="dxa"/>
            <w:tcMar>
              <w:left w:w="0" w:type="dxa"/>
              <w:right w:w="85" w:type="dxa"/>
            </w:tcMar>
            <w:vAlign w:val="center"/>
          </w:tcPr>
          <w:p w14:paraId="0F6766A4" w14:textId="77777777" w:rsidR="009E28E4" w:rsidRPr="00653C8D" w:rsidRDefault="009E28E4" w:rsidP="0016049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6049D">
            <w:pPr>
              <w:rPr>
                <w:rFonts w:ascii="Arial" w:hAnsi="Arial" w:cs="Arial"/>
                <w:sz w:val="16"/>
                <w:szCs w:val="16"/>
              </w:rPr>
            </w:pPr>
          </w:p>
        </w:tc>
      </w:tr>
      <w:tr w:rsidR="009E28E4" w:rsidRPr="00653C8D" w14:paraId="76035F37" w14:textId="77777777" w:rsidTr="0016049D">
        <w:trPr>
          <w:trHeight w:val="75"/>
          <w:jc w:val="center"/>
        </w:trPr>
        <w:tc>
          <w:tcPr>
            <w:tcW w:w="3154" w:type="dxa"/>
            <w:tcMar>
              <w:right w:w="85" w:type="dxa"/>
            </w:tcMar>
            <w:vAlign w:val="center"/>
          </w:tcPr>
          <w:p w14:paraId="612AD44E" w14:textId="77777777" w:rsidR="009E28E4" w:rsidRPr="00653C8D" w:rsidRDefault="009E28E4" w:rsidP="0016049D">
            <w:pPr>
              <w:jc w:val="right"/>
              <w:rPr>
                <w:rFonts w:ascii="Arial" w:hAnsi="Arial" w:cs="Arial"/>
                <w:sz w:val="2"/>
                <w:szCs w:val="2"/>
              </w:rPr>
            </w:pPr>
          </w:p>
        </w:tc>
        <w:tc>
          <w:tcPr>
            <w:tcW w:w="641" w:type="dxa"/>
            <w:vAlign w:val="center"/>
          </w:tcPr>
          <w:p w14:paraId="431FA793" w14:textId="77777777" w:rsidR="009E28E4" w:rsidRPr="00653C8D" w:rsidRDefault="009E28E4" w:rsidP="0016049D">
            <w:pPr>
              <w:jc w:val="center"/>
              <w:rPr>
                <w:rFonts w:ascii="Arial" w:hAnsi="Arial" w:cs="Arial"/>
                <w:b/>
                <w:sz w:val="2"/>
                <w:szCs w:val="2"/>
              </w:rPr>
            </w:pPr>
          </w:p>
        </w:tc>
        <w:tc>
          <w:tcPr>
            <w:tcW w:w="600" w:type="dxa"/>
            <w:vAlign w:val="center"/>
          </w:tcPr>
          <w:p w14:paraId="306C9A2E" w14:textId="77777777" w:rsidR="009E28E4" w:rsidRPr="00653C8D" w:rsidRDefault="009E28E4" w:rsidP="0016049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6049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6049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6049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6049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6049D">
            <w:pPr>
              <w:rPr>
                <w:rFonts w:ascii="Arial" w:hAnsi="Arial" w:cs="Arial"/>
                <w:b/>
                <w:color w:val="FFFFFF"/>
                <w:sz w:val="18"/>
                <w:szCs w:val="18"/>
              </w:rPr>
            </w:pPr>
          </w:p>
        </w:tc>
      </w:tr>
      <w:tr w:rsidR="002E7361" w:rsidRPr="00653C8D" w14:paraId="2E0F6286" w14:textId="77777777" w:rsidTr="0016049D">
        <w:trPr>
          <w:jc w:val="center"/>
        </w:trPr>
        <w:tc>
          <w:tcPr>
            <w:tcW w:w="3154" w:type="dxa"/>
            <w:tcMar>
              <w:right w:w="85" w:type="dxa"/>
            </w:tcMar>
            <w:vAlign w:val="center"/>
          </w:tcPr>
          <w:p w14:paraId="789746A0" w14:textId="77777777" w:rsidR="002E7361" w:rsidRPr="00653C8D" w:rsidRDefault="002E7361" w:rsidP="0016049D">
            <w:pPr>
              <w:jc w:val="right"/>
              <w:rPr>
                <w:rFonts w:ascii="Arial" w:hAnsi="Arial" w:cs="Arial"/>
                <w:sz w:val="2"/>
                <w:szCs w:val="2"/>
              </w:rPr>
            </w:pPr>
          </w:p>
        </w:tc>
        <w:tc>
          <w:tcPr>
            <w:tcW w:w="641" w:type="dxa"/>
            <w:vAlign w:val="center"/>
          </w:tcPr>
          <w:p w14:paraId="5E7D57D7" w14:textId="77777777" w:rsidR="002E7361" w:rsidRPr="00653C8D" w:rsidRDefault="002E7361" w:rsidP="0016049D">
            <w:pPr>
              <w:jc w:val="center"/>
              <w:rPr>
                <w:rFonts w:ascii="Arial" w:hAnsi="Arial" w:cs="Arial"/>
                <w:b/>
                <w:sz w:val="2"/>
                <w:szCs w:val="2"/>
              </w:rPr>
            </w:pPr>
          </w:p>
        </w:tc>
        <w:tc>
          <w:tcPr>
            <w:tcW w:w="600" w:type="dxa"/>
            <w:vAlign w:val="center"/>
          </w:tcPr>
          <w:p w14:paraId="099FCCB8"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6049D">
            <w:pPr>
              <w:jc w:val="center"/>
              <w:rPr>
                <w:rFonts w:ascii="Arial" w:hAnsi="Arial" w:cs="Arial"/>
                <w:b/>
                <w:sz w:val="2"/>
                <w:szCs w:val="2"/>
              </w:rPr>
            </w:pPr>
          </w:p>
        </w:tc>
      </w:tr>
      <w:tr w:rsidR="002E7361" w:rsidRPr="00653C8D" w14:paraId="77643277" w14:textId="77777777" w:rsidTr="0016049D">
        <w:trPr>
          <w:trHeight w:val="75"/>
          <w:jc w:val="center"/>
        </w:trPr>
        <w:tc>
          <w:tcPr>
            <w:tcW w:w="3154" w:type="dxa"/>
            <w:tcMar>
              <w:right w:w="85" w:type="dxa"/>
            </w:tcMar>
            <w:vAlign w:val="center"/>
          </w:tcPr>
          <w:p w14:paraId="1F43824D" w14:textId="77777777" w:rsidR="002E7361" w:rsidRPr="00653C8D" w:rsidRDefault="002E7361" w:rsidP="0016049D">
            <w:pPr>
              <w:jc w:val="right"/>
              <w:rPr>
                <w:rFonts w:ascii="Arial" w:hAnsi="Arial" w:cs="Arial"/>
                <w:sz w:val="2"/>
                <w:szCs w:val="2"/>
              </w:rPr>
            </w:pPr>
          </w:p>
        </w:tc>
        <w:tc>
          <w:tcPr>
            <w:tcW w:w="641" w:type="dxa"/>
            <w:vAlign w:val="center"/>
          </w:tcPr>
          <w:p w14:paraId="7BEA92B8" w14:textId="77777777" w:rsidR="002E7361" w:rsidRPr="00653C8D" w:rsidRDefault="002E7361" w:rsidP="0016049D">
            <w:pPr>
              <w:jc w:val="center"/>
              <w:rPr>
                <w:rFonts w:ascii="Arial" w:hAnsi="Arial" w:cs="Arial"/>
                <w:b/>
                <w:sz w:val="2"/>
                <w:szCs w:val="2"/>
              </w:rPr>
            </w:pPr>
          </w:p>
        </w:tc>
        <w:tc>
          <w:tcPr>
            <w:tcW w:w="600" w:type="dxa"/>
            <w:vAlign w:val="center"/>
          </w:tcPr>
          <w:p w14:paraId="710B995F"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6049D">
            <w:pPr>
              <w:jc w:val="center"/>
              <w:rPr>
                <w:rFonts w:ascii="Arial" w:hAnsi="Arial" w:cs="Arial"/>
                <w:b/>
                <w:sz w:val="2"/>
                <w:szCs w:val="2"/>
              </w:rPr>
            </w:pPr>
          </w:p>
        </w:tc>
      </w:tr>
      <w:tr w:rsidR="002E7361" w:rsidRPr="00653C8D" w14:paraId="54B4759E" w14:textId="77777777" w:rsidTr="0016049D">
        <w:trPr>
          <w:trHeight w:val="338"/>
          <w:jc w:val="center"/>
        </w:trPr>
        <w:tc>
          <w:tcPr>
            <w:tcW w:w="3154" w:type="dxa"/>
            <w:tcMar>
              <w:left w:w="0" w:type="dxa"/>
              <w:right w:w="85" w:type="dxa"/>
            </w:tcMar>
            <w:vAlign w:val="center"/>
          </w:tcPr>
          <w:p w14:paraId="59F1068D" w14:textId="77777777" w:rsidR="002E7361" w:rsidRPr="00653C8D" w:rsidRDefault="002E7361" w:rsidP="0016049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6049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6049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6049D">
            <w:pPr>
              <w:rPr>
                <w:rFonts w:ascii="Arial" w:hAnsi="Arial" w:cs="Arial"/>
                <w:sz w:val="16"/>
                <w:szCs w:val="16"/>
              </w:rPr>
            </w:pPr>
          </w:p>
        </w:tc>
      </w:tr>
      <w:tr w:rsidR="002E7361" w:rsidRPr="00653C8D" w14:paraId="59A00CE6" w14:textId="77777777" w:rsidTr="0016049D">
        <w:trPr>
          <w:trHeight w:val="75"/>
          <w:jc w:val="center"/>
        </w:trPr>
        <w:tc>
          <w:tcPr>
            <w:tcW w:w="3154" w:type="dxa"/>
            <w:tcMar>
              <w:left w:w="0" w:type="dxa"/>
              <w:right w:w="85" w:type="dxa"/>
            </w:tcMar>
            <w:vAlign w:val="center"/>
          </w:tcPr>
          <w:p w14:paraId="2A10FE93" w14:textId="77777777" w:rsidR="002E7361" w:rsidRPr="00653C8D" w:rsidRDefault="002E7361" w:rsidP="0016049D">
            <w:pPr>
              <w:jc w:val="right"/>
              <w:rPr>
                <w:rFonts w:ascii="Arial" w:hAnsi="Arial" w:cs="Arial"/>
                <w:sz w:val="2"/>
                <w:szCs w:val="2"/>
              </w:rPr>
            </w:pPr>
          </w:p>
        </w:tc>
        <w:tc>
          <w:tcPr>
            <w:tcW w:w="641" w:type="dxa"/>
            <w:vAlign w:val="center"/>
          </w:tcPr>
          <w:p w14:paraId="69030E83" w14:textId="77777777" w:rsidR="002E7361" w:rsidRPr="00653C8D" w:rsidRDefault="002E7361" w:rsidP="0016049D">
            <w:pPr>
              <w:jc w:val="center"/>
              <w:rPr>
                <w:rFonts w:ascii="Arial" w:hAnsi="Arial" w:cs="Arial"/>
                <w:b/>
                <w:sz w:val="2"/>
                <w:szCs w:val="2"/>
              </w:rPr>
            </w:pPr>
          </w:p>
        </w:tc>
        <w:tc>
          <w:tcPr>
            <w:tcW w:w="600" w:type="dxa"/>
            <w:vAlign w:val="center"/>
          </w:tcPr>
          <w:p w14:paraId="3550B1E0"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6049D">
            <w:pPr>
              <w:jc w:val="center"/>
              <w:rPr>
                <w:rFonts w:ascii="Arial" w:hAnsi="Arial" w:cs="Arial"/>
                <w:b/>
                <w:sz w:val="2"/>
                <w:szCs w:val="2"/>
              </w:rPr>
            </w:pPr>
          </w:p>
        </w:tc>
      </w:tr>
      <w:tr w:rsidR="002E7361" w:rsidRPr="00653C8D" w14:paraId="0C78290C" w14:textId="77777777" w:rsidTr="0016049D">
        <w:trPr>
          <w:trHeight w:val="320"/>
          <w:jc w:val="center"/>
        </w:trPr>
        <w:tc>
          <w:tcPr>
            <w:tcW w:w="3154" w:type="dxa"/>
            <w:tcMar>
              <w:left w:w="0" w:type="dxa"/>
              <w:right w:w="85" w:type="dxa"/>
            </w:tcMar>
            <w:vAlign w:val="center"/>
          </w:tcPr>
          <w:p w14:paraId="6C1BAAB2" w14:textId="77777777" w:rsidR="002E7361" w:rsidRPr="00653C8D" w:rsidRDefault="002E7361" w:rsidP="0016049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6049D">
            <w:pPr>
              <w:rPr>
                <w:rFonts w:ascii="Arial" w:hAnsi="Arial" w:cs="Arial"/>
                <w:sz w:val="16"/>
                <w:szCs w:val="16"/>
              </w:rPr>
            </w:pPr>
          </w:p>
        </w:tc>
      </w:tr>
      <w:tr w:rsidR="002E7361" w:rsidRPr="00653C8D" w14:paraId="1431FCB8" w14:textId="77777777" w:rsidTr="0016049D">
        <w:trPr>
          <w:trHeight w:val="75"/>
          <w:jc w:val="center"/>
        </w:trPr>
        <w:tc>
          <w:tcPr>
            <w:tcW w:w="3154" w:type="dxa"/>
            <w:tcMar>
              <w:right w:w="85" w:type="dxa"/>
            </w:tcMar>
            <w:vAlign w:val="center"/>
          </w:tcPr>
          <w:p w14:paraId="78CB6A60" w14:textId="77777777" w:rsidR="002E7361" w:rsidRPr="00653C8D" w:rsidRDefault="002E7361" w:rsidP="0016049D">
            <w:pPr>
              <w:jc w:val="right"/>
              <w:rPr>
                <w:rFonts w:ascii="Arial" w:hAnsi="Arial" w:cs="Arial"/>
                <w:sz w:val="2"/>
                <w:szCs w:val="2"/>
              </w:rPr>
            </w:pPr>
          </w:p>
        </w:tc>
        <w:tc>
          <w:tcPr>
            <w:tcW w:w="641" w:type="dxa"/>
            <w:vAlign w:val="center"/>
          </w:tcPr>
          <w:p w14:paraId="2EBCEDD8" w14:textId="77777777" w:rsidR="002E7361" w:rsidRPr="00653C8D" w:rsidRDefault="002E7361" w:rsidP="0016049D">
            <w:pPr>
              <w:jc w:val="center"/>
              <w:rPr>
                <w:rFonts w:ascii="Arial" w:hAnsi="Arial" w:cs="Arial"/>
                <w:b/>
                <w:sz w:val="2"/>
                <w:szCs w:val="2"/>
              </w:rPr>
            </w:pPr>
          </w:p>
        </w:tc>
        <w:tc>
          <w:tcPr>
            <w:tcW w:w="600" w:type="dxa"/>
            <w:vAlign w:val="center"/>
          </w:tcPr>
          <w:p w14:paraId="20FD52CF"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6049D">
            <w:pPr>
              <w:jc w:val="center"/>
              <w:rPr>
                <w:rFonts w:ascii="Arial" w:hAnsi="Arial" w:cs="Arial"/>
                <w:b/>
                <w:sz w:val="2"/>
                <w:szCs w:val="2"/>
              </w:rPr>
            </w:pPr>
          </w:p>
        </w:tc>
      </w:tr>
      <w:tr w:rsidR="002E7361" w:rsidRPr="00653C8D" w14:paraId="26AE8311" w14:textId="77777777" w:rsidTr="0016049D">
        <w:trPr>
          <w:trHeight w:val="274"/>
          <w:jc w:val="center"/>
        </w:trPr>
        <w:tc>
          <w:tcPr>
            <w:tcW w:w="3154" w:type="dxa"/>
            <w:tcMar>
              <w:left w:w="0" w:type="dxa"/>
              <w:right w:w="85" w:type="dxa"/>
            </w:tcMar>
            <w:vAlign w:val="center"/>
          </w:tcPr>
          <w:p w14:paraId="5CB8CE32" w14:textId="77777777" w:rsidR="002E7361" w:rsidRPr="00653C8D" w:rsidRDefault="002E7361" w:rsidP="0016049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6049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6049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6049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6049D">
            <w:pPr>
              <w:rPr>
                <w:rFonts w:ascii="Arial" w:hAnsi="Arial" w:cs="Arial"/>
                <w:sz w:val="16"/>
                <w:szCs w:val="16"/>
              </w:rPr>
            </w:pPr>
          </w:p>
        </w:tc>
      </w:tr>
      <w:tr w:rsidR="002E7361" w:rsidRPr="00653C8D" w14:paraId="66BD4522" w14:textId="77777777" w:rsidTr="0016049D">
        <w:trPr>
          <w:trHeight w:val="75"/>
          <w:jc w:val="center"/>
        </w:trPr>
        <w:tc>
          <w:tcPr>
            <w:tcW w:w="3154" w:type="dxa"/>
            <w:tcMar>
              <w:right w:w="85" w:type="dxa"/>
            </w:tcMar>
            <w:vAlign w:val="center"/>
          </w:tcPr>
          <w:p w14:paraId="0FE6E9C3" w14:textId="77777777" w:rsidR="002E7361" w:rsidRPr="00653C8D" w:rsidRDefault="002E7361" w:rsidP="0016049D">
            <w:pPr>
              <w:jc w:val="right"/>
              <w:rPr>
                <w:rFonts w:ascii="Arial" w:hAnsi="Arial" w:cs="Arial"/>
                <w:sz w:val="2"/>
                <w:szCs w:val="2"/>
              </w:rPr>
            </w:pPr>
          </w:p>
        </w:tc>
        <w:tc>
          <w:tcPr>
            <w:tcW w:w="641" w:type="dxa"/>
            <w:vAlign w:val="center"/>
          </w:tcPr>
          <w:p w14:paraId="28A2955D" w14:textId="77777777" w:rsidR="002E7361" w:rsidRPr="00653C8D" w:rsidRDefault="002E7361" w:rsidP="0016049D">
            <w:pPr>
              <w:jc w:val="center"/>
              <w:rPr>
                <w:rFonts w:ascii="Arial" w:hAnsi="Arial" w:cs="Arial"/>
                <w:b/>
                <w:sz w:val="2"/>
                <w:szCs w:val="2"/>
              </w:rPr>
            </w:pPr>
          </w:p>
        </w:tc>
        <w:tc>
          <w:tcPr>
            <w:tcW w:w="600" w:type="dxa"/>
            <w:vAlign w:val="center"/>
          </w:tcPr>
          <w:p w14:paraId="0048DB1E" w14:textId="77777777" w:rsidR="002E7361" w:rsidRPr="00653C8D" w:rsidRDefault="002E7361" w:rsidP="0016049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6049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0176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0176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0176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0176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0176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B0176E">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B0176E">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B0176E">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0176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6049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6049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6049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6049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6049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6049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6049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6049D">
            <w:pPr>
              <w:jc w:val="center"/>
              <w:rPr>
                <w:rFonts w:ascii="Arial" w:hAnsi="Arial" w:cs="Arial"/>
                <w:b/>
                <w:strike/>
                <w:sz w:val="16"/>
                <w:szCs w:val="16"/>
                <w:lang w:val="es-BO"/>
              </w:rPr>
            </w:pPr>
          </w:p>
        </w:tc>
      </w:tr>
      <w:tr w:rsidR="002E7361" w:rsidRPr="00AE79D2" w14:paraId="28AB4C28" w14:textId="77777777" w:rsidTr="0016049D">
        <w:trPr>
          <w:cantSplit/>
          <w:trHeight w:val="401"/>
          <w:jc w:val="center"/>
        </w:trPr>
        <w:tc>
          <w:tcPr>
            <w:tcW w:w="508" w:type="dxa"/>
            <w:vAlign w:val="center"/>
          </w:tcPr>
          <w:p w14:paraId="397FA1C5"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6049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6049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6049D">
            <w:pPr>
              <w:jc w:val="center"/>
              <w:rPr>
                <w:rFonts w:ascii="Arial" w:hAnsi="Arial" w:cs="Arial"/>
                <w:sz w:val="16"/>
                <w:szCs w:val="16"/>
                <w:lang w:val="es-BO"/>
              </w:rPr>
            </w:pPr>
          </w:p>
        </w:tc>
        <w:tc>
          <w:tcPr>
            <w:tcW w:w="1761" w:type="dxa"/>
          </w:tcPr>
          <w:p w14:paraId="36319EF1" w14:textId="77777777" w:rsidR="002E7361" w:rsidRPr="00AE79D2" w:rsidRDefault="002E7361" w:rsidP="0016049D">
            <w:pPr>
              <w:jc w:val="center"/>
              <w:rPr>
                <w:rFonts w:ascii="Arial" w:hAnsi="Arial" w:cs="Arial"/>
                <w:sz w:val="16"/>
                <w:szCs w:val="16"/>
                <w:lang w:val="es-BO"/>
              </w:rPr>
            </w:pPr>
          </w:p>
        </w:tc>
      </w:tr>
      <w:tr w:rsidR="002E7361" w:rsidRPr="00AE79D2" w14:paraId="00BFC37E" w14:textId="77777777" w:rsidTr="0016049D">
        <w:trPr>
          <w:cantSplit/>
          <w:trHeight w:val="401"/>
          <w:jc w:val="center"/>
        </w:trPr>
        <w:tc>
          <w:tcPr>
            <w:tcW w:w="508" w:type="dxa"/>
            <w:vAlign w:val="center"/>
          </w:tcPr>
          <w:p w14:paraId="4E9574BF"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6049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6049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6049D">
            <w:pPr>
              <w:jc w:val="center"/>
              <w:rPr>
                <w:rFonts w:ascii="Arial" w:hAnsi="Arial" w:cs="Arial"/>
                <w:sz w:val="16"/>
                <w:szCs w:val="16"/>
                <w:lang w:val="es-BO"/>
              </w:rPr>
            </w:pPr>
          </w:p>
        </w:tc>
        <w:tc>
          <w:tcPr>
            <w:tcW w:w="1761" w:type="dxa"/>
          </w:tcPr>
          <w:p w14:paraId="2EAEBE1A" w14:textId="77777777" w:rsidR="002E7361" w:rsidRPr="00AE79D2" w:rsidRDefault="002E7361" w:rsidP="0016049D">
            <w:pPr>
              <w:jc w:val="center"/>
              <w:rPr>
                <w:rFonts w:ascii="Arial" w:hAnsi="Arial" w:cs="Arial"/>
                <w:sz w:val="16"/>
                <w:szCs w:val="16"/>
                <w:lang w:val="es-BO"/>
              </w:rPr>
            </w:pPr>
          </w:p>
        </w:tc>
      </w:tr>
      <w:tr w:rsidR="002E7361" w:rsidRPr="00AE79D2" w14:paraId="286F87C4" w14:textId="77777777" w:rsidTr="0016049D">
        <w:trPr>
          <w:cantSplit/>
          <w:trHeight w:val="401"/>
          <w:jc w:val="center"/>
        </w:trPr>
        <w:tc>
          <w:tcPr>
            <w:tcW w:w="508" w:type="dxa"/>
            <w:vAlign w:val="center"/>
          </w:tcPr>
          <w:p w14:paraId="57BB564B"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6049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6049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6049D">
            <w:pPr>
              <w:jc w:val="center"/>
              <w:rPr>
                <w:rFonts w:ascii="Arial" w:hAnsi="Arial" w:cs="Arial"/>
                <w:sz w:val="16"/>
                <w:szCs w:val="16"/>
                <w:lang w:val="es-BO"/>
              </w:rPr>
            </w:pPr>
          </w:p>
        </w:tc>
        <w:tc>
          <w:tcPr>
            <w:tcW w:w="1761" w:type="dxa"/>
          </w:tcPr>
          <w:p w14:paraId="22E4391B" w14:textId="77777777" w:rsidR="002E7361" w:rsidRPr="00AE79D2" w:rsidRDefault="002E7361" w:rsidP="0016049D">
            <w:pPr>
              <w:jc w:val="center"/>
              <w:rPr>
                <w:rFonts w:ascii="Arial" w:hAnsi="Arial" w:cs="Arial"/>
                <w:sz w:val="16"/>
                <w:szCs w:val="16"/>
                <w:lang w:val="es-BO"/>
              </w:rPr>
            </w:pPr>
          </w:p>
        </w:tc>
      </w:tr>
      <w:tr w:rsidR="002E7361" w:rsidRPr="00AE79D2" w14:paraId="4430DB89" w14:textId="77777777" w:rsidTr="0016049D">
        <w:trPr>
          <w:cantSplit/>
          <w:trHeight w:val="401"/>
          <w:jc w:val="center"/>
        </w:trPr>
        <w:tc>
          <w:tcPr>
            <w:tcW w:w="508" w:type="dxa"/>
            <w:vAlign w:val="center"/>
          </w:tcPr>
          <w:p w14:paraId="59B84491"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6049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6049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6049D">
            <w:pPr>
              <w:jc w:val="center"/>
              <w:rPr>
                <w:rFonts w:ascii="Arial" w:hAnsi="Arial" w:cs="Arial"/>
                <w:sz w:val="16"/>
                <w:szCs w:val="16"/>
                <w:lang w:val="es-BO"/>
              </w:rPr>
            </w:pPr>
          </w:p>
        </w:tc>
        <w:tc>
          <w:tcPr>
            <w:tcW w:w="1761" w:type="dxa"/>
          </w:tcPr>
          <w:p w14:paraId="406A2C43" w14:textId="77777777" w:rsidR="002E7361" w:rsidRPr="00AE79D2" w:rsidRDefault="002E7361" w:rsidP="0016049D">
            <w:pPr>
              <w:jc w:val="center"/>
              <w:rPr>
                <w:rFonts w:ascii="Arial" w:hAnsi="Arial" w:cs="Arial"/>
                <w:sz w:val="16"/>
                <w:szCs w:val="16"/>
                <w:lang w:val="es-BO"/>
              </w:rPr>
            </w:pPr>
          </w:p>
        </w:tc>
      </w:tr>
      <w:tr w:rsidR="002E7361" w:rsidRPr="00AE79D2" w14:paraId="5BA0A308" w14:textId="77777777" w:rsidTr="0016049D">
        <w:trPr>
          <w:cantSplit/>
          <w:trHeight w:val="401"/>
          <w:jc w:val="center"/>
        </w:trPr>
        <w:tc>
          <w:tcPr>
            <w:tcW w:w="508" w:type="dxa"/>
            <w:vAlign w:val="center"/>
          </w:tcPr>
          <w:p w14:paraId="2162DE67"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6049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6049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6049D">
            <w:pPr>
              <w:jc w:val="center"/>
              <w:rPr>
                <w:rFonts w:ascii="Arial" w:hAnsi="Arial" w:cs="Arial"/>
                <w:sz w:val="16"/>
                <w:szCs w:val="16"/>
                <w:lang w:val="es-BO"/>
              </w:rPr>
            </w:pPr>
          </w:p>
        </w:tc>
        <w:tc>
          <w:tcPr>
            <w:tcW w:w="1761" w:type="dxa"/>
          </w:tcPr>
          <w:p w14:paraId="67BD1377" w14:textId="77777777" w:rsidR="002E7361" w:rsidRPr="00AE79D2" w:rsidRDefault="002E7361" w:rsidP="0016049D">
            <w:pPr>
              <w:jc w:val="center"/>
              <w:rPr>
                <w:rFonts w:ascii="Arial" w:hAnsi="Arial" w:cs="Arial"/>
                <w:sz w:val="16"/>
                <w:szCs w:val="16"/>
                <w:lang w:val="es-BO"/>
              </w:rPr>
            </w:pPr>
          </w:p>
        </w:tc>
      </w:tr>
      <w:tr w:rsidR="002E7361" w:rsidRPr="00AE79D2" w14:paraId="14D02ABB" w14:textId="77777777" w:rsidTr="0016049D">
        <w:trPr>
          <w:cantSplit/>
          <w:trHeight w:val="401"/>
          <w:jc w:val="center"/>
        </w:trPr>
        <w:tc>
          <w:tcPr>
            <w:tcW w:w="508" w:type="dxa"/>
            <w:vAlign w:val="center"/>
          </w:tcPr>
          <w:p w14:paraId="3C9B4BD7"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6049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6049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6049D">
            <w:pPr>
              <w:jc w:val="center"/>
              <w:rPr>
                <w:rFonts w:ascii="Arial" w:hAnsi="Arial" w:cs="Arial"/>
                <w:sz w:val="16"/>
                <w:szCs w:val="16"/>
                <w:lang w:val="es-BO"/>
              </w:rPr>
            </w:pPr>
          </w:p>
        </w:tc>
        <w:tc>
          <w:tcPr>
            <w:tcW w:w="1761" w:type="dxa"/>
          </w:tcPr>
          <w:p w14:paraId="1E93527C" w14:textId="77777777" w:rsidR="002E7361" w:rsidRPr="00AE79D2" w:rsidRDefault="002E7361" w:rsidP="0016049D">
            <w:pPr>
              <w:jc w:val="center"/>
              <w:rPr>
                <w:rFonts w:ascii="Arial" w:hAnsi="Arial" w:cs="Arial"/>
                <w:sz w:val="16"/>
                <w:szCs w:val="16"/>
                <w:lang w:val="es-BO"/>
              </w:rPr>
            </w:pPr>
          </w:p>
        </w:tc>
      </w:tr>
      <w:tr w:rsidR="002E7361" w:rsidRPr="00AE79D2" w14:paraId="16727C4F" w14:textId="77777777" w:rsidTr="0016049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6049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6049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6049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6049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6049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70BEAD48" w14:textId="77777777" w:rsidR="005B3D51" w:rsidRDefault="005B3D51" w:rsidP="00DD6827">
      <w:pPr>
        <w:tabs>
          <w:tab w:val="center" w:pos="5833"/>
          <w:tab w:val="right" w:pos="10252"/>
        </w:tabs>
        <w:rPr>
          <w:rFonts w:ascii="Verdana" w:hAnsi="Verdana" w:cs="Arial"/>
          <w:b/>
          <w:sz w:val="18"/>
          <w:szCs w:val="18"/>
        </w:rPr>
      </w:pPr>
    </w:p>
    <w:p w14:paraId="5E0A87B5" w14:textId="77777777" w:rsidR="005B3D51" w:rsidRDefault="005B3D51"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1877B" w14:textId="77777777" w:rsidR="00F90FB6" w:rsidRDefault="00F90FB6">
      <w:r>
        <w:separator/>
      </w:r>
    </w:p>
  </w:endnote>
  <w:endnote w:type="continuationSeparator" w:id="0">
    <w:p w14:paraId="15E6F9C1" w14:textId="77777777" w:rsidR="00F90FB6" w:rsidRDefault="00F90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3D60B9" w:rsidRDefault="003D60B9">
        <w:pPr>
          <w:pStyle w:val="Piedepgina"/>
          <w:jc w:val="right"/>
        </w:pPr>
        <w:r>
          <w:fldChar w:fldCharType="begin"/>
        </w:r>
        <w:r>
          <w:instrText>PAGE   \* MERGEFORMAT</w:instrText>
        </w:r>
        <w:r>
          <w:fldChar w:fldCharType="separate"/>
        </w:r>
        <w:r w:rsidR="00A14D50" w:rsidRPr="00A14D50">
          <w:rPr>
            <w:noProof/>
            <w:lang w:val="es-ES"/>
          </w:rPr>
          <w:t>198</w:t>
        </w:r>
        <w:r>
          <w:fldChar w:fldCharType="end"/>
        </w:r>
      </w:p>
    </w:sdtContent>
  </w:sdt>
  <w:p w14:paraId="4F2D598D" w14:textId="77777777" w:rsidR="003D60B9" w:rsidRDefault="003D60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D60B9" w:rsidRDefault="003D60B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D60B9" w:rsidRDefault="003D60B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4FDF4" w14:textId="77777777" w:rsidR="00F90FB6" w:rsidRDefault="00F90FB6">
      <w:r>
        <w:separator/>
      </w:r>
    </w:p>
  </w:footnote>
  <w:footnote w:type="continuationSeparator" w:id="0">
    <w:p w14:paraId="6CD77921" w14:textId="77777777" w:rsidR="00F90FB6" w:rsidRDefault="00F90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0B9" w:rsidRPr="00A017BF" w14:paraId="6C76B3B9" w14:textId="77777777" w:rsidTr="0016049D">
      <w:trPr>
        <w:jc w:val="center"/>
      </w:trPr>
      <w:tc>
        <w:tcPr>
          <w:tcW w:w="2817" w:type="pct"/>
        </w:tcPr>
        <w:p w14:paraId="6220ED1C" w14:textId="47B0711E" w:rsidR="003D60B9" w:rsidRDefault="003D60B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3D60B9" w:rsidRPr="00B85534" w:rsidRDefault="003D60B9" w:rsidP="00A017BF">
          <w:pPr>
            <w:pStyle w:val="Encabezado"/>
            <w:tabs>
              <w:tab w:val="clear" w:pos="4419"/>
              <w:tab w:val="clear" w:pos="8838"/>
            </w:tabs>
            <w:rPr>
              <w:rFonts w:ascii="Verdana" w:hAnsi="Verdana"/>
              <w:i/>
              <w:sz w:val="16"/>
              <w:szCs w:val="16"/>
            </w:rPr>
          </w:pPr>
        </w:p>
      </w:tc>
      <w:tc>
        <w:tcPr>
          <w:tcW w:w="2183" w:type="pct"/>
        </w:tcPr>
        <w:p w14:paraId="29B3A968" w14:textId="77777777" w:rsidR="003D60B9" w:rsidRPr="00A017BF" w:rsidRDefault="003D60B9"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3D60B9" w:rsidRPr="00A017BF" w:rsidRDefault="003D60B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D60B9" w:rsidRPr="00A017BF" w14:paraId="30E7B3AA" w14:textId="77777777" w:rsidTr="0016049D">
      <w:trPr>
        <w:jc w:val="center"/>
      </w:trPr>
      <w:tc>
        <w:tcPr>
          <w:tcW w:w="2817" w:type="pct"/>
        </w:tcPr>
        <w:p w14:paraId="6AF9F552" w14:textId="77777777" w:rsidR="003D60B9" w:rsidRDefault="003D60B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3D60B9" w:rsidRPr="00B85534" w:rsidRDefault="003D60B9" w:rsidP="00C93DE8">
          <w:pPr>
            <w:pStyle w:val="Encabezado"/>
            <w:tabs>
              <w:tab w:val="clear" w:pos="4419"/>
              <w:tab w:val="clear" w:pos="8838"/>
            </w:tabs>
            <w:rPr>
              <w:rFonts w:ascii="Verdana" w:hAnsi="Verdana"/>
              <w:i/>
              <w:sz w:val="16"/>
              <w:szCs w:val="16"/>
            </w:rPr>
          </w:pPr>
        </w:p>
      </w:tc>
      <w:tc>
        <w:tcPr>
          <w:tcW w:w="2183" w:type="pct"/>
        </w:tcPr>
        <w:p w14:paraId="041EE945" w14:textId="7D5E5D09" w:rsidR="003D60B9" w:rsidRPr="00A017BF" w:rsidRDefault="003D60B9"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3D60B9" w:rsidRDefault="003D60B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3D60B9" w:rsidRDefault="003D60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7"/>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1"/>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22"/>
  </w:num>
  <w:num w:numId="77">
    <w:abstractNumId w:val="90"/>
  </w:num>
  <w:num w:numId="78">
    <w:abstractNumId w:val="98"/>
  </w:num>
  <w:num w:numId="79">
    <w:abstractNumId w:val="89"/>
  </w:num>
  <w:num w:numId="80">
    <w:abstractNumId w:val="81"/>
  </w:num>
  <w:num w:numId="81">
    <w:abstractNumId w:val="106"/>
  </w:num>
  <w:num w:numId="82">
    <w:abstractNumId w:val="31"/>
  </w:num>
  <w:num w:numId="83">
    <w:abstractNumId w:val="2"/>
  </w:num>
  <w:num w:numId="84">
    <w:abstractNumId w:val="82"/>
  </w:num>
  <w:num w:numId="85">
    <w:abstractNumId w:val="94"/>
  </w:num>
  <w:num w:numId="86">
    <w:abstractNumId w:val="99"/>
  </w:num>
  <w:num w:numId="87">
    <w:abstractNumId w:val="15"/>
  </w:num>
  <w:num w:numId="88">
    <w:abstractNumId w:val="52"/>
  </w:num>
  <w:num w:numId="89">
    <w:abstractNumId w:val="34"/>
  </w:num>
  <w:num w:numId="90">
    <w:abstractNumId w:val="20"/>
  </w:num>
  <w:num w:numId="91">
    <w:abstractNumId w:val="100"/>
  </w:num>
  <w:num w:numId="92">
    <w:abstractNumId w:val="50"/>
  </w:num>
  <w:num w:numId="93">
    <w:abstractNumId w:val="104"/>
  </w:num>
  <w:num w:numId="94">
    <w:abstractNumId w:val="7"/>
  </w:num>
  <w:num w:numId="95">
    <w:abstractNumId w:val="39"/>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48"/>
  </w:num>
  <w:num w:numId="99">
    <w:abstractNumId w:val="80"/>
  </w:num>
  <w:num w:numId="100">
    <w:abstractNumId w:val="91"/>
  </w:num>
  <w:num w:numId="101">
    <w:abstractNumId w:val="95"/>
  </w:num>
  <w:num w:numId="102">
    <w:abstractNumId w:val="55"/>
  </w:num>
  <w:num w:numId="103">
    <w:abstractNumId w:val="83"/>
  </w:num>
  <w:num w:numId="104">
    <w:abstractNumId w:val="102"/>
  </w:num>
  <w:num w:numId="105">
    <w:abstractNumId w:val="60"/>
  </w:num>
  <w:num w:numId="106">
    <w:abstractNumId w:val="1"/>
  </w:num>
  <w:num w:numId="107">
    <w:abstractNumId w:val="69"/>
  </w:num>
  <w:num w:numId="108">
    <w:abstractNumId w:val="6"/>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49D"/>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0B9"/>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51"/>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4D50"/>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1B5"/>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76E"/>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3C4"/>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718"/>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0FB6"/>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A61B5"/>
    <w:rPr>
      <w:color w:val="605E5C"/>
      <w:shd w:val="clear" w:color="auto" w:fill="E1DFDD"/>
    </w:rPr>
  </w:style>
  <w:style w:type="table" w:styleId="Tabladecuadrcula4-nfasis1">
    <w:name w:val="Grid Table 4 Accent 1"/>
    <w:basedOn w:val="Tablanormal"/>
    <w:uiPriority w:val="49"/>
    <w:rsid w:val="00AA61B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A61B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A61B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A61B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AA61B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kqc-qver-kju%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64B7"/>
    <w:rsid w:val="001A0AA1"/>
    <w:rsid w:val="002F1FD4"/>
    <w:rsid w:val="0047078B"/>
    <w:rsid w:val="005F51BF"/>
    <w:rsid w:val="00667B1B"/>
    <w:rsid w:val="006B4F79"/>
    <w:rsid w:val="00723F6B"/>
    <w:rsid w:val="00905F58"/>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4DECE0-5167-4D20-87FD-136F03DD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90760</Words>
  <Characters>499186</Characters>
  <Application>Microsoft Office Word</Application>
  <DocSecurity>0</DocSecurity>
  <Lines>4159</Lines>
  <Paragraphs>1177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21</cp:revision>
  <cp:lastPrinted>2024-12-19T21:29:00Z</cp:lastPrinted>
  <dcterms:created xsi:type="dcterms:W3CDTF">2024-10-30T20:21:00Z</dcterms:created>
  <dcterms:modified xsi:type="dcterms:W3CDTF">2024-12-19T21:30:00Z</dcterms:modified>
</cp:coreProperties>
</file>