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E8F1A5A" w14:textId="2DC7E7FA" w:rsidR="00EF79BF" w:rsidRDefault="00C91D38" w:rsidP="00DC0E2D">
                            <w:pPr>
                              <w:jc w:val="center"/>
                              <w:rPr>
                                <w:rFonts w:ascii="Century Gothic" w:hAnsi="Century Gothic" w:cs="Arial"/>
                                <w:b/>
                                <w:color w:val="0000FF"/>
                                <w:sz w:val="28"/>
                              </w:rPr>
                            </w:pPr>
                            <w:r w:rsidRPr="00C91D38">
                              <w:rPr>
                                <w:rFonts w:ascii="Century Gothic" w:hAnsi="Century Gothic" w:cs="Arial"/>
                                <w:b/>
                                <w:color w:val="0000FF"/>
                                <w:sz w:val="28"/>
                              </w:rPr>
                              <w:t>PROYECTO DE VIVIENDA CUALITATIVA EN EL MUNICIPIO DE LORETO -FASE(IX) 2024- BENI</w:t>
                            </w:r>
                          </w:p>
                          <w:p w14:paraId="691B4027" w14:textId="77777777" w:rsidR="00C91D38" w:rsidRDefault="00C91D3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61CA5715" w14:textId="1E9A3E83" w:rsidR="00EF79BF" w:rsidRDefault="00C91D38" w:rsidP="00DC0E2D">
                            <w:pPr>
                              <w:jc w:val="center"/>
                              <w:rPr>
                                <w:rFonts w:ascii="Century Gothic" w:hAnsi="Century Gothic"/>
                                <w:b/>
                                <w:color w:val="0000FF"/>
                                <w:sz w:val="32"/>
                                <w:lang w:val="es-AR"/>
                              </w:rPr>
                            </w:pPr>
                            <w:r w:rsidRPr="00C91D38">
                              <w:rPr>
                                <w:rFonts w:ascii="Century Gothic" w:hAnsi="Century Gothic"/>
                                <w:b/>
                                <w:color w:val="0000FF"/>
                                <w:sz w:val="32"/>
                                <w:lang w:val="es-AR"/>
                              </w:rPr>
                              <w:t>AEV-BN-DC 58/2024</w:t>
                            </w:r>
                          </w:p>
                          <w:p w14:paraId="1E5CE4A9" w14:textId="77777777" w:rsidR="00C91D38" w:rsidRPr="00EF589C" w:rsidRDefault="00C91D38" w:rsidP="00DC0E2D">
                            <w:pPr>
                              <w:jc w:val="center"/>
                              <w:rPr>
                                <w:rFonts w:ascii="Century Gothic" w:hAnsi="Century Gothic" w:cs="Arial"/>
                                <w:b/>
                                <w:color w:val="000000" w:themeColor="text1"/>
                                <w:sz w:val="24"/>
                              </w:rPr>
                            </w:pPr>
                          </w:p>
                          <w:p w14:paraId="7D690948" w14:textId="79895D84" w:rsidR="00ED79F1" w:rsidRDefault="00C91D38"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E8F1A5A" w14:textId="2DC7E7FA" w:rsidR="00EF79BF" w:rsidRDefault="00C91D38" w:rsidP="00DC0E2D">
                      <w:pPr>
                        <w:jc w:val="center"/>
                        <w:rPr>
                          <w:rFonts w:ascii="Century Gothic" w:hAnsi="Century Gothic" w:cs="Arial"/>
                          <w:b/>
                          <w:color w:val="0000FF"/>
                          <w:sz w:val="28"/>
                        </w:rPr>
                      </w:pPr>
                      <w:r w:rsidRPr="00C91D38">
                        <w:rPr>
                          <w:rFonts w:ascii="Century Gothic" w:hAnsi="Century Gothic" w:cs="Arial"/>
                          <w:b/>
                          <w:color w:val="0000FF"/>
                          <w:sz w:val="28"/>
                        </w:rPr>
                        <w:t>PROYECTO DE VIVIENDA CUALITATIVA EN EL MUNICIPIO DE LORETO -FASE(IX) 2024- BENI</w:t>
                      </w:r>
                    </w:p>
                    <w:p w14:paraId="691B4027" w14:textId="77777777" w:rsidR="00C91D38" w:rsidRDefault="00C91D3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61CA5715" w14:textId="1E9A3E83" w:rsidR="00EF79BF" w:rsidRDefault="00C91D38" w:rsidP="00DC0E2D">
                      <w:pPr>
                        <w:jc w:val="center"/>
                        <w:rPr>
                          <w:rFonts w:ascii="Century Gothic" w:hAnsi="Century Gothic"/>
                          <w:b/>
                          <w:color w:val="0000FF"/>
                          <w:sz w:val="32"/>
                          <w:lang w:val="es-AR"/>
                        </w:rPr>
                      </w:pPr>
                      <w:r w:rsidRPr="00C91D38">
                        <w:rPr>
                          <w:rFonts w:ascii="Century Gothic" w:hAnsi="Century Gothic"/>
                          <w:b/>
                          <w:color w:val="0000FF"/>
                          <w:sz w:val="32"/>
                          <w:lang w:val="es-AR"/>
                        </w:rPr>
                        <w:t>AEV-BN-DC 58/2024</w:t>
                      </w:r>
                    </w:p>
                    <w:p w14:paraId="1E5CE4A9" w14:textId="77777777" w:rsidR="00C91D38" w:rsidRPr="00EF589C" w:rsidRDefault="00C91D38" w:rsidP="00DC0E2D">
                      <w:pPr>
                        <w:jc w:val="center"/>
                        <w:rPr>
                          <w:rFonts w:ascii="Century Gothic" w:hAnsi="Century Gothic" w:cs="Arial"/>
                          <w:b/>
                          <w:color w:val="000000" w:themeColor="text1"/>
                          <w:sz w:val="24"/>
                        </w:rPr>
                      </w:pPr>
                    </w:p>
                    <w:p w14:paraId="7D690948" w14:textId="79895D84" w:rsidR="00ED79F1" w:rsidRDefault="00C91D38"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lastRenderedPageBreak/>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w:t>
      </w:r>
      <w:r w:rsidRPr="00B752EF">
        <w:rPr>
          <w:rFonts w:ascii="Verdana" w:hAnsi="Verdana" w:cs="Arial"/>
          <w:sz w:val="18"/>
          <w:szCs w:val="18"/>
          <w:lang w:val="es-BO"/>
        </w:rPr>
        <w:lastRenderedPageBreak/>
        <w:t>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lastRenderedPageBreak/>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63373FE" w:rsidR="00895B54"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1EF58F19" w14:textId="77777777" w:rsidR="00BC3D0C" w:rsidRPr="00BE546B" w:rsidRDefault="00BC3D0C" w:rsidP="00E23556">
      <w:pPr>
        <w:pStyle w:val="Prrafodelista"/>
        <w:spacing w:before="160" w:after="160"/>
        <w:ind w:left="993"/>
        <w:jc w:val="both"/>
        <w:rPr>
          <w:rFonts w:ascii="Verdana" w:hAnsi="Verdana" w:cs="Arial"/>
          <w:sz w:val="18"/>
          <w:szCs w:val="18"/>
          <w:lang w:val="es-BO"/>
        </w:rPr>
      </w:pP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lastRenderedPageBreak/>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3"/>
        <w:gridCol w:w="135"/>
        <w:gridCol w:w="134"/>
        <w:gridCol w:w="29"/>
        <w:gridCol w:w="180"/>
        <w:gridCol w:w="41"/>
        <w:gridCol w:w="95"/>
        <w:gridCol w:w="39"/>
        <w:gridCol w:w="1059"/>
        <w:gridCol w:w="254"/>
        <w:gridCol w:w="122"/>
        <w:gridCol w:w="12"/>
        <w:gridCol w:w="892"/>
        <w:gridCol w:w="17"/>
        <w:gridCol w:w="205"/>
        <w:gridCol w:w="27"/>
        <w:gridCol w:w="240"/>
        <w:gridCol w:w="143"/>
        <w:gridCol w:w="134"/>
        <w:gridCol w:w="283"/>
        <w:gridCol w:w="790"/>
        <w:gridCol w:w="277"/>
        <w:gridCol w:w="288"/>
        <w:gridCol w:w="1936"/>
        <w:gridCol w:w="333"/>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F05E7">
        <w:trPr>
          <w:trHeight w:val="286"/>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6CCB4735" w:rsidR="0039128D" w:rsidRPr="00CF2191" w:rsidRDefault="00FF2417" w:rsidP="005D02FB">
            <w:pPr>
              <w:ind w:left="142" w:right="243"/>
              <w:jc w:val="both"/>
              <w:rPr>
                <w:rFonts w:ascii="Verdana" w:hAnsi="Verdana" w:cs="Arial"/>
                <w:bCs/>
                <w:sz w:val="16"/>
                <w:szCs w:val="16"/>
                <w:lang w:val="es-ES_tradnl"/>
              </w:rPr>
            </w:pPr>
            <w:r w:rsidRPr="00FF2417">
              <w:rPr>
                <w:rFonts w:ascii="Verdana" w:hAnsi="Verdana" w:cs="Arial"/>
                <w:bCs/>
                <w:sz w:val="16"/>
                <w:szCs w:val="16"/>
                <w:lang w:val="es-ES_tradnl"/>
              </w:rPr>
              <w:t>PROYECTO DE VIVIENDA CUALITATIVA EN EL MUNICIPIO DE LORETO -FASE(IX) 2024- BENI</w:t>
            </w:r>
          </w:p>
        </w:tc>
        <w:tc>
          <w:tcPr>
            <w:tcW w:w="109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F05E7">
        <w:trPr>
          <w:trHeight w:val="4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F05E7">
        <w:trPr>
          <w:trHeight w:val="30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3E3AEB16" w:rsidR="0039128D" w:rsidRPr="00554F80" w:rsidRDefault="00FF2417" w:rsidP="005D02FB">
            <w:pPr>
              <w:rPr>
                <w:rFonts w:ascii="Arial" w:hAnsi="Arial" w:cs="Arial"/>
                <w:sz w:val="16"/>
                <w:szCs w:val="16"/>
                <w:lang w:val="es-BO"/>
              </w:rPr>
            </w:pPr>
            <w:r w:rsidRPr="00FF2417">
              <w:rPr>
                <w:rFonts w:ascii="Arial" w:hAnsi="Arial" w:cs="Arial"/>
                <w:sz w:val="16"/>
                <w:szCs w:val="16"/>
                <w:lang w:val="es-BO"/>
              </w:rPr>
              <w:t>AEV-BN-DC 58/2024 (TERCERA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F05E7">
        <w:trPr>
          <w:trHeight w:val="24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6CAAE355" w:rsidR="0039128D" w:rsidRPr="00554F80" w:rsidRDefault="00FF2417" w:rsidP="002C352B">
            <w:pPr>
              <w:jc w:val="both"/>
              <w:rPr>
                <w:strike/>
                <w:sz w:val="14"/>
              </w:rPr>
            </w:pPr>
            <w:r w:rsidRPr="00FF2417">
              <w:rPr>
                <w:rFonts w:ascii="Arial" w:hAnsi="Arial" w:cs="Arial"/>
                <w:bCs/>
                <w:sz w:val="16"/>
                <w:szCs w:val="16"/>
                <w:lang w:val="es-BO"/>
              </w:rPr>
              <w:t xml:space="preserve">El Precio Referencial destinado al Objeto de Contratación es Bs.  </w:t>
            </w:r>
            <w:r w:rsidRPr="00FF2417">
              <w:rPr>
                <w:rFonts w:ascii="Arial" w:hAnsi="Arial" w:cs="Arial"/>
                <w:b/>
                <w:sz w:val="16"/>
                <w:szCs w:val="16"/>
                <w:lang w:val="es-BO"/>
              </w:rPr>
              <w:t>Bs.1,917,227.44 (Un millón novecientos diecisiete mil doscientos veintisiete con 44/100 bolivianos)</w:t>
            </w:r>
            <w:r w:rsidRPr="00FF2417">
              <w:rPr>
                <w:rFonts w:ascii="Arial" w:hAnsi="Arial" w:cs="Arial"/>
                <w:bCs/>
                <w:sz w:val="16"/>
                <w:szCs w:val="16"/>
                <w:lang w:val="es-BO"/>
              </w:rPr>
              <w:t>.  Que contempla los costos de todos los componentes del Proyecto de: Capacitación, Asistencia Técnica y Seguimiento y Provisión/Dotación de Materiales de Construcción.</w:t>
            </w:r>
          </w:p>
        </w:tc>
        <w:tc>
          <w:tcPr>
            <w:tcW w:w="109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F05E7">
        <w:trPr>
          <w:trHeight w:val="3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31D45CEA" w:rsidR="0039128D" w:rsidRPr="00554F80" w:rsidRDefault="00FF2417" w:rsidP="005D02FB">
            <w:pPr>
              <w:jc w:val="both"/>
              <w:rPr>
                <w:rFonts w:ascii="Arial" w:hAnsi="Arial" w:cs="Arial"/>
                <w:sz w:val="16"/>
                <w:szCs w:val="16"/>
                <w:lang w:val="es-ES_tradnl"/>
              </w:rPr>
            </w:pPr>
            <w:r w:rsidRPr="00FF2417">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FF2417">
              <w:rPr>
                <w:rFonts w:ascii="Arial" w:hAnsi="Arial" w:cs="Arial"/>
                <w:b/>
                <w:bCs/>
                <w:color w:val="FF0000"/>
                <w:sz w:val="16"/>
                <w:szCs w:val="16"/>
                <w:lang w:val="es-ES_tradnl"/>
              </w:rPr>
              <w:t>160 (ciento sesenta)</w:t>
            </w:r>
            <w:r w:rsidRPr="00FF2417">
              <w:rPr>
                <w:rFonts w:ascii="Arial" w:hAnsi="Arial" w:cs="Arial"/>
                <w:color w:val="FF0000"/>
                <w:sz w:val="16"/>
                <w:szCs w:val="16"/>
                <w:lang w:val="es-ES_tradnl"/>
              </w:rPr>
              <w:t xml:space="preserve"> </w:t>
            </w:r>
            <w:r w:rsidRPr="00FF2417">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F05E7">
        <w:trPr>
          <w:trHeight w:val="53"/>
          <w:jc w:val="center"/>
        </w:trPr>
        <w:tc>
          <w:tcPr>
            <w:tcW w:w="1294"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F05E7">
        <w:trPr>
          <w:trHeight w:val="135"/>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F05E7">
        <w:trPr>
          <w:trHeight w:val="49"/>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6"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6"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3"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F05E7">
        <w:trPr>
          <w:trHeight w:val="4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6"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F05E7">
        <w:trPr>
          <w:trHeight w:val="2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F05E7">
        <w:trPr>
          <w:trHeight w:val="48"/>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F05E7">
        <w:trPr>
          <w:trHeight w:val="56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F05E7">
        <w:trPr>
          <w:trHeight w:val="48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F05E7">
        <w:trPr>
          <w:trHeight w:val="49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F05E7">
        <w:trPr>
          <w:trHeight w:val="454"/>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F05E7">
        <w:trPr>
          <w:trHeight w:val="1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F05E7">
        <w:trPr>
          <w:jc w:val="center"/>
        </w:trPr>
        <w:tc>
          <w:tcPr>
            <w:tcW w:w="143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2"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F05E7">
        <w:trPr>
          <w:jc w:val="center"/>
        </w:trPr>
        <w:tc>
          <w:tcPr>
            <w:tcW w:w="1438"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2"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F05E7">
        <w:trPr>
          <w:jc w:val="center"/>
        </w:trPr>
        <w:tc>
          <w:tcPr>
            <w:tcW w:w="1438"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2"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F05E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2"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F05E7">
        <w:trPr>
          <w:jc w:val="center"/>
        </w:trPr>
        <w:tc>
          <w:tcPr>
            <w:tcW w:w="143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0D6ECA21" w:rsidR="00720541" w:rsidRDefault="00720541" w:rsidP="008A489B">
      <w:pPr>
        <w:rPr>
          <w:sz w:val="16"/>
          <w:szCs w:val="16"/>
          <w:lang w:val="es-BO"/>
        </w:rPr>
      </w:pPr>
    </w:p>
    <w:p w14:paraId="6E4D09C9" w14:textId="77777777" w:rsidR="00BF05E7" w:rsidRPr="00653C8D" w:rsidRDefault="00BF05E7" w:rsidP="008A489B">
      <w:pPr>
        <w:rPr>
          <w:sz w:val="16"/>
          <w:szCs w:val="16"/>
          <w:lang w:val="es-BO"/>
        </w:rPr>
      </w:pPr>
    </w:p>
    <w:p w14:paraId="613E59B1" w14:textId="144A9275" w:rsidR="0039128D" w:rsidRDefault="0039128D" w:rsidP="008A489B">
      <w:pPr>
        <w:rPr>
          <w:sz w:val="16"/>
          <w:szCs w:val="16"/>
          <w:lang w:val="es-BO"/>
        </w:rPr>
      </w:pPr>
    </w:p>
    <w:p w14:paraId="0BE1416A" w14:textId="77777777" w:rsidR="00BC3D0C" w:rsidRPr="00653C8D" w:rsidRDefault="00BC3D0C" w:rsidP="008A489B">
      <w:pPr>
        <w:rPr>
          <w:sz w:val="16"/>
          <w:szCs w:val="16"/>
          <w:lang w:val="es-BO"/>
        </w:rPr>
      </w:pPr>
    </w:p>
    <w:tbl>
      <w:tblPr>
        <w:tblW w:w="534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36"/>
        <w:gridCol w:w="192"/>
        <w:gridCol w:w="145"/>
        <w:gridCol w:w="968"/>
        <w:gridCol w:w="145"/>
        <w:gridCol w:w="925"/>
        <w:gridCol w:w="145"/>
        <w:gridCol w:w="762"/>
        <w:gridCol w:w="546"/>
        <w:gridCol w:w="253"/>
        <w:gridCol w:w="2477"/>
        <w:gridCol w:w="705"/>
      </w:tblGrid>
      <w:tr w:rsidR="0039128D" w:rsidRPr="00554F80" w14:paraId="5B246349" w14:textId="77777777" w:rsidTr="00BD4D28">
        <w:trPr>
          <w:trHeight w:val="19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BD4D28">
        <w:tblPrEx>
          <w:tblCellMar>
            <w:left w:w="57" w:type="dxa"/>
            <w:right w:w="57" w:type="dxa"/>
          </w:tblCellMar>
        </w:tblPrEx>
        <w:trPr>
          <w:trHeight w:val="73"/>
        </w:trPr>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5"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89"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5"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BD4D28">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BD4D28">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5"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BD4D28">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89"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5"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BD4D28">
        <w:tblPrEx>
          <w:tblCellMar>
            <w:left w:w="57" w:type="dxa"/>
            <w:right w:w="57" w:type="dxa"/>
          </w:tblCellMar>
        </w:tblPrEx>
        <w:trPr>
          <w:trHeight w:val="186"/>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BD4D28">
        <w:tblPrEx>
          <w:tblCellMar>
            <w:left w:w="57" w:type="dxa"/>
            <w:right w:w="57" w:type="dxa"/>
          </w:tblCellMar>
        </w:tblPrEx>
        <w:trPr>
          <w:trHeight w:val="243"/>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1" w:type="pct"/>
            <w:tcBorders>
              <w:top w:val="single" w:sz="4" w:space="0" w:color="auto"/>
              <w:left w:val="single" w:sz="4" w:space="0" w:color="auto"/>
              <w:right w:val="single" w:sz="4" w:space="0" w:color="auto"/>
            </w:tcBorders>
            <w:shd w:val="clear" w:color="auto" w:fill="DBE5F1"/>
            <w:vAlign w:val="center"/>
          </w:tcPr>
          <w:p w14:paraId="49B2A0E6" w14:textId="05BD7156" w:rsidR="0039128D" w:rsidRPr="00554F80" w:rsidRDefault="008E33EE" w:rsidP="005D02FB">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55"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BD4D28">
        <w:tblPrEx>
          <w:tblCellMar>
            <w:left w:w="57" w:type="dxa"/>
            <w:right w:w="57" w:type="dxa"/>
          </w:tblCellMar>
        </w:tblPrEx>
        <w:trPr>
          <w:trHeight w:val="293"/>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1"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5"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09941C35"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426119D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7C6FAC50" w:rsidR="0039128D"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30</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75EB6E8F"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27415B">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08A218D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27415B">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6561FAE6" w14:textId="77777777" w:rsidR="00BD4D28" w:rsidRPr="001E026F" w:rsidRDefault="0039128D" w:rsidP="00BD4D28">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12" w:tgtFrame="_blank" w:history="1">
              <w:r w:rsidR="00BD4D28" w:rsidRPr="001E026F">
                <w:rPr>
                  <w:rStyle w:val="Hipervnculo"/>
                  <w:rFonts w:ascii="Arial" w:hAnsi="Arial" w:cs="Arial"/>
                  <w:b/>
                  <w:bCs/>
                  <w:color w:val="005A95"/>
                  <w:sz w:val="16"/>
                  <w:szCs w:val="16"/>
                </w:rPr>
                <w:t>https://meet.google.com/uii-cabv-oxr</w:t>
              </w:r>
            </w:hyperlink>
            <w:r w:rsidR="00BD4D28" w:rsidRPr="001E026F">
              <w:rPr>
                <w:rFonts w:ascii="Arial" w:hAnsi="Arial" w:cs="Arial"/>
                <w:b/>
                <w:bCs/>
                <w:color w:val="000000"/>
                <w:sz w:val="16"/>
                <w:szCs w:val="16"/>
              </w:rPr>
              <w:t> </w:t>
            </w:r>
          </w:p>
          <w:p w14:paraId="28A7388D" w14:textId="65A29A58" w:rsidR="0039128D" w:rsidRPr="00B82E87" w:rsidRDefault="00BD4D28" w:rsidP="00BD4D28">
            <w:pPr>
              <w:shd w:val="clear" w:color="auto" w:fill="FFFFFF"/>
              <w:rPr>
                <w:rFonts w:ascii="Arial" w:hAnsi="Arial" w:cs="Arial"/>
                <w:color w:val="000000"/>
                <w:sz w:val="16"/>
                <w:szCs w:val="16"/>
              </w:rPr>
            </w:pPr>
            <w:hyperlink r:id="rId13" w:tgtFrame="_blank" w:history="1">
              <w:r w:rsidRPr="001E026F">
                <w:rPr>
                  <w:rStyle w:val="Hipervnculo"/>
                  <w:rFonts w:ascii="Arial" w:hAnsi="Arial" w:cs="Arial"/>
                  <w:b/>
                  <w:bCs/>
                  <w:color w:val="005A95"/>
                  <w:sz w:val="16"/>
                  <w:szCs w:val="16"/>
                </w:rPr>
                <w:t>https://youtube.com/live/RGjfidkyFaE?feature=share</w:t>
              </w:r>
            </w:hyperlink>
            <w:r>
              <w:rPr>
                <w:rFonts w:ascii="Arial" w:hAnsi="Arial" w:cs="Arial"/>
                <w:color w:val="000000"/>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508EA8F3"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397A25A5"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753DA601" w:rsidR="0039128D" w:rsidRPr="0039128D" w:rsidRDefault="00D8454B" w:rsidP="005D02FB">
            <w:pPr>
              <w:adjustRightInd w:val="0"/>
              <w:snapToGrid w:val="0"/>
              <w:jc w:val="center"/>
              <w:rPr>
                <w:rFonts w:ascii="Arial" w:hAnsi="Arial" w:cs="Arial"/>
                <w:sz w:val="14"/>
                <w:szCs w:val="14"/>
                <w:lang w:val="es-BO"/>
              </w:rPr>
            </w:pPr>
            <w:r>
              <w:rPr>
                <w:rFonts w:ascii="Arial" w:hAnsi="Arial" w:cs="Arial"/>
                <w:sz w:val="14"/>
                <w:szCs w:val="14"/>
                <w:lang w:val="es-BO"/>
              </w:rPr>
              <w:t>06</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2DE753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37BD79FE" w:rsidR="0039128D" w:rsidRPr="0039128D" w:rsidRDefault="00D8454B" w:rsidP="005D02FB">
            <w:pPr>
              <w:adjustRightInd w:val="0"/>
              <w:snapToGrid w:val="0"/>
              <w:jc w:val="center"/>
              <w:rPr>
                <w:rFonts w:ascii="Arial" w:hAnsi="Arial" w:cs="Arial"/>
                <w:sz w:val="14"/>
                <w:szCs w:val="14"/>
                <w:lang w:val="es-BO"/>
              </w:rPr>
            </w:pPr>
            <w:r>
              <w:rPr>
                <w:rFonts w:ascii="Arial" w:hAnsi="Arial" w:cs="Arial"/>
                <w:sz w:val="14"/>
                <w:szCs w:val="14"/>
                <w:lang w:val="es-BO"/>
              </w:rPr>
              <w:t>06</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510D1F9E"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21CD34EC"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56E5FFB8"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2491AB22"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44D59A4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1F2226DB" w:rsidR="00AE691F"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318DDC54" w14:textId="77777777" w:rsidR="00580F51" w:rsidRPr="00882269" w:rsidRDefault="00580F51" w:rsidP="00580F51">
      <w:pPr>
        <w:rPr>
          <w:rFonts w:ascii="Arial" w:hAnsi="Arial" w:cs="Arial"/>
          <w:b/>
          <w:bCs/>
          <w:i/>
          <w:u w:val="single"/>
        </w:rPr>
      </w:pPr>
    </w:p>
    <w:p w14:paraId="2706C29D" w14:textId="77777777" w:rsidR="00BC3D0C" w:rsidRPr="00882269" w:rsidRDefault="00BC3D0C" w:rsidP="00BC3D0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964C8BE" w14:textId="77777777" w:rsidR="00BC3D0C" w:rsidRPr="00882269" w:rsidRDefault="00BC3D0C" w:rsidP="00BC3D0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C3D0C" w:rsidRPr="00882269" w14:paraId="5A2BAD35" w14:textId="77777777" w:rsidTr="001219E9">
        <w:trPr>
          <w:trHeight w:val="615"/>
        </w:trPr>
        <w:tc>
          <w:tcPr>
            <w:tcW w:w="8788" w:type="dxa"/>
            <w:shd w:val="clear" w:color="auto" w:fill="2E74B5" w:themeFill="accent1" w:themeFillShade="BF"/>
            <w:vAlign w:val="center"/>
          </w:tcPr>
          <w:p w14:paraId="3A75F458" w14:textId="77777777" w:rsidR="00BC3D0C" w:rsidRPr="00882269" w:rsidRDefault="00BC3D0C" w:rsidP="001219E9">
            <w:pPr>
              <w:autoSpaceDE w:val="0"/>
              <w:autoSpaceDN w:val="0"/>
              <w:adjustRightInd w:val="0"/>
              <w:jc w:val="center"/>
              <w:rPr>
                <w:rFonts w:ascii="Tahoma" w:eastAsia="Calibri" w:hAnsi="Tahoma" w:cs="Tahoma"/>
                <w:b/>
                <w:bCs/>
                <w:sz w:val="14"/>
                <w:szCs w:val="14"/>
              </w:rPr>
            </w:pPr>
            <w:r w:rsidRPr="00893A56">
              <w:rPr>
                <w:rFonts w:ascii="Tahoma" w:hAnsi="Tahoma" w:cs="Tahoma"/>
                <w:b/>
                <w:color w:val="FFFFFF" w:themeColor="background1"/>
              </w:rPr>
              <w:t>PROYECTO DE VIVIENDA CUALITATIVA EN EL MUNICIPIO DE LORETO– FASE (IX)</w:t>
            </w:r>
            <w:r w:rsidRPr="00893A56">
              <w:rPr>
                <w:rFonts w:ascii="Tahoma" w:hAnsi="Tahoma" w:cs="Tahoma"/>
                <w:i/>
                <w:color w:val="FFFFFF" w:themeColor="background1"/>
                <w:vertAlign w:val="superscript"/>
              </w:rPr>
              <w:t xml:space="preserve"> </w:t>
            </w:r>
            <w:r w:rsidRPr="00893A56">
              <w:rPr>
                <w:rFonts w:ascii="Tahoma" w:hAnsi="Tahoma" w:cs="Tahoma"/>
                <w:b/>
                <w:color w:val="FFFFFF" w:themeColor="background1"/>
              </w:rPr>
              <w:t>2024</w:t>
            </w:r>
            <w:r w:rsidRPr="00893A56">
              <w:rPr>
                <w:rFonts w:ascii="Tahoma" w:hAnsi="Tahoma" w:cs="Tahoma"/>
                <w:b/>
                <w:i/>
                <w:color w:val="FFFFFF" w:themeColor="background1"/>
              </w:rPr>
              <w:t xml:space="preserve">– </w:t>
            </w:r>
            <w:r w:rsidRPr="00893A56">
              <w:rPr>
                <w:rFonts w:ascii="Tahoma" w:hAnsi="Tahoma" w:cs="Tahoma"/>
                <w:b/>
                <w:color w:val="FFFFFF" w:themeColor="background1"/>
              </w:rPr>
              <w:t>BENI</w:t>
            </w:r>
          </w:p>
        </w:tc>
      </w:tr>
    </w:tbl>
    <w:p w14:paraId="58A0B0E8" w14:textId="77777777" w:rsidR="00BC3D0C" w:rsidRPr="00882269" w:rsidRDefault="00BC3D0C" w:rsidP="00BC3D0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C3D0C" w:rsidRPr="00882269" w14:paraId="2544C2BE" w14:textId="77777777" w:rsidTr="001219E9">
        <w:tc>
          <w:tcPr>
            <w:tcW w:w="5070" w:type="dxa"/>
            <w:shd w:val="clear" w:color="auto" w:fill="auto"/>
            <w:vAlign w:val="center"/>
          </w:tcPr>
          <w:p w14:paraId="27AF8847" w14:textId="77777777" w:rsidR="00BC3D0C" w:rsidRPr="00882269" w:rsidRDefault="00BC3D0C" w:rsidP="001219E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40BD706" w14:textId="77777777" w:rsidR="00BC3D0C" w:rsidRPr="00882269" w:rsidRDefault="00BC3D0C" w:rsidP="001219E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BC3D0C" w:rsidRPr="00882269" w14:paraId="702AE900" w14:textId="77777777" w:rsidTr="001219E9">
        <w:tc>
          <w:tcPr>
            <w:tcW w:w="5070" w:type="dxa"/>
            <w:shd w:val="clear" w:color="auto" w:fill="auto"/>
            <w:vAlign w:val="center"/>
          </w:tcPr>
          <w:p w14:paraId="59EFCA63" w14:textId="77777777" w:rsidR="00BC3D0C" w:rsidRPr="00882269" w:rsidRDefault="00BC3D0C" w:rsidP="001219E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F343039" w14:textId="77777777" w:rsidR="00BC3D0C" w:rsidRPr="00882269" w:rsidRDefault="00BC3D0C" w:rsidP="001219E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BC3D0C" w:rsidRPr="00882269" w14:paraId="40D92990" w14:textId="77777777" w:rsidTr="001219E9">
        <w:tc>
          <w:tcPr>
            <w:tcW w:w="5070" w:type="dxa"/>
            <w:shd w:val="clear" w:color="auto" w:fill="auto"/>
            <w:vAlign w:val="center"/>
          </w:tcPr>
          <w:p w14:paraId="39398D3A" w14:textId="77777777" w:rsidR="00BC3D0C" w:rsidRPr="00882269" w:rsidRDefault="00BC3D0C" w:rsidP="001219E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FEBB705" w14:textId="77777777" w:rsidR="00BC3D0C" w:rsidRPr="00882269" w:rsidRDefault="00BC3D0C" w:rsidP="001219E9">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BC3D0C" w:rsidRPr="00882269" w14:paraId="0DBE1F3D" w14:textId="77777777" w:rsidTr="001219E9">
        <w:tc>
          <w:tcPr>
            <w:tcW w:w="5070" w:type="dxa"/>
            <w:shd w:val="clear" w:color="auto" w:fill="auto"/>
            <w:vAlign w:val="center"/>
          </w:tcPr>
          <w:p w14:paraId="661C3EC5" w14:textId="77777777" w:rsidR="00BC3D0C" w:rsidRPr="00882269" w:rsidRDefault="00BC3D0C" w:rsidP="001219E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4A0F404" w14:textId="77777777" w:rsidR="00BC3D0C" w:rsidRPr="00882269" w:rsidRDefault="00BC3D0C" w:rsidP="001219E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1C11C35" w14:textId="77777777" w:rsidR="00BC3D0C" w:rsidRPr="00882269" w:rsidRDefault="00BC3D0C" w:rsidP="00BC3D0C">
      <w:pPr>
        <w:rPr>
          <w:lang w:val="es-ES_tradnl"/>
        </w:rPr>
      </w:pPr>
    </w:p>
    <w:p w14:paraId="78640E2B" w14:textId="77777777" w:rsidR="00BC3D0C" w:rsidRPr="00882269" w:rsidRDefault="00BC3D0C" w:rsidP="00BC3D0C">
      <w:pPr>
        <w:rPr>
          <w:lang w:val="es-ES_tradnl"/>
        </w:rPr>
      </w:pPr>
    </w:p>
    <w:p w14:paraId="31807D8F" w14:textId="77777777" w:rsidR="00BC3D0C" w:rsidRPr="00882269" w:rsidRDefault="00BC3D0C" w:rsidP="00BC3D0C">
      <w:pPr>
        <w:rPr>
          <w:lang w:val="es-ES_tradnl"/>
        </w:rPr>
      </w:pPr>
    </w:p>
    <w:p w14:paraId="295DAD32" w14:textId="77777777" w:rsidR="00BC3D0C" w:rsidRPr="00882269" w:rsidRDefault="00BC3D0C" w:rsidP="00BC3D0C">
      <w:pPr>
        <w:rPr>
          <w:lang w:val="es-ES_tradnl"/>
        </w:rPr>
      </w:pPr>
    </w:p>
    <w:p w14:paraId="09CA0D44" w14:textId="77777777" w:rsidR="00BC3D0C" w:rsidRPr="00882269" w:rsidRDefault="00BC3D0C" w:rsidP="00BC3D0C">
      <w:pPr>
        <w:rPr>
          <w:lang w:val="es-ES_tradnl"/>
        </w:rPr>
      </w:pPr>
    </w:p>
    <w:p w14:paraId="276BA2BA" w14:textId="77777777" w:rsidR="00BC3D0C" w:rsidRPr="00882269" w:rsidRDefault="00BC3D0C" w:rsidP="00BC3D0C">
      <w:pPr>
        <w:rPr>
          <w:lang w:val="es-ES_tradnl"/>
        </w:rPr>
      </w:pPr>
    </w:p>
    <w:p w14:paraId="674E75D0" w14:textId="77777777" w:rsidR="00BC3D0C" w:rsidRPr="00882269" w:rsidRDefault="00BC3D0C" w:rsidP="00BC3D0C">
      <w:pPr>
        <w:rPr>
          <w:rFonts w:ascii="Tahoma" w:hAnsi="Tahoma" w:cs="Tahoma"/>
          <w:b/>
          <w:u w:val="single"/>
          <w:lang w:val="es-ES_tradnl"/>
        </w:rPr>
      </w:pPr>
      <w:r w:rsidRPr="00882269">
        <w:rPr>
          <w:rFonts w:ascii="Tahoma" w:hAnsi="Tahoma" w:cs="Tahoma"/>
          <w:b/>
          <w:u w:val="single"/>
          <w:lang w:val="es-ES_tradnl"/>
        </w:rPr>
        <w:t>CONDICIONES GENERALES:</w:t>
      </w:r>
    </w:p>
    <w:p w14:paraId="480A87E6"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570C6C81"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2AB6490"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43D97AB" w14:textId="77777777" w:rsidR="00BC3D0C" w:rsidRPr="007F6518" w:rsidRDefault="00BC3D0C" w:rsidP="00BC3D0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9F04D2B" w14:textId="77777777" w:rsidR="00BC3D0C" w:rsidRPr="007F6518" w:rsidRDefault="00BC3D0C" w:rsidP="00BC3D0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2CD407C" w14:textId="77777777" w:rsidR="00BC3D0C" w:rsidRPr="007F6518" w:rsidRDefault="00BC3D0C" w:rsidP="00BC3D0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5" w:name="_Toc71811144"/>
      <w:r w:rsidRPr="002B1619">
        <w:rPr>
          <w:rFonts w:ascii="Tahoma" w:hAnsi="Tahoma" w:cs="Tahoma"/>
          <w:b/>
        </w:rPr>
        <w:t>PROYECTO DE VIVIENDA CUALITATIVA EN EL MUNICIPIO DE LORETO– FASE (IX) 2024– BENI</w:t>
      </w:r>
    </w:p>
    <w:p w14:paraId="472FDB65" w14:textId="77777777" w:rsidR="00BC3D0C" w:rsidRPr="00882269" w:rsidRDefault="00BC3D0C" w:rsidP="00BC3D0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5"/>
    </w:p>
    <w:p w14:paraId="12007F65"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2B1619">
        <w:rPr>
          <w:rFonts w:ascii="Tahoma" w:hAnsi="Tahoma" w:cs="Tahoma"/>
          <w:color w:val="0000CC"/>
          <w:lang w:val="es-ES_tradnl"/>
        </w:rPr>
        <w:t>LORETO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2B1619">
        <w:rPr>
          <w:rFonts w:ascii="Tahoma" w:hAnsi="Tahoma" w:cs="Tahoma"/>
          <w:color w:val="0000CC"/>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8240708" w14:textId="77777777" w:rsidR="00BC3D0C" w:rsidRPr="00882269" w:rsidRDefault="00BC3D0C" w:rsidP="00BC3D0C">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92E805E" w14:textId="77777777" w:rsidR="00BC3D0C" w:rsidRPr="00882269" w:rsidRDefault="00BC3D0C" w:rsidP="00BC3D0C">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7FF7468" w14:textId="77777777" w:rsidR="00BC3D0C" w:rsidRPr="00882269" w:rsidRDefault="00BC3D0C" w:rsidP="00BC3D0C">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4E21A6F4" w14:textId="77777777" w:rsidR="00BC3D0C" w:rsidRPr="00882269" w:rsidRDefault="00BC3D0C" w:rsidP="00BC3D0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C0EAB10" w14:textId="77777777" w:rsidR="00BC3D0C" w:rsidRPr="00882269" w:rsidRDefault="00BC3D0C" w:rsidP="00BC3D0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9C58F81" w14:textId="77777777" w:rsidR="00BC3D0C" w:rsidRPr="00882269" w:rsidRDefault="00BC3D0C" w:rsidP="00BC3D0C">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B1F2A19" w14:textId="77777777" w:rsidR="00BC3D0C" w:rsidRPr="00882269" w:rsidRDefault="00BC3D0C" w:rsidP="00BC3D0C">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6"/>
    </w:p>
    <w:p w14:paraId="459EB994" w14:textId="77777777" w:rsidR="00BC3D0C" w:rsidRPr="007F6518" w:rsidRDefault="00BC3D0C" w:rsidP="00BC3D0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2B1619">
        <w:rPr>
          <w:rFonts w:ascii="Tahoma" w:hAnsi="Tahoma" w:cs="Tahoma"/>
          <w:b/>
          <w:color w:val="0000CC"/>
        </w:rPr>
        <w:t>mejoramiento, ampliación, mejoramiento + ampliación o renovación</w:t>
      </w:r>
      <w:r w:rsidRPr="007F6518">
        <w:rPr>
          <w:rFonts w:ascii="Tahoma" w:hAnsi="Tahoma" w:cs="Tahoma"/>
        </w:rPr>
        <w:t>.</w:t>
      </w:r>
    </w:p>
    <w:p w14:paraId="75423AF4" w14:textId="77777777" w:rsidR="00BC3D0C" w:rsidRPr="007F6518" w:rsidRDefault="00BC3D0C" w:rsidP="00BC3D0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8DC9AD4" w14:textId="77777777" w:rsidR="00BC3D0C" w:rsidRDefault="00BC3D0C" w:rsidP="00BC3D0C">
      <w:pPr>
        <w:spacing w:line="260" w:lineRule="atLeast"/>
        <w:jc w:val="both"/>
        <w:rPr>
          <w:rFonts w:ascii="Tahoma" w:hAnsi="Tahoma" w:cs="Tahoma"/>
          <w:b/>
          <w:color w:val="0000CC"/>
          <w:lang w:val="es-ES_tradnl" w:eastAsia="es-ES"/>
        </w:rPr>
      </w:pPr>
      <w:r>
        <w:rPr>
          <w:rFonts w:ascii="Tahoma" w:hAnsi="Tahoma" w:cs="Tahoma"/>
          <w:b/>
          <w:lang w:val="es-ES_tradnl" w:eastAsia="es-ES"/>
        </w:rPr>
        <w:t>MODULO: RENOVACION</w:t>
      </w:r>
      <w:r w:rsidRPr="00882269">
        <w:rPr>
          <w:rFonts w:ascii="Tahoma" w:hAnsi="Tahoma" w:cs="Tahoma"/>
          <w:b/>
          <w:lang w:val="es-ES_tradnl" w:eastAsia="es-ES"/>
        </w:rPr>
        <w:t xml:space="preserve"> TIPO </w:t>
      </w:r>
      <w:r w:rsidRPr="002B1619">
        <w:rPr>
          <w:rFonts w:ascii="Tahoma" w:hAnsi="Tahoma" w:cs="Tahoma"/>
          <w:b/>
          <w:color w:val="0000CC"/>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sidRPr="002B1619">
        <w:rPr>
          <w:rFonts w:ascii="Tahoma" w:hAnsi="Tahoma" w:cs="Tahoma"/>
          <w:b/>
          <w:color w:val="0000CC"/>
          <w:lang w:val="es-ES_tradnl" w:eastAsia="es-ES"/>
        </w:rPr>
        <w:t>25</w:t>
      </w:r>
    </w:p>
    <w:p w14:paraId="122C77FB" w14:textId="77777777" w:rsidR="00BC3D0C" w:rsidRDefault="00BC3D0C" w:rsidP="00BC3D0C">
      <w:pPr>
        <w:spacing w:line="260" w:lineRule="atLeast"/>
        <w:jc w:val="both"/>
        <w:rPr>
          <w:rFonts w:ascii="Tahoma" w:hAnsi="Tahoma" w:cs="Tahoma"/>
          <w:b/>
          <w:color w:val="0000CC"/>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C3D0C" w:rsidRPr="00882269" w14:paraId="63C0248F" w14:textId="77777777" w:rsidTr="001219E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F039E2B" w14:textId="77777777" w:rsidR="00BC3D0C" w:rsidRPr="00882269" w:rsidRDefault="00BC3D0C" w:rsidP="001219E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8D7A41F" w14:textId="77777777" w:rsidR="00BC3D0C" w:rsidRPr="00882269" w:rsidRDefault="00BC3D0C" w:rsidP="001219E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C3D0C" w:rsidRPr="00882269" w14:paraId="4EBCEA5A" w14:textId="77777777" w:rsidTr="001219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475FFC" w14:textId="77777777" w:rsidR="00BC3D0C" w:rsidRPr="00F27468" w:rsidRDefault="00BC3D0C" w:rsidP="001219E9">
            <w:pPr>
              <w:rPr>
                <w:rFonts w:ascii="Tahoma" w:hAnsi="Tahoma" w:cs="Tahoma"/>
                <w:color w:val="0000CC"/>
                <w:lang w:eastAsia="es-BO"/>
              </w:rPr>
            </w:pPr>
            <w:r w:rsidRPr="00F27468">
              <w:rPr>
                <w:rFonts w:ascii="Tahoma" w:hAnsi="Tahoma" w:cs="Tahoma"/>
                <w:color w:val="0000CC"/>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63A1ED1" w14:textId="77777777" w:rsidR="00BC3D0C" w:rsidRPr="00F27468" w:rsidRDefault="00BC3D0C" w:rsidP="001219E9">
            <w:pPr>
              <w:jc w:val="right"/>
              <w:rPr>
                <w:rFonts w:ascii="Tahoma" w:hAnsi="Tahoma" w:cs="Tahoma"/>
                <w:color w:val="0000CC"/>
                <w:lang w:eastAsia="es-BO"/>
              </w:rPr>
            </w:pPr>
            <w:r w:rsidRPr="00F27468">
              <w:rPr>
                <w:rFonts w:ascii="Tahoma" w:hAnsi="Tahoma" w:cs="Tahoma"/>
                <w:color w:val="0000CC"/>
                <w:lang w:eastAsia="es-BO"/>
              </w:rPr>
              <w:t>10.89</w:t>
            </w:r>
          </w:p>
        </w:tc>
      </w:tr>
      <w:tr w:rsidR="00BC3D0C" w:rsidRPr="00882269" w14:paraId="237EE9C6" w14:textId="77777777" w:rsidTr="001219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7761E7" w14:textId="77777777" w:rsidR="00BC3D0C" w:rsidRPr="00F27468" w:rsidRDefault="00BC3D0C" w:rsidP="001219E9">
            <w:pPr>
              <w:rPr>
                <w:rFonts w:ascii="Tahoma" w:hAnsi="Tahoma" w:cs="Tahoma"/>
                <w:color w:val="0000CC"/>
                <w:lang w:eastAsia="es-BO"/>
              </w:rPr>
            </w:pPr>
            <w:r w:rsidRPr="00F27468">
              <w:rPr>
                <w:rFonts w:ascii="Tahoma" w:hAnsi="Tahoma" w:cs="Tahoma"/>
                <w:color w:val="0000CC"/>
                <w:lang w:eastAsia="es-BO"/>
              </w:rPr>
              <w:t xml:space="preserve">Baño </w:t>
            </w:r>
          </w:p>
        </w:tc>
        <w:tc>
          <w:tcPr>
            <w:tcW w:w="2060" w:type="dxa"/>
            <w:tcBorders>
              <w:top w:val="nil"/>
              <w:left w:val="nil"/>
              <w:bottom w:val="single" w:sz="4" w:space="0" w:color="auto"/>
              <w:right w:val="single" w:sz="4" w:space="0" w:color="auto"/>
            </w:tcBorders>
            <w:shd w:val="clear" w:color="auto" w:fill="auto"/>
            <w:noWrap/>
            <w:vAlign w:val="center"/>
          </w:tcPr>
          <w:p w14:paraId="3EF3A147" w14:textId="77777777" w:rsidR="00BC3D0C" w:rsidRPr="00F27468" w:rsidRDefault="00BC3D0C" w:rsidP="001219E9">
            <w:pPr>
              <w:jc w:val="right"/>
              <w:rPr>
                <w:rFonts w:ascii="Tahoma" w:hAnsi="Tahoma" w:cs="Tahoma"/>
                <w:color w:val="0000CC"/>
                <w:lang w:eastAsia="es-BO"/>
              </w:rPr>
            </w:pPr>
            <w:r w:rsidRPr="00F27468">
              <w:rPr>
                <w:rFonts w:ascii="Tahoma" w:hAnsi="Tahoma" w:cs="Tahoma"/>
                <w:color w:val="0000CC"/>
                <w:lang w:eastAsia="es-BO"/>
              </w:rPr>
              <w:t>3.33</w:t>
            </w:r>
          </w:p>
        </w:tc>
      </w:tr>
      <w:tr w:rsidR="00BC3D0C" w:rsidRPr="00882269" w14:paraId="00EA3325" w14:textId="77777777" w:rsidTr="001219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DB279F" w14:textId="77777777" w:rsidR="00BC3D0C" w:rsidRPr="00F27468" w:rsidRDefault="00BC3D0C" w:rsidP="001219E9">
            <w:pPr>
              <w:rPr>
                <w:rFonts w:ascii="Tahoma" w:hAnsi="Tahoma" w:cs="Tahoma"/>
                <w:color w:val="0000CC"/>
                <w:lang w:eastAsia="es-BO"/>
              </w:rPr>
            </w:pPr>
            <w:r w:rsidRPr="00F27468">
              <w:rPr>
                <w:rFonts w:ascii="Tahoma" w:hAnsi="Tahoma" w:cs="Tahoma"/>
                <w:color w:val="0000CC"/>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08BDEAC" w14:textId="77777777" w:rsidR="00BC3D0C" w:rsidRPr="00F27468" w:rsidRDefault="00BC3D0C" w:rsidP="001219E9">
            <w:pPr>
              <w:jc w:val="right"/>
              <w:rPr>
                <w:rFonts w:ascii="Tahoma" w:hAnsi="Tahoma" w:cs="Tahoma"/>
                <w:color w:val="0000CC"/>
                <w:lang w:eastAsia="es-BO"/>
              </w:rPr>
            </w:pPr>
            <w:r w:rsidRPr="00F27468">
              <w:rPr>
                <w:rFonts w:ascii="Tahoma" w:hAnsi="Tahoma" w:cs="Tahoma"/>
                <w:color w:val="0000CC"/>
                <w:lang w:eastAsia="es-BO"/>
              </w:rPr>
              <w:t>7.87</w:t>
            </w:r>
          </w:p>
        </w:tc>
      </w:tr>
      <w:tr w:rsidR="00BC3D0C" w:rsidRPr="00882269" w14:paraId="6FCA4AD0" w14:textId="77777777" w:rsidTr="001219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B8D0EF" w14:textId="77777777" w:rsidR="00BC3D0C" w:rsidRPr="00F27468" w:rsidRDefault="00BC3D0C" w:rsidP="001219E9">
            <w:pPr>
              <w:rPr>
                <w:rFonts w:ascii="Tahoma" w:hAnsi="Tahoma" w:cs="Tahoma"/>
                <w:color w:val="0000CC"/>
                <w:lang w:eastAsia="es-BO"/>
              </w:rPr>
            </w:pPr>
            <w:r w:rsidRPr="00F27468">
              <w:rPr>
                <w:rFonts w:ascii="Tahoma" w:hAnsi="Tahoma" w:cs="Tahoma"/>
                <w:color w:val="0000CC"/>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hideMark/>
          </w:tcPr>
          <w:p w14:paraId="54342708" w14:textId="77777777" w:rsidR="00BC3D0C" w:rsidRPr="00F27468" w:rsidRDefault="00BC3D0C" w:rsidP="001219E9">
            <w:pPr>
              <w:jc w:val="right"/>
              <w:rPr>
                <w:rFonts w:ascii="Tahoma" w:hAnsi="Tahoma" w:cs="Tahoma"/>
                <w:color w:val="0000CC"/>
                <w:lang w:eastAsia="es-BO"/>
              </w:rPr>
            </w:pPr>
            <w:r w:rsidRPr="00F27468">
              <w:rPr>
                <w:rFonts w:ascii="Tahoma" w:hAnsi="Tahoma" w:cs="Tahoma"/>
                <w:color w:val="0000CC"/>
                <w:lang w:eastAsia="es-BO"/>
              </w:rPr>
              <w:t>10.37</w:t>
            </w:r>
          </w:p>
        </w:tc>
      </w:tr>
      <w:tr w:rsidR="00BC3D0C" w:rsidRPr="00882269" w14:paraId="375AD0BB" w14:textId="77777777" w:rsidTr="001219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A4FB1C" w14:textId="77777777" w:rsidR="00BC3D0C" w:rsidRPr="00F27468" w:rsidRDefault="00BC3D0C" w:rsidP="001219E9">
            <w:pPr>
              <w:rPr>
                <w:rFonts w:ascii="Tahoma" w:hAnsi="Tahoma" w:cs="Tahoma"/>
                <w:color w:val="0000CC"/>
                <w:lang w:eastAsia="es-BO"/>
              </w:rPr>
            </w:pPr>
            <w:r w:rsidRPr="00F27468">
              <w:rPr>
                <w:rFonts w:ascii="Tahoma" w:hAnsi="Tahoma" w:cs="Tahoma"/>
                <w:color w:val="0000CC"/>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A422A3A" w14:textId="77777777" w:rsidR="00BC3D0C" w:rsidRPr="00F27468" w:rsidRDefault="00BC3D0C" w:rsidP="001219E9">
            <w:pPr>
              <w:jc w:val="right"/>
              <w:rPr>
                <w:rFonts w:ascii="Tahoma" w:hAnsi="Tahoma" w:cs="Tahoma"/>
                <w:color w:val="0000CC"/>
                <w:lang w:eastAsia="es-BO"/>
              </w:rPr>
            </w:pPr>
            <w:r w:rsidRPr="00F27468">
              <w:rPr>
                <w:rFonts w:ascii="Tahoma" w:hAnsi="Tahoma" w:cs="Tahoma"/>
                <w:color w:val="0000CC"/>
                <w:lang w:eastAsia="es-BO"/>
              </w:rPr>
              <w:t>5.04</w:t>
            </w:r>
          </w:p>
        </w:tc>
      </w:tr>
      <w:tr w:rsidR="00BC3D0C" w:rsidRPr="00882269" w14:paraId="53483E7E" w14:textId="77777777" w:rsidTr="001219E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0671B9" w14:textId="77777777" w:rsidR="00BC3D0C" w:rsidRPr="00F27468" w:rsidRDefault="00BC3D0C" w:rsidP="001219E9">
            <w:pPr>
              <w:rPr>
                <w:rFonts w:ascii="Tahoma" w:hAnsi="Tahoma" w:cs="Tahoma"/>
                <w:color w:val="0000CC"/>
                <w:lang w:eastAsia="es-BO"/>
              </w:rPr>
            </w:pPr>
            <w:r w:rsidRPr="00F27468">
              <w:rPr>
                <w:rFonts w:ascii="Tahoma" w:hAnsi="Tahoma" w:cs="Tahoma"/>
                <w:color w:val="0000CC"/>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3C458D3D" w14:textId="77777777" w:rsidR="00BC3D0C" w:rsidRPr="00F27468" w:rsidRDefault="00BC3D0C" w:rsidP="001219E9">
            <w:pPr>
              <w:jc w:val="right"/>
              <w:rPr>
                <w:rFonts w:ascii="Tahoma" w:hAnsi="Tahoma" w:cs="Tahoma"/>
                <w:color w:val="0000CC"/>
                <w:lang w:eastAsia="es-BO"/>
              </w:rPr>
            </w:pPr>
            <w:r w:rsidRPr="00F27468">
              <w:rPr>
                <w:rFonts w:ascii="Tahoma" w:hAnsi="Tahoma" w:cs="Tahoma"/>
                <w:color w:val="0000CC"/>
                <w:lang w:eastAsia="es-BO"/>
              </w:rPr>
              <w:t>4.06</w:t>
            </w:r>
          </w:p>
        </w:tc>
      </w:tr>
      <w:tr w:rsidR="00BC3D0C" w:rsidRPr="00882269" w14:paraId="005DA2E2" w14:textId="77777777" w:rsidTr="001219E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923FBE" w14:textId="77777777" w:rsidR="00BC3D0C" w:rsidRPr="00882269" w:rsidRDefault="00BC3D0C" w:rsidP="001219E9">
            <w:pPr>
              <w:rPr>
                <w:rFonts w:ascii="Tahoma" w:hAnsi="Tahoma" w:cs="Tahoma"/>
                <w:b/>
                <w:color w:val="FF0000"/>
                <w:lang w:eastAsia="es-BO"/>
              </w:rPr>
            </w:pPr>
            <w:r>
              <w:rPr>
                <w:rFonts w:ascii="Tahoma" w:hAnsi="Tahoma" w:cs="Tahoma"/>
                <w:b/>
                <w:color w:val="FFFFFF" w:themeColor="background1"/>
                <w:lang w:eastAsia="es-BO"/>
              </w:rPr>
              <w:t xml:space="preserve">Superficie Útil </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6A418F1" w14:textId="77777777" w:rsidR="00BC3D0C" w:rsidRPr="00882269" w:rsidRDefault="00BC3D0C" w:rsidP="001219E9">
            <w:pPr>
              <w:jc w:val="right"/>
              <w:rPr>
                <w:rFonts w:ascii="Tahoma" w:hAnsi="Tahoma" w:cs="Tahoma"/>
                <w:b/>
                <w:color w:val="FF0000"/>
                <w:lang w:eastAsia="es-BO"/>
              </w:rPr>
            </w:pPr>
            <w:r>
              <w:rPr>
                <w:rFonts w:ascii="Tahoma" w:hAnsi="Tahoma" w:cs="Tahoma"/>
                <w:b/>
                <w:color w:val="FFFFFF" w:themeColor="background1"/>
                <w:lang w:eastAsia="es-BO"/>
              </w:rPr>
              <w:t>41.56</w:t>
            </w:r>
          </w:p>
        </w:tc>
      </w:tr>
      <w:tr w:rsidR="00BC3D0C" w:rsidRPr="00882269" w14:paraId="21AB8514" w14:textId="77777777" w:rsidTr="001219E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33E5699" w14:textId="77777777" w:rsidR="00BC3D0C" w:rsidRPr="00882269" w:rsidRDefault="00BC3D0C" w:rsidP="001219E9">
            <w:pPr>
              <w:rPr>
                <w:rFonts w:ascii="Tahoma" w:hAnsi="Tahoma" w:cs="Tahoma"/>
                <w:b/>
                <w:color w:val="FFFFFF" w:themeColor="background1"/>
                <w:lang w:eastAsia="es-BO"/>
              </w:rPr>
            </w:pPr>
            <w:r>
              <w:rPr>
                <w:rFonts w:ascii="Tahoma" w:hAnsi="Tahoma" w:cs="Tahoma"/>
                <w:b/>
                <w:color w:val="FFFFFF" w:themeColor="background1"/>
                <w:lang w:eastAsia="es-BO"/>
              </w:rPr>
              <w:t xml:space="preserve">Superficie Construida </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298D02A7" w14:textId="77777777" w:rsidR="00BC3D0C" w:rsidRDefault="00BC3D0C" w:rsidP="001219E9">
            <w:pPr>
              <w:jc w:val="right"/>
              <w:rPr>
                <w:rFonts w:ascii="Tahoma" w:hAnsi="Tahoma" w:cs="Tahoma"/>
                <w:b/>
                <w:color w:val="FFFFFF" w:themeColor="background1"/>
                <w:lang w:eastAsia="es-BO"/>
              </w:rPr>
            </w:pPr>
            <w:r>
              <w:rPr>
                <w:rFonts w:ascii="Tahoma" w:hAnsi="Tahoma" w:cs="Tahoma"/>
                <w:b/>
                <w:color w:val="FFFFFF" w:themeColor="background1"/>
                <w:lang w:eastAsia="es-BO"/>
              </w:rPr>
              <w:t>64.77</w:t>
            </w:r>
          </w:p>
        </w:tc>
      </w:tr>
    </w:tbl>
    <w:p w14:paraId="4C1D23E3" w14:textId="77777777" w:rsidR="00BC3D0C" w:rsidRPr="00882269" w:rsidRDefault="00BC3D0C" w:rsidP="00BC3D0C">
      <w:pPr>
        <w:spacing w:line="260" w:lineRule="atLeast"/>
        <w:jc w:val="both"/>
        <w:rPr>
          <w:rFonts w:ascii="Tahoma" w:hAnsi="Tahoma" w:cs="Tahoma"/>
          <w:b/>
          <w:color w:val="FF0000"/>
          <w:lang w:val="es-ES_tradnl" w:eastAsia="es-ES"/>
        </w:rPr>
      </w:pPr>
    </w:p>
    <w:p w14:paraId="14F68A38" w14:textId="77777777" w:rsidR="00BC3D0C" w:rsidRPr="008A51D3" w:rsidRDefault="00BC3D0C" w:rsidP="00BC3D0C">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8A51D3">
        <w:rPr>
          <w:rFonts w:ascii="Tahoma" w:hAnsi="Tahoma" w:cs="Tahoma"/>
          <w:szCs w:val="24"/>
          <w:lang w:val="es-ES_tradnl" w:eastAsia="es-ES"/>
        </w:rPr>
        <w:t xml:space="preserve">concluido y con </w:t>
      </w:r>
      <w:r>
        <w:rPr>
          <w:rFonts w:ascii="Tahoma" w:hAnsi="Tahoma" w:cs="Tahoma"/>
          <w:szCs w:val="24"/>
          <w:lang w:val="es-ES_tradnl" w:eastAsia="es-ES"/>
        </w:rPr>
        <w:t>recepción</w:t>
      </w:r>
      <w:r w:rsidRPr="008A51D3">
        <w:rPr>
          <w:rFonts w:ascii="Tahoma" w:hAnsi="Tahoma" w:cs="Tahoma"/>
          <w:szCs w:val="24"/>
          <w:lang w:val="es-ES_tradnl" w:eastAsia="es-ES"/>
        </w:rPr>
        <w:t xml:space="preserve"> provisional, efectuada y aceptada por la comisión de recepción.</w:t>
      </w:r>
    </w:p>
    <w:p w14:paraId="51213626" w14:textId="77777777" w:rsidR="00BC3D0C" w:rsidRPr="008A51D3" w:rsidRDefault="00BC3D0C" w:rsidP="00BC3D0C">
      <w:pPr>
        <w:numPr>
          <w:ilvl w:val="0"/>
          <w:numId w:val="74"/>
        </w:numPr>
        <w:ind w:left="284"/>
        <w:jc w:val="both"/>
        <w:rPr>
          <w:rFonts w:ascii="Tahoma" w:hAnsi="Tahoma" w:cs="Tahoma"/>
          <w:szCs w:val="24"/>
          <w:lang w:val="es-ES_tradnl" w:eastAsia="es-ES"/>
        </w:rPr>
      </w:pPr>
      <w:bookmarkStart w:id="27" w:name="_Hlk163833719"/>
      <w:r w:rsidRPr="008A51D3">
        <w:rPr>
          <w:rFonts w:ascii="Tahoma" w:hAnsi="Tahoma" w:cs="Tahoma"/>
          <w:color w:val="000000" w:themeColor="text1"/>
          <w:lang w:val="es-ES_tradnl"/>
        </w:rPr>
        <w:t xml:space="preserve">La </w:t>
      </w:r>
      <w:r w:rsidRPr="008A51D3">
        <w:rPr>
          <w:rFonts w:ascii="Tahoma" w:hAnsi="Tahoma" w:cs="Tahoma"/>
          <w:szCs w:val="24"/>
          <w:lang w:val="es-ES_tradnl" w:eastAsia="es-ES"/>
        </w:rPr>
        <w:t>Entidad Ejecutora</w:t>
      </w:r>
      <w:r w:rsidRPr="008A51D3">
        <w:rPr>
          <w:rFonts w:ascii="Tahoma" w:hAnsi="Tahoma" w:cs="Tahoma"/>
          <w:color w:val="000000" w:themeColor="text1"/>
          <w:lang w:val="es-ES_tradnl"/>
        </w:rPr>
        <w:t xml:space="preserve">, gestionará los certificados de no propiedad a Nivel Nacional de los </w:t>
      </w:r>
      <w:r w:rsidRPr="002B1619">
        <w:rPr>
          <w:rFonts w:ascii="Tahoma" w:hAnsi="Tahoma" w:cs="Tahoma"/>
          <w:b/>
          <w:bCs/>
          <w:color w:val="0000CC"/>
          <w:lang w:val="es-ES_tradnl"/>
        </w:rPr>
        <w:t>50</w:t>
      </w:r>
      <w:r w:rsidRPr="008A51D3">
        <w:rPr>
          <w:rFonts w:ascii="Tahoma" w:hAnsi="Tahoma" w:cs="Tahoma"/>
          <w:b/>
          <w:bCs/>
          <w:color w:val="FF0000"/>
          <w:lang w:val="es-ES_tradnl"/>
        </w:rPr>
        <w:t xml:space="preserve"> </w:t>
      </w:r>
      <w:r w:rsidRPr="008A51D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bookmarkEnd w:id="27"/>
    <w:p w14:paraId="0227254D" w14:textId="77777777" w:rsidR="00BC3D0C" w:rsidRPr="00882269" w:rsidRDefault="00BC3D0C" w:rsidP="00BC3D0C">
      <w:pPr>
        <w:jc w:val="both"/>
        <w:rPr>
          <w:rFonts w:ascii="Tahoma" w:hAnsi="Tahoma" w:cs="Tahoma"/>
          <w:szCs w:val="24"/>
          <w:lang w:val="es-ES_tradnl" w:eastAsia="es-ES"/>
        </w:rPr>
      </w:pPr>
    </w:p>
    <w:p w14:paraId="32CEB81E" w14:textId="77777777" w:rsidR="00BC3D0C" w:rsidRDefault="00BC3D0C" w:rsidP="00BC3D0C">
      <w:pPr>
        <w:pStyle w:val="Prrafodelista"/>
        <w:jc w:val="center"/>
        <w:rPr>
          <w:rFonts w:ascii="Tahoma" w:hAnsi="Tahoma" w:cs="Tahoma"/>
          <w:u w:val="single"/>
        </w:rPr>
      </w:pPr>
      <w:r w:rsidRPr="008C3C1D">
        <w:rPr>
          <w:rFonts w:ascii="Tahoma" w:hAnsi="Tahoma" w:cs="Tahoma"/>
          <w:u w:val="single"/>
        </w:rPr>
        <w:t>PLAN</w:t>
      </w:r>
      <w:r>
        <w:rPr>
          <w:rFonts w:ascii="Tahoma" w:hAnsi="Tahoma" w:cs="Tahoma"/>
          <w:u w:val="single"/>
        </w:rPr>
        <w:t>OS REFERENCIALES DE LA VIVIENDA</w:t>
      </w:r>
    </w:p>
    <w:p w14:paraId="3F7A12C5" w14:textId="77777777" w:rsidR="00BC3D0C" w:rsidRDefault="00BC3D0C" w:rsidP="00BC3D0C">
      <w:pPr>
        <w:pStyle w:val="Prrafodelista"/>
        <w:jc w:val="center"/>
        <w:rPr>
          <w:rFonts w:ascii="Tahoma" w:hAnsi="Tahoma" w:cs="Tahoma"/>
          <w:u w:val="single"/>
        </w:rPr>
      </w:pPr>
    </w:p>
    <w:p w14:paraId="492EDF11" w14:textId="77777777" w:rsidR="00BC3D0C" w:rsidRDefault="00BC3D0C" w:rsidP="00BC3D0C">
      <w:pPr>
        <w:pStyle w:val="Prrafodelista"/>
        <w:jc w:val="center"/>
        <w:rPr>
          <w:rFonts w:ascii="Tahoma" w:hAnsi="Tahoma" w:cs="Tahoma"/>
          <w:u w:val="single"/>
        </w:rPr>
      </w:pPr>
    </w:p>
    <w:p w14:paraId="26305E4D" w14:textId="77777777" w:rsidR="00BC3D0C" w:rsidRDefault="00BC3D0C" w:rsidP="00BC3D0C">
      <w:pPr>
        <w:pStyle w:val="Prrafodelista"/>
        <w:jc w:val="center"/>
        <w:rPr>
          <w:rFonts w:ascii="Tahoma" w:hAnsi="Tahoma" w:cs="Tahoma"/>
          <w:u w:val="single"/>
        </w:rPr>
      </w:pPr>
    </w:p>
    <w:p w14:paraId="289E829F" w14:textId="77777777" w:rsidR="00BC3D0C" w:rsidRDefault="00BC3D0C" w:rsidP="00BC3D0C">
      <w:pPr>
        <w:pStyle w:val="Prrafodelista"/>
        <w:jc w:val="center"/>
        <w:rPr>
          <w:rFonts w:ascii="Tahoma" w:hAnsi="Tahoma" w:cs="Tahoma"/>
          <w:u w:val="single"/>
        </w:rPr>
      </w:pPr>
    </w:p>
    <w:p w14:paraId="6405CEA6" w14:textId="77777777" w:rsidR="00BC3D0C" w:rsidRPr="008C3C1D" w:rsidRDefault="00BC3D0C" w:rsidP="00BC3D0C">
      <w:pPr>
        <w:pStyle w:val="Prrafodelista"/>
        <w:jc w:val="center"/>
        <w:rPr>
          <w:rFonts w:ascii="Tahoma" w:hAnsi="Tahoma" w:cs="Tahoma"/>
          <w:u w:val="single"/>
        </w:rPr>
      </w:pPr>
      <w:r w:rsidRPr="00644AF4">
        <w:rPr>
          <w:rFonts w:ascii="Tahoma" w:hAnsi="Tahoma" w:cs="Tahoma"/>
          <w:noProof/>
          <w:u w:val="single"/>
          <w:lang w:val="es-BO" w:eastAsia="es-BO"/>
        </w:rPr>
        <w:lastRenderedPageBreak/>
        <w:drawing>
          <wp:anchor distT="0" distB="0" distL="114300" distR="114300" simplePos="0" relativeHeight="251697152" behindDoc="0" locked="0" layoutInCell="1" allowOverlap="1" wp14:anchorId="42A3CBF4" wp14:editId="20D42D74">
            <wp:simplePos x="0" y="0"/>
            <wp:positionH relativeFrom="column">
              <wp:posOffset>3119120</wp:posOffset>
            </wp:positionH>
            <wp:positionV relativeFrom="paragraph">
              <wp:posOffset>80645</wp:posOffset>
            </wp:positionV>
            <wp:extent cx="3212465" cy="1790700"/>
            <wp:effectExtent l="0" t="0" r="698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465" cy="1790700"/>
                    </a:xfrm>
                    <a:prstGeom prst="rect">
                      <a:avLst/>
                    </a:prstGeom>
                  </pic:spPr>
                </pic:pic>
              </a:graphicData>
            </a:graphic>
            <wp14:sizeRelH relativeFrom="margin">
              <wp14:pctWidth>0</wp14:pctWidth>
            </wp14:sizeRelH>
            <wp14:sizeRelV relativeFrom="margin">
              <wp14:pctHeight>0</wp14:pctHeight>
            </wp14:sizeRelV>
          </wp:anchor>
        </w:drawing>
      </w:r>
      <w:r w:rsidRPr="00644AF4">
        <w:rPr>
          <w:rFonts w:ascii="Tahoma" w:hAnsi="Tahoma" w:cs="Tahoma"/>
          <w:noProof/>
          <w:u w:val="single"/>
          <w:lang w:val="es-BO" w:eastAsia="es-BO"/>
        </w:rPr>
        <w:drawing>
          <wp:anchor distT="0" distB="0" distL="114300" distR="114300" simplePos="0" relativeHeight="251698176" behindDoc="1" locked="0" layoutInCell="1" allowOverlap="1" wp14:anchorId="06E07E81" wp14:editId="6D61D9A7">
            <wp:simplePos x="0" y="0"/>
            <wp:positionH relativeFrom="column">
              <wp:posOffset>3090545</wp:posOffset>
            </wp:positionH>
            <wp:positionV relativeFrom="paragraph">
              <wp:posOffset>1870075</wp:posOffset>
            </wp:positionV>
            <wp:extent cx="3067050" cy="1468120"/>
            <wp:effectExtent l="0" t="0" r="0" b="0"/>
            <wp:wrapTight wrapText="bothSides">
              <wp:wrapPolygon edited="0">
                <wp:start x="0" y="0"/>
                <wp:lineTo x="0" y="21301"/>
                <wp:lineTo x="21466" y="21301"/>
                <wp:lineTo x="2146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7050" cy="1468120"/>
                    </a:xfrm>
                    <a:prstGeom prst="rect">
                      <a:avLst/>
                    </a:prstGeom>
                  </pic:spPr>
                </pic:pic>
              </a:graphicData>
            </a:graphic>
            <wp14:sizeRelH relativeFrom="margin">
              <wp14:pctWidth>0</wp14:pctWidth>
            </wp14:sizeRelH>
            <wp14:sizeRelV relativeFrom="margin">
              <wp14:pctHeight>0</wp14:pctHeight>
            </wp14:sizeRelV>
          </wp:anchor>
        </w:drawing>
      </w:r>
      <w:r w:rsidRPr="00644AF4">
        <w:rPr>
          <w:rFonts w:ascii="Tahoma" w:hAnsi="Tahoma" w:cs="Tahoma"/>
          <w:noProof/>
          <w:u w:val="single"/>
          <w:lang w:val="es-BO" w:eastAsia="es-BO"/>
        </w:rPr>
        <w:drawing>
          <wp:anchor distT="0" distB="0" distL="114300" distR="114300" simplePos="0" relativeHeight="251696128" behindDoc="0" locked="0" layoutInCell="1" allowOverlap="1" wp14:anchorId="5DE7BDBF" wp14:editId="1E673FC0">
            <wp:simplePos x="0" y="0"/>
            <wp:positionH relativeFrom="column">
              <wp:posOffset>22860</wp:posOffset>
            </wp:positionH>
            <wp:positionV relativeFrom="paragraph">
              <wp:posOffset>4445</wp:posOffset>
            </wp:positionV>
            <wp:extent cx="3093720" cy="333375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2367"/>
                    <a:stretch/>
                  </pic:blipFill>
                  <pic:spPr bwMode="auto">
                    <a:xfrm>
                      <a:off x="0" y="0"/>
                      <a:ext cx="3093720"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59BAF" w14:textId="77777777" w:rsidR="00BC3D0C" w:rsidRDefault="00BC3D0C" w:rsidP="00BC3D0C">
      <w:pPr>
        <w:jc w:val="center"/>
        <w:rPr>
          <w:rFonts w:ascii="Tahoma" w:hAnsi="Tahoma" w:cs="Tahoma"/>
          <w:u w:val="single"/>
        </w:rPr>
      </w:pPr>
    </w:p>
    <w:p w14:paraId="16C25933" w14:textId="77777777" w:rsidR="00BC3D0C" w:rsidRPr="00882269" w:rsidRDefault="00BC3D0C" w:rsidP="00BC3D0C">
      <w:pPr>
        <w:numPr>
          <w:ilvl w:val="0"/>
          <w:numId w:val="46"/>
        </w:num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38E4BE16"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3A5D338D" w14:textId="77777777" w:rsidR="00BC3D0C" w:rsidRPr="002B1619" w:rsidRDefault="00BC3D0C" w:rsidP="00BC3D0C">
      <w:pPr>
        <w:spacing w:line="260" w:lineRule="atLeast"/>
        <w:jc w:val="both"/>
        <w:rPr>
          <w:rFonts w:ascii="Tahoma" w:hAnsi="Tahoma" w:cs="Tahoma"/>
          <w:lang w:val="es-ES_tradnl"/>
        </w:rPr>
      </w:pPr>
      <w:r w:rsidRPr="002B1619">
        <w:rPr>
          <w:rFonts w:ascii="Tahoma" w:hAnsi="Tahoma" w:cs="Tahoma"/>
          <w:lang w:val="es-ES_tradnl"/>
        </w:rPr>
        <w:t xml:space="preserve">El municipio de </w:t>
      </w:r>
      <w:r w:rsidRPr="002B1619">
        <w:rPr>
          <w:rFonts w:ascii="Tahoma" w:hAnsi="Tahoma" w:cs="Tahoma"/>
          <w:color w:val="0000CC"/>
          <w:lang w:val="es-ES_tradnl"/>
        </w:rPr>
        <w:t>LORETO</w:t>
      </w:r>
      <w:r w:rsidRPr="002B1619">
        <w:rPr>
          <w:rFonts w:ascii="Tahoma" w:hAnsi="Tahoma" w:cs="Tahoma"/>
          <w:color w:val="FF0000"/>
          <w:lang w:val="es-ES_tradnl"/>
        </w:rPr>
        <w:t xml:space="preserve"> </w:t>
      </w:r>
      <w:r w:rsidRPr="002B1619">
        <w:rPr>
          <w:rFonts w:ascii="Tahoma" w:hAnsi="Tahoma" w:cs="Tahoma"/>
          <w:lang w:val="es-ES_tradnl"/>
        </w:rPr>
        <w:t xml:space="preserve">se encuentra en la provincia </w:t>
      </w:r>
      <w:r w:rsidRPr="002B1619">
        <w:rPr>
          <w:rFonts w:ascii="Tahoma" w:hAnsi="Tahoma" w:cs="Tahoma"/>
          <w:color w:val="0000CC"/>
          <w:lang w:val="es-ES_tradnl"/>
        </w:rPr>
        <w:t>MARBAN</w:t>
      </w:r>
      <w:r w:rsidRPr="002B1619">
        <w:rPr>
          <w:rFonts w:ascii="Tahoma" w:hAnsi="Tahoma" w:cs="Tahoma"/>
          <w:lang w:val="es-ES_tradnl"/>
        </w:rPr>
        <w:t xml:space="preserve">, del departamento de </w:t>
      </w:r>
      <w:r w:rsidRPr="002B1619">
        <w:rPr>
          <w:rFonts w:ascii="Tahoma" w:hAnsi="Tahoma" w:cs="Tahoma"/>
          <w:color w:val="0000CC"/>
          <w:lang w:val="es-ES_tradnl"/>
        </w:rPr>
        <w:t xml:space="preserve">Beni </w:t>
      </w:r>
      <w:r w:rsidRPr="002B1619">
        <w:rPr>
          <w:rFonts w:ascii="Tahoma" w:hAnsi="Tahoma" w:cs="Tahoma"/>
          <w:lang w:val="es-ES_tradnl"/>
        </w:rPr>
        <w:t xml:space="preserve">limita al norte con </w:t>
      </w:r>
      <w:r w:rsidRPr="002B1619">
        <w:rPr>
          <w:rFonts w:ascii="Tahoma" w:hAnsi="Tahoma" w:cs="Tahoma"/>
          <w:color w:val="0000CC"/>
          <w:lang w:val="es-ES_tradnl"/>
        </w:rPr>
        <w:t>el municipio de Trinidad</w:t>
      </w:r>
      <w:r w:rsidRPr="002B1619">
        <w:rPr>
          <w:rFonts w:ascii="Tahoma" w:hAnsi="Tahoma" w:cs="Tahoma"/>
          <w:lang w:val="es-ES_tradnl"/>
        </w:rPr>
        <w:t xml:space="preserve">, al este con </w:t>
      </w:r>
      <w:r w:rsidRPr="002B1619">
        <w:rPr>
          <w:rFonts w:ascii="Tahoma" w:hAnsi="Tahoma" w:cs="Tahoma"/>
          <w:color w:val="0000CC"/>
          <w:lang w:val="es-ES_tradnl"/>
        </w:rPr>
        <w:t>el municipio de San Andrés</w:t>
      </w:r>
      <w:r w:rsidRPr="002B1619">
        <w:rPr>
          <w:rFonts w:ascii="Tahoma" w:hAnsi="Tahoma" w:cs="Tahoma"/>
          <w:lang w:val="es-ES_tradnl"/>
        </w:rPr>
        <w:t xml:space="preserve">, al oeste con </w:t>
      </w:r>
      <w:r w:rsidRPr="002B1619">
        <w:rPr>
          <w:rFonts w:ascii="Tahoma" w:hAnsi="Tahoma" w:cs="Tahoma"/>
          <w:color w:val="0000CC"/>
          <w:lang w:val="es-ES_tradnl"/>
        </w:rPr>
        <w:t>el municipio de San Ignacio de Moxos</w:t>
      </w:r>
      <w:r w:rsidRPr="002B1619">
        <w:rPr>
          <w:rFonts w:ascii="Tahoma" w:hAnsi="Tahoma" w:cs="Tahoma"/>
          <w:color w:val="FF0000"/>
          <w:lang w:val="es-ES_tradnl"/>
        </w:rPr>
        <w:t xml:space="preserve"> </w:t>
      </w:r>
      <w:r w:rsidRPr="002B1619">
        <w:rPr>
          <w:rFonts w:ascii="Tahoma" w:hAnsi="Tahoma" w:cs="Tahoma"/>
          <w:lang w:val="es-ES_tradnl"/>
        </w:rPr>
        <w:t xml:space="preserve">y al sur con </w:t>
      </w:r>
      <w:r w:rsidRPr="002B1619">
        <w:rPr>
          <w:rFonts w:ascii="Tahoma" w:hAnsi="Tahoma" w:cs="Tahoma"/>
          <w:color w:val="0000CC"/>
          <w:lang w:val="es-ES_tradnl"/>
        </w:rPr>
        <w:t>el Departamento de Cochabamba y Santa Cruz</w:t>
      </w:r>
      <w:r w:rsidRPr="002B1619">
        <w:rPr>
          <w:rFonts w:ascii="Tahoma" w:hAnsi="Tahoma" w:cs="Tahoma"/>
          <w:lang w:val="es-ES_tradnl"/>
        </w:rPr>
        <w:t>.</w:t>
      </w:r>
    </w:p>
    <w:p w14:paraId="248F6EBB" w14:textId="77777777" w:rsidR="00BC3D0C" w:rsidRDefault="00BC3D0C" w:rsidP="00BC3D0C">
      <w:pPr>
        <w:spacing w:line="260" w:lineRule="atLeast"/>
        <w:jc w:val="both"/>
        <w:rPr>
          <w:rFonts w:ascii="Tahoma" w:hAnsi="Tahoma" w:cs="Tahoma"/>
          <w:lang w:val="es-ES_tradnl"/>
        </w:rPr>
      </w:pPr>
      <w:r>
        <w:rPr>
          <w:noProof/>
          <w:lang w:eastAsia="es-BO"/>
        </w:rPr>
        <w:drawing>
          <wp:anchor distT="0" distB="0" distL="114300" distR="114300" simplePos="0" relativeHeight="251700224" behindDoc="0" locked="0" layoutInCell="1" allowOverlap="1" wp14:anchorId="7A0569C9" wp14:editId="3CB83756">
            <wp:simplePos x="0" y="0"/>
            <wp:positionH relativeFrom="column">
              <wp:posOffset>1928495</wp:posOffset>
            </wp:positionH>
            <wp:positionV relativeFrom="paragraph">
              <wp:posOffset>186055</wp:posOffset>
            </wp:positionV>
            <wp:extent cx="4286250" cy="2772410"/>
            <wp:effectExtent l="0" t="0" r="0" b="8890"/>
            <wp:wrapTopAndBottom/>
            <wp:docPr id="8" name="Imagen 8" descr="B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0"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1C0">
        <w:rPr>
          <w:rFonts w:ascii="Tahoma" w:hAnsi="Tahoma" w:cs="Tahoma"/>
          <w:noProof/>
          <w:lang w:eastAsia="es-BO"/>
        </w:rPr>
        <w:drawing>
          <wp:anchor distT="0" distB="0" distL="114300" distR="114300" simplePos="0" relativeHeight="251699200" behindDoc="0" locked="0" layoutInCell="1" allowOverlap="1" wp14:anchorId="022FA6B4" wp14:editId="791AED4D">
            <wp:simplePos x="0" y="0"/>
            <wp:positionH relativeFrom="column">
              <wp:posOffset>-187960</wp:posOffset>
            </wp:positionH>
            <wp:positionV relativeFrom="paragraph">
              <wp:posOffset>357505</wp:posOffset>
            </wp:positionV>
            <wp:extent cx="2116455" cy="243840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6455" cy="2438400"/>
                    </a:xfrm>
                    <a:prstGeom prst="rect">
                      <a:avLst/>
                    </a:prstGeom>
                  </pic:spPr>
                </pic:pic>
              </a:graphicData>
            </a:graphic>
            <wp14:sizeRelH relativeFrom="margin">
              <wp14:pctWidth>0</wp14:pctWidth>
            </wp14:sizeRelH>
            <wp14:sizeRelV relativeFrom="margin">
              <wp14:pctHeight>0</wp14:pctHeight>
            </wp14:sizeRelV>
          </wp:anchor>
        </w:drawing>
      </w:r>
    </w:p>
    <w:p w14:paraId="2D97D2DA" w14:textId="77777777" w:rsidR="00BC3D0C" w:rsidRPr="00882269" w:rsidRDefault="00BC3D0C" w:rsidP="00BC3D0C">
      <w:pPr>
        <w:spacing w:line="260" w:lineRule="atLeast"/>
        <w:jc w:val="both"/>
        <w:rPr>
          <w:rFonts w:ascii="Tahoma" w:hAnsi="Tahoma" w:cs="Tahoma"/>
          <w:lang w:val="es-ES_tradnl"/>
        </w:rPr>
      </w:pPr>
    </w:p>
    <w:p w14:paraId="3480C3A5" w14:textId="77777777" w:rsidR="00BC3D0C" w:rsidRPr="00882269" w:rsidRDefault="00BC3D0C" w:rsidP="00BC3D0C">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ADE7199" w14:textId="77777777" w:rsidR="00BC3D0C"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C3D0C" w:rsidRPr="00882269" w14:paraId="150C8290" w14:textId="77777777" w:rsidTr="001219E9">
        <w:trPr>
          <w:trHeight w:val="490"/>
          <w:jc w:val="center"/>
        </w:trPr>
        <w:tc>
          <w:tcPr>
            <w:tcW w:w="478" w:type="dxa"/>
            <w:shd w:val="clear" w:color="auto" w:fill="1F4E79"/>
          </w:tcPr>
          <w:p w14:paraId="52B8E08F" w14:textId="77777777" w:rsidR="00BC3D0C" w:rsidRPr="00882269" w:rsidRDefault="00BC3D0C" w:rsidP="001219E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98BAFF5" w14:textId="77777777" w:rsidR="00BC3D0C" w:rsidRPr="00882269" w:rsidRDefault="00BC3D0C" w:rsidP="001219E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1EEA13F6" w14:textId="77777777" w:rsidR="00BC3D0C" w:rsidRPr="00882269" w:rsidRDefault="00BC3D0C" w:rsidP="001219E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C3D0C" w:rsidRPr="00882269" w14:paraId="2E925BCF" w14:textId="77777777" w:rsidTr="001219E9">
        <w:trPr>
          <w:trHeight w:val="113"/>
          <w:jc w:val="center"/>
        </w:trPr>
        <w:tc>
          <w:tcPr>
            <w:tcW w:w="478" w:type="dxa"/>
            <w:shd w:val="clear" w:color="auto" w:fill="auto"/>
          </w:tcPr>
          <w:p w14:paraId="1BF978A6" w14:textId="77777777" w:rsidR="00BC3D0C" w:rsidRPr="00882269" w:rsidRDefault="00BC3D0C" w:rsidP="001219E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C9643D5" w14:textId="77777777" w:rsidR="00BC3D0C" w:rsidRPr="007D6B61" w:rsidRDefault="00BC3D0C" w:rsidP="001219E9">
            <w:pPr>
              <w:spacing w:line="276" w:lineRule="auto"/>
              <w:jc w:val="center"/>
              <w:rPr>
                <w:rFonts w:ascii="Tahoma" w:hAnsi="Tahoma" w:cs="Tahoma"/>
                <w:color w:val="0000CC"/>
                <w:lang w:val="es-ES_tradnl" w:eastAsia="es-BO"/>
              </w:rPr>
            </w:pPr>
            <w:r w:rsidRPr="007D6B61">
              <w:rPr>
                <w:rFonts w:ascii="Tahoma" w:hAnsi="Tahoma" w:cs="Tahoma"/>
                <w:b/>
                <w:bCs/>
                <w:color w:val="0000CC"/>
                <w:lang w:eastAsia="es-BO"/>
              </w:rPr>
              <w:t>SANTA ROSA DEL ISIBORO</w:t>
            </w:r>
          </w:p>
        </w:tc>
        <w:tc>
          <w:tcPr>
            <w:tcW w:w="1431" w:type="dxa"/>
            <w:shd w:val="clear" w:color="auto" w:fill="auto"/>
            <w:vAlign w:val="center"/>
          </w:tcPr>
          <w:p w14:paraId="3BB51FD1" w14:textId="77777777" w:rsidR="00BC3D0C" w:rsidRPr="007D6B61" w:rsidRDefault="00BC3D0C" w:rsidP="001219E9">
            <w:pPr>
              <w:spacing w:line="276" w:lineRule="auto"/>
              <w:jc w:val="center"/>
              <w:rPr>
                <w:rFonts w:ascii="Tahoma" w:hAnsi="Tahoma" w:cs="Tahoma"/>
                <w:b/>
                <w:color w:val="0000CC"/>
                <w:lang w:val="es-ES_tradnl" w:eastAsia="es-BO"/>
              </w:rPr>
            </w:pPr>
            <w:r w:rsidRPr="007D6B61">
              <w:rPr>
                <w:rFonts w:ascii="Tahoma" w:hAnsi="Tahoma" w:cs="Tahoma"/>
                <w:b/>
                <w:color w:val="0000CC"/>
                <w:lang w:val="es-ES_tradnl" w:eastAsia="es-BO"/>
              </w:rPr>
              <w:t>25</w:t>
            </w:r>
          </w:p>
        </w:tc>
      </w:tr>
      <w:tr w:rsidR="00BC3D0C" w:rsidRPr="00882269" w14:paraId="1DFCC06F" w14:textId="77777777" w:rsidTr="001219E9">
        <w:trPr>
          <w:jc w:val="center"/>
        </w:trPr>
        <w:tc>
          <w:tcPr>
            <w:tcW w:w="478" w:type="dxa"/>
            <w:shd w:val="clear" w:color="auto" w:fill="1F4E79"/>
          </w:tcPr>
          <w:p w14:paraId="3FD8E798" w14:textId="77777777" w:rsidR="00BC3D0C" w:rsidRPr="00882269" w:rsidRDefault="00BC3D0C" w:rsidP="001219E9">
            <w:pPr>
              <w:jc w:val="center"/>
              <w:rPr>
                <w:rFonts w:ascii="Tahoma" w:hAnsi="Tahoma" w:cs="Tahoma"/>
                <w:b/>
                <w:bCs/>
                <w:color w:val="FFFFFF"/>
                <w:lang w:eastAsia="es-BO"/>
              </w:rPr>
            </w:pPr>
          </w:p>
        </w:tc>
        <w:tc>
          <w:tcPr>
            <w:tcW w:w="4341" w:type="dxa"/>
            <w:shd w:val="clear" w:color="auto" w:fill="1F4E79"/>
          </w:tcPr>
          <w:p w14:paraId="7F39926C" w14:textId="77777777" w:rsidR="00BC3D0C" w:rsidRPr="00882269" w:rsidRDefault="00BC3D0C" w:rsidP="001219E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EB34220" w14:textId="77777777" w:rsidR="00BC3D0C" w:rsidRPr="00882269" w:rsidRDefault="00BC3D0C" w:rsidP="001219E9">
            <w:pPr>
              <w:jc w:val="center"/>
              <w:rPr>
                <w:rFonts w:ascii="Tahoma" w:hAnsi="Tahoma" w:cs="Tahoma"/>
                <w:b/>
                <w:bCs/>
                <w:color w:val="FF0000"/>
                <w:lang w:eastAsia="es-BO"/>
              </w:rPr>
            </w:pPr>
            <w:r w:rsidRPr="007D6B61">
              <w:rPr>
                <w:rFonts w:ascii="Tahoma" w:hAnsi="Tahoma" w:cs="Tahoma"/>
                <w:b/>
                <w:bCs/>
                <w:color w:val="0000CC"/>
                <w:sz w:val="24"/>
                <w:lang w:eastAsia="es-BO"/>
              </w:rPr>
              <w:t>25</w:t>
            </w:r>
          </w:p>
        </w:tc>
      </w:tr>
    </w:tbl>
    <w:p w14:paraId="046F3101" w14:textId="77777777" w:rsidR="00BC3D0C" w:rsidRDefault="00BC3D0C" w:rsidP="00BC3D0C">
      <w:pPr>
        <w:jc w:val="both"/>
        <w:rPr>
          <w:rFonts w:ascii="Tahoma" w:hAnsi="Tahoma" w:cs="Tahoma"/>
          <w:i/>
          <w:sz w:val="18"/>
          <w:szCs w:val="18"/>
        </w:rPr>
      </w:pPr>
      <w:bookmarkStart w:id="31" w:name="_Hlk126935243"/>
      <w:bookmarkStart w:id="32" w:name="_Hlk112915699"/>
    </w:p>
    <w:p w14:paraId="38B79C33" w14:textId="77777777" w:rsidR="00BC3D0C" w:rsidRPr="002725C2" w:rsidRDefault="00BC3D0C" w:rsidP="00BC3D0C">
      <w:pPr>
        <w:jc w:val="both"/>
        <w:rPr>
          <w:rFonts w:ascii="Tahoma" w:hAnsi="Tahoma" w:cs="Tahoma"/>
          <w:i/>
          <w:sz w:val="18"/>
          <w:szCs w:val="18"/>
        </w:rPr>
      </w:pPr>
      <w:bookmarkStart w:id="33" w:name="_Hlk158891159"/>
      <w:r w:rsidRPr="002725C2">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725C2">
        <w:rPr>
          <w:rFonts w:ascii="Tahoma" w:hAnsi="Tahoma" w:cs="Tahoma"/>
          <w:i/>
          <w:iCs/>
          <w:sz w:val="18"/>
          <w:szCs w:val="18"/>
        </w:rPr>
        <w:t>nspectoría.</w:t>
      </w:r>
    </w:p>
    <w:p w14:paraId="76F02A23" w14:textId="77777777" w:rsidR="00BC3D0C" w:rsidRPr="002725C2" w:rsidRDefault="00BC3D0C" w:rsidP="00BC3D0C">
      <w:pPr>
        <w:jc w:val="both"/>
        <w:rPr>
          <w:rFonts w:ascii="Tahoma" w:hAnsi="Tahoma" w:cs="Tahoma"/>
          <w:i/>
          <w:sz w:val="18"/>
          <w:szCs w:val="18"/>
        </w:rPr>
      </w:pPr>
    </w:p>
    <w:p w14:paraId="768D8A35" w14:textId="77777777" w:rsidR="00BC3D0C" w:rsidRPr="00882269" w:rsidRDefault="00BC3D0C" w:rsidP="00BC3D0C">
      <w:pPr>
        <w:jc w:val="both"/>
        <w:rPr>
          <w:rFonts w:ascii="Tahoma" w:hAnsi="Tahoma" w:cs="Tahoma"/>
          <w:i/>
          <w:sz w:val="18"/>
          <w:szCs w:val="18"/>
        </w:rPr>
      </w:pPr>
      <w:bookmarkStart w:id="34" w:name="_Hlk162360396"/>
      <w:bookmarkEnd w:id="33"/>
      <w:r w:rsidRPr="002725C2">
        <w:rPr>
          <w:rFonts w:ascii="Tahoma" w:hAnsi="Tahoma" w:cs="Tahoma"/>
          <w:i/>
          <w:sz w:val="18"/>
          <w:szCs w:val="18"/>
        </w:rPr>
        <w:t xml:space="preserve">De manera excepcional se podrán incluir </w:t>
      </w:r>
      <w:r w:rsidRPr="002725C2">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2725C2">
        <w:rPr>
          <w:rFonts w:ascii="Tahoma" w:hAnsi="Tahoma" w:cs="Tahoma"/>
          <w:i/>
          <w:iCs/>
          <w:sz w:val="18"/>
          <w:szCs w:val="18"/>
        </w:rPr>
        <w:t xml:space="preserve">iscal </w:t>
      </w:r>
      <w:r>
        <w:rPr>
          <w:rFonts w:ascii="Tahoma" w:hAnsi="Tahoma" w:cs="Tahoma"/>
          <w:i/>
          <w:iCs/>
          <w:sz w:val="18"/>
          <w:szCs w:val="18"/>
        </w:rPr>
        <w:t xml:space="preserve">del Proyecto </w:t>
      </w:r>
      <w:r w:rsidRPr="002725C2">
        <w:rPr>
          <w:rFonts w:ascii="Tahoma" w:hAnsi="Tahoma" w:cs="Tahoma"/>
          <w:i/>
          <w:iCs/>
          <w:sz w:val="18"/>
          <w:szCs w:val="18"/>
        </w:rPr>
        <w:t>realizar la verificación de los saldos del PPRDH con la Dirección Nacional de Planificación.</w:t>
      </w:r>
    </w:p>
    <w:bookmarkEnd w:id="34"/>
    <w:p w14:paraId="2EFBF915" w14:textId="77777777" w:rsidR="00BC3D0C" w:rsidRPr="00882269" w:rsidRDefault="00BC3D0C" w:rsidP="00BC3D0C">
      <w:pPr>
        <w:jc w:val="both"/>
        <w:rPr>
          <w:rFonts w:ascii="Tahoma" w:hAnsi="Tahoma" w:cs="Tahoma"/>
          <w:i/>
          <w:sz w:val="18"/>
          <w:szCs w:val="18"/>
        </w:rPr>
      </w:pPr>
    </w:p>
    <w:p w14:paraId="138F6EC7" w14:textId="77777777" w:rsidR="00BC3D0C" w:rsidRPr="008E0214" w:rsidRDefault="00BC3D0C" w:rsidP="00BC3D0C">
      <w:pPr>
        <w:pStyle w:val="Prrafodelista"/>
        <w:widowControl w:val="0"/>
        <w:numPr>
          <w:ilvl w:val="0"/>
          <w:numId w:val="121"/>
        </w:numPr>
        <w:autoSpaceDE w:val="0"/>
        <w:autoSpaceDN w:val="0"/>
        <w:rPr>
          <w:rFonts w:ascii="Tahoma" w:hAnsi="Tahoma" w:cs="Tahoma"/>
          <w:b/>
          <w:bCs/>
          <w:color w:val="FF0000"/>
          <w:kern w:val="32"/>
          <w:szCs w:val="32"/>
        </w:rPr>
      </w:pPr>
      <w:r>
        <w:rPr>
          <w:rFonts w:ascii="Tahoma" w:hAnsi="Tahoma" w:cs="Tahoma"/>
          <w:b/>
          <w:bCs/>
          <w:kern w:val="32"/>
          <w:szCs w:val="32"/>
        </w:rPr>
        <w:t>Georreferencia de las viviendas</w:t>
      </w:r>
    </w:p>
    <w:p w14:paraId="00997B19" w14:textId="77777777" w:rsidR="00BC3D0C" w:rsidRDefault="00BC3D0C" w:rsidP="00BC3D0C">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BC3D0C" w:rsidRPr="00882269" w14:paraId="77A04777" w14:textId="77777777" w:rsidTr="001219E9">
        <w:trPr>
          <w:trHeight w:val="262"/>
          <w:jc w:val="center"/>
        </w:trPr>
        <w:tc>
          <w:tcPr>
            <w:tcW w:w="742" w:type="dxa"/>
            <w:shd w:val="clear" w:color="auto" w:fill="000000" w:themeFill="text1" w:themeFillShade="A6"/>
          </w:tcPr>
          <w:p w14:paraId="1B142768" w14:textId="77777777" w:rsidR="00BC3D0C" w:rsidRPr="00882269" w:rsidRDefault="00BC3D0C" w:rsidP="001219E9">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6F387288" w14:textId="77777777" w:rsidR="00BC3D0C" w:rsidRPr="00882269" w:rsidRDefault="00BC3D0C" w:rsidP="001219E9">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638EC81F" w14:textId="77777777" w:rsidR="00BC3D0C" w:rsidRPr="00882269" w:rsidRDefault="00BC3D0C" w:rsidP="001219E9">
            <w:pPr>
              <w:jc w:val="center"/>
              <w:rPr>
                <w:rFonts w:ascii="Tahoma" w:hAnsi="Tahoma" w:cs="Tahoma"/>
                <w:b/>
                <w:bCs/>
                <w:lang w:val="es-ES_tradnl"/>
              </w:rPr>
            </w:pPr>
            <w:r w:rsidRPr="00882269">
              <w:rPr>
                <w:rFonts w:ascii="Tahoma" w:hAnsi="Tahoma" w:cs="Tahoma"/>
                <w:b/>
                <w:bCs/>
                <w:lang w:val="es-ES_tradnl"/>
              </w:rPr>
              <w:t>Longitud (Este Y)</w:t>
            </w:r>
          </w:p>
        </w:tc>
      </w:tr>
      <w:tr w:rsidR="00BC3D0C" w:rsidRPr="00882269" w14:paraId="2607F41D" w14:textId="77777777" w:rsidTr="001219E9">
        <w:trPr>
          <w:trHeight w:val="274"/>
          <w:jc w:val="center"/>
        </w:trPr>
        <w:tc>
          <w:tcPr>
            <w:tcW w:w="742" w:type="dxa"/>
          </w:tcPr>
          <w:p w14:paraId="5AE2AA3F" w14:textId="77777777" w:rsidR="00BC3D0C" w:rsidRPr="00882269" w:rsidRDefault="00BC3D0C" w:rsidP="001219E9">
            <w:pPr>
              <w:rPr>
                <w:rFonts w:ascii="Tahoma" w:hAnsi="Tahoma" w:cs="Tahoma"/>
                <w:lang w:val="es-ES_tradnl"/>
              </w:rPr>
            </w:pPr>
            <w:r w:rsidRPr="00882269">
              <w:rPr>
                <w:rFonts w:ascii="Tahoma" w:hAnsi="Tahoma" w:cs="Tahoma"/>
                <w:lang w:val="es-ES_tradnl"/>
              </w:rPr>
              <w:t>1</w:t>
            </w:r>
          </w:p>
        </w:tc>
        <w:tc>
          <w:tcPr>
            <w:tcW w:w="2916" w:type="dxa"/>
          </w:tcPr>
          <w:p w14:paraId="44AA2334" w14:textId="77777777" w:rsidR="00BC3D0C" w:rsidRPr="00882269" w:rsidRDefault="00BC3D0C" w:rsidP="001219E9">
            <w:pPr>
              <w:jc w:val="center"/>
              <w:rPr>
                <w:rFonts w:ascii="Tahoma" w:hAnsi="Tahoma" w:cs="Tahoma"/>
                <w:lang w:val="es-ES_tradnl"/>
              </w:rPr>
            </w:pPr>
            <w:r w:rsidRPr="007D6B61">
              <w:rPr>
                <w:rFonts w:ascii="Tahoma" w:hAnsi="Tahoma" w:cs="Tahoma"/>
                <w:szCs w:val="18"/>
                <w:lang w:val="es-ES_tradnl"/>
              </w:rPr>
              <w:t>-16.2612176</w:t>
            </w:r>
          </w:p>
        </w:tc>
        <w:tc>
          <w:tcPr>
            <w:tcW w:w="2916" w:type="dxa"/>
          </w:tcPr>
          <w:p w14:paraId="4E156672" w14:textId="77777777" w:rsidR="00BC3D0C" w:rsidRPr="00882269" w:rsidRDefault="00BC3D0C" w:rsidP="001219E9">
            <w:pPr>
              <w:jc w:val="center"/>
              <w:rPr>
                <w:rFonts w:ascii="Tahoma" w:hAnsi="Tahoma" w:cs="Tahoma"/>
                <w:lang w:val="es-ES_tradnl"/>
              </w:rPr>
            </w:pPr>
            <w:r w:rsidRPr="007D6B61">
              <w:rPr>
                <w:rFonts w:ascii="Tahoma" w:hAnsi="Tahoma" w:cs="Tahoma"/>
                <w:lang w:val="es-ES_tradnl"/>
              </w:rPr>
              <w:t>-65.2084704</w:t>
            </w:r>
          </w:p>
        </w:tc>
      </w:tr>
      <w:tr w:rsidR="00BC3D0C" w:rsidRPr="00882269" w14:paraId="1BB894C0" w14:textId="77777777" w:rsidTr="001219E9">
        <w:trPr>
          <w:trHeight w:val="262"/>
          <w:jc w:val="center"/>
        </w:trPr>
        <w:tc>
          <w:tcPr>
            <w:tcW w:w="742" w:type="dxa"/>
          </w:tcPr>
          <w:p w14:paraId="1A2CC811" w14:textId="77777777" w:rsidR="00BC3D0C" w:rsidRPr="00882269" w:rsidRDefault="00BC3D0C" w:rsidP="001219E9">
            <w:pPr>
              <w:rPr>
                <w:rFonts w:ascii="Tahoma" w:hAnsi="Tahoma" w:cs="Tahoma"/>
                <w:lang w:val="es-ES_tradnl"/>
              </w:rPr>
            </w:pPr>
            <w:r w:rsidRPr="00882269">
              <w:rPr>
                <w:rFonts w:ascii="Tahoma" w:hAnsi="Tahoma" w:cs="Tahoma"/>
                <w:lang w:val="es-ES_tradnl"/>
              </w:rPr>
              <w:t>2</w:t>
            </w:r>
          </w:p>
        </w:tc>
        <w:tc>
          <w:tcPr>
            <w:tcW w:w="2916" w:type="dxa"/>
          </w:tcPr>
          <w:p w14:paraId="4303EB40"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-16.259938</w:t>
            </w:r>
          </w:p>
        </w:tc>
        <w:tc>
          <w:tcPr>
            <w:tcW w:w="2916" w:type="dxa"/>
          </w:tcPr>
          <w:p w14:paraId="0864BD23" w14:textId="77777777" w:rsidR="00BC3D0C" w:rsidRPr="00882269" w:rsidRDefault="00BC3D0C" w:rsidP="001219E9">
            <w:pPr>
              <w:jc w:val="center"/>
              <w:rPr>
                <w:rFonts w:ascii="Tahoma" w:hAnsi="Tahoma" w:cs="Tahoma"/>
                <w:lang w:val="es-ES_tradnl"/>
              </w:rPr>
            </w:pPr>
            <w:r w:rsidRPr="007D6B61">
              <w:rPr>
                <w:rFonts w:ascii="Tahoma" w:hAnsi="Tahoma" w:cs="Tahoma"/>
                <w:lang w:val="es-ES_tradnl"/>
              </w:rPr>
              <w:t>-65.2067034</w:t>
            </w:r>
          </w:p>
        </w:tc>
      </w:tr>
      <w:tr w:rsidR="00BC3D0C" w:rsidRPr="00882269" w14:paraId="65135EF7" w14:textId="77777777" w:rsidTr="001219E9">
        <w:trPr>
          <w:trHeight w:val="274"/>
          <w:jc w:val="center"/>
        </w:trPr>
        <w:tc>
          <w:tcPr>
            <w:tcW w:w="742" w:type="dxa"/>
          </w:tcPr>
          <w:p w14:paraId="132F4399" w14:textId="77777777" w:rsidR="00BC3D0C" w:rsidRPr="00882269" w:rsidRDefault="00BC3D0C" w:rsidP="001219E9">
            <w:pPr>
              <w:rPr>
                <w:rFonts w:ascii="Tahoma" w:hAnsi="Tahoma" w:cs="Tahoma"/>
                <w:lang w:val="es-ES_tradnl"/>
              </w:rPr>
            </w:pPr>
            <w:r>
              <w:rPr>
                <w:rFonts w:ascii="Tahoma" w:hAnsi="Tahoma" w:cs="Tahoma"/>
                <w:lang w:val="es-ES_tradnl"/>
              </w:rPr>
              <w:t>3</w:t>
            </w:r>
          </w:p>
        </w:tc>
        <w:tc>
          <w:tcPr>
            <w:tcW w:w="2916" w:type="dxa"/>
          </w:tcPr>
          <w:p w14:paraId="174100C1"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-16.2599484</w:t>
            </w:r>
          </w:p>
        </w:tc>
        <w:tc>
          <w:tcPr>
            <w:tcW w:w="2916" w:type="dxa"/>
          </w:tcPr>
          <w:p w14:paraId="33C69A1F" w14:textId="77777777" w:rsidR="00BC3D0C" w:rsidRPr="00882269" w:rsidRDefault="00BC3D0C" w:rsidP="001219E9">
            <w:pPr>
              <w:jc w:val="center"/>
              <w:rPr>
                <w:rFonts w:ascii="Tahoma" w:hAnsi="Tahoma" w:cs="Tahoma"/>
                <w:lang w:val="es-ES_tradnl"/>
              </w:rPr>
            </w:pPr>
            <w:r w:rsidRPr="007D6B61">
              <w:rPr>
                <w:rFonts w:ascii="Tahoma" w:hAnsi="Tahoma" w:cs="Tahoma"/>
                <w:lang w:val="es-ES_tradnl"/>
              </w:rPr>
              <w:t>-65.2066444</w:t>
            </w:r>
          </w:p>
        </w:tc>
      </w:tr>
      <w:tr w:rsidR="00BC3D0C" w:rsidRPr="00882269" w14:paraId="53E983A0" w14:textId="77777777" w:rsidTr="001219E9">
        <w:trPr>
          <w:trHeight w:val="274"/>
          <w:jc w:val="center"/>
        </w:trPr>
        <w:tc>
          <w:tcPr>
            <w:tcW w:w="742" w:type="dxa"/>
          </w:tcPr>
          <w:p w14:paraId="332F236A" w14:textId="77777777" w:rsidR="00BC3D0C" w:rsidRPr="00882269" w:rsidRDefault="00BC3D0C" w:rsidP="001219E9">
            <w:pPr>
              <w:rPr>
                <w:rFonts w:ascii="Tahoma" w:hAnsi="Tahoma" w:cs="Tahoma"/>
                <w:lang w:val="es-ES_tradnl"/>
              </w:rPr>
            </w:pPr>
            <w:r>
              <w:rPr>
                <w:rFonts w:ascii="Tahoma" w:hAnsi="Tahoma" w:cs="Tahoma"/>
                <w:lang w:val="es-ES_tradnl"/>
              </w:rPr>
              <w:t>4</w:t>
            </w:r>
          </w:p>
        </w:tc>
        <w:tc>
          <w:tcPr>
            <w:tcW w:w="2916" w:type="dxa"/>
          </w:tcPr>
          <w:p w14:paraId="326E72C0"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-16.2598598</w:t>
            </w:r>
          </w:p>
        </w:tc>
        <w:tc>
          <w:tcPr>
            <w:tcW w:w="2916" w:type="dxa"/>
          </w:tcPr>
          <w:p w14:paraId="5234F00A" w14:textId="77777777" w:rsidR="00BC3D0C" w:rsidRPr="00882269" w:rsidRDefault="00BC3D0C" w:rsidP="001219E9">
            <w:pPr>
              <w:jc w:val="center"/>
              <w:rPr>
                <w:rFonts w:ascii="Tahoma" w:hAnsi="Tahoma" w:cs="Tahoma"/>
                <w:lang w:val="es-ES_tradnl"/>
              </w:rPr>
            </w:pPr>
            <w:r w:rsidRPr="007D6B61">
              <w:rPr>
                <w:rFonts w:ascii="Tahoma" w:hAnsi="Tahoma" w:cs="Tahoma"/>
                <w:lang w:val="es-ES_tradnl"/>
              </w:rPr>
              <w:t>-65.2065279</w:t>
            </w:r>
          </w:p>
        </w:tc>
      </w:tr>
      <w:tr w:rsidR="00BC3D0C" w:rsidRPr="00882269" w14:paraId="56EB9ADA" w14:textId="77777777" w:rsidTr="001219E9">
        <w:trPr>
          <w:trHeight w:val="274"/>
          <w:jc w:val="center"/>
        </w:trPr>
        <w:tc>
          <w:tcPr>
            <w:tcW w:w="742" w:type="dxa"/>
          </w:tcPr>
          <w:p w14:paraId="406B82B7" w14:textId="77777777" w:rsidR="00BC3D0C" w:rsidRPr="00882269" w:rsidRDefault="00BC3D0C" w:rsidP="001219E9">
            <w:pPr>
              <w:rPr>
                <w:rFonts w:ascii="Tahoma" w:hAnsi="Tahoma" w:cs="Tahoma"/>
                <w:lang w:val="es-ES_tradnl"/>
              </w:rPr>
            </w:pPr>
            <w:r>
              <w:rPr>
                <w:rFonts w:ascii="Tahoma" w:hAnsi="Tahoma" w:cs="Tahoma"/>
                <w:lang w:val="es-ES_tradnl"/>
              </w:rPr>
              <w:t>5</w:t>
            </w:r>
          </w:p>
        </w:tc>
        <w:tc>
          <w:tcPr>
            <w:tcW w:w="2916" w:type="dxa"/>
          </w:tcPr>
          <w:p w14:paraId="77828E67"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-16.2600488</w:t>
            </w:r>
          </w:p>
        </w:tc>
        <w:tc>
          <w:tcPr>
            <w:tcW w:w="2916" w:type="dxa"/>
          </w:tcPr>
          <w:p w14:paraId="669E0325" w14:textId="77777777" w:rsidR="00BC3D0C" w:rsidRPr="00882269" w:rsidRDefault="00BC3D0C" w:rsidP="001219E9">
            <w:pPr>
              <w:jc w:val="center"/>
              <w:rPr>
                <w:rFonts w:ascii="Tahoma" w:hAnsi="Tahoma" w:cs="Tahoma"/>
                <w:lang w:val="es-ES_tradnl"/>
              </w:rPr>
            </w:pPr>
            <w:r w:rsidRPr="007D6B61">
              <w:rPr>
                <w:rFonts w:ascii="Tahoma" w:hAnsi="Tahoma" w:cs="Tahoma"/>
                <w:lang w:val="es-ES_tradnl"/>
              </w:rPr>
              <w:t>-65.2072547</w:t>
            </w:r>
          </w:p>
        </w:tc>
      </w:tr>
      <w:tr w:rsidR="00BC3D0C" w:rsidRPr="00882269" w14:paraId="52ECFC07" w14:textId="77777777" w:rsidTr="001219E9">
        <w:trPr>
          <w:trHeight w:val="274"/>
          <w:jc w:val="center"/>
        </w:trPr>
        <w:tc>
          <w:tcPr>
            <w:tcW w:w="742" w:type="dxa"/>
          </w:tcPr>
          <w:p w14:paraId="27A07311" w14:textId="77777777" w:rsidR="00BC3D0C" w:rsidRPr="00882269" w:rsidRDefault="00BC3D0C" w:rsidP="001219E9">
            <w:pPr>
              <w:rPr>
                <w:rFonts w:ascii="Tahoma" w:hAnsi="Tahoma" w:cs="Tahoma"/>
                <w:lang w:val="es-ES_tradnl"/>
              </w:rPr>
            </w:pPr>
            <w:r>
              <w:rPr>
                <w:rFonts w:ascii="Tahoma" w:hAnsi="Tahoma" w:cs="Tahoma"/>
                <w:lang w:val="es-ES_tradnl"/>
              </w:rPr>
              <w:t>6</w:t>
            </w:r>
          </w:p>
        </w:tc>
        <w:tc>
          <w:tcPr>
            <w:tcW w:w="2916" w:type="dxa"/>
          </w:tcPr>
          <w:p w14:paraId="516B0CCB"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-16.2602174</w:t>
            </w:r>
          </w:p>
        </w:tc>
        <w:tc>
          <w:tcPr>
            <w:tcW w:w="2916" w:type="dxa"/>
          </w:tcPr>
          <w:p w14:paraId="12D6BBBD" w14:textId="77777777" w:rsidR="00BC3D0C" w:rsidRPr="00882269" w:rsidRDefault="00BC3D0C" w:rsidP="001219E9">
            <w:pPr>
              <w:jc w:val="center"/>
              <w:rPr>
                <w:rFonts w:ascii="Tahoma" w:hAnsi="Tahoma" w:cs="Tahoma"/>
                <w:lang w:val="es-ES_tradnl"/>
              </w:rPr>
            </w:pPr>
            <w:r w:rsidRPr="007D6B61">
              <w:rPr>
                <w:rFonts w:ascii="Tahoma" w:hAnsi="Tahoma" w:cs="Tahoma"/>
                <w:lang w:val="es-ES_tradnl"/>
              </w:rPr>
              <w:t>65.2071086</w:t>
            </w:r>
          </w:p>
        </w:tc>
      </w:tr>
      <w:tr w:rsidR="00BC3D0C" w:rsidRPr="00882269" w14:paraId="0A16EB39" w14:textId="77777777" w:rsidTr="001219E9">
        <w:trPr>
          <w:trHeight w:val="274"/>
          <w:jc w:val="center"/>
        </w:trPr>
        <w:tc>
          <w:tcPr>
            <w:tcW w:w="742" w:type="dxa"/>
          </w:tcPr>
          <w:p w14:paraId="688D857D" w14:textId="77777777" w:rsidR="00BC3D0C" w:rsidRPr="00882269" w:rsidRDefault="00BC3D0C" w:rsidP="001219E9">
            <w:pPr>
              <w:rPr>
                <w:rFonts w:ascii="Tahoma" w:hAnsi="Tahoma" w:cs="Tahoma"/>
                <w:lang w:val="es-ES_tradnl"/>
              </w:rPr>
            </w:pPr>
            <w:r>
              <w:rPr>
                <w:rFonts w:ascii="Tahoma" w:hAnsi="Tahoma" w:cs="Tahoma"/>
                <w:lang w:val="es-ES_tradnl"/>
              </w:rPr>
              <w:t>7</w:t>
            </w:r>
          </w:p>
        </w:tc>
        <w:tc>
          <w:tcPr>
            <w:tcW w:w="2916" w:type="dxa"/>
          </w:tcPr>
          <w:p w14:paraId="1846EA4C"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-16.2599539</w:t>
            </w:r>
          </w:p>
        </w:tc>
        <w:tc>
          <w:tcPr>
            <w:tcW w:w="2916" w:type="dxa"/>
          </w:tcPr>
          <w:p w14:paraId="73972FEF" w14:textId="77777777" w:rsidR="00BC3D0C" w:rsidRPr="00882269" w:rsidRDefault="00BC3D0C" w:rsidP="001219E9">
            <w:pPr>
              <w:jc w:val="center"/>
              <w:rPr>
                <w:rFonts w:ascii="Tahoma" w:hAnsi="Tahoma" w:cs="Tahoma"/>
                <w:lang w:val="es-ES_tradnl"/>
              </w:rPr>
            </w:pPr>
            <w:r w:rsidRPr="007D6B61">
              <w:rPr>
                <w:rFonts w:ascii="Tahoma" w:hAnsi="Tahoma" w:cs="Tahoma"/>
                <w:lang w:val="es-ES_tradnl"/>
              </w:rPr>
              <w:t>-65.207294</w:t>
            </w:r>
          </w:p>
        </w:tc>
      </w:tr>
      <w:tr w:rsidR="00BC3D0C" w:rsidRPr="00882269" w14:paraId="3EC05D0A" w14:textId="77777777" w:rsidTr="001219E9">
        <w:trPr>
          <w:trHeight w:val="274"/>
          <w:jc w:val="center"/>
        </w:trPr>
        <w:tc>
          <w:tcPr>
            <w:tcW w:w="742" w:type="dxa"/>
          </w:tcPr>
          <w:p w14:paraId="2C4AA5E0" w14:textId="77777777" w:rsidR="00BC3D0C" w:rsidRPr="00882269" w:rsidRDefault="00BC3D0C" w:rsidP="001219E9">
            <w:pPr>
              <w:rPr>
                <w:rFonts w:ascii="Tahoma" w:hAnsi="Tahoma" w:cs="Tahoma"/>
                <w:lang w:val="es-ES_tradnl"/>
              </w:rPr>
            </w:pPr>
            <w:r>
              <w:rPr>
                <w:rFonts w:ascii="Tahoma" w:hAnsi="Tahoma" w:cs="Tahoma"/>
                <w:lang w:val="es-ES_tradnl"/>
              </w:rPr>
              <w:t>8</w:t>
            </w:r>
          </w:p>
        </w:tc>
        <w:tc>
          <w:tcPr>
            <w:tcW w:w="2916" w:type="dxa"/>
          </w:tcPr>
          <w:p w14:paraId="46CA56BF"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-16.2598052</w:t>
            </w:r>
          </w:p>
        </w:tc>
        <w:tc>
          <w:tcPr>
            <w:tcW w:w="2916" w:type="dxa"/>
          </w:tcPr>
          <w:p w14:paraId="5B6EA517" w14:textId="77777777" w:rsidR="00BC3D0C" w:rsidRPr="00882269" w:rsidRDefault="00BC3D0C" w:rsidP="001219E9">
            <w:pPr>
              <w:jc w:val="center"/>
              <w:rPr>
                <w:rFonts w:ascii="Tahoma" w:hAnsi="Tahoma" w:cs="Tahoma"/>
                <w:lang w:val="es-ES_tradnl"/>
              </w:rPr>
            </w:pPr>
            <w:r w:rsidRPr="007D6B61">
              <w:rPr>
                <w:rFonts w:ascii="Tahoma" w:hAnsi="Tahoma" w:cs="Tahoma"/>
                <w:lang w:val="es-ES_tradnl"/>
              </w:rPr>
              <w:t>-65.2065867</w:t>
            </w:r>
          </w:p>
        </w:tc>
      </w:tr>
      <w:tr w:rsidR="00BC3D0C" w:rsidRPr="00882269" w14:paraId="2430AE16" w14:textId="77777777" w:rsidTr="001219E9">
        <w:trPr>
          <w:trHeight w:val="274"/>
          <w:jc w:val="center"/>
        </w:trPr>
        <w:tc>
          <w:tcPr>
            <w:tcW w:w="742" w:type="dxa"/>
          </w:tcPr>
          <w:p w14:paraId="74BE21DF" w14:textId="77777777" w:rsidR="00BC3D0C" w:rsidRPr="00882269" w:rsidRDefault="00BC3D0C" w:rsidP="001219E9">
            <w:pPr>
              <w:rPr>
                <w:rFonts w:ascii="Tahoma" w:hAnsi="Tahoma" w:cs="Tahoma"/>
                <w:lang w:val="es-ES_tradnl"/>
              </w:rPr>
            </w:pPr>
            <w:r>
              <w:rPr>
                <w:rFonts w:ascii="Tahoma" w:hAnsi="Tahoma" w:cs="Tahoma"/>
                <w:lang w:val="es-ES_tradnl"/>
              </w:rPr>
              <w:t>9</w:t>
            </w:r>
          </w:p>
        </w:tc>
        <w:tc>
          <w:tcPr>
            <w:tcW w:w="2916" w:type="dxa"/>
          </w:tcPr>
          <w:p w14:paraId="3D264EAA"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-16.2596597</w:t>
            </w:r>
          </w:p>
        </w:tc>
        <w:tc>
          <w:tcPr>
            <w:tcW w:w="2916" w:type="dxa"/>
          </w:tcPr>
          <w:p w14:paraId="01A4A3E8"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-65.207235</w:t>
            </w:r>
          </w:p>
        </w:tc>
      </w:tr>
      <w:tr w:rsidR="00BC3D0C" w:rsidRPr="00882269" w14:paraId="0F3564FD" w14:textId="77777777" w:rsidTr="001219E9">
        <w:trPr>
          <w:trHeight w:val="274"/>
          <w:jc w:val="center"/>
        </w:trPr>
        <w:tc>
          <w:tcPr>
            <w:tcW w:w="742" w:type="dxa"/>
          </w:tcPr>
          <w:p w14:paraId="7A933B4F" w14:textId="77777777" w:rsidR="00BC3D0C" w:rsidRPr="00882269" w:rsidRDefault="00BC3D0C" w:rsidP="001219E9">
            <w:pPr>
              <w:rPr>
                <w:rFonts w:ascii="Tahoma" w:hAnsi="Tahoma" w:cs="Tahoma"/>
                <w:lang w:val="es-ES_tradnl"/>
              </w:rPr>
            </w:pPr>
            <w:r>
              <w:rPr>
                <w:rFonts w:ascii="Tahoma" w:hAnsi="Tahoma" w:cs="Tahoma"/>
                <w:lang w:val="es-ES_tradnl"/>
              </w:rPr>
              <w:t>10</w:t>
            </w:r>
          </w:p>
        </w:tc>
        <w:tc>
          <w:tcPr>
            <w:tcW w:w="2916" w:type="dxa"/>
          </w:tcPr>
          <w:p w14:paraId="7D574FAD"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-16.2602683</w:t>
            </w:r>
          </w:p>
        </w:tc>
        <w:tc>
          <w:tcPr>
            <w:tcW w:w="2916" w:type="dxa"/>
          </w:tcPr>
          <w:p w14:paraId="19989FC1"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-65.2059133</w:t>
            </w:r>
          </w:p>
        </w:tc>
      </w:tr>
      <w:tr w:rsidR="00BC3D0C" w:rsidRPr="00882269" w14:paraId="200F78C9" w14:textId="77777777" w:rsidTr="001219E9">
        <w:trPr>
          <w:trHeight w:val="274"/>
          <w:jc w:val="center"/>
        </w:trPr>
        <w:tc>
          <w:tcPr>
            <w:tcW w:w="742" w:type="dxa"/>
          </w:tcPr>
          <w:p w14:paraId="0E700864" w14:textId="77777777" w:rsidR="00BC3D0C" w:rsidRPr="00882269" w:rsidRDefault="00BC3D0C" w:rsidP="001219E9">
            <w:pPr>
              <w:rPr>
                <w:rFonts w:ascii="Tahoma" w:hAnsi="Tahoma" w:cs="Tahoma"/>
                <w:lang w:val="es-ES_tradnl"/>
              </w:rPr>
            </w:pPr>
            <w:r>
              <w:rPr>
                <w:rFonts w:ascii="Tahoma" w:hAnsi="Tahoma" w:cs="Tahoma"/>
                <w:lang w:val="es-ES_tradnl"/>
              </w:rPr>
              <w:t>11</w:t>
            </w:r>
          </w:p>
        </w:tc>
        <w:tc>
          <w:tcPr>
            <w:tcW w:w="2916" w:type="dxa"/>
          </w:tcPr>
          <w:p w14:paraId="7AFEACEE"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-16.260275</w:t>
            </w:r>
          </w:p>
        </w:tc>
        <w:tc>
          <w:tcPr>
            <w:tcW w:w="2916" w:type="dxa"/>
          </w:tcPr>
          <w:p w14:paraId="173D270A"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-65.20591</w:t>
            </w:r>
          </w:p>
        </w:tc>
      </w:tr>
      <w:tr w:rsidR="00BC3D0C" w:rsidRPr="00882269" w14:paraId="24E8E6EC" w14:textId="77777777" w:rsidTr="001219E9">
        <w:trPr>
          <w:trHeight w:val="274"/>
          <w:jc w:val="center"/>
        </w:trPr>
        <w:tc>
          <w:tcPr>
            <w:tcW w:w="742" w:type="dxa"/>
          </w:tcPr>
          <w:p w14:paraId="0C997BCF" w14:textId="77777777" w:rsidR="00BC3D0C" w:rsidRPr="00882269" w:rsidRDefault="00BC3D0C" w:rsidP="001219E9">
            <w:pPr>
              <w:rPr>
                <w:rFonts w:ascii="Tahoma" w:hAnsi="Tahoma" w:cs="Tahoma"/>
                <w:lang w:val="es-ES_tradnl"/>
              </w:rPr>
            </w:pPr>
            <w:r>
              <w:rPr>
                <w:rFonts w:ascii="Tahoma" w:hAnsi="Tahoma" w:cs="Tahoma"/>
                <w:lang w:val="es-ES_tradnl"/>
              </w:rPr>
              <w:t>12</w:t>
            </w:r>
          </w:p>
        </w:tc>
        <w:tc>
          <w:tcPr>
            <w:tcW w:w="2916" w:type="dxa"/>
          </w:tcPr>
          <w:p w14:paraId="772F5DEE"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-16.2598155</w:t>
            </w:r>
          </w:p>
        </w:tc>
        <w:tc>
          <w:tcPr>
            <w:tcW w:w="2916" w:type="dxa"/>
          </w:tcPr>
          <w:p w14:paraId="6F337A54"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-65.2066369</w:t>
            </w:r>
          </w:p>
        </w:tc>
      </w:tr>
      <w:tr w:rsidR="00BC3D0C" w:rsidRPr="00882269" w14:paraId="0F547444" w14:textId="77777777" w:rsidTr="001219E9">
        <w:trPr>
          <w:trHeight w:val="274"/>
          <w:jc w:val="center"/>
        </w:trPr>
        <w:tc>
          <w:tcPr>
            <w:tcW w:w="742" w:type="dxa"/>
          </w:tcPr>
          <w:p w14:paraId="15EFAFB2" w14:textId="77777777" w:rsidR="00BC3D0C" w:rsidRPr="00882269" w:rsidRDefault="00BC3D0C" w:rsidP="001219E9">
            <w:pPr>
              <w:rPr>
                <w:rFonts w:ascii="Tahoma" w:hAnsi="Tahoma" w:cs="Tahoma"/>
                <w:lang w:val="es-ES_tradnl"/>
              </w:rPr>
            </w:pPr>
            <w:r>
              <w:rPr>
                <w:rFonts w:ascii="Tahoma" w:hAnsi="Tahoma" w:cs="Tahoma"/>
                <w:lang w:val="es-ES_tradnl"/>
              </w:rPr>
              <w:t>13</w:t>
            </w:r>
          </w:p>
        </w:tc>
        <w:tc>
          <w:tcPr>
            <w:tcW w:w="2916" w:type="dxa"/>
          </w:tcPr>
          <w:p w14:paraId="27340FD7"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-16.2599352</w:t>
            </w:r>
          </w:p>
        </w:tc>
        <w:tc>
          <w:tcPr>
            <w:tcW w:w="2916" w:type="dxa"/>
          </w:tcPr>
          <w:p w14:paraId="13506C39"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-65.206723</w:t>
            </w:r>
          </w:p>
        </w:tc>
      </w:tr>
      <w:tr w:rsidR="00BC3D0C" w:rsidRPr="00882269" w14:paraId="5B3281EB" w14:textId="77777777" w:rsidTr="001219E9">
        <w:trPr>
          <w:trHeight w:val="274"/>
          <w:jc w:val="center"/>
        </w:trPr>
        <w:tc>
          <w:tcPr>
            <w:tcW w:w="742" w:type="dxa"/>
          </w:tcPr>
          <w:p w14:paraId="35FD18F7" w14:textId="77777777" w:rsidR="00BC3D0C" w:rsidRPr="00882269" w:rsidRDefault="00BC3D0C" w:rsidP="001219E9">
            <w:pPr>
              <w:rPr>
                <w:rFonts w:ascii="Tahoma" w:hAnsi="Tahoma" w:cs="Tahoma"/>
                <w:lang w:val="es-ES_tradnl"/>
              </w:rPr>
            </w:pPr>
            <w:r>
              <w:rPr>
                <w:rFonts w:ascii="Tahoma" w:hAnsi="Tahoma" w:cs="Tahoma"/>
                <w:lang w:val="es-ES_tradnl"/>
              </w:rPr>
              <w:t>14</w:t>
            </w:r>
          </w:p>
        </w:tc>
        <w:tc>
          <w:tcPr>
            <w:tcW w:w="2916" w:type="dxa"/>
          </w:tcPr>
          <w:p w14:paraId="49B3816A"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-16.2600312</w:t>
            </w:r>
          </w:p>
        </w:tc>
        <w:tc>
          <w:tcPr>
            <w:tcW w:w="2916" w:type="dxa"/>
          </w:tcPr>
          <w:p w14:paraId="06789681"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-65.206845</w:t>
            </w:r>
          </w:p>
        </w:tc>
      </w:tr>
      <w:tr w:rsidR="00BC3D0C" w:rsidRPr="00882269" w14:paraId="7FEF59F3" w14:textId="77777777" w:rsidTr="001219E9">
        <w:trPr>
          <w:trHeight w:val="274"/>
          <w:jc w:val="center"/>
        </w:trPr>
        <w:tc>
          <w:tcPr>
            <w:tcW w:w="742" w:type="dxa"/>
          </w:tcPr>
          <w:p w14:paraId="3BAEF0E8" w14:textId="77777777" w:rsidR="00BC3D0C" w:rsidRPr="00882269" w:rsidRDefault="00BC3D0C" w:rsidP="001219E9">
            <w:pPr>
              <w:rPr>
                <w:rFonts w:ascii="Tahoma" w:hAnsi="Tahoma" w:cs="Tahoma"/>
                <w:lang w:val="es-ES_tradnl"/>
              </w:rPr>
            </w:pPr>
            <w:r>
              <w:rPr>
                <w:rFonts w:ascii="Tahoma" w:hAnsi="Tahoma" w:cs="Tahoma"/>
                <w:lang w:val="es-ES_tradnl"/>
              </w:rPr>
              <w:t>15</w:t>
            </w:r>
          </w:p>
        </w:tc>
        <w:tc>
          <w:tcPr>
            <w:tcW w:w="2916" w:type="dxa"/>
          </w:tcPr>
          <w:p w14:paraId="415CDAA2"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-16.2629153</w:t>
            </w:r>
          </w:p>
        </w:tc>
        <w:tc>
          <w:tcPr>
            <w:tcW w:w="2916" w:type="dxa"/>
          </w:tcPr>
          <w:p w14:paraId="223C5757"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-65.2064968</w:t>
            </w:r>
          </w:p>
        </w:tc>
      </w:tr>
      <w:tr w:rsidR="00BC3D0C" w:rsidRPr="00882269" w14:paraId="78471CF4" w14:textId="77777777" w:rsidTr="001219E9">
        <w:trPr>
          <w:trHeight w:val="274"/>
          <w:jc w:val="center"/>
        </w:trPr>
        <w:tc>
          <w:tcPr>
            <w:tcW w:w="742" w:type="dxa"/>
          </w:tcPr>
          <w:p w14:paraId="1C5ACC12" w14:textId="77777777" w:rsidR="00BC3D0C" w:rsidRPr="00882269" w:rsidRDefault="00BC3D0C" w:rsidP="001219E9">
            <w:pPr>
              <w:rPr>
                <w:rFonts w:ascii="Tahoma" w:hAnsi="Tahoma" w:cs="Tahoma"/>
                <w:lang w:val="es-ES_tradnl"/>
              </w:rPr>
            </w:pPr>
            <w:r>
              <w:rPr>
                <w:rFonts w:ascii="Tahoma" w:hAnsi="Tahoma" w:cs="Tahoma"/>
                <w:lang w:val="es-ES_tradnl"/>
              </w:rPr>
              <w:t>16</w:t>
            </w:r>
          </w:p>
        </w:tc>
        <w:tc>
          <w:tcPr>
            <w:tcW w:w="2916" w:type="dxa"/>
          </w:tcPr>
          <w:p w14:paraId="62538DB4" w14:textId="77777777" w:rsidR="00BC3D0C" w:rsidRPr="00EE63EA" w:rsidRDefault="00BC3D0C" w:rsidP="001219E9">
            <w:pPr>
              <w:jc w:val="center"/>
              <w:rPr>
                <w:rFonts w:ascii="Tahoma" w:hAnsi="Tahoma" w:cs="Tahoma"/>
                <w:szCs w:val="18"/>
                <w:lang w:val="es-ES_tradnl"/>
              </w:rPr>
            </w:pPr>
            <w:r w:rsidRPr="00EE63EA">
              <w:rPr>
                <w:rFonts w:ascii="Tahoma" w:hAnsi="Tahoma" w:cs="Tahoma"/>
                <w:szCs w:val="18"/>
                <w:lang w:val="es-ES_tradnl"/>
              </w:rPr>
              <w:t>-16.2599152</w:t>
            </w:r>
          </w:p>
        </w:tc>
        <w:tc>
          <w:tcPr>
            <w:tcW w:w="2916" w:type="dxa"/>
          </w:tcPr>
          <w:p w14:paraId="3A7010F3"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-65.2066478</w:t>
            </w:r>
          </w:p>
        </w:tc>
      </w:tr>
      <w:tr w:rsidR="00BC3D0C" w:rsidRPr="00882269" w14:paraId="5C5712BB" w14:textId="77777777" w:rsidTr="001219E9">
        <w:trPr>
          <w:trHeight w:val="274"/>
          <w:jc w:val="center"/>
        </w:trPr>
        <w:tc>
          <w:tcPr>
            <w:tcW w:w="742" w:type="dxa"/>
          </w:tcPr>
          <w:p w14:paraId="5B2EC54F" w14:textId="77777777" w:rsidR="00BC3D0C" w:rsidRPr="00882269" w:rsidRDefault="00BC3D0C" w:rsidP="001219E9">
            <w:pPr>
              <w:rPr>
                <w:rFonts w:ascii="Tahoma" w:hAnsi="Tahoma" w:cs="Tahoma"/>
                <w:lang w:val="es-ES_tradnl"/>
              </w:rPr>
            </w:pPr>
            <w:r>
              <w:rPr>
                <w:rFonts w:ascii="Tahoma" w:hAnsi="Tahoma" w:cs="Tahoma"/>
                <w:lang w:val="es-ES_tradnl"/>
              </w:rPr>
              <w:t>17</w:t>
            </w:r>
          </w:p>
        </w:tc>
        <w:tc>
          <w:tcPr>
            <w:tcW w:w="2916" w:type="dxa"/>
          </w:tcPr>
          <w:p w14:paraId="2C544D87"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-16.2599598</w:t>
            </w:r>
          </w:p>
        </w:tc>
        <w:tc>
          <w:tcPr>
            <w:tcW w:w="2916" w:type="dxa"/>
          </w:tcPr>
          <w:p w14:paraId="392F081D"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-65.2070637</w:t>
            </w:r>
          </w:p>
        </w:tc>
      </w:tr>
      <w:tr w:rsidR="00BC3D0C" w:rsidRPr="00882269" w14:paraId="66F7A76F" w14:textId="77777777" w:rsidTr="001219E9">
        <w:trPr>
          <w:trHeight w:val="274"/>
          <w:jc w:val="center"/>
        </w:trPr>
        <w:tc>
          <w:tcPr>
            <w:tcW w:w="742" w:type="dxa"/>
          </w:tcPr>
          <w:p w14:paraId="137673BE" w14:textId="77777777" w:rsidR="00BC3D0C" w:rsidRPr="00882269" w:rsidRDefault="00BC3D0C" w:rsidP="001219E9">
            <w:pPr>
              <w:rPr>
                <w:rFonts w:ascii="Tahoma" w:hAnsi="Tahoma" w:cs="Tahoma"/>
                <w:lang w:val="es-ES_tradnl"/>
              </w:rPr>
            </w:pPr>
            <w:r>
              <w:rPr>
                <w:rFonts w:ascii="Tahoma" w:hAnsi="Tahoma" w:cs="Tahoma"/>
                <w:lang w:val="es-ES_tradnl"/>
              </w:rPr>
              <w:t>18</w:t>
            </w:r>
          </w:p>
        </w:tc>
        <w:tc>
          <w:tcPr>
            <w:tcW w:w="2916" w:type="dxa"/>
          </w:tcPr>
          <w:p w14:paraId="4242F167"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-16.261062</w:t>
            </w:r>
          </w:p>
        </w:tc>
        <w:tc>
          <w:tcPr>
            <w:tcW w:w="2916" w:type="dxa"/>
          </w:tcPr>
          <w:p w14:paraId="1D33CACC"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-65.20575</w:t>
            </w:r>
          </w:p>
        </w:tc>
      </w:tr>
      <w:tr w:rsidR="00BC3D0C" w:rsidRPr="00882269" w14:paraId="156FCB6C" w14:textId="77777777" w:rsidTr="001219E9">
        <w:trPr>
          <w:trHeight w:val="262"/>
          <w:jc w:val="center"/>
        </w:trPr>
        <w:tc>
          <w:tcPr>
            <w:tcW w:w="742" w:type="dxa"/>
          </w:tcPr>
          <w:p w14:paraId="45DF376C" w14:textId="77777777" w:rsidR="00BC3D0C" w:rsidRPr="00882269" w:rsidRDefault="00BC3D0C" w:rsidP="001219E9">
            <w:pPr>
              <w:rPr>
                <w:rFonts w:ascii="Tahoma" w:hAnsi="Tahoma" w:cs="Tahoma"/>
                <w:lang w:val="es-ES_tradnl"/>
              </w:rPr>
            </w:pPr>
            <w:r>
              <w:rPr>
                <w:rFonts w:ascii="Tahoma" w:hAnsi="Tahoma" w:cs="Tahoma"/>
                <w:lang w:val="es-ES_tradnl"/>
              </w:rPr>
              <w:t>19</w:t>
            </w:r>
          </w:p>
        </w:tc>
        <w:tc>
          <w:tcPr>
            <w:tcW w:w="2916" w:type="dxa"/>
          </w:tcPr>
          <w:p w14:paraId="1F5E0BDE"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-16.26006</w:t>
            </w:r>
          </w:p>
        </w:tc>
        <w:tc>
          <w:tcPr>
            <w:tcW w:w="2916" w:type="dxa"/>
          </w:tcPr>
          <w:p w14:paraId="75FA111F"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-65.2066254</w:t>
            </w:r>
          </w:p>
        </w:tc>
      </w:tr>
      <w:tr w:rsidR="00BC3D0C" w:rsidRPr="00882269" w14:paraId="64EA3E5E" w14:textId="77777777" w:rsidTr="001219E9">
        <w:trPr>
          <w:trHeight w:val="262"/>
          <w:jc w:val="center"/>
        </w:trPr>
        <w:tc>
          <w:tcPr>
            <w:tcW w:w="742" w:type="dxa"/>
          </w:tcPr>
          <w:p w14:paraId="7CDBBD21" w14:textId="77777777" w:rsidR="00BC3D0C" w:rsidRPr="00882269" w:rsidRDefault="00BC3D0C" w:rsidP="001219E9">
            <w:pPr>
              <w:rPr>
                <w:rFonts w:ascii="Tahoma" w:hAnsi="Tahoma" w:cs="Tahoma"/>
                <w:lang w:val="es-ES_tradnl"/>
              </w:rPr>
            </w:pPr>
            <w:r>
              <w:rPr>
                <w:rFonts w:ascii="Tahoma" w:hAnsi="Tahoma" w:cs="Tahoma"/>
                <w:lang w:val="es-ES_tradnl"/>
              </w:rPr>
              <w:t>20</w:t>
            </w:r>
          </w:p>
        </w:tc>
        <w:tc>
          <w:tcPr>
            <w:tcW w:w="2916" w:type="dxa"/>
          </w:tcPr>
          <w:p w14:paraId="14F3A575"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-16.259922</w:t>
            </w:r>
          </w:p>
        </w:tc>
        <w:tc>
          <w:tcPr>
            <w:tcW w:w="2916" w:type="dxa"/>
          </w:tcPr>
          <w:p w14:paraId="621F46C1"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-65.2071225</w:t>
            </w:r>
          </w:p>
        </w:tc>
      </w:tr>
      <w:tr w:rsidR="00BC3D0C" w:rsidRPr="00882269" w14:paraId="3044D531" w14:textId="77777777" w:rsidTr="001219E9">
        <w:trPr>
          <w:trHeight w:val="262"/>
          <w:jc w:val="center"/>
        </w:trPr>
        <w:tc>
          <w:tcPr>
            <w:tcW w:w="742" w:type="dxa"/>
          </w:tcPr>
          <w:p w14:paraId="09677757" w14:textId="77777777" w:rsidR="00BC3D0C" w:rsidRDefault="00BC3D0C" w:rsidP="001219E9">
            <w:pPr>
              <w:rPr>
                <w:rFonts w:ascii="Tahoma" w:hAnsi="Tahoma" w:cs="Tahoma"/>
                <w:lang w:val="es-ES_tradnl"/>
              </w:rPr>
            </w:pPr>
            <w:r>
              <w:rPr>
                <w:rFonts w:ascii="Tahoma" w:hAnsi="Tahoma" w:cs="Tahoma"/>
                <w:lang w:val="es-ES_tradnl"/>
              </w:rPr>
              <w:t>21</w:t>
            </w:r>
          </w:p>
        </w:tc>
        <w:tc>
          <w:tcPr>
            <w:tcW w:w="2916" w:type="dxa"/>
          </w:tcPr>
          <w:p w14:paraId="6159FA41"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-16.2602459</w:t>
            </w:r>
          </w:p>
        </w:tc>
        <w:tc>
          <w:tcPr>
            <w:tcW w:w="2916" w:type="dxa"/>
          </w:tcPr>
          <w:p w14:paraId="53E26B8D"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-65.2077087</w:t>
            </w:r>
          </w:p>
        </w:tc>
      </w:tr>
      <w:tr w:rsidR="00BC3D0C" w:rsidRPr="00882269" w14:paraId="577016C6" w14:textId="77777777" w:rsidTr="001219E9">
        <w:trPr>
          <w:trHeight w:val="262"/>
          <w:jc w:val="center"/>
        </w:trPr>
        <w:tc>
          <w:tcPr>
            <w:tcW w:w="742" w:type="dxa"/>
          </w:tcPr>
          <w:p w14:paraId="5BB391E4" w14:textId="77777777" w:rsidR="00BC3D0C" w:rsidRDefault="00BC3D0C" w:rsidP="001219E9">
            <w:pPr>
              <w:rPr>
                <w:rFonts w:ascii="Tahoma" w:hAnsi="Tahoma" w:cs="Tahoma"/>
                <w:lang w:val="es-ES_tradnl"/>
              </w:rPr>
            </w:pPr>
            <w:r>
              <w:rPr>
                <w:rFonts w:ascii="Tahoma" w:hAnsi="Tahoma" w:cs="Tahoma"/>
                <w:lang w:val="es-ES_tradnl"/>
              </w:rPr>
              <w:t>22</w:t>
            </w:r>
          </w:p>
        </w:tc>
        <w:tc>
          <w:tcPr>
            <w:tcW w:w="2916" w:type="dxa"/>
          </w:tcPr>
          <w:p w14:paraId="12F0B08C"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-16.2599358</w:t>
            </w:r>
          </w:p>
        </w:tc>
        <w:tc>
          <w:tcPr>
            <w:tcW w:w="2916" w:type="dxa"/>
          </w:tcPr>
          <w:p w14:paraId="36B1A0BC"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-65.20721</w:t>
            </w:r>
          </w:p>
        </w:tc>
      </w:tr>
      <w:tr w:rsidR="00BC3D0C" w:rsidRPr="00882269" w14:paraId="714F26A1" w14:textId="77777777" w:rsidTr="001219E9">
        <w:trPr>
          <w:trHeight w:val="262"/>
          <w:jc w:val="center"/>
        </w:trPr>
        <w:tc>
          <w:tcPr>
            <w:tcW w:w="742" w:type="dxa"/>
          </w:tcPr>
          <w:p w14:paraId="022698E7" w14:textId="77777777" w:rsidR="00BC3D0C" w:rsidRDefault="00BC3D0C" w:rsidP="001219E9">
            <w:pPr>
              <w:rPr>
                <w:rFonts w:ascii="Tahoma" w:hAnsi="Tahoma" w:cs="Tahoma"/>
                <w:lang w:val="es-ES_tradnl"/>
              </w:rPr>
            </w:pPr>
            <w:r>
              <w:rPr>
                <w:rFonts w:ascii="Tahoma" w:hAnsi="Tahoma" w:cs="Tahoma"/>
                <w:lang w:val="es-ES_tradnl"/>
              </w:rPr>
              <w:t>23</w:t>
            </w:r>
          </w:p>
        </w:tc>
        <w:tc>
          <w:tcPr>
            <w:tcW w:w="2916" w:type="dxa"/>
          </w:tcPr>
          <w:p w14:paraId="1DC489C5"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-16.2594122</w:t>
            </w:r>
          </w:p>
        </w:tc>
        <w:tc>
          <w:tcPr>
            <w:tcW w:w="2916" w:type="dxa"/>
          </w:tcPr>
          <w:p w14:paraId="17E618B9"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-65.207035</w:t>
            </w:r>
          </w:p>
        </w:tc>
      </w:tr>
      <w:tr w:rsidR="00BC3D0C" w:rsidRPr="00882269" w14:paraId="7B698A29" w14:textId="77777777" w:rsidTr="001219E9">
        <w:trPr>
          <w:trHeight w:val="262"/>
          <w:jc w:val="center"/>
        </w:trPr>
        <w:tc>
          <w:tcPr>
            <w:tcW w:w="742" w:type="dxa"/>
          </w:tcPr>
          <w:p w14:paraId="0489DBE3" w14:textId="77777777" w:rsidR="00BC3D0C" w:rsidRDefault="00BC3D0C" w:rsidP="001219E9">
            <w:pPr>
              <w:rPr>
                <w:rFonts w:ascii="Tahoma" w:hAnsi="Tahoma" w:cs="Tahoma"/>
                <w:lang w:val="es-ES_tradnl"/>
              </w:rPr>
            </w:pPr>
            <w:r>
              <w:rPr>
                <w:rFonts w:ascii="Tahoma" w:hAnsi="Tahoma" w:cs="Tahoma"/>
                <w:lang w:val="es-ES_tradnl"/>
              </w:rPr>
              <w:t>24</w:t>
            </w:r>
          </w:p>
        </w:tc>
        <w:tc>
          <w:tcPr>
            <w:tcW w:w="2916" w:type="dxa"/>
          </w:tcPr>
          <w:p w14:paraId="37C54E6F"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-16.2610578</w:t>
            </w:r>
          </w:p>
        </w:tc>
        <w:tc>
          <w:tcPr>
            <w:tcW w:w="2916" w:type="dxa"/>
          </w:tcPr>
          <w:p w14:paraId="275ED04B"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-65.2068009</w:t>
            </w:r>
          </w:p>
        </w:tc>
      </w:tr>
      <w:tr w:rsidR="00BC3D0C" w:rsidRPr="00882269" w14:paraId="630AD53A" w14:textId="77777777" w:rsidTr="001219E9">
        <w:trPr>
          <w:trHeight w:val="262"/>
          <w:jc w:val="center"/>
        </w:trPr>
        <w:tc>
          <w:tcPr>
            <w:tcW w:w="742" w:type="dxa"/>
          </w:tcPr>
          <w:p w14:paraId="1AE63A96" w14:textId="77777777" w:rsidR="00BC3D0C" w:rsidRDefault="00BC3D0C" w:rsidP="001219E9">
            <w:pPr>
              <w:rPr>
                <w:rFonts w:ascii="Tahoma" w:hAnsi="Tahoma" w:cs="Tahoma"/>
                <w:lang w:val="es-ES_tradnl"/>
              </w:rPr>
            </w:pPr>
            <w:r>
              <w:rPr>
                <w:rFonts w:ascii="Tahoma" w:hAnsi="Tahoma" w:cs="Tahoma"/>
                <w:lang w:val="es-ES_tradnl"/>
              </w:rPr>
              <w:t>25</w:t>
            </w:r>
          </w:p>
        </w:tc>
        <w:tc>
          <w:tcPr>
            <w:tcW w:w="2916" w:type="dxa"/>
          </w:tcPr>
          <w:p w14:paraId="0D62515B"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-16.2598195</w:t>
            </w:r>
          </w:p>
        </w:tc>
        <w:tc>
          <w:tcPr>
            <w:tcW w:w="2916" w:type="dxa"/>
          </w:tcPr>
          <w:p w14:paraId="0FD7C0C4" w14:textId="77777777" w:rsidR="00BC3D0C" w:rsidRPr="00882269" w:rsidRDefault="00BC3D0C" w:rsidP="001219E9">
            <w:pPr>
              <w:jc w:val="center"/>
              <w:rPr>
                <w:rFonts w:ascii="Tahoma" w:hAnsi="Tahoma" w:cs="Tahoma"/>
                <w:lang w:val="es-ES_tradnl"/>
              </w:rPr>
            </w:pPr>
            <w:r w:rsidRPr="00EE63EA">
              <w:rPr>
                <w:rFonts w:ascii="Tahoma" w:hAnsi="Tahoma" w:cs="Tahoma"/>
                <w:lang w:val="es-ES_tradnl"/>
              </w:rPr>
              <w:t>-65.2069718</w:t>
            </w:r>
          </w:p>
        </w:tc>
      </w:tr>
    </w:tbl>
    <w:p w14:paraId="31A2EA7D" w14:textId="77777777" w:rsidR="00BC3D0C" w:rsidRDefault="00BC3D0C" w:rsidP="00BC3D0C">
      <w:pPr>
        <w:rPr>
          <w:rFonts w:ascii="Tahoma" w:hAnsi="Tahoma" w:cs="Tahoma"/>
          <w:lang w:val="es-ES_tradnl"/>
        </w:rPr>
      </w:pPr>
    </w:p>
    <w:p w14:paraId="520A7DC6" w14:textId="77777777" w:rsidR="00BC3D0C" w:rsidRPr="00882269" w:rsidRDefault="00BC3D0C" w:rsidP="00BC3D0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787EFE4" w14:textId="77777777" w:rsidR="00BC3D0C" w:rsidRDefault="00BC3D0C" w:rsidP="00BC3D0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1"/>
      <w:bookmarkEnd w:id="32"/>
      <w:r w:rsidRPr="00882269">
        <w:rPr>
          <w:rFonts w:ascii="Tahoma" w:hAnsi="Tahoma" w:cs="Tahoma"/>
          <w:b/>
          <w:bCs/>
          <w:color w:val="000000"/>
          <w:kern w:val="32"/>
          <w:lang w:val="es-ES_tradnl"/>
        </w:rPr>
        <w:lastRenderedPageBreak/>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54"/>
        <w:gridCol w:w="3293"/>
        <w:gridCol w:w="1128"/>
        <w:gridCol w:w="1128"/>
        <w:gridCol w:w="1130"/>
      </w:tblGrid>
      <w:tr w:rsidR="00BC3D0C" w:rsidRPr="00882269" w14:paraId="389CB310" w14:textId="77777777" w:rsidTr="001219E9">
        <w:trPr>
          <w:trHeight w:val="266"/>
          <w:jc w:val="center"/>
        </w:trPr>
        <w:tc>
          <w:tcPr>
            <w:tcW w:w="240" w:type="pct"/>
            <w:shd w:val="clear" w:color="auto" w:fill="244061"/>
            <w:vAlign w:val="center"/>
            <w:hideMark/>
          </w:tcPr>
          <w:p w14:paraId="350AEB4D" w14:textId="77777777" w:rsidR="00BC3D0C" w:rsidRPr="00882269" w:rsidRDefault="00BC3D0C" w:rsidP="001219E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7EF1AAFB" w14:textId="77777777" w:rsidR="00BC3D0C" w:rsidRPr="00882269" w:rsidRDefault="00BC3D0C" w:rsidP="001219E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1839605D" w14:textId="77777777" w:rsidR="00BC3D0C" w:rsidRPr="00882269" w:rsidRDefault="00BC3D0C" w:rsidP="001219E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6C3288F4" w14:textId="77777777" w:rsidR="00BC3D0C" w:rsidRPr="00882269" w:rsidRDefault="00BC3D0C" w:rsidP="001219E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69BCE92E" w14:textId="77777777" w:rsidR="00BC3D0C" w:rsidRPr="00882269" w:rsidRDefault="00BC3D0C" w:rsidP="001219E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F4A8353" w14:textId="77777777" w:rsidR="00BC3D0C" w:rsidRPr="00882269" w:rsidRDefault="00BC3D0C" w:rsidP="001219E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C3D0C" w:rsidRPr="00882269" w14:paraId="3540C629" w14:textId="77777777" w:rsidTr="001219E9">
        <w:trPr>
          <w:trHeight w:val="160"/>
          <w:jc w:val="center"/>
        </w:trPr>
        <w:tc>
          <w:tcPr>
            <w:tcW w:w="240" w:type="pct"/>
            <w:shd w:val="clear" w:color="auto" w:fill="auto"/>
            <w:vAlign w:val="center"/>
          </w:tcPr>
          <w:p w14:paraId="6E8E3138" w14:textId="77777777" w:rsidR="00BC3D0C" w:rsidRPr="00882269" w:rsidRDefault="00BC3D0C" w:rsidP="001219E9">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60032B53" w14:textId="77777777" w:rsidR="00BC3D0C" w:rsidRPr="00882269" w:rsidRDefault="00BC3D0C" w:rsidP="001219E9">
            <w:pPr>
              <w:jc w:val="center"/>
              <w:rPr>
                <w:rFonts w:ascii="Tahoma" w:hAnsi="Tahoma" w:cs="Tahoma"/>
                <w:bCs/>
                <w:lang w:eastAsia="es-BO"/>
              </w:rPr>
            </w:pPr>
            <w:r w:rsidRPr="00882269">
              <w:rPr>
                <w:rFonts w:ascii="Tahoma" w:hAnsi="Tahoma" w:cs="Tahoma"/>
                <w:bCs/>
                <w:lang w:eastAsia="es-BO"/>
              </w:rPr>
              <w:t xml:space="preserve">Municipio de </w:t>
            </w:r>
            <w:r w:rsidRPr="00ED39F0">
              <w:rPr>
                <w:rFonts w:ascii="Tahoma" w:hAnsi="Tahoma" w:cs="Tahoma"/>
                <w:b/>
                <w:bCs/>
                <w:color w:val="0000CC"/>
                <w:lang w:eastAsia="es-BO"/>
              </w:rPr>
              <w:t>LORETO</w:t>
            </w:r>
            <w:r>
              <w:rPr>
                <w:rFonts w:ascii="Tahoma" w:hAnsi="Tahoma" w:cs="Tahoma"/>
                <w:b/>
                <w:bCs/>
                <w:color w:val="FF0000"/>
                <w:lang w:eastAsia="es-BO"/>
              </w:rPr>
              <w:t xml:space="preserve"> </w:t>
            </w:r>
          </w:p>
        </w:tc>
        <w:tc>
          <w:tcPr>
            <w:tcW w:w="1483" w:type="pct"/>
            <w:shd w:val="clear" w:color="auto" w:fill="auto"/>
            <w:noWrap/>
            <w:vAlign w:val="center"/>
          </w:tcPr>
          <w:p w14:paraId="74A20443" w14:textId="77777777" w:rsidR="00BC3D0C" w:rsidRPr="0036752B" w:rsidRDefault="00BC3D0C" w:rsidP="001219E9">
            <w:pPr>
              <w:rPr>
                <w:rFonts w:ascii="Tahoma" w:hAnsi="Tahoma" w:cs="Tahoma"/>
                <w:color w:val="0000CC"/>
                <w:lang w:eastAsia="es-BO"/>
              </w:rPr>
            </w:pPr>
            <w:r w:rsidRPr="0036752B">
              <w:rPr>
                <w:rFonts w:ascii="Tahoma" w:hAnsi="Tahoma" w:cs="Tahoma"/>
                <w:color w:val="0000CC"/>
              </w:rPr>
              <w:t>LORETO – SAN ROSA DEL ISIBORO</w:t>
            </w:r>
          </w:p>
        </w:tc>
        <w:tc>
          <w:tcPr>
            <w:tcW w:w="815" w:type="pct"/>
            <w:vAlign w:val="center"/>
          </w:tcPr>
          <w:p w14:paraId="068A7AE0" w14:textId="77777777" w:rsidR="00BC3D0C" w:rsidRPr="0036752B" w:rsidRDefault="00BC3D0C" w:rsidP="001219E9">
            <w:pPr>
              <w:jc w:val="center"/>
              <w:rPr>
                <w:rFonts w:ascii="Tahoma" w:hAnsi="Tahoma" w:cs="Tahoma"/>
                <w:color w:val="0000CC"/>
                <w:lang w:eastAsia="es-BO"/>
              </w:rPr>
            </w:pPr>
            <w:r w:rsidRPr="0036752B">
              <w:rPr>
                <w:rFonts w:ascii="Tahoma" w:hAnsi="Tahoma" w:cs="Tahoma"/>
                <w:color w:val="0000CC"/>
                <w:lang w:eastAsia="es-BO"/>
              </w:rPr>
              <w:t>357.24 km</w:t>
            </w:r>
          </w:p>
        </w:tc>
        <w:tc>
          <w:tcPr>
            <w:tcW w:w="815" w:type="pct"/>
            <w:vAlign w:val="center"/>
          </w:tcPr>
          <w:p w14:paraId="099892A9" w14:textId="77777777" w:rsidR="00BC3D0C" w:rsidRPr="0036752B" w:rsidRDefault="00BC3D0C" w:rsidP="001219E9">
            <w:pPr>
              <w:jc w:val="center"/>
              <w:rPr>
                <w:rFonts w:ascii="Tahoma" w:hAnsi="Tahoma" w:cs="Tahoma"/>
                <w:color w:val="0000CC"/>
                <w:lang w:eastAsia="es-BO"/>
              </w:rPr>
            </w:pPr>
            <w:r w:rsidRPr="0036752B">
              <w:rPr>
                <w:rFonts w:ascii="Tahoma" w:hAnsi="Tahoma" w:cs="Tahoma"/>
                <w:color w:val="0000CC"/>
                <w:lang w:eastAsia="es-BO"/>
              </w:rPr>
              <w:t>7:00 horas  8 min.</w:t>
            </w:r>
          </w:p>
        </w:tc>
        <w:tc>
          <w:tcPr>
            <w:tcW w:w="816" w:type="pct"/>
            <w:vAlign w:val="center"/>
          </w:tcPr>
          <w:p w14:paraId="3D3F021C" w14:textId="77777777" w:rsidR="00BC3D0C" w:rsidRPr="0036752B" w:rsidRDefault="00BC3D0C" w:rsidP="001219E9">
            <w:pPr>
              <w:jc w:val="center"/>
              <w:rPr>
                <w:rFonts w:ascii="Tahoma" w:hAnsi="Tahoma" w:cs="Tahoma"/>
                <w:color w:val="0000CC"/>
                <w:lang w:eastAsia="es-BO"/>
              </w:rPr>
            </w:pPr>
            <w:r w:rsidRPr="0036752B">
              <w:rPr>
                <w:rFonts w:ascii="Tahoma" w:hAnsi="Tahoma" w:cs="Tahoma"/>
                <w:color w:val="0000CC"/>
                <w:lang w:eastAsia="es-BO"/>
              </w:rPr>
              <w:t>Pluvial  y Tierra</w:t>
            </w:r>
          </w:p>
        </w:tc>
      </w:tr>
    </w:tbl>
    <w:p w14:paraId="10FEF282" w14:textId="77777777" w:rsidR="00BC3D0C" w:rsidRPr="008E0214" w:rsidRDefault="00BC3D0C" w:rsidP="00BC3D0C">
      <w:pPr>
        <w:pStyle w:val="Prrafodelista"/>
        <w:widowControl w:val="0"/>
        <w:numPr>
          <w:ilvl w:val="0"/>
          <w:numId w:val="46"/>
        </w:numPr>
        <w:autoSpaceDE w:val="0"/>
        <w:autoSpaceDN w:val="0"/>
        <w:jc w:val="both"/>
        <w:rPr>
          <w:rFonts w:ascii="Tahoma" w:hAnsi="Tahoma" w:cs="Tahoma"/>
          <w:bCs/>
          <w:i/>
          <w:iCs/>
        </w:rPr>
      </w:pPr>
      <w:bookmarkStart w:id="36" w:name="_Toc49530406"/>
      <w:bookmarkStart w:id="37" w:name="_Toc49531233"/>
      <w:bookmarkStart w:id="38" w:name="_Toc100250568"/>
      <w:bookmarkStart w:id="39"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FAA1003" w14:textId="77777777" w:rsidR="00BC3D0C" w:rsidRPr="00882269" w:rsidRDefault="00BC3D0C" w:rsidP="00BC3D0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5A351210" w14:textId="77777777" w:rsidR="00BC3D0C" w:rsidRPr="00882269" w:rsidRDefault="00BC3D0C" w:rsidP="00BC3D0C">
      <w:pPr>
        <w:spacing w:line="260" w:lineRule="atLeast"/>
        <w:jc w:val="both"/>
        <w:rPr>
          <w:rFonts w:ascii="Tahoma" w:hAnsi="Tahoma" w:cs="Tahoma"/>
          <w:b/>
          <w:lang w:val="es-ES_tradnl"/>
        </w:rPr>
      </w:pPr>
      <w:r w:rsidRPr="00882269">
        <w:rPr>
          <w:rFonts w:ascii="Tahoma" w:hAnsi="Tahoma" w:cs="Tahoma"/>
          <w:b/>
          <w:lang w:val="es-ES_tradnl"/>
        </w:rPr>
        <w:t>GENERAL</w:t>
      </w:r>
    </w:p>
    <w:p w14:paraId="4102DAE3" w14:textId="77777777" w:rsidR="00BC3D0C" w:rsidRPr="007F6518" w:rsidRDefault="00BC3D0C" w:rsidP="00BC3D0C">
      <w:pPr>
        <w:spacing w:line="300" w:lineRule="auto"/>
        <w:jc w:val="both"/>
        <w:rPr>
          <w:rFonts w:ascii="Tahoma" w:hAnsi="Tahoma" w:cs="Tahoma"/>
        </w:rPr>
      </w:pPr>
      <w:r w:rsidRPr="007F6518">
        <w:rPr>
          <w:rFonts w:ascii="Tahoma" w:hAnsi="Tahoma" w:cs="Tahoma"/>
        </w:rPr>
        <w:t xml:space="preserve">Ejecutar el </w:t>
      </w:r>
      <w:r w:rsidRPr="00FE3A57">
        <w:rPr>
          <w:rFonts w:ascii="Tahoma" w:hAnsi="Tahoma" w:cs="Tahoma"/>
          <w:b/>
          <w:color w:val="0000CC"/>
        </w:rPr>
        <w:t>PROYECTO DE VIVIENDA CUALITATIVA EN EL MUNICIPIO DE LORETO -FASE(IX) 2024- BENI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2B1619">
        <w:rPr>
          <w:rFonts w:ascii="Tahoma" w:hAnsi="Tahoma" w:cs="Tahoma"/>
          <w:b/>
          <w:color w:val="0000CC"/>
        </w:rPr>
        <w:t>25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593FF99" w14:textId="77777777" w:rsidR="00BC3D0C" w:rsidRPr="00882269" w:rsidRDefault="00BC3D0C" w:rsidP="00BC3D0C">
      <w:pPr>
        <w:spacing w:line="260" w:lineRule="atLeast"/>
        <w:jc w:val="both"/>
        <w:rPr>
          <w:rFonts w:ascii="Tahoma" w:hAnsi="Tahoma" w:cs="Tahoma"/>
          <w:lang w:val="es-ES_tradnl"/>
        </w:rPr>
      </w:pPr>
    </w:p>
    <w:p w14:paraId="39C14ED9" w14:textId="77777777" w:rsidR="00BC3D0C" w:rsidRPr="00882269" w:rsidRDefault="00BC3D0C" w:rsidP="00BC3D0C">
      <w:pPr>
        <w:spacing w:line="260" w:lineRule="atLeast"/>
        <w:jc w:val="both"/>
        <w:rPr>
          <w:rFonts w:ascii="Tahoma" w:hAnsi="Tahoma" w:cs="Tahoma"/>
          <w:b/>
          <w:lang w:val="es-ES_tradnl"/>
        </w:rPr>
      </w:pPr>
      <w:r w:rsidRPr="00882269">
        <w:rPr>
          <w:rFonts w:ascii="Tahoma" w:hAnsi="Tahoma" w:cs="Tahoma"/>
          <w:b/>
          <w:lang w:val="es-ES_tradnl"/>
        </w:rPr>
        <w:t>ESPECIFICO</w:t>
      </w:r>
    </w:p>
    <w:p w14:paraId="47FAB27F" w14:textId="77777777" w:rsidR="00BC3D0C" w:rsidRPr="00882269" w:rsidRDefault="00BC3D0C" w:rsidP="00BC3D0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79E9FE7" w14:textId="77777777" w:rsidR="00BC3D0C" w:rsidRPr="00882269" w:rsidRDefault="00BC3D0C" w:rsidP="00BC3D0C">
      <w:pPr>
        <w:numPr>
          <w:ilvl w:val="0"/>
          <w:numId w:val="62"/>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1B696518" w14:textId="77777777" w:rsidR="00BC3D0C" w:rsidRPr="00882269" w:rsidRDefault="00BC3D0C" w:rsidP="00BC3D0C">
      <w:pPr>
        <w:numPr>
          <w:ilvl w:val="0"/>
          <w:numId w:val="62"/>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5580D15" w14:textId="77777777" w:rsidR="00BC3D0C" w:rsidRDefault="00BC3D0C" w:rsidP="00BC3D0C">
      <w:pPr>
        <w:spacing w:line="260" w:lineRule="atLeast"/>
        <w:contextualSpacing/>
        <w:jc w:val="both"/>
        <w:rPr>
          <w:rFonts w:ascii="Tahoma" w:hAnsi="Tahoma" w:cs="Tahoma"/>
          <w:lang w:val="es-ES_tradnl"/>
        </w:rPr>
      </w:pPr>
      <w:bookmarkStart w:id="40" w:name="_Hlk163833898"/>
      <w:r w:rsidRPr="00226D1D">
        <w:rPr>
          <w:rFonts w:ascii="Tahoma" w:hAnsi="Tahoma" w:cs="Tahoma"/>
          <w:highlight w:val="yellow"/>
          <w:lang w:val="es-ES_tradnl"/>
        </w:rPr>
        <w:t>La Entidad Ejecutora, deberá gestionar los Certificados de no Prop</w:t>
      </w:r>
      <w:r>
        <w:rPr>
          <w:rFonts w:ascii="Tahoma" w:hAnsi="Tahoma" w:cs="Tahoma"/>
          <w:highlight w:val="yellow"/>
          <w:lang w:val="es-ES_tradnl"/>
        </w:rPr>
        <w:t>iedad a Nivel Nacional de los 50</w:t>
      </w:r>
      <w:r w:rsidRPr="00226D1D">
        <w:rPr>
          <w:rFonts w:ascii="Tahoma" w:hAnsi="Tahoma" w:cs="Tahoma"/>
          <w:highlight w:val="yellow"/>
          <w:lang w:val="es-ES_tradnl"/>
        </w:rPr>
        <w:t xml:space="preserve"> beneficiarios emitidos por Derechos Reales, correspondientes al presente proyecto.</w:t>
      </w:r>
      <w:bookmarkEnd w:id="40"/>
    </w:p>
    <w:p w14:paraId="0DFA9D6C" w14:textId="77777777" w:rsidR="00BC3D0C" w:rsidRPr="00882269" w:rsidRDefault="00BC3D0C" w:rsidP="00BC3D0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275F3F3"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21CA890"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07B7CC0" w14:textId="77777777" w:rsidR="00BC3D0C" w:rsidRPr="00882269" w:rsidRDefault="00BC3D0C" w:rsidP="00BC3D0C">
      <w:pPr>
        <w:tabs>
          <w:tab w:val="num" w:pos="720"/>
        </w:tabs>
        <w:spacing w:line="260" w:lineRule="atLeast"/>
        <w:contextualSpacing/>
        <w:jc w:val="both"/>
        <w:rPr>
          <w:rFonts w:ascii="Tahoma" w:hAnsi="Tahoma" w:cs="Tahoma"/>
          <w:b/>
          <w:vanish/>
          <w:lang w:val="es-ES_tradnl"/>
        </w:rPr>
      </w:pPr>
    </w:p>
    <w:p w14:paraId="1C6D7C76" w14:textId="77777777" w:rsidR="00BC3D0C" w:rsidRPr="00882269" w:rsidRDefault="00BC3D0C" w:rsidP="00BC3D0C">
      <w:pPr>
        <w:numPr>
          <w:ilvl w:val="0"/>
          <w:numId w:val="47"/>
        </w:numPr>
        <w:tabs>
          <w:tab w:val="num" w:pos="720"/>
        </w:tabs>
        <w:spacing w:line="260" w:lineRule="atLeast"/>
        <w:ind w:left="0"/>
        <w:contextualSpacing/>
        <w:jc w:val="both"/>
        <w:rPr>
          <w:rFonts w:ascii="Tahoma" w:hAnsi="Tahoma" w:cs="Tahoma"/>
          <w:b/>
          <w:vanish/>
          <w:lang w:val="es-ES_tradnl"/>
        </w:rPr>
      </w:pPr>
    </w:p>
    <w:p w14:paraId="2F4C82E0" w14:textId="77777777" w:rsidR="00BC3D0C" w:rsidRPr="00882269" w:rsidRDefault="00BC3D0C" w:rsidP="00BC3D0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5459FB5" w14:textId="77777777" w:rsidR="00BC3D0C" w:rsidRPr="00226D1D" w:rsidRDefault="00BC3D0C" w:rsidP="00BC3D0C">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highlight w:val="yellow"/>
          <w:lang w:val="es-ES_tradnl"/>
        </w:rPr>
      </w:pPr>
      <w:r w:rsidRPr="00226D1D">
        <w:rPr>
          <w:rFonts w:ascii="Tahoma" w:hAnsi="Tahoma" w:cs="Tahoma"/>
          <w:highlight w:val="yellow"/>
          <w:lang w:val="es-ES_tradnl"/>
        </w:rPr>
        <w:t>Realizar las gestiones para el inicio del trámite del Certificado de no Propiedad, para poder dar inicio a la obra física.</w:t>
      </w:r>
    </w:p>
    <w:p w14:paraId="7B0CBA28" w14:textId="77777777" w:rsidR="00BC3D0C" w:rsidRPr="00882269" w:rsidRDefault="00BC3D0C" w:rsidP="00BC3D0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24E7918" w14:textId="77777777" w:rsidR="00BC3D0C" w:rsidRPr="00882269" w:rsidRDefault="00BC3D0C" w:rsidP="00BC3D0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78866D0" w14:textId="77777777" w:rsidR="00BC3D0C" w:rsidRPr="00FE3C31" w:rsidRDefault="00BC3D0C" w:rsidP="00BC3D0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 xml:space="preserve">instrumentos normativos y de procedimientos del Proyecto, contar con la participación activa de la </w:t>
      </w:r>
      <w:r>
        <w:rPr>
          <w:rFonts w:ascii="Tahoma" w:hAnsi="Tahoma" w:cs="Tahoma"/>
          <w:lang w:val="es-ES_tradnl"/>
        </w:rPr>
        <w:t>I</w:t>
      </w:r>
      <w:r w:rsidRPr="00FE3C31">
        <w:rPr>
          <w:rFonts w:ascii="Tahoma" w:hAnsi="Tahoma" w:cs="Tahoma"/>
          <w:lang w:val="es-ES_tradnl"/>
        </w:rPr>
        <w:t>nspectoría en esta capacitación.</w:t>
      </w:r>
    </w:p>
    <w:p w14:paraId="16DCEBEB" w14:textId="77777777" w:rsidR="00BC3D0C" w:rsidRPr="00FE3C31" w:rsidRDefault="00BC3D0C" w:rsidP="00BC3D0C">
      <w:pPr>
        <w:numPr>
          <w:ilvl w:val="0"/>
          <w:numId w:val="48"/>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4534C3F" w14:textId="77777777" w:rsidR="00BC3D0C" w:rsidRPr="00882269" w:rsidRDefault="00BC3D0C" w:rsidP="00BC3D0C">
      <w:pPr>
        <w:numPr>
          <w:ilvl w:val="0"/>
          <w:numId w:val="48"/>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7AA0D75D" w14:textId="77777777" w:rsidR="00BC3D0C" w:rsidRPr="00882269" w:rsidRDefault="00BC3D0C" w:rsidP="00BC3D0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882269">
        <w:rPr>
          <w:rFonts w:ascii="Tahoma" w:hAnsi="Tahoma" w:cs="Tahoma"/>
          <w:lang w:val="es-ES_tradnl"/>
        </w:rPr>
        <w:lastRenderedPageBreak/>
        <w:t xml:space="preserve">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772F9C2" w14:textId="77777777" w:rsidR="00BC3D0C" w:rsidRPr="00882269" w:rsidRDefault="00BC3D0C" w:rsidP="00BC3D0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0E43B66" w14:textId="77777777" w:rsidR="00BC3D0C" w:rsidRPr="00882269" w:rsidRDefault="00BC3D0C" w:rsidP="00BC3D0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C7B38A" w14:textId="77777777" w:rsidR="00BC3D0C" w:rsidRPr="00882269" w:rsidRDefault="00BC3D0C" w:rsidP="00BC3D0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E3F75CC" w14:textId="77777777" w:rsidR="00BC3D0C" w:rsidRPr="00FE3C31" w:rsidRDefault="00BC3D0C" w:rsidP="00BC3D0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396E396" w14:textId="77777777" w:rsidR="00BC3D0C" w:rsidRPr="00FE3C31" w:rsidRDefault="00BC3D0C" w:rsidP="00BC3D0C">
      <w:pPr>
        <w:numPr>
          <w:ilvl w:val="0"/>
          <w:numId w:val="68"/>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EA5A81D" w14:textId="77777777" w:rsidR="00BC3D0C" w:rsidRPr="00FE3C31" w:rsidRDefault="00BC3D0C" w:rsidP="00BC3D0C">
      <w:pPr>
        <w:numPr>
          <w:ilvl w:val="0"/>
          <w:numId w:val="68"/>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642F4A55" w14:textId="77777777" w:rsidR="00BC3D0C" w:rsidRPr="00FE3C31" w:rsidRDefault="00BC3D0C" w:rsidP="00BC3D0C">
      <w:pPr>
        <w:numPr>
          <w:ilvl w:val="0"/>
          <w:numId w:val="68"/>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05438B01" w14:textId="77777777" w:rsidR="00BC3D0C" w:rsidRPr="00FE3C31" w:rsidRDefault="00BC3D0C" w:rsidP="00BC3D0C">
      <w:pPr>
        <w:numPr>
          <w:ilvl w:val="0"/>
          <w:numId w:val="68"/>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2" w:name="_Hlk158800945"/>
      <w:r w:rsidRPr="00FE3C31">
        <w:rPr>
          <w:rFonts w:ascii="Tahoma" w:hAnsi="Tahoma" w:cs="Tahoma"/>
          <w:lang w:val="es-ES_tradnl"/>
        </w:rPr>
        <w:t>el cumplimento de la función social de la vivienda.</w:t>
      </w:r>
      <w:bookmarkEnd w:id="42"/>
    </w:p>
    <w:p w14:paraId="0B385CF7" w14:textId="77777777" w:rsidR="00BC3D0C" w:rsidRPr="00FE3C31" w:rsidRDefault="00BC3D0C" w:rsidP="00BC3D0C">
      <w:pPr>
        <w:numPr>
          <w:ilvl w:val="0"/>
          <w:numId w:val="68"/>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0C531AAB" w14:textId="77777777" w:rsidR="00BC3D0C" w:rsidRPr="00FE3C31" w:rsidRDefault="00BC3D0C" w:rsidP="00BC3D0C">
      <w:pPr>
        <w:numPr>
          <w:ilvl w:val="0"/>
          <w:numId w:val="48"/>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B32C8AB" w14:textId="77777777" w:rsidR="00BC3D0C" w:rsidRPr="00882269" w:rsidRDefault="00BC3D0C" w:rsidP="00BC3D0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6492AF4" w14:textId="77777777" w:rsidR="00BC3D0C" w:rsidRPr="00882269" w:rsidRDefault="00BC3D0C" w:rsidP="00BC3D0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0019C99" w14:textId="77777777" w:rsidR="00BC3D0C" w:rsidRPr="00882269" w:rsidRDefault="00BC3D0C" w:rsidP="00BC3D0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8E157C6" w14:textId="77777777" w:rsidR="00BC3D0C" w:rsidRPr="00882269" w:rsidRDefault="00BC3D0C" w:rsidP="00BC3D0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7F117A0" w14:textId="77777777" w:rsidR="00BC3D0C" w:rsidRPr="00882269" w:rsidRDefault="00BC3D0C" w:rsidP="00BC3D0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7244705" w14:textId="77777777" w:rsidR="00BC3D0C" w:rsidRPr="00882269" w:rsidRDefault="00BC3D0C" w:rsidP="00BC3D0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5C541E4" w14:textId="77777777" w:rsidR="00BC3D0C" w:rsidRPr="00882269" w:rsidRDefault="00BC3D0C" w:rsidP="00BC3D0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B7D8EB5" w14:textId="77777777" w:rsidR="00BC3D0C" w:rsidRPr="00B3496D" w:rsidRDefault="00BC3D0C" w:rsidP="00BC3D0C">
      <w:pPr>
        <w:numPr>
          <w:ilvl w:val="0"/>
          <w:numId w:val="48"/>
        </w:numPr>
        <w:spacing w:line="260" w:lineRule="atLeast"/>
        <w:ind w:left="426" w:hanging="426"/>
        <w:contextualSpacing/>
        <w:jc w:val="both"/>
        <w:rPr>
          <w:rFonts w:ascii="Tahoma" w:hAnsi="Tahoma" w:cs="Tahoma"/>
          <w:color w:val="000000"/>
          <w:highlight w:val="yellow"/>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bookmarkStart w:id="43" w:name="_Hlk170292239"/>
      <w:bookmarkStart w:id="44" w:name="_Hlk170292260"/>
      <w:r w:rsidRPr="00B3496D">
        <w:rPr>
          <w:rFonts w:ascii="Tahoma" w:hAnsi="Tahoma" w:cs="Tahoma"/>
          <w:highlight w:val="yellow"/>
          <w:lang w:val="es-ES_tradnl"/>
        </w:rPr>
        <w:t xml:space="preserve"> </w:t>
      </w:r>
    </w:p>
    <w:p w14:paraId="4AD8AF83" w14:textId="77777777" w:rsidR="00BC3D0C" w:rsidRDefault="00BC3D0C" w:rsidP="00BC3D0C">
      <w:pPr>
        <w:numPr>
          <w:ilvl w:val="0"/>
          <w:numId w:val="48"/>
        </w:numPr>
        <w:spacing w:line="260" w:lineRule="atLeast"/>
        <w:ind w:left="426"/>
        <w:contextualSpacing/>
        <w:jc w:val="both"/>
        <w:rPr>
          <w:rFonts w:ascii="Tahoma" w:hAnsi="Tahoma" w:cs="Tahoma"/>
          <w:color w:val="000000"/>
          <w:highlight w:val="yellow"/>
          <w:lang w:val="es-ES_tradnl"/>
        </w:rPr>
      </w:pPr>
      <w:r>
        <w:rPr>
          <w:rFonts w:ascii="Tahoma" w:hAnsi="Tahoma" w:cs="Tahoma"/>
          <w:highlight w:val="yellow"/>
          <w:lang w:val="es-ES_tradnl"/>
        </w:rPr>
        <w:t xml:space="preserve">Capacitar y Comunicar a los beneficiarios para el inicio de los tramites de los certificados </w:t>
      </w:r>
      <w:bookmarkEnd w:id="43"/>
      <w:r>
        <w:rPr>
          <w:rFonts w:ascii="Tahoma" w:hAnsi="Tahoma" w:cs="Tahoma"/>
          <w:highlight w:val="yellow"/>
          <w:lang w:val="es-ES_tradnl"/>
        </w:rPr>
        <w:t>de no Propiedad previo a la ejecución física de la obra.</w:t>
      </w:r>
      <w:bookmarkEnd w:id="44"/>
    </w:p>
    <w:p w14:paraId="75D214DF" w14:textId="77777777" w:rsidR="00BC3D0C" w:rsidRPr="00B3496D" w:rsidRDefault="00BC3D0C" w:rsidP="00BC3D0C">
      <w:pPr>
        <w:spacing w:line="260" w:lineRule="atLeast"/>
        <w:contextualSpacing/>
        <w:jc w:val="both"/>
        <w:rPr>
          <w:rFonts w:ascii="Tahoma" w:hAnsi="Tahoma" w:cs="Tahoma"/>
          <w:color w:val="000000"/>
          <w:lang w:val="es-ES_tradnl"/>
        </w:rPr>
      </w:pPr>
    </w:p>
    <w:p w14:paraId="17779883" w14:textId="77777777" w:rsidR="00BC3D0C" w:rsidRPr="00882269" w:rsidRDefault="00BC3D0C" w:rsidP="00BC3D0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222A9D6" w14:textId="77777777" w:rsidR="00BC3D0C" w:rsidRDefault="00BC3D0C" w:rsidP="00BC3D0C">
      <w:pPr>
        <w:numPr>
          <w:ilvl w:val="0"/>
          <w:numId w:val="49"/>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6DA652F" w14:textId="77777777" w:rsidR="00BC3D0C" w:rsidRPr="00882269" w:rsidRDefault="00BC3D0C" w:rsidP="00BC3D0C">
      <w:pPr>
        <w:spacing w:line="260" w:lineRule="atLeast"/>
        <w:ind w:left="284"/>
        <w:contextualSpacing/>
        <w:jc w:val="both"/>
        <w:rPr>
          <w:rFonts w:ascii="Tahoma" w:hAnsi="Tahoma" w:cs="Tahoma"/>
          <w:lang w:val="es-ES_tradnl"/>
        </w:rPr>
      </w:pPr>
      <w:r w:rsidRPr="008A51D3">
        <w:rPr>
          <w:rFonts w:ascii="Tahoma" w:hAnsi="Tahoma" w:cs="Tahoma"/>
          <w:highlight w:val="green"/>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8A51D3">
        <w:rPr>
          <w:rFonts w:ascii="Tahoma" w:hAnsi="Tahoma" w:cs="Tahoma"/>
          <w:highlight w:val="green"/>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8A51D3">
        <w:rPr>
          <w:rFonts w:ascii="Tahoma" w:hAnsi="Tahoma" w:cs="Tahoma"/>
          <w:highlight w:val="green"/>
          <w:lang w:val="es-ES_tradnl"/>
        </w:rPr>
        <w:t xml:space="preserve">, mediante visitas al sitio, aprobado por el </w:t>
      </w:r>
      <w:r>
        <w:rPr>
          <w:rFonts w:ascii="Tahoma" w:hAnsi="Tahoma" w:cs="Tahoma"/>
          <w:highlight w:val="green"/>
          <w:lang w:val="es-ES_tradnl"/>
        </w:rPr>
        <w:t>I</w:t>
      </w:r>
      <w:r w:rsidRPr="008A51D3">
        <w:rPr>
          <w:rFonts w:ascii="Tahoma" w:hAnsi="Tahoma" w:cs="Tahoma"/>
          <w:highlight w:val="green"/>
          <w:lang w:val="es-ES_tradnl"/>
        </w:rPr>
        <w:t>nspector</w:t>
      </w:r>
      <w:bookmarkStart w:id="46" w:name="_Hlk113371329"/>
      <w:r>
        <w:rPr>
          <w:rFonts w:ascii="Tahoma" w:hAnsi="Tahoma" w:cs="Tahoma"/>
          <w:highlight w:val="green"/>
          <w:lang w:val="es-ES_tradnl"/>
        </w:rPr>
        <w:t xml:space="preserve"> y validado por el Fiscal del Proyecto</w:t>
      </w:r>
      <w:r w:rsidRPr="008A51D3">
        <w:rPr>
          <w:rFonts w:ascii="Tahoma" w:hAnsi="Tahoma" w:cs="Tahoma"/>
          <w:highlight w:val="green"/>
          <w:lang w:val="es-ES_tradnl"/>
        </w:rPr>
        <w:t>, previo acompañamiento.</w:t>
      </w:r>
      <w:bookmarkEnd w:id="46"/>
    </w:p>
    <w:p w14:paraId="6368B23C" w14:textId="77777777" w:rsidR="00BC3D0C" w:rsidRDefault="00BC3D0C" w:rsidP="00BC3D0C">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bookmarkStart w:id="47" w:name="_Hlk146287826"/>
      <w:bookmarkStart w:id="48" w:name="_Hlk146287105"/>
      <w:r w:rsidRPr="00FE3C31">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FE3C31">
        <w:rPr>
          <w:rFonts w:ascii="Tahoma" w:hAnsi="Tahoma" w:cs="Tahoma"/>
          <w:lang w:val="es-ES_tradnl"/>
        </w:rPr>
        <w:lastRenderedPageBreak/>
        <w:t>proceder.</w:t>
      </w:r>
      <w:bookmarkEnd w:id="47"/>
      <w:bookmarkEnd w:id="48"/>
    </w:p>
    <w:p w14:paraId="428A92CB" w14:textId="77777777" w:rsidR="00BC3D0C" w:rsidRDefault="00BC3D0C" w:rsidP="00BC3D0C">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2E5E45" w14:textId="77777777" w:rsidR="00BC3D0C" w:rsidRPr="0026529A" w:rsidRDefault="00BC3D0C" w:rsidP="00BC3D0C">
      <w:pPr>
        <w:numPr>
          <w:ilvl w:val="0"/>
          <w:numId w:val="49"/>
        </w:numPr>
        <w:spacing w:line="260" w:lineRule="atLeast"/>
        <w:ind w:left="284" w:hanging="283"/>
        <w:contextualSpacing/>
        <w:jc w:val="both"/>
        <w:rPr>
          <w:rFonts w:ascii="Tahoma" w:hAnsi="Tahoma" w:cs="Tahoma"/>
          <w:color w:val="000000" w:themeColor="text1"/>
          <w:lang w:val="es-ES_tradnl"/>
        </w:rPr>
      </w:pPr>
      <w:r w:rsidRPr="0026529A">
        <w:rPr>
          <w:rFonts w:ascii="Tahoma" w:hAnsi="Tahoma" w:cs="Tahoma"/>
          <w:color w:val="000000" w:themeColor="text1"/>
          <w:highlight w:val="yellow"/>
          <w:lang w:val="es-ES_tradnl"/>
        </w:rPr>
        <w:t xml:space="preserve">La Entidad Ejecutora, </w:t>
      </w:r>
      <w:r>
        <w:rPr>
          <w:rFonts w:ascii="Tahoma" w:hAnsi="Tahoma" w:cs="Tahoma"/>
          <w:color w:val="000000" w:themeColor="text1"/>
          <w:highlight w:val="yellow"/>
          <w:lang w:val="es-ES_tradnl"/>
        </w:rPr>
        <w:t xml:space="preserve">en coordinación con la Inspectoría, </w:t>
      </w:r>
      <w:r w:rsidRPr="0026529A">
        <w:rPr>
          <w:rFonts w:ascii="Tahoma" w:hAnsi="Tahoma" w:cs="Tahoma"/>
          <w:color w:val="000000" w:themeColor="text1"/>
          <w:highlight w:val="yellow"/>
          <w:lang w:val="es-ES_tradnl"/>
        </w:rPr>
        <w:t xml:space="preserve">gestionará los certificados de no propiedad a Nivel Nacional de los </w:t>
      </w:r>
      <w:r w:rsidRPr="002B1619">
        <w:rPr>
          <w:rFonts w:ascii="Tahoma" w:hAnsi="Tahoma" w:cs="Tahoma"/>
          <w:b/>
          <w:bCs/>
          <w:color w:val="0000CC"/>
          <w:highlight w:val="yellow"/>
          <w:lang w:val="es-ES_tradnl"/>
        </w:rPr>
        <w:t>50</w:t>
      </w:r>
      <w:r w:rsidRPr="0026529A">
        <w:rPr>
          <w:rFonts w:ascii="Tahoma" w:hAnsi="Tahoma" w:cs="Tahoma"/>
          <w:color w:val="000000" w:themeColor="text1"/>
          <w:highlight w:val="yellow"/>
          <w:lang w:val="es-ES_tradnl"/>
        </w:rPr>
        <w:t xml:space="preserve"> beneficiarios emitido por Derechos Reales, (asumiendo los costos), del titular y su conyugue (si corresponde), y presentar a la AEVIVIENDA hasta antes de iniciar con la ejecución física del proyecto.</w:t>
      </w:r>
    </w:p>
    <w:p w14:paraId="62E365D0"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8C5DA38" w14:textId="77777777" w:rsidR="00BC3D0C" w:rsidRPr="00882269" w:rsidRDefault="00BC3D0C" w:rsidP="00BC3D0C">
      <w:pPr>
        <w:numPr>
          <w:ilvl w:val="0"/>
          <w:numId w:val="49"/>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9516145"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0D867B"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BED048A"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ED3CC52"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E522361" w14:textId="77777777" w:rsidR="00BC3D0C" w:rsidRPr="002725C2"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2725C2">
        <w:rPr>
          <w:rFonts w:ascii="Tahoma" w:hAnsi="Tahoma" w:cs="Tahoma"/>
          <w:lang w:val="es-ES_tradnl"/>
        </w:rPr>
        <w:t>vehículos, maquinaria y equipos deben contar con mantenimiento preventivo y correctivo.</w:t>
      </w:r>
    </w:p>
    <w:p w14:paraId="702425EA" w14:textId="77777777" w:rsidR="00BC3D0C" w:rsidRPr="002725C2" w:rsidRDefault="00BC3D0C" w:rsidP="00BC3D0C">
      <w:pPr>
        <w:pStyle w:val="Prrafodelista"/>
        <w:numPr>
          <w:ilvl w:val="0"/>
          <w:numId w:val="49"/>
        </w:numPr>
        <w:spacing w:line="260" w:lineRule="atLeast"/>
        <w:ind w:left="284" w:hanging="283"/>
        <w:contextualSpacing/>
        <w:jc w:val="both"/>
        <w:rPr>
          <w:rFonts w:ascii="Tahoma" w:hAnsi="Tahoma" w:cs="Tahoma"/>
          <w:lang w:val="es-ES_tradnl"/>
        </w:rPr>
      </w:pPr>
      <w:r w:rsidRPr="002725C2">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1"/>
    <w:p w14:paraId="35CF6E81"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1CF254D"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2D6DE07"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8109179"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EA9D47B"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4494089"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3D970B"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AD86194"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A2449C6"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D2F170F" w14:textId="77777777" w:rsidR="00BC3D0C" w:rsidRPr="00882269" w:rsidRDefault="00BC3D0C" w:rsidP="00BC3D0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2946408" w14:textId="77777777" w:rsidR="00BC3D0C" w:rsidRPr="00882269" w:rsidRDefault="00BC3D0C" w:rsidP="00BC3D0C">
      <w:pPr>
        <w:spacing w:line="260" w:lineRule="atLeast"/>
        <w:contextualSpacing/>
        <w:jc w:val="both"/>
        <w:rPr>
          <w:rFonts w:ascii="Tahoma" w:hAnsi="Tahoma" w:cs="Tahoma"/>
          <w:color w:val="000000"/>
          <w:lang w:val="es-ES_tradnl"/>
        </w:rPr>
      </w:pPr>
    </w:p>
    <w:p w14:paraId="01CE489F" w14:textId="77777777" w:rsidR="00BC3D0C" w:rsidRPr="00882269" w:rsidRDefault="00BC3D0C" w:rsidP="00BC3D0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1C4BAB3" w14:textId="77777777" w:rsidR="00BC3D0C" w:rsidRPr="003A6F59" w:rsidRDefault="00BC3D0C" w:rsidP="00BC3D0C">
      <w:pPr>
        <w:numPr>
          <w:ilvl w:val="0"/>
          <w:numId w:val="50"/>
        </w:numPr>
        <w:spacing w:line="260" w:lineRule="atLeast"/>
        <w:ind w:left="284" w:hanging="284"/>
        <w:contextualSpacing/>
        <w:jc w:val="both"/>
        <w:rPr>
          <w:lang w:val="es-ES_tradnl"/>
        </w:rPr>
      </w:pPr>
      <w:r w:rsidRPr="003A6F59">
        <w:rPr>
          <w:rFonts w:ascii="Tahoma" w:hAnsi="Tahoma" w:cs="Tahoma"/>
          <w:highlight w:val="yellow"/>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3B550C" w14:textId="77777777" w:rsidR="00BC3D0C" w:rsidRPr="00882269" w:rsidRDefault="00BC3D0C" w:rsidP="00BC3D0C">
      <w:pPr>
        <w:numPr>
          <w:ilvl w:val="0"/>
          <w:numId w:val="50"/>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63A8D0B" w14:textId="77777777" w:rsidR="00BC3D0C" w:rsidRPr="002725C2" w:rsidRDefault="00BC3D0C" w:rsidP="00BC3D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14:paraId="2F41B71D" w14:textId="77777777" w:rsidR="00BC3D0C" w:rsidRPr="002725C2" w:rsidRDefault="00BC3D0C" w:rsidP="00BC3D0C">
      <w:pPr>
        <w:numPr>
          <w:ilvl w:val="0"/>
          <w:numId w:val="61"/>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14:paraId="071A9E64" w14:textId="77777777" w:rsidR="00BC3D0C" w:rsidRPr="002725C2" w:rsidRDefault="00BC3D0C" w:rsidP="00BC3D0C">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3" w:name="_Hlk158977505"/>
      <w:r w:rsidRPr="002725C2">
        <w:rPr>
          <w:rFonts w:ascii="Tahoma" w:hAnsi="Tahoma" w:cs="Tahoma"/>
          <w:lang w:val="es-ES_tradnl"/>
        </w:rPr>
        <w:t xml:space="preserve">Por </w:t>
      </w:r>
      <w:bookmarkStart w:id="54" w:name="_Hlk158992379"/>
      <w:bookmarkStart w:id="55" w:name="_Hlk158977520"/>
      <w:r w:rsidRPr="002725C2">
        <w:rPr>
          <w:rFonts w:ascii="Tahoma" w:hAnsi="Tahoma" w:cs="Tahoma"/>
          <w:lang w:val="es-ES_tradnl"/>
        </w:rPr>
        <w:t>incumplimiento de aporte propio, a la tercera notificación de incumplimiento.</w:t>
      </w:r>
      <w:bookmarkEnd w:id="54"/>
    </w:p>
    <w:bookmarkEnd w:id="53"/>
    <w:bookmarkEnd w:id="55"/>
    <w:p w14:paraId="233B276A" w14:textId="77777777" w:rsidR="00BC3D0C" w:rsidRPr="002725C2" w:rsidRDefault="00BC3D0C" w:rsidP="00BC3D0C">
      <w:pPr>
        <w:numPr>
          <w:ilvl w:val="0"/>
          <w:numId w:val="61"/>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14:paraId="2F63D31E" w14:textId="77777777" w:rsidR="00BC3D0C" w:rsidRPr="002725C2" w:rsidRDefault="00BC3D0C" w:rsidP="00BC3D0C">
      <w:pPr>
        <w:numPr>
          <w:ilvl w:val="0"/>
          <w:numId w:val="61"/>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inconsistencia en la veracidad de la información contenida en el formulario de solicitud o declaración jurada.</w:t>
      </w:r>
    </w:p>
    <w:p w14:paraId="23A6F5ED" w14:textId="77777777" w:rsidR="00BC3D0C" w:rsidRPr="002725C2" w:rsidRDefault="00BC3D0C" w:rsidP="00BC3D0C">
      <w:pPr>
        <w:numPr>
          <w:ilvl w:val="0"/>
          <w:numId w:val="61"/>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14:paraId="57353846" w14:textId="77777777" w:rsidR="00BC3D0C" w:rsidRPr="002725C2" w:rsidRDefault="00BC3D0C" w:rsidP="00BC3D0C">
      <w:pPr>
        <w:numPr>
          <w:ilvl w:val="0"/>
          <w:numId w:val="61"/>
        </w:numPr>
        <w:spacing w:line="260" w:lineRule="atLeast"/>
        <w:ind w:left="851"/>
        <w:contextualSpacing/>
        <w:jc w:val="both"/>
        <w:rPr>
          <w:rFonts w:ascii="Tahoma" w:hAnsi="Tahoma" w:cs="Tahoma"/>
          <w:color w:val="000000" w:themeColor="text1"/>
          <w:lang w:val="es-ES_tradnl"/>
        </w:rPr>
      </w:pPr>
      <w:bookmarkStart w:id="56" w:name="_Hlk158977557"/>
      <w:r w:rsidRPr="002725C2">
        <w:rPr>
          <w:rFonts w:ascii="Tahoma" w:hAnsi="Tahoma" w:cs="Tahoma"/>
          <w:color w:val="000000" w:themeColor="text1"/>
          <w:lang w:val="es-ES_tradnl"/>
        </w:rPr>
        <w:t xml:space="preserve">En </w:t>
      </w:r>
      <w:bookmarkStart w:id="57"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bookmarkEnd w:id="56"/>
    <w:p w14:paraId="2FBCB198" w14:textId="77777777" w:rsidR="00BC3D0C" w:rsidRPr="00882269" w:rsidRDefault="00BC3D0C" w:rsidP="00BC3D0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F5D7BA" w14:textId="77777777" w:rsidR="00BC3D0C" w:rsidRPr="00882269" w:rsidRDefault="00BC3D0C" w:rsidP="00BC3D0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661EDAA" w14:textId="77777777" w:rsidR="00BC3D0C" w:rsidRPr="00882269" w:rsidRDefault="00BC3D0C" w:rsidP="00BC3D0C">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5E7463C" w14:textId="77777777" w:rsidR="00BC3D0C" w:rsidRPr="00882269" w:rsidRDefault="00BC3D0C" w:rsidP="00BC3D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47E3D78" w14:textId="77777777" w:rsidR="00BC3D0C" w:rsidRPr="00882269" w:rsidRDefault="00BC3D0C" w:rsidP="00BC3D0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A08FDFD" w14:textId="77777777" w:rsidR="00BC3D0C" w:rsidRPr="00882269" w:rsidRDefault="00BC3D0C" w:rsidP="00BC3D0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6047AC6" w14:textId="77777777" w:rsidR="00BC3D0C" w:rsidRPr="00882269" w:rsidRDefault="00BC3D0C" w:rsidP="00BC3D0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4E6C9AF" w14:textId="77777777" w:rsidR="00BC3D0C" w:rsidRPr="00882269" w:rsidRDefault="00BC3D0C" w:rsidP="00BC3D0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D40A8D" w14:textId="77777777" w:rsidR="00BC3D0C" w:rsidRPr="00882269" w:rsidRDefault="00BC3D0C" w:rsidP="00BC3D0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5A5A41B" w14:textId="77777777" w:rsidR="00BC3D0C" w:rsidRPr="00882269" w:rsidRDefault="00BC3D0C" w:rsidP="00BC3D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E957454" w14:textId="77777777" w:rsidR="00BC3D0C" w:rsidRPr="00882269" w:rsidRDefault="00BC3D0C" w:rsidP="00BC3D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69C9029" w14:textId="77777777" w:rsidR="00BC3D0C" w:rsidRPr="00882269" w:rsidRDefault="00BC3D0C" w:rsidP="00BC3D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2F533FF9" w14:textId="77777777" w:rsidR="00BC3D0C" w:rsidRPr="00882269" w:rsidRDefault="00BC3D0C" w:rsidP="00BC3D0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7CA0D73" w14:textId="77777777" w:rsidR="00BC3D0C" w:rsidRPr="00882269" w:rsidRDefault="00BC3D0C" w:rsidP="00BC3D0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D72AE07" w14:textId="77777777" w:rsidR="00BC3D0C" w:rsidRPr="00882269" w:rsidRDefault="00BC3D0C" w:rsidP="00BC3D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38AED55" w14:textId="77777777" w:rsidR="00BC3D0C" w:rsidRPr="00882269" w:rsidRDefault="00BC3D0C" w:rsidP="00BC3D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3BF7E7E" w14:textId="77777777" w:rsidR="00BC3D0C" w:rsidRPr="00882269" w:rsidRDefault="00BC3D0C" w:rsidP="00BC3D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4646C7B" w14:textId="77777777" w:rsidR="00BC3D0C" w:rsidRPr="00882269" w:rsidRDefault="00BC3D0C" w:rsidP="00BC3D0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BA29A2C" w14:textId="77777777" w:rsidR="00BC3D0C" w:rsidRPr="00882269" w:rsidRDefault="00BC3D0C" w:rsidP="00BC3D0C">
      <w:pPr>
        <w:spacing w:line="260" w:lineRule="atLeast"/>
        <w:contextualSpacing/>
        <w:jc w:val="both"/>
        <w:rPr>
          <w:rFonts w:ascii="Tahoma" w:hAnsi="Tahoma" w:cs="Tahoma"/>
          <w:lang w:val="es-ES_tradnl"/>
        </w:rPr>
      </w:pPr>
    </w:p>
    <w:p w14:paraId="280194FA" w14:textId="77777777" w:rsidR="00BC3D0C" w:rsidRPr="00882269" w:rsidRDefault="00BC3D0C" w:rsidP="00BC3D0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FBD128F" w14:textId="77777777" w:rsidR="00BC3D0C" w:rsidRPr="00882269" w:rsidRDefault="00BC3D0C" w:rsidP="00BC3D0C">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37DECAF" w14:textId="77777777" w:rsidR="00BC3D0C" w:rsidRPr="00882269" w:rsidRDefault="00BC3D0C" w:rsidP="00BC3D0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0EDF5A0" w14:textId="77777777" w:rsidR="00BC3D0C" w:rsidRPr="00882269" w:rsidRDefault="00BC3D0C" w:rsidP="00BC3D0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882269">
        <w:rPr>
          <w:rFonts w:ascii="Tahoma" w:hAnsi="Tahoma" w:cs="Tahoma"/>
          <w:color w:val="000000"/>
          <w:lang w:val="es-ES_tradnl"/>
        </w:rPr>
        <w:t>.</w:t>
      </w:r>
    </w:p>
    <w:p w14:paraId="03F4E54D" w14:textId="77777777" w:rsidR="00BC3D0C" w:rsidRDefault="00BC3D0C" w:rsidP="00BC3D0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650D7D35"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518949F9" w14:textId="77777777" w:rsidR="00BC3D0C" w:rsidRPr="00882269" w:rsidRDefault="00BC3D0C" w:rsidP="00BC3D0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AE7A8A1" w14:textId="77777777" w:rsidR="00BC3D0C" w:rsidRPr="00882269" w:rsidRDefault="00BC3D0C" w:rsidP="00BC3D0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90E9FBC" wp14:editId="6112A3F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D0CE5C" w14:textId="77777777" w:rsidR="00BC3D0C" w:rsidRPr="00845632" w:rsidRDefault="00BC3D0C" w:rsidP="00BC3D0C">
                            <w:pPr>
                              <w:jc w:val="center"/>
                              <w:rPr>
                                <w:rFonts w:ascii="Tahoma" w:hAnsi="Tahoma" w:cs="Tahoma"/>
                                <w:b/>
                                <w:color w:val="FFFFFF"/>
                              </w:rPr>
                            </w:pPr>
                            <w:r w:rsidRPr="00845632">
                              <w:rPr>
                                <w:rFonts w:ascii="Tahoma" w:hAnsi="Tahoma" w:cs="Tahoma"/>
                                <w:b/>
                                <w:color w:val="FFFFFF"/>
                              </w:rPr>
                              <w:t>FASE 1</w:t>
                            </w:r>
                          </w:p>
                          <w:p w14:paraId="0A8998A9" w14:textId="77777777" w:rsidR="00BC3D0C" w:rsidRPr="00845632" w:rsidRDefault="00BC3D0C" w:rsidP="00BC3D0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0E9FBC"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NOuA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QztOlGs3to&#10;VOiMwHxYbHBotH3AqIMlUWL3Y0ssx0i+V9Ac86wowlaJQjGe5iDY4ctm+EIUBVd98YG+IFz7fhdt&#10;jRV1A7GySIvSlzAilYjd+4gL8gkCrIKY2WFthV0zlKPW43Jd/gY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TLANOuAIA&#10;AKQ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9D0CE5C" w14:textId="77777777" w:rsidR="00BC3D0C" w:rsidRPr="00845632" w:rsidRDefault="00BC3D0C" w:rsidP="00BC3D0C">
                      <w:pPr>
                        <w:jc w:val="center"/>
                        <w:rPr>
                          <w:rFonts w:ascii="Tahoma" w:hAnsi="Tahoma" w:cs="Tahoma"/>
                          <w:b/>
                          <w:color w:val="FFFFFF"/>
                        </w:rPr>
                      </w:pPr>
                      <w:r w:rsidRPr="00845632">
                        <w:rPr>
                          <w:rFonts w:ascii="Tahoma" w:hAnsi="Tahoma" w:cs="Tahoma"/>
                          <w:b/>
                          <w:color w:val="FFFFFF"/>
                        </w:rPr>
                        <w:t>FASE 1</w:t>
                      </w:r>
                    </w:p>
                    <w:p w14:paraId="0A8998A9" w14:textId="77777777" w:rsidR="00BC3D0C" w:rsidRPr="00845632" w:rsidRDefault="00BC3D0C" w:rsidP="00BC3D0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3295589" wp14:editId="03C3269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B23AD3" w14:textId="77777777" w:rsidR="00BC3D0C" w:rsidRPr="00845632" w:rsidRDefault="00BC3D0C" w:rsidP="00BC3D0C">
                            <w:pPr>
                              <w:jc w:val="center"/>
                              <w:rPr>
                                <w:rFonts w:ascii="Tahoma" w:hAnsi="Tahoma" w:cs="Tahoma"/>
                                <w:b/>
                                <w:color w:val="FFFFFF"/>
                              </w:rPr>
                            </w:pPr>
                            <w:r w:rsidRPr="00845632">
                              <w:rPr>
                                <w:rFonts w:ascii="Tahoma" w:hAnsi="Tahoma" w:cs="Tahoma"/>
                                <w:b/>
                                <w:color w:val="FFFFFF"/>
                              </w:rPr>
                              <w:t>FASE 2</w:t>
                            </w:r>
                          </w:p>
                          <w:p w14:paraId="5F8789AA" w14:textId="77777777" w:rsidR="00BC3D0C" w:rsidRPr="00845632" w:rsidRDefault="00BC3D0C" w:rsidP="00BC3D0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295589"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6K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SRULbTpRrN7&#10;aFTojMB8WGxwaLR9wKiDJVFi92NLLMdIvlfQHPOsKMJWiUIxnuYg2OHLZvhCFAVXffGBviBc+34X&#10;bY0VdQOxskiL0pcwIpWI3fuIC/IJAqyCmNlhbYVdM5Sj1uNyXf4G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NqaDoq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5BB23AD3" w14:textId="77777777" w:rsidR="00BC3D0C" w:rsidRPr="00845632" w:rsidRDefault="00BC3D0C" w:rsidP="00BC3D0C">
                      <w:pPr>
                        <w:jc w:val="center"/>
                        <w:rPr>
                          <w:rFonts w:ascii="Tahoma" w:hAnsi="Tahoma" w:cs="Tahoma"/>
                          <w:b/>
                          <w:color w:val="FFFFFF"/>
                        </w:rPr>
                      </w:pPr>
                      <w:r w:rsidRPr="00845632">
                        <w:rPr>
                          <w:rFonts w:ascii="Tahoma" w:hAnsi="Tahoma" w:cs="Tahoma"/>
                          <w:b/>
                          <w:color w:val="FFFFFF"/>
                        </w:rPr>
                        <w:t>FASE 2</w:t>
                      </w:r>
                    </w:p>
                    <w:p w14:paraId="5F8789AA" w14:textId="77777777" w:rsidR="00BC3D0C" w:rsidRPr="00845632" w:rsidRDefault="00BC3D0C" w:rsidP="00BC3D0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0AC1CB5" wp14:editId="15D6524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F9E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43CF3CB" w14:textId="77777777" w:rsidR="00BC3D0C" w:rsidRPr="00882269" w:rsidRDefault="00BC3D0C" w:rsidP="00BC3D0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A1E3CE3" wp14:editId="5512AFE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DA239B"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8F3DA4F" wp14:editId="4E0ADFE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B936DE" w14:textId="77777777" w:rsidR="00BC3D0C" w:rsidRPr="00845632" w:rsidRDefault="00BC3D0C" w:rsidP="00BC3D0C">
                            <w:pPr>
                              <w:jc w:val="center"/>
                              <w:rPr>
                                <w:rFonts w:ascii="Tahoma" w:hAnsi="Tahoma" w:cs="Tahoma"/>
                                <w:b/>
                                <w:color w:val="FFFFFF"/>
                              </w:rPr>
                            </w:pPr>
                            <w:r w:rsidRPr="00845632">
                              <w:rPr>
                                <w:rFonts w:ascii="Tahoma" w:hAnsi="Tahoma" w:cs="Tahoma"/>
                                <w:b/>
                                <w:color w:val="FFFFFF"/>
                              </w:rPr>
                              <w:t>FASE 3</w:t>
                            </w:r>
                          </w:p>
                          <w:p w14:paraId="757AC301" w14:textId="77777777" w:rsidR="00BC3D0C" w:rsidRPr="00845632" w:rsidRDefault="00BC3D0C" w:rsidP="00BC3D0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F3DA4F"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lWgnKr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6DB936DE" w14:textId="77777777" w:rsidR="00BC3D0C" w:rsidRPr="00845632" w:rsidRDefault="00BC3D0C" w:rsidP="00BC3D0C">
                      <w:pPr>
                        <w:jc w:val="center"/>
                        <w:rPr>
                          <w:rFonts w:ascii="Tahoma" w:hAnsi="Tahoma" w:cs="Tahoma"/>
                          <w:b/>
                          <w:color w:val="FFFFFF"/>
                        </w:rPr>
                      </w:pPr>
                      <w:r w:rsidRPr="00845632">
                        <w:rPr>
                          <w:rFonts w:ascii="Tahoma" w:hAnsi="Tahoma" w:cs="Tahoma"/>
                          <w:b/>
                          <w:color w:val="FFFFFF"/>
                        </w:rPr>
                        <w:t>FASE 3</w:t>
                      </w:r>
                    </w:p>
                    <w:p w14:paraId="757AC301" w14:textId="77777777" w:rsidR="00BC3D0C" w:rsidRPr="00845632" w:rsidRDefault="00BC3D0C" w:rsidP="00BC3D0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1617B46" w14:textId="77777777" w:rsidR="00BC3D0C" w:rsidRPr="00882269" w:rsidRDefault="00BC3D0C" w:rsidP="00BC3D0C">
      <w:pPr>
        <w:spacing w:line="260" w:lineRule="atLeast"/>
        <w:jc w:val="both"/>
        <w:rPr>
          <w:rFonts w:ascii="Tahoma" w:hAnsi="Tahoma" w:cs="Tahoma"/>
        </w:rPr>
      </w:pPr>
    </w:p>
    <w:p w14:paraId="43C3260A" w14:textId="77777777" w:rsidR="00BC3D0C" w:rsidRPr="00882269" w:rsidRDefault="00BC3D0C" w:rsidP="00BC3D0C">
      <w:pPr>
        <w:spacing w:line="260" w:lineRule="atLeast"/>
        <w:jc w:val="both"/>
        <w:rPr>
          <w:rFonts w:ascii="Tahoma" w:hAnsi="Tahoma" w:cs="Tahoma"/>
        </w:rPr>
      </w:pPr>
    </w:p>
    <w:p w14:paraId="30971FFB" w14:textId="77777777" w:rsidR="00BC3D0C" w:rsidRPr="00882269" w:rsidRDefault="00BC3D0C" w:rsidP="00BC3D0C">
      <w:pPr>
        <w:spacing w:line="260" w:lineRule="atLeast"/>
        <w:jc w:val="both"/>
        <w:rPr>
          <w:rFonts w:ascii="Tahoma" w:hAnsi="Tahoma" w:cs="Tahoma"/>
        </w:rPr>
      </w:pPr>
    </w:p>
    <w:p w14:paraId="30B2AB90" w14:textId="77777777" w:rsidR="00BC3D0C" w:rsidRPr="00882269" w:rsidRDefault="00BC3D0C" w:rsidP="00BC3D0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16C82D0" w14:textId="77777777" w:rsidR="00BC3D0C" w:rsidRPr="00882269" w:rsidRDefault="00BC3D0C" w:rsidP="00BC3D0C">
      <w:pPr>
        <w:spacing w:line="260" w:lineRule="atLeast"/>
        <w:jc w:val="both"/>
        <w:rPr>
          <w:rFonts w:ascii="Tahoma" w:hAnsi="Tahoma" w:cs="Tahoma"/>
        </w:rPr>
      </w:pPr>
    </w:p>
    <w:p w14:paraId="4AE334B0" w14:textId="77777777" w:rsidR="00BC3D0C" w:rsidRPr="00882269" w:rsidRDefault="00BC3D0C" w:rsidP="00BC3D0C">
      <w:pPr>
        <w:spacing w:line="260" w:lineRule="atLeast"/>
        <w:jc w:val="both"/>
        <w:rPr>
          <w:rFonts w:ascii="Tahoma" w:hAnsi="Tahoma" w:cs="Tahoma"/>
          <w:b/>
        </w:rPr>
      </w:pPr>
      <w:r w:rsidRPr="00882269">
        <w:rPr>
          <w:rFonts w:ascii="Tahoma" w:hAnsi="Tahoma" w:cs="Tahoma"/>
          <w:b/>
        </w:rPr>
        <w:t xml:space="preserve">FASE 1 - ACTIVIDADES PRELIMINARES: </w:t>
      </w:r>
    </w:p>
    <w:p w14:paraId="09691696" w14:textId="77777777" w:rsidR="00BC3D0C" w:rsidRPr="00882269" w:rsidRDefault="00BC3D0C" w:rsidP="00BC3D0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F943962" w14:textId="77777777" w:rsidR="00BC3D0C" w:rsidRPr="00882269" w:rsidRDefault="00BC3D0C" w:rsidP="00BC3D0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46A239F" w14:textId="77777777" w:rsidR="00BC3D0C" w:rsidRPr="00882269" w:rsidRDefault="00BC3D0C" w:rsidP="00BC3D0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226D1D">
        <w:rPr>
          <w:rFonts w:ascii="Tahoma" w:hAnsi="Tahoma" w:cs="Tahoma"/>
          <w:highlight w:val="yellow"/>
        </w:rPr>
        <w:t>Gestión de los Certificados de no Propiedad a Nivel Nacional de los beneficiarios del proyecto</w:t>
      </w:r>
      <w:r w:rsidRPr="00A81C70">
        <w:rPr>
          <w:rFonts w:ascii="Tahoma" w:hAnsi="Tahoma" w:cs="Tahoma"/>
        </w:rPr>
        <w:t xml:space="preserve">, </w:t>
      </w:r>
      <w:r w:rsidRPr="00882269">
        <w:rPr>
          <w:rFonts w:ascii="Tahoma" w:hAnsi="Tahoma" w:cs="Tahoma"/>
        </w:rPr>
        <w:t>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6E53505" w14:textId="77777777" w:rsidR="00BC3D0C" w:rsidRPr="00882269" w:rsidRDefault="00BC3D0C" w:rsidP="00BC3D0C">
      <w:pPr>
        <w:spacing w:line="260" w:lineRule="atLeast"/>
        <w:jc w:val="both"/>
        <w:rPr>
          <w:rFonts w:ascii="Tahoma" w:hAnsi="Tahoma" w:cs="Tahoma"/>
        </w:rPr>
      </w:pPr>
    </w:p>
    <w:p w14:paraId="622FEBBD" w14:textId="77777777" w:rsidR="00BC3D0C" w:rsidRPr="00882269" w:rsidRDefault="00BC3D0C" w:rsidP="00BC3D0C">
      <w:pPr>
        <w:spacing w:line="260" w:lineRule="atLeast"/>
        <w:jc w:val="both"/>
        <w:rPr>
          <w:rFonts w:ascii="Tahoma" w:hAnsi="Tahoma" w:cs="Tahoma"/>
          <w:b/>
        </w:rPr>
      </w:pPr>
      <w:r w:rsidRPr="00882269">
        <w:rPr>
          <w:rFonts w:ascii="Tahoma" w:hAnsi="Tahoma" w:cs="Tahoma"/>
          <w:b/>
        </w:rPr>
        <w:t>Resultados principales de la FASE 1:</w:t>
      </w:r>
    </w:p>
    <w:p w14:paraId="63739337" w14:textId="77777777" w:rsidR="00BC3D0C" w:rsidRPr="00757EF6" w:rsidRDefault="00BC3D0C" w:rsidP="00BC3D0C">
      <w:pPr>
        <w:numPr>
          <w:ilvl w:val="0"/>
          <w:numId w:val="51"/>
        </w:numPr>
        <w:spacing w:line="260" w:lineRule="atLeast"/>
        <w:ind w:left="284" w:hanging="284"/>
        <w:contextualSpacing/>
        <w:jc w:val="both"/>
        <w:rPr>
          <w:rFonts w:ascii="Tahoma" w:hAnsi="Tahoma" w:cs="Tahoma"/>
          <w:highlight w:val="yellow"/>
        </w:rPr>
      </w:pPr>
      <w:bookmarkStart w:id="60" w:name="_Hlk164185315"/>
      <w:r w:rsidRPr="00757EF6">
        <w:rPr>
          <w:rFonts w:ascii="Tahoma" w:hAnsi="Tahoma" w:cs="Tahoma"/>
          <w:highlight w:val="yellow"/>
        </w:rPr>
        <w:t>Gestión y presentación de los Certificados de no Propiedad a nivel nacional de los beneficiarios del proyecto.</w:t>
      </w:r>
    </w:p>
    <w:bookmarkEnd w:id="60"/>
    <w:p w14:paraId="63E391D9" w14:textId="77777777" w:rsidR="00BC3D0C" w:rsidRPr="00882269" w:rsidRDefault="00BC3D0C" w:rsidP="00BC3D0C">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ha elaborado el Diagnóstico Inicial, con aprobación del </w:t>
      </w:r>
      <w:r>
        <w:rPr>
          <w:rFonts w:ascii="Tahoma" w:hAnsi="Tahoma" w:cs="Tahoma"/>
        </w:rPr>
        <w:t>I</w:t>
      </w:r>
      <w:r w:rsidRPr="00882269">
        <w:rPr>
          <w:rFonts w:ascii="Tahoma" w:hAnsi="Tahoma" w:cs="Tahoma"/>
        </w:rPr>
        <w:t>nspector, previo acompañamiento del mismo.</w:t>
      </w:r>
    </w:p>
    <w:p w14:paraId="2C5F2F1D" w14:textId="77777777" w:rsidR="00BC3D0C" w:rsidRPr="00882269" w:rsidRDefault="00BC3D0C" w:rsidP="00BC3D0C">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A9F39FC" w14:textId="77777777" w:rsidR="00BC3D0C" w:rsidRDefault="00BC3D0C" w:rsidP="00BC3D0C">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9805935" w14:textId="77777777" w:rsidR="00BC3D0C" w:rsidRPr="00882269" w:rsidRDefault="00BC3D0C" w:rsidP="00BC3D0C">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BEB05DE" w14:textId="77777777" w:rsidR="00BC3D0C" w:rsidRPr="00882269" w:rsidRDefault="00BC3D0C" w:rsidP="00BC3D0C">
      <w:pPr>
        <w:spacing w:line="260" w:lineRule="atLeast"/>
        <w:ind w:left="284"/>
        <w:contextualSpacing/>
        <w:jc w:val="both"/>
        <w:rPr>
          <w:rFonts w:ascii="Tahoma" w:hAnsi="Tahoma" w:cs="Tahoma"/>
        </w:rPr>
      </w:pPr>
    </w:p>
    <w:p w14:paraId="424CF7A8" w14:textId="77777777" w:rsidR="00BC3D0C" w:rsidRPr="00882269" w:rsidRDefault="00BC3D0C" w:rsidP="00BC3D0C">
      <w:pPr>
        <w:spacing w:line="260" w:lineRule="atLeast"/>
        <w:jc w:val="both"/>
        <w:rPr>
          <w:rFonts w:ascii="Tahoma" w:hAnsi="Tahoma" w:cs="Tahoma"/>
          <w:b/>
        </w:rPr>
      </w:pPr>
      <w:r w:rsidRPr="00882269">
        <w:rPr>
          <w:rFonts w:ascii="Tahoma" w:hAnsi="Tahoma" w:cs="Tahoma"/>
          <w:b/>
        </w:rPr>
        <w:t>FASE 2 - EJECUCIÓN FÍSICA DEL PROYECTO:</w:t>
      </w:r>
    </w:p>
    <w:p w14:paraId="1DC5B1FD" w14:textId="77777777" w:rsidR="00BC3D0C" w:rsidRPr="00882269" w:rsidRDefault="00BC3D0C" w:rsidP="00BC3D0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449F51A" w14:textId="77777777" w:rsidR="00BC3D0C" w:rsidRPr="00882269" w:rsidRDefault="00BC3D0C" w:rsidP="00BC3D0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44CB724" w14:textId="77777777" w:rsidR="00BC3D0C" w:rsidRPr="00882269" w:rsidRDefault="00BC3D0C" w:rsidP="00BC3D0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E1AD1F7" w14:textId="77777777" w:rsidR="00BC3D0C" w:rsidRPr="00882269" w:rsidRDefault="00BC3D0C" w:rsidP="00BC3D0C">
      <w:pPr>
        <w:spacing w:line="260" w:lineRule="atLeast"/>
        <w:jc w:val="both"/>
        <w:rPr>
          <w:rFonts w:ascii="Tahoma" w:hAnsi="Tahoma" w:cs="Tahoma"/>
        </w:rPr>
      </w:pPr>
    </w:p>
    <w:p w14:paraId="15F5F488" w14:textId="77777777" w:rsidR="00BC3D0C" w:rsidRPr="00882269" w:rsidRDefault="00BC3D0C" w:rsidP="00BC3D0C">
      <w:pPr>
        <w:spacing w:line="260" w:lineRule="atLeast"/>
        <w:jc w:val="both"/>
        <w:rPr>
          <w:rFonts w:ascii="Tahoma" w:hAnsi="Tahoma" w:cs="Tahoma"/>
          <w:b/>
        </w:rPr>
      </w:pPr>
      <w:r w:rsidRPr="00882269">
        <w:rPr>
          <w:rFonts w:ascii="Tahoma" w:hAnsi="Tahoma" w:cs="Tahoma"/>
          <w:b/>
        </w:rPr>
        <w:t>Resultados principales de la FASE 2:</w:t>
      </w:r>
    </w:p>
    <w:p w14:paraId="17B2CC5E" w14:textId="77777777" w:rsidR="00BC3D0C" w:rsidRPr="00DF74B4" w:rsidRDefault="00BC3D0C" w:rsidP="00BC3D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156E626" w14:textId="77777777" w:rsidR="00BC3D0C" w:rsidRPr="00DF74B4" w:rsidRDefault="00BC3D0C" w:rsidP="00BC3D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DC81BE4" w14:textId="77777777" w:rsidR="00BC3D0C" w:rsidRPr="00DF74B4" w:rsidRDefault="00BC3D0C" w:rsidP="00BC3D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40E2DCBC" w14:textId="77777777" w:rsidR="00BC3D0C" w:rsidRPr="00DF74B4" w:rsidRDefault="00BC3D0C" w:rsidP="00BC3D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A3AE925" w14:textId="77777777" w:rsidR="00BC3D0C" w:rsidRPr="00DF74B4" w:rsidRDefault="00BC3D0C" w:rsidP="00BC3D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10F09E8" w14:textId="77777777" w:rsidR="00BC3D0C" w:rsidRPr="00DF74B4" w:rsidRDefault="00BC3D0C" w:rsidP="00BC3D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8FBDE79" w14:textId="77777777" w:rsidR="00BC3D0C" w:rsidRPr="00DF74B4" w:rsidRDefault="00BC3D0C" w:rsidP="00BC3D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192B5F3" w14:textId="77777777" w:rsidR="00BC3D0C" w:rsidRPr="00DF74B4" w:rsidRDefault="00BC3D0C" w:rsidP="00BC3D0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45B1DFF" w14:textId="77777777" w:rsidR="00BC3D0C" w:rsidRPr="00882269" w:rsidRDefault="00BC3D0C" w:rsidP="00BC3D0C">
      <w:pPr>
        <w:spacing w:line="260" w:lineRule="atLeast"/>
        <w:jc w:val="both"/>
        <w:rPr>
          <w:rFonts w:ascii="Tahoma" w:hAnsi="Tahoma" w:cs="Tahoma"/>
        </w:rPr>
      </w:pPr>
    </w:p>
    <w:p w14:paraId="369A76A3" w14:textId="77777777" w:rsidR="00BC3D0C" w:rsidRPr="00882269" w:rsidRDefault="00BC3D0C" w:rsidP="00BC3D0C">
      <w:pPr>
        <w:spacing w:line="260" w:lineRule="atLeast"/>
        <w:jc w:val="both"/>
        <w:rPr>
          <w:rFonts w:ascii="Tahoma" w:hAnsi="Tahoma" w:cs="Tahoma"/>
        </w:rPr>
      </w:pPr>
      <w:r w:rsidRPr="00882269">
        <w:rPr>
          <w:rFonts w:ascii="Tahoma" w:hAnsi="Tahoma" w:cs="Tahoma"/>
          <w:b/>
        </w:rPr>
        <w:t>FASE 3 - CIERRE ADMINISTRATIVO DEL PROYECTO:</w:t>
      </w:r>
    </w:p>
    <w:p w14:paraId="5EC60B21" w14:textId="77777777" w:rsidR="00BC3D0C" w:rsidRPr="00882269" w:rsidRDefault="00BC3D0C" w:rsidP="00BC3D0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EA5C881" w14:textId="77777777" w:rsidR="00BC3D0C" w:rsidRPr="00882269" w:rsidRDefault="00BC3D0C" w:rsidP="00BC3D0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909DCB2" w14:textId="77777777" w:rsidR="00BC3D0C" w:rsidRPr="00882269" w:rsidRDefault="00BC3D0C" w:rsidP="00BC3D0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A647ECB" w14:textId="77777777" w:rsidR="00BC3D0C" w:rsidRPr="00882269" w:rsidRDefault="00BC3D0C" w:rsidP="00BC3D0C">
      <w:pPr>
        <w:spacing w:line="260" w:lineRule="atLeast"/>
        <w:jc w:val="both"/>
        <w:rPr>
          <w:rFonts w:ascii="Tahoma" w:hAnsi="Tahoma" w:cs="Tahoma"/>
          <w:b/>
        </w:rPr>
      </w:pPr>
      <w:r w:rsidRPr="00882269">
        <w:rPr>
          <w:rFonts w:ascii="Tahoma" w:hAnsi="Tahoma" w:cs="Tahoma"/>
          <w:b/>
        </w:rPr>
        <w:t xml:space="preserve">Resultados principales de la FASE 3: </w:t>
      </w:r>
    </w:p>
    <w:p w14:paraId="3C60FB54" w14:textId="77777777" w:rsidR="00BC3D0C" w:rsidRPr="00882269" w:rsidRDefault="00BC3D0C" w:rsidP="00BC3D0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F96873A" w14:textId="77777777" w:rsidR="00BC3D0C" w:rsidRPr="00882269" w:rsidRDefault="00BC3D0C" w:rsidP="00BC3D0C">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CCEA15F" w14:textId="77777777" w:rsidR="00BC3D0C" w:rsidRPr="00882269" w:rsidRDefault="00BC3D0C" w:rsidP="00BC3D0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E11A988" w14:textId="77777777" w:rsidR="00BC3D0C" w:rsidRPr="00882269" w:rsidRDefault="00BC3D0C" w:rsidP="00BC3D0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6A18F2A" w14:textId="77777777" w:rsidR="00BC3D0C" w:rsidRPr="00882269" w:rsidRDefault="00BC3D0C" w:rsidP="00BC3D0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EFE000C" w14:textId="77777777" w:rsidR="00BC3D0C" w:rsidRPr="00882269" w:rsidRDefault="00BC3D0C" w:rsidP="00BC3D0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1549245" w14:textId="77777777" w:rsidR="00BC3D0C" w:rsidRPr="00882269" w:rsidRDefault="00BC3D0C" w:rsidP="00BC3D0C">
      <w:pPr>
        <w:spacing w:line="260" w:lineRule="atLeast"/>
        <w:ind w:left="284"/>
        <w:contextualSpacing/>
        <w:jc w:val="both"/>
        <w:rPr>
          <w:rFonts w:ascii="Tahoma" w:hAnsi="Tahoma" w:cs="Tahoma"/>
        </w:rPr>
      </w:pPr>
    </w:p>
    <w:p w14:paraId="747C2699" w14:textId="77777777" w:rsidR="00BC3D0C" w:rsidRPr="00882269" w:rsidRDefault="00BC3D0C" w:rsidP="00BC3D0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9E1AB00"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4169FCBC" w14:textId="77777777" w:rsidR="00BC3D0C" w:rsidRPr="00882269" w:rsidRDefault="00BC3D0C" w:rsidP="00BC3D0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27468">
        <w:rPr>
          <w:rFonts w:ascii="Tahoma" w:hAnsi="Tahoma" w:cs="Tahoma"/>
          <w:b/>
          <w:color w:val="0000CC"/>
        </w:rPr>
        <w:t>160 (ciento sesenta)</w:t>
      </w:r>
      <w:r w:rsidRPr="00F27468">
        <w:rPr>
          <w:rFonts w:ascii="Tahoma" w:hAnsi="Tahoma" w:cs="Tahoma"/>
          <w:color w:val="0000CC"/>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A119B0E"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30762B00" w14:textId="77777777" w:rsidR="00BC3D0C" w:rsidRDefault="00BC3D0C" w:rsidP="00BC3D0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405C5A58" w14:textId="77777777" w:rsidR="00BC3D0C" w:rsidRPr="00882269" w:rsidRDefault="00BC3D0C" w:rsidP="00BC3D0C">
      <w:pPr>
        <w:spacing w:line="260" w:lineRule="atLeast"/>
        <w:jc w:val="both"/>
        <w:rPr>
          <w:rFonts w:ascii="Tahoma" w:hAnsi="Tahoma" w:cs="Tahoma"/>
          <w:szCs w:val="16"/>
        </w:rPr>
      </w:pPr>
      <w:bookmarkStart w:id="63" w:name="_Hlk163836004"/>
      <w:r w:rsidRPr="00226D1D">
        <w:rPr>
          <w:rFonts w:ascii="Tahoma" w:hAnsi="Tahoma" w:cs="Tahoma"/>
          <w:szCs w:val="16"/>
          <w:highlight w:val="yellow"/>
        </w:rPr>
        <w:t>El plazo establecido deberá incluir el tiempo en el cual se realizará la emisión de los Certificados de no Propiedad a Nivel nacional, que estará comprendido en el Diagnostico Inicial (Producto n°1) como una actividad preliminar.</w:t>
      </w:r>
    </w:p>
    <w:bookmarkEnd w:id="63"/>
    <w:p w14:paraId="3202B66A" w14:textId="77777777" w:rsidR="00BC3D0C" w:rsidRPr="00882269" w:rsidRDefault="00BC3D0C" w:rsidP="00BC3D0C">
      <w:pPr>
        <w:spacing w:line="260" w:lineRule="atLeast"/>
        <w:jc w:val="both"/>
        <w:rPr>
          <w:rFonts w:ascii="Tahoma" w:hAnsi="Tahoma" w:cs="Tahoma"/>
          <w:szCs w:val="16"/>
        </w:rPr>
      </w:pPr>
    </w:p>
    <w:p w14:paraId="2D1CCF2F" w14:textId="77777777" w:rsidR="00BC3D0C" w:rsidRPr="00882269" w:rsidRDefault="00BC3D0C" w:rsidP="00BC3D0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C3D0C" w:rsidRPr="00882269" w14:paraId="2DE30EED" w14:textId="77777777" w:rsidTr="001219E9">
        <w:trPr>
          <w:trHeight w:val="961"/>
          <w:jc w:val="center"/>
        </w:trPr>
        <w:tc>
          <w:tcPr>
            <w:tcW w:w="287" w:type="pct"/>
            <w:shd w:val="clear" w:color="auto" w:fill="D9E2F3" w:themeFill="accent5" w:themeFillTint="33"/>
            <w:vAlign w:val="center"/>
          </w:tcPr>
          <w:p w14:paraId="45450D46" w14:textId="77777777" w:rsidR="00BC3D0C" w:rsidRPr="00882269" w:rsidRDefault="00BC3D0C" w:rsidP="001219E9">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051B100C" w14:textId="77777777" w:rsidR="00BC3D0C" w:rsidRPr="00882269" w:rsidRDefault="00BC3D0C" w:rsidP="001219E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A43591F" w14:textId="77777777" w:rsidR="00BC3D0C" w:rsidRPr="00882269" w:rsidRDefault="00BC3D0C" w:rsidP="001219E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4BF0662" w14:textId="77777777" w:rsidR="00BC3D0C" w:rsidRPr="00882269" w:rsidRDefault="00BC3D0C" w:rsidP="001219E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F64847E" w14:textId="77777777" w:rsidR="00BC3D0C" w:rsidRPr="00882269" w:rsidRDefault="00BC3D0C" w:rsidP="001219E9">
            <w:pPr>
              <w:spacing w:line="320" w:lineRule="exact"/>
              <w:jc w:val="center"/>
              <w:rPr>
                <w:rFonts w:ascii="Tahoma" w:hAnsi="Tahoma" w:cs="Tahoma"/>
                <w:b/>
                <w:sz w:val="18"/>
                <w:szCs w:val="18"/>
              </w:rPr>
            </w:pPr>
          </w:p>
          <w:p w14:paraId="3E3B93AA" w14:textId="77777777" w:rsidR="00BC3D0C" w:rsidRPr="00882269" w:rsidRDefault="00BC3D0C" w:rsidP="001219E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E9CBBF3" w14:textId="77777777" w:rsidR="00BC3D0C" w:rsidRPr="00882269" w:rsidRDefault="00BC3D0C" w:rsidP="001219E9">
            <w:pPr>
              <w:spacing w:line="320" w:lineRule="exact"/>
              <w:jc w:val="center"/>
              <w:rPr>
                <w:rFonts w:ascii="Tahoma" w:hAnsi="Tahoma" w:cs="Tahoma"/>
                <w:b/>
                <w:sz w:val="18"/>
                <w:szCs w:val="18"/>
              </w:rPr>
            </w:pPr>
          </w:p>
        </w:tc>
      </w:tr>
      <w:tr w:rsidR="00BC3D0C" w:rsidRPr="00882269" w14:paraId="523CE7BF" w14:textId="77777777" w:rsidTr="001219E9">
        <w:trPr>
          <w:trHeight w:hRule="exact" w:val="859"/>
          <w:jc w:val="center"/>
        </w:trPr>
        <w:tc>
          <w:tcPr>
            <w:tcW w:w="287" w:type="pct"/>
            <w:shd w:val="clear" w:color="auto" w:fill="auto"/>
            <w:noWrap/>
            <w:vAlign w:val="center"/>
          </w:tcPr>
          <w:p w14:paraId="7AC07608" w14:textId="77777777" w:rsidR="00BC3D0C" w:rsidRPr="00882269" w:rsidRDefault="00BC3D0C" w:rsidP="001219E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47D0C3D" w14:textId="77777777" w:rsidR="00BC3D0C" w:rsidRPr="00882269" w:rsidRDefault="00BC3D0C" w:rsidP="001219E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C4B5967" w14:textId="77777777" w:rsidR="00BC3D0C" w:rsidRPr="00D309FA" w:rsidRDefault="00BC3D0C" w:rsidP="001219E9">
            <w:pPr>
              <w:spacing w:line="200" w:lineRule="exact"/>
              <w:jc w:val="center"/>
              <w:rPr>
                <w:rFonts w:ascii="Tahoma" w:hAnsi="Tahoma" w:cs="Tahoma"/>
                <w:color w:val="0000CC"/>
                <w:sz w:val="18"/>
                <w:szCs w:val="18"/>
              </w:rPr>
            </w:pPr>
            <w:r w:rsidRPr="00D309FA">
              <w:rPr>
                <w:rFonts w:ascii="Tahoma" w:hAnsi="Tahoma" w:cs="Tahoma"/>
                <w:color w:val="0000CC"/>
              </w:rPr>
              <w:t>30</w:t>
            </w:r>
            <w:r w:rsidRPr="00D309FA">
              <w:rPr>
                <w:rFonts w:ascii="Tahoma" w:hAnsi="Tahoma" w:cs="Tahoma"/>
                <w:color w:val="0000CC"/>
                <w:sz w:val="18"/>
                <w:szCs w:val="18"/>
              </w:rPr>
              <w:t xml:space="preserve"> </w:t>
            </w:r>
          </w:p>
        </w:tc>
        <w:tc>
          <w:tcPr>
            <w:tcW w:w="2683" w:type="pct"/>
          </w:tcPr>
          <w:p w14:paraId="41B184B5" w14:textId="77777777" w:rsidR="00BC3D0C" w:rsidRPr="00882269" w:rsidRDefault="00BC3D0C" w:rsidP="001219E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123CFE56" wp14:editId="48F5D30D">
                      <wp:simplePos x="0" y="0"/>
                      <wp:positionH relativeFrom="column">
                        <wp:posOffset>609600</wp:posOffset>
                      </wp:positionH>
                      <wp:positionV relativeFrom="paragraph">
                        <wp:posOffset>237754</wp:posOffset>
                      </wp:positionV>
                      <wp:extent cx="1482" cy="472017"/>
                      <wp:effectExtent l="95250" t="19050" r="74930" b="4254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C5F33A"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9AE8134" wp14:editId="569F5572">
                      <wp:simplePos x="0" y="0"/>
                      <wp:positionH relativeFrom="column">
                        <wp:posOffset>-6985</wp:posOffset>
                      </wp:positionH>
                      <wp:positionV relativeFrom="paragraph">
                        <wp:posOffset>25400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71D46" id="Rectángulo redondeado 10" o:spid="_x0000_s1026" style="position:absolute;margin-left:-.55pt;margin-top:2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" fillcolor="#70ad47" strokecolor="#f2f2f2" strokeweight="3pt">
                      <v:shadow on="t" color="#385723" opacity=".5" offset="1pt"/>
                    </v:roundrect>
                  </w:pict>
                </mc:Fallback>
              </mc:AlternateContent>
            </w:r>
          </w:p>
        </w:tc>
      </w:tr>
      <w:tr w:rsidR="00BC3D0C" w:rsidRPr="00882269" w14:paraId="44672819" w14:textId="77777777" w:rsidTr="001219E9">
        <w:trPr>
          <w:trHeight w:hRule="exact" w:val="859"/>
          <w:jc w:val="center"/>
        </w:trPr>
        <w:tc>
          <w:tcPr>
            <w:tcW w:w="287" w:type="pct"/>
            <w:vMerge w:val="restart"/>
            <w:shd w:val="clear" w:color="auto" w:fill="auto"/>
            <w:noWrap/>
            <w:vAlign w:val="center"/>
          </w:tcPr>
          <w:p w14:paraId="05937BFB" w14:textId="77777777" w:rsidR="00BC3D0C" w:rsidRPr="00882269" w:rsidRDefault="00BC3D0C" w:rsidP="001219E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6080DC0" w14:textId="77777777" w:rsidR="00BC3D0C" w:rsidRPr="00882269" w:rsidRDefault="00BC3D0C" w:rsidP="001219E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E042FC0" w14:textId="77777777" w:rsidR="00BC3D0C" w:rsidRPr="00D309FA" w:rsidRDefault="00BC3D0C" w:rsidP="001219E9">
            <w:pPr>
              <w:spacing w:line="200" w:lineRule="exact"/>
              <w:jc w:val="center"/>
              <w:rPr>
                <w:rFonts w:ascii="Tahoma" w:hAnsi="Tahoma" w:cs="Tahoma"/>
                <w:color w:val="0000CC"/>
                <w:sz w:val="18"/>
                <w:szCs w:val="18"/>
              </w:rPr>
            </w:pPr>
            <w:r>
              <w:rPr>
                <w:rFonts w:ascii="Tahoma" w:hAnsi="Tahoma" w:cs="Tahoma"/>
                <w:color w:val="0000CC"/>
              </w:rPr>
              <w:t>55</w:t>
            </w:r>
          </w:p>
        </w:tc>
        <w:tc>
          <w:tcPr>
            <w:tcW w:w="2683" w:type="pct"/>
          </w:tcPr>
          <w:p w14:paraId="01A8D104" w14:textId="77777777" w:rsidR="00BC3D0C" w:rsidRPr="00882269" w:rsidRDefault="00BC3D0C" w:rsidP="001219E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6912" behindDoc="0" locked="0" layoutInCell="1" allowOverlap="1" wp14:anchorId="399DE10A" wp14:editId="78CF0250">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993D6F"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3898B46B" wp14:editId="554E425D">
                      <wp:simplePos x="0" y="0"/>
                      <wp:positionH relativeFrom="column">
                        <wp:posOffset>605526</wp:posOffset>
                      </wp:positionH>
                      <wp:positionV relativeFrom="paragraph">
                        <wp:posOffset>188595</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197EDFC" w14:textId="77777777" w:rsidR="00BC3D0C" w:rsidRDefault="00BC3D0C" w:rsidP="00BC3D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8B46B" id="Rectángulo redondeado 8" o:spid="_x0000_s1031"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ZB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DRJWVIbbaw4QCMBIOwW&#10;eIHAaK3/QUkP0wwqf98yLynRbw0047KYTNL4ozOZzkfg+POdzfkOMxxSVTQCeTRv4vBkbJ1XTQs3&#10;FUjR2Gto4FpFAIWQB1RHByYWeR1fl/QknPsY9ecNXP0G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AWItkG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0197EDFC" w14:textId="77777777" w:rsidR="00BC3D0C" w:rsidRDefault="00BC3D0C" w:rsidP="00BC3D0C"/>
                        </w:txbxContent>
                      </v:textbox>
                    </v:roundrect>
                  </w:pict>
                </mc:Fallback>
              </mc:AlternateContent>
            </w:r>
          </w:p>
        </w:tc>
      </w:tr>
      <w:tr w:rsidR="00BC3D0C" w:rsidRPr="00882269" w14:paraId="76C519A1" w14:textId="77777777" w:rsidTr="001219E9">
        <w:trPr>
          <w:trHeight w:val="1122"/>
          <w:jc w:val="center"/>
        </w:trPr>
        <w:tc>
          <w:tcPr>
            <w:tcW w:w="287" w:type="pct"/>
            <w:vMerge/>
            <w:shd w:val="clear" w:color="auto" w:fill="auto"/>
            <w:noWrap/>
            <w:vAlign w:val="center"/>
          </w:tcPr>
          <w:p w14:paraId="447A0FEA" w14:textId="77777777" w:rsidR="00BC3D0C" w:rsidRPr="00882269" w:rsidRDefault="00BC3D0C" w:rsidP="001219E9">
            <w:pPr>
              <w:spacing w:line="300" w:lineRule="auto"/>
              <w:jc w:val="both"/>
              <w:rPr>
                <w:rFonts w:ascii="Tahoma" w:hAnsi="Tahoma" w:cs="Tahoma"/>
              </w:rPr>
            </w:pPr>
          </w:p>
        </w:tc>
        <w:tc>
          <w:tcPr>
            <w:tcW w:w="1232" w:type="pct"/>
            <w:shd w:val="clear" w:color="auto" w:fill="auto"/>
            <w:noWrap/>
            <w:vAlign w:val="center"/>
          </w:tcPr>
          <w:p w14:paraId="19C1583B" w14:textId="77777777" w:rsidR="00BC3D0C" w:rsidRPr="00FC2A49" w:rsidRDefault="00BC3D0C" w:rsidP="001219E9">
            <w:pPr>
              <w:spacing w:line="300" w:lineRule="auto"/>
              <w:rPr>
                <w:rFonts w:ascii="Tahoma" w:hAnsi="Tahoma" w:cs="Tahoma"/>
                <w:sz w:val="18"/>
                <w:szCs w:val="18"/>
                <w:highlight w:val="cyan"/>
                <w:lang w:val="es-ES_tradnl"/>
              </w:rPr>
            </w:pPr>
            <w:r w:rsidRPr="00FC2A49">
              <w:rPr>
                <w:rFonts w:ascii="Tahoma" w:hAnsi="Tahoma" w:cs="Tahoma"/>
                <w:b/>
                <w:sz w:val="18"/>
                <w:szCs w:val="18"/>
                <w:highlight w:val="cyan"/>
              </w:rPr>
              <w:t>Producto 3</w:t>
            </w:r>
            <w:r w:rsidRPr="00FC2A49">
              <w:rPr>
                <w:rFonts w:ascii="Tahoma" w:hAnsi="Tahoma" w:cs="Tahoma"/>
                <w:sz w:val="18"/>
                <w:szCs w:val="18"/>
                <w:highlight w:val="cyan"/>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p>
        </w:tc>
        <w:tc>
          <w:tcPr>
            <w:tcW w:w="798" w:type="pct"/>
            <w:vAlign w:val="center"/>
          </w:tcPr>
          <w:p w14:paraId="29628934" w14:textId="77777777" w:rsidR="00BC3D0C" w:rsidRPr="00D309FA" w:rsidRDefault="00BC3D0C" w:rsidP="001219E9">
            <w:pPr>
              <w:spacing w:line="200" w:lineRule="exact"/>
              <w:jc w:val="center"/>
              <w:rPr>
                <w:rFonts w:ascii="Tahoma" w:hAnsi="Tahoma" w:cs="Tahoma"/>
                <w:color w:val="0000CC"/>
                <w:sz w:val="14"/>
                <w:szCs w:val="18"/>
              </w:rPr>
            </w:pPr>
            <w:r>
              <w:rPr>
                <w:rFonts w:ascii="Tahoma" w:hAnsi="Tahoma" w:cs="Tahoma"/>
                <w:color w:val="0000CC"/>
              </w:rPr>
              <w:t>55</w:t>
            </w:r>
          </w:p>
        </w:tc>
        <w:tc>
          <w:tcPr>
            <w:tcW w:w="2683" w:type="pct"/>
          </w:tcPr>
          <w:p w14:paraId="44366B74" w14:textId="77777777" w:rsidR="00BC3D0C" w:rsidRPr="00882269" w:rsidRDefault="00BC3D0C" w:rsidP="001219E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3654CD4A" wp14:editId="6E54721C">
                      <wp:simplePos x="0" y="0"/>
                      <wp:positionH relativeFrom="column">
                        <wp:posOffset>1410706</wp:posOffset>
                      </wp:positionH>
                      <wp:positionV relativeFrom="paragraph">
                        <wp:posOffset>270510</wp:posOffset>
                      </wp:positionV>
                      <wp:extent cx="1008000" cy="192490"/>
                      <wp:effectExtent l="19050" t="19050" r="4000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ADBE4"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cqA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Gxj4Ny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BC3D0C" w:rsidRPr="00882269" w14:paraId="0F82075C" w14:textId="77777777" w:rsidTr="001219E9">
        <w:trPr>
          <w:trHeight w:hRule="exact" w:val="761"/>
          <w:jc w:val="center"/>
        </w:trPr>
        <w:tc>
          <w:tcPr>
            <w:tcW w:w="287" w:type="pct"/>
            <w:vMerge/>
            <w:shd w:val="clear" w:color="auto" w:fill="auto"/>
            <w:noWrap/>
            <w:vAlign w:val="center"/>
          </w:tcPr>
          <w:p w14:paraId="02752330" w14:textId="77777777" w:rsidR="00BC3D0C" w:rsidRPr="00882269" w:rsidRDefault="00BC3D0C" w:rsidP="001219E9">
            <w:pPr>
              <w:spacing w:line="300" w:lineRule="auto"/>
              <w:jc w:val="both"/>
              <w:rPr>
                <w:rFonts w:ascii="Tahoma" w:hAnsi="Tahoma" w:cs="Tahoma"/>
              </w:rPr>
            </w:pPr>
          </w:p>
        </w:tc>
        <w:tc>
          <w:tcPr>
            <w:tcW w:w="1232" w:type="pct"/>
            <w:shd w:val="clear" w:color="auto" w:fill="auto"/>
            <w:noWrap/>
            <w:vAlign w:val="center"/>
          </w:tcPr>
          <w:p w14:paraId="62D398EA" w14:textId="77777777" w:rsidR="00BC3D0C" w:rsidRPr="00882269" w:rsidRDefault="00BC3D0C" w:rsidP="001219E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A9E36DA" w14:textId="77777777" w:rsidR="00BC3D0C" w:rsidRPr="00882269" w:rsidRDefault="00BC3D0C" w:rsidP="001219E9">
            <w:pPr>
              <w:spacing w:line="200" w:lineRule="exact"/>
              <w:jc w:val="center"/>
              <w:rPr>
                <w:rFonts w:ascii="Tahoma" w:hAnsi="Tahoma" w:cs="Tahoma"/>
                <w:color w:val="FF0000"/>
                <w:sz w:val="14"/>
                <w:szCs w:val="18"/>
              </w:rPr>
            </w:pPr>
            <w:r>
              <w:rPr>
                <w:rFonts w:ascii="Tahoma" w:hAnsi="Tahoma" w:cs="Tahoma"/>
                <w:color w:val="0000CC"/>
              </w:rPr>
              <w:t>140</w:t>
            </w:r>
          </w:p>
        </w:tc>
        <w:tc>
          <w:tcPr>
            <w:tcW w:w="2683" w:type="pct"/>
          </w:tcPr>
          <w:p w14:paraId="52AB44FA" w14:textId="77777777" w:rsidR="00BC3D0C" w:rsidRPr="00882269" w:rsidRDefault="00BC3D0C" w:rsidP="001219E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38AAA165" wp14:editId="04FE7809">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C919053" w14:textId="77777777" w:rsidR="00BC3D0C" w:rsidRDefault="00BC3D0C" w:rsidP="00BC3D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AA165" id="_x0000_t202" coordsize="21600,21600" o:spt="202" path="m,l,21600r21600,l21600,xe">
                      <v:stroke joinstyle="miter"/>
                      <v:path gradientshapeok="t" o:connecttype="rect"/>
                    </v:shapetype>
                    <v:shape id="Cuadro de texto 18" o:spid="_x0000_s1032" type="#_x0000_t202" style="position:absolute;left:0;text-align:left;margin-left:201.25pt;margin-top:7.85pt;width:20.7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wANQIAAGE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lQh8ADUCAABhBAAADgAAAAAAAAAA&#10;AAAAAAAuAgAAZHJzL2Uyb0RvYy54bWxQSwECLQAUAAYACAAAACEAhNOtWuEAAAAJAQAADwAAAAAA&#10;AAAAAAAAAACPBAAAZHJzL2Rvd25yZXYueG1sUEsFBgAAAAAEAAQA8wAAAJ0FAAAAAA==&#10;" filled="f" stroked="f" strokeweight=".5pt">
                      <v:textbox>
                        <w:txbxContent>
                          <w:p w14:paraId="3C919053" w14:textId="77777777" w:rsidR="00BC3D0C" w:rsidRDefault="00BC3D0C" w:rsidP="00BC3D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314FAAAA" wp14:editId="58531AD7">
                      <wp:simplePos x="0" y="0"/>
                      <wp:positionH relativeFrom="column">
                        <wp:posOffset>13335</wp:posOffset>
                      </wp:positionH>
                      <wp:positionV relativeFrom="paragraph">
                        <wp:posOffset>139700</wp:posOffset>
                      </wp:positionV>
                      <wp:extent cx="2412000" cy="165100"/>
                      <wp:effectExtent l="19050" t="19050" r="45720" b="63500"/>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7FEE5"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3/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QJ&#10;8G5OiWENePQOsvb9m6labYmXwhohmbBkmJLVubCAM2t375Pc4O4s/xyIsdc1M5W88t52NWwHinna&#10;nz06kIIAR8mme20FXMXaaDFvu9I3CRAyQnZoz/5oj9xFwmFyOM7BcnCRw1o+Oc9hnK5gi4fTzof4&#10;UtqGpEFBvW2NSGrwCra9CxE9EgehTHyipGw0OL5lmuSTyWR6QDxsBuwHTJRrtRK3SmsMfLW51p7A&#10;0YLerKarUY736LYBcf00UEyM8ZXBPLzFfv6BeOgxUEQ4BdeGdAUdzZ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68m3/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BC3D0C" w:rsidRPr="00882269" w14:paraId="3A09B22E" w14:textId="77777777" w:rsidTr="001219E9">
        <w:trPr>
          <w:trHeight w:val="849"/>
          <w:jc w:val="center"/>
        </w:trPr>
        <w:tc>
          <w:tcPr>
            <w:tcW w:w="287" w:type="pct"/>
            <w:vMerge w:val="restart"/>
            <w:shd w:val="clear" w:color="auto" w:fill="auto"/>
            <w:noWrap/>
            <w:vAlign w:val="center"/>
          </w:tcPr>
          <w:p w14:paraId="0A61146A" w14:textId="77777777" w:rsidR="00BC3D0C" w:rsidRPr="00882269" w:rsidRDefault="00BC3D0C" w:rsidP="001219E9">
            <w:pPr>
              <w:spacing w:line="300" w:lineRule="auto"/>
              <w:jc w:val="both"/>
              <w:rPr>
                <w:rFonts w:ascii="Tahoma" w:hAnsi="Tahoma" w:cs="Tahoma"/>
              </w:rPr>
            </w:pPr>
            <w:r w:rsidRPr="00882269">
              <w:rPr>
                <w:rFonts w:ascii="Tahoma" w:hAnsi="Tahoma" w:cs="Tahoma"/>
              </w:rPr>
              <w:t>3</w:t>
            </w:r>
          </w:p>
          <w:p w14:paraId="4958DEA1" w14:textId="77777777" w:rsidR="00BC3D0C" w:rsidRPr="00882269" w:rsidRDefault="00BC3D0C" w:rsidP="001219E9">
            <w:pPr>
              <w:spacing w:line="300" w:lineRule="auto"/>
              <w:jc w:val="both"/>
              <w:rPr>
                <w:rFonts w:ascii="Tahoma" w:hAnsi="Tahoma" w:cs="Tahoma"/>
              </w:rPr>
            </w:pPr>
          </w:p>
        </w:tc>
        <w:tc>
          <w:tcPr>
            <w:tcW w:w="1232" w:type="pct"/>
            <w:shd w:val="clear" w:color="auto" w:fill="auto"/>
            <w:noWrap/>
            <w:vAlign w:val="center"/>
          </w:tcPr>
          <w:p w14:paraId="7161A233" w14:textId="77777777" w:rsidR="00BC3D0C" w:rsidRPr="00882269" w:rsidRDefault="00BC3D0C" w:rsidP="001219E9">
            <w:pPr>
              <w:spacing w:line="300" w:lineRule="auto"/>
              <w:rPr>
                <w:rFonts w:ascii="Tahoma" w:hAnsi="Tahoma" w:cs="Tahoma"/>
                <w:b/>
                <w:sz w:val="18"/>
                <w:szCs w:val="18"/>
              </w:rPr>
            </w:pPr>
            <w:r w:rsidRPr="00FC2A49">
              <w:rPr>
                <w:rFonts w:ascii="Tahoma" w:hAnsi="Tahoma" w:cs="Tahoma"/>
                <w:b/>
                <w:sz w:val="18"/>
                <w:szCs w:val="18"/>
                <w:highlight w:val="cyan"/>
              </w:rPr>
              <w:t>Producto 4</w:t>
            </w:r>
            <w:r w:rsidRPr="00FC2A49">
              <w:rPr>
                <w:rFonts w:ascii="Tahoma" w:hAnsi="Tahoma" w:cs="Tahoma"/>
                <w:sz w:val="18"/>
                <w:szCs w:val="18"/>
                <w:highlight w:val="cyan"/>
              </w:rPr>
              <w:t xml:space="preserve"> – </w:t>
            </w:r>
            <w:r w:rsidRPr="002A1794">
              <w:rPr>
                <w:rFonts w:ascii="Tahoma" w:hAnsi="Tahoma" w:cs="Tahoma"/>
                <w:sz w:val="18"/>
                <w:szCs w:val="18"/>
                <w:highlight w:val="green"/>
              </w:rPr>
              <w:t>Informe de Producto final</w:t>
            </w:r>
          </w:p>
        </w:tc>
        <w:tc>
          <w:tcPr>
            <w:tcW w:w="798" w:type="pct"/>
            <w:vAlign w:val="center"/>
          </w:tcPr>
          <w:p w14:paraId="499864F4" w14:textId="77777777" w:rsidR="00BC3D0C" w:rsidRPr="00882269" w:rsidRDefault="00BC3D0C" w:rsidP="001219E9">
            <w:pPr>
              <w:spacing w:line="200" w:lineRule="exact"/>
              <w:jc w:val="center"/>
              <w:rPr>
                <w:rFonts w:ascii="Tahoma" w:hAnsi="Tahoma" w:cs="Tahoma"/>
                <w:sz w:val="14"/>
                <w:szCs w:val="14"/>
                <w:highlight w:val="green"/>
              </w:rPr>
            </w:pPr>
            <w:r w:rsidRPr="00D309FA">
              <w:rPr>
                <w:rFonts w:ascii="Tahoma" w:hAnsi="Tahoma" w:cs="Tahoma"/>
                <w:color w:val="0000CC"/>
                <w:sz w:val="14"/>
                <w:szCs w:val="18"/>
              </w:rPr>
              <w:t>Hasta</w:t>
            </w:r>
            <w:r w:rsidRPr="00D309FA">
              <w:rPr>
                <w:rFonts w:ascii="Tahoma" w:hAnsi="Tahoma" w:cs="Tahoma"/>
                <w:color w:val="0000CC"/>
              </w:rPr>
              <w:t xml:space="preserve"> 20</w:t>
            </w:r>
          </w:p>
        </w:tc>
        <w:tc>
          <w:tcPr>
            <w:tcW w:w="2683" w:type="pct"/>
          </w:tcPr>
          <w:p w14:paraId="7665CA2A" w14:textId="77777777" w:rsidR="00BC3D0C" w:rsidRPr="00882269" w:rsidRDefault="00BC3D0C" w:rsidP="001219E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07399734" wp14:editId="476A6B59">
                      <wp:simplePos x="0" y="0"/>
                      <wp:positionH relativeFrom="column">
                        <wp:posOffset>2438400</wp:posOffset>
                      </wp:positionH>
                      <wp:positionV relativeFrom="paragraph">
                        <wp:posOffset>-805719</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13ADE5" id="Conector recto de flecha 20"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DxNgor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8A51DC8" wp14:editId="51746370">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9DE383"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C3D0C" w:rsidRPr="00882269" w14:paraId="6E545917" w14:textId="77777777" w:rsidTr="001219E9">
        <w:trPr>
          <w:trHeight w:val="760"/>
          <w:jc w:val="center"/>
        </w:trPr>
        <w:tc>
          <w:tcPr>
            <w:tcW w:w="287" w:type="pct"/>
            <w:vMerge/>
            <w:shd w:val="clear" w:color="auto" w:fill="auto"/>
            <w:noWrap/>
            <w:vAlign w:val="center"/>
          </w:tcPr>
          <w:p w14:paraId="2105718B" w14:textId="77777777" w:rsidR="00BC3D0C" w:rsidRPr="00882269" w:rsidRDefault="00BC3D0C" w:rsidP="001219E9">
            <w:pPr>
              <w:spacing w:line="300" w:lineRule="auto"/>
              <w:jc w:val="both"/>
              <w:rPr>
                <w:rFonts w:ascii="Tahoma" w:hAnsi="Tahoma" w:cs="Tahoma"/>
              </w:rPr>
            </w:pPr>
          </w:p>
        </w:tc>
        <w:tc>
          <w:tcPr>
            <w:tcW w:w="1232" w:type="pct"/>
            <w:shd w:val="clear" w:color="auto" w:fill="auto"/>
            <w:noWrap/>
            <w:vAlign w:val="center"/>
          </w:tcPr>
          <w:p w14:paraId="68E1AB60" w14:textId="77777777" w:rsidR="00BC3D0C" w:rsidRPr="00FC2A49" w:rsidRDefault="00BC3D0C" w:rsidP="001219E9">
            <w:pPr>
              <w:spacing w:line="300" w:lineRule="auto"/>
              <w:rPr>
                <w:rFonts w:ascii="Tahoma" w:hAnsi="Tahoma" w:cs="Tahoma"/>
                <w:b/>
                <w:sz w:val="18"/>
                <w:szCs w:val="18"/>
                <w:highlight w:val="cyan"/>
              </w:rPr>
            </w:pPr>
            <w:r w:rsidRPr="00882269">
              <w:rPr>
                <w:rFonts w:ascii="Tahoma" w:hAnsi="Tahoma" w:cs="Tahoma"/>
                <w:b/>
                <w:sz w:val="18"/>
                <w:szCs w:val="18"/>
              </w:rPr>
              <w:t>Plazo de Ejecución de la Consultoría</w:t>
            </w:r>
          </w:p>
        </w:tc>
        <w:tc>
          <w:tcPr>
            <w:tcW w:w="798" w:type="pct"/>
            <w:vAlign w:val="center"/>
          </w:tcPr>
          <w:p w14:paraId="34785F76" w14:textId="77777777" w:rsidR="00BC3D0C" w:rsidRPr="00FB2450" w:rsidRDefault="00BC3D0C" w:rsidP="001219E9">
            <w:pPr>
              <w:spacing w:line="200" w:lineRule="exact"/>
              <w:jc w:val="center"/>
              <w:rPr>
                <w:rFonts w:ascii="Tahoma" w:hAnsi="Tahoma" w:cs="Tahoma"/>
                <w:color w:val="FF0000"/>
                <w:sz w:val="14"/>
                <w:szCs w:val="18"/>
              </w:rPr>
            </w:pPr>
            <w:r w:rsidRPr="00D309FA">
              <w:rPr>
                <w:rFonts w:ascii="Tahoma" w:hAnsi="Tahoma" w:cs="Tahoma"/>
                <w:color w:val="0000CC"/>
              </w:rPr>
              <w:t>160</w:t>
            </w:r>
          </w:p>
        </w:tc>
        <w:tc>
          <w:tcPr>
            <w:tcW w:w="2683" w:type="pct"/>
          </w:tcPr>
          <w:p w14:paraId="08F306B1" w14:textId="77777777" w:rsidR="00BC3D0C" w:rsidRPr="00882269" w:rsidRDefault="00BC3D0C" w:rsidP="001219E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79179B19" wp14:editId="19A5FF0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75A8756" w14:textId="77777777" w:rsidR="00BC3D0C" w:rsidRDefault="00BC3D0C" w:rsidP="00BC3D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9B19" id="Cuadro de texto 37" o:spid="_x0000_s1033"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" filled="f" stroked="f" strokeweight=".5pt">
                      <v:textbox>
                        <w:txbxContent>
                          <w:p w14:paraId="375A8756" w14:textId="77777777" w:rsidR="00BC3D0C" w:rsidRDefault="00BC3D0C" w:rsidP="00BC3D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103472A7" wp14:editId="471F275E">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DD6DF"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34EAA850" w14:textId="77777777" w:rsidR="00BC3D0C" w:rsidRDefault="00BC3D0C" w:rsidP="00BC3D0C">
      <w:pPr>
        <w:spacing w:line="300" w:lineRule="auto"/>
        <w:jc w:val="both"/>
        <w:rPr>
          <w:rFonts w:ascii="Tahoma" w:hAnsi="Tahoma" w:cs="Tahoma"/>
          <w:b/>
          <w:color w:val="000000"/>
          <w:lang w:val="es-ES_tradnl"/>
        </w:rPr>
      </w:pPr>
    </w:p>
    <w:p w14:paraId="2947E0B4" w14:textId="77777777" w:rsidR="00BC3D0C" w:rsidRPr="00882269" w:rsidRDefault="00BC3D0C" w:rsidP="00BC3D0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584127C" w14:textId="77777777" w:rsidR="00BC3D0C" w:rsidRPr="00882269" w:rsidRDefault="00BC3D0C" w:rsidP="00BC3D0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6C6089E" w14:textId="77777777" w:rsidR="00BC3D0C" w:rsidRPr="00882269" w:rsidRDefault="00BC3D0C" w:rsidP="00BC3D0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64592FB" w14:textId="77777777" w:rsidR="00BC3D0C" w:rsidRPr="00882269" w:rsidRDefault="00BC3D0C" w:rsidP="00BC3D0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6246B24" w14:textId="77777777" w:rsidR="00BC3D0C" w:rsidRPr="00882269" w:rsidRDefault="00BC3D0C" w:rsidP="00BC3D0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E2F3A9D" w14:textId="77777777" w:rsidR="00BC3D0C" w:rsidRPr="00882269" w:rsidRDefault="00BC3D0C" w:rsidP="00BC3D0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4E88084" w14:textId="77777777" w:rsidR="00BC3D0C" w:rsidRPr="005B7BAC" w:rsidRDefault="00BC3D0C" w:rsidP="00BC3D0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5B7BAC">
        <w:rPr>
          <w:rFonts w:ascii="Tahoma" w:hAnsi="Tahoma" w:cs="Tahoma"/>
          <w:lang w:val="es-ES_tradnl"/>
        </w:rPr>
        <w:t>proyecto).</w:t>
      </w:r>
    </w:p>
    <w:p w14:paraId="6696F582" w14:textId="77777777" w:rsidR="00BC3D0C" w:rsidRPr="005B7BAC" w:rsidRDefault="00BC3D0C" w:rsidP="00BC3D0C">
      <w:pPr>
        <w:numPr>
          <w:ilvl w:val="1"/>
          <w:numId w:val="58"/>
        </w:numPr>
        <w:spacing w:line="240" w:lineRule="atLeast"/>
        <w:ind w:left="426"/>
        <w:jc w:val="both"/>
        <w:rPr>
          <w:rFonts w:ascii="Tahoma" w:hAnsi="Tahoma" w:cs="Tahoma"/>
          <w:lang w:val="es-ES_tradnl"/>
        </w:rPr>
      </w:pPr>
      <w:bookmarkStart w:id="64" w:name="_Hlk179908470"/>
      <w:bookmarkStart w:id="65" w:name="_Hlk170197918"/>
      <w:r w:rsidRPr="005B7BAC">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4"/>
    <w:p w14:paraId="485566D9" w14:textId="77777777" w:rsidR="00BC3D0C" w:rsidRPr="005B7BAC" w:rsidRDefault="00BC3D0C" w:rsidP="00BC3D0C">
      <w:pPr>
        <w:numPr>
          <w:ilvl w:val="1"/>
          <w:numId w:val="58"/>
        </w:numPr>
        <w:spacing w:line="240" w:lineRule="atLeast"/>
        <w:ind w:left="426"/>
        <w:jc w:val="both"/>
        <w:rPr>
          <w:rFonts w:ascii="Tahoma" w:hAnsi="Tahoma" w:cs="Tahoma"/>
          <w:lang w:val="es-ES_tradnl"/>
        </w:rPr>
      </w:pPr>
      <w:r w:rsidRPr="005B7BAC">
        <w:rPr>
          <w:rFonts w:ascii="Tahoma" w:hAnsi="Tahoma" w:cs="Tahoma"/>
        </w:rPr>
        <w:t>(En caso que la presentación de los documentos de los Productos remitida al Fiscal del Proyecto se encuentre en fin de semana o feriado este deberá ser presentado el primer día hábil)</w:t>
      </w:r>
    </w:p>
    <w:bookmarkEnd w:id="65"/>
    <w:p w14:paraId="0F577EE2" w14:textId="77777777" w:rsidR="00BC3D0C" w:rsidRPr="00226D1D" w:rsidRDefault="00BC3D0C" w:rsidP="00BC3D0C">
      <w:pPr>
        <w:spacing w:line="240" w:lineRule="atLeast"/>
        <w:ind w:left="66"/>
        <w:jc w:val="both"/>
        <w:rPr>
          <w:rFonts w:ascii="Tahoma" w:hAnsi="Tahoma" w:cs="Tahoma"/>
          <w:highlight w:val="yellow"/>
          <w:lang w:val="es-ES_tradnl"/>
        </w:rPr>
      </w:pPr>
    </w:p>
    <w:p w14:paraId="2AAB54BB" w14:textId="77777777" w:rsidR="00BC3D0C" w:rsidRPr="00882269" w:rsidRDefault="00BC3D0C" w:rsidP="00BC3D0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9DE5F5B" w14:textId="77777777" w:rsidR="00BC3D0C" w:rsidRPr="00882269" w:rsidRDefault="00BC3D0C" w:rsidP="00BC3D0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FCDC3C" w14:textId="77777777" w:rsidR="00BC3D0C" w:rsidRPr="00882269" w:rsidRDefault="00BC3D0C" w:rsidP="00BC3D0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2999A9CA" w14:textId="77777777" w:rsidR="00BC3D0C" w:rsidRPr="004A34E8" w:rsidRDefault="00BC3D0C" w:rsidP="00BC3D0C">
      <w:pPr>
        <w:shd w:val="clear" w:color="auto" w:fill="FFFFFF" w:themeFill="background1"/>
        <w:spacing w:line="240" w:lineRule="atLeast"/>
        <w:jc w:val="both"/>
        <w:rPr>
          <w:rFonts w:ascii="Tahoma" w:hAnsi="Tahoma" w:cs="Tahoma"/>
        </w:rPr>
      </w:pPr>
      <w:bookmarkStart w:id="66" w:name="_Hlk146908354"/>
      <w:bookmarkStart w:id="67" w:name="_Toc71811154"/>
      <w:r w:rsidRPr="004A34E8">
        <w:rPr>
          <w:rFonts w:ascii="Tahoma" w:hAnsi="Tahoma" w:cs="Tahoma"/>
          <w:shd w:val="clear" w:color="auto" w:fill="FFFFFF" w:themeFill="background1"/>
        </w:rPr>
        <w:lastRenderedPageBreak/>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6"/>
    <w:p w14:paraId="07136282"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0DB6CA94" w14:textId="77777777" w:rsidR="00BC3D0C" w:rsidRPr="00882269" w:rsidRDefault="00BC3D0C" w:rsidP="00BC3D0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Pr>
          <w:rFonts w:ascii="Tahoma" w:hAnsi="Tahoma" w:cs="Tahoma"/>
          <w:b/>
          <w:color w:val="0000CC"/>
        </w:rPr>
        <w:t>Bs.</w:t>
      </w:r>
      <w:r w:rsidRPr="00117CC7">
        <w:rPr>
          <w:rFonts w:ascii="Tahoma" w:hAnsi="Tahoma" w:cs="Tahoma"/>
          <w:b/>
          <w:color w:val="0000CC"/>
        </w:rPr>
        <w:t xml:space="preserve">1.917.227,44 </w:t>
      </w:r>
      <w:r>
        <w:rPr>
          <w:rFonts w:ascii="Tahoma" w:hAnsi="Tahoma" w:cs="Tahoma"/>
          <w:b/>
          <w:color w:val="0000CC"/>
        </w:rPr>
        <w:t>(U</w:t>
      </w:r>
      <w:r w:rsidRPr="00117CC7">
        <w:rPr>
          <w:rFonts w:ascii="Tahoma" w:hAnsi="Tahoma" w:cs="Tahoma"/>
          <w:b/>
          <w:color w:val="0000CC"/>
        </w:rPr>
        <w:t xml:space="preserve">n </w:t>
      </w:r>
      <w:r>
        <w:rPr>
          <w:rFonts w:ascii="Tahoma" w:hAnsi="Tahoma" w:cs="Tahoma"/>
          <w:b/>
          <w:color w:val="0000CC"/>
        </w:rPr>
        <w:t>M</w:t>
      </w:r>
      <w:r w:rsidRPr="00117CC7">
        <w:rPr>
          <w:rFonts w:ascii="Tahoma" w:hAnsi="Tahoma" w:cs="Tahoma"/>
          <w:b/>
          <w:color w:val="0000CC"/>
        </w:rPr>
        <w:t xml:space="preserve">illón </w:t>
      </w:r>
      <w:r>
        <w:rPr>
          <w:rFonts w:ascii="Tahoma" w:hAnsi="Tahoma" w:cs="Tahoma"/>
          <w:b/>
          <w:color w:val="0000CC"/>
        </w:rPr>
        <w:t>N</w:t>
      </w:r>
      <w:r w:rsidRPr="00117CC7">
        <w:rPr>
          <w:rFonts w:ascii="Tahoma" w:hAnsi="Tahoma" w:cs="Tahoma"/>
          <w:b/>
          <w:color w:val="0000CC"/>
        </w:rPr>
        <w:t xml:space="preserve">ovecientos </w:t>
      </w:r>
      <w:r>
        <w:rPr>
          <w:rFonts w:ascii="Tahoma" w:hAnsi="Tahoma" w:cs="Tahoma"/>
          <w:b/>
          <w:color w:val="0000CC"/>
        </w:rPr>
        <w:t>Diecisiete M</w:t>
      </w:r>
      <w:r w:rsidRPr="00117CC7">
        <w:rPr>
          <w:rFonts w:ascii="Tahoma" w:hAnsi="Tahoma" w:cs="Tahoma"/>
          <w:b/>
          <w:color w:val="0000CC"/>
        </w:rPr>
        <w:t xml:space="preserve">il </w:t>
      </w:r>
      <w:r>
        <w:rPr>
          <w:rFonts w:ascii="Tahoma" w:hAnsi="Tahoma" w:cs="Tahoma"/>
          <w:b/>
          <w:color w:val="0000CC"/>
        </w:rPr>
        <w:t>D</w:t>
      </w:r>
      <w:r w:rsidRPr="00117CC7">
        <w:rPr>
          <w:rFonts w:ascii="Tahoma" w:hAnsi="Tahoma" w:cs="Tahoma"/>
          <w:b/>
          <w:color w:val="0000CC"/>
        </w:rPr>
        <w:t xml:space="preserve">oscientos </w:t>
      </w:r>
      <w:r>
        <w:rPr>
          <w:rFonts w:ascii="Tahoma" w:hAnsi="Tahoma" w:cs="Tahoma"/>
          <w:b/>
          <w:color w:val="0000CC"/>
        </w:rPr>
        <w:t>V</w:t>
      </w:r>
      <w:r w:rsidRPr="00117CC7">
        <w:rPr>
          <w:rFonts w:ascii="Tahoma" w:hAnsi="Tahoma" w:cs="Tahoma"/>
          <w:b/>
          <w:color w:val="0000CC"/>
        </w:rPr>
        <w:t>eintisiete 44/100 bolivianos</w:t>
      </w:r>
      <w:r>
        <w:rPr>
          <w:rFonts w:ascii="Tahoma" w:hAnsi="Tahoma" w:cs="Tahoma"/>
          <w:b/>
          <w:color w:val="0000CC"/>
        </w:rPr>
        <w:t>)</w:t>
      </w:r>
      <w:r w:rsidRPr="00D309FA">
        <w:rPr>
          <w:rFonts w:ascii="Tahoma" w:hAnsi="Tahoma" w:cs="Tahoma"/>
          <w:b/>
          <w:color w:val="0000CC"/>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8864FD5"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13B15D79" w14:textId="77777777" w:rsidR="00BC3D0C" w:rsidRPr="00882269" w:rsidRDefault="00BC3D0C" w:rsidP="00BC3D0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BC3D0C" w:rsidRPr="00882269" w14:paraId="64661366" w14:textId="77777777" w:rsidTr="001219E9">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65B9C30" w14:textId="77777777" w:rsidR="00BC3D0C" w:rsidRPr="00882269" w:rsidRDefault="00BC3D0C" w:rsidP="001219E9">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9DE0" w14:textId="77777777" w:rsidR="00BC3D0C" w:rsidRPr="00882269" w:rsidRDefault="00BC3D0C" w:rsidP="001219E9">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B4C7C4E" w14:textId="77777777" w:rsidR="00BC3D0C" w:rsidRPr="00882269" w:rsidRDefault="00BC3D0C" w:rsidP="001219E9">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4049A5AF"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Requisito para proceder con el pago (*)</w:t>
            </w:r>
          </w:p>
        </w:tc>
      </w:tr>
      <w:tr w:rsidR="00BC3D0C" w:rsidRPr="00882269" w14:paraId="48A7B57E" w14:textId="77777777" w:rsidTr="001219E9">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B030E51" w14:textId="77777777" w:rsidR="00BC3D0C" w:rsidRPr="00882269" w:rsidRDefault="00BC3D0C" w:rsidP="001219E9">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9003B"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ACA3A"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34CD10A" w14:textId="77777777" w:rsidR="00BC3D0C" w:rsidRPr="00882269" w:rsidRDefault="00BC3D0C" w:rsidP="001219E9">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4FC286D" w14:textId="77777777" w:rsidR="00BC3D0C" w:rsidRPr="00882269" w:rsidRDefault="00BC3D0C" w:rsidP="001219E9">
            <w:pPr>
              <w:spacing w:line="320" w:lineRule="exact"/>
              <w:jc w:val="center"/>
              <w:rPr>
                <w:rFonts w:ascii="Tahoma" w:hAnsi="Tahoma" w:cs="Tahoma"/>
                <w:b/>
              </w:rPr>
            </w:pPr>
          </w:p>
        </w:tc>
      </w:tr>
      <w:tr w:rsidR="00BC3D0C" w:rsidRPr="00882269" w14:paraId="0298C185" w14:textId="77777777" w:rsidTr="001219E9">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4EA6FB9" w14:textId="77777777" w:rsidR="00BC3D0C" w:rsidRPr="00882269" w:rsidRDefault="00BC3D0C" w:rsidP="001219E9">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0CCFAF4" w14:textId="77777777" w:rsidR="00BC3D0C" w:rsidRPr="00882269" w:rsidRDefault="00BC3D0C" w:rsidP="001219E9">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2C427F4" w14:textId="77777777" w:rsidR="00BC3D0C" w:rsidRPr="00882269" w:rsidRDefault="00BC3D0C" w:rsidP="001219E9">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A3D6FCA" w14:textId="77777777" w:rsidR="00BC3D0C" w:rsidRPr="00882269" w:rsidRDefault="00BC3D0C" w:rsidP="001219E9">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1F68269" w14:textId="77777777" w:rsidR="00BC3D0C" w:rsidRPr="00882269" w:rsidRDefault="00BC3D0C" w:rsidP="001219E9">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8F5AA71" w14:textId="77777777" w:rsidR="00BC3D0C" w:rsidRPr="00882269" w:rsidRDefault="00BC3D0C" w:rsidP="001219E9">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398A904" w14:textId="77777777" w:rsidR="00BC3D0C" w:rsidRPr="00882269" w:rsidRDefault="00BC3D0C" w:rsidP="001219E9">
            <w:pPr>
              <w:rPr>
                <w:rFonts w:ascii="Tahoma" w:hAnsi="Tahoma" w:cs="Tahoma"/>
                <w:b/>
                <w:bCs/>
                <w:sz w:val="16"/>
                <w:szCs w:val="16"/>
                <w:lang w:eastAsia="es-ES"/>
              </w:rPr>
            </w:pPr>
          </w:p>
        </w:tc>
      </w:tr>
      <w:tr w:rsidR="00BC3D0C" w:rsidRPr="00882269" w14:paraId="6E851830" w14:textId="77777777" w:rsidTr="001219E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944AE3C" w14:textId="77777777" w:rsidR="00BC3D0C" w:rsidRPr="00882269" w:rsidRDefault="00BC3D0C" w:rsidP="001219E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DD0001" w14:textId="77777777" w:rsidR="00BC3D0C" w:rsidRPr="00882269" w:rsidRDefault="00BC3D0C" w:rsidP="001219E9">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55E66E" w14:textId="77777777" w:rsidR="00BC3D0C" w:rsidRPr="00882269" w:rsidRDefault="00BC3D0C" w:rsidP="001219E9">
            <w:pPr>
              <w:jc w:val="right"/>
              <w:rPr>
                <w:rFonts w:ascii="Tahoma" w:hAnsi="Tahoma" w:cs="Tahoma"/>
                <w:color w:val="FF0000"/>
                <w:sz w:val="16"/>
                <w:szCs w:val="16"/>
                <w:lang w:eastAsia="es-ES"/>
              </w:rPr>
            </w:pPr>
            <w:r w:rsidRPr="000828F4">
              <w:rPr>
                <w:rFonts w:ascii="Tahoma" w:hAnsi="Tahoma" w:cs="Tahoma"/>
                <w:color w:val="0000CC"/>
                <w:sz w:val="16"/>
                <w:szCs w:val="16"/>
                <w:lang w:eastAsia="es-ES"/>
              </w:rPr>
              <w:t>35.307,25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975C90E" w14:textId="77777777" w:rsidR="00BC3D0C" w:rsidRPr="00882269" w:rsidRDefault="00BC3D0C" w:rsidP="001219E9">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6AECF50" w14:textId="77777777" w:rsidR="00BC3D0C" w:rsidRPr="00882269" w:rsidRDefault="00BC3D0C" w:rsidP="001219E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B5416DE" w14:textId="77777777" w:rsidR="00BC3D0C" w:rsidRPr="00882269" w:rsidRDefault="00BC3D0C" w:rsidP="001219E9">
            <w:pPr>
              <w:jc w:val="right"/>
              <w:rPr>
                <w:rFonts w:ascii="Tahoma" w:hAnsi="Tahoma" w:cs="Tahoma"/>
                <w:color w:val="FF0000"/>
                <w:sz w:val="16"/>
                <w:szCs w:val="16"/>
                <w:lang w:eastAsia="es-ES"/>
              </w:rPr>
            </w:pPr>
            <w:r w:rsidRPr="000828F4">
              <w:rPr>
                <w:rFonts w:ascii="Tahoma" w:hAnsi="Tahoma" w:cs="Tahoma"/>
                <w:color w:val="0000CC"/>
                <w:sz w:val="16"/>
                <w:szCs w:val="16"/>
                <w:lang w:eastAsia="es-ES"/>
              </w:rPr>
              <w:t>782.077,48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3FDFE38" w14:textId="77777777" w:rsidR="00BC3D0C" w:rsidRPr="00845632" w:rsidRDefault="00BC3D0C" w:rsidP="001219E9">
            <w:pPr>
              <w:jc w:val="right"/>
              <w:rPr>
                <w:rFonts w:ascii="Calibri" w:hAnsi="Calibri" w:cs="Calibri"/>
                <w:b/>
                <w:color w:val="FF0000"/>
                <w:lang w:eastAsia="es-ES"/>
              </w:rPr>
            </w:pPr>
            <w:r w:rsidRPr="000828F4">
              <w:rPr>
                <w:rFonts w:ascii="Calibri" w:hAnsi="Calibri" w:cs="Calibri"/>
                <w:b/>
                <w:color w:val="0000CC"/>
              </w:rPr>
              <w:t>817.384,73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20E6D55" w14:textId="77777777" w:rsidR="00BC3D0C" w:rsidRPr="00882269" w:rsidRDefault="00BC3D0C" w:rsidP="001219E9">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BC3D0C" w:rsidRPr="00882269" w14:paraId="5F6D5084" w14:textId="77777777" w:rsidTr="001219E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FDE021" w14:textId="77777777" w:rsidR="00BC3D0C" w:rsidRPr="00882269" w:rsidRDefault="00BC3D0C" w:rsidP="001219E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8BFAAC" w14:textId="77777777" w:rsidR="00BC3D0C" w:rsidRPr="00882269" w:rsidRDefault="00BC3D0C" w:rsidP="001219E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51C8A86" w14:textId="77777777" w:rsidR="00BC3D0C" w:rsidRPr="00882269" w:rsidRDefault="00BC3D0C" w:rsidP="001219E9">
            <w:pPr>
              <w:jc w:val="right"/>
              <w:rPr>
                <w:rFonts w:ascii="Tahoma" w:hAnsi="Tahoma" w:cs="Tahoma"/>
                <w:color w:val="FF0000"/>
                <w:sz w:val="16"/>
                <w:szCs w:val="16"/>
                <w:lang w:eastAsia="es-ES"/>
              </w:rPr>
            </w:pPr>
            <w:r w:rsidRPr="000828F4">
              <w:rPr>
                <w:rFonts w:ascii="Tahoma" w:hAnsi="Tahoma" w:cs="Tahoma"/>
                <w:color w:val="0000CC"/>
                <w:sz w:val="16"/>
                <w:szCs w:val="16"/>
                <w:lang w:eastAsia="es-ES"/>
              </w:rPr>
              <w:t xml:space="preserve"> 70.614,50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2FB390E" w14:textId="77777777" w:rsidR="00BC3D0C" w:rsidRPr="00882269" w:rsidRDefault="00BC3D0C" w:rsidP="001219E9">
            <w:pPr>
              <w:jc w:val="right"/>
              <w:rPr>
                <w:rFonts w:ascii="Tahoma" w:hAnsi="Tahoma" w:cs="Tahoma"/>
                <w:b/>
                <w:sz w:val="16"/>
                <w:szCs w:val="16"/>
                <w:lang w:eastAsia="es-ES"/>
              </w:rPr>
            </w:pPr>
            <w:r w:rsidRPr="00882269">
              <w:rPr>
                <w:rFonts w:ascii="Tahoma" w:hAnsi="Tahoma" w:cs="Tahoma"/>
                <w:b/>
                <w:sz w:val="16"/>
                <w:szCs w:val="16"/>
                <w:lang w:eastAsia="es-ES"/>
              </w:rPr>
              <w:t>Hasta</w:t>
            </w:r>
          </w:p>
          <w:p w14:paraId="5AC8AA06" w14:textId="77777777" w:rsidR="00BC3D0C" w:rsidRPr="00882269" w:rsidRDefault="00BC3D0C" w:rsidP="001219E9">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F2F7D26" w14:textId="77777777" w:rsidR="00BC3D0C" w:rsidRPr="00882269" w:rsidRDefault="00BC3D0C" w:rsidP="001219E9">
            <w:pPr>
              <w:jc w:val="right"/>
              <w:rPr>
                <w:rFonts w:ascii="Tahoma" w:hAnsi="Tahoma" w:cs="Tahoma"/>
                <w:color w:val="FF0000"/>
                <w:sz w:val="16"/>
                <w:szCs w:val="16"/>
                <w:lang w:eastAsia="es-ES"/>
              </w:rPr>
            </w:pPr>
            <w:r w:rsidRPr="000828F4">
              <w:rPr>
                <w:rFonts w:ascii="Tahoma" w:hAnsi="Tahoma" w:cs="Tahoma"/>
                <w:color w:val="0000CC"/>
                <w:sz w:val="16"/>
                <w:szCs w:val="16"/>
                <w:lang w:eastAsia="es-ES"/>
              </w:rPr>
              <w:t>782.077,48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BE0F3E5" w14:textId="77777777" w:rsidR="00BC3D0C" w:rsidRPr="00845632" w:rsidRDefault="00BC3D0C" w:rsidP="001219E9">
            <w:pPr>
              <w:jc w:val="right"/>
              <w:rPr>
                <w:rFonts w:ascii="Calibri" w:hAnsi="Calibri" w:cs="Calibri"/>
                <w:b/>
                <w:color w:val="FF0000"/>
              </w:rPr>
            </w:pPr>
            <w:r w:rsidRPr="000828F4">
              <w:rPr>
                <w:rFonts w:ascii="Calibri" w:hAnsi="Calibri" w:cs="Calibri"/>
                <w:b/>
                <w:color w:val="0000CC"/>
              </w:rPr>
              <w:t>852.691,98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FF970E8" w14:textId="77777777" w:rsidR="00BC3D0C" w:rsidRPr="00882269" w:rsidRDefault="00BC3D0C" w:rsidP="001219E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BC3D0C" w:rsidRPr="00882269" w14:paraId="6982CA2C" w14:textId="77777777" w:rsidTr="001219E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B6C8CB" w14:textId="77777777" w:rsidR="00BC3D0C" w:rsidRPr="00882269" w:rsidRDefault="00BC3D0C" w:rsidP="001219E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24202B8" w14:textId="77777777" w:rsidR="00BC3D0C" w:rsidRPr="00882269" w:rsidRDefault="00BC3D0C" w:rsidP="001219E9">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96F00C5" w14:textId="77777777" w:rsidR="00BC3D0C" w:rsidRPr="00882269" w:rsidRDefault="00BC3D0C" w:rsidP="001219E9">
            <w:pPr>
              <w:jc w:val="right"/>
              <w:rPr>
                <w:rFonts w:ascii="Tahoma" w:hAnsi="Tahoma" w:cs="Tahoma"/>
                <w:color w:val="FF0000"/>
                <w:sz w:val="16"/>
                <w:szCs w:val="16"/>
                <w:lang w:eastAsia="es-ES"/>
              </w:rPr>
            </w:pPr>
            <w:r w:rsidRPr="000828F4">
              <w:rPr>
                <w:rFonts w:ascii="Tahoma" w:hAnsi="Tahoma" w:cs="Tahoma"/>
                <w:color w:val="0000CC"/>
                <w:sz w:val="16"/>
                <w:szCs w:val="16"/>
                <w:lang w:eastAsia="es-ES"/>
              </w:rPr>
              <w:t>70.614,50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7D5AB0" w14:textId="77777777" w:rsidR="00BC3D0C" w:rsidRPr="00882269" w:rsidRDefault="00BC3D0C" w:rsidP="001219E9">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E0CD299" w14:textId="77777777" w:rsidR="00BC3D0C" w:rsidRPr="00882269" w:rsidRDefault="00BC3D0C" w:rsidP="001219E9">
            <w:pPr>
              <w:jc w:val="right"/>
              <w:rPr>
                <w:rFonts w:ascii="Tahoma" w:hAnsi="Tahoma" w:cs="Tahoma"/>
                <w:color w:val="FF0000"/>
                <w:sz w:val="16"/>
                <w:szCs w:val="16"/>
                <w:lang w:eastAsia="es-ES"/>
              </w:rPr>
            </w:pPr>
            <w:r w:rsidRPr="000828F4">
              <w:rPr>
                <w:rFonts w:ascii="Tahoma" w:hAnsi="Tahoma" w:cs="Tahoma"/>
                <w:color w:val="0000CC"/>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CF82E6A" w14:textId="77777777" w:rsidR="00BC3D0C" w:rsidRPr="00845632" w:rsidRDefault="00BC3D0C" w:rsidP="001219E9">
            <w:pPr>
              <w:jc w:val="right"/>
              <w:rPr>
                <w:rFonts w:ascii="Calibri" w:hAnsi="Calibri" w:cs="Calibri"/>
                <w:b/>
                <w:color w:val="FF0000"/>
              </w:rPr>
            </w:pPr>
            <w:r w:rsidRPr="000828F4">
              <w:rPr>
                <w:rFonts w:ascii="Calibri" w:hAnsi="Calibri" w:cs="Calibri"/>
                <w:b/>
                <w:color w:val="0000CC"/>
              </w:rPr>
              <w:t>70.614,50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8199C01" w14:textId="77777777" w:rsidR="00BC3D0C" w:rsidRPr="00882269" w:rsidRDefault="00BC3D0C" w:rsidP="001219E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BC3D0C" w:rsidRPr="00882269" w14:paraId="0430FCB2" w14:textId="77777777" w:rsidTr="001219E9">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92E4D5" w14:textId="77777777" w:rsidR="00BC3D0C" w:rsidRPr="00882269" w:rsidRDefault="00BC3D0C" w:rsidP="001219E9">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36199F7" w14:textId="77777777" w:rsidR="00BC3D0C" w:rsidRPr="00882269" w:rsidRDefault="00BC3D0C" w:rsidP="001219E9">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25C89BA" w14:textId="77777777" w:rsidR="00BC3D0C" w:rsidRPr="00882269" w:rsidRDefault="00BC3D0C" w:rsidP="001219E9">
            <w:pPr>
              <w:jc w:val="right"/>
              <w:rPr>
                <w:rFonts w:ascii="Tahoma" w:hAnsi="Tahoma" w:cs="Tahoma"/>
                <w:color w:val="FF0000"/>
                <w:sz w:val="16"/>
                <w:szCs w:val="16"/>
                <w:lang w:eastAsia="es-ES"/>
              </w:rPr>
            </w:pPr>
            <w:r w:rsidRPr="000828F4">
              <w:rPr>
                <w:rFonts w:ascii="Tahoma" w:hAnsi="Tahoma" w:cs="Tahoma"/>
                <w:color w:val="0000CC"/>
                <w:sz w:val="16"/>
                <w:szCs w:val="16"/>
                <w:lang w:eastAsia="es-ES"/>
              </w:rPr>
              <w:t xml:space="preserve"> 176.536,23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1C54C0" w14:textId="77777777" w:rsidR="00BC3D0C" w:rsidRPr="00882269" w:rsidRDefault="00BC3D0C" w:rsidP="001219E9">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0EC1BB9" w14:textId="77777777" w:rsidR="00BC3D0C" w:rsidRPr="00882269" w:rsidRDefault="00BC3D0C" w:rsidP="001219E9">
            <w:pPr>
              <w:jc w:val="right"/>
              <w:rPr>
                <w:rFonts w:ascii="Tahoma" w:hAnsi="Tahoma" w:cs="Tahoma"/>
                <w:color w:val="FF0000"/>
                <w:sz w:val="16"/>
                <w:szCs w:val="16"/>
                <w:lang w:eastAsia="es-ES"/>
              </w:rPr>
            </w:pPr>
            <w:r w:rsidRPr="000828F4">
              <w:rPr>
                <w:rFonts w:ascii="Tahoma" w:hAnsi="Tahoma" w:cs="Tahoma"/>
                <w:color w:val="0000CC"/>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CF06E1C" w14:textId="77777777" w:rsidR="00BC3D0C" w:rsidRPr="00845632" w:rsidRDefault="00BC3D0C" w:rsidP="001219E9">
            <w:pPr>
              <w:jc w:val="right"/>
              <w:rPr>
                <w:rFonts w:ascii="Calibri" w:hAnsi="Calibri" w:cs="Calibri"/>
                <w:b/>
                <w:color w:val="FF0000"/>
              </w:rPr>
            </w:pPr>
            <w:r w:rsidRPr="000828F4">
              <w:rPr>
                <w:rFonts w:ascii="Calibri" w:hAnsi="Calibri" w:cs="Calibri"/>
                <w:b/>
                <w:color w:val="0000CC"/>
              </w:rPr>
              <w:t>176.536,23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EBD0337" w14:textId="77777777" w:rsidR="00BC3D0C" w:rsidRPr="00882269" w:rsidRDefault="00BC3D0C" w:rsidP="001219E9">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BC3D0C" w:rsidRPr="00882269" w14:paraId="08FE49A4" w14:textId="77777777" w:rsidTr="001219E9">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5AF67A" w14:textId="77777777" w:rsidR="00BC3D0C" w:rsidRPr="00882269" w:rsidRDefault="00BC3D0C" w:rsidP="001219E9">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AAEA0E7" w14:textId="77777777" w:rsidR="00BC3D0C" w:rsidRPr="00882269" w:rsidRDefault="00BC3D0C" w:rsidP="001219E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85F9E0E" w14:textId="77777777" w:rsidR="00BC3D0C" w:rsidRPr="00882269" w:rsidRDefault="00BC3D0C" w:rsidP="001219E9">
            <w:pPr>
              <w:jc w:val="right"/>
              <w:rPr>
                <w:rFonts w:ascii="Tahoma" w:hAnsi="Tahoma" w:cs="Tahoma"/>
                <w:b/>
                <w:bCs/>
                <w:color w:val="FF0000"/>
                <w:sz w:val="16"/>
                <w:szCs w:val="16"/>
                <w:lang w:eastAsia="es-ES"/>
              </w:rPr>
            </w:pPr>
            <w:r w:rsidRPr="000828F4">
              <w:rPr>
                <w:rFonts w:ascii="Tahoma" w:hAnsi="Tahoma" w:cs="Tahoma"/>
                <w:b/>
                <w:bCs/>
                <w:color w:val="0000CC"/>
                <w:sz w:val="16"/>
                <w:szCs w:val="16"/>
                <w:lang w:eastAsia="es-ES"/>
              </w:rPr>
              <w:t>353.072,48</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73F3448" w14:textId="77777777" w:rsidR="00BC3D0C" w:rsidRPr="00882269" w:rsidRDefault="00BC3D0C" w:rsidP="001219E9">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4EC5AD02" w14:textId="77777777" w:rsidR="00BC3D0C" w:rsidRPr="00882269" w:rsidRDefault="00BC3D0C" w:rsidP="001219E9">
            <w:pPr>
              <w:jc w:val="right"/>
              <w:rPr>
                <w:rFonts w:ascii="Tahoma" w:hAnsi="Tahoma" w:cs="Tahoma"/>
                <w:b/>
                <w:bCs/>
                <w:color w:val="FF0000"/>
                <w:sz w:val="16"/>
                <w:szCs w:val="16"/>
                <w:lang w:eastAsia="es-ES"/>
              </w:rPr>
            </w:pPr>
            <w:r w:rsidRPr="000828F4">
              <w:rPr>
                <w:rFonts w:ascii="Tahoma" w:hAnsi="Tahoma" w:cs="Tahoma"/>
                <w:b/>
                <w:bCs/>
                <w:color w:val="0000CC"/>
                <w:sz w:val="16"/>
                <w:szCs w:val="16"/>
                <w:lang w:eastAsia="es-ES"/>
              </w:rPr>
              <w:t>1.564.154,96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108B1380" w14:textId="77777777" w:rsidR="00BC3D0C" w:rsidRPr="00845632" w:rsidRDefault="00BC3D0C" w:rsidP="001219E9">
            <w:pPr>
              <w:jc w:val="right"/>
              <w:rPr>
                <w:rFonts w:ascii="Calibri" w:hAnsi="Calibri" w:cs="Calibri"/>
                <w:b/>
                <w:color w:val="FF0000"/>
              </w:rPr>
            </w:pPr>
            <w:r w:rsidRPr="000828F4">
              <w:rPr>
                <w:rFonts w:ascii="Calibri" w:hAnsi="Calibri" w:cs="Calibri"/>
                <w:b/>
                <w:color w:val="0000CC"/>
              </w:rPr>
              <w:t>1.917.227,44</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277CCF2" w14:textId="77777777" w:rsidR="00BC3D0C" w:rsidRPr="00882269" w:rsidRDefault="00BC3D0C" w:rsidP="001219E9">
            <w:pPr>
              <w:rPr>
                <w:rFonts w:ascii="Calibri" w:hAnsi="Calibri" w:cs="Calibri"/>
                <w:color w:val="000000"/>
                <w:lang w:eastAsia="es-ES"/>
              </w:rPr>
            </w:pPr>
            <w:r w:rsidRPr="00882269">
              <w:rPr>
                <w:rFonts w:ascii="Calibri" w:hAnsi="Calibri" w:cs="Calibri"/>
                <w:color w:val="000000"/>
                <w:lang w:eastAsia="es-ES"/>
              </w:rPr>
              <w:t> </w:t>
            </w:r>
          </w:p>
        </w:tc>
      </w:tr>
    </w:tbl>
    <w:p w14:paraId="1E5BD75F" w14:textId="77777777" w:rsidR="00BC3D0C" w:rsidRDefault="00BC3D0C" w:rsidP="00BC3D0C">
      <w:pPr>
        <w:spacing w:line="260" w:lineRule="atLeast"/>
        <w:jc w:val="both"/>
        <w:rPr>
          <w:rFonts w:ascii="Tahoma" w:hAnsi="Tahoma" w:cs="Tahoma"/>
          <w:b/>
          <w:color w:val="000000"/>
          <w:lang w:val="es-ES_tradnl"/>
        </w:rPr>
      </w:pPr>
    </w:p>
    <w:p w14:paraId="4462133B" w14:textId="77777777" w:rsidR="00BC3D0C" w:rsidRDefault="00BC3D0C" w:rsidP="00BC3D0C">
      <w:pPr>
        <w:spacing w:line="260" w:lineRule="atLeast"/>
        <w:jc w:val="both"/>
        <w:rPr>
          <w:rFonts w:ascii="Tahoma" w:hAnsi="Tahoma" w:cs="Tahoma"/>
          <w:b/>
          <w:color w:val="000000"/>
          <w:lang w:val="es-ES_tradnl"/>
        </w:rPr>
      </w:pPr>
    </w:p>
    <w:p w14:paraId="01888F5C" w14:textId="77777777" w:rsidR="00BC3D0C" w:rsidRPr="00882269" w:rsidRDefault="00BC3D0C" w:rsidP="00BC3D0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EF0767D" w14:textId="77777777" w:rsidR="00BC3D0C" w:rsidRPr="00882269" w:rsidRDefault="00BC3D0C" w:rsidP="00BC3D0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9FE90DA" w14:textId="77777777" w:rsidR="00BC3D0C" w:rsidRPr="00882269" w:rsidRDefault="00BC3D0C" w:rsidP="00BC3D0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607A860" w14:textId="77777777" w:rsidR="00BC3D0C" w:rsidRPr="00882269" w:rsidRDefault="00BC3D0C" w:rsidP="00BC3D0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ED35904" w14:textId="77777777" w:rsidR="00BC3D0C" w:rsidRPr="00882269" w:rsidRDefault="00BC3D0C" w:rsidP="00BC3D0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D0AEF1C"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7783B400" w14:textId="77777777" w:rsidR="00BC3D0C" w:rsidRPr="00882269" w:rsidRDefault="00BC3D0C" w:rsidP="00BC3D0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29D51FF" w14:textId="77777777" w:rsidR="00BC3D0C" w:rsidRPr="00882269" w:rsidRDefault="00BC3D0C" w:rsidP="00BC3D0C">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85F6FFD" w14:textId="77777777" w:rsidR="00BC3D0C" w:rsidRPr="00882269" w:rsidRDefault="00BC3D0C" w:rsidP="00BC3D0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0581A45" w14:textId="77777777" w:rsidR="00BC3D0C" w:rsidRPr="00882269" w:rsidRDefault="00BC3D0C" w:rsidP="00BC3D0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EF4AF59" w14:textId="77777777" w:rsidR="00BC3D0C" w:rsidRPr="00882269" w:rsidRDefault="00BC3D0C" w:rsidP="00BC3D0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5BF79A7C"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lastRenderedPageBreak/>
        <w:t>PAGO DE IMPUESTOS</w:t>
      </w:r>
      <w:bookmarkEnd w:id="71"/>
    </w:p>
    <w:p w14:paraId="44EE66E1"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8EDABCB"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20E44D5C"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1788841"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882269">
        <w:rPr>
          <w:rFonts w:ascii="Tahoma" w:hAnsi="Tahoma" w:cs="Tahoma"/>
          <w:b/>
          <w:bCs/>
          <w:color w:val="000000"/>
          <w:kern w:val="32"/>
          <w:lang w:val="es-ES_tradnl"/>
        </w:rPr>
        <w:t>GARANTÍAS</w:t>
      </w:r>
    </w:p>
    <w:p w14:paraId="38100A8B" w14:textId="77777777" w:rsidR="00BC3D0C" w:rsidRPr="008A51D3" w:rsidRDefault="00BC3D0C" w:rsidP="00BC3D0C">
      <w:pPr>
        <w:jc w:val="both"/>
        <w:rPr>
          <w:rFonts w:ascii="Tahoma" w:hAnsi="Tahoma" w:cs="Tahoma"/>
          <w:lang w:eastAsia="es-BO"/>
        </w:rPr>
      </w:pPr>
      <w:bookmarkStart w:id="74" w:name="_Toc81314438"/>
      <w:bookmarkStart w:id="75" w:name="_Toc100250575"/>
      <w:bookmarkEnd w:id="73"/>
      <w:r w:rsidRPr="008A51D3">
        <w:rPr>
          <w:rFonts w:ascii="Tahoma" w:hAnsi="Tahoma" w:cs="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A7143BF" w14:textId="77777777" w:rsidR="00BC3D0C" w:rsidRPr="00882269" w:rsidRDefault="00BC3D0C" w:rsidP="00BC3D0C">
      <w:pPr>
        <w:rPr>
          <w:rFonts w:ascii="Tahoma" w:hAnsi="Tahoma" w:cs="Tahoma"/>
          <w:b/>
          <w:lang w:val="es-ES_tradnl"/>
        </w:rPr>
      </w:pPr>
      <w:r w:rsidRPr="00882269">
        <w:rPr>
          <w:rFonts w:ascii="Tahoma" w:hAnsi="Tahoma" w:cs="Tahoma"/>
          <w:b/>
          <w:lang w:val="es-ES_tradnl"/>
        </w:rPr>
        <w:t>GARANTÍA DE SERIEDAD DE PROPUESTA:</w:t>
      </w:r>
      <w:bookmarkEnd w:id="74"/>
      <w:bookmarkEnd w:id="75"/>
    </w:p>
    <w:p w14:paraId="4640DAA4" w14:textId="77777777" w:rsidR="00BC3D0C" w:rsidRPr="00882269" w:rsidRDefault="00BC3D0C" w:rsidP="00BC3D0C">
      <w:pPr>
        <w:spacing w:line="260" w:lineRule="atLeast"/>
        <w:jc w:val="both"/>
        <w:rPr>
          <w:rFonts w:ascii="Tahoma" w:hAnsi="Tahoma" w:cs="Tahoma"/>
          <w:lang w:eastAsia="es-BO"/>
        </w:rPr>
      </w:pPr>
      <w:bookmarkStart w:id="76" w:name="_Toc81229597"/>
      <w:bookmarkStart w:id="77"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882269">
        <w:rPr>
          <w:rFonts w:ascii="Tahoma" w:hAnsi="Tahoma" w:cs="Tahoma"/>
          <w:lang w:eastAsia="es-BO"/>
        </w:rPr>
        <w:t xml:space="preserve">cero punto cinco por ciento (0.5%) </w:t>
      </w:r>
      <w:bookmarkEnd w:id="78"/>
      <w:r w:rsidRPr="00882269">
        <w:rPr>
          <w:rFonts w:ascii="Tahoma" w:hAnsi="Tahoma" w:cs="Tahoma"/>
          <w:lang w:eastAsia="es-BO"/>
        </w:rPr>
        <w:t xml:space="preserve">del precio referencial de la contratación.  </w:t>
      </w:r>
    </w:p>
    <w:p w14:paraId="4110A0C4" w14:textId="77777777" w:rsidR="00BC3D0C" w:rsidRPr="00882269" w:rsidRDefault="00BC3D0C" w:rsidP="00BC3D0C">
      <w:pPr>
        <w:spacing w:line="260" w:lineRule="atLeast"/>
        <w:jc w:val="both"/>
        <w:rPr>
          <w:rFonts w:ascii="Tahoma" w:hAnsi="Tahoma" w:cs="Tahoma"/>
          <w:lang w:eastAsia="es-BO"/>
        </w:rPr>
      </w:pPr>
      <w:bookmarkStart w:id="79" w:name="_Toc81229598"/>
      <w:bookmarkStart w:id="80" w:name="_Toc81314440"/>
      <w:bookmarkEnd w:id="76"/>
      <w:bookmarkEnd w:id="77"/>
      <w:r w:rsidRPr="00882269">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35F45B37" w14:textId="77777777" w:rsidR="00BC3D0C" w:rsidRDefault="00BC3D0C" w:rsidP="00BC3D0C">
      <w:pPr>
        <w:spacing w:line="260" w:lineRule="atLeast"/>
        <w:jc w:val="both"/>
        <w:rPr>
          <w:rFonts w:ascii="Tahoma" w:hAnsi="Tahoma" w:cs="Tahoma"/>
          <w:lang w:eastAsia="es-BO"/>
        </w:rPr>
      </w:pPr>
      <w:bookmarkStart w:id="81" w:name="_Toc81229599"/>
      <w:bookmarkStart w:id="82" w:name="_Toc81314441"/>
      <w:r w:rsidRPr="00882269">
        <w:rPr>
          <w:rFonts w:ascii="Tahoma" w:hAnsi="Tahoma" w:cs="Tahoma"/>
          <w:lang w:eastAsia="es-BO"/>
        </w:rPr>
        <w:t>La Garantía de Seriedad de Propuesta será devuelta conforme a lo establecido en el DCD.</w:t>
      </w:r>
      <w:bookmarkEnd w:id="81"/>
      <w:bookmarkEnd w:id="82"/>
    </w:p>
    <w:p w14:paraId="7A5C28EA" w14:textId="77777777" w:rsidR="00BC3D0C" w:rsidRPr="00882269" w:rsidRDefault="00BC3D0C" w:rsidP="00BC3D0C">
      <w:pPr>
        <w:spacing w:line="260" w:lineRule="atLeast"/>
        <w:jc w:val="both"/>
        <w:rPr>
          <w:rFonts w:ascii="Tahoma" w:hAnsi="Tahoma" w:cs="Tahoma"/>
          <w:lang w:eastAsia="es-BO"/>
        </w:rPr>
      </w:pPr>
    </w:p>
    <w:p w14:paraId="3C9A9457" w14:textId="77777777" w:rsidR="00BC3D0C" w:rsidRPr="00882269" w:rsidRDefault="00BC3D0C" w:rsidP="00BC3D0C">
      <w:pPr>
        <w:rPr>
          <w:rFonts w:ascii="Tahoma" w:hAnsi="Tahoma" w:cs="Tahoma"/>
          <w:b/>
          <w:bCs/>
          <w:color w:val="000000"/>
          <w:kern w:val="32"/>
          <w:lang w:val="es-ES_tradnl"/>
        </w:rPr>
      </w:pPr>
      <w:bookmarkStart w:id="83" w:name="_Toc71811161"/>
      <w:r w:rsidRPr="00882269">
        <w:rPr>
          <w:rFonts w:ascii="Tahoma" w:hAnsi="Tahoma" w:cs="Tahoma"/>
          <w:b/>
          <w:bCs/>
          <w:color w:val="000000"/>
          <w:kern w:val="32"/>
          <w:lang w:val="es-ES_tradnl"/>
        </w:rPr>
        <w:t>GARANTÍA DE CUMPLIMIENTO DE CONTRATO</w:t>
      </w:r>
      <w:bookmarkEnd w:id="83"/>
    </w:p>
    <w:p w14:paraId="1139A6D9" w14:textId="77777777" w:rsidR="00BC3D0C" w:rsidRPr="00882269" w:rsidRDefault="00BC3D0C" w:rsidP="00BC3D0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BC2931E" w14:textId="77777777" w:rsidR="00BC3D0C" w:rsidRPr="00882269" w:rsidRDefault="00BC3D0C" w:rsidP="00BC3D0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w:t>
      </w:r>
      <w:r>
        <w:rPr>
          <w:rFonts w:ascii="Tahoma" w:eastAsia="Calibri" w:hAnsi="Tahoma" w:cs="Tahoma"/>
          <w:color w:val="000000"/>
        </w:rPr>
        <w:t>el pago final del servicio</w:t>
      </w:r>
      <w:r w:rsidRPr="00882269">
        <w:rPr>
          <w:rFonts w:ascii="Tahoma" w:eastAsia="Calibri" w:hAnsi="Tahoma" w:cs="Tahoma"/>
          <w:color w:val="000000"/>
        </w:rPr>
        <w:t xml:space="preserve"> de consultoría. </w:t>
      </w:r>
    </w:p>
    <w:p w14:paraId="2292E042" w14:textId="77777777" w:rsidR="00BC3D0C" w:rsidRDefault="00BC3D0C" w:rsidP="00BC3D0C">
      <w:pPr>
        <w:autoSpaceDE w:val="0"/>
        <w:autoSpaceDN w:val="0"/>
        <w:adjustRightInd w:val="0"/>
        <w:spacing w:line="260" w:lineRule="atLeast"/>
        <w:jc w:val="both"/>
        <w:rPr>
          <w:rFonts w:ascii="Tahoma" w:eastAsia="Calibri" w:hAnsi="Tahoma" w:cs="Tahoma"/>
          <w:lang w:eastAsia="es-BO"/>
        </w:rPr>
      </w:pPr>
      <w:bookmarkStart w:id="84" w:name="_Hlk144978977"/>
      <w:r w:rsidRPr="00882269">
        <w:rPr>
          <w:rFonts w:ascii="Tahoma" w:eastAsia="Calibri" w:hAnsi="Tahoma" w:cs="Tahoma"/>
          <w:lang w:eastAsia="es-BO"/>
        </w:rPr>
        <w:t xml:space="preserve">La garantía, será devuelta a la Entidad Ejecutora, una vez que se cuente con </w:t>
      </w:r>
      <w:r>
        <w:rPr>
          <w:rFonts w:ascii="Tahoma" w:eastAsia="Calibri" w:hAnsi="Tahoma" w:cs="Tahoma"/>
          <w:lang w:eastAsia="es-BO"/>
        </w:rPr>
        <w:t>el pago final</w:t>
      </w:r>
      <w:r w:rsidRPr="00882269">
        <w:rPr>
          <w:rFonts w:ascii="Tahoma" w:eastAsia="Calibri" w:hAnsi="Tahoma" w:cs="Tahoma"/>
          <w:lang w:eastAsia="es-BO"/>
        </w:rPr>
        <w:t xml:space="preserve"> del servicio de consultoría</w:t>
      </w:r>
      <w:bookmarkEnd w:id="84"/>
      <w:r w:rsidRPr="00882269">
        <w:rPr>
          <w:rFonts w:ascii="Tahoma" w:eastAsia="Calibri" w:hAnsi="Tahoma" w:cs="Tahoma"/>
          <w:lang w:eastAsia="es-BO"/>
        </w:rPr>
        <w:t>.</w:t>
      </w:r>
    </w:p>
    <w:p w14:paraId="77B20F47" w14:textId="77777777" w:rsidR="00BC3D0C" w:rsidRDefault="00BC3D0C" w:rsidP="00BC3D0C">
      <w:pPr>
        <w:autoSpaceDE w:val="0"/>
        <w:autoSpaceDN w:val="0"/>
        <w:adjustRightInd w:val="0"/>
        <w:spacing w:line="260" w:lineRule="atLeast"/>
        <w:jc w:val="both"/>
        <w:rPr>
          <w:rFonts w:ascii="Tahoma" w:eastAsia="Calibri" w:hAnsi="Tahoma" w:cs="Tahoma"/>
          <w:lang w:eastAsia="es-BO"/>
        </w:rPr>
      </w:pPr>
    </w:p>
    <w:p w14:paraId="050105B1" w14:textId="77777777" w:rsidR="00BC3D0C" w:rsidRDefault="00BC3D0C" w:rsidP="00BC3D0C">
      <w:pPr>
        <w:autoSpaceDE w:val="0"/>
        <w:autoSpaceDN w:val="0"/>
        <w:adjustRightInd w:val="0"/>
        <w:jc w:val="both"/>
        <w:rPr>
          <w:rFonts w:ascii="Tahoma" w:hAnsi="Tahoma" w:cs="Tahoma"/>
          <w:b/>
          <w:highlight w:val="green"/>
          <w:lang w:val="es-ES_tradnl"/>
        </w:rPr>
      </w:pPr>
      <w:bookmarkStart w:id="85" w:name="_Hlk179535873"/>
      <w:r w:rsidRPr="00CF3F42">
        <w:rPr>
          <w:rFonts w:ascii="Tahoma" w:hAnsi="Tahoma" w:cs="Tahoma"/>
          <w:b/>
          <w:highlight w:val="green"/>
          <w:lang w:val="es-ES_tradnl"/>
        </w:rPr>
        <w:t>GARANTÍA ADICIONAL A LA GARANTÍA DE CUMPLIMIENTO DE CONTRATO DE OBRAS.</w:t>
      </w:r>
    </w:p>
    <w:p w14:paraId="13440430" w14:textId="77777777" w:rsidR="00BC3D0C" w:rsidRPr="008A51D3" w:rsidRDefault="00BC3D0C" w:rsidP="00BC3D0C">
      <w:pPr>
        <w:autoSpaceDE w:val="0"/>
        <w:autoSpaceDN w:val="0"/>
        <w:adjustRightInd w:val="0"/>
        <w:jc w:val="both"/>
        <w:rPr>
          <w:rFonts w:ascii="Tahoma" w:hAnsi="Tahoma" w:cs="Tahoma"/>
          <w:lang w:eastAsia="es-BO"/>
        </w:rPr>
      </w:pPr>
      <w:r w:rsidRPr="00CF3F42">
        <w:rPr>
          <w:rFonts w:ascii="Tahoma" w:hAnsi="Tahoma" w:cs="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p>
    <w:p w14:paraId="33615159" w14:textId="77777777" w:rsidR="00BC3D0C" w:rsidRPr="00882269" w:rsidRDefault="00BC3D0C" w:rsidP="00BC3D0C">
      <w:pPr>
        <w:autoSpaceDE w:val="0"/>
        <w:autoSpaceDN w:val="0"/>
        <w:adjustRightInd w:val="0"/>
        <w:spacing w:line="260" w:lineRule="atLeast"/>
        <w:jc w:val="both"/>
        <w:rPr>
          <w:rFonts w:ascii="Tahoma" w:eastAsia="Calibri" w:hAnsi="Tahoma" w:cs="Tahoma"/>
          <w:lang w:eastAsia="es-BO"/>
        </w:rPr>
      </w:pPr>
    </w:p>
    <w:p w14:paraId="377A87BE" w14:textId="77777777" w:rsidR="00BC3D0C" w:rsidRPr="00882269" w:rsidRDefault="00BC3D0C" w:rsidP="00BC3D0C">
      <w:pPr>
        <w:rPr>
          <w:rFonts w:ascii="Tahoma" w:hAnsi="Tahoma" w:cs="Tahoma"/>
          <w:b/>
          <w:bCs/>
          <w:color w:val="000000"/>
          <w:kern w:val="32"/>
          <w:lang w:val="es-ES_tradnl"/>
        </w:rPr>
      </w:pPr>
      <w:bookmarkStart w:id="86"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6"/>
    </w:p>
    <w:p w14:paraId="72B657A4" w14:textId="77777777" w:rsidR="00BC3D0C" w:rsidRPr="00882269" w:rsidRDefault="00BC3D0C" w:rsidP="00BC3D0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84D23B1" w14:textId="77777777" w:rsidR="00BC3D0C" w:rsidRPr="00882269" w:rsidRDefault="00BC3D0C" w:rsidP="00BC3D0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25F138C" w14:textId="77777777" w:rsidR="00BC3D0C" w:rsidRPr="00882269" w:rsidRDefault="00BC3D0C" w:rsidP="00BC3D0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47D97F5" w14:textId="77777777" w:rsidR="00BC3D0C" w:rsidRPr="00882269" w:rsidRDefault="00BC3D0C" w:rsidP="00BC3D0C">
      <w:pPr>
        <w:autoSpaceDE w:val="0"/>
        <w:autoSpaceDN w:val="0"/>
        <w:adjustRightInd w:val="0"/>
        <w:spacing w:line="260" w:lineRule="atLeast"/>
        <w:jc w:val="both"/>
        <w:rPr>
          <w:rFonts w:ascii="Tahoma" w:hAnsi="Tahoma" w:cs="Tahoma"/>
          <w:lang w:eastAsia="es-BO"/>
        </w:rPr>
      </w:pPr>
      <w:bookmarkStart w:id="87" w:name="_Hlk144979014"/>
      <w:r w:rsidRPr="00882269">
        <w:rPr>
          <w:rFonts w:ascii="Tahoma" w:eastAsia="Calibri" w:hAnsi="Tahoma" w:cs="Tahoma"/>
          <w:color w:val="000000"/>
        </w:rPr>
        <w:lastRenderedPageBreak/>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882269">
        <w:rPr>
          <w:rFonts w:ascii="Tahoma" w:hAnsi="Tahoma" w:cs="Tahoma"/>
          <w:lang w:eastAsia="es-BO"/>
        </w:rPr>
        <w:t>.</w:t>
      </w:r>
    </w:p>
    <w:p w14:paraId="513B7163" w14:textId="77777777" w:rsidR="00BC3D0C" w:rsidRPr="00882269" w:rsidRDefault="00BC3D0C" w:rsidP="00BC3D0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79C591" w14:textId="77777777" w:rsidR="00BC3D0C" w:rsidRPr="00882269" w:rsidRDefault="00BC3D0C" w:rsidP="00BC3D0C">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0A9D4D61" w14:textId="77777777" w:rsidR="00BC3D0C" w:rsidRPr="00882269" w:rsidRDefault="00BC3D0C" w:rsidP="00BC3D0C">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FAE45E6" w14:textId="77777777" w:rsidR="00BC3D0C" w:rsidRPr="00882269" w:rsidRDefault="00BC3D0C" w:rsidP="00BC3D0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BBC6337" w14:textId="77777777" w:rsidR="00BC3D0C" w:rsidRPr="00882269" w:rsidRDefault="00BC3D0C" w:rsidP="00BC3D0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5372CF1"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8" w:name="_Toc71811160"/>
      <w:r w:rsidRPr="00882269">
        <w:rPr>
          <w:rFonts w:ascii="Tahoma" w:hAnsi="Tahoma" w:cs="Tahoma"/>
          <w:b/>
          <w:bCs/>
          <w:color w:val="000000"/>
          <w:kern w:val="32"/>
          <w:lang w:val="es-ES_tradnl"/>
        </w:rPr>
        <w:t>LIBERACIÓN DE GARANTÍA DE ANTICIPO</w:t>
      </w:r>
      <w:bookmarkEnd w:id="88"/>
    </w:p>
    <w:p w14:paraId="20C3EC0D" w14:textId="77777777" w:rsidR="00BC3D0C" w:rsidRPr="00882269" w:rsidRDefault="00BC3D0C" w:rsidP="00BC3D0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74361AD"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9" w:name="_Toc71811162"/>
      <w:r w:rsidRPr="00882269">
        <w:rPr>
          <w:rFonts w:ascii="Tahoma" w:hAnsi="Tahoma" w:cs="Tahoma"/>
          <w:b/>
          <w:bCs/>
          <w:color w:val="000000"/>
          <w:kern w:val="32"/>
          <w:lang w:val="es-ES_tradnl"/>
        </w:rPr>
        <w:t>MULTAS</w:t>
      </w:r>
      <w:bookmarkEnd w:id="89"/>
      <w:r w:rsidRPr="00882269">
        <w:rPr>
          <w:rFonts w:ascii="Tahoma" w:hAnsi="Tahoma" w:cs="Tahoma"/>
          <w:b/>
          <w:bCs/>
          <w:color w:val="000000"/>
          <w:kern w:val="32"/>
          <w:lang w:val="es-ES_tradnl"/>
        </w:rPr>
        <w:t xml:space="preserve"> Y SANCIONES</w:t>
      </w:r>
    </w:p>
    <w:p w14:paraId="0F06F11C" w14:textId="77777777" w:rsidR="00BC3D0C" w:rsidRPr="00313199" w:rsidRDefault="00BC3D0C" w:rsidP="00BC3D0C">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w:t>
      </w:r>
      <w:r w:rsidRPr="00313199">
        <w:rPr>
          <w:rFonts w:ascii="Tahoma" w:hAnsi="Tahoma" w:cs="Tahoma"/>
        </w:rPr>
        <w:t xml:space="preserve">Ejecutora contratada, se aplicará una multa de: el equivalente al </w:t>
      </w:r>
      <w:r w:rsidRPr="00313199">
        <w:rPr>
          <w:rFonts w:ascii="Tahoma" w:hAnsi="Tahoma" w:cs="Tahoma"/>
          <w:b/>
          <w:bCs/>
        </w:rPr>
        <w:t>1</w:t>
      </w:r>
      <w:r w:rsidRPr="00313199">
        <w:rPr>
          <w:rFonts w:ascii="Tahoma" w:hAnsi="Tahoma" w:cs="Tahoma"/>
          <w:b/>
          <w:bCs/>
          <w:lang w:eastAsia="es-BO"/>
        </w:rPr>
        <w:t xml:space="preserve"> </w:t>
      </w:r>
      <w:r w:rsidRPr="00313199">
        <w:rPr>
          <w:rFonts w:ascii="Tahoma" w:hAnsi="Tahoma" w:cs="Tahoma"/>
          <w:b/>
          <w:bCs/>
        </w:rPr>
        <w:t>por 1.000</w:t>
      </w:r>
      <w:r w:rsidRPr="00313199">
        <w:rPr>
          <w:rFonts w:ascii="Tahoma" w:hAnsi="Tahoma" w:cs="Tahoma"/>
        </w:rPr>
        <w:t xml:space="preserve"> </w:t>
      </w:r>
      <w:r w:rsidRPr="00313199">
        <w:rPr>
          <w:rFonts w:ascii="Tahoma" w:hAnsi="Tahoma" w:cs="Tahoma"/>
          <w:b/>
          <w:bCs/>
        </w:rPr>
        <w:t>del monto total del Contrato</w:t>
      </w:r>
      <w:r w:rsidRPr="00313199">
        <w:rPr>
          <w:rFonts w:ascii="Tahoma" w:hAnsi="Tahoma" w:cs="Tahoma"/>
        </w:rPr>
        <w:t xml:space="preserve">, por cada día calendario. </w:t>
      </w:r>
    </w:p>
    <w:p w14:paraId="185C68AF" w14:textId="77777777" w:rsidR="00BC3D0C" w:rsidRPr="00313199" w:rsidRDefault="00BC3D0C" w:rsidP="00BC3D0C">
      <w:pPr>
        <w:spacing w:line="260" w:lineRule="atLeast"/>
        <w:ind w:left="567" w:hanging="283"/>
        <w:jc w:val="both"/>
        <w:rPr>
          <w:rFonts w:ascii="Tahoma" w:hAnsi="Tahoma" w:cs="Tahoma"/>
        </w:rPr>
      </w:pPr>
      <w:r w:rsidRPr="00313199">
        <w:rPr>
          <w:rFonts w:ascii="Tahoma" w:hAnsi="Tahoma" w:cs="Tahoma"/>
        </w:rPr>
        <w:t>Las causales para la aplicación de multas son las siguientes:</w:t>
      </w:r>
    </w:p>
    <w:p w14:paraId="2C28CD2E" w14:textId="77777777" w:rsidR="00BC3D0C" w:rsidRPr="00313199" w:rsidRDefault="00BC3D0C" w:rsidP="00BC3D0C">
      <w:pPr>
        <w:numPr>
          <w:ilvl w:val="0"/>
          <w:numId w:val="44"/>
        </w:numPr>
        <w:spacing w:line="260" w:lineRule="atLeast"/>
        <w:ind w:left="567" w:hanging="283"/>
        <w:jc w:val="both"/>
        <w:rPr>
          <w:rFonts w:ascii="Tahoma" w:hAnsi="Tahoma" w:cs="Tahoma"/>
          <w:lang w:val="es-ES_tradnl"/>
        </w:rPr>
      </w:pPr>
      <w:bookmarkStart w:id="90" w:name="_Hlk118649982"/>
      <w:r w:rsidRPr="00313199">
        <w:rPr>
          <w:rFonts w:ascii="Tahoma" w:hAnsi="Tahoma" w:cs="Tahoma"/>
          <w:lang w:val="es-ES_tradnl"/>
        </w:rPr>
        <w:t>Cuando la Entidad Ejecutora, no cumpla con la entrega de los productos en los plazos establecidos.</w:t>
      </w:r>
    </w:p>
    <w:p w14:paraId="34541BC1" w14:textId="77777777" w:rsidR="00BC3D0C" w:rsidRPr="00313199" w:rsidRDefault="00BC3D0C" w:rsidP="00BC3D0C">
      <w:pPr>
        <w:numPr>
          <w:ilvl w:val="0"/>
          <w:numId w:val="44"/>
        </w:numPr>
        <w:spacing w:line="260" w:lineRule="atLeast"/>
        <w:ind w:left="567" w:hanging="283"/>
        <w:jc w:val="both"/>
        <w:rPr>
          <w:rFonts w:ascii="Tahoma" w:hAnsi="Tahoma" w:cs="Tahoma"/>
          <w:lang w:val="es-ES_tradnl"/>
        </w:rPr>
      </w:pPr>
      <w:r w:rsidRPr="0031319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9B97DE1" w14:textId="77777777" w:rsidR="00BC3D0C" w:rsidRPr="00313199" w:rsidRDefault="00BC3D0C" w:rsidP="00BC3D0C">
      <w:pPr>
        <w:numPr>
          <w:ilvl w:val="0"/>
          <w:numId w:val="44"/>
        </w:numPr>
        <w:spacing w:line="260" w:lineRule="atLeast"/>
        <w:ind w:left="567" w:hanging="283"/>
        <w:jc w:val="both"/>
        <w:rPr>
          <w:rFonts w:ascii="Tahoma" w:hAnsi="Tahoma" w:cs="Tahoma"/>
          <w:lang w:val="es-ES_tradnl"/>
        </w:rPr>
      </w:pPr>
      <w:r w:rsidRPr="00313199">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0"/>
    <w:p w14:paraId="7C1ECE24" w14:textId="77777777" w:rsidR="00BC3D0C" w:rsidRPr="00313199" w:rsidRDefault="00BC3D0C" w:rsidP="00BC3D0C">
      <w:pPr>
        <w:numPr>
          <w:ilvl w:val="0"/>
          <w:numId w:val="44"/>
        </w:numPr>
        <w:spacing w:line="260" w:lineRule="atLeast"/>
        <w:ind w:left="567" w:hanging="283"/>
        <w:jc w:val="both"/>
        <w:rPr>
          <w:rFonts w:ascii="Tahoma" w:hAnsi="Tahoma" w:cs="Tahoma"/>
          <w:lang w:val="es-ES_tradnl"/>
        </w:rPr>
      </w:pPr>
      <w:r w:rsidRPr="00313199">
        <w:rPr>
          <w:rFonts w:ascii="Tahoma" w:hAnsi="Tahoma" w:cs="Tahoma"/>
          <w:lang w:val="es-ES_tradnl"/>
        </w:rPr>
        <w:t xml:space="preserve">Cuando la Entidad Ejecutora demorare más de </w:t>
      </w:r>
      <w:r w:rsidRPr="00313199">
        <w:rPr>
          <w:rFonts w:ascii="Tahoma" w:hAnsi="Tahoma" w:cs="Tahoma"/>
          <w:b/>
          <w:bCs/>
          <w:lang w:val="es-ES_tradnl"/>
        </w:rPr>
        <w:t>cinco (5) días calendario</w:t>
      </w:r>
      <w:r w:rsidRPr="0031319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4D73E21" w14:textId="77777777" w:rsidR="00BC3D0C" w:rsidRPr="00313199" w:rsidRDefault="00BC3D0C" w:rsidP="00BC3D0C">
      <w:pPr>
        <w:numPr>
          <w:ilvl w:val="0"/>
          <w:numId w:val="44"/>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313199">
        <w:rPr>
          <w:rFonts w:ascii="Tahoma" w:hAnsi="Tahoma" w:cs="Tahoma"/>
          <w:lang w:val="es-ES_tradnl"/>
        </w:rPr>
        <w:t xml:space="preserve">Cuando la Entidad Ejecutora contratada, retrase, incumpla o </w:t>
      </w:r>
      <w:bookmarkStart w:id="93" w:name="_Hlk144979071"/>
      <w:r w:rsidRPr="00313199">
        <w:rPr>
          <w:rFonts w:ascii="Tahoma" w:hAnsi="Tahoma" w:cs="Tahoma"/>
          <w:lang w:val="es-ES_tradnl"/>
        </w:rPr>
        <w:t xml:space="preserve">no se encuentre en obra </w:t>
      </w:r>
      <w:bookmarkEnd w:id="93"/>
      <w:r w:rsidRPr="0031319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1"/>
    <w:p w14:paraId="107745FE" w14:textId="77777777" w:rsidR="00BC3D0C" w:rsidRPr="00313199" w:rsidRDefault="00BC3D0C" w:rsidP="00BC3D0C">
      <w:pPr>
        <w:spacing w:line="260" w:lineRule="atLeast"/>
        <w:jc w:val="both"/>
        <w:rPr>
          <w:rFonts w:ascii="Tahoma" w:hAnsi="Tahoma" w:cs="Tahoma"/>
          <w:strike/>
          <w:color w:val="000000" w:themeColor="text1"/>
          <w:lang w:val="es-ES_tradnl"/>
        </w:rPr>
      </w:pPr>
    </w:p>
    <w:p w14:paraId="4AC4D81F" w14:textId="77777777" w:rsidR="00BC3D0C" w:rsidRPr="00313199" w:rsidRDefault="00BC3D0C" w:rsidP="00BC3D0C">
      <w:pPr>
        <w:numPr>
          <w:ilvl w:val="1"/>
          <w:numId w:val="55"/>
        </w:numPr>
        <w:spacing w:line="260" w:lineRule="atLeast"/>
        <w:ind w:left="567" w:hanging="283"/>
        <w:jc w:val="both"/>
        <w:rPr>
          <w:rFonts w:ascii="Tahoma" w:hAnsi="Tahoma" w:cs="Tahoma"/>
        </w:rPr>
      </w:pPr>
      <w:r w:rsidRPr="00313199">
        <w:rPr>
          <w:rFonts w:ascii="Tahoma" w:hAnsi="Tahoma" w:cs="Tahoma"/>
        </w:rPr>
        <w:t xml:space="preserve">A la Entidad Ejecutora contratada, se aplicará una multa de: el equivalente al </w:t>
      </w:r>
      <w:r w:rsidRPr="00313199">
        <w:rPr>
          <w:rFonts w:ascii="Tahoma" w:hAnsi="Tahoma" w:cs="Tahoma"/>
          <w:b/>
          <w:bCs/>
        </w:rPr>
        <w:t>3</w:t>
      </w:r>
      <w:r w:rsidRPr="00313199">
        <w:rPr>
          <w:rFonts w:ascii="Tahoma" w:hAnsi="Tahoma" w:cs="Tahoma"/>
          <w:b/>
          <w:bCs/>
          <w:lang w:eastAsia="es-BO"/>
        </w:rPr>
        <w:t xml:space="preserve"> </w:t>
      </w:r>
      <w:r w:rsidRPr="00313199">
        <w:rPr>
          <w:rFonts w:ascii="Tahoma" w:hAnsi="Tahoma" w:cs="Tahoma"/>
          <w:b/>
          <w:bCs/>
        </w:rPr>
        <w:t>por 1.000</w:t>
      </w:r>
      <w:r w:rsidRPr="00313199">
        <w:rPr>
          <w:rFonts w:ascii="Tahoma" w:hAnsi="Tahoma" w:cs="Tahoma"/>
        </w:rPr>
        <w:t xml:space="preserve"> </w:t>
      </w:r>
      <w:r w:rsidRPr="00313199">
        <w:rPr>
          <w:rFonts w:ascii="Tahoma" w:hAnsi="Tahoma" w:cs="Tahoma"/>
          <w:b/>
          <w:bCs/>
        </w:rPr>
        <w:t>del monto total del Contrato</w:t>
      </w:r>
      <w:r w:rsidRPr="00313199">
        <w:rPr>
          <w:rFonts w:ascii="Tahoma" w:hAnsi="Tahoma" w:cs="Tahoma"/>
        </w:rPr>
        <w:t>, en las siguientes acciones:</w:t>
      </w:r>
    </w:p>
    <w:p w14:paraId="7CA3F599" w14:textId="77777777" w:rsidR="00BC3D0C" w:rsidRPr="00882269" w:rsidRDefault="00BC3D0C" w:rsidP="00BC3D0C">
      <w:pPr>
        <w:ind w:left="720"/>
        <w:rPr>
          <w:rFonts w:ascii="Tahoma" w:hAnsi="Tahoma" w:cs="Tahoma"/>
        </w:rPr>
      </w:pPr>
    </w:p>
    <w:p w14:paraId="3911F4B4" w14:textId="77777777" w:rsidR="00BC3D0C" w:rsidRPr="00F911FC" w:rsidRDefault="00BC3D0C" w:rsidP="00BC3D0C">
      <w:pPr>
        <w:numPr>
          <w:ilvl w:val="0"/>
          <w:numId w:val="44"/>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0E57CA1" w14:textId="77777777" w:rsidR="00BC3D0C" w:rsidRPr="00FA318D" w:rsidRDefault="00BC3D0C" w:rsidP="00BC3D0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7EEADACA" w14:textId="77777777" w:rsidR="00BC3D0C" w:rsidRPr="00FA318D" w:rsidRDefault="00BC3D0C" w:rsidP="00BC3D0C">
      <w:pPr>
        <w:spacing w:line="260" w:lineRule="atLeast"/>
        <w:ind w:left="567"/>
        <w:jc w:val="both"/>
        <w:rPr>
          <w:rFonts w:ascii="Tahoma" w:hAnsi="Tahoma" w:cs="Tahoma"/>
        </w:rPr>
      </w:pPr>
    </w:p>
    <w:p w14:paraId="12D88154" w14:textId="77777777" w:rsidR="00BC3D0C" w:rsidRPr="00AB44C6" w:rsidRDefault="00BC3D0C" w:rsidP="00BC3D0C">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6E641F8" w14:textId="77777777" w:rsidR="00BC3D0C" w:rsidRPr="00AB44C6" w:rsidRDefault="00BC3D0C" w:rsidP="00BC3D0C">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1A7D8164" w14:textId="77777777" w:rsidR="00BC3D0C" w:rsidRPr="00AB44C6" w:rsidRDefault="00BC3D0C" w:rsidP="00BC3D0C">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bookmarkEnd w:id="92"/>
    <w:p w14:paraId="5BD998F1" w14:textId="77777777" w:rsidR="00BC3D0C" w:rsidRPr="00882269" w:rsidRDefault="00BC3D0C" w:rsidP="00BC3D0C">
      <w:pPr>
        <w:spacing w:line="260" w:lineRule="atLeast"/>
        <w:jc w:val="both"/>
        <w:rPr>
          <w:rFonts w:ascii="Tahoma" w:hAnsi="Tahoma" w:cs="Tahoma"/>
          <w:i/>
        </w:rPr>
      </w:pPr>
      <w:r w:rsidRPr="00882269">
        <w:rPr>
          <w:rFonts w:ascii="Tahoma" w:hAnsi="Tahoma" w:cs="Tahoma"/>
          <w:i/>
        </w:rPr>
        <w:t xml:space="preserve">Nota: </w:t>
      </w:r>
    </w:p>
    <w:p w14:paraId="45CD378F" w14:textId="77777777" w:rsidR="00BC3D0C" w:rsidRPr="00882269" w:rsidRDefault="00BC3D0C" w:rsidP="00BC3D0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CD932E7" w14:textId="77777777" w:rsidR="00BC3D0C" w:rsidRDefault="00BC3D0C" w:rsidP="00BC3D0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382AC78" w14:textId="77777777" w:rsidR="00BC3D0C" w:rsidRPr="00882269" w:rsidRDefault="00BC3D0C" w:rsidP="00BC3D0C">
      <w:pPr>
        <w:spacing w:line="260" w:lineRule="atLeast"/>
        <w:jc w:val="both"/>
        <w:rPr>
          <w:rFonts w:ascii="Tahoma" w:hAnsi="Tahoma" w:cs="Tahoma"/>
          <w:i/>
        </w:rPr>
      </w:pPr>
    </w:p>
    <w:p w14:paraId="271F6ECE" w14:textId="77777777" w:rsidR="00BC3D0C" w:rsidRPr="00882269" w:rsidRDefault="00BC3D0C" w:rsidP="00BC3D0C">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BEAAE4C" w14:textId="77777777" w:rsidR="00BC3D0C" w:rsidRPr="00882269" w:rsidRDefault="00BC3D0C" w:rsidP="00BC3D0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52D952A" w14:textId="77777777" w:rsidR="00BC3D0C" w:rsidRPr="00882269" w:rsidRDefault="00BC3D0C" w:rsidP="00BC3D0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0C05A53" w14:textId="77777777" w:rsidR="00BC3D0C" w:rsidRPr="00313199" w:rsidRDefault="00BC3D0C" w:rsidP="00BC3D0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w:t>
      </w:r>
      <w:r w:rsidRPr="00313199">
        <w:rPr>
          <w:rFonts w:ascii="Tahoma" w:hAnsi="Tahoma" w:cs="Tahoma"/>
          <w:iCs/>
        </w:rPr>
        <w:t>cantidad y plazo de movilización del equipo comprometido en su propuesta para la ejecución del proyecto.</w:t>
      </w:r>
    </w:p>
    <w:p w14:paraId="1E561BEA" w14:textId="77777777" w:rsidR="00BC3D0C" w:rsidRPr="00313199" w:rsidRDefault="00BC3D0C" w:rsidP="00BC3D0C">
      <w:pPr>
        <w:widowControl w:val="0"/>
        <w:numPr>
          <w:ilvl w:val="0"/>
          <w:numId w:val="45"/>
        </w:numPr>
        <w:spacing w:line="260" w:lineRule="atLeast"/>
        <w:ind w:left="567" w:hanging="284"/>
        <w:contextualSpacing/>
        <w:jc w:val="both"/>
        <w:rPr>
          <w:rFonts w:ascii="Tahoma" w:hAnsi="Tahoma" w:cs="Tahoma"/>
          <w:iCs/>
        </w:rPr>
      </w:pPr>
      <w:r w:rsidRPr="00313199">
        <w:rPr>
          <w:rFonts w:ascii="Tahoma" w:hAnsi="Tahoma" w:cs="Tahoma"/>
          <w:iCs/>
        </w:rPr>
        <w:t>Incumplimiento en el porcentaje de participación del personal femenino en el proyecto.</w:t>
      </w:r>
    </w:p>
    <w:p w14:paraId="687999ED" w14:textId="77777777" w:rsidR="00BC3D0C" w:rsidRPr="00313199" w:rsidRDefault="00BC3D0C" w:rsidP="00BC3D0C">
      <w:pPr>
        <w:widowControl w:val="0"/>
        <w:numPr>
          <w:ilvl w:val="0"/>
          <w:numId w:val="45"/>
        </w:numPr>
        <w:spacing w:line="260" w:lineRule="atLeast"/>
        <w:ind w:left="567" w:hanging="284"/>
        <w:contextualSpacing/>
        <w:jc w:val="both"/>
        <w:rPr>
          <w:rFonts w:ascii="Tahoma" w:hAnsi="Tahoma" w:cs="Tahoma"/>
          <w:iCs/>
        </w:rPr>
      </w:pPr>
      <w:bookmarkStart w:id="94" w:name="_Hlk163836233"/>
      <w:r w:rsidRPr="00313199">
        <w:rPr>
          <w:rFonts w:ascii="Tahoma" w:hAnsi="Tahoma" w:cs="Tahoma"/>
          <w:iCs/>
        </w:rPr>
        <w:t>Incumplimiento a los plazos establecidos en la presentación del Certificado de no propiedad emitido por derechos reales, descrito en punto XI CRONOGRAMA DE PLAZOS DE LA CONSULTORIA.</w:t>
      </w:r>
      <w:bookmarkEnd w:id="94"/>
    </w:p>
    <w:p w14:paraId="1C130299" w14:textId="77777777" w:rsidR="00BC3D0C" w:rsidRPr="00882269" w:rsidRDefault="00BC3D0C" w:rsidP="00BC3D0C">
      <w:pPr>
        <w:widowControl w:val="0"/>
        <w:spacing w:line="260" w:lineRule="atLeast"/>
        <w:ind w:firstLine="283"/>
        <w:jc w:val="both"/>
        <w:rPr>
          <w:rFonts w:ascii="Tahoma" w:hAnsi="Tahoma" w:cs="Tahoma"/>
          <w:i/>
          <w:iCs/>
        </w:rPr>
      </w:pPr>
      <w:r w:rsidRPr="00313199">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205777D5" w14:textId="77777777" w:rsidR="00BC3D0C" w:rsidRPr="00882269" w:rsidRDefault="00BC3D0C" w:rsidP="00BC3D0C">
      <w:pPr>
        <w:spacing w:line="260" w:lineRule="atLeast"/>
        <w:jc w:val="both"/>
        <w:rPr>
          <w:rFonts w:ascii="Tahoma" w:hAnsi="Tahoma" w:cs="Tahoma"/>
          <w:i/>
        </w:rPr>
      </w:pPr>
      <w:bookmarkStart w:id="95" w:name="_Hlk144979166"/>
    </w:p>
    <w:p w14:paraId="569CEE75" w14:textId="77777777" w:rsidR="00BC3D0C" w:rsidRPr="00882269" w:rsidRDefault="00BC3D0C" w:rsidP="00BC3D0C">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5"/>
    <w:p w14:paraId="5D74F4AA" w14:textId="77777777" w:rsidR="00BC3D0C" w:rsidRPr="00882269" w:rsidRDefault="00BC3D0C" w:rsidP="00BC3D0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ADB08C1" w14:textId="77777777" w:rsidR="00BC3D0C" w:rsidRPr="00882269" w:rsidRDefault="00BC3D0C" w:rsidP="00BC3D0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EBBCA3" w14:textId="77777777" w:rsidR="00BC3D0C" w:rsidRPr="00882269" w:rsidRDefault="00BC3D0C" w:rsidP="00BC3D0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1B0A20A" w14:textId="77777777" w:rsidR="00BC3D0C" w:rsidRPr="00882269" w:rsidRDefault="00BC3D0C" w:rsidP="00BC3D0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04537F8" w14:textId="77777777" w:rsidR="00BC3D0C" w:rsidRPr="00845632" w:rsidRDefault="00BC3D0C" w:rsidP="00BC3D0C">
      <w:pPr>
        <w:keepNext/>
        <w:numPr>
          <w:ilvl w:val="0"/>
          <w:numId w:val="43"/>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6A80F2DE" w14:textId="77777777" w:rsidR="00BC3D0C" w:rsidRPr="00845632" w:rsidRDefault="00BC3D0C" w:rsidP="00BC3D0C">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FF21D51" w14:textId="77777777" w:rsidR="00BC3D0C" w:rsidRPr="00845632" w:rsidRDefault="00BC3D0C" w:rsidP="00BC3D0C">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 xml:space="preserve">cinco </w:t>
      </w:r>
      <w:r w:rsidRPr="00845632">
        <w:rPr>
          <w:rFonts w:ascii="Tahoma" w:hAnsi="Tahoma" w:cs="Tahoma"/>
          <w:color w:val="000000"/>
        </w:rPr>
        <w:t>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65B9121" w14:textId="77777777" w:rsidR="00BC3D0C" w:rsidRPr="00845632" w:rsidRDefault="00BC3D0C" w:rsidP="00BC3D0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1DB7D9F" w14:textId="77777777" w:rsidR="00BC3D0C" w:rsidRPr="00845632" w:rsidRDefault="00BC3D0C" w:rsidP="00BC3D0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C6F266A" w14:textId="77777777" w:rsidR="00BC3D0C" w:rsidRPr="00845632" w:rsidRDefault="00BC3D0C" w:rsidP="00BC3D0C">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1F21687B" w14:textId="77777777" w:rsidR="00BC3D0C" w:rsidRPr="00845632" w:rsidRDefault="00BC3D0C" w:rsidP="00BC3D0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FB20475" w14:textId="77777777" w:rsidR="00BC3D0C" w:rsidRDefault="00BC3D0C" w:rsidP="00BC3D0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B61EB2C"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687DBB1" w14:textId="77777777" w:rsidR="00BC3D0C" w:rsidRDefault="00BC3D0C" w:rsidP="00BC3D0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97"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 xml:space="preserve">hasta 10 días calendario antes de la </w:t>
      </w:r>
      <w:r>
        <w:rPr>
          <w:rFonts w:ascii="Tahoma" w:hAnsi="Tahoma" w:cs="Tahoma"/>
          <w:lang w:val="es-ES_tradnl"/>
        </w:rPr>
        <w:t>recepción</w:t>
      </w:r>
      <w:r w:rsidRPr="004A34E8">
        <w:rPr>
          <w:rFonts w:ascii="Tahoma" w:hAnsi="Tahoma" w:cs="Tahoma"/>
          <w:lang w:val="es-ES_tradnl"/>
        </w:rPr>
        <w:t xml:space="preserve"> provisional</w:t>
      </w:r>
      <w:bookmarkEnd w:id="97"/>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503CD93" w14:textId="77777777" w:rsidR="00BC3D0C" w:rsidRPr="00845632" w:rsidRDefault="00BC3D0C" w:rsidP="00BC3D0C">
      <w:pPr>
        <w:spacing w:line="260" w:lineRule="atLeast"/>
        <w:jc w:val="both"/>
        <w:rPr>
          <w:rFonts w:ascii="Tahoma" w:hAnsi="Tahoma" w:cs="Tahoma"/>
          <w:color w:val="000000"/>
        </w:rPr>
      </w:pPr>
    </w:p>
    <w:p w14:paraId="1DF243B1" w14:textId="77777777" w:rsidR="00BC3D0C" w:rsidRPr="00882269" w:rsidRDefault="00BC3D0C" w:rsidP="00BC3D0C">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21B951F" w14:textId="77777777" w:rsidR="00BC3D0C" w:rsidRPr="00882269" w:rsidRDefault="00BC3D0C" w:rsidP="00BC3D0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734AC77" w14:textId="77777777" w:rsidR="00BC3D0C" w:rsidRPr="00882269" w:rsidRDefault="00BC3D0C" w:rsidP="00BC3D0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AC921C8" w14:textId="77777777" w:rsidR="00BC3D0C" w:rsidRDefault="00BC3D0C" w:rsidP="00BC3D0C">
      <w:pPr>
        <w:spacing w:line="260" w:lineRule="atLeast"/>
        <w:jc w:val="both"/>
        <w:rPr>
          <w:rFonts w:ascii="Tahoma" w:hAnsi="Tahoma" w:cs="Tahoma"/>
          <w:color w:val="000000"/>
          <w:lang w:val="es-ES_tradnl"/>
        </w:rPr>
      </w:pPr>
      <w:bookmarkStart w:id="98" w:name="_Hlk144979257"/>
      <w:r w:rsidRPr="004B636A">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121B340"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04E65D91" w14:textId="77777777" w:rsidR="00BC3D0C" w:rsidRPr="00882269" w:rsidRDefault="00BC3D0C" w:rsidP="00BC3D0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4A049D0" w14:textId="77777777" w:rsidR="00BC3D0C" w:rsidRPr="00882269" w:rsidRDefault="00BC3D0C" w:rsidP="00BC3D0C">
      <w:pPr>
        <w:spacing w:line="260" w:lineRule="atLeast"/>
        <w:jc w:val="both"/>
        <w:rPr>
          <w:rFonts w:ascii="Tahoma" w:hAnsi="Tahoma" w:cs="Tahoma"/>
          <w:color w:val="0000FF"/>
          <w:lang w:val="es-ES_tradnl"/>
        </w:rPr>
      </w:pPr>
    </w:p>
    <w:p w14:paraId="643C7022" w14:textId="77777777" w:rsidR="00BC3D0C" w:rsidRPr="00882269" w:rsidRDefault="00BC3D0C" w:rsidP="00BC3D0C">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DA6B26E" w14:textId="77777777" w:rsidR="00BC3D0C" w:rsidRPr="00882269" w:rsidRDefault="00BC3D0C" w:rsidP="00BC3D0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7F180F75" w14:textId="77777777" w:rsidR="00BC3D0C" w:rsidRPr="00882269" w:rsidRDefault="00BC3D0C" w:rsidP="00BC3D0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sidRPr="00A81C70">
        <w:rPr>
          <w:rFonts w:ascii="Tahoma" w:hAnsi="Tahoma" w:cs="Tahoma"/>
          <w:color w:val="000000"/>
        </w:rPr>
        <w:t xml:space="preserve">, </w:t>
      </w:r>
      <w:r w:rsidRPr="00226D1D">
        <w:rPr>
          <w:rFonts w:ascii="Tahoma" w:hAnsi="Tahoma" w:cs="Tahoma"/>
          <w:color w:val="000000"/>
          <w:highlight w:val="yellow"/>
        </w:rPr>
        <w:t>por retraso en la emisión del Certificado de no Propiedad emitido por Derechos Reales.</w:t>
      </w:r>
      <w:r w:rsidRPr="00A81C70">
        <w:rPr>
          <w:rFonts w:ascii="Tahoma" w:hAnsi="Tahoma" w:cs="Tahoma"/>
          <w:color w:val="000000"/>
        </w:rPr>
        <w:t xml:space="preserve"> (la Entidad Ejecutora deberá solicitar al Fiscal </w:t>
      </w:r>
      <w:r>
        <w:rPr>
          <w:rFonts w:ascii="Tahoma" w:hAnsi="Tahoma" w:cs="Tahoma"/>
          <w:color w:val="000000"/>
        </w:rPr>
        <w:t>del Proyecto</w:t>
      </w:r>
      <w:r w:rsidRPr="00A81C70">
        <w:rPr>
          <w:rFonts w:ascii="Tahoma" w:hAnsi="Tahoma" w:cs="Tahoma"/>
          <w:color w:val="000000"/>
        </w:rPr>
        <w:t xml:space="preserve"> el Certificado de Impedimento que corroborar el impedimento respectivo, formando parte de los respaldos necesarios para la elaboración del documento modificatorio del contrato).</w:t>
      </w:r>
    </w:p>
    <w:p w14:paraId="5915F21D" w14:textId="77777777" w:rsidR="00BC3D0C" w:rsidRPr="00882269" w:rsidRDefault="00BC3D0C" w:rsidP="00BC3D0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 xml:space="preserve">dando lugar a retrasos en el avance del </w:t>
      </w:r>
      <w:r w:rsidRPr="00882269">
        <w:rPr>
          <w:rFonts w:ascii="Tahoma" w:hAnsi="Tahoma" w:cs="Tahoma"/>
          <w:color w:val="000000"/>
          <w:lang w:val="es-ES_tradnl"/>
        </w:rPr>
        <w:lastRenderedPageBreak/>
        <w:t>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9F6310E" w14:textId="77777777" w:rsidR="00BC3D0C" w:rsidRPr="00882269" w:rsidRDefault="00BC3D0C" w:rsidP="00BC3D0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4C4BCDB" w14:textId="77777777" w:rsidR="00BC3D0C" w:rsidRPr="00882269" w:rsidRDefault="00BC3D0C" w:rsidP="00BC3D0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A8DDE12" w14:textId="77777777" w:rsidR="00BC3D0C" w:rsidRPr="00882269" w:rsidRDefault="00BC3D0C" w:rsidP="00BC3D0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F8D4171" w14:textId="77777777" w:rsidR="00BC3D0C" w:rsidRPr="00882269" w:rsidRDefault="00BC3D0C" w:rsidP="00BC3D0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9144AEA"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7A8ADC0E" w14:textId="77777777" w:rsidR="00BC3D0C" w:rsidRPr="00882269" w:rsidRDefault="00BC3D0C" w:rsidP="00BC3D0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C3D0C" w:rsidRPr="00882269" w14:paraId="4B4E3CDF" w14:textId="77777777" w:rsidTr="001219E9">
        <w:trPr>
          <w:trHeight w:val="362"/>
          <w:jc w:val="center"/>
        </w:trPr>
        <w:tc>
          <w:tcPr>
            <w:tcW w:w="459" w:type="pct"/>
            <w:shd w:val="clear" w:color="auto" w:fill="D9E2F3" w:themeFill="accent5" w:themeFillTint="33"/>
            <w:vAlign w:val="center"/>
            <w:hideMark/>
          </w:tcPr>
          <w:p w14:paraId="3C28F840" w14:textId="77777777" w:rsidR="00BC3D0C" w:rsidRPr="00882269" w:rsidRDefault="00BC3D0C" w:rsidP="001219E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AC89023" w14:textId="77777777" w:rsidR="00BC3D0C" w:rsidRPr="00882269" w:rsidRDefault="00BC3D0C" w:rsidP="001219E9">
            <w:pPr>
              <w:spacing w:line="300" w:lineRule="auto"/>
              <w:jc w:val="center"/>
              <w:rPr>
                <w:rFonts w:ascii="Tahoma" w:hAnsi="Tahoma" w:cs="Tahoma"/>
                <w:b/>
                <w:bCs/>
              </w:rPr>
            </w:pPr>
            <w:r w:rsidRPr="00882269">
              <w:rPr>
                <w:rFonts w:ascii="Tahoma" w:hAnsi="Tahoma" w:cs="Tahoma"/>
                <w:b/>
                <w:bCs/>
              </w:rPr>
              <w:t>INFORMES/ PRODUCTOS</w:t>
            </w:r>
          </w:p>
        </w:tc>
      </w:tr>
      <w:tr w:rsidR="00BC3D0C" w:rsidRPr="00882269" w14:paraId="62A39029" w14:textId="77777777" w:rsidTr="001219E9">
        <w:trPr>
          <w:trHeight w:val="216"/>
          <w:jc w:val="center"/>
        </w:trPr>
        <w:tc>
          <w:tcPr>
            <w:tcW w:w="459" w:type="pct"/>
            <w:shd w:val="clear" w:color="auto" w:fill="auto"/>
            <w:noWrap/>
            <w:vAlign w:val="center"/>
          </w:tcPr>
          <w:p w14:paraId="13820CA8" w14:textId="77777777" w:rsidR="00BC3D0C" w:rsidRPr="00882269" w:rsidRDefault="00BC3D0C" w:rsidP="001219E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F2C541B" w14:textId="77777777" w:rsidR="00BC3D0C" w:rsidRPr="00882269" w:rsidRDefault="00BC3D0C" w:rsidP="001219E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C3D0C" w:rsidRPr="00882269" w14:paraId="57396DF4" w14:textId="77777777" w:rsidTr="001219E9">
        <w:trPr>
          <w:trHeight w:val="216"/>
          <w:jc w:val="center"/>
        </w:trPr>
        <w:tc>
          <w:tcPr>
            <w:tcW w:w="459" w:type="pct"/>
            <w:shd w:val="clear" w:color="auto" w:fill="auto"/>
            <w:noWrap/>
            <w:vAlign w:val="center"/>
          </w:tcPr>
          <w:p w14:paraId="37DE5494" w14:textId="77777777" w:rsidR="00BC3D0C" w:rsidRPr="00882269" w:rsidRDefault="00BC3D0C" w:rsidP="001219E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75F89E1" w14:textId="77777777" w:rsidR="00BC3D0C" w:rsidRPr="00882269" w:rsidRDefault="00BC3D0C" w:rsidP="001219E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C3D0C" w:rsidRPr="00882269" w14:paraId="26ED4BC1" w14:textId="77777777" w:rsidTr="001219E9">
        <w:trPr>
          <w:trHeight w:val="216"/>
          <w:jc w:val="center"/>
        </w:trPr>
        <w:tc>
          <w:tcPr>
            <w:tcW w:w="459" w:type="pct"/>
            <w:shd w:val="clear" w:color="auto" w:fill="auto"/>
            <w:noWrap/>
            <w:vAlign w:val="center"/>
          </w:tcPr>
          <w:p w14:paraId="513C1516" w14:textId="77777777" w:rsidR="00BC3D0C" w:rsidRPr="00882269" w:rsidRDefault="00BC3D0C" w:rsidP="001219E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901D8F8" w14:textId="77777777" w:rsidR="00BC3D0C" w:rsidRPr="00882269" w:rsidRDefault="00BC3D0C" w:rsidP="001219E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C3D0C" w:rsidRPr="00882269" w14:paraId="32F2ED0A" w14:textId="77777777" w:rsidTr="001219E9">
        <w:trPr>
          <w:trHeight w:val="216"/>
          <w:jc w:val="center"/>
        </w:trPr>
        <w:tc>
          <w:tcPr>
            <w:tcW w:w="459" w:type="pct"/>
            <w:shd w:val="clear" w:color="auto" w:fill="auto"/>
            <w:noWrap/>
            <w:vAlign w:val="center"/>
          </w:tcPr>
          <w:p w14:paraId="788004A6" w14:textId="77777777" w:rsidR="00BC3D0C" w:rsidRPr="00882269" w:rsidRDefault="00BC3D0C" w:rsidP="001219E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23F56D4" w14:textId="77777777" w:rsidR="00BC3D0C" w:rsidRPr="00882269" w:rsidRDefault="00BC3D0C" w:rsidP="001219E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C7C734C" w14:textId="77777777" w:rsidR="00BC3D0C" w:rsidRDefault="00BC3D0C" w:rsidP="00BC3D0C">
      <w:pPr>
        <w:spacing w:line="260" w:lineRule="atLeast"/>
        <w:jc w:val="both"/>
        <w:rPr>
          <w:rFonts w:ascii="Tahoma" w:hAnsi="Tahoma" w:cs="Tahoma"/>
        </w:rPr>
      </w:pPr>
    </w:p>
    <w:p w14:paraId="3D5FFC35" w14:textId="77777777" w:rsidR="00BC3D0C" w:rsidRPr="00882269" w:rsidRDefault="00BC3D0C" w:rsidP="00BC3D0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65B4FAD" w14:textId="77777777" w:rsidR="00BC3D0C" w:rsidRPr="00882269" w:rsidRDefault="00BC3D0C" w:rsidP="00BC3D0C">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80C7232" w14:textId="77777777" w:rsidR="00BC3D0C" w:rsidRDefault="00BC3D0C" w:rsidP="00BC3D0C">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085B38B" w14:textId="77777777" w:rsidR="00BC3D0C" w:rsidRPr="000229F0" w:rsidRDefault="00BC3D0C" w:rsidP="00BC3D0C">
      <w:pPr>
        <w:numPr>
          <w:ilvl w:val="0"/>
          <w:numId w:val="44"/>
        </w:numPr>
        <w:spacing w:line="260" w:lineRule="atLeast"/>
        <w:ind w:hanging="153"/>
        <w:jc w:val="both"/>
        <w:rPr>
          <w:rFonts w:ascii="Tahoma" w:hAnsi="Tahoma" w:cs="Tahoma"/>
        </w:rPr>
      </w:pPr>
      <w:r w:rsidRPr="000229F0">
        <w:rPr>
          <w:rFonts w:ascii="Tahoma" w:hAnsi="Tahoma" w:cs="Tahoma"/>
        </w:rPr>
        <w:t xml:space="preserve">Rechazar la presentación del producto: En el plazo máximo de dos (2) días calendario, el </w:t>
      </w:r>
      <w:r>
        <w:rPr>
          <w:rFonts w:ascii="Tahoma" w:hAnsi="Tahoma" w:cs="Tahoma"/>
        </w:rPr>
        <w:t>I</w:t>
      </w:r>
      <w:r w:rsidRPr="000229F0">
        <w:rPr>
          <w:rFonts w:ascii="Tahoma" w:hAnsi="Tahoma" w:cs="Tahoma"/>
        </w:rPr>
        <w:t xml:space="preserve">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w:t>
      </w:r>
      <w:r w:rsidRPr="000229F0">
        <w:rPr>
          <w:rFonts w:ascii="Tahoma" w:hAnsi="Tahoma" w:cs="Tahoma"/>
        </w:rPr>
        <w:lastRenderedPageBreak/>
        <w:t>no cumple con las condiciones establecidas y sancionado conforme lo establecido en el presente termino de referencia.</w:t>
      </w:r>
    </w:p>
    <w:p w14:paraId="1445AAFF" w14:textId="77777777" w:rsidR="00BC3D0C" w:rsidRPr="00882269" w:rsidRDefault="00BC3D0C" w:rsidP="00BC3D0C">
      <w:pPr>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FBDC7C3" w14:textId="77777777" w:rsidR="00BC3D0C" w:rsidRPr="00882269" w:rsidRDefault="00BC3D0C" w:rsidP="00BC3D0C">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EA5567C" w14:textId="77777777" w:rsidR="00BC3D0C" w:rsidRPr="00882269" w:rsidRDefault="00BC3D0C" w:rsidP="00BC3D0C">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7F3BA4C" w14:textId="77777777" w:rsidR="00BC3D0C" w:rsidRPr="00882269" w:rsidRDefault="00BC3D0C" w:rsidP="00BC3D0C">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C3EDAFE" w14:textId="77777777" w:rsidR="00BC3D0C" w:rsidRPr="00882269" w:rsidRDefault="00BC3D0C" w:rsidP="00BC3D0C">
      <w:pPr>
        <w:spacing w:line="260" w:lineRule="atLeast"/>
        <w:ind w:left="720"/>
        <w:jc w:val="both"/>
        <w:rPr>
          <w:rFonts w:ascii="Tahoma" w:hAnsi="Tahoma" w:cs="Tahoma"/>
        </w:rPr>
      </w:pPr>
    </w:p>
    <w:p w14:paraId="6263EC88" w14:textId="77777777" w:rsidR="00BC3D0C" w:rsidRPr="00882269" w:rsidRDefault="00BC3D0C" w:rsidP="00BC3D0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E760855" w14:textId="77777777" w:rsidR="00BC3D0C" w:rsidRPr="00882269" w:rsidRDefault="00BC3D0C" w:rsidP="00BC3D0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12A6014" w14:textId="77777777" w:rsidR="00BC3D0C" w:rsidRPr="00882269" w:rsidRDefault="00BC3D0C" w:rsidP="00BC3D0C">
      <w:pPr>
        <w:spacing w:line="260" w:lineRule="atLeast"/>
        <w:jc w:val="both"/>
        <w:rPr>
          <w:rFonts w:ascii="Tahoma" w:hAnsi="Tahoma" w:cs="Tahoma"/>
        </w:rPr>
      </w:pPr>
    </w:p>
    <w:p w14:paraId="51B47F69" w14:textId="77777777" w:rsidR="00BC3D0C" w:rsidRPr="00882269" w:rsidRDefault="00BC3D0C" w:rsidP="00BC3D0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488B611"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BBD5DBA" w14:textId="77777777" w:rsidR="00BC3D0C" w:rsidRPr="00226D1D" w:rsidRDefault="00BC3D0C" w:rsidP="00BC3D0C">
      <w:pPr>
        <w:pStyle w:val="Prrafodelista"/>
        <w:widowControl w:val="0"/>
        <w:numPr>
          <w:ilvl w:val="0"/>
          <w:numId w:val="53"/>
        </w:numPr>
        <w:autoSpaceDE w:val="0"/>
        <w:autoSpaceDN w:val="0"/>
        <w:jc w:val="both"/>
        <w:rPr>
          <w:rFonts w:ascii="Tahoma" w:hAnsi="Tahoma" w:cs="Tahoma"/>
          <w:highlight w:val="yellow"/>
          <w:lang w:val="es-ES_tradnl"/>
        </w:rPr>
      </w:pPr>
      <w:r w:rsidRPr="00226D1D">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AC18137" w14:textId="77777777" w:rsidR="00BC3D0C" w:rsidRDefault="00BC3D0C" w:rsidP="00BC3D0C">
      <w:pPr>
        <w:numPr>
          <w:ilvl w:val="0"/>
          <w:numId w:val="53"/>
        </w:numPr>
        <w:spacing w:line="260" w:lineRule="atLeast"/>
        <w:ind w:left="426" w:hanging="425"/>
        <w:jc w:val="both"/>
        <w:rPr>
          <w:rFonts w:ascii="Tahoma" w:hAnsi="Tahoma" w:cs="Tahoma"/>
          <w:lang w:val="es-ES_tradnl"/>
        </w:rPr>
      </w:pPr>
      <w:r w:rsidRPr="00F425E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bookmarkStart w:id="101" w:name="_Hlk126939647"/>
    </w:p>
    <w:p w14:paraId="3C86C9E3" w14:textId="77777777" w:rsidR="00BC3D0C" w:rsidRPr="00F425EE" w:rsidRDefault="00BC3D0C" w:rsidP="00BC3D0C">
      <w:pPr>
        <w:numPr>
          <w:ilvl w:val="0"/>
          <w:numId w:val="53"/>
        </w:numPr>
        <w:spacing w:line="260" w:lineRule="atLeast"/>
        <w:ind w:left="426" w:hanging="425"/>
        <w:jc w:val="both"/>
        <w:rPr>
          <w:rFonts w:ascii="Tahoma" w:hAnsi="Tahoma" w:cs="Tahoma"/>
          <w:lang w:val="es-ES_tradnl"/>
        </w:rPr>
      </w:pPr>
      <w:r w:rsidRPr="00F425E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425EE">
        <w:rPr>
          <w:rFonts w:ascii="Tahoma" w:hAnsi="Tahoma" w:cs="Tahoma"/>
          <w:u w:val="single"/>
          <w:lang w:val="es-ES_tradnl"/>
        </w:rPr>
        <w:t>Diagnostico Medioambiental Inicial</w:t>
      </w:r>
      <w:r w:rsidRPr="00F425E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9FBD811" w14:textId="77777777" w:rsidR="00BC3D0C" w:rsidRPr="00882269" w:rsidRDefault="00BC3D0C" w:rsidP="00BC3D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D9CCC67" w14:textId="77777777" w:rsidR="00BC3D0C" w:rsidRPr="00882269" w:rsidRDefault="00BC3D0C" w:rsidP="00BC3D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35A8F85" w14:textId="77777777" w:rsidR="00BC3D0C" w:rsidRPr="00882269" w:rsidRDefault="00BC3D0C" w:rsidP="00BC3D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34409DC9" w14:textId="77777777" w:rsidR="00BC3D0C" w:rsidRPr="00882269" w:rsidRDefault="00BC3D0C" w:rsidP="00BC3D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DF1F1E6" w14:textId="77777777" w:rsidR="00BC3D0C" w:rsidRPr="00882269" w:rsidRDefault="00BC3D0C" w:rsidP="00BC3D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5D9E224" w14:textId="77777777" w:rsidR="00BC3D0C" w:rsidRPr="00882269" w:rsidRDefault="00BC3D0C" w:rsidP="00BC3D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2C553E7" w14:textId="77777777" w:rsidR="00BC3D0C" w:rsidRPr="00882269" w:rsidRDefault="00BC3D0C" w:rsidP="00BC3D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73069B5" w14:textId="77777777" w:rsidR="00BC3D0C" w:rsidRPr="00882269" w:rsidRDefault="00BC3D0C" w:rsidP="00BC3D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75425B7" w14:textId="77777777" w:rsidR="00BC3D0C" w:rsidRPr="00882269" w:rsidRDefault="00BC3D0C" w:rsidP="00BC3D0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237A99D" w14:textId="77777777" w:rsidR="00BC3D0C" w:rsidRPr="001046C6" w:rsidRDefault="00BC3D0C" w:rsidP="00BC3D0C">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C728E21" w14:textId="77777777" w:rsidR="00BC3D0C" w:rsidRPr="001046C6" w:rsidRDefault="00BC3D0C" w:rsidP="00BC3D0C">
      <w:pPr>
        <w:numPr>
          <w:ilvl w:val="0"/>
          <w:numId w:val="53"/>
        </w:numPr>
        <w:autoSpaceDE w:val="0"/>
        <w:autoSpaceDN w:val="0"/>
        <w:adjustRightInd w:val="0"/>
        <w:contextualSpacing/>
        <w:jc w:val="both"/>
        <w:rPr>
          <w:rFonts w:ascii="Tahoma" w:hAnsi="Tahoma" w:cs="Tahoma"/>
          <w:bCs/>
          <w:highlight w:val="cyan"/>
          <w:lang w:val="es-ES_tradnl" w:eastAsia="es-ES_tradnl"/>
        </w:rPr>
      </w:pPr>
      <w:bookmarkStart w:id="102" w:name="_Hlk170198030"/>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bookmarkEnd w:id="102"/>
    </w:p>
    <w:p w14:paraId="41C35445"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D84A218"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44B7A69" w14:textId="77777777" w:rsidR="00BC3D0C" w:rsidRPr="00882269" w:rsidRDefault="00BC3D0C" w:rsidP="00BC3D0C">
      <w:pPr>
        <w:spacing w:line="260" w:lineRule="atLeast"/>
        <w:jc w:val="both"/>
        <w:rPr>
          <w:rFonts w:ascii="Tahoma" w:hAnsi="Tahoma" w:cs="Tahoma"/>
          <w:lang w:val="es-ES_tradnl"/>
        </w:rPr>
      </w:pPr>
    </w:p>
    <w:p w14:paraId="3EA40C8D" w14:textId="77777777" w:rsidR="00BC3D0C" w:rsidRPr="00882269" w:rsidRDefault="00BC3D0C" w:rsidP="00BC3D0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682411C" w14:textId="77777777" w:rsidR="00BC3D0C" w:rsidRPr="00882269" w:rsidRDefault="00BC3D0C" w:rsidP="00BC3D0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E089861" w14:textId="77777777" w:rsidR="00BC3D0C" w:rsidRPr="00882269" w:rsidRDefault="00BC3D0C" w:rsidP="00BC3D0C">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ACA8678" w14:textId="77777777" w:rsidR="00BC3D0C" w:rsidRPr="00882269" w:rsidRDefault="00BC3D0C" w:rsidP="00BC3D0C">
      <w:pPr>
        <w:numPr>
          <w:ilvl w:val="0"/>
          <w:numId w:val="71"/>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695A380" w14:textId="77777777" w:rsidR="00BC3D0C" w:rsidRPr="00882269" w:rsidRDefault="00BC3D0C" w:rsidP="00BC3D0C">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5AE53B8" w14:textId="77777777" w:rsidR="00BC3D0C" w:rsidRPr="00882269" w:rsidRDefault="00BC3D0C" w:rsidP="00BC3D0C">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6BCE9B2C" w14:textId="77777777" w:rsidR="00BC3D0C" w:rsidRPr="00882269" w:rsidRDefault="00BC3D0C" w:rsidP="00BC3D0C">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023E550" w14:textId="77777777" w:rsidR="00BC3D0C" w:rsidRPr="00882269" w:rsidRDefault="00BC3D0C" w:rsidP="00BC3D0C">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C21117E" w14:textId="77777777" w:rsidR="00BC3D0C" w:rsidRPr="00882269" w:rsidRDefault="00BC3D0C" w:rsidP="00BC3D0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BA8EA1D" w14:textId="77777777" w:rsidR="00BC3D0C" w:rsidRPr="00882269" w:rsidRDefault="00BC3D0C" w:rsidP="00BC3D0C">
      <w:pPr>
        <w:spacing w:line="260" w:lineRule="atLeast"/>
        <w:contextualSpacing/>
        <w:jc w:val="both"/>
        <w:rPr>
          <w:rFonts w:ascii="Tahoma" w:hAnsi="Tahoma" w:cs="Tahoma"/>
          <w:lang w:val="es-ES_tradnl"/>
        </w:rPr>
      </w:pPr>
    </w:p>
    <w:p w14:paraId="6A2A1E1E" w14:textId="77777777" w:rsidR="00BC3D0C" w:rsidRPr="00882269" w:rsidRDefault="00BC3D0C" w:rsidP="00BC3D0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CD25EF4"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D91B2B8" w14:textId="77777777" w:rsidR="00BC3D0C" w:rsidRDefault="00BC3D0C" w:rsidP="00BC3D0C">
      <w:pPr>
        <w:jc w:val="both"/>
        <w:rPr>
          <w:rFonts w:ascii="Tahoma" w:hAnsi="Tahoma" w:cs="Tahoma"/>
          <w:lang w:eastAsia="es-ES"/>
        </w:rPr>
      </w:pPr>
      <w:bookmarkStart w:id="104" w:name="_Hlk128047540"/>
    </w:p>
    <w:p w14:paraId="39823541" w14:textId="77777777" w:rsidR="00BC3D0C" w:rsidRDefault="00BC3D0C" w:rsidP="00BC3D0C">
      <w:pPr>
        <w:jc w:val="both"/>
        <w:rPr>
          <w:rFonts w:ascii="Tahoma" w:hAnsi="Tahoma" w:cs="Tahoma"/>
          <w:lang w:eastAsia="es-ES"/>
        </w:rPr>
      </w:pPr>
      <w:bookmarkStart w:id="105" w:name="_Hlk158993206"/>
      <w:r w:rsidRPr="004420CD">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06" w:name="_Hlk158887837"/>
      <w:r w:rsidRPr="004420CD">
        <w:rPr>
          <w:rFonts w:ascii="Tahoma" w:hAnsi="Tahoma" w:cs="Tahoma"/>
          <w:color w:val="000000"/>
          <w:szCs w:val="16"/>
          <w:lang w:val="es-ES_tradnl"/>
        </w:rPr>
        <w:t>posteriores a la recepción de la solicitud</w:t>
      </w:r>
      <w:bookmarkEnd w:id="106"/>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lang w:eastAsia="es-ES"/>
        </w:rPr>
        <w:t>recepción</w:t>
      </w:r>
      <w:r w:rsidRPr="004420CD">
        <w:rPr>
          <w:rFonts w:ascii="Tahoma" w:hAnsi="Tahoma" w:cs="Tahoma"/>
          <w:lang w:eastAsia="es-ES"/>
        </w:rPr>
        <w:t xml:space="preserve"> Provisional hasta la fecha establecida en el cronograma.</w:t>
      </w:r>
    </w:p>
    <w:bookmarkEnd w:id="105"/>
    <w:p w14:paraId="5341D47B" w14:textId="77777777" w:rsidR="00BC3D0C" w:rsidRPr="00882269" w:rsidRDefault="00BC3D0C" w:rsidP="00BC3D0C">
      <w:pPr>
        <w:jc w:val="both"/>
        <w:rPr>
          <w:rFonts w:ascii="Tahoma" w:hAnsi="Tahoma" w:cs="Tahoma"/>
          <w:lang w:eastAsia="es-ES"/>
        </w:rPr>
      </w:pPr>
    </w:p>
    <w:bookmarkEnd w:id="104"/>
    <w:p w14:paraId="1F8152AB" w14:textId="77777777" w:rsidR="00BC3D0C" w:rsidRPr="00882269" w:rsidRDefault="00BC3D0C" w:rsidP="00BC3D0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F4D37BF" w14:textId="77777777" w:rsidR="00BC3D0C" w:rsidRPr="00882269" w:rsidRDefault="00BC3D0C" w:rsidP="00BC3D0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0607B1F" w14:textId="77777777" w:rsidR="00BC3D0C" w:rsidRPr="00882269" w:rsidRDefault="00BC3D0C" w:rsidP="00BC3D0C">
      <w:pPr>
        <w:spacing w:line="260" w:lineRule="atLeast"/>
        <w:jc w:val="both"/>
        <w:rPr>
          <w:rFonts w:ascii="Tahoma" w:hAnsi="Tahoma" w:cs="Tahoma"/>
          <w:szCs w:val="16"/>
          <w:lang w:val="es-ES_tradnl"/>
        </w:rPr>
      </w:pPr>
    </w:p>
    <w:p w14:paraId="60601AD8" w14:textId="77777777" w:rsidR="00BC3D0C" w:rsidRPr="00882269" w:rsidRDefault="00BC3D0C" w:rsidP="00BC3D0C">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61F2AE5A" w14:textId="77777777" w:rsidR="00BC3D0C" w:rsidRPr="008A09D6" w:rsidRDefault="00BC3D0C" w:rsidP="00BC3D0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617A363" w14:textId="77777777" w:rsidR="00BC3D0C" w:rsidRPr="008A09D6" w:rsidRDefault="00BC3D0C" w:rsidP="00BC3D0C">
      <w:pPr>
        <w:tabs>
          <w:tab w:val="num" w:pos="360"/>
          <w:tab w:val="num" w:pos="1260"/>
        </w:tabs>
        <w:spacing w:line="260" w:lineRule="atLeast"/>
        <w:jc w:val="both"/>
        <w:rPr>
          <w:rFonts w:ascii="Tahoma" w:hAnsi="Tahoma" w:cs="Tahoma"/>
          <w:lang w:val="es-ES_tradnl"/>
        </w:rPr>
      </w:pPr>
    </w:p>
    <w:p w14:paraId="43E3EDFF" w14:textId="77777777" w:rsidR="00BC3D0C" w:rsidRPr="008A09D6" w:rsidRDefault="00BC3D0C" w:rsidP="00BC3D0C">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A2E3218" w14:textId="77777777" w:rsidR="00BC3D0C" w:rsidRPr="005B7BAC" w:rsidRDefault="00BC3D0C" w:rsidP="00BC3D0C">
      <w:pPr>
        <w:numPr>
          <w:ilvl w:val="0"/>
          <w:numId w:val="54"/>
        </w:numPr>
        <w:ind w:left="426"/>
        <w:jc w:val="both"/>
        <w:rPr>
          <w:rFonts w:ascii="Tahoma" w:hAnsi="Tahoma" w:cs="Tahoma"/>
          <w:highlight w:val="green"/>
        </w:rPr>
      </w:pPr>
      <w:bookmarkStart w:id="108" w:name="_Hlk179909116"/>
      <w:r w:rsidRPr="005B7BAC">
        <w:rPr>
          <w:rFonts w:ascii="Tahoma" w:hAnsi="Tahoma" w:cs="Tahoma"/>
        </w:rPr>
        <w:t>Acta de aprobación de Evaluación de medio término. (El Acta de aprobación deberá ser suscrito por el Fiscal del Proyecto, Entidad Ejecutora e Inspectoría).</w:t>
      </w:r>
    </w:p>
    <w:p w14:paraId="7944901E" w14:textId="77777777" w:rsidR="00BC3D0C" w:rsidRPr="00676719" w:rsidRDefault="00BC3D0C" w:rsidP="00BC3D0C">
      <w:pPr>
        <w:numPr>
          <w:ilvl w:val="0"/>
          <w:numId w:val="54"/>
        </w:numPr>
        <w:ind w:left="426"/>
        <w:jc w:val="both"/>
        <w:rPr>
          <w:rFonts w:ascii="Tahoma" w:hAnsi="Tahoma" w:cs="Tahoma"/>
          <w:highlight w:val="green"/>
        </w:rPr>
      </w:pPr>
      <w:r w:rsidRPr="00676719">
        <w:rPr>
          <w:rFonts w:ascii="Tahoma" w:hAnsi="Tahoma" w:cs="Tahoma"/>
          <w:highlight w:val="green"/>
        </w:rPr>
        <w:t xml:space="preserve">Acta de aprobación de la Evaluación de medio término, adjuntando el cuadro de Balance final (en medio físico y digital) que se realizó (desde el 30% </w:t>
      </w:r>
      <w:r w:rsidRPr="00676719">
        <w:rPr>
          <w:rFonts w:ascii="Tahoma" w:hAnsi="Tahoma" w:cs="Tahoma"/>
          <w:highlight w:val="green"/>
          <w:lang w:val="es-ES_tradnl"/>
        </w:rPr>
        <w:t xml:space="preserve">hasta el 70% </w:t>
      </w:r>
      <w:r w:rsidRPr="00676719">
        <w:rPr>
          <w:rFonts w:ascii="Tahoma" w:hAnsi="Tahoma" w:cs="Tahoma"/>
          <w:highlight w:val="green"/>
        </w:rPr>
        <w:t>de avance de la ejecución Fís</w:t>
      </w:r>
      <w:r>
        <w:rPr>
          <w:rFonts w:ascii="Tahoma" w:hAnsi="Tahoma" w:cs="Tahoma"/>
          <w:highlight w:val="green"/>
        </w:rPr>
        <w:t>i</w:t>
      </w:r>
      <w:r w:rsidRPr="00676719">
        <w:rPr>
          <w:rFonts w:ascii="Tahoma" w:hAnsi="Tahoma" w:cs="Tahoma"/>
          <w:highlight w:val="green"/>
        </w:rPr>
        <w:t>ca del Proyecto).</w:t>
      </w:r>
    </w:p>
    <w:bookmarkEnd w:id="108"/>
    <w:p w14:paraId="5659C117" w14:textId="77777777" w:rsidR="00BC3D0C" w:rsidRPr="008A09D6" w:rsidRDefault="00BC3D0C" w:rsidP="00BC3D0C">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C51624D" w14:textId="77777777" w:rsidR="00BC3D0C" w:rsidRPr="008A09D6" w:rsidRDefault="00BC3D0C" w:rsidP="00BC3D0C">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93500BB" w14:textId="77777777" w:rsidR="00BC3D0C" w:rsidRPr="008A09D6" w:rsidRDefault="00BC3D0C" w:rsidP="00BC3D0C">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16A0131" w14:textId="77777777" w:rsidR="00BC3D0C" w:rsidRPr="008A09D6" w:rsidRDefault="00BC3D0C" w:rsidP="00BC3D0C">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ABC86EC" w14:textId="77777777" w:rsidR="00BC3D0C" w:rsidRPr="008A09D6" w:rsidRDefault="00BC3D0C" w:rsidP="00BC3D0C">
      <w:pPr>
        <w:numPr>
          <w:ilvl w:val="0"/>
          <w:numId w:val="54"/>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p>
    <w:p w14:paraId="3D90E892" w14:textId="77777777" w:rsidR="00BC3D0C" w:rsidRPr="008A09D6" w:rsidRDefault="00BC3D0C" w:rsidP="00BC3D0C">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B3704E6" w14:textId="77777777" w:rsidR="00BC3D0C" w:rsidRPr="008A09D6" w:rsidRDefault="00BC3D0C" w:rsidP="00BC3D0C">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8C3DFEC" w14:textId="77777777" w:rsidR="00BC3D0C" w:rsidRPr="008A09D6" w:rsidRDefault="00BC3D0C" w:rsidP="00BC3D0C">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D7217A8" w14:textId="77777777" w:rsidR="00BC3D0C" w:rsidRPr="00882269" w:rsidRDefault="00BC3D0C" w:rsidP="00BC3D0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026756" w14:textId="77777777" w:rsidR="00BC3D0C" w:rsidRPr="00882269" w:rsidRDefault="00BC3D0C" w:rsidP="00BC3D0C">
      <w:pPr>
        <w:spacing w:line="260" w:lineRule="atLeast"/>
        <w:ind w:left="1"/>
        <w:contextualSpacing/>
        <w:jc w:val="both"/>
        <w:rPr>
          <w:rFonts w:ascii="Tahoma" w:hAnsi="Tahoma" w:cs="Tahoma"/>
          <w:lang w:val="es-ES_tradnl"/>
        </w:rPr>
      </w:pPr>
      <w:bookmarkStart w:id="109" w:name="_Hlk146908551"/>
      <w:r w:rsidRPr="004A34E8">
        <w:rPr>
          <w:rFonts w:ascii="Tahoma" w:hAnsi="Tahoma" w:cs="Tahoma"/>
        </w:rPr>
        <w:t>Se debe mencionar que, una vez entregado el penúltimo producto se dará inicio al periodo contractual del plazo para el ultimo producto.</w:t>
      </w:r>
    </w:p>
    <w:bookmarkEnd w:id="109"/>
    <w:p w14:paraId="6043503E" w14:textId="77777777" w:rsidR="00BC3D0C" w:rsidRPr="00882269" w:rsidRDefault="00BC3D0C" w:rsidP="00BC3D0C">
      <w:pPr>
        <w:spacing w:line="260" w:lineRule="atLeast"/>
        <w:ind w:left="426"/>
        <w:rPr>
          <w:rFonts w:ascii="Tahoma" w:hAnsi="Tahoma" w:cs="Tahoma"/>
          <w:lang w:val="es-ES_tradnl"/>
        </w:rPr>
      </w:pPr>
    </w:p>
    <w:p w14:paraId="116A3A0F" w14:textId="77777777" w:rsidR="00BC3D0C" w:rsidRPr="00882269" w:rsidRDefault="00BC3D0C" w:rsidP="00BC3D0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3421BA1"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2AC296" w14:textId="77777777" w:rsidR="00BC3D0C" w:rsidRPr="00882269" w:rsidRDefault="00BC3D0C" w:rsidP="00BC3D0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577B8D4" w14:textId="77777777" w:rsidR="00BC3D0C" w:rsidRDefault="00BC3D0C" w:rsidP="00BC3D0C">
      <w:pPr>
        <w:jc w:val="both"/>
        <w:rPr>
          <w:rFonts w:ascii="Tahoma" w:hAnsi="Tahoma" w:cs="Tahoma"/>
          <w:lang w:eastAsia="es-ES"/>
        </w:rPr>
      </w:pPr>
    </w:p>
    <w:p w14:paraId="7CFA69AA" w14:textId="77777777" w:rsidR="00BC3D0C" w:rsidRDefault="00BC3D0C" w:rsidP="00BC3D0C">
      <w:pPr>
        <w:jc w:val="both"/>
        <w:rPr>
          <w:rFonts w:ascii="Tahoma" w:hAnsi="Tahoma" w:cs="Tahoma"/>
          <w:lang w:eastAsia="es-ES"/>
        </w:rPr>
      </w:pPr>
      <w:bookmarkStart w:id="110" w:name="_Hlk158993268"/>
      <w:r w:rsidRPr="004420CD">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4420CD">
        <w:rPr>
          <w:rFonts w:ascii="Tahoma" w:hAnsi="Tahoma" w:cs="Tahoma"/>
          <w:b/>
          <w:bCs/>
          <w:color w:val="000000"/>
          <w:szCs w:val="16"/>
          <w:lang w:val="es-ES_tradnl"/>
        </w:rPr>
        <w:t xml:space="preserve"> 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4420CD">
        <w:rPr>
          <w:rFonts w:ascii="Tahoma" w:hAnsi="Tahoma" w:cs="Tahoma"/>
          <w:color w:val="000000"/>
          <w:szCs w:val="16"/>
          <w:lang w:val="es-ES_tradnl"/>
        </w:rPr>
        <w:t xml:space="preserve"> Provisional a la AEVIVIENDA en un plazo máximo de </w:t>
      </w:r>
      <w:bookmarkStart w:id="111"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2" w:name="_Hlk158887989"/>
      <w:bookmarkEnd w:id="111"/>
      <w:r w:rsidRPr="004420CD">
        <w:rPr>
          <w:rFonts w:ascii="Tahoma" w:hAnsi="Tahoma" w:cs="Tahoma"/>
          <w:color w:val="000000"/>
          <w:szCs w:val="16"/>
          <w:lang w:val="es-ES_tradnl"/>
        </w:rPr>
        <w:t>posteriores a la recepción de la solicitud</w:t>
      </w:r>
      <w:bookmarkEnd w:id="112"/>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lang w:eastAsia="es-ES"/>
        </w:rPr>
        <w:t>recepción</w:t>
      </w:r>
      <w:r w:rsidRPr="004420CD">
        <w:rPr>
          <w:rFonts w:ascii="Tahoma" w:hAnsi="Tahoma" w:cs="Tahoma"/>
          <w:lang w:eastAsia="es-ES"/>
        </w:rPr>
        <w:t xml:space="preserve"> Definitiva hasta la fecha establecida en el cronograma.</w:t>
      </w:r>
    </w:p>
    <w:bookmarkEnd w:id="110"/>
    <w:p w14:paraId="2DB497FE" w14:textId="77777777" w:rsidR="00BC3D0C" w:rsidRPr="00882269" w:rsidRDefault="00BC3D0C" w:rsidP="00BC3D0C">
      <w:pPr>
        <w:spacing w:line="260" w:lineRule="atLeast"/>
        <w:jc w:val="both"/>
        <w:rPr>
          <w:rFonts w:ascii="Tahoma" w:hAnsi="Tahoma" w:cs="Tahoma"/>
          <w:color w:val="000000"/>
          <w:szCs w:val="16"/>
          <w:lang w:val="es-ES_tradnl"/>
        </w:rPr>
      </w:pPr>
    </w:p>
    <w:p w14:paraId="0437C138" w14:textId="77777777" w:rsidR="00BC3D0C" w:rsidRPr="00882269" w:rsidRDefault="00BC3D0C" w:rsidP="00BC3D0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9FC41EE" w14:textId="77777777" w:rsidR="00BC3D0C" w:rsidRPr="00882269" w:rsidRDefault="00BC3D0C" w:rsidP="00BC3D0C">
      <w:pPr>
        <w:spacing w:line="260" w:lineRule="atLeast"/>
        <w:jc w:val="both"/>
        <w:rPr>
          <w:rFonts w:ascii="Tahoma" w:hAnsi="Tahoma" w:cs="Tahoma"/>
          <w:szCs w:val="16"/>
          <w:lang w:val="es-ES_tradnl"/>
        </w:rPr>
      </w:pPr>
    </w:p>
    <w:p w14:paraId="0D7A3755" w14:textId="77777777" w:rsidR="00BC3D0C" w:rsidRPr="00882269" w:rsidRDefault="00BC3D0C" w:rsidP="00BC3D0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4A972A0" w14:textId="77777777" w:rsidR="00BC3D0C" w:rsidRPr="00882269" w:rsidRDefault="00BC3D0C" w:rsidP="00BC3D0C">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39F2730" w14:textId="77777777" w:rsidR="00BC3D0C" w:rsidRPr="00882269" w:rsidRDefault="00BC3D0C" w:rsidP="00BC3D0C">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BAF25B7" w14:textId="77777777" w:rsidR="00BC3D0C" w:rsidRPr="00882269" w:rsidRDefault="00BC3D0C" w:rsidP="00BC3D0C">
      <w:pPr>
        <w:numPr>
          <w:ilvl w:val="0"/>
          <w:numId w:val="73"/>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6946D00B" w14:textId="77777777" w:rsidR="00BC3D0C" w:rsidRPr="00882269" w:rsidRDefault="00BC3D0C" w:rsidP="00BC3D0C">
      <w:pPr>
        <w:numPr>
          <w:ilvl w:val="0"/>
          <w:numId w:val="73"/>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5CA82BC8" w14:textId="77777777" w:rsidR="00BC3D0C" w:rsidRPr="00882269" w:rsidRDefault="00BC3D0C" w:rsidP="00BC3D0C">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AA4862D" w14:textId="77777777" w:rsidR="00BC3D0C" w:rsidRPr="00882269" w:rsidRDefault="00BC3D0C" w:rsidP="00BC3D0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 xml:space="preserve">recepción </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BC431D" w14:textId="77777777" w:rsidR="00BC3D0C" w:rsidRPr="00882269" w:rsidRDefault="00BC3D0C" w:rsidP="00BC3D0C">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679669" w14:textId="77777777" w:rsidR="00BC3D0C" w:rsidRPr="00882269" w:rsidRDefault="00BC3D0C" w:rsidP="00BC3D0C">
      <w:pPr>
        <w:tabs>
          <w:tab w:val="left" w:pos="1260"/>
        </w:tabs>
        <w:spacing w:line="260" w:lineRule="atLeast"/>
        <w:jc w:val="both"/>
        <w:rPr>
          <w:rFonts w:ascii="Tahoma" w:hAnsi="Tahoma" w:cs="Tahoma"/>
          <w:i/>
          <w:color w:val="FF0000"/>
        </w:rPr>
      </w:pPr>
    </w:p>
    <w:p w14:paraId="0202230C" w14:textId="77777777" w:rsidR="00BC3D0C" w:rsidRPr="00882269" w:rsidRDefault="00BC3D0C" w:rsidP="00BC3D0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707423A" w14:textId="77777777" w:rsidR="00BC3D0C" w:rsidRPr="00882269" w:rsidRDefault="00BC3D0C" w:rsidP="00BC3D0C">
      <w:pPr>
        <w:spacing w:line="260" w:lineRule="atLeast"/>
        <w:rPr>
          <w:rFonts w:ascii="Tahoma" w:hAnsi="Tahoma" w:cs="Tahoma"/>
          <w:b/>
          <w:sz w:val="24"/>
          <w:u w:val="single"/>
          <w:lang w:val="es-ES_tradnl"/>
        </w:rPr>
      </w:pPr>
    </w:p>
    <w:p w14:paraId="5C846DC2" w14:textId="77777777" w:rsidR="00BC3D0C" w:rsidRPr="00882269" w:rsidRDefault="00BC3D0C" w:rsidP="00BC3D0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F738F48" w14:textId="77777777" w:rsidR="00BC3D0C" w:rsidRPr="00882269" w:rsidRDefault="00BC3D0C" w:rsidP="00BC3D0C">
      <w:pPr>
        <w:keepNext/>
        <w:numPr>
          <w:ilvl w:val="0"/>
          <w:numId w:val="43"/>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6F4C94E5" w14:textId="77777777" w:rsidR="00BC3D0C" w:rsidRPr="00882269" w:rsidRDefault="00BC3D0C" w:rsidP="00BC3D0C">
      <w:pPr>
        <w:ind w:firstLine="360"/>
        <w:jc w:val="both"/>
        <w:rPr>
          <w:rFonts w:ascii="Tahoma" w:hAnsi="Tahoma" w:cs="Tahoma"/>
          <w:b/>
          <w:lang w:val="es-ES_tradnl"/>
        </w:rPr>
      </w:pPr>
    </w:p>
    <w:p w14:paraId="67F909ED" w14:textId="77777777" w:rsidR="00BC3D0C" w:rsidRPr="00882269" w:rsidRDefault="00BC3D0C" w:rsidP="00BC3D0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7FEC94C" w14:textId="77777777" w:rsidR="00BC3D0C" w:rsidRPr="00882269" w:rsidRDefault="00BC3D0C" w:rsidP="00BC3D0C">
      <w:pPr>
        <w:ind w:firstLine="426"/>
        <w:jc w:val="both"/>
        <w:rPr>
          <w:rFonts w:ascii="Tahoma" w:hAnsi="Tahoma" w:cs="Tahoma"/>
          <w:b/>
          <w:lang w:val="es-ES_tradnl"/>
        </w:rPr>
      </w:pPr>
    </w:p>
    <w:p w14:paraId="647D60A5" w14:textId="77777777" w:rsidR="00BC3D0C" w:rsidRPr="00882269" w:rsidRDefault="00BC3D0C" w:rsidP="00BC3D0C">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8F17355" w14:textId="77777777" w:rsidR="00BC3D0C" w:rsidRPr="00882269" w:rsidRDefault="00BC3D0C" w:rsidP="00BC3D0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3221F">
        <w:rPr>
          <w:rFonts w:ascii="Tahoma" w:hAnsi="Tahoma" w:cs="Tahoma"/>
          <w:b/>
          <w:highlight w:val="cyan"/>
        </w:rPr>
        <w:t>1 vez</w:t>
      </w:r>
      <w:r>
        <w:rPr>
          <w:rFonts w:ascii="Tahoma" w:hAnsi="Tahoma" w:cs="Tahoma"/>
        </w:rPr>
        <w:t xml:space="preserve"> </w:t>
      </w:r>
      <w:r w:rsidRPr="00882269">
        <w:rPr>
          <w:rFonts w:ascii="Tahoma" w:hAnsi="Tahoma" w:cs="Tahoma"/>
        </w:rPr>
        <w:t>el precio referencial.</w:t>
      </w:r>
    </w:p>
    <w:p w14:paraId="21E2521B" w14:textId="77777777" w:rsidR="00BC3D0C" w:rsidRPr="00882269" w:rsidRDefault="00BC3D0C" w:rsidP="00BC3D0C">
      <w:pPr>
        <w:spacing w:line="260" w:lineRule="atLeast"/>
        <w:ind w:left="426"/>
        <w:jc w:val="both"/>
        <w:rPr>
          <w:rFonts w:ascii="Tahoma" w:hAnsi="Tahoma" w:cs="Tahoma"/>
          <w:color w:val="FF0000"/>
        </w:rPr>
      </w:pPr>
    </w:p>
    <w:p w14:paraId="0274A191" w14:textId="77777777" w:rsidR="00BC3D0C" w:rsidRPr="00882269" w:rsidRDefault="00BC3D0C" w:rsidP="00BC3D0C">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F66DD4A" w14:textId="77777777" w:rsidR="00BC3D0C" w:rsidRPr="00882269" w:rsidRDefault="00BC3D0C" w:rsidP="00BC3D0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3221F">
        <w:rPr>
          <w:rFonts w:ascii="Tahoma" w:hAnsi="Tahoma" w:cs="Tahoma"/>
          <w:b/>
          <w:bCs/>
          <w:highlight w:val="cyan"/>
        </w:rPr>
        <w:t>0.50</w:t>
      </w:r>
      <w:r w:rsidRPr="0003221F">
        <w:rPr>
          <w:rFonts w:ascii="Tahoma" w:hAnsi="Tahoma" w:cs="Tahoma"/>
          <w:highlight w:val="cyan"/>
        </w:rPr>
        <w:t xml:space="preserve"> </w:t>
      </w:r>
      <w:r w:rsidRPr="0003221F">
        <w:rPr>
          <w:rFonts w:ascii="Tahoma" w:hAnsi="Tahoma" w:cs="Tahoma"/>
          <w:b/>
          <w:bCs/>
          <w:highlight w:val="cyan"/>
        </w:rPr>
        <w:t>veces</w:t>
      </w:r>
      <w:r w:rsidRPr="00882269">
        <w:rPr>
          <w:rFonts w:ascii="Tahoma" w:hAnsi="Tahoma" w:cs="Tahoma"/>
        </w:rPr>
        <w:t xml:space="preserve"> el precio referencial.</w:t>
      </w:r>
    </w:p>
    <w:p w14:paraId="384440C5" w14:textId="77777777" w:rsidR="00BC3D0C" w:rsidRDefault="00BC3D0C" w:rsidP="00BC3D0C">
      <w:pPr>
        <w:spacing w:line="260" w:lineRule="atLeast"/>
        <w:ind w:left="426"/>
        <w:jc w:val="both"/>
        <w:rPr>
          <w:rFonts w:ascii="Tahoma" w:hAnsi="Tahoma" w:cs="Tahoma"/>
          <w:b/>
          <w:i/>
        </w:rPr>
      </w:pPr>
    </w:p>
    <w:p w14:paraId="2D758ABA" w14:textId="77777777" w:rsidR="00BC3D0C" w:rsidRPr="00967138" w:rsidRDefault="00BC3D0C" w:rsidP="00BC3D0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157CE26" w14:textId="77777777" w:rsidR="00BC3D0C" w:rsidRPr="00967138" w:rsidRDefault="00BC3D0C" w:rsidP="00BC3D0C">
      <w:pPr>
        <w:spacing w:line="260" w:lineRule="atLeast"/>
        <w:ind w:left="426"/>
        <w:jc w:val="both"/>
        <w:rPr>
          <w:rFonts w:ascii="Tahoma" w:hAnsi="Tahoma" w:cs="Tahoma"/>
        </w:rPr>
      </w:pPr>
    </w:p>
    <w:p w14:paraId="708C53B4" w14:textId="77777777" w:rsidR="00BC3D0C" w:rsidRPr="00967138" w:rsidRDefault="00BC3D0C" w:rsidP="00BC3D0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C3D0C" w:rsidRPr="00967138" w14:paraId="06C0C61D" w14:textId="77777777" w:rsidTr="001219E9">
        <w:trPr>
          <w:trHeight w:val="250"/>
          <w:jc w:val="center"/>
        </w:trPr>
        <w:tc>
          <w:tcPr>
            <w:tcW w:w="4063" w:type="dxa"/>
            <w:shd w:val="clear" w:color="auto" w:fill="BFBFBF" w:themeFill="background1" w:themeFillShade="BF"/>
            <w:vAlign w:val="center"/>
          </w:tcPr>
          <w:p w14:paraId="527420AB" w14:textId="77777777" w:rsidR="00BC3D0C" w:rsidRPr="00967138" w:rsidRDefault="00BC3D0C" w:rsidP="001219E9">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C1618C3" w14:textId="77777777" w:rsidR="00BC3D0C" w:rsidRPr="00967138" w:rsidRDefault="00BC3D0C" w:rsidP="001219E9">
            <w:pPr>
              <w:spacing w:line="260" w:lineRule="atLeast"/>
              <w:jc w:val="center"/>
              <w:rPr>
                <w:rFonts w:ascii="Tahoma" w:hAnsi="Tahoma" w:cs="Tahoma"/>
                <w:b/>
                <w:bCs/>
              </w:rPr>
            </w:pPr>
            <w:r w:rsidRPr="00967138">
              <w:rPr>
                <w:rFonts w:ascii="Tahoma" w:hAnsi="Tahoma" w:cs="Tahoma"/>
                <w:b/>
                <w:bCs/>
              </w:rPr>
              <w:t>Porcentaje considerado por sector:</w:t>
            </w:r>
          </w:p>
        </w:tc>
      </w:tr>
      <w:tr w:rsidR="00BC3D0C" w:rsidRPr="00967138" w14:paraId="028404A2" w14:textId="77777777" w:rsidTr="001219E9">
        <w:trPr>
          <w:trHeight w:val="422"/>
          <w:jc w:val="center"/>
        </w:trPr>
        <w:tc>
          <w:tcPr>
            <w:tcW w:w="4063" w:type="dxa"/>
            <w:vAlign w:val="center"/>
          </w:tcPr>
          <w:p w14:paraId="2C7CEEC6" w14:textId="77777777" w:rsidR="00BC3D0C" w:rsidRPr="00967138" w:rsidRDefault="00BC3D0C" w:rsidP="001219E9">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FE0EA29" w14:textId="77777777" w:rsidR="00BC3D0C" w:rsidRPr="00967138" w:rsidRDefault="00BC3D0C" w:rsidP="001219E9">
            <w:pPr>
              <w:spacing w:line="260" w:lineRule="atLeast"/>
              <w:jc w:val="center"/>
              <w:rPr>
                <w:rFonts w:ascii="Tahoma" w:hAnsi="Tahoma" w:cs="Tahoma"/>
              </w:rPr>
            </w:pPr>
            <w:r w:rsidRPr="00967138">
              <w:rPr>
                <w:rFonts w:ascii="Tahoma" w:hAnsi="Tahoma" w:cs="Tahoma"/>
              </w:rPr>
              <w:t>Publico 100%</w:t>
            </w:r>
          </w:p>
        </w:tc>
      </w:tr>
    </w:tbl>
    <w:p w14:paraId="1DB2773F" w14:textId="77777777" w:rsidR="00BC3D0C" w:rsidRDefault="00BC3D0C" w:rsidP="00BC3D0C">
      <w:pPr>
        <w:spacing w:line="260" w:lineRule="atLeast"/>
        <w:ind w:left="426"/>
        <w:jc w:val="both"/>
        <w:rPr>
          <w:rFonts w:ascii="Tahoma" w:hAnsi="Tahoma" w:cs="Tahoma"/>
        </w:rPr>
      </w:pPr>
    </w:p>
    <w:p w14:paraId="62956ECC" w14:textId="77777777" w:rsidR="00BC3D0C" w:rsidRPr="00967138" w:rsidRDefault="00BC3D0C" w:rsidP="00BC3D0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BC3D0C" w:rsidRPr="00967138" w14:paraId="5119469F" w14:textId="77777777" w:rsidTr="001219E9">
        <w:trPr>
          <w:trHeight w:val="155"/>
          <w:jc w:val="center"/>
        </w:trPr>
        <w:tc>
          <w:tcPr>
            <w:tcW w:w="4063" w:type="dxa"/>
            <w:shd w:val="clear" w:color="auto" w:fill="BFBFBF" w:themeFill="background1" w:themeFillShade="BF"/>
            <w:vAlign w:val="center"/>
          </w:tcPr>
          <w:p w14:paraId="19C880D2" w14:textId="77777777" w:rsidR="00BC3D0C" w:rsidRPr="00967138" w:rsidRDefault="00BC3D0C" w:rsidP="001219E9">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C02C3AB" w14:textId="77777777" w:rsidR="00BC3D0C" w:rsidRPr="00967138" w:rsidRDefault="00BC3D0C" w:rsidP="001219E9">
            <w:pPr>
              <w:spacing w:line="260" w:lineRule="atLeast"/>
              <w:jc w:val="center"/>
              <w:rPr>
                <w:rFonts w:ascii="Tahoma" w:hAnsi="Tahoma" w:cs="Tahoma"/>
                <w:b/>
                <w:bCs/>
              </w:rPr>
            </w:pPr>
            <w:r w:rsidRPr="00967138">
              <w:rPr>
                <w:rFonts w:ascii="Tahoma" w:hAnsi="Tahoma" w:cs="Tahoma"/>
                <w:b/>
                <w:bCs/>
              </w:rPr>
              <w:t>Porcentaje considerado por sector:</w:t>
            </w:r>
          </w:p>
        </w:tc>
      </w:tr>
      <w:tr w:rsidR="00BC3D0C" w:rsidRPr="00967138" w14:paraId="2E8AC46D" w14:textId="77777777" w:rsidTr="001219E9">
        <w:trPr>
          <w:trHeight w:val="147"/>
          <w:jc w:val="center"/>
        </w:trPr>
        <w:tc>
          <w:tcPr>
            <w:tcW w:w="4063" w:type="dxa"/>
            <w:vMerge w:val="restart"/>
            <w:vAlign w:val="center"/>
          </w:tcPr>
          <w:p w14:paraId="51B710E3" w14:textId="77777777" w:rsidR="00BC3D0C" w:rsidRPr="00967138" w:rsidRDefault="00BC3D0C" w:rsidP="001219E9">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70FA71C" w14:textId="77777777" w:rsidR="00BC3D0C" w:rsidRPr="00967138" w:rsidRDefault="00BC3D0C" w:rsidP="001219E9">
            <w:pPr>
              <w:spacing w:line="260" w:lineRule="atLeast"/>
              <w:jc w:val="center"/>
              <w:rPr>
                <w:rFonts w:ascii="Tahoma" w:hAnsi="Tahoma" w:cs="Tahoma"/>
              </w:rPr>
            </w:pPr>
            <w:r w:rsidRPr="00967138">
              <w:rPr>
                <w:rFonts w:ascii="Tahoma" w:hAnsi="Tahoma" w:cs="Tahoma"/>
              </w:rPr>
              <w:t>Publico 50% (mínimo)</w:t>
            </w:r>
          </w:p>
        </w:tc>
      </w:tr>
      <w:tr w:rsidR="00BC3D0C" w14:paraId="443F0EBC" w14:textId="77777777" w:rsidTr="001219E9">
        <w:trPr>
          <w:trHeight w:val="147"/>
          <w:jc w:val="center"/>
        </w:trPr>
        <w:tc>
          <w:tcPr>
            <w:tcW w:w="4063" w:type="dxa"/>
            <w:vMerge/>
            <w:vAlign w:val="center"/>
          </w:tcPr>
          <w:p w14:paraId="1C9E48C4" w14:textId="77777777" w:rsidR="00BC3D0C" w:rsidRPr="00967138" w:rsidRDefault="00BC3D0C" w:rsidP="001219E9">
            <w:pPr>
              <w:spacing w:line="260" w:lineRule="atLeast"/>
              <w:jc w:val="center"/>
              <w:rPr>
                <w:rFonts w:ascii="Tahoma" w:hAnsi="Tahoma" w:cs="Tahoma"/>
              </w:rPr>
            </w:pPr>
          </w:p>
        </w:tc>
        <w:tc>
          <w:tcPr>
            <w:tcW w:w="4063" w:type="dxa"/>
            <w:vAlign w:val="center"/>
          </w:tcPr>
          <w:p w14:paraId="7F5A3F65" w14:textId="77777777" w:rsidR="00BC3D0C" w:rsidRDefault="00BC3D0C" w:rsidP="001219E9">
            <w:pPr>
              <w:spacing w:line="260" w:lineRule="atLeast"/>
              <w:jc w:val="center"/>
              <w:rPr>
                <w:rFonts w:ascii="Tahoma" w:hAnsi="Tahoma" w:cs="Tahoma"/>
              </w:rPr>
            </w:pPr>
            <w:r w:rsidRPr="00967138">
              <w:rPr>
                <w:rFonts w:ascii="Tahoma" w:hAnsi="Tahoma" w:cs="Tahoma"/>
              </w:rPr>
              <w:t>Privado 50% (máximo)</w:t>
            </w:r>
          </w:p>
        </w:tc>
      </w:tr>
    </w:tbl>
    <w:p w14:paraId="422524AE" w14:textId="77777777" w:rsidR="00BC3D0C" w:rsidRPr="00882269" w:rsidRDefault="00BC3D0C" w:rsidP="00BC3D0C">
      <w:pPr>
        <w:spacing w:line="260" w:lineRule="atLeast"/>
        <w:ind w:left="426"/>
        <w:jc w:val="both"/>
        <w:rPr>
          <w:rFonts w:ascii="Tahoma" w:hAnsi="Tahoma" w:cs="Tahoma"/>
          <w:b/>
          <w:i/>
        </w:rPr>
      </w:pPr>
    </w:p>
    <w:p w14:paraId="25FCEDA5" w14:textId="77777777" w:rsidR="00BC3D0C" w:rsidRPr="00882269" w:rsidRDefault="00BC3D0C" w:rsidP="00BC3D0C">
      <w:pPr>
        <w:spacing w:line="260" w:lineRule="atLeast"/>
        <w:ind w:left="426"/>
        <w:jc w:val="both"/>
        <w:rPr>
          <w:rFonts w:ascii="Tahoma" w:hAnsi="Tahoma" w:cs="Tahoma"/>
          <w:b/>
          <w:i/>
        </w:rPr>
      </w:pPr>
      <w:r w:rsidRPr="00882269">
        <w:rPr>
          <w:rFonts w:ascii="Tahoma" w:hAnsi="Tahoma" w:cs="Tahoma"/>
          <w:b/>
          <w:i/>
        </w:rPr>
        <w:t>Nota:</w:t>
      </w:r>
    </w:p>
    <w:p w14:paraId="7335A2E3" w14:textId="77777777" w:rsidR="00BC3D0C" w:rsidRPr="00882269" w:rsidRDefault="00BC3D0C" w:rsidP="00BC3D0C">
      <w:pPr>
        <w:spacing w:line="260" w:lineRule="atLeast"/>
        <w:ind w:left="426"/>
        <w:jc w:val="both"/>
        <w:rPr>
          <w:rFonts w:ascii="Tahoma" w:hAnsi="Tahoma" w:cs="Tahoma"/>
        </w:rPr>
      </w:pPr>
      <w:r w:rsidRPr="00882269">
        <w:rPr>
          <w:rFonts w:ascii="Tahoma" w:hAnsi="Tahoma" w:cs="Tahoma"/>
        </w:rPr>
        <w:t>OBRAS SIMILARES: Se tienen las siguientes:</w:t>
      </w:r>
    </w:p>
    <w:p w14:paraId="6BB6D766" w14:textId="77777777" w:rsidR="00BC3D0C" w:rsidRPr="00882269" w:rsidRDefault="00BC3D0C" w:rsidP="00BC3D0C">
      <w:pPr>
        <w:numPr>
          <w:ilvl w:val="0"/>
          <w:numId w:val="65"/>
        </w:numPr>
        <w:spacing w:line="260" w:lineRule="atLeast"/>
        <w:jc w:val="both"/>
        <w:rPr>
          <w:rFonts w:ascii="Tahoma" w:hAnsi="Tahoma" w:cs="Tahoma"/>
        </w:rPr>
      </w:pPr>
      <w:r w:rsidRPr="00882269">
        <w:rPr>
          <w:rFonts w:ascii="Tahoma" w:hAnsi="Tahoma" w:cs="Tahoma"/>
        </w:rPr>
        <w:t>POR SU SIMILITUD</w:t>
      </w:r>
    </w:p>
    <w:p w14:paraId="6072447C" w14:textId="77777777" w:rsidR="00BC3D0C" w:rsidRPr="00882269" w:rsidRDefault="00BC3D0C" w:rsidP="00BC3D0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BA408F" w14:textId="77777777" w:rsidR="00BC3D0C" w:rsidRPr="00882269" w:rsidRDefault="00BC3D0C" w:rsidP="00BC3D0C">
      <w:pPr>
        <w:spacing w:line="260" w:lineRule="atLeast"/>
        <w:ind w:left="426"/>
        <w:jc w:val="both"/>
        <w:rPr>
          <w:rFonts w:ascii="Tahoma" w:hAnsi="Tahoma" w:cs="Tahoma"/>
        </w:rPr>
      </w:pPr>
    </w:p>
    <w:p w14:paraId="764B7CEC" w14:textId="77777777" w:rsidR="00BC3D0C" w:rsidRPr="00882269" w:rsidRDefault="00BC3D0C" w:rsidP="00BC3D0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90454CF" w14:textId="77777777" w:rsidR="00BC3D0C" w:rsidRPr="00882269" w:rsidRDefault="00BC3D0C" w:rsidP="00BC3D0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6365267" w14:textId="77777777" w:rsidR="00BC3D0C" w:rsidRPr="00882269" w:rsidRDefault="00BC3D0C" w:rsidP="00BC3D0C">
      <w:pPr>
        <w:spacing w:line="260" w:lineRule="atLeast"/>
        <w:ind w:left="426"/>
        <w:jc w:val="both"/>
        <w:rPr>
          <w:rFonts w:ascii="Tahoma" w:hAnsi="Tahoma" w:cs="Tahoma"/>
        </w:rPr>
      </w:pPr>
      <w:r w:rsidRPr="00882269">
        <w:rPr>
          <w:rFonts w:ascii="Tahoma" w:hAnsi="Tahoma" w:cs="Tahoma"/>
        </w:rPr>
        <w:t>Obras Viales: Accesos, Puentes, Viaductos.</w:t>
      </w:r>
    </w:p>
    <w:p w14:paraId="2D042504" w14:textId="77777777" w:rsidR="00BC3D0C" w:rsidRPr="00882269" w:rsidRDefault="00BC3D0C" w:rsidP="00BC3D0C">
      <w:pPr>
        <w:spacing w:line="260" w:lineRule="atLeast"/>
        <w:ind w:left="426"/>
        <w:jc w:val="both"/>
        <w:rPr>
          <w:rFonts w:ascii="Tahoma" w:hAnsi="Tahoma" w:cs="Tahoma"/>
        </w:rPr>
      </w:pPr>
    </w:p>
    <w:p w14:paraId="130CDE00" w14:textId="77777777" w:rsidR="00BC3D0C" w:rsidRPr="005B7BAC" w:rsidRDefault="00BC3D0C" w:rsidP="00BC3D0C">
      <w:pPr>
        <w:spacing w:line="260" w:lineRule="atLeast"/>
        <w:jc w:val="both"/>
        <w:rPr>
          <w:rFonts w:ascii="Tahoma" w:hAnsi="Tahoma" w:cs="Tahoma"/>
        </w:rPr>
      </w:pPr>
      <w:bookmarkStart w:id="117" w:name="_Hlk179909267"/>
      <w:bookmarkStart w:id="118" w:name="_Hlk179960635"/>
      <w:bookmarkStart w:id="119" w:name="_Toc536520831"/>
      <w:bookmarkStart w:id="120" w:name="_Toc71811166"/>
      <w:r w:rsidRPr="005B7BA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FAD6DC7" w14:textId="77777777" w:rsidR="00BC3D0C" w:rsidRPr="005B7BAC" w:rsidRDefault="00BC3D0C" w:rsidP="00BC3D0C">
      <w:pPr>
        <w:spacing w:line="260" w:lineRule="atLeast"/>
        <w:jc w:val="both"/>
        <w:rPr>
          <w:rFonts w:ascii="Tahoma" w:hAnsi="Tahoma" w:cs="Tahoma"/>
        </w:rPr>
      </w:pPr>
    </w:p>
    <w:bookmarkEnd w:id="117"/>
    <w:p w14:paraId="6B596BF1" w14:textId="77777777" w:rsidR="00BC3D0C" w:rsidRPr="005B7BAC" w:rsidRDefault="00BC3D0C" w:rsidP="00BC3D0C">
      <w:pPr>
        <w:pStyle w:val="Prrafodelista"/>
        <w:widowControl w:val="0"/>
        <w:numPr>
          <w:ilvl w:val="0"/>
          <w:numId w:val="122"/>
        </w:numPr>
        <w:autoSpaceDE w:val="0"/>
        <w:autoSpaceDN w:val="0"/>
        <w:spacing w:line="260" w:lineRule="atLeast"/>
        <w:jc w:val="both"/>
        <w:rPr>
          <w:rFonts w:ascii="Tahoma" w:hAnsi="Tahoma" w:cs="Tahoma"/>
        </w:rPr>
      </w:pPr>
      <w:r w:rsidRPr="005B7BAC">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08EF81B" w14:textId="77777777" w:rsidR="00BC3D0C" w:rsidRPr="005B7BAC" w:rsidRDefault="00BC3D0C" w:rsidP="00BC3D0C">
      <w:pPr>
        <w:pStyle w:val="Prrafodelista"/>
        <w:widowControl w:val="0"/>
        <w:numPr>
          <w:ilvl w:val="0"/>
          <w:numId w:val="122"/>
        </w:numPr>
        <w:autoSpaceDE w:val="0"/>
        <w:autoSpaceDN w:val="0"/>
        <w:spacing w:line="260" w:lineRule="atLeast"/>
        <w:jc w:val="both"/>
        <w:rPr>
          <w:rFonts w:ascii="Tahoma" w:hAnsi="Tahoma" w:cs="Tahoma"/>
        </w:rPr>
      </w:pPr>
      <w:r w:rsidRPr="005B7BAC">
        <w:rPr>
          <w:rFonts w:ascii="Tahoma" w:hAnsi="Tahoma" w:cs="Tahoma"/>
        </w:rPr>
        <w:t xml:space="preserve">Para la experiencia con particulares, debe presentar Contrato notariado con documento de respaldo de conclusión. </w:t>
      </w:r>
    </w:p>
    <w:bookmarkEnd w:id="118"/>
    <w:p w14:paraId="67D111E0"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9"/>
      <w:bookmarkEnd w:id="120"/>
    </w:p>
    <w:p w14:paraId="5AA7B80F" w14:textId="77777777" w:rsidR="00BC3D0C" w:rsidRPr="00882269" w:rsidRDefault="00BC3D0C" w:rsidP="00BC3D0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F4CF0B0" w14:textId="77777777" w:rsidR="00BC3D0C" w:rsidRPr="00882269" w:rsidRDefault="00BC3D0C" w:rsidP="00BC3D0C">
      <w:pPr>
        <w:spacing w:line="260" w:lineRule="atLeast"/>
        <w:jc w:val="both"/>
        <w:rPr>
          <w:rFonts w:ascii="Tahoma" w:hAnsi="Tahoma" w:cs="Tahoma"/>
        </w:rPr>
      </w:pPr>
      <w:bookmarkStart w:id="121" w:name="_Hlk144979420"/>
    </w:p>
    <w:p w14:paraId="75BA7696" w14:textId="77777777" w:rsidR="00BC3D0C" w:rsidRPr="00882269" w:rsidRDefault="00BC3D0C" w:rsidP="00BC3D0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C3D0C" w:rsidRPr="00882269" w14:paraId="13965931" w14:textId="77777777" w:rsidTr="001219E9">
        <w:trPr>
          <w:trHeight w:val="267"/>
        </w:trPr>
        <w:tc>
          <w:tcPr>
            <w:tcW w:w="1029" w:type="pct"/>
            <w:vMerge w:val="restart"/>
            <w:shd w:val="clear" w:color="auto" w:fill="D9E2F3" w:themeFill="accent5" w:themeFillTint="33"/>
            <w:vAlign w:val="center"/>
          </w:tcPr>
          <w:p w14:paraId="0D645301"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CD1003D"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9030AD0" w14:textId="77777777" w:rsidR="00BC3D0C" w:rsidRPr="00882269" w:rsidRDefault="00BC3D0C" w:rsidP="001219E9">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4C2A18E"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9BCB62E"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7A5C445" w14:textId="77777777" w:rsidR="00BC3D0C" w:rsidRPr="00882269" w:rsidRDefault="00BC3D0C" w:rsidP="001219E9">
            <w:pPr>
              <w:jc w:val="center"/>
              <w:rPr>
                <w:rFonts w:ascii="Tahoma" w:hAnsi="Tahoma" w:cs="Tahoma"/>
                <w:b/>
              </w:rPr>
            </w:pPr>
          </w:p>
          <w:p w14:paraId="2D6788CC" w14:textId="77777777" w:rsidR="00BC3D0C" w:rsidRPr="00882269" w:rsidRDefault="00BC3D0C" w:rsidP="001219E9">
            <w:pPr>
              <w:jc w:val="center"/>
              <w:rPr>
                <w:rFonts w:ascii="Tahoma" w:hAnsi="Tahoma" w:cs="Tahoma"/>
                <w:b/>
              </w:rPr>
            </w:pPr>
          </w:p>
          <w:p w14:paraId="77F7CC27"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Tiempo de participación en este Proyecto</w:t>
            </w:r>
          </w:p>
          <w:p w14:paraId="785FF065" w14:textId="77777777" w:rsidR="00BC3D0C" w:rsidRPr="00882269" w:rsidRDefault="00BC3D0C" w:rsidP="001219E9">
            <w:pPr>
              <w:jc w:val="center"/>
              <w:rPr>
                <w:rFonts w:ascii="Tahoma" w:hAnsi="Tahoma" w:cs="Tahoma"/>
                <w:b/>
              </w:rPr>
            </w:pPr>
            <w:r w:rsidRPr="00882269">
              <w:rPr>
                <w:rFonts w:ascii="Tahoma" w:hAnsi="Tahoma" w:cs="Tahoma"/>
                <w:b/>
                <w:sz w:val="18"/>
                <w:szCs w:val="18"/>
              </w:rPr>
              <w:t xml:space="preserve">(meses) </w:t>
            </w:r>
            <w:r w:rsidRPr="0027140F">
              <w:rPr>
                <w:rFonts w:ascii="Tahoma" w:hAnsi="Tahoma" w:cs="Tahoma"/>
                <w:b/>
                <w:color w:val="0000CC"/>
                <w:sz w:val="18"/>
                <w:szCs w:val="18"/>
              </w:rPr>
              <w:t>AL MENOS</w:t>
            </w:r>
          </w:p>
        </w:tc>
      </w:tr>
      <w:tr w:rsidR="00BC3D0C" w:rsidRPr="00882269" w14:paraId="1B9AD54F" w14:textId="77777777" w:rsidTr="001219E9">
        <w:trPr>
          <w:trHeight w:val="854"/>
        </w:trPr>
        <w:tc>
          <w:tcPr>
            <w:tcW w:w="1029" w:type="pct"/>
            <w:vMerge/>
            <w:shd w:val="clear" w:color="auto" w:fill="DBE5F1"/>
            <w:vAlign w:val="center"/>
          </w:tcPr>
          <w:p w14:paraId="09E86214" w14:textId="77777777" w:rsidR="00BC3D0C" w:rsidRPr="00882269" w:rsidRDefault="00BC3D0C" w:rsidP="001219E9">
            <w:pPr>
              <w:jc w:val="both"/>
              <w:rPr>
                <w:rFonts w:ascii="Tahoma" w:hAnsi="Tahoma" w:cs="Tahoma"/>
                <w:sz w:val="18"/>
                <w:szCs w:val="18"/>
              </w:rPr>
            </w:pPr>
          </w:p>
        </w:tc>
        <w:tc>
          <w:tcPr>
            <w:tcW w:w="806" w:type="pct"/>
            <w:vMerge/>
            <w:shd w:val="clear" w:color="auto" w:fill="DBE5F1"/>
            <w:vAlign w:val="center"/>
          </w:tcPr>
          <w:p w14:paraId="3307525D" w14:textId="77777777" w:rsidR="00BC3D0C" w:rsidRPr="00882269" w:rsidRDefault="00BC3D0C" w:rsidP="001219E9">
            <w:pPr>
              <w:jc w:val="both"/>
              <w:rPr>
                <w:rFonts w:ascii="Tahoma" w:hAnsi="Tahoma" w:cs="Tahoma"/>
                <w:sz w:val="18"/>
                <w:szCs w:val="18"/>
              </w:rPr>
            </w:pPr>
          </w:p>
        </w:tc>
        <w:tc>
          <w:tcPr>
            <w:tcW w:w="367" w:type="pct"/>
            <w:vMerge/>
            <w:shd w:val="clear" w:color="auto" w:fill="DBE5F1"/>
            <w:vAlign w:val="center"/>
          </w:tcPr>
          <w:p w14:paraId="3AEF7CFF" w14:textId="77777777" w:rsidR="00BC3D0C" w:rsidRPr="00882269" w:rsidRDefault="00BC3D0C" w:rsidP="001219E9">
            <w:pPr>
              <w:jc w:val="both"/>
              <w:rPr>
                <w:rFonts w:ascii="Tahoma" w:hAnsi="Tahoma" w:cs="Tahoma"/>
                <w:b/>
                <w:sz w:val="18"/>
                <w:szCs w:val="18"/>
              </w:rPr>
            </w:pPr>
          </w:p>
        </w:tc>
        <w:tc>
          <w:tcPr>
            <w:tcW w:w="1177" w:type="pct"/>
            <w:vMerge/>
            <w:shd w:val="clear" w:color="auto" w:fill="DBE5F1"/>
            <w:vAlign w:val="center"/>
          </w:tcPr>
          <w:p w14:paraId="109B19DB" w14:textId="77777777" w:rsidR="00BC3D0C" w:rsidRPr="00882269" w:rsidRDefault="00BC3D0C" w:rsidP="001219E9">
            <w:pPr>
              <w:jc w:val="center"/>
              <w:rPr>
                <w:rFonts w:ascii="Tahoma" w:hAnsi="Tahoma" w:cs="Tahoma"/>
                <w:b/>
                <w:sz w:val="18"/>
                <w:szCs w:val="18"/>
              </w:rPr>
            </w:pPr>
          </w:p>
        </w:tc>
        <w:tc>
          <w:tcPr>
            <w:tcW w:w="588" w:type="pct"/>
            <w:shd w:val="clear" w:color="auto" w:fill="D9E2F3" w:themeFill="accent5" w:themeFillTint="33"/>
          </w:tcPr>
          <w:p w14:paraId="293BAA85" w14:textId="77777777" w:rsidR="00BC3D0C" w:rsidRPr="00882269" w:rsidRDefault="00BC3D0C" w:rsidP="001219E9">
            <w:pPr>
              <w:jc w:val="center"/>
              <w:rPr>
                <w:rFonts w:ascii="Tahoma" w:hAnsi="Tahoma" w:cs="Tahoma"/>
                <w:b/>
                <w:sz w:val="18"/>
                <w:szCs w:val="18"/>
              </w:rPr>
            </w:pPr>
          </w:p>
          <w:p w14:paraId="7109807D" w14:textId="77777777" w:rsidR="00BC3D0C" w:rsidRPr="00882269" w:rsidRDefault="00BC3D0C" w:rsidP="001219E9">
            <w:pPr>
              <w:jc w:val="center"/>
              <w:rPr>
                <w:rFonts w:ascii="Tahoma" w:hAnsi="Tahoma" w:cs="Tahoma"/>
                <w:b/>
                <w:sz w:val="18"/>
                <w:szCs w:val="18"/>
              </w:rPr>
            </w:pPr>
          </w:p>
          <w:p w14:paraId="149322E4"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 xml:space="preserve">Experiencia </w:t>
            </w:r>
          </w:p>
          <w:p w14:paraId="6BAE3275"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4D2A419"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FEE14A4" w14:textId="77777777" w:rsidR="00BC3D0C" w:rsidRPr="00882269" w:rsidRDefault="00BC3D0C" w:rsidP="001219E9">
            <w:pPr>
              <w:jc w:val="center"/>
              <w:rPr>
                <w:rFonts w:ascii="Tahoma" w:hAnsi="Tahoma" w:cs="Tahoma"/>
                <w:b/>
                <w:sz w:val="18"/>
                <w:szCs w:val="18"/>
              </w:rPr>
            </w:pPr>
          </w:p>
        </w:tc>
      </w:tr>
      <w:tr w:rsidR="00BC3D0C" w:rsidRPr="00882269" w14:paraId="33D2C738" w14:textId="77777777" w:rsidTr="001219E9">
        <w:trPr>
          <w:trHeight w:val="1633"/>
        </w:trPr>
        <w:tc>
          <w:tcPr>
            <w:tcW w:w="1029" w:type="pct"/>
            <w:shd w:val="clear" w:color="auto" w:fill="auto"/>
            <w:vAlign w:val="center"/>
          </w:tcPr>
          <w:p w14:paraId="1DF609C0" w14:textId="77777777" w:rsidR="00BC3D0C" w:rsidRPr="00882269" w:rsidRDefault="00BC3D0C" w:rsidP="001219E9">
            <w:pPr>
              <w:jc w:val="both"/>
              <w:rPr>
                <w:rFonts w:ascii="Tahoma" w:hAnsi="Tahoma" w:cs="Tahoma"/>
                <w:sz w:val="18"/>
                <w:szCs w:val="18"/>
              </w:rPr>
            </w:pPr>
          </w:p>
          <w:p w14:paraId="02E0BA42"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2562F9A" w14:textId="77777777" w:rsidR="00BC3D0C" w:rsidRPr="00882269" w:rsidRDefault="00BC3D0C" w:rsidP="001219E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F6CCE36" w14:textId="77777777" w:rsidR="00BC3D0C" w:rsidRPr="00882269" w:rsidRDefault="00BC3D0C" w:rsidP="001219E9">
            <w:pPr>
              <w:jc w:val="center"/>
              <w:rPr>
                <w:rFonts w:ascii="Tahoma" w:hAnsi="Tahoma" w:cs="Tahoma"/>
                <w:b/>
                <w:color w:val="FF0000"/>
                <w:sz w:val="18"/>
                <w:szCs w:val="18"/>
              </w:rPr>
            </w:pPr>
            <w:r w:rsidRPr="00D309FA">
              <w:rPr>
                <w:rFonts w:ascii="Tahoma" w:hAnsi="Tahoma" w:cs="Tahoma"/>
                <w:b/>
                <w:color w:val="0000CC"/>
                <w:sz w:val="18"/>
                <w:szCs w:val="18"/>
              </w:rPr>
              <w:t>1</w:t>
            </w:r>
          </w:p>
        </w:tc>
        <w:tc>
          <w:tcPr>
            <w:tcW w:w="1177" w:type="pct"/>
            <w:shd w:val="clear" w:color="auto" w:fill="auto"/>
            <w:vAlign w:val="center"/>
          </w:tcPr>
          <w:p w14:paraId="4C2FBEFC" w14:textId="77777777" w:rsidR="00BC3D0C" w:rsidRPr="00882269" w:rsidRDefault="00BC3D0C" w:rsidP="001219E9">
            <w:pPr>
              <w:spacing w:line="300" w:lineRule="auto"/>
              <w:rPr>
                <w:rFonts w:ascii="Tahoma" w:hAnsi="Tahoma" w:cs="Tahoma"/>
                <w:sz w:val="18"/>
                <w:szCs w:val="18"/>
              </w:rPr>
            </w:pPr>
            <w:r w:rsidRPr="00882269">
              <w:rPr>
                <w:rFonts w:ascii="Tahoma" w:hAnsi="Tahoma" w:cs="Tahoma"/>
                <w:sz w:val="18"/>
                <w:szCs w:val="18"/>
              </w:rPr>
              <w:t>Supervisión, Fiscalización,</w:t>
            </w:r>
          </w:p>
          <w:p w14:paraId="5EBEA5C8" w14:textId="77777777" w:rsidR="00BC3D0C" w:rsidRPr="00882269" w:rsidRDefault="00BC3D0C" w:rsidP="001219E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2EADA7F" w14:textId="77777777" w:rsidR="00BC3D0C" w:rsidRPr="00882269" w:rsidRDefault="00BC3D0C" w:rsidP="001219E9">
            <w:pPr>
              <w:jc w:val="both"/>
              <w:rPr>
                <w:rFonts w:ascii="Tahoma" w:hAnsi="Tahoma" w:cs="Tahoma"/>
                <w:b/>
                <w:sz w:val="18"/>
                <w:szCs w:val="18"/>
              </w:rPr>
            </w:pPr>
          </w:p>
          <w:p w14:paraId="16CD291C" w14:textId="77777777" w:rsidR="00BC3D0C" w:rsidRPr="00882269" w:rsidRDefault="00BC3D0C" w:rsidP="001219E9">
            <w:pPr>
              <w:jc w:val="both"/>
              <w:rPr>
                <w:rFonts w:ascii="Tahoma" w:hAnsi="Tahoma" w:cs="Tahoma"/>
                <w:b/>
                <w:sz w:val="18"/>
                <w:szCs w:val="18"/>
              </w:rPr>
            </w:pPr>
          </w:p>
          <w:p w14:paraId="57AECB05" w14:textId="77777777" w:rsidR="00BC3D0C" w:rsidRPr="00882269" w:rsidRDefault="00BC3D0C" w:rsidP="001219E9">
            <w:pPr>
              <w:jc w:val="both"/>
              <w:rPr>
                <w:rFonts w:ascii="Tahoma" w:hAnsi="Tahoma" w:cs="Tahoma"/>
                <w:b/>
                <w:sz w:val="18"/>
                <w:szCs w:val="18"/>
              </w:rPr>
            </w:pPr>
          </w:p>
          <w:p w14:paraId="67AF7354"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E848AA" w14:textId="77777777" w:rsidR="00BC3D0C" w:rsidRPr="00882269" w:rsidRDefault="00BC3D0C" w:rsidP="001219E9">
            <w:pPr>
              <w:jc w:val="both"/>
              <w:rPr>
                <w:rFonts w:ascii="Tahoma" w:hAnsi="Tahoma" w:cs="Tahoma"/>
                <w:b/>
                <w:sz w:val="18"/>
                <w:szCs w:val="18"/>
              </w:rPr>
            </w:pPr>
            <w:r>
              <w:rPr>
                <w:rFonts w:ascii="Tahoma" w:hAnsi="Tahoma" w:cs="Tahoma"/>
                <w:b/>
                <w:sz w:val="18"/>
                <w:szCs w:val="18"/>
                <w:highlight w:val="cyan"/>
              </w:rPr>
              <w:t>24</w:t>
            </w:r>
            <w:r w:rsidRPr="0003221F">
              <w:rPr>
                <w:rFonts w:ascii="Tahoma" w:hAnsi="Tahoma" w:cs="Tahoma"/>
                <w:b/>
                <w:sz w:val="18"/>
                <w:szCs w:val="18"/>
                <w:highlight w:val="cyan"/>
              </w:rPr>
              <w:t xml:space="preserve"> meses</w:t>
            </w:r>
          </w:p>
          <w:p w14:paraId="7A3871DA" w14:textId="77777777" w:rsidR="00BC3D0C" w:rsidRPr="00882269" w:rsidRDefault="00BC3D0C" w:rsidP="001219E9">
            <w:pPr>
              <w:jc w:val="both"/>
              <w:rPr>
                <w:rFonts w:ascii="Tahoma" w:hAnsi="Tahoma" w:cs="Tahoma"/>
                <w:b/>
                <w:sz w:val="18"/>
                <w:szCs w:val="18"/>
              </w:rPr>
            </w:pPr>
          </w:p>
        </w:tc>
        <w:tc>
          <w:tcPr>
            <w:tcW w:w="496" w:type="pct"/>
            <w:vAlign w:val="center"/>
          </w:tcPr>
          <w:p w14:paraId="6274BF11" w14:textId="77777777" w:rsidR="00BC3D0C" w:rsidRPr="0027140F" w:rsidRDefault="00BC3D0C" w:rsidP="001219E9">
            <w:pPr>
              <w:jc w:val="right"/>
              <w:rPr>
                <w:rFonts w:ascii="Tahoma" w:hAnsi="Tahoma" w:cs="Tahoma"/>
                <w:color w:val="0000CC"/>
                <w:sz w:val="18"/>
                <w:szCs w:val="18"/>
              </w:rPr>
            </w:pPr>
            <w:r w:rsidRPr="0027140F">
              <w:rPr>
                <w:rFonts w:ascii="Tahoma" w:hAnsi="Tahoma" w:cs="Tahoma"/>
                <w:color w:val="0000CC"/>
                <w:sz w:val="18"/>
                <w:szCs w:val="18"/>
              </w:rPr>
              <w:t>5.33 meses</w:t>
            </w:r>
          </w:p>
        </w:tc>
      </w:tr>
      <w:tr w:rsidR="00BC3D0C" w:rsidRPr="00882269" w14:paraId="7F3C1A1B" w14:textId="77777777" w:rsidTr="001219E9">
        <w:trPr>
          <w:trHeight w:val="2016"/>
        </w:trPr>
        <w:tc>
          <w:tcPr>
            <w:tcW w:w="1029" w:type="pct"/>
            <w:shd w:val="clear" w:color="auto" w:fill="auto"/>
            <w:vAlign w:val="center"/>
          </w:tcPr>
          <w:p w14:paraId="3831733B"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C1E67A3" w14:textId="77777777" w:rsidR="00BC3D0C" w:rsidRPr="00882269" w:rsidRDefault="00BC3D0C" w:rsidP="001219E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57AC3D1" w14:textId="77777777" w:rsidR="00BC3D0C" w:rsidRPr="00882269" w:rsidRDefault="00BC3D0C" w:rsidP="001219E9">
            <w:pPr>
              <w:jc w:val="center"/>
              <w:rPr>
                <w:rFonts w:ascii="Tahoma" w:hAnsi="Tahoma" w:cs="Tahoma"/>
                <w:b/>
                <w:color w:val="0000FF"/>
                <w:sz w:val="18"/>
                <w:szCs w:val="18"/>
              </w:rPr>
            </w:pPr>
          </w:p>
        </w:tc>
        <w:tc>
          <w:tcPr>
            <w:tcW w:w="367" w:type="pct"/>
            <w:shd w:val="clear" w:color="auto" w:fill="auto"/>
            <w:vAlign w:val="center"/>
          </w:tcPr>
          <w:p w14:paraId="21B6D61C" w14:textId="77777777" w:rsidR="00BC3D0C" w:rsidRPr="0027140F" w:rsidRDefault="00BC3D0C" w:rsidP="001219E9">
            <w:pPr>
              <w:jc w:val="center"/>
              <w:rPr>
                <w:rFonts w:ascii="Tahoma" w:hAnsi="Tahoma" w:cs="Tahoma"/>
                <w:b/>
                <w:color w:val="0000CC"/>
                <w:sz w:val="18"/>
                <w:szCs w:val="18"/>
              </w:rPr>
            </w:pPr>
            <w:r w:rsidRPr="0027140F">
              <w:rPr>
                <w:rFonts w:ascii="Tahoma" w:hAnsi="Tahoma" w:cs="Tahoma"/>
                <w:b/>
                <w:color w:val="0000CC"/>
                <w:sz w:val="18"/>
                <w:szCs w:val="18"/>
              </w:rPr>
              <w:t>1</w:t>
            </w:r>
          </w:p>
        </w:tc>
        <w:tc>
          <w:tcPr>
            <w:tcW w:w="1177" w:type="pct"/>
            <w:shd w:val="clear" w:color="auto" w:fill="auto"/>
            <w:vAlign w:val="center"/>
          </w:tcPr>
          <w:p w14:paraId="7E40B7F3"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3DDE5EF" w14:textId="77777777" w:rsidR="00BC3D0C" w:rsidRPr="00882269" w:rsidRDefault="00BC3D0C" w:rsidP="001219E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2CAB0A8" w14:textId="77777777" w:rsidR="00BC3D0C" w:rsidRPr="00882269" w:rsidRDefault="00BC3D0C" w:rsidP="001219E9">
            <w:pPr>
              <w:jc w:val="both"/>
              <w:rPr>
                <w:rFonts w:ascii="Tahoma" w:hAnsi="Tahoma" w:cs="Tahoma"/>
                <w:b/>
                <w:sz w:val="18"/>
                <w:szCs w:val="18"/>
              </w:rPr>
            </w:pPr>
            <w:r w:rsidRPr="0003221F">
              <w:rPr>
                <w:rFonts w:ascii="Tahoma" w:hAnsi="Tahoma" w:cs="Tahoma"/>
                <w:b/>
                <w:sz w:val="18"/>
                <w:szCs w:val="18"/>
                <w:highlight w:val="cyan"/>
              </w:rPr>
              <w:t>24 meses</w:t>
            </w:r>
          </w:p>
        </w:tc>
        <w:tc>
          <w:tcPr>
            <w:tcW w:w="496" w:type="pct"/>
            <w:vAlign w:val="center"/>
          </w:tcPr>
          <w:p w14:paraId="74E7E4A9" w14:textId="77777777" w:rsidR="00BC3D0C" w:rsidRPr="0027140F" w:rsidRDefault="00BC3D0C" w:rsidP="001219E9">
            <w:pPr>
              <w:jc w:val="right"/>
              <w:rPr>
                <w:rFonts w:ascii="Tahoma" w:hAnsi="Tahoma" w:cs="Tahoma"/>
                <w:color w:val="0000CC"/>
                <w:sz w:val="18"/>
                <w:szCs w:val="18"/>
              </w:rPr>
            </w:pPr>
            <w:r w:rsidRPr="0027140F">
              <w:rPr>
                <w:rFonts w:ascii="Tahoma" w:hAnsi="Tahoma" w:cs="Tahoma"/>
                <w:color w:val="0000CC"/>
                <w:sz w:val="18"/>
                <w:szCs w:val="18"/>
              </w:rPr>
              <w:t>5.33 meses</w:t>
            </w:r>
          </w:p>
        </w:tc>
      </w:tr>
      <w:tr w:rsidR="00BC3D0C" w:rsidRPr="00882269" w14:paraId="2A344F88" w14:textId="77777777" w:rsidTr="001219E9">
        <w:trPr>
          <w:trHeight w:val="511"/>
        </w:trPr>
        <w:tc>
          <w:tcPr>
            <w:tcW w:w="1029" w:type="pct"/>
            <w:shd w:val="clear" w:color="auto" w:fill="auto"/>
            <w:vAlign w:val="center"/>
          </w:tcPr>
          <w:p w14:paraId="3FC2819C"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3F304A2" w14:textId="77777777" w:rsidR="00BC3D0C" w:rsidRPr="00882269" w:rsidRDefault="00BC3D0C" w:rsidP="001219E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D056EDA" w14:textId="77777777" w:rsidR="00BC3D0C" w:rsidRPr="00882269" w:rsidRDefault="00BC3D0C" w:rsidP="001219E9">
            <w:pPr>
              <w:jc w:val="center"/>
              <w:rPr>
                <w:rFonts w:ascii="Tahoma" w:hAnsi="Tahoma" w:cs="Tahoma"/>
                <w:b/>
                <w:color w:val="0000FF"/>
                <w:sz w:val="18"/>
                <w:szCs w:val="18"/>
              </w:rPr>
            </w:pPr>
          </w:p>
        </w:tc>
        <w:tc>
          <w:tcPr>
            <w:tcW w:w="367" w:type="pct"/>
            <w:vAlign w:val="center"/>
          </w:tcPr>
          <w:p w14:paraId="147A7D49" w14:textId="77777777" w:rsidR="00BC3D0C" w:rsidRPr="0027140F" w:rsidRDefault="00BC3D0C" w:rsidP="001219E9">
            <w:pPr>
              <w:jc w:val="center"/>
              <w:rPr>
                <w:rFonts w:ascii="Tahoma" w:hAnsi="Tahoma" w:cs="Tahoma"/>
                <w:b/>
                <w:color w:val="0000CC"/>
                <w:sz w:val="18"/>
                <w:szCs w:val="18"/>
              </w:rPr>
            </w:pPr>
            <w:r w:rsidRPr="0027140F">
              <w:rPr>
                <w:rFonts w:ascii="Tahoma" w:hAnsi="Tahoma" w:cs="Tahoma"/>
                <w:b/>
                <w:color w:val="0000CC"/>
                <w:sz w:val="18"/>
                <w:szCs w:val="18"/>
              </w:rPr>
              <w:t>1</w:t>
            </w:r>
          </w:p>
        </w:tc>
        <w:tc>
          <w:tcPr>
            <w:tcW w:w="1177" w:type="pct"/>
            <w:shd w:val="clear" w:color="auto" w:fill="auto"/>
            <w:vAlign w:val="center"/>
          </w:tcPr>
          <w:p w14:paraId="3A251610"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BCC34A9" w14:textId="77777777" w:rsidR="00BC3D0C" w:rsidRPr="00882269" w:rsidRDefault="00BC3D0C" w:rsidP="001219E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40D10DC" w14:textId="77777777" w:rsidR="00BC3D0C" w:rsidRPr="00882269" w:rsidRDefault="00BC3D0C" w:rsidP="001219E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44C9D1E" w14:textId="77777777" w:rsidR="00BC3D0C" w:rsidRPr="0027140F" w:rsidRDefault="00BC3D0C" w:rsidP="001219E9">
            <w:pPr>
              <w:jc w:val="right"/>
              <w:rPr>
                <w:rFonts w:ascii="Tahoma" w:hAnsi="Tahoma" w:cs="Tahoma"/>
                <w:color w:val="0000CC"/>
                <w:sz w:val="18"/>
                <w:szCs w:val="18"/>
              </w:rPr>
            </w:pPr>
            <w:r w:rsidRPr="0027140F">
              <w:rPr>
                <w:rFonts w:ascii="Tahoma" w:hAnsi="Tahoma" w:cs="Tahoma"/>
                <w:color w:val="0000CC"/>
                <w:sz w:val="18"/>
                <w:szCs w:val="18"/>
              </w:rPr>
              <w:t>4 meses</w:t>
            </w:r>
          </w:p>
        </w:tc>
      </w:tr>
    </w:tbl>
    <w:p w14:paraId="33DBE0C2" w14:textId="77777777" w:rsidR="00BC3D0C" w:rsidRDefault="00BC3D0C" w:rsidP="00BC3D0C">
      <w:pPr>
        <w:jc w:val="both"/>
        <w:rPr>
          <w:rFonts w:ascii="Tahoma" w:hAnsi="Tahoma" w:cs="Tahoma"/>
          <w:b/>
        </w:rPr>
      </w:pPr>
    </w:p>
    <w:p w14:paraId="154A4FD7" w14:textId="77777777" w:rsidR="00BC3D0C" w:rsidRPr="00652890" w:rsidRDefault="00BC3D0C" w:rsidP="00BC3D0C">
      <w:pPr>
        <w:jc w:val="both"/>
        <w:rPr>
          <w:rFonts w:ascii="Tahoma" w:hAnsi="Tahoma" w:cs="Tahoma"/>
          <w:i/>
          <w:iCs/>
          <w:sz w:val="18"/>
          <w:szCs w:val="18"/>
          <w:highlight w:val="green"/>
        </w:rPr>
      </w:pPr>
      <w:bookmarkStart w:id="122" w:name="_Hlk179481936"/>
      <w:r w:rsidRPr="00652890">
        <w:rPr>
          <w:rFonts w:ascii="Tahoma" w:hAnsi="Tahoma" w:cs="Tahoma"/>
          <w:i/>
          <w:iCs/>
          <w:sz w:val="18"/>
          <w:szCs w:val="18"/>
          <w:highlight w:val="green"/>
        </w:rPr>
        <w:t xml:space="preserve">La experiencia del personal será computada considerando el conjunto de contratos en los cuales el profesional ha </w:t>
      </w:r>
      <w:bookmarkStart w:id="123" w:name="_Hlk179909354"/>
      <w:r w:rsidRPr="00652890">
        <w:rPr>
          <w:rFonts w:ascii="Tahoma" w:hAnsi="Tahoma" w:cs="Tahoma"/>
          <w:i/>
          <w:iCs/>
          <w:sz w:val="18"/>
          <w:szCs w:val="18"/>
          <w:highlight w:val="green"/>
        </w:rPr>
        <w:t>desempeñado cargos similares o superiores al requerido por la AEVIVIENDA, que deberán ser acreditados con:</w:t>
      </w:r>
    </w:p>
    <w:p w14:paraId="5EE5AB05" w14:textId="77777777" w:rsidR="00BC3D0C" w:rsidRPr="00652890" w:rsidRDefault="00BC3D0C" w:rsidP="00BC3D0C">
      <w:pPr>
        <w:jc w:val="both"/>
        <w:rPr>
          <w:rFonts w:ascii="Tahoma" w:hAnsi="Tahoma" w:cs="Tahoma"/>
          <w:i/>
          <w:iCs/>
          <w:sz w:val="18"/>
          <w:szCs w:val="18"/>
          <w:highlight w:val="green"/>
        </w:rPr>
      </w:pPr>
    </w:p>
    <w:p w14:paraId="2BDEB656" w14:textId="77777777" w:rsidR="00BC3D0C" w:rsidRPr="00652890" w:rsidRDefault="00BC3D0C" w:rsidP="00BC3D0C">
      <w:pPr>
        <w:pStyle w:val="Prrafodelista"/>
        <w:widowControl w:val="0"/>
        <w:numPr>
          <w:ilvl w:val="0"/>
          <w:numId w:val="78"/>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1A05BAB7" w14:textId="77777777" w:rsidR="00BC3D0C" w:rsidRPr="00652890" w:rsidRDefault="00BC3D0C" w:rsidP="00BC3D0C">
      <w:pPr>
        <w:pStyle w:val="Prrafodelista"/>
        <w:widowControl w:val="0"/>
        <w:numPr>
          <w:ilvl w:val="0"/>
          <w:numId w:val="78"/>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2"/>
    <w:bookmarkEnd w:id="123"/>
    <w:p w14:paraId="68D8BE2B" w14:textId="77777777" w:rsidR="00BC3D0C" w:rsidRPr="00777C78" w:rsidRDefault="00BC3D0C" w:rsidP="00BC3D0C">
      <w:pPr>
        <w:jc w:val="both"/>
        <w:rPr>
          <w:rFonts w:ascii="Tahoma" w:hAnsi="Tahoma" w:cs="Tahoma"/>
          <w:i/>
          <w:iCs/>
          <w:sz w:val="18"/>
          <w:szCs w:val="18"/>
        </w:rPr>
      </w:pPr>
    </w:p>
    <w:p w14:paraId="5E046098" w14:textId="77777777" w:rsidR="00BC3D0C" w:rsidRPr="00882269" w:rsidRDefault="00BC3D0C" w:rsidP="00BC3D0C">
      <w:pPr>
        <w:jc w:val="both"/>
        <w:rPr>
          <w:rFonts w:ascii="Tahoma" w:hAnsi="Tahoma" w:cs="Tahoma"/>
          <w:b/>
        </w:rPr>
      </w:pPr>
      <w:r w:rsidRPr="00845632">
        <w:rPr>
          <w:rFonts w:ascii="Tahoma" w:hAnsi="Tahoma" w:cs="Tahoma"/>
          <w:b/>
        </w:rPr>
        <w:t xml:space="preserve">CONSTRUCTORES Y </w:t>
      </w:r>
      <w:r w:rsidRPr="00777C78">
        <w:rPr>
          <w:rFonts w:ascii="Tahoma" w:hAnsi="Tahoma" w:cs="Tahoma"/>
          <w:b/>
        </w:rPr>
        <w:t>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C3D0C" w:rsidRPr="00882269" w14:paraId="476558F5" w14:textId="77777777" w:rsidTr="001219E9">
        <w:trPr>
          <w:trHeight w:val="261"/>
        </w:trPr>
        <w:tc>
          <w:tcPr>
            <w:tcW w:w="1018" w:type="pct"/>
            <w:vMerge w:val="restart"/>
            <w:shd w:val="clear" w:color="auto" w:fill="D9E2F3" w:themeFill="accent5" w:themeFillTint="33"/>
            <w:vAlign w:val="center"/>
          </w:tcPr>
          <w:p w14:paraId="68FA936A"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FF62E6F"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2604BDD"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34B3AB8"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8189218"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Tiempo de participación en este Proyecto</w:t>
            </w:r>
          </w:p>
          <w:p w14:paraId="31A94FC0" w14:textId="77777777" w:rsidR="00BC3D0C" w:rsidRPr="00882269" w:rsidRDefault="00BC3D0C" w:rsidP="001219E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C3D0C" w:rsidRPr="00882269" w14:paraId="12299620" w14:textId="77777777" w:rsidTr="001219E9">
        <w:trPr>
          <w:trHeight w:val="836"/>
        </w:trPr>
        <w:tc>
          <w:tcPr>
            <w:tcW w:w="1018" w:type="pct"/>
            <w:vMerge/>
            <w:shd w:val="clear" w:color="auto" w:fill="DBE5F1"/>
            <w:vAlign w:val="center"/>
          </w:tcPr>
          <w:p w14:paraId="1612918A" w14:textId="77777777" w:rsidR="00BC3D0C" w:rsidRPr="00882269" w:rsidRDefault="00BC3D0C" w:rsidP="001219E9">
            <w:pPr>
              <w:jc w:val="both"/>
              <w:rPr>
                <w:rFonts w:ascii="Tahoma" w:hAnsi="Tahoma" w:cs="Tahoma"/>
                <w:sz w:val="18"/>
                <w:szCs w:val="18"/>
              </w:rPr>
            </w:pPr>
          </w:p>
        </w:tc>
        <w:tc>
          <w:tcPr>
            <w:tcW w:w="1178" w:type="pct"/>
            <w:vMerge/>
            <w:shd w:val="clear" w:color="auto" w:fill="DBE5F1"/>
            <w:vAlign w:val="center"/>
          </w:tcPr>
          <w:p w14:paraId="61660923" w14:textId="77777777" w:rsidR="00BC3D0C" w:rsidRPr="00882269" w:rsidRDefault="00BC3D0C" w:rsidP="001219E9">
            <w:pPr>
              <w:jc w:val="both"/>
              <w:rPr>
                <w:rFonts w:ascii="Tahoma" w:hAnsi="Tahoma" w:cs="Tahoma"/>
                <w:sz w:val="18"/>
                <w:szCs w:val="18"/>
              </w:rPr>
            </w:pPr>
          </w:p>
        </w:tc>
        <w:tc>
          <w:tcPr>
            <w:tcW w:w="368" w:type="pct"/>
            <w:vMerge/>
            <w:shd w:val="clear" w:color="auto" w:fill="DBE5F1"/>
            <w:vAlign w:val="center"/>
          </w:tcPr>
          <w:p w14:paraId="227971C9" w14:textId="77777777" w:rsidR="00BC3D0C" w:rsidRPr="00882269" w:rsidRDefault="00BC3D0C" w:rsidP="001219E9">
            <w:pPr>
              <w:jc w:val="center"/>
              <w:rPr>
                <w:rFonts w:ascii="Tahoma" w:hAnsi="Tahoma" w:cs="Tahoma"/>
                <w:b/>
                <w:sz w:val="18"/>
                <w:szCs w:val="18"/>
              </w:rPr>
            </w:pPr>
          </w:p>
        </w:tc>
        <w:tc>
          <w:tcPr>
            <w:tcW w:w="1777" w:type="pct"/>
            <w:vMerge/>
            <w:shd w:val="clear" w:color="auto" w:fill="DBE5F1"/>
            <w:vAlign w:val="center"/>
          </w:tcPr>
          <w:p w14:paraId="280EFF57" w14:textId="77777777" w:rsidR="00BC3D0C" w:rsidRPr="00882269" w:rsidRDefault="00BC3D0C" w:rsidP="001219E9">
            <w:pPr>
              <w:jc w:val="center"/>
              <w:rPr>
                <w:rFonts w:ascii="Tahoma" w:hAnsi="Tahoma" w:cs="Tahoma"/>
                <w:b/>
                <w:sz w:val="18"/>
                <w:szCs w:val="18"/>
              </w:rPr>
            </w:pPr>
          </w:p>
        </w:tc>
        <w:tc>
          <w:tcPr>
            <w:tcW w:w="659" w:type="pct"/>
            <w:vMerge/>
            <w:shd w:val="clear" w:color="auto" w:fill="DBE5F1"/>
            <w:vAlign w:val="center"/>
          </w:tcPr>
          <w:p w14:paraId="626685D8" w14:textId="77777777" w:rsidR="00BC3D0C" w:rsidRPr="00882269" w:rsidRDefault="00BC3D0C" w:rsidP="001219E9">
            <w:pPr>
              <w:jc w:val="center"/>
              <w:rPr>
                <w:rFonts w:ascii="Tahoma" w:hAnsi="Tahoma" w:cs="Tahoma"/>
                <w:b/>
                <w:sz w:val="18"/>
                <w:szCs w:val="18"/>
              </w:rPr>
            </w:pPr>
          </w:p>
        </w:tc>
      </w:tr>
      <w:tr w:rsidR="00BC3D0C" w:rsidRPr="00882269" w14:paraId="3258FB60" w14:textId="77777777" w:rsidTr="001219E9">
        <w:trPr>
          <w:trHeight w:val="874"/>
        </w:trPr>
        <w:tc>
          <w:tcPr>
            <w:tcW w:w="1018" w:type="pct"/>
            <w:shd w:val="clear" w:color="auto" w:fill="auto"/>
            <w:vAlign w:val="center"/>
          </w:tcPr>
          <w:p w14:paraId="6070F741"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8CA6A34" w14:textId="77777777" w:rsidR="00BC3D0C" w:rsidRPr="00882269" w:rsidRDefault="00BC3D0C" w:rsidP="001219E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85934D1" w14:textId="77777777" w:rsidR="00BC3D0C" w:rsidRPr="0027140F" w:rsidRDefault="00BC3D0C" w:rsidP="001219E9">
            <w:pPr>
              <w:jc w:val="center"/>
              <w:rPr>
                <w:rFonts w:ascii="Tahoma" w:hAnsi="Tahoma" w:cs="Tahoma"/>
                <w:b/>
                <w:color w:val="0000CC"/>
                <w:sz w:val="18"/>
                <w:szCs w:val="18"/>
              </w:rPr>
            </w:pPr>
            <w:r w:rsidRPr="0027140F">
              <w:rPr>
                <w:rFonts w:ascii="Tahoma" w:hAnsi="Tahoma" w:cs="Tahoma"/>
                <w:b/>
                <w:color w:val="0000CC"/>
                <w:sz w:val="18"/>
                <w:szCs w:val="18"/>
              </w:rPr>
              <w:t>4</w:t>
            </w:r>
          </w:p>
        </w:tc>
        <w:tc>
          <w:tcPr>
            <w:tcW w:w="1777" w:type="pct"/>
            <w:shd w:val="clear" w:color="auto" w:fill="auto"/>
            <w:vAlign w:val="center"/>
          </w:tcPr>
          <w:p w14:paraId="514C0D4B" w14:textId="77777777" w:rsidR="00BC3D0C" w:rsidRPr="00882269" w:rsidRDefault="00BC3D0C" w:rsidP="001219E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DA6C824" w14:textId="77777777" w:rsidR="00BC3D0C" w:rsidRPr="0027140F" w:rsidRDefault="00BC3D0C" w:rsidP="001219E9">
            <w:pPr>
              <w:jc w:val="right"/>
              <w:rPr>
                <w:rFonts w:ascii="Tahoma" w:hAnsi="Tahoma" w:cs="Tahoma"/>
                <w:color w:val="0000CC"/>
                <w:sz w:val="18"/>
                <w:szCs w:val="18"/>
              </w:rPr>
            </w:pPr>
            <w:r w:rsidRPr="0027140F">
              <w:rPr>
                <w:rFonts w:ascii="Tahoma" w:hAnsi="Tahoma" w:cs="Tahoma"/>
                <w:color w:val="0000CC"/>
                <w:sz w:val="18"/>
                <w:szCs w:val="18"/>
              </w:rPr>
              <w:t>4 meses</w:t>
            </w:r>
          </w:p>
        </w:tc>
      </w:tr>
      <w:tr w:rsidR="00BC3D0C" w:rsidRPr="00882269" w14:paraId="592F2C64" w14:textId="77777777" w:rsidTr="001219E9">
        <w:trPr>
          <w:trHeight w:val="785"/>
        </w:trPr>
        <w:tc>
          <w:tcPr>
            <w:tcW w:w="1018" w:type="pct"/>
            <w:shd w:val="clear" w:color="auto" w:fill="auto"/>
          </w:tcPr>
          <w:p w14:paraId="1AB053BD" w14:textId="77777777" w:rsidR="00BC3D0C" w:rsidRPr="00882269" w:rsidRDefault="00BC3D0C" w:rsidP="001219E9">
            <w:pPr>
              <w:rPr>
                <w:rFonts w:ascii="Tahoma" w:hAnsi="Tahoma" w:cs="Tahoma"/>
                <w:sz w:val="18"/>
                <w:szCs w:val="18"/>
              </w:rPr>
            </w:pPr>
          </w:p>
          <w:p w14:paraId="79894689" w14:textId="77777777" w:rsidR="00BC3D0C" w:rsidRPr="00882269" w:rsidRDefault="00BC3D0C" w:rsidP="001219E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263DD8C" w14:textId="77777777" w:rsidR="00BC3D0C" w:rsidRPr="00882269" w:rsidRDefault="00BC3D0C" w:rsidP="001219E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C370D5D" w14:textId="77777777" w:rsidR="00BC3D0C" w:rsidRPr="00882269" w:rsidRDefault="00BC3D0C" w:rsidP="001219E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70889E5" w14:textId="77777777" w:rsidR="00BC3D0C" w:rsidRPr="0027140F" w:rsidRDefault="00BC3D0C" w:rsidP="001219E9">
            <w:pPr>
              <w:jc w:val="center"/>
              <w:rPr>
                <w:rFonts w:ascii="Tahoma" w:hAnsi="Tahoma" w:cs="Tahoma"/>
                <w:b/>
                <w:color w:val="0000CC"/>
                <w:sz w:val="18"/>
                <w:szCs w:val="18"/>
              </w:rPr>
            </w:pPr>
            <w:r w:rsidRPr="0027140F">
              <w:rPr>
                <w:rFonts w:ascii="Tahoma" w:hAnsi="Tahoma" w:cs="Tahoma"/>
                <w:b/>
                <w:color w:val="0000CC"/>
                <w:sz w:val="18"/>
                <w:szCs w:val="18"/>
              </w:rPr>
              <w:t>2</w:t>
            </w:r>
          </w:p>
        </w:tc>
        <w:tc>
          <w:tcPr>
            <w:tcW w:w="1777" w:type="pct"/>
            <w:shd w:val="clear" w:color="auto" w:fill="auto"/>
            <w:vAlign w:val="center"/>
          </w:tcPr>
          <w:p w14:paraId="3D9ED941"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015BE5" w14:textId="77777777" w:rsidR="00BC3D0C" w:rsidRPr="0027140F" w:rsidRDefault="00BC3D0C" w:rsidP="001219E9">
            <w:pPr>
              <w:jc w:val="right"/>
              <w:rPr>
                <w:rFonts w:ascii="Tahoma" w:hAnsi="Tahoma" w:cs="Tahoma"/>
                <w:color w:val="0000CC"/>
                <w:sz w:val="18"/>
                <w:szCs w:val="18"/>
              </w:rPr>
            </w:pPr>
            <w:r w:rsidRPr="0027140F">
              <w:rPr>
                <w:rFonts w:ascii="Tahoma" w:hAnsi="Tahoma" w:cs="Tahoma"/>
                <w:color w:val="0000CC"/>
                <w:sz w:val="18"/>
                <w:szCs w:val="18"/>
              </w:rPr>
              <w:t>2 meses</w:t>
            </w:r>
          </w:p>
        </w:tc>
      </w:tr>
      <w:tr w:rsidR="00BC3D0C" w:rsidRPr="00882269" w14:paraId="2117A64F" w14:textId="77777777" w:rsidTr="001219E9">
        <w:trPr>
          <w:trHeight w:val="959"/>
        </w:trPr>
        <w:tc>
          <w:tcPr>
            <w:tcW w:w="1018" w:type="pct"/>
            <w:shd w:val="clear" w:color="auto" w:fill="auto"/>
          </w:tcPr>
          <w:p w14:paraId="01C6EE1F" w14:textId="77777777" w:rsidR="00BC3D0C" w:rsidRPr="00882269" w:rsidRDefault="00BC3D0C" w:rsidP="001219E9">
            <w:pPr>
              <w:rPr>
                <w:rFonts w:ascii="Tahoma" w:hAnsi="Tahoma" w:cs="Tahoma"/>
                <w:sz w:val="18"/>
                <w:szCs w:val="18"/>
              </w:rPr>
            </w:pPr>
            <w:r w:rsidRPr="00882269">
              <w:rPr>
                <w:rFonts w:ascii="Tahoma" w:hAnsi="Tahoma" w:cs="Tahoma"/>
                <w:sz w:val="18"/>
                <w:szCs w:val="18"/>
              </w:rPr>
              <w:t>Formación no excluyente</w:t>
            </w:r>
          </w:p>
          <w:p w14:paraId="47A9BD0E" w14:textId="77777777" w:rsidR="00BC3D0C" w:rsidRPr="00882269" w:rsidRDefault="00BC3D0C" w:rsidP="001219E9">
            <w:pPr>
              <w:rPr>
                <w:sz w:val="18"/>
                <w:szCs w:val="18"/>
              </w:rPr>
            </w:pPr>
          </w:p>
        </w:tc>
        <w:tc>
          <w:tcPr>
            <w:tcW w:w="1178" w:type="pct"/>
            <w:shd w:val="clear" w:color="auto" w:fill="auto"/>
            <w:vAlign w:val="center"/>
          </w:tcPr>
          <w:p w14:paraId="55C698DB" w14:textId="77777777" w:rsidR="00BC3D0C" w:rsidRPr="00882269" w:rsidRDefault="00BC3D0C" w:rsidP="001219E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EE2E113" w14:textId="77777777" w:rsidR="00BC3D0C" w:rsidRPr="0027140F" w:rsidRDefault="00BC3D0C" w:rsidP="001219E9">
            <w:pPr>
              <w:jc w:val="center"/>
              <w:rPr>
                <w:rFonts w:ascii="Tahoma" w:hAnsi="Tahoma" w:cs="Tahoma"/>
                <w:b/>
                <w:color w:val="0000CC"/>
                <w:sz w:val="18"/>
                <w:szCs w:val="18"/>
              </w:rPr>
            </w:pPr>
            <w:r w:rsidRPr="0027140F">
              <w:rPr>
                <w:rFonts w:ascii="Tahoma" w:hAnsi="Tahoma" w:cs="Tahoma"/>
                <w:b/>
                <w:color w:val="0000CC"/>
                <w:sz w:val="18"/>
                <w:szCs w:val="18"/>
              </w:rPr>
              <w:t>1</w:t>
            </w:r>
          </w:p>
        </w:tc>
        <w:tc>
          <w:tcPr>
            <w:tcW w:w="1777" w:type="pct"/>
            <w:shd w:val="clear" w:color="auto" w:fill="auto"/>
            <w:vAlign w:val="center"/>
          </w:tcPr>
          <w:p w14:paraId="20E175BD"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46E935A" w14:textId="77777777" w:rsidR="00BC3D0C" w:rsidRPr="0027140F" w:rsidRDefault="00BC3D0C" w:rsidP="001219E9">
            <w:pPr>
              <w:jc w:val="right"/>
              <w:rPr>
                <w:rFonts w:ascii="Tahoma" w:hAnsi="Tahoma" w:cs="Tahoma"/>
                <w:color w:val="0000CC"/>
                <w:sz w:val="18"/>
                <w:szCs w:val="18"/>
              </w:rPr>
            </w:pPr>
            <w:r w:rsidRPr="0027140F">
              <w:rPr>
                <w:rFonts w:ascii="Tahoma" w:hAnsi="Tahoma" w:cs="Tahoma"/>
                <w:color w:val="0000CC"/>
                <w:sz w:val="18"/>
                <w:szCs w:val="18"/>
              </w:rPr>
              <w:t>1</w:t>
            </w:r>
            <w:r>
              <w:rPr>
                <w:rFonts w:ascii="Tahoma" w:hAnsi="Tahoma" w:cs="Tahoma"/>
                <w:color w:val="0000CC"/>
                <w:sz w:val="18"/>
                <w:szCs w:val="18"/>
              </w:rPr>
              <w:t xml:space="preserve"> mes</w:t>
            </w:r>
          </w:p>
        </w:tc>
      </w:tr>
      <w:tr w:rsidR="00BC3D0C" w:rsidRPr="00882269" w14:paraId="34E49A7C" w14:textId="77777777" w:rsidTr="001219E9">
        <w:trPr>
          <w:trHeight w:val="1098"/>
        </w:trPr>
        <w:tc>
          <w:tcPr>
            <w:tcW w:w="1018" w:type="pct"/>
            <w:shd w:val="clear" w:color="auto" w:fill="auto"/>
          </w:tcPr>
          <w:p w14:paraId="2353EA89" w14:textId="77777777" w:rsidR="00BC3D0C" w:rsidRPr="00882269" w:rsidRDefault="00BC3D0C" w:rsidP="001219E9">
            <w:pPr>
              <w:rPr>
                <w:rFonts w:ascii="Tahoma" w:hAnsi="Tahoma" w:cs="Tahoma"/>
                <w:sz w:val="18"/>
                <w:szCs w:val="18"/>
              </w:rPr>
            </w:pPr>
            <w:r w:rsidRPr="00882269">
              <w:rPr>
                <w:rFonts w:ascii="Tahoma" w:hAnsi="Tahoma" w:cs="Tahoma"/>
                <w:sz w:val="18"/>
                <w:szCs w:val="18"/>
              </w:rPr>
              <w:t>Formación no excluyente</w:t>
            </w:r>
          </w:p>
          <w:p w14:paraId="65594855" w14:textId="77777777" w:rsidR="00BC3D0C" w:rsidRPr="00882269" w:rsidRDefault="00BC3D0C" w:rsidP="001219E9">
            <w:pPr>
              <w:rPr>
                <w:sz w:val="18"/>
                <w:szCs w:val="18"/>
              </w:rPr>
            </w:pPr>
          </w:p>
        </w:tc>
        <w:tc>
          <w:tcPr>
            <w:tcW w:w="1178" w:type="pct"/>
            <w:shd w:val="clear" w:color="auto" w:fill="auto"/>
            <w:vAlign w:val="center"/>
          </w:tcPr>
          <w:p w14:paraId="2D38D86B" w14:textId="77777777" w:rsidR="00BC3D0C" w:rsidRPr="00882269" w:rsidRDefault="00BC3D0C" w:rsidP="001219E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8D35E27" w14:textId="77777777" w:rsidR="00BC3D0C" w:rsidRPr="0027140F" w:rsidRDefault="00BC3D0C" w:rsidP="001219E9">
            <w:pPr>
              <w:jc w:val="center"/>
              <w:rPr>
                <w:rFonts w:ascii="Tahoma" w:hAnsi="Tahoma" w:cs="Tahoma"/>
                <w:b/>
                <w:color w:val="0000CC"/>
                <w:sz w:val="18"/>
                <w:szCs w:val="18"/>
              </w:rPr>
            </w:pPr>
            <w:r w:rsidRPr="0027140F">
              <w:rPr>
                <w:rFonts w:ascii="Tahoma" w:hAnsi="Tahoma" w:cs="Tahoma"/>
                <w:b/>
                <w:color w:val="0000CC"/>
                <w:sz w:val="18"/>
                <w:szCs w:val="18"/>
              </w:rPr>
              <w:t>1</w:t>
            </w:r>
          </w:p>
        </w:tc>
        <w:tc>
          <w:tcPr>
            <w:tcW w:w="1777" w:type="pct"/>
            <w:shd w:val="clear" w:color="auto" w:fill="auto"/>
            <w:vAlign w:val="center"/>
          </w:tcPr>
          <w:p w14:paraId="5FD003D7"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A302ABE" w14:textId="77777777" w:rsidR="00BC3D0C" w:rsidRPr="0027140F" w:rsidRDefault="00BC3D0C" w:rsidP="001219E9">
            <w:pPr>
              <w:jc w:val="right"/>
              <w:rPr>
                <w:rFonts w:ascii="Tahoma" w:hAnsi="Tahoma" w:cs="Tahoma"/>
                <w:color w:val="0000CC"/>
                <w:sz w:val="18"/>
                <w:szCs w:val="18"/>
              </w:rPr>
            </w:pPr>
            <w:r w:rsidRPr="0027140F">
              <w:rPr>
                <w:rFonts w:ascii="Tahoma" w:hAnsi="Tahoma" w:cs="Tahoma"/>
                <w:color w:val="0000CC"/>
                <w:sz w:val="18"/>
                <w:szCs w:val="18"/>
              </w:rPr>
              <w:t>1</w:t>
            </w:r>
            <w:r>
              <w:rPr>
                <w:rFonts w:ascii="Tahoma" w:hAnsi="Tahoma" w:cs="Tahoma"/>
                <w:color w:val="0000CC"/>
                <w:sz w:val="18"/>
                <w:szCs w:val="18"/>
              </w:rPr>
              <w:t xml:space="preserve"> mes</w:t>
            </w:r>
          </w:p>
        </w:tc>
      </w:tr>
      <w:tr w:rsidR="00BC3D0C" w:rsidRPr="00882269" w14:paraId="11042D3B" w14:textId="77777777" w:rsidTr="001219E9">
        <w:trPr>
          <w:trHeight w:val="1102"/>
        </w:trPr>
        <w:tc>
          <w:tcPr>
            <w:tcW w:w="1018" w:type="pct"/>
            <w:shd w:val="clear" w:color="auto" w:fill="auto"/>
          </w:tcPr>
          <w:p w14:paraId="41074A42" w14:textId="77777777" w:rsidR="00BC3D0C" w:rsidRPr="00882269" w:rsidRDefault="00BC3D0C" w:rsidP="001219E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FB89D31" w14:textId="77777777" w:rsidR="00BC3D0C" w:rsidRPr="00882269" w:rsidRDefault="00BC3D0C" w:rsidP="001219E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r w:rsidRPr="00D01C9D">
              <w:rPr>
                <w:rFonts w:ascii="Tahoma" w:hAnsi="Tahoma" w:cs="Tahoma"/>
                <w:b/>
                <w:color w:val="0000FF"/>
                <w:sz w:val="18"/>
                <w:szCs w:val="18"/>
                <w:lang w:val="es-ES_tradnl"/>
              </w:rPr>
              <w:t xml:space="preserve"> especialista p/instalación de puertas de madera</w:t>
            </w:r>
          </w:p>
        </w:tc>
        <w:tc>
          <w:tcPr>
            <w:tcW w:w="368" w:type="pct"/>
            <w:shd w:val="clear" w:color="auto" w:fill="auto"/>
            <w:vAlign w:val="center"/>
          </w:tcPr>
          <w:p w14:paraId="78734B1F" w14:textId="77777777" w:rsidR="00BC3D0C" w:rsidRPr="0027140F" w:rsidRDefault="00BC3D0C" w:rsidP="001219E9">
            <w:pPr>
              <w:jc w:val="center"/>
              <w:rPr>
                <w:rFonts w:ascii="Tahoma" w:hAnsi="Tahoma" w:cs="Tahoma"/>
                <w:b/>
                <w:color w:val="0000CC"/>
                <w:sz w:val="18"/>
                <w:szCs w:val="18"/>
                <w:lang w:val="es-ES_tradnl"/>
              </w:rPr>
            </w:pPr>
            <w:r w:rsidRPr="0027140F">
              <w:rPr>
                <w:rFonts w:ascii="Tahoma" w:hAnsi="Tahoma" w:cs="Tahoma"/>
                <w:b/>
                <w:color w:val="0000CC"/>
                <w:sz w:val="18"/>
                <w:szCs w:val="18"/>
                <w:lang w:val="es-ES_tradnl"/>
              </w:rPr>
              <w:t>1</w:t>
            </w:r>
          </w:p>
        </w:tc>
        <w:tc>
          <w:tcPr>
            <w:tcW w:w="1777" w:type="pct"/>
            <w:shd w:val="clear" w:color="auto" w:fill="auto"/>
            <w:vAlign w:val="center"/>
          </w:tcPr>
          <w:p w14:paraId="7A15DACC"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 xml:space="preserve">Constructores </w:t>
            </w:r>
            <w:r w:rsidRPr="00355EBC">
              <w:rPr>
                <w:rFonts w:ascii="Tahoma" w:hAnsi="Tahoma" w:cs="Tahoma"/>
                <w:sz w:val="18"/>
                <w:szCs w:val="18"/>
              </w:rPr>
              <w:t>especialista p/instalación de puertas de madera</w:t>
            </w:r>
            <w:r w:rsidRPr="00882269">
              <w:rPr>
                <w:rFonts w:ascii="Tahoma" w:hAnsi="Tahoma" w:cs="Tahoma"/>
                <w:sz w:val="18"/>
                <w:szCs w:val="18"/>
              </w:rPr>
              <w:t xml:space="preserve"> en obras civiles de cualquier tipo</w:t>
            </w:r>
            <w:r w:rsidRPr="00355EBC">
              <w:rPr>
                <w:rFonts w:ascii="Tahoma" w:hAnsi="Tahoma" w:cs="Tahoma"/>
                <w:sz w:val="18"/>
                <w:szCs w:val="18"/>
              </w:rPr>
              <w:t xml:space="preserve"> </w:t>
            </w:r>
            <w:r w:rsidRPr="00882269">
              <w:rPr>
                <w:rFonts w:ascii="Tahoma" w:hAnsi="Tahoma" w:cs="Tahoma"/>
                <w:sz w:val="18"/>
                <w:szCs w:val="18"/>
              </w:rPr>
              <w:t>(</w:t>
            </w:r>
            <w:r>
              <w:rPr>
                <w:rFonts w:ascii="Tahoma" w:hAnsi="Tahoma" w:cs="Tahoma"/>
                <w:sz w:val="18"/>
                <w:szCs w:val="18"/>
              </w:rPr>
              <w:t>carpintero</w:t>
            </w:r>
            <w:r w:rsidRPr="00882269">
              <w:rPr>
                <w:rFonts w:ascii="Tahoma" w:hAnsi="Tahoma" w:cs="Tahoma"/>
                <w:sz w:val="18"/>
                <w:szCs w:val="18"/>
              </w:rPr>
              <w:t>)</w:t>
            </w:r>
          </w:p>
        </w:tc>
        <w:tc>
          <w:tcPr>
            <w:tcW w:w="659" w:type="pct"/>
            <w:vAlign w:val="center"/>
          </w:tcPr>
          <w:p w14:paraId="3377ABBC" w14:textId="77777777" w:rsidR="00BC3D0C" w:rsidRPr="0027140F" w:rsidRDefault="00BC3D0C" w:rsidP="001219E9">
            <w:pPr>
              <w:jc w:val="right"/>
              <w:rPr>
                <w:rFonts w:ascii="Tahoma" w:hAnsi="Tahoma" w:cs="Tahoma"/>
                <w:color w:val="0000CC"/>
                <w:sz w:val="18"/>
                <w:szCs w:val="18"/>
              </w:rPr>
            </w:pPr>
            <w:r w:rsidRPr="0027140F">
              <w:rPr>
                <w:rFonts w:ascii="Tahoma" w:hAnsi="Tahoma" w:cs="Tahoma"/>
                <w:color w:val="0000CC"/>
                <w:sz w:val="18"/>
                <w:szCs w:val="18"/>
              </w:rPr>
              <w:t>1</w:t>
            </w:r>
            <w:r>
              <w:rPr>
                <w:rFonts w:ascii="Tahoma" w:hAnsi="Tahoma" w:cs="Tahoma"/>
                <w:color w:val="0000CC"/>
                <w:sz w:val="18"/>
                <w:szCs w:val="18"/>
              </w:rPr>
              <w:t xml:space="preserve"> mes</w:t>
            </w:r>
          </w:p>
        </w:tc>
      </w:tr>
      <w:bookmarkEnd w:id="121"/>
    </w:tbl>
    <w:p w14:paraId="6847F36B" w14:textId="77777777" w:rsidR="00BC3D0C" w:rsidRPr="00882269" w:rsidRDefault="00BC3D0C" w:rsidP="00BC3D0C">
      <w:pPr>
        <w:spacing w:line="260" w:lineRule="atLeast"/>
        <w:ind w:left="709"/>
        <w:jc w:val="both"/>
        <w:rPr>
          <w:rFonts w:ascii="Tahoma" w:hAnsi="Tahoma" w:cs="Tahoma"/>
          <w:b/>
          <w:i/>
        </w:rPr>
      </w:pPr>
    </w:p>
    <w:p w14:paraId="2B52388C" w14:textId="77777777" w:rsidR="00BC3D0C" w:rsidRPr="00882269" w:rsidRDefault="00BC3D0C" w:rsidP="00BC3D0C">
      <w:pPr>
        <w:spacing w:line="260" w:lineRule="atLeast"/>
        <w:jc w:val="both"/>
        <w:rPr>
          <w:rFonts w:ascii="Tahoma" w:hAnsi="Tahoma" w:cs="Tahoma"/>
          <w:b/>
          <w:i/>
        </w:rPr>
      </w:pPr>
      <w:r w:rsidRPr="00882269">
        <w:rPr>
          <w:rFonts w:ascii="Tahoma" w:hAnsi="Tahoma" w:cs="Tahoma"/>
          <w:b/>
          <w:i/>
        </w:rPr>
        <w:t>NOTAS:</w:t>
      </w:r>
    </w:p>
    <w:p w14:paraId="0C502330" w14:textId="77777777" w:rsidR="00BC3D0C" w:rsidRPr="00882269" w:rsidRDefault="00BC3D0C" w:rsidP="00BC3D0C">
      <w:pPr>
        <w:spacing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FF4EA6">
        <w:rPr>
          <w:rFonts w:ascii="Tahoma" w:hAnsi="Tahoma" w:cs="Tahoma"/>
          <w:highlight w:val="green"/>
        </w:rPr>
        <w:t>fotocopia de carnet de identidad</w:t>
      </w:r>
      <w:r w:rsidRPr="00FF4EA6">
        <w:rPr>
          <w:rFonts w:ascii="Tahoma" w:hAnsi="Tahoma" w:cs="Tahoma"/>
        </w:rPr>
        <w:t xml:space="preserve"> </w:t>
      </w:r>
      <w:r>
        <w:rPr>
          <w:rFonts w:ascii="Tahoma" w:hAnsi="Tahoma" w:cs="Tahoma"/>
        </w:rPr>
        <w:t xml:space="preserve">y </w:t>
      </w:r>
      <w:r w:rsidRPr="00882269">
        <w:rPr>
          <w:rFonts w:ascii="Tahoma" w:hAnsi="Tahoma" w:cs="Tahoma"/>
        </w:rPr>
        <w:t>documentos de respaldos declarados en el formulario A-4.</w:t>
      </w:r>
    </w:p>
    <w:p w14:paraId="7962911F" w14:textId="77777777" w:rsidR="00BC3D0C" w:rsidRPr="00777C78" w:rsidRDefault="00BC3D0C" w:rsidP="00BC3D0C">
      <w:pPr>
        <w:numPr>
          <w:ilvl w:val="0"/>
          <w:numId w:val="70"/>
        </w:numPr>
        <w:spacing w:line="260" w:lineRule="atLeast"/>
        <w:ind w:left="709" w:hanging="283"/>
        <w:contextualSpacing/>
        <w:jc w:val="both"/>
        <w:rPr>
          <w:rFonts w:ascii="Tahoma" w:hAnsi="Tahoma" w:cs="Tahoma"/>
          <w:strike/>
        </w:rPr>
      </w:pPr>
      <w:r w:rsidRPr="009C65E6">
        <w:rPr>
          <w:rFonts w:ascii="Tahoma" w:hAnsi="Tahoma" w:cs="Tahoma"/>
          <w:b/>
          <w:bCs/>
          <w:highlight w:val="green"/>
        </w:rPr>
        <w:t>Para el Técnico Operativo de Área (TOA)</w:t>
      </w:r>
      <w:r w:rsidRPr="009C65E6">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p>
    <w:p w14:paraId="5566444D" w14:textId="77777777" w:rsidR="00BC3D0C" w:rsidRDefault="00BC3D0C" w:rsidP="00BC3D0C">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bookmarkStart w:id="124" w:name="_Hlk179960880"/>
    </w:p>
    <w:p w14:paraId="4F57297F" w14:textId="77777777" w:rsidR="00BC3D0C" w:rsidRPr="00777C78" w:rsidRDefault="00BC3D0C" w:rsidP="00BC3D0C">
      <w:pPr>
        <w:numPr>
          <w:ilvl w:val="0"/>
          <w:numId w:val="70"/>
        </w:numPr>
        <w:spacing w:line="260" w:lineRule="atLeast"/>
        <w:ind w:left="709" w:hanging="283"/>
        <w:contextualSpacing/>
        <w:jc w:val="both"/>
        <w:rPr>
          <w:rFonts w:ascii="Tahoma" w:hAnsi="Tahoma" w:cs="Tahoma"/>
        </w:rPr>
      </w:pPr>
      <w:r w:rsidRPr="00777C78">
        <w:rPr>
          <w:rFonts w:ascii="Tahoma" w:hAnsi="Tahoma" w:cs="Tahoma"/>
          <w:b/>
          <w:bCs/>
          <w:highlight w:val="green"/>
        </w:rPr>
        <w:t>Para Técnico Medio o Superior</w:t>
      </w:r>
      <w:r w:rsidRPr="00777C78">
        <w:rPr>
          <w:rFonts w:ascii="Tahoma" w:hAnsi="Tahoma" w:cs="Tahoma"/>
          <w:highlight w:val="green"/>
        </w:rPr>
        <w:t xml:space="preserve"> la experiencia será tomada en cuenta a partir desde la obtención de su título profesional respectivamente</w:t>
      </w:r>
      <w:bookmarkEnd w:id="124"/>
      <w:r>
        <w:rPr>
          <w:rFonts w:ascii="Tahoma" w:hAnsi="Tahoma" w:cs="Tahoma"/>
        </w:rPr>
        <w:t>.</w:t>
      </w:r>
    </w:p>
    <w:p w14:paraId="5DDFB9B6" w14:textId="77777777" w:rsidR="00BC3D0C" w:rsidRPr="00777C78" w:rsidRDefault="00BC3D0C" w:rsidP="00BC3D0C">
      <w:pPr>
        <w:numPr>
          <w:ilvl w:val="0"/>
          <w:numId w:val="70"/>
        </w:numPr>
        <w:spacing w:line="260" w:lineRule="atLeast"/>
        <w:ind w:left="709" w:hanging="283"/>
        <w:contextualSpacing/>
        <w:jc w:val="both"/>
        <w:rPr>
          <w:rFonts w:ascii="Tahoma" w:hAnsi="Tahoma" w:cs="Tahoma"/>
        </w:rPr>
      </w:pPr>
      <w:r w:rsidRPr="00777C78">
        <w:rPr>
          <w:rFonts w:ascii="Tahoma" w:hAnsi="Tahoma" w:cs="Tahoma"/>
          <w:b/>
        </w:rPr>
        <w:t>En caso de sustitución del personal clave</w:t>
      </w:r>
      <w:r w:rsidRPr="00777C78">
        <w:rPr>
          <w:rFonts w:ascii="Tahoma" w:hAnsi="Tahoma" w:cs="Tahoma"/>
        </w:rPr>
        <w:t xml:space="preserve">, </w:t>
      </w:r>
      <w:bookmarkStart w:id="125" w:name="_Hlk143872192"/>
      <w:r w:rsidRPr="00777C78">
        <w:rPr>
          <w:rFonts w:ascii="Tahoma" w:hAnsi="Tahoma" w:cs="Tahoma"/>
        </w:rPr>
        <w:t>el reemplazante deberá tener un perfil igual o mayor al profesional ofertado en su propuesta.</w:t>
      </w:r>
      <w:bookmarkEnd w:id="125"/>
      <w:r w:rsidRPr="00777C78">
        <w:rPr>
          <w:rFonts w:ascii="Tahoma" w:hAnsi="Tahoma" w:cs="Tahoma"/>
        </w:rPr>
        <w:t xml:space="preserve"> </w:t>
      </w:r>
      <w:r w:rsidRPr="00777C78">
        <w:rPr>
          <w:rFonts w:ascii="Tahoma" w:hAnsi="Tahoma" w:cs="Tahoma"/>
          <w:lang w:val="es-ES_tradnl"/>
        </w:rPr>
        <w:t>En caso de sustitución de personal sin justificación y aprobación, el mismo deberá ser penalizado conforme se establece en el presente Término de Referencia.</w:t>
      </w:r>
    </w:p>
    <w:p w14:paraId="6AE46D61" w14:textId="77777777" w:rsidR="00BC3D0C" w:rsidRPr="00882269" w:rsidRDefault="00BC3D0C" w:rsidP="00BC3D0C">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8452284" w14:textId="77777777" w:rsidR="00BC3D0C" w:rsidRPr="00882269" w:rsidRDefault="00BC3D0C" w:rsidP="00BC3D0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F49FA97" w14:textId="77777777" w:rsidR="00BC3D0C" w:rsidRPr="00882269" w:rsidRDefault="00BC3D0C" w:rsidP="00BC3D0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41F6E7E" w14:textId="77777777" w:rsidR="00BC3D0C" w:rsidRPr="00882269" w:rsidRDefault="00BC3D0C" w:rsidP="00BC3D0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4DE8029" w14:textId="77777777" w:rsidR="00BC3D0C" w:rsidRPr="00882269" w:rsidRDefault="00BC3D0C" w:rsidP="00BC3D0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6E77B10" w14:textId="77777777" w:rsidR="00BC3D0C" w:rsidRPr="00882269" w:rsidRDefault="00BC3D0C" w:rsidP="00BC3D0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968EA4F" w14:textId="77777777" w:rsidR="00BC3D0C" w:rsidRPr="00882269" w:rsidRDefault="00BC3D0C" w:rsidP="00BC3D0C">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8F195D7" w14:textId="77777777" w:rsidR="00BC3D0C" w:rsidRPr="00882269" w:rsidRDefault="00BC3D0C" w:rsidP="00BC3D0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70E3B57" w14:textId="77777777" w:rsidR="00BC3D0C" w:rsidRPr="00313199" w:rsidRDefault="00BC3D0C" w:rsidP="00BC3D0C">
      <w:pPr>
        <w:spacing w:before="120" w:line="260" w:lineRule="atLeast"/>
        <w:ind w:left="709"/>
        <w:contextualSpacing/>
        <w:jc w:val="both"/>
        <w:rPr>
          <w:rFonts w:ascii="Tahoma" w:hAnsi="Tahoma" w:cs="Tahoma"/>
        </w:rPr>
      </w:pPr>
      <w:r w:rsidRPr="00882269">
        <w:rPr>
          <w:rFonts w:ascii="Tahoma" w:hAnsi="Tahoma" w:cs="Tahoma"/>
        </w:rPr>
        <w:t xml:space="preserve">El personal </w:t>
      </w:r>
      <w:r w:rsidRPr="00313199">
        <w:rPr>
          <w:rFonts w:ascii="Tahoma" w:hAnsi="Tahoma" w:cs="Tahoma"/>
        </w:rPr>
        <w:t>denominado Constructores (Albañil apoyo Social), deberá realizar la construcción del total de la vivienda de aquellos casos identificados como VULNERABLES en el informe técnico social de la AEVIVIENDA y evitar que estos abandonen el proyecto.</w:t>
      </w:r>
    </w:p>
    <w:p w14:paraId="1807311B" w14:textId="77777777" w:rsidR="00BC3D0C" w:rsidRPr="00313199" w:rsidRDefault="00BC3D0C" w:rsidP="00BC3D0C">
      <w:pPr>
        <w:numPr>
          <w:ilvl w:val="0"/>
          <w:numId w:val="70"/>
        </w:numPr>
        <w:spacing w:before="120" w:line="260" w:lineRule="atLeast"/>
        <w:ind w:left="709"/>
        <w:contextualSpacing/>
        <w:jc w:val="both"/>
        <w:rPr>
          <w:rFonts w:ascii="Tahoma" w:hAnsi="Tahoma" w:cs="Tahoma"/>
          <w:b/>
        </w:rPr>
      </w:pPr>
      <w:bookmarkStart w:id="126" w:name="_Hlk170205284"/>
      <w:bookmarkStart w:id="127" w:name="_Toc536520832"/>
      <w:bookmarkStart w:id="128" w:name="_Toc71811167"/>
      <w:r w:rsidRPr="00313199">
        <w:rPr>
          <w:rFonts w:ascii="Tahoma" w:hAnsi="Tahoma" w:cs="Tahoma"/>
          <w:b/>
        </w:rPr>
        <w:t xml:space="preserve">Personal Femenino. - </w:t>
      </w:r>
    </w:p>
    <w:p w14:paraId="66F38AA2" w14:textId="77777777" w:rsidR="00BC3D0C" w:rsidRPr="00313199" w:rsidRDefault="00BC3D0C" w:rsidP="00BC3D0C">
      <w:pPr>
        <w:spacing w:before="120" w:line="260" w:lineRule="atLeast"/>
        <w:ind w:left="709"/>
        <w:contextualSpacing/>
        <w:jc w:val="both"/>
        <w:rPr>
          <w:rFonts w:ascii="Tahoma" w:hAnsi="Tahoma" w:cs="Tahoma"/>
        </w:rPr>
      </w:pPr>
      <w:r w:rsidRPr="00313199">
        <w:rPr>
          <w:rFonts w:ascii="Tahoma" w:hAnsi="Tahoma" w:cs="Tahoma"/>
        </w:rPr>
        <w:t xml:space="preserve">La Entidad Ejecutora deberá garantizar la participación mínimamente de </w:t>
      </w:r>
      <w:r w:rsidRPr="00313199">
        <w:rPr>
          <w:rFonts w:ascii="Tahoma" w:hAnsi="Tahoma" w:cs="Tahoma"/>
          <w:b/>
          <w:bCs/>
        </w:rPr>
        <w:t>2 integrantes femeninos</w:t>
      </w:r>
      <w:r w:rsidRPr="0031319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6"/>
    <w:p w14:paraId="281A610A" w14:textId="77777777" w:rsidR="00BC3D0C" w:rsidRPr="0031319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313199">
        <w:rPr>
          <w:rFonts w:ascii="Tahoma" w:hAnsi="Tahoma" w:cs="Tahoma"/>
          <w:b/>
          <w:bCs/>
          <w:color w:val="000000"/>
          <w:kern w:val="32"/>
          <w:lang w:val="es-ES_tradnl"/>
        </w:rPr>
        <w:t>OFICINAS Y ALMACENES.</w:t>
      </w:r>
      <w:bookmarkEnd w:id="127"/>
      <w:bookmarkEnd w:id="128"/>
    </w:p>
    <w:p w14:paraId="17097D99" w14:textId="77777777" w:rsidR="00BC3D0C" w:rsidRPr="00882269" w:rsidRDefault="00BC3D0C" w:rsidP="00BC3D0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2241C90" w14:textId="77777777" w:rsidR="00BC3D0C" w:rsidRDefault="00BC3D0C" w:rsidP="00BC3D0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C3D0C" w:rsidRPr="00882269" w14:paraId="565C5A16" w14:textId="77777777" w:rsidTr="001219E9">
        <w:trPr>
          <w:trHeight w:val="570"/>
          <w:jc w:val="center"/>
        </w:trPr>
        <w:tc>
          <w:tcPr>
            <w:tcW w:w="3127" w:type="dxa"/>
            <w:shd w:val="clear" w:color="auto" w:fill="17365D"/>
            <w:vAlign w:val="center"/>
          </w:tcPr>
          <w:p w14:paraId="1E68B32E" w14:textId="77777777" w:rsidR="00BC3D0C" w:rsidRPr="00882269" w:rsidRDefault="00BC3D0C" w:rsidP="001219E9">
            <w:pPr>
              <w:jc w:val="center"/>
              <w:rPr>
                <w:rFonts w:ascii="Tahoma" w:hAnsi="Tahoma" w:cs="Tahoma"/>
                <w:b/>
                <w:lang w:eastAsia="es-ES"/>
              </w:rPr>
            </w:pPr>
            <w:r w:rsidRPr="00882269">
              <w:rPr>
                <w:rFonts w:ascii="Tahoma" w:hAnsi="Tahoma" w:cs="Tahoma"/>
                <w:b/>
                <w:lang w:eastAsia="es-ES"/>
              </w:rPr>
              <w:lastRenderedPageBreak/>
              <w:t>Nombre de la Comunidad</w:t>
            </w:r>
          </w:p>
        </w:tc>
        <w:tc>
          <w:tcPr>
            <w:tcW w:w="2010" w:type="dxa"/>
            <w:shd w:val="clear" w:color="auto" w:fill="17365D"/>
            <w:vAlign w:val="center"/>
          </w:tcPr>
          <w:p w14:paraId="31AEB0A5" w14:textId="77777777" w:rsidR="00BC3D0C" w:rsidRPr="00882269" w:rsidRDefault="00BC3D0C" w:rsidP="001219E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5BB87FB" w14:textId="77777777" w:rsidR="00BC3D0C" w:rsidRPr="00882269" w:rsidRDefault="00BC3D0C" w:rsidP="001219E9">
            <w:pPr>
              <w:jc w:val="center"/>
              <w:rPr>
                <w:rFonts w:ascii="Tahoma" w:hAnsi="Tahoma" w:cs="Tahoma"/>
                <w:b/>
                <w:lang w:eastAsia="es-ES"/>
              </w:rPr>
            </w:pPr>
            <w:r w:rsidRPr="00882269">
              <w:rPr>
                <w:rFonts w:ascii="Tahoma" w:hAnsi="Tahoma" w:cs="Tahoma"/>
                <w:b/>
                <w:lang w:eastAsia="es-ES"/>
              </w:rPr>
              <w:t>Almacén</w:t>
            </w:r>
          </w:p>
        </w:tc>
      </w:tr>
      <w:tr w:rsidR="00BC3D0C" w:rsidRPr="00882269" w14:paraId="610A77FF" w14:textId="77777777" w:rsidTr="001219E9">
        <w:trPr>
          <w:trHeight w:hRule="exact" w:val="330"/>
          <w:jc w:val="center"/>
        </w:trPr>
        <w:tc>
          <w:tcPr>
            <w:tcW w:w="3127" w:type="dxa"/>
            <w:shd w:val="clear" w:color="auto" w:fill="auto"/>
          </w:tcPr>
          <w:p w14:paraId="2FF8D6C9" w14:textId="77777777" w:rsidR="00BC3D0C" w:rsidRPr="00D01C9D" w:rsidRDefault="00BC3D0C" w:rsidP="001219E9">
            <w:pPr>
              <w:spacing w:line="300" w:lineRule="auto"/>
              <w:jc w:val="both"/>
              <w:rPr>
                <w:rFonts w:ascii="Tahoma" w:hAnsi="Tahoma" w:cs="Tahoma"/>
                <w:color w:val="0000CC"/>
                <w:lang w:eastAsia="es-ES"/>
              </w:rPr>
            </w:pPr>
            <w:r w:rsidRPr="00D01C9D">
              <w:rPr>
                <w:rFonts w:ascii="Tahoma" w:hAnsi="Tahoma" w:cs="Tahoma"/>
                <w:color w:val="0000CC"/>
                <w:lang w:val="en-US" w:eastAsia="es-BO"/>
              </w:rPr>
              <w:t>SANTA ROSA DEL ISIBORO</w:t>
            </w:r>
          </w:p>
        </w:tc>
        <w:tc>
          <w:tcPr>
            <w:tcW w:w="2010" w:type="dxa"/>
            <w:shd w:val="clear" w:color="auto" w:fill="auto"/>
          </w:tcPr>
          <w:p w14:paraId="785499DC" w14:textId="77777777" w:rsidR="00BC3D0C" w:rsidRPr="00D01C9D" w:rsidRDefault="00BC3D0C" w:rsidP="001219E9">
            <w:pPr>
              <w:spacing w:line="300" w:lineRule="auto"/>
              <w:jc w:val="center"/>
              <w:rPr>
                <w:rFonts w:ascii="Tahoma" w:hAnsi="Tahoma" w:cs="Tahoma"/>
                <w:color w:val="0000CC"/>
                <w:lang w:eastAsia="es-ES"/>
              </w:rPr>
            </w:pPr>
            <w:r w:rsidRPr="00D01C9D">
              <w:rPr>
                <w:rFonts w:ascii="Tahoma" w:hAnsi="Tahoma" w:cs="Tahoma"/>
                <w:color w:val="0000CC"/>
                <w:lang w:val="en-US" w:eastAsia="es-ES"/>
              </w:rPr>
              <w:t>SI</w:t>
            </w:r>
          </w:p>
        </w:tc>
        <w:tc>
          <w:tcPr>
            <w:tcW w:w="2782" w:type="dxa"/>
            <w:shd w:val="clear" w:color="auto" w:fill="auto"/>
          </w:tcPr>
          <w:p w14:paraId="609F79A4" w14:textId="77777777" w:rsidR="00BC3D0C" w:rsidRPr="00D01C9D" w:rsidRDefault="00BC3D0C" w:rsidP="001219E9">
            <w:pPr>
              <w:jc w:val="center"/>
              <w:rPr>
                <w:rFonts w:ascii="Tahoma" w:hAnsi="Tahoma" w:cs="Tahoma"/>
                <w:color w:val="0000CC"/>
              </w:rPr>
            </w:pPr>
            <w:r w:rsidRPr="00D01C9D">
              <w:rPr>
                <w:rFonts w:ascii="Tahoma" w:hAnsi="Tahoma" w:cs="Tahoma"/>
                <w:color w:val="0000CC"/>
                <w:lang w:eastAsia="es-ES"/>
              </w:rPr>
              <w:t>SI</w:t>
            </w:r>
          </w:p>
        </w:tc>
      </w:tr>
      <w:tr w:rsidR="00BC3D0C" w:rsidRPr="00882269" w14:paraId="0739FF54" w14:textId="77777777" w:rsidTr="001219E9">
        <w:trPr>
          <w:trHeight w:hRule="exact" w:val="330"/>
          <w:jc w:val="center"/>
        </w:trPr>
        <w:tc>
          <w:tcPr>
            <w:tcW w:w="3127" w:type="dxa"/>
            <w:shd w:val="clear" w:color="auto" w:fill="BFBFBF"/>
          </w:tcPr>
          <w:p w14:paraId="69AA4F4B" w14:textId="77777777" w:rsidR="00BC3D0C" w:rsidRPr="00882269" w:rsidRDefault="00BC3D0C" w:rsidP="001219E9">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5B0F266" w14:textId="77777777" w:rsidR="00BC3D0C" w:rsidRPr="00D01C9D" w:rsidRDefault="00BC3D0C" w:rsidP="001219E9">
            <w:pPr>
              <w:spacing w:line="300" w:lineRule="auto"/>
              <w:jc w:val="center"/>
              <w:rPr>
                <w:rFonts w:ascii="Tahoma" w:hAnsi="Tahoma" w:cs="Tahoma"/>
                <w:b/>
                <w:bCs/>
                <w:color w:val="0000CC"/>
                <w:lang w:eastAsia="es-ES"/>
              </w:rPr>
            </w:pPr>
            <w:r w:rsidRPr="00D01C9D">
              <w:rPr>
                <w:rFonts w:ascii="Tahoma" w:hAnsi="Tahoma" w:cs="Tahoma"/>
                <w:b/>
                <w:bCs/>
                <w:color w:val="0000CC"/>
                <w:lang w:eastAsia="es-ES"/>
              </w:rPr>
              <w:t>1</w:t>
            </w:r>
          </w:p>
        </w:tc>
        <w:tc>
          <w:tcPr>
            <w:tcW w:w="2782" w:type="dxa"/>
            <w:shd w:val="clear" w:color="auto" w:fill="BFBFBF"/>
          </w:tcPr>
          <w:p w14:paraId="304FFA17" w14:textId="77777777" w:rsidR="00BC3D0C" w:rsidRPr="00D01C9D" w:rsidRDefault="00BC3D0C" w:rsidP="001219E9">
            <w:pPr>
              <w:jc w:val="center"/>
              <w:rPr>
                <w:rFonts w:ascii="Tahoma" w:hAnsi="Tahoma" w:cs="Tahoma"/>
                <w:b/>
                <w:bCs/>
                <w:color w:val="0000CC"/>
              </w:rPr>
            </w:pPr>
            <w:r w:rsidRPr="00D01C9D">
              <w:rPr>
                <w:rFonts w:ascii="Tahoma" w:hAnsi="Tahoma" w:cs="Tahoma"/>
                <w:b/>
                <w:bCs/>
                <w:color w:val="0000CC"/>
                <w:lang w:eastAsia="es-ES"/>
              </w:rPr>
              <w:t>1</w:t>
            </w:r>
          </w:p>
        </w:tc>
      </w:tr>
    </w:tbl>
    <w:p w14:paraId="5704EB1E" w14:textId="77777777" w:rsidR="00BC3D0C" w:rsidRPr="00882269" w:rsidRDefault="00BC3D0C" w:rsidP="00BC3D0C">
      <w:pPr>
        <w:spacing w:line="300" w:lineRule="auto"/>
        <w:jc w:val="both"/>
        <w:rPr>
          <w:rFonts w:ascii="Tahoma" w:hAnsi="Tahoma" w:cs="Tahoma"/>
          <w:b/>
          <w:lang w:eastAsia="es-BO"/>
        </w:rPr>
      </w:pPr>
    </w:p>
    <w:p w14:paraId="72BCC12D" w14:textId="77777777" w:rsidR="00BC3D0C" w:rsidRPr="00882269" w:rsidRDefault="00BC3D0C" w:rsidP="00BC3D0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E4BCF09" w14:textId="77777777" w:rsidR="00BC3D0C" w:rsidRPr="00882269" w:rsidRDefault="00BC3D0C" w:rsidP="00BC3D0C">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D52777E" w14:textId="77777777" w:rsidR="00BC3D0C" w:rsidRPr="00882269" w:rsidRDefault="00BC3D0C" w:rsidP="00BC3D0C">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FBEF3D6" w14:textId="77777777" w:rsidR="00BC3D0C" w:rsidRPr="00882269" w:rsidRDefault="00BC3D0C" w:rsidP="00BC3D0C">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B9D5B7F" w14:textId="77777777" w:rsidR="00BC3D0C" w:rsidRPr="00882269" w:rsidRDefault="00BC3D0C" w:rsidP="00BC3D0C">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ECBC944" w14:textId="77777777" w:rsidR="00BC3D0C" w:rsidRPr="00882269" w:rsidRDefault="00BC3D0C" w:rsidP="00BC3D0C">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AF4FD09" w14:textId="77777777" w:rsidR="00BC3D0C" w:rsidRPr="00072207" w:rsidRDefault="00BC3D0C" w:rsidP="00BC3D0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167C3505" w14:textId="77777777" w:rsidR="00BC3D0C" w:rsidRDefault="00BC3D0C" w:rsidP="00BC3D0C">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360ABF3C" w14:textId="77777777" w:rsidR="00BC3D0C" w:rsidRDefault="00BC3D0C" w:rsidP="00BC3D0C">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C3D0C" w:rsidRPr="00882269" w14:paraId="1AF37E14" w14:textId="77777777" w:rsidTr="001219E9">
        <w:trPr>
          <w:jc w:val="center"/>
        </w:trPr>
        <w:tc>
          <w:tcPr>
            <w:tcW w:w="421" w:type="dxa"/>
            <w:shd w:val="clear" w:color="auto" w:fill="D9E2F3" w:themeFill="accent5" w:themeFillTint="33"/>
            <w:vAlign w:val="center"/>
          </w:tcPr>
          <w:p w14:paraId="0A74DECD" w14:textId="77777777" w:rsidR="00BC3D0C" w:rsidRPr="00882269" w:rsidRDefault="00BC3D0C" w:rsidP="001219E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09416AB" w14:textId="77777777" w:rsidR="00BC3D0C" w:rsidRPr="00882269" w:rsidRDefault="00BC3D0C" w:rsidP="001219E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C3680CE" w14:textId="77777777" w:rsidR="00BC3D0C" w:rsidRPr="00882269" w:rsidRDefault="00BC3D0C" w:rsidP="001219E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1F81AC8" w14:textId="77777777" w:rsidR="00BC3D0C" w:rsidRPr="00882269" w:rsidRDefault="00BC3D0C" w:rsidP="001219E9">
            <w:pPr>
              <w:jc w:val="center"/>
              <w:rPr>
                <w:rFonts w:ascii="Tahoma" w:hAnsi="Tahoma" w:cs="Tahoma"/>
                <w:b/>
              </w:rPr>
            </w:pPr>
          </w:p>
          <w:p w14:paraId="46282A1F" w14:textId="77777777" w:rsidR="00BC3D0C" w:rsidRPr="00882269" w:rsidRDefault="00BC3D0C" w:rsidP="001219E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DE4BB56" w14:textId="77777777" w:rsidR="00BC3D0C" w:rsidRPr="00882269" w:rsidRDefault="00BC3D0C" w:rsidP="001219E9">
            <w:pPr>
              <w:jc w:val="center"/>
              <w:rPr>
                <w:rFonts w:ascii="Tahoma" w:hAnsi="Tahoma" w:cs="Tahoma"/>
                <w:b/>
              </w:rPr>
            </w:pPr>
            <w:r w:rsidRPr="00882269">
              <w:rPr>
                <w:rFonts w:ascii="Tahoma" w:hAnsi="Tahoma" w:cs="Tahoma"/>
                <w:b/>
              </w:rPr>
              <w:t>Tiempo de participación en este Proyecto</w:t>
            </w:r>
          </w:p>
        </w:tc>
      </w:tr>
      <w:tr w:rsidR="00BC3D0C" w:rsidRPr="00882269" w14:paraId="0A470003" w14:textId="77777777" w:rsidTr="001219E9">
        <w:trPr>
          <w:jc w:val="center"/>
        </w:trPr>
        <w:tc>
          <w:tcPr>
            <w:tcW w:w="421" w:type="dxa"/>
            <w:shd w:val="clear" w:color="auto" w:fill="auto"/>
            <w:vAlign w:val="center"/>
          </w:tcPr>
          <w:p w14:paraId="0A3882B6" w14:textId="77777777" w:rsidR="00BC3D0C" w:rsidRPr="00882269" w:rsidRDefault="00BC3D0C" w:rsidP="001219E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4FB317F"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3A6A384" w14:textId="77777777" w:rsidR="00BC3D0C" w:rsidRPr="005062CE" w:rsidRDefault="00BC3D0C" w:rsidP="001219E9">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4ADBB247" w14:textId="77777777" w:rsidR="00BC3D0C" w:rsidRPr="00882269" w:rsidRDefault="00BC3D0C" w:rsidP="001219E9">
            <w:pPr>
              <w:spacing w:line="300" w:lineRule="auto"/>
              <w:contextualSpacing/>
              <w:jc w:val="center"/>
              <w:rPr>
                <w:rFonts w:ascii="Tahoma" w:hAnsi="Tahoma" w:cs="Tahoma"/>
                <w:b/>
                <w:sz w:val="18"/>
                <w:szCs w:val="18"/>
              </w:rPr>
            </w:pPr>
          </w:p>
          <w:p w14:paraId="695337E4" w14:textId="77777777" w:rsidR="00BC3D0C" w:rsidRPr="00882269" w:rsidRDefault="00BC3D0C" w:rsidP="001219E9">
            <w:pPr>
              <w:spacing w:line="300" w:lineRule="auto"/>
              <w:contextualSpacing/>
              <w:jc w:val="center"/>
              <w:rPr>
                <w:rFonts w:ascii="Tahoma" w:hAnsi="Tahoma" w:cs="Tahoma"/>
                <w:b/>
                <w:sz w:val="18"/>
                <w:szCs w:val="18"/>
              </w:rPr>
            </w:pPr>
          </w:p>
          <w:p w14:paraId="38940776" w14:textId="77777777" w:rsidR="00BC3D0C" w:rsidRPr="00882269" w:rsidRDefault="00BC3D0C" w:rsidP="001219E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1EF0758" w14:textId="77777777" w:rsidR="00BC3D0C" w:rsidRPr="00882269" w:rsidRDefault="00BC3D0C" w:rsidP="001219E9">
            <w:pPr>
              <w:spacing w:line="300" w:lineRule="auto"/>
              <w:jc w:val="center"/>
              <w:rPr>
                <w:rFonts w:ascii="Tahoma" w:hAnsi="Tahoma" w:cs="Tahoma"/>
                <w:b/>
                <w:sz w:val="18"/>
                <w:szCs w:val="18"/>
              </w:rPr>
            </w:pPr>
          </w:p>
          <w:p w14:paraId="69F98DC3" w14:textId="77777777" w:rsidR="00BC3D0C" w:rsidRPr="00882269" w:rsidRDefault="00BC3D0C" w:rsidP="001219E9">
            <w:pPr>
              <w:spacing w:line="300" w:lineRule="auto"/>
              <w:jc w:val="center"/>
              <w:rPr>
                <w:rFonts w:ascii="Tahoma" w:hAnsi="Tahoma" w:cs="Tahoma"/>
                <w:b/>
                <w:sz w:val="18"/>
                <w:szCs w:val="18"/>
              </w:rPr>
            </w:pPr>
          </w:p>
          <w:p w14:paraId="25C06708" w14:textId="77777777" w:rsidR="00BC3D0C" w:rsidRPr="00882269" w:rsidRDefault="00BC3D0C" w:rsidP="001219E9">
            <w:pPr>
              <w:spacing w:line="300" w:lineRule="auto"/>
              <w:jc w:val="center"/>
              <w:rPr>
                <w:rFonts w:ascii="Tahoma" w:hAnsi="Tahoma" w:cs="Tahoma"/>
                <w:b/>
                <w:sz w:val="18"/>
                <w:szCs w:val="18"/>
              </w:rPr>
            </w:pPr>
          </w:p>
          <w:p w14:paraId="613D54AD" w14:textId="77777777" w:rsidR="00BC3D0C" w:rsidRPr="00882269" w:rsidRDefault="00BC3D0C" w:rsidP="001219E9">
            <w:pPr>
              <w:spacing w:line="300" w:lineRule="auto"/>
              <w:jc w:val="center"/>
              <w:rPr>
                <w:rFonts w:ascii="Tahoma" w:hAnsi="Tahoma" w:cs="Tahoma"/>
                <w:b/>
                <w:sz w:val="18"/>
                <w:szCs w:val="18"/>
              </w:rPr>
            </w:pPr>
          </w:p>
          <w:p w14:paraId="08E66896" w14:textId="77777777" w:rsidR="00BC3D0C" w:rsidRPr="00882269" w:rsidRDefault="00BC3D0C" w:rsidP="001219E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C3D0C" w:rsidRPr="00882269" w14:paraId="2B4F222A" w14:textId="77777777" w:rsidTr="001219E9">
        <w:trPr>
          <w:jc w:val="center"/>
        </w:trPr>
        <w:tc>
          <w:tcPr>
            <w:tcW w:w="421" w:type="dxa"/>
            <w:shd w:val="clear" w:color="auto" w:fill="auto"/>
            <w:vAlign w:val="center"/>
          </w:tcPr>
          <w:p w14:paraId="60D82B6F" w14:textId="77777777" w:rsidR="00BC3D0C" w:rsidRPr="00882269" w:rsidRDefault="00BC3D0C" w:rsidP="001219E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00731F1"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F13C49E" w14:textId="77777777" w:rsidR="00BC3D0C" w:rsidRPr="005062CE" w:rsidRDefault="00BC3D0C" w:rsidP="001219E9">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046AA19E" w14:textId="77777777" w:rsidR="00BC3D0C" w:rsidRPr="00882269" w:rsidRDefault="00BC3D0C" w:rsidP="001219E9">
            <w:pPr>
              <w:spacing w:line="300" w:lineRule="auto"/>
              <w:contextualSpacing/>
              <w:jc w:val="center"/>
              <w:rPr>
                <w:rFonts w:ascii="Tahoma" w:hAnsi="Tahoma" w:cs="Tahoma"/>
                <w:b/>
                <w:sz w:val="18"/>
                <w:szCs w:val="18"/>
              </w:rPr>
            </w:pPr>
          </w:p>
        </w:tc>
        <w:tc>
          <w:tcPr>
            <w:tcW w:w="2268" w:type="dxa"/>
            <w:vMerge/>
            <w:vAlign w:val="center"/>
          </w:tcPr>
          <w:p w14:paraId="09C6D111" w14:textId="77777777" w:rsidR="00BC3D0C" w:rsidRPr="00882269" w:rsidRDefault="00BC3D0C" w:rsidP="001219E9">
            <w:pPr>
              <w:spacing w:line="300" w:lineRule="auto"/>
              <w:jc w:val="center"/>
              <w:rPr>
                <w:rFonts w:ascii="Tahoma" w:hAnsi="Tahoma" w:cs="Tahoma"/>
                <w:b/>
                <w:sz w:val="18"/>
                <w:szCs w:val="18"/>
              </w:rPr>
            </w:pPr>
          </w:p>
        </w:tc>
      </w:tr>
      <w:tr w:rsidR="00BC3D0C" w:rsidRPr="00882269" w14:paraId="323FFEEE" w14:textId="77777777" w:rsidTr="001219E9">
        <w:trPr>
          <w:trHeight w:val="273"/>
          <w:jc w:val="center"/>
        </w:trPr>
        <w:tc>
          <w:tcPr>
            <w:tcW w:w="421" w:type="dxa"/>
            <w:shd w:val="clear" w:color="auto" w:fill="auto"/>
            <w:vAlign w:val="center"/>
          </w:tcPr>
          <w:p w14:paraId="15DE6673" w14:textId="77777777" w:rsidR="00BC3D0C" w:rsidRPr="00882269" w:rsidRDefault="00BC3D0C" w:rsidP="001219E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00CFE4E"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D84B679" w14:textId="77777777" w:rsidR="00BC3D0C" w:rsidRPr="005062CE" w:rsidRDefault="00BC3D0C" w:rsidP="001219E9">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47592C61" w14:textId="77777777" w:rsidR="00BC3D0C" w:rsidRPr="00882269" w:rsidRDefault="00BC3D0C" w:rsidP="001219E9">
            <w:pPr>
              <w:spacing w:line="300" w:lineRule="auto"/>
              <w:jc w:val="center"/>
              <w:rPr>
                <w:rFonts w:ascii="Tahoma" w:hAnsi="Tahoma" w:cs="Tahoma"/>
                <w:b/>
                <w:sz w:val="18"/>
                <w:szCs w:val="18"/>
              </w:rPr>
            </w:pPr>
          </w:p>
        </w:tc>
        <w:tc>
          <w:tcPr>
            <w:tcW w:w="2268" w:type="dxa"/>
            <w:vMerge/>
            <w:vAlign w:val="center"/>
          </w:tcPr>
          <w:p w14:paraId="430858B5" w14:textId="77777777" w:rsidR="00BC3D0C" w:rsidRPr="00882269" w:rsidRDefault="00BC3D0C" w:rsidP="001219E9">
            <w:pPr>
              <w:spacing w:line="300" w:lineRule="auto"/>
              <w:jc w:val="center"/>
              <w:rPr>
                <w:rFonts w:ascii="Tahoma" w:hAnsi="Tahoma" w:cs="Tahoma"/>
                <w:sz w:val="18"/>
                <w:szCs w:val="18"/>
              </w:rPr>
            </w:pPr>
          </w:p>
        </w:tc>
      </w:tr>
      <w:tr w:rsidR="00BC3D0C" w:rsidRPr="00882269" w14:paraId="40C2BB95" w14:textId="77777777" w:rsidTr="001219E9">
        <w:trPr>
          <w:trHeight w:val="221"/>
          <w:jc w:val="center"/>
        </w:trPr>
        <w:tc>
          <w:tcPr>
            <w:tcW w:w="421" w:type="dxa"/>
            <w:tcBorders>
              <w:bottom w:val="single" w:sz="4" w:space="0" w:color="auto"/>
            </w:tcBorders>
            <w:shd w:val="clear" w:color="auto" w:fill="auto"/>
            <w:vAlign w:val="center"/>
          </w:tcPr>
          <w:p w14:paraId="5C23CEDF" w14:textId="77777777" w:rsidR="00BC3D0C" w:rsidRPr="00882269" w:rsidRDefault="00BC3D0C" w:rsidP="001219E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4C415C1"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18377A9" w14:textId="77777777" w:rsidR="00BC3D0C" w:rsidRPr="005062CE" w:rsidRDefault="00BC3D0C" w:rsidP="001219E9">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3B927379" w14:textId="77777777" w:rsidR="00BC3D0C" w:rsidRPr="00882269" w:rsidRDefault="00BC3D0C" w:rsidP="001219E9">
            <w:pPr>
              <w:spacing w:line="300" w:lineRule="auto"/>
              <w:rPr>
                <w:rFonts w:ascii="Tahoma" w:hAnsi="Tahoma" w:cs="Tahoma"/>
                <w:sz w:val="18"/>
                <w:szCs w:val="18"/>
              </w:rPr>
            </w:pPr>
          </w:p>
        </w:tc>
        <w:tc>
          <w:tcPr>
            <w:tcW w:w="2268" w:type="dxa"/>
            <w:vMerge/>
            <w:tcBorders>
              <w:bottom w:val="single" w:sz="4" w:space="0" w:color="auto"/>
            </w:tcBorders>
            <w:vAlign w:val="center"/>
          </w:tcPr>
          <w:p w14:paraId="7C64C411" w14:textId="77777777" w:rsidR="00BC3D0C" w:rsidRPr="00882269" w:rsidRDefault="00BC3D0C" w:rsidP="001219E9">
            <w:pPr>
              <w:spacing w:line="300" w:lineRule="auto"/>
              <w:rPr>
                <w:rFonts w:ascii="Tahoma" w:hAnsi="Tahoma" w:cs="Tahoma"/>
                <w:sz w:val="18"/>
                <w:szCs w:val="18"/>
              </w:rPr>
            </w:pPr>
          </w:p>
        </w:tc>
      </w:tr>
      <w:tr w:rsidR="00BC3D0C" w:rsidRPr="00882269" w14:paraId="7CC1DABC" w14:textId="77777777" w:rsidTr="001219E9">
        <w:trPr>
          <w:trHeight w:val="331"/>
          <w:jc w:val="center"/>
        </w:trPr>
        <w:tc>
          <w:tcPr>
            <w:tcW w:w="421" w:type="dxa"/>
            <w:shd w:val="clear" w:color="auto" w:fill="FFFFFF"/>
            <w:vAlign w:val="center"/>
          </w:tcPr>
          <w:p w14:paraId="09A32344" w14:textId="77777777" w:rsidR="00BC3D0C" w:rsidRPr="00882269" w:rsidRDefault="00BC3D0C" w:rsidP="001219E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28C9CE7"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76C2268" w14:textId="77777777" w:rsidR="00BC3D0C" w:rsidRPr="005062CE" w:rsidRDefault="00BC3D0C" w:rsidP="001219E9">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0A70DD7B" w14:textId="77777777" w:rsidR="00BC3D0C" w:rsidRPr="00882269" w:rsidRDefault="00BC3D0C" w:rsidP="001219E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6ED682A" w14:textId="77777777" w:rsidR="00BC3D0C" w:rsidRPr="00882269" w:rsidRDefault="00BC3D0C" w:rsidP="001219E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C3D0C" w:rsidRPr="00882269" w14:paraId="41297137" w14:textId="77777777" w:rsidTr="001219E9">
        <w:trPr>
          <w:trHeight w:val="289"/>
          <w:jc w:val="center"/>
        </w:trPr>
        <w:tc>
          <w:tcPr>
            <w:tcW w:w="421" w:type="dxa"/>
            <w:shd w:val="clear" w:color="auto" w:fill="auto"/>
            <w:vAlign w:val="center"/>
          </w:tcPr>
          <w:p w14:paraId="33F16971" w14:textId="77777777" w:rsidR="00BC3D0C" w:rsidRPr="00882269" w:rsidRDefault="00BC3D0C" w:rsidP="001219E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F66D35D"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6C78348" w14:textId="77777777" w:rsidR="00BC3D0C" w:rsidRPr="005062CE" w:rsidRDefault="00BC3D0C" w:rsidP="001219E9">
            <w:pPr>
              <w:jc w:val="center"/>
              <w:rPr>
                <w:b/>
                <w:bCs/>
                <w:sz w:val="18"/>
                <w:szCs w:val="18"/>
              </w:rPr>
            </w:pPr>
            <w:r w:rsidRPr="005062CE">
              <w:rPr>
                <w:rFonts w:ascii="Tahoma" w:hAnsi="Tahoma" w:cs="Tahoma"/>
                <w:b/>
                <w:bCs/>
                <w:color w:val="FF0000"/>
                <w:sz w:val="18"/>
                <w:szCs w:val="18"/>
              </w:rPr>
              <w:t>1</w:t>
            </w:r>
          </w:p>
        </w:tc>
        <w:tc>
          <w:tcPr>
            <w:tcW w:w="1702" w:type="dxa"/>
            <w:vMerge/>
          </w:tcPr>
          <w:p w14:paraId="1F043B99" w14:textId="77777777" w:rsidR="00BC3D0C" w:rsidRPr="00882269" w:rsidRDefault="00BC3D0C" w:rsidP="001219E9">
            <w:pPr>
              <w:spacing w:line="300" w:lineRule="auto"/>
              <w:rPr>
                <w:rFonts w:ascii="Tahoma" w:hAnsi="Tahoma" w:cs="Tahoma"/>
              </w:rPr>
            </w:pPr>
          </w:p>
        </w:tc>
        <w:tc>
          <w:tcPr>
            <w:tcW w:w="2268" w:type="dxa"/>
            <w:vMerge/>
          </w:tcPr>
          <w:p w14:paraId="006F1947" w14:textId="77777777" w:rsidR="00BC3D0C" w:rsidRPr="00882269" w:rsidRDefault="00BC3D0C" w:rsidP="001219E9">
            <w:pPr>
              <w:spacing w:line="300" w:lineRule="auto"/>
              <w:rPr>
                <w:rFonts w:ascii="Tahoma" w:hAnsi="Tahoma" w:cs="Tahoma"/>
              </w:rPr>
            </w:pPr>
          </w:p>
        </w:tc>
      </w:tr>
      <w:tr w:rsidR="00BC3D0C" w:rsidRPr="00882269" w14:paraId="1E29ECA3" w14:textId="77777777" w:rsidTr="001219E9">
        <w:trPr>
          <w:trHeight w:val="239"/>
          <w:jc w:val="center"/>
        </w:trPr>
        <w:tc>
          <w:tcPr>
            <w:tcW w:w="421" w:type="dxa"/>
            <w:shd w:val="clear" w:color="auto" w:fill="auto"/>
            <w:vAlign w:val="center"/>
          </w:tcPr>
          <w:p w14:paraId="6DE91C34" w14:textId="77777777" w:rsidR="00BC3D0C" w:rsidRPr="00882269" w:rsidRDefault="00BC3D0C" w:rsidP="001219E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2EBD84D" w14:textId="77777777" w:rsidR="00BC3D0C" w:rsidRPr="00882269" w:rsidRDefault="00BC3D0C" w:rsidP="001219E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CD5BA8B" w14:textId="77777777" w:rsidR="00BC3D0C" w:rsidRPr="005062CE" w:rsidRDefault="00BC3D0C" w:rsidP="001219E9">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3E6245A8" w14:textId="77777777" w:rsidR="00BC3D0C" w:rsidRPr="00882269" w:rsidRDefault="00BC3D0C" w:rsidP="001219E9">
            <w:pPr>
              <w:spacing w:line="300" w:lineRule="auto"/>
              <w:rPr>
                <w:rFonts w:ascii="Tahoma" w:hAnsi="Tahoma" w:cs="Tahoma"/>
              </w:rPr>
            </w:pPr>
          </w:p>
        </w:tc>
        <w:tc>
          <w:tcPr>
            <w:tcW w:w="2268" w:type="dxa"/>
            <w:vMerge/>
          </w:tcPr>
          <w:p w14:paraId="5B170BBB" w14:textId="77777777" w:rsidR="00BC3D0C" w:rsidRPr="00882269" w:rsidRDefault="00BC3D0C" w:rsidP="001219E9">
            <w:pPr>
              <w:spacing w:line="300" w:lineRule="auto"/>
              <w:rPr>
                <w:rFonts w:ascii="Tahoma" w:hAnsi="Tahoma" w:cs="Tahoma"/>
              </w:rPr>
            </w:pPr>
          </w:p>
        </w:tc>
      </w:tr>
      <w:tr w:rsidR="00BC3D0C" w:rsidRPr="00882269" w14:paraId="19C78629" w14:textId="77777777" w:rsidTr="001219E9">
        <w:trPr>
          <w:trHeight w:val="259"/>
          <w:jc w:val="center"/>
        </w:trPr>
        <w:tc>
          <w:tcPr>
            <w:tcW w:w="421" w:type="dxa"/>
            <w:tcBorders>
              <w:bottom w:val="single" w:sz="4" w:space="0" w:color="auto"/>
            </w:tcBorders>
            <w:shd w:val="clear" w:color="auto" w:fill="auto"/>
            <w:vAlign w:val="center"/>
          </w:tcPr>
          <w:p w14:paraId="4967EBAD" w14:textId="77777777" w:rsidR="00BC3D0C" w:rsidRPr="00882269" w:rsidRDefault="00BC3D0C" w:rsidP="001219E9">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2C92A1C" w14:textId="77777777" w:rsidR="00BC3D0C" w:rsidRPr="00882269" w:rsidRDefault="00BC3D0C" w:rsidP="001219E9">
            <w:pPr>
              <w:jc w:val="both"/>
              <w:rPr>
                <w:rFonts w:ascii="Tahoma" w:hAnsi="Tahoma" w:cs="Tahoma"/>
                <w:sz w:val="18"/>
                <w:szCs w:val="18"/>
              </w:rPr>
            </w:pPr>
            <w:r>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6A613AFA" w14:textId="77777777" w:rsidR="00BC3D0C" w:rsidRPr="005062CE" w:rsidRDefault="00BC3D0C" w:rsidP="001219E9">
            <w:pPr>
              <w:jc w:val="center"/>
              <w:rPr>
                <w:b/>
                <w:bCs/>
                <w:sz w:val="18"/>
                <w:szCs w:val="18"/>
              </w:rPr>
            </w:pPr>
          </w:p>
        </w:tc>
        <w:tc>
          <w:tcPr>
            <w:tcW w:w="1702" w:type="dxa"/>
            <w:vMerge/>
            <w:tcBorders>
              <w:bottom w:val="single" w:sz="4" w:space="0" w:color="auto"/>
            </w:tcBorders>
          </w:tcPr>
          <w:p w14:paraId="2F207B9D" w14:textId="77777777" w:rsidR="00BC3D0C" w:rsidRPr="00882269" w:rsidRDefault="00BC3D0C" w:rsidP="001219E9">
            <w:pPr>
              <w:spacing w:line="300" w:lineRule="auto"/>
              <w:rPr>
                <w:rFonts w:ascii="Tahoma" w:hAnsi="Tahoma" w:cs="Tahoma"/>
              </w:rPr>
            </w:pPr>
          </w:p>
        </w:tc>
        <w:tc>
          <w:tcPr>
            <w:tcW w:w="2268" w:type="dxa"/>
            <w:vMerge/>
            <w:tcBorders>
              <w:bottom w:val="single" w:sz="4" w:space="0" w:color="auto"/>
            </w:tcBorders>
          </w:tcPr>
          <w:p w14:paraId="0C32F401" w14:textId="77777777" w:rsidR="00BC3D0C" w:rsidRPr="00882269" w:rsidRDefault="00BC3D0C" w:rsidP="001219E9">
            <w:pPr>
              <w:spacing w:line="300" w:lineRule="auto"/>
              <w:rPr>
                <w:rFonts w:ascii="Tahoma" w:hAnsi="Tahoma" w:cs="Tahoma"/>
              </w:rPr>
            </w:pPr>
          </w:p>
        </w:tc>
      </w:tr>
      <w:tr w:rsidR="00BC3D0C" w:rsidRPr="00882269" w14:paraId="54F59EC9" w14:textId="77777777" w:rsidTr="001219E9">
        <w:trPr>
          <w:trHeight w:val="1302"/>
          <w:jc w:val="center"/>
        </w:trPr>
        <w:tc>
          <w:tcPr>
            <w:tcW w:w="9644" w:type="dxa"/>
            <w:gridSpan w:val="5"/>
            <w:tcBorders>
              <w:top w:val="single" w:sz="4" w:space="0" w:color="auto"/>
              <w:left w:val="nil"/>
              <w:bottom w:val="nil"/>
              <w:right w:val="nil"/>
            </w:tcBorders>
            <w:shd w:val="clear" w:color="auto" w:fill="auto"/>
            <w:vAlign w:val="center"/>
          </w:tcPr>
          <w:p w14:paraId="1672846D" w14:textId="77777777" w:rsidR="00BC3D0C" w:rsidRPr="00882269" w:rsidRDefault="00BC3D0C" w:rsidP="001219E9">
            <w:pPr>
              <w:jc w:val="both"/>
              <w:rPr>
                <w:rFonts w:ascii="Tahoma" w:hAnsi="Tahoma" w:cs="Tahoma"/>
                <w:b/>
                <w:bCs/>
                <w:i/>
                <w:iCs/>
                <w:sz w:val="16"/>
                <w:szCs w:val="16"/>
              </w:rPr>
            </w:pPr>
            <w:bookmarkStart w:id="131" w:name="_Hlk142555946"/>
            <w:bookmarkStart w:id="13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564D949A" w14:textId="77777777" w:rsidR="00BC3D0C" w:rsidRDefault="00BC3D0C" w:rsidP="001219E9">
            <w:pPr>
              <w:tabs>
                <w:tab w:val="left" w:pos="709"/>
              </w:tabs>
              <w:jc w:val="both"/>
              <w:outlineLvl w:val="0"/>
              <w:rPr>
                <w:rFonts w:ascii="Tahoma" w:hAnsi="Tahoma" w:cs="Tahoma"/>
                <w:b/>
                <w:i/>
                <w:sz w:val="16"/>
                <w:szCs w:val="16"/>
              </w:rPr>
            </w:pPr>
          </w:p>
          <w:p w14:paraId="794AC629" w14:textId="77777777" w:rsidR="00BC3D0C" w:rsidRPr="00101768" w:rsidRDefault="00BC3D0C" w:rsidP="001219E9">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En caso de adjudicación debe presentar: </w:t>
            </w:r>
          </w:p>
          <w:p w14:paraId="44A11A84" w14:textId="77777777" w:rsidR="00BC3D0C" w:rsidRPr="00101768" w:rsidRDefault="00BC3D0C" w:rsidP="001219E9">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 Para Vehículos livianos, pesados y motocicletas PROPIOS, presentar Original o Fotocopia Legalizada o Notariado de RUAT. </w:t>
            </w:r>
          </w:p>
          <w:p w14:paraId="73830B19" w14:textId="77777777" w:rsidR="00BC3D0C" w:rsidRPr="00101768" w:rsidRDefault="00BC3D0C" w:rsidP="001219E9">
            <w:pPr>
              <w:tabs>
                <w:tab w:val="left" w:pos="709"/>
              </w:tabs>
              <w:jc w:val="both"/>
              <w:outlineLvl w:val="0"/>
              <w:rPr>
                <w:rFonts w:ascii="Tahoma" w:hAnsi="Tahoma" w:cs="Tahoma"/>
                <w:b/>
                <w:i/>
                <w:sz w:val="16"/>
                <w:szCs w:val="16"/>
                <w:lang w:val="es-ES_tradnl"/>
              </w:rPr>
            </w:pPr>
            <w:r w:rsidRPr="00101768">
              <w:rPr>
                <w:rFonts w:ascii="Tahoma" w:hAnsi="Tahoma" w:cs="Tahoma"/>
                <w:b/>
                <w:i/>
                <w:sz w:val="16"/>
                <w:szCs w:val="16"/>
                <w:highlight w:val="green"/>
                <w:lang w:val="es-ES_tradnl"/>
              </w:rPr>
              <w:t xml:space="preserve"> • Para Vehículos livianos, pesados y motocicletas ALQUILADOS, presentar el Contrato de Alquiler Original.</w:t>
            </w:r>
          </w:p>
          <w:p w14:paraId="054DB36C" w14:textId="77777777" w:rsidR="00BC3D0C" w:rsidRPr="00777C78" w:rsidRDefault="00BC3D0C" w:rsidP="001219E9">
            <w:pPr>
              <w:jc w:val="both"/>
              <w:rPr>
                <w:rFonts w:ascii="Tahoma" w:hAnsi="Tahoma" w:cs="Tahoma"/>
                <w:b/>
                <w:bCs/>
                <w:i/>
                <w:sz w:val="16"/>
                <w:szCs w:val="16"/>
                <w:lang w:val="es-ES_tradnl"/>
              </w:rPr>
            </w:pPr>
          </w:p>
          <w:p w14:paraId="10E8FB19" w14:textId="77777777" w:rsidR="00BC3D0C" w:rsidRPr="00882269" w:rsidRDefault="00BC3D0C" w:rsidP="001219E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6DD96167"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3" w:name="_Toc536520834"/>
      <w:bookmarkStart w:id="134" w:name="_Toc71811169"/>
      <w:r w:rsidRPr="00882269">
        <w:rPr>
          <w:rFonts w:ascii="Tahoma" w:hAnsi="Tahoma" w:cs="Tahoma"/>
          <w:b/>
          <w:bCs/>
          <w:color w:val="000000"/>
          <w:kern w:val="32"/>
          <w:lang w:val="es-ES_tradnl"/>
        </w:rPr>
        <w:t>HERRAMIENTAS E INSUMOS</w:t>
      </w:r>
      <w:bookmarkEnd w:id="133"/>
      <w:bookmarkEnd w:id="134"/>
      <w:r w:rsidRPr="00882269">
        <w:rPr>
          <w:rFonts w:ascii="Tahoma" w:hAnsi="Tahoma" w:cs="Tahoma"/>
          <w:b/>
          <w:bCs/>
          <w:color w:val="000000"/>
          <w:kern w:val="32"/>
          <w:lang w:val="es-ES_tradnl"/>
        </w:rPr>
        <w:t xml:space="preserve"> OPERATIVOS</w:t>
      </w:r>
    </w:p>
    <w:p w14:paraId="477AAB32" w14:textId="77777777" w:rsidR="00BC3D0C" w:rsidRPr="00655625" w:rsidRDefault="00BC3D0C" w:rsidP="00BC3D0C">
      <w:pPr>
        <w:spacing w:line="260" w:lineRule="atLeast"/>
        <w:jc w:val="both"/>
        <w:rPr>
          <w:rFonts w:ascii="Tahoma" w:hAnsi="Tahoma" w:cs="Tahoma"/>
          <w:color w:val="000000"/>
          <w:highlight w:val="cyan"/>
          <w:lang w:val="es-ES_tradnl" w:eastAsia="es-BO"/>
        </w:rPr>
      </w:pPr>
      <w:bookmarkStart w:id="135" w:name="_Hlk170235456"/>
      <w:bookmarkStart w:id="136" w:name="_Toc536520840"/>
      <w:r w:rsidRPr="00655625">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655625">
        <w:rPr>
          <w:rFonts w:ascii="Tahoma" w:hAnsi="Tahoma" w:cs="Tahoma"/>
          <w:color w:val="000000"/>
          <w:highlight w:val="cyan"/>
          <w:lang w:val="es-ES_tradnl" w:eastAsia="es-BO"/>
        </w:rPr>
        <w:t xml:space="preserve"> </w:t>
      </w:r>
    </w:p>
    <w:p w14:paraId="480683E4" w14:textId="77777777" w:rsidR="00BC3D0C" w:rsidRPr="00882269" w:rsidRDefault="00BC3D0C" w:rsidP="00BC3D0C">
      <w:pPr>
        <w:spacing w:line="260" w:lineRule="atLeast"/>
        <w:jc w:val="both"/>
        <w:rPr>
          <w:rFonts w:ascii="Tahoma" w:hAnsi="Tahoma" w:cs="Tahoma"/>
          <w:color w:val="000000"/>
          <w:lang w:val="es-ES_tradnl" w:eastAsia="es-BO"/>
        </w:rPr>
      </w:pPr>
      <w:r w:rsidRPr="00655625">
        <w:rPr>
          <w:rFonts w:ascii="Tahoma" w:hAnsi="Tahoma" w:cs="Tahoma"/>
          <w:color w:val="000000"/>
          <w:highlight w:val="cyan"/>
          <w:lang w:val="es-ES_tradnl" w:eastAsia="es-BO"/>
        </w:rPr>
        <w:lastRenderedPageBreak/>
        <w:t>Si así lo determinara, la Entidad Ejecutora podrá considerar mayores HERRAMIENTAS O INSUMOS OPERATIVOS en su propuesta</w:t>
      </w:r>
      <w:r>
        <w:rPr>
          <w:rFonts w:ascii="Tahoma" w:hAnsi="Tahoma" w:cs="Tahoma"/>
          <w:color w:val="000000"/>
          <w:lang w:val="es-ES_tradnl" w:eastAsia="es-BO"/>
        </w:rPr>
        <w:t>.</w:t>
      </w:r>
    </w:p>
    <w:p w14:paraId="3CFE9CCB"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882269">
        <w:rPr>
          <w:rFonts w:ascii="Tahoma" w:hAnsi="Tahoma" w:cs="Tahoma"/>
          <w:b/>
          <w:bCs/>
          <w:color w:val="000000"/>
          <w:kern w:val="32"/>
          <w:lang w:val="es-ES_tradnl"/>
        </w:rPr>
        <w:t>CONTROL Y SEGUIMIENTO DE LA CONSULTORÍA</w:t>
      </w:r>
      <w:bookmarkEnd w:id="136"/>
      <w:bookmarkEnd w:id="137"/>
    </w:p>
    <w:p w14:paraId="0ED1DEDB"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5F397F" w14:textId="77777777" w:rsidR="00BC3D0C" w:rsidRPr="00882269" w:rsidRDefault="00BC3D0C" w:rsidP="00BC3D0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42D90FB" w14:textId="77777777" w:rsidR="00BC3D0C" w:rsidRPr="00882269" w:rsidRDefault="00BC3D0C" w:rsidP="00BC3D0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31FD0D7" w14:textId="77777777" w:rsidR="00BC3D0C" w:rsidRPr="00882269" w:rsidRDefault="00BC3D0C" w:rsidP="00BC3D0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69B920F" w14:textId="77777777" w:rsidR="00BC3D0C" w:rsidRPr="00882269" w:rsidRDefault="00BC3D0C" w:rsidP="00BC3D0C">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93F2E00" w14:textId="77777777" w:rsidR="00BC3D0C" w:rsidRPr="00882269" w:rsidRDefault="00BC3D0C" w:rsidP="00BC3D0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7D4AD0F" w14:textId="77777777" w:rsidR="00BC3D0C" w:rsidRPr="00781478" w:rsidRDefault="00BC3D0C" w:rsidP="00BC3D0C">
      <w:pPr>
        <w:numPr>
          <w:ilvl w:val="1"/>
          <w:numId w:val="71"/>
        </w:numPr>
        <w:spacing w:line="260" w:lineRule="atLeast"/>
        <w:ind w:left="426"/>
        <w:jc w:val="both"/>
        <w:rPr>
          <w:rFonts w:ascii="Tahoma" w:hAnsi="Tahoma" w:cs="Tahoma"/>
          <w:highlight w:val="cyan"/>
          <w:lang w:val="es-ES_tradnl"/>
        </w:rPr>
      </w:pPr>
      <w:bookmarkStart w:id="138" w:name="_Hlk170235486"/>
      <w:r w:rsidRPr="00781478">
        <w:rPr>
          <w:rFonts w:ascii="Tahoma" w:hAnsi="Tahoma" w:cs="Tahoma"/>
          <w:highlight w:val="cyan"/>
          <w:lang w:val="es-ES_tradnl"/>
        </w:rPr>
        <w:t>Realizar el estricto seguimiento y control al cumplimiento de las condiciones ofertadas por la Entidad Ejecutora.</w:t>
      </w:r>
    </w:p>
    <w:bookmarkEnd w:id="138"/>
    <w:p w14:paraId="65000A57" w14:textId="77777777" w:rsidR="00BC3D0C" w:rsidRPr="00882269" w:rsidRDefault="00BC3D0C" w:rsidP="00BC3D0C">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D99890A" w14:textId="77777777" w:rsidR="00BC3D0C" w:rsidRPr="00882269" w:rsidRDefault="00BC3D0C" w:rsidP="00BC3D0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162B31E2"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12255823" w14:textId="77777777" w:rsidR="00BC3D0C" w:rsidRPr="00882269" w:rsidRDefault="00BC3D0C" w:rsidP="00BC3D0C">
      <w:pPr>
        <w:rPr>
          <w:lang w:val="es-ES_tradnl"/>
        </w:rPr>
      </w:pPr>
    </w:p>
    <w:p w14:paraId="3DB2F08F" w14:textId="77777777" w:rsidR="00BC3D0C" w:rsidRPr="00882269" w:rsidRDefault="00BC3D0C" w:rsidP="00BC3D0C">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83CF76B" w14:textId="77777777" w:rsidR="00BC3D0C" w:rsidRPr="00882269" w:rsidRDefault="00BC3D0C" w:rsidP="00BC3D0C">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6284"/>
        <w:gridCol w:w="982"/>
        <w:gridCol w:w="1584"/>
      </w:tblGrid>
      <w:tr w:rsidR="00BC3D0C" w:rsidRPr="00BC3D0C" w14:paraId="17766976" w14:textId="77777777" w:rsidTr="00180E90">
        <w:trPr>
          <w:trHeight w:val="972"/>
          <w:jc w:val="center"/>
        </w:trPr>
        <w:tc>
          <w:tcPr>
            <w:tcW w:w="402" w:type="dxa"/>
            <w:shd w:val="clear" w:color="auto" w:fill="D9E2F3" w:themeFill="accent5" w:themeFillTint="33"/>
            <w:noWrap/>
            <w:vAlign w:val="center"/>
            <w:hideMark/>
          </w:tcPr>
          <w:p w14:paraId="25EC8429" w14:textId="77777777" w:rsidR="00BC3D0C" w:rsidRPr="00BC3D0C" w:rsidRDefault="00BC3D0C" w:rsidP="001219E9">
            <w:pPr>
              <w:spacing w:line="320" w:lineRule="exact"/>
              <w:jc w:val="center"/>
              <w:rPr>
                <w:rFonts w:ascii="Tahoma" w:hAnsi="Tahoma" w:cs="Tahoma"/>
                <w:b/>
                <w:sz w:val="16"/>
                <w:szCs w:val="16"/>
              </w:rPr>
            </w:pPr>
            <w:r w:rsidRPr="00BC3D0C">
              <w:rPr>
                <w:rFonts w:ascii="Tahoma" w:hAnsi="Tahoma" w:cs="Tahoma"/>
                <w:b/>
                <w:sz w:val="16"/>
                <w:szCs w:val="16"/>
              </w:rPr>
              <w:t xml:space="preserve">N° </w:t>
            </w:r>
          </w:p>
        </w:tc>
        <w:tc>
          <w:tcPr>
            <w:tcW w:w="6285" w:type="dxa"/>
            <w:shd w:val="clear" w:color="auto" w:fill="D9E2F3" w:themeFill="accent5" w:themeFillTint="33"/>
            <w:noWrap/>
            <w:vAlign w:val="center"/>
            <w:hideMark/>
          </w:tcPr>
          <w:p w14:paraId="7D96ECE3" w14:textId="77777777" w:rsidR="00BC3D0C" w:rsidRPr="00BC3D0C" w:rsidRDefault="00BC3D0C" w:rsidP="001219E9">
            <w:pPr>
              <w:spacing w:line="320" w:lineRule="exact"/>
              <w:jc w:val="center"/>
              <w:rPr>
                <w:rFonts w:ascii="Tahoma" w:hAnsi="Tahoma" w:cs="Tahoma"/>
                <w:b/>
                <w:sz w:val="16"/>
                <w:szCs w:val="16"/>
              </w:rPr>
            </w:pPr>
            <w:r w:rsidRPr="00BC3D0C">
              <w:rPr>
                <w:rFonts w:ascii="Tahoma" w:hAnsi="Tahoma" w:cs="Tahoma"/>
                <w:b/>
                <w:sz w:val="16"/>
                <w:szCs w:val="16"/>
                <w:highlight w:val="cyan"/>
              </w:rPr>
              <w:t>DESCRIPCIÓN DE INSUMOS</w:t>
            </w:r>
          </w:p>
        </w:tc>
        <w:tc>
          <w:tcPr>
            <w:tcW w:w="982" w:type="dxa"/>
            <w:shd w:val="clear" w:color="auto" w:fill="D9E2F3" w:themeFill="accent5" w:themeFillTint="33"/>
            <w:noWrap/>
            <w:vAlign w:val="center"/>
            <w:hideMark/>
          </w:tcPr>
          <w:p w14:paraId="220AB20F" w14:textId="77777777" w:rsidR="00BC3D0C" w:rsidRPr="00BC3D0C" w:rsidRDefault="00BC3D0C" w:rsidP="001219E9">
            <w:pPr>
              <w:spacing w:line="320" w:lineRule="exact"/>
              <w:jc w:val="center"/>
              <w:rPr>
                <w:rFonts w:ascii="Tahoma" w:hAnsi="Tahoma" w:cs="Tahoma"/>
                <w:b/>
                <w:sz w:val="16"/>
                <w:szCs w:val="16"/>
              </w:rPr>
            </w:pPr>
            <w:r w:rsidRPr="00BC3D0C">
              <w:rPr>
                <w:rFonts w:ascii="Tahoma" w:hAnsi="Tahoma" w:cs="Tahoma"/>
                <w:b/>
                <w:sz w:val="16"/>
                <w:szCs w:val="16"/>
              </w:rPr>
              <w:t>UNIDAD</w:t>
            </w:r>
          </w:p>
        </w:tc>
        <w:tc>
          <w:tcPr>
            <w:tcW w:w="1584" w:type="dxa"/>
            <w:shd w:val="clear" w:color="auto" w:fill="D9E2F3" w:themeFill="accent5" w:themeFillTint="33"/>
            <w:vAlign w:val="center"/>
            <w:hideMark/>
          </w:tcPr>
          <w:p w14:paraId="0F5DAB04" w14:textId="77777777" w:rsidR="00BC3D0C" w:rsidRPr="00BC3D0C" w:rsidRDefault="00BC3D0C" w:rsidP="001219E9">
            <w:pPr>
              <w:spacing w:line="320" w:lineRule="exact"/>
              <w:jc w:val="center"/>
              <w:rPr>
                <w:rFonts w:ascii="Tahoma" w:hAnsi="Tahoma" w:cs="Tahoma"/>
                <w:b/>
                <w:sz w:val="16"/>
                <w:szCs w:val="16"/>
              </w:rPr>
            </w:pPr>
            <w:r w:rsidRPr="00BC3D0C">
              <w:rPr>
                <w:rFonts w:ascii="Tahoma" w:hAnsi="Tahoma" w:cs="Tahoma"/>
                <w:b/>
                <w:sz w:val="16"/>
                <w:szCs w:val="16"/>
              </w:rPr>
              <w:t xml:space="preserve">CANTIDAD (para el total de las viviendas) </w:t>
            </w:r>
          </w:p>
        </w:tc>
      </w:tr>
      <w:tr w:rsidR="00BC3D0C" w:rsidRPr="00BC3D0C" w14:paraId="24FC5A5A" w14:textId="77777777" w:rsidTr="001219E9">
        <w:trPr>
          <w:trHeight w:val="278"/>
          <w:jc w:val="center"/>
        </w:trPr>
        <w:tc>
          <w:tcPr>
            <w:tcW w:w="0" w:type="auto"/>
            <w:gridSpan w:val="4"/>
            <w:shd w:val="clear" w:color="auto" w:fill="D9E2F3" w:themeFill="accent5" w:themeFillTint="33"/>
            <w:noWrap/>
            <w:vAlign w:val="center"/>
            <w:hideMark/>
          </w:tcPr>
          <w:p w14:paraId="34B87F67" w14:textId="77777777" w:rsidR="00BC3D0C" w:rsidRPr="00BC3D0C" w:rsidRDefault="00BC3D0C" w:rsidP="001219E9">
            <w:pPr>
              <w:spacing w:line="320" w:lineRule="exact"/>
              <w:jc w:val="center"/>
              <w:rPr>
                <w:rFonts w:ascii="Tahoma" w:hAnsi="Tahoma" w:cs="Tahoma"/>
                <w:sz w:val="16"/>
                <w:szCs w:val="16"/>
                <w:lang w:eastAsia="es-ES"/>
              </w:rPr>
            </w:pPr>
            <w:r w:rsidRPr="00BC3D0C">
              <w:rPr>
                <w:rFonts w:ascii="Tahoma" w:hAnsi="Tahoma" w:cs="Tahoma"/>
                <w:sz w:val="16"/>
                <w:szCs w:val="16"/>
                <w:lang w:eastAsia="es-ES"/>
              </w:rPr>
              <w:t xml:space="preserve">(*) </w:t>
            </w:r>
            <w:r w:rsidRPr="00BC3D0C">
              <w:rPr>
                <w:rFonts w:ascii="Tahoma" w:hAnsi="Tahoma" w:cs="Tahoma"/>
                <w:b/>
                <w:sz w:val="16"/>
                <w:szCs w:val="16"/>
                <w:lang w:eastAsia="es-ES"/>
              </w:rPr>
              <w:t xml:space="preserve">Componente PROVISIÓN Y DOTACIÓN DE MATERIALES DE CONSTRUCCIÓN </w:t>
            </w:r>
          </w:p>
        </w:tc>
      </w:tr>
      <w:tr w:rsidR="00BC3D0C" w:rsidRPr="00BC3D0C" w14:paraId="3C1816A4" w14:textId="77777777" w:rsidTr="00180E90">
        <w:trPr>
          <w:trHeight w:val="55"/>
          <w:jc w:val="center"/>
        </w:trPr>
        <w:tc>
          <w:tcPr>
            <w:tcW w:w="402" w:type="dxa"/>
            <w:shd w:val="clear" w:color="000000" w:fill="F2F2F2"/>
            <w:noWrap/>
            <w:vAlign w:val="bottom"/>
          </w:tcPr>
          <w:p w14:paraId="0022F09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w:t>
            </w:r>
          </w:p>
        </w:tc>
        <w:tc>
          <w:tcPr>
            <w:tcW w:w="6285" w:type="dxa"/>
            <w:shd w:val="clear" w:color="000000" w:fill="FFFFFF"/>
            <w:noWrap/>
            <w:vAlign w:val="bottom"/>
          </w:tcPr>
          <w:p w14:paraId="57736AD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ABRAZADERA DE 3"</w:t>
            </w:r>
          </w:p>
        </w:tc>
        <w:tc>
          <w:tcPr>
            <w:tcW w:w="982" w:type="dxa"/>
            <w:shd w:val="clear" w:color="000000" w:fill="FFFFFF"/>
            <w:noWrap/>
            <w:vAlign w:val="bottom"/>
          </w:tcPr>
          <w:p w14:paraId="01D6086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0B0E3BC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62,50</w:t>
            </w:r>
          </w:p>
        </w:tc>
      </w:tr>
      <w:tr w:rsidR="00BC3D0C" w:rsidRPr="00BC3D0C" w14:paraId="730262AC" w14:textId="77777777" w:rsidTr="00180E90">
        <w:trPr>
          <w:trHeight w:val="55"/>
          <w:jc w:val="center"/>
        </w:trPr>
        <w:tc>
          <w:tcPr>
            <w:tcW w:w="402" w:type="dxa"/>
            <w:shd w:val="clear" w:color="000000" w:fill="F2F2F2"/>
            <w:noWrap/>
            <w:vAlign w:val="bottom"/>
          </w:tcPr>
          <w:p w14:paraId="032957C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w:t>
            </w:r>
          </w:p>
        </w:tc>
        <w:tc>
          <w:tcPr>
            <w:tcW w:w="6285" w:type="dxa"/>
            <w:shd w:val="clear" w:color="000000" w:fill="FFFFFF"/>
            <w:noWrap/>
            <w:vAlign w:val="bottom"/>
          </w:tcPr>
          <w:p w14:paraId="64193F6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ALAMBRE DE AMARRE</w:t>
            </w:r>
          </w:p>
        </w:tc>
        <w:tc>
          <w:tcPr>
            <w:tcW w:w="982" w:type="dxa"/>
            <w:shd w:val="clear" w:color="000000" w:fill="FFFFFF"/>
            <w:noWrap/>
            <w:vAlign w:val="bottom"/>
          </w:tcPr>
          <w:p w14:paraId="37A2A259"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KG</w:t>
            </w:r>
          </w:p>
        </w:tc>
        <w:tc>
          <w:tcPr>
            <w:tcW w:w="1584" w:type="dxa"/>
            <w:shd w:val="clear" w:color="000000" w:fill="FFFFFF"/>
            <w:noWrap/>
            <w:vAlign w:val="bottom"/>
          </w:tcPr>
          <w:p w14:paraId="753AFCD5"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168,50</w:t>
            </w:r>
          </w:p>
        </w:tc>
      </w:tr>
      <w:tr w:rsidR="00BC3D0C" w:rsidRPr="00BC3D0C" w14:paraId="5E957B53" w14:textId="77777777" w:rsidTr="00180E90">
        <w:trPr>
          <w:trHeight w:val="55"/>
          <w:jc w:val="center"/>
        </w:trPr>
        <w:tc>
          <w:tcPr>
            <w:tcW w:w="402" w:type="dxa"/>
            <w:shd w:val="clear" w:color="000000" w:fill="F2F2F2"/>
            <w:noWrap/>
            <w:vAlign w:val="bottom"/>
          </w:tcPr>
          <w:p w14:paraId="3D9064E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w:t>
            </w:r>
          </w:p>
        </w:tc>
        <w:tc>
          <w:tcPr>
            <w:tcW w:w="6285" w:type="dxa"/>
            <w:shd w:val="clear" w:color="000000" w:fill="FFFFFF"/>
            <w:noWrap/>
            <w:vAlign w:val="bottom"/>
          </w:tcPr>
          <w:p w14:paraId="677B0A7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ALAMBRE DE COBRE Nº 10 AWG</w:t>
            </w:r>
          </w:p>
        </w:tc>
        <w:tc>
          <w:tcPr>
            <w:tcW w:w="982" w:type="dxa"/>
            <w:shd w:val="clear" w:color="000000" w:fill="FFFFFF"/>
            <w:noWrap/>
            <w:vAlign w:val="bottom"/>
          </w:tcPr>
          <w:p w14:paraId="764C70CE"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6D90944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650,00</w:t>
            </w:r>
          </w:p>
        </w:tc>
      </w:tr>
      <w:tr w:rsidR="00BC3D0C" w:rsidRPr="00BC3D0C" w14:paraId="120EC550" w14:textId="77777777" w:rsidTr="00180E90">
        <w:trPr>
          <w:trHeight w:val="55"/>
          <w:jc w:val="center"/>
        </w:trPr>
        <w:tc>
          <w:tcPr>
            <w:tcW w:w="402" w:type="dxa"/>
            <w:shd w:val="clear" w:color="000000" w:fill="F2F2F2"/>
            <w:noWrap/>
            <w:vAlign w:val="bottom"/>
          </w:tcPr>
          <w:p w14:paraId="27A9120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w:t>
            </w:r>
          </w:p>
        </w:tc>
        <w:tc>
          <w:tcPr>
            <w:tcW w:w="6285" w:type="dxa"/>
            <w:shd w:val="clear" w:color="000000" w:fill="FFFFFF"/>
            <w:noWrap/>
            <w:vAlign w:val="bottom"/>
          </w:tcPr>
          <w:p w14:paraId="1C250EC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ALAMBRE DE COBRE Nº 12 AWG</w:t>
            </w:r>
          </w:p>
        </w:tc>
        <w:tc>
          <w:tcPr>
            <w:tcW w:w="982" w:type="dxa"/>
            <w:shd w:val="clear" w:color="000000" w:fill="FFFFFF"/>
            <w:noWrap/>
            <w:vAlign w:val="bottom"/>
          </w:tcPr>
          <w:p w14:paraId="54B3B9C9"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0DEB2C4A"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2.300,00</w:t>
            </w:r>
          </w:p>
        </w:tc>
      </w:tr>
      <w:tr w:rsidR="00BC3D0C" w:rsidRPr="00BC3D0C" w14:paraId="27A57F7D" w14:textId="77777777" w:rsidTr="00180E90">
        <w:trPr>
          <w:trHeight w:val="55"/>
          <w:jc w:val="center"/>
        </w:trPr>
        <w:tc>
          <w:tcPr>
            <w:tcW w:w="402" w:type="dxa"/>
            <w:shd w:val="clear" w:color="000000" w:fill="F2F2F2"/>
            <w:noWrap/>
            <w:vAlign w:val="bottom"/>
          </w:tcPr>
          <w:p w14:paraId="5BB44AE7"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w:t>
            </w:r>
          </w:p>
        </w:tc>
        <w:tc>
          <w:tcPr>
            <w:tcW w:w="6285" w:type="dxa"/>
            <w:shd w:val="clear" w:color="000000" w:fill="FFFFFF"/>
            <w:noWrap/>
            <w:vAlign w:val="bottom"/>
          </w:tcPr>
          <w:p w14:paraId="2EAA6CA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ALAMBRE DE COBRE Nº 14 AWG</w:t>
            </w:r>
          </w:p>
        </w:tc>
        <w:tc>
          <w:tcPr>
            <w:tcW w:w="982" w:type="dxa"/>
            <w:shd w:val="clear" w:color="000000" w:fill="FFFFFF"/>
            <w:noWrap/>
            <w:vAlign w:val="bottom"/>
          </w:tcPr>
          <w:p w14:paraId="5B16988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0CE77CA5"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2.400,00</w:t>
            </w:r>
          </w:p>
        </w:tc>
      </w:tr>
      <w:tr w:rsidR="00BC3D0C" w:rsidRPr="00BC3D0C" w14:paraId="30CD1C7C" w14:textId="77777777" w:rsidTr="00180E90">
        <w:trPr>
          <w:trHeight w:val="55"/>
          <w:jc w:val="center"/>
        </w:trPr>
        <w:tc>
          <w:tcPr>
            <w:tcW w:w="402" w:type="dxa"/>
            <w:shd w:val="clear" w:color="000000" w:fill="F2F2F2"/>
            <w:noWrap/>
            <w:vAlign w:val="bottom"/>
          </w:tcPr>
          <w:p w14:paraId="1318A51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w:t>
            </w:r>
          </w:p>
        </w:tc>
        <w:tc>
          <w:tcPr>
            <w:tcW w:w="6285" w:type="dxa"/>
            <w:shd w:val="clear" w:color="000000" w:fill="FFFFFF"/>
            <w:noWrap/>
            <w:vAlign w:val="bottom"/>
          </w:tcPr>
          <w:p w14:paraId="3381620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ALQUITRÁN</w:t>
            </w:r>
          </w:p>
        </w:tc>
        <w:tc>
          <w:tcPr>
            <w:tcW w:w="982" w:type="dxa"/>
            <w:shd w:val="clear" w:color="000000" w:fill="FFFFFF"/>
            <w:noWrap/>
            <w:vAlign w:val="bottom"/>
          </w:tcPr>
          <w:p w14:paraId="059A931E"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KG</w:t>
            </w:r>
          </w:p>
        </w:tc>
        <w:tc>
          <w:tcPr>
            <w:tcW w:w="1584" w:type="dxa"/>
            <w:shd w:val="clear" w:color="000000" w:fill="FFFFFF"/>
            <w:noWrap/>
            <w:vAlign w:val="bottom"/>
          </w:tcPr>
          <w:p w14:paraId="160AA0F2"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104,44</w:t>
            </w:r>
          </w:p>
        </w:tc>
      </w:tr>
      <w:tr w:rsidR="00BC3D0C" w:rsidRPr="00BC3D0C" w14:paraId="2D89D239" w14:textId="77777777" w:rsidTr="00180E90">
        <w:trPr>
          <w:trHeight w:val="55"/>
          <w:jc w:val="center"/>
        </w:trPr>
        <w:tc>
          <w:tcPr>
            <w:tcW w:w="402" w:type="dxa"/>
            <w:shd w:val="clear" w:color="000000" w:fill="F2F2F2"/>
            <w:noWrap/>
            <w:vAlign w:val="bottom"/>
          </w:tcPr>
          <w:p w14:paraId="47CAA03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w:t>
            </w:r>
          </w:p>
        </w:tc>
        <w:tc>
          <w:tcPr>
            <w:tcW w:w="6285" w:type="dxa"/>
            <w:shd w:val="clear" w:color="000000" w:fill="FFFFFF"/>
            <w:noWrap/>
            <w:vAlign w:val="bottom"/>
          </w:tcPr>
          <w:p w14:paraId="4370DEF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 xml:space="preserve">ARENA </w:t>
            </w:r>
          </w:p>
        </w:tc>
        <w:tc>
          <w:tcPr>
            <w:tcW w:w="982" w:type="dxa"/>
            <w:shd w:val="clear" w:color="000000" w:fill="FFFFFF"/>
            <w:noWrap/>
            <w:vAlign w:val="bottom"/>
          </w:tcPr>
          <w:p w14:paraId="5C261E57"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M3</w:t>
            </w:r>
          </w:p>
        </w:tc>
        <w:tc>
          <w:tcPr>
            <w:tcW w:w="1584" w:type="dxa"/>
            <w:shd w:val="clear" w:color="000000" w:fill="FFFFFF"/>
            <w:noWrap/>
            <w:vAlign w:val="bottom"/>
          </w:tcPr>
          <w:p w14:paraId="3D66D86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58,28</w:t>
            </w:r>
          </w:p>
        </w:tc>
      </w:tr>
      <w:tr w:rsidR="00BC3D0C" w:rsidRPr="00BC3D0C" w14:paraId="56F97345" w14:textId="77777777" w:rsidTr="00180E90">
        <w:trPr>
          <w:trHeight w:val="55"/>
          <w:jc w:val="center"/>
        </w:trPr>
        <w:tc>
          <w:tcPr>
            <w:tcW w:w="402" w:type="dxa"/>
            <w:shd w:val="clear" w:color="000000" w:fill="F2F2F2"/>
            <w:noWrap/>
            <w:vAlign w:val="bottom"/>
          </w:tcPr>
          <w:p w14:paraId="1B529B8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8</w:t>
            </w:r>
          </w:p>
        </w:tc>
        <w:tc>
          <w:tcPr>
            <w:tcW w:w="6285" w:type="dxa"/>
            <w:shd w:val="clear" w:color="000000" w:fill="FFFFFF"/>
            <w:noWrap/>
            <w:vAlign w:val="bottom"/>
          </w:tcPr>
          <w:p w14:paraId="4B24E36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BARNIZ</w:t>
            </w:r>
          </w:p>
        </w:tc>
        <w:tc>
          <w:tcPr>
            <w:tcW w:w="982" w:type="dxa"/>
            <w:shd w:val="clear" w:color="000000" w:fill="FFFFFF"/>
            <w:noWrap/>
            <w:vAlign w:val="bottom"/>
          </w:tcPr>
          <w:p w14:paraId="6133E491"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LT</w:t>
            </w:r>
          </w:p>
        </w:tc>
        <w:tc>
          <w:tcPr>
            <w:tcW w:w="1584" w:type="dxa"/>
            <w:shd w:val="clear" w:color="000000" w:fill="FFFFFF"/>
            <w:noWrap/>
            <w:vAlign w:val="bottom"/>
          </w:tcPr>
          <w:p w14:paraId="1ED470D6"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149,13</w:t>
            </w:r>
          </w:p>
        </w:tc>
      </w:tr>
      <w:tr w:rsidR="00BC3D0C" w:rsidRPr="00BC3D0C" w14:paraId="1E0FCE49" w14:textId="77777777" w:rsidTr="00180E90">
        <w:trPr>
          <w:trHeight w:val="55"/>
          <w:jc w:val="center"/>
        </w:trPr>
        <w:tc>
          <w:tcPr>
            <w:tcW w:w="402" w:type="dxa"/>
            <w:shd w:val="clear" w:color="000000" w:fill="F2F2F2"/>
            <w:noWrap/>
            <w:vAlign w:val="bottom"/>
          </w:tcPr>
          <w:p w14:paraId="3AC7FA6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w:t>
            </w:r>
          </w:p>
        </w:tc>
        <w:tc>
          <w:tcPr>
            <w:tcW w:w="6285" w:type="dxa"/>
            <w:shd w:val="clear" w:color="000000" w:fill="FFFFFF"/>
            <w:noWrap/>
            <w:vAlign w:val="bottom"/>
          </w:tcPr>
          <w:p w14:paraId="24DD2CB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BISAGRA DE 4"</w:t>
            </w:r>
          </w:p>
        </w:tc>
        <w:tc>
          <w:tcPr>
            <w:tcW w:w="982" w:type="dxa"/>
            <w:shd w:val="clear" w:color="000000" w:fill="FFFFFF"/>
            <w:noWrap/>
            <w:vAlign w:val="bottom"/>
          </w:tcPr>
          <w:p w14:paraId="5408206C"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56D0A9D2"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300,00</w:t>
            </w:r>
          </w:p>
        </w:tc>
      </w:tr>
      <w:tr w:rsidR="00BC3D0C" w:rsidRPr="00BC3D0C" w14:paraId="79445C83" w14:textId="77777777" w:rsidTr="00180E90">
        <w:trPr>
          <w:trHeight w:val="55"/>
          <w:jc w:val="center"/>
        </w:trPr>
        <w:tc>
          <w:tcPr>
            <w:tcW w:w="402" w:type="dxa"/>
            <w:shd w:val="clear" w:color="000000" w:fill="F2F2F2"/>
            <w:noWrap/>
            <w:vAlign w:val="bottom"/>
          </w:tcPr>
          <w:p w14:paraId="5F6976B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w:t>
            </w:r>
          </w:p>
        </w:tc>
        <w:tc>
          <w:tcPr>
            <w:tcW w:w="6285" w:type="dxa"/>
            <w:shd w:val="clear" w:color="000000" w:fill="FFFFFF"/>
            <w:noWrap/>
            <w:vAlign w:val="bottom"/>
          </w:tcPr>
          <w:p w14:paraId="6BFB82F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CAJA DE REGISTRO DE PVC</w:t>
            </w:r>
          </w:p>
        </w:tc>
        <w:tc>
          <w:tcPr>
            <w:tcW w:w="982" w:type="dxa"/>
            <w:shd w:val="clear" w:color="000000" w:fill="FFFFFF"/>
            <w:noWrap/>
            <w:vAlign w:val="bottom"/>
          </w:tcPr>
          <w:p w14:paraId="2ADD65E7"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0A9B0CBD"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3DDD39A1" w14:textId="77777777" w:rsidTr="00180E90">
        <w:trPr>
          <w:trHeight w:val="55"/>
          <w:jc w:val="center"/>
        </w:trPr>
        <w:tc>
          <w:tcPr>
            <w:tcW w:w="402" w:type="dxa"/>
            <w:shd w:val="clear" w:color="000000" w:fill="F2F2F2"/>
            <w:noWrap/>
            <w:vAlign w:val="bottom"/>
          </w:tcPr>
          <w:p w14:paraId="4E9E141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11</w:t>
            </w:r>
          </w:p>
        </w:tc>
        <w:tc>
          <w:tcPr>
            <w:tcW w:w="6285" w:type="dxa"/>
            <w:shd w:val="clear" w:color="000000" w:fill="FFFFFF"/>
            <w:noWrap/>
            <w:vAlign w:val="bottom"/>
          </w:tcPr>
          <w:p w14:paraId="21756BA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CAJA PARA 1 TÉRMICO</w:t>
            </w:r>
          </w:p>
        </w:tc>
        <w:tc>
          <w:tcPr>
            <w:tcW w:w="982" w:type="dxa"/>
            <w:shd w:val="clear" w:color="000000" w:fill="FFFFFF"/>
            <w:noWrap/>
            <w:vAlign w:val="bottom"/>
          </w:tcPr>
          <w:p w14:paraId="30AEDEF3"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3FABD37D"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457D6A4F" w14:textId="77777777" w:rsidTr="00180E90">
        <w:trPr>
          <w:trHeight w:val="55"/>
          <w:jc w:val="center"/>
        </w:trPr>
        <w:tc>
          <w:tcPr>
            <w:tcW w:w="402" w:type="dxa"/>
            <w:shd w:val="clear" w:color="000000" w:fill="F2F2F2"/>
            <w:noWrap/>
            <w:vAlign w:val="bottom"/>
          </w:tcPr>
          <w:p w14:paraId="6AF8997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12</w:t>
            </w:r>
          </w:p>
        </w:tc>
        <w:tc>
          <w:tcPr>
            <w:tcW w:w="6285" w:type="dxa"/>
            <w:shd w:val="clear" w:color="000000" w:fill="FFFFFF"/>
            <w:noWrap/>
            <w:vAlign w:val="bottom"/>
          </w:tcPr>
          <w:p w14:paraId="5E23A0F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CAJA PARA 3 TÉRMICOS</w:t>
            </w:r>
          </w:p>
        </w:tc>
        <w:tc>
          <w:tcPr>
            <w:tcW w:w="982" w:type="dxa"/>
            <w:shd w:val="clear" w:color="000000" w:fill="FFFFFF"/>
            <w:noWrap/>
            <w:vAlign w:val="bottom"/>
          </w:tcPr>
          <w:p w14:paraId="17E271E8"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65388CC6"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6AF259C2" w14:textId="77777777" w:rsidTr="00180E90">
        <w:trPr>
          <w:trHeight w:val="55"/>
          <w:jc w:val="center"/>
        </w:trPr>
        <w:tc>
          <w:tcPr>
            <w:tcW w:w="402" w:type="dxa"/>
            <w:shd w:val="clear" w:color="000000" w:fill="F2F2F2"/>
            <w:noWrap/>
            <w:vAlign w:val="bottom"/>
          </w:tcPr>
          <w:p w14:paraId="7764457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13</w:t>
            </w:r>
          </w:p>
        </w:tc>
        <w:tc>
          <w:tcPr>
            <w:tcW w:w="6285" w:type="dxa"/>
            <w:shd w:val="clear" w:color="000000" w:fill="FFFFFF"/>
            <w:noWrap/>
            <w:vAlign w:val="bottom"/>
          </w:tcPr>
          <w:p w14:paraId="5CCAE91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CAJA PLÁSTICA CIRCULAR</w:t>
            </w:r>
          </w:p>
        </w:tc>
        <w:tc>
          <w:tcPr>
            <w:tcW w:w="982" w:type="dxa"/>
            <w:shd w:val="clear" w:color="000000" w:fill="FFFFFF"/>
            <w:noWrap/>
            <w:vAlign w:val="bottom"/>
          </w:tcPr>
          <w:p w14:paraId="6F5CC3A3"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54CA2B77"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375,00</w:t>
            </w:r>
          </w:p>
        </w:tc>
      </w:tr>
      <w:tr w:rsidR="00BC3D0C" w:rsidRPr="00BC3D0C" w14:paraId="06722352" w14:textId="77777777" w:rsidTr="00180E90">
        <w:trPr>
          <w:trHeight w:val="55"/>
          <w:jc w:val="center"/>
        </w:trPr>
        <w:tc>
          <w:tcPr>
            <w:tcW w:w="402" w:type="dxa"/>
            <w:shd w:val="clear" w:color="000000" w:fill="F2F2F2"/>
            <w:noWrap/>
            <w:vAlign w:val="bottom"/>
          </w:tcPr>
          <w:p w14:paraId="6E6A460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14</w:t>
            </w:r>
          </w:p>
        </w:tc>
        <w:tc>
          <w:tcPr>
            <w:tcW w:w="6285" w:type="dxa"/>
            <w:shd w:val="clear" w:color="000000" w:fill="FFFFFF"/>
            <w:noWrap/>
            <w:vAlign w:val="bottom"/>
          </w:tcPr>
          <w:p w14:paraId="7E0DAA1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 xml:space="preserve">CAJA PLÁSTICA RECTANGULAR </w:t>
            </w:r>
          </w:p>
        </w:tc>
        <w:tc>
          <w:tcPr>
            <w:tcW w:w="982" w:type="dxa"/>
            <w:shd w:val="clear" w:color="000000" w:fill="FFFFFF"/>
            <w:noWrap/>
            <w:vAlign w:val="bottom"/>
          </w:tcPr>
          <w:p w14:paraId="6D437166"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4F623AAF"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375,00</w:t>
            </w:r>
          </w:p>
        </w:tc>
      </w:tr>
      <w:tr w:rsidR="00BC3D0C" w:rsidRPr="00BC3D0C" w14:paraId="155F1EC3" w14:textId="77777777" w:rsidTr="00180E90">
        <w:trPr>
          <w:trHeight w:val="55"/>
          <w:jc w:val="center"/>
        </w:trPr>
        <w:tc>
          <w:tcPr>
            <w:tcW w:w="402" w:type="dxa"/>
            <w:shd w:val="clear" w:color="000000" w:fill="F2F2F2"/>
            <w:noWrap/>
            <w:vAlign w:val="bottom"/>
          </w:tcPr>
          <w:p w14:paraId="63C1A8C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15</w:t>
            </w:r>
          </w:p>
        </w:tc>
        <w:tc>
          <w:tcPr>
            <w:tcW w:w="6285" w:type="dxa"/>
            <w:shd w:val="clear" w:color="000000" w:fill="FFFFFF"/>
            <w:noWrap/>
            <w:vAlign w:val="bottom"/>
          </w:tcPr>
          <w:p w14:paraId="17759A2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CAJA SIFONADA PVC INC/REJILLA DE PISO</w:t>
            </w:r>
          </w:p>
        </w:tc>
        <w:tc>
          <w:tcPr>
            <w:tcW w:w="982" w:type="dxa"/>
            <w:shd w:val="clear" w:color="000000" w:fill="FFFFFF"/>
            <w:noWrap/>
            <w:vAlign w:val="bottom"/>
          </w:tcPr>
          <w:p w14:paraId="15A800F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693AF1E7"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0E4A854B" w14:textId="77777777" w:rsidTr="00180E90">
        <w:trPr>
          <w:trHeight w:val="55"/>
          <w:jc w:val="center"/>
        </w:trPr>
        <w:tc>
          <w:tcPr>
            <w:tcW w:w="402" w:type="dxa"/>
            <w:shd w:val="clear" w:color="000000" w:fill="F2F2F2"/>
            <w:noWrap/>
            <w:vAlign w:val="bottom"/>
          </w:tcPr>
          <w:p w14:paraId="7D2BCB4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16</w:t>
            </w:r>
          </w:p>
        </w:tc>
        <w:tc>
          <w:tcPr>
            <w:tcW w:w="6285" w:type="dxa"/>
            <w:shd w:val="clear" w:color="000000" w:fill="FFFFFF"/>
            <w:noWrap/>
            <w:vAlign w:val="bottom"/>
          </w:tcPr>
          <w:p w14:paraId="14220B4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 xml:space="preserve">CALAMINA GALVANIZADA TRAPEZOIDAL NRO 28 PREPINTADA </w:t>
            </w:r>
          </w:p>
        </w:tc>
        <w:tc>
          <w:tcPr>
            <w:tcW w:w="982" w:type="dxa"/>
            <w:shd w:val="clear" w:color="000000" w:fill="FFFFFF"/>
            <w:noWrap/>
            <w:vAlign w:val="bottom"/>
          </w:tcPr>
          <w:p w14:paraId="791699B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M2</w:t>
            </w:r>
          </w:p>
        </w:tc>
        <w:tc>
          <w:tcPr>
            <w:tcW w:w="1584" w:type="dxa"/>
            <w:shd w:val="clear" w:color="000000" w:fill="FFFFFF"/>
            <w:noWrap/>
            <w:vAlign w:val="bottom"/>
          </w:tcPr>
          <w:p w14:paraId="73152C1F"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1.889,25</w:t>
            </w:r>
          </w:p>
        </w:tc>
      </w:tr>
      <w:tr w:rsidR="00BC3D0C" w:rsidRPr="00BC3D0C" w14:paraId="0D5A4698" w14:textId="77777777" w:rsidTr="00180E90">
        <w:trPr>
          <w:trHeight w:val="55"/>
          <w:jc w:val="center"/>
        </w:trPr>
        <w:tc>
          <w:tcPr>
            <w:tcW w:w="402" w:type="dxa"/>
            <w:shd w:val="clear" w:color="000000" w:fill="F2F2F2"/>
            <w:noWrap/>
            <w:vAlign w:val="bottom"/>
          </w:tcPr>
          <w:p w14:paraId="5BE8549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17</w:t>
            </w:r>
          </w:p>
        </w:tc>
        <w:tc>
          <w:tcPr>
            <w:tcW w:w="6285" w:type="dxa"/>
            <w:shd w:val="clear" w:color="000000" w:fill="FFFFFF"/>
            <w:noWrap/>
            <w:vAlign w:val="bottom"/>
          </w:tcPr>
          <w:p w14:paraId="7B02874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CANALETA DE CALAMINA GALVANIZADA NRO 28 CORTE 33</w:t>
            </w:r>
          </w:p>
        </w:tc>
        <w:tc>
          <w:tcPr>
            <w:tcW w:w="982" w:type="dxa"/>
            <w:shd w:val="clear" w:color="000000" w:fill="FFFFFF"/>
            <w:noWrap/>
            <w:vAlign w:val="bottom"/>
          </w:tcPr>
          <w:p w14:paraId="2B0CF894"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2BA8FF63"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155,00</w:t>
            </w:r>
          </w:p>
        </w:tc>
      </w:tr>
      <w:tr w:rsidR="00BC3D0C" w:rsidRPr="00BC3D0C" w14:paraId="0BB14BF8" w14:textId="77777777" w:rsidTr="00180E90">
        <w:trPr>
          <w:trHeight w:val="55"/>
          <w:jc w:val="center"/>
        </w:trPr>
        <w:tc>
          <w:tcPr>
            <w:tcW w:w="402" w:type="dxa"/>
            <w:shd w:val="clear" w:color="000000" w:fill="F2F2F2"/>
            <w:noWrap/>
            <w:vAlign w:val="bottom"/>
          </w:tcPr>
          <w:p w14:paraId="5B52EF9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18</w:t>
            </w:r>
          </w:p>
        </w:tc>
        <w:tc>
          <w:tcPr>
            <w:tcW w:w="6285" w:type="dxa"/>
            <w:shd w:val="clear" w:color="000000" w:fill="FFFFFF"/>
            <w:noWrap/>
            <w:vAlign w:val="bottom"/>
          </w:tcPr>
          <w:p w14:paraId="17BE3A7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CAÑERÍA DE ALUMINIO 1/2" (BRAZO DE DUCHA)</w:t>
            </w:r>
          </w:p>
        </w:tc>
        <w:tc>
          <w:tcPr>
            <w:tcW w:w="982" w:type="dxa"/>
            <w:shd w:val="clear" w:color="000000" w:fill="FFFFFF"/>
            <w:noWrap/>
            <w:vAlign w:val="bottom"/>
          </w:tcPr>
          <w:p w14:paraId="77D4B892"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36B9A9BB"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09E71F55" w14:textId="77777777" w:rsidTr="00180E90">
        <w:trPr>
          <w:trHeight w:val="55"/>
          <w:jc w:val="center"/>
        </w:trPr>
        <w:tc>
          <w:tcPr>
            <w:tcW w:w="402" w:type="dxa"/>
            <w:shd w:val="clear" w:color="000000" w:fill="F2F2F2"/>
            <w:noWrap/>
            <w:vAlign w:val="bottom"/>
          </w:tcPr>
          <w:p w14:paraId="2BBC253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lastRenderedPageBreak/>
              <w:t>19</w:t>
            </w:r>
          </w:p>
        </w:tc>
        <w:tc>
          <w:tcPr>
            <w:tcW w:w="6285" w:type="dxa"/>
            <w:shd w:val="clear" w:color="000000" w:fill="FFFFFF"/>
            <w:noWrap/>
            <w:vAlign w:val="bottom"/>
          </w:tcPr>
          <w:p w14:paraId="6BEB6FD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CARTÓN ASFALTICO</w:t>
            </w:r>
          </w:p>
        </w:tc>
        <w:tc>
          <w:tcPr>
            <w:tcW w:w="982" w:type="dxa"/>
            <w:shd w:val="clear" w:color="000000" w:fill="FFFFFF"/>
            <w:noWrap/>
            <w:vAlign w:val="bottom"/>
          </w:tcPr>
          <w:p w14:paraId="422E56E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M2</w:t>
            </w:r>
          </w:p>
        </w:tc>
        <w:tc>
          <w:tcPr>
            <w:tcW w:w="1584" w:type="dxa"/>
            <w:shd w:val="clear" w:color="000000" w:fill="FFFFFF"/>
            <w:noWrap/>
            <w:vAlign w:val="bottom"/>
          </w:tcPr>
          <w:p w14:paraId="06C9E1C6"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146,21</w:t>
            </w:r>
          </w:p>
        </w:tc>
      </w:tr>
      <w:tr w:rsidR="00BC3D0C" w:rsidRPr="00BC3D0C" w14:paraId="02E44AF0" w14:textId="77777777" w:rsidTr="00180E90">
        <w:trPr>
          <w:trHeight w:val="55"/>
          <w:jc w:val="center"/>
        </w:trPr>
        <w:tc>
          <w:tcPr>
            <w:tcW w:w="402" w:type="dxa"/>
            <w:shd w:val="clear" w:color="000000" w:fill="F2F2F2"/>
            <w:noWrap/>
            <w:vAlign w:val="bottom"/>
          </w:tcPr>
          <w:p w14:paraId="02A9AE6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20</w:t>
            </w:r>
          </w:p>
        </w:tc>
        <w:tc>
          <w:tcPr>
            <w:tcW w:w="6285" w:type="dxa"/>
            <w:shd w:val="clear" w:color="000000" w:fill="FFFFFF"/>
            <w:noWrap/>
            <w:vAlign w:val="bottom"/>
          </w:tcPr>
          <w:p w14:paraId="4294C44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CASCOTE DE LADRILLO</w:t>
            </w:r>
          </w:p>
        </w:tc>
        <w:tc>
          <w:tcPr>
            <w:tcW w:w="982" w:type="dxa"/>
            <w:shd w:val="clear" w:color="000000" w:fill="FFFFFF"/>
            <w:noWrap/>
            <w:vAlign w:val="bottom"/>
          </w:tcPr>
          <w:p w14:paraId="603A418A"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M3</w:t>
            </w:r>
          </w:p>
        </w:tc>
        <w:tc>
          <w:tcPr>
            <w:tcW w:w="1584" w:type="dxa"/>
            <w:shd w:val="clear" w:color="000000" w:fill="FFFFFF"/>
            <w:noWrap/>
            <w:vAlign w:val="bottom"/>
          </w:tcPr>
          <w:p w14:paraId="35F13E00"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80,57</w:t>
            </w:r>
          </w:p>
        </w:tc>
      </w:tr>
      <w:tr w:rsidR="00BC3D0C" w:rsidRPr="00BC3D0C" w14:paraId="4580C365" w14:textId="77777777" w:rsidTr="00180E90">
        <w:trPr>
          <w:trHeight w:val="55"/>
          <w:jc w:val="center"/>
        </w:trPr>
        <w:tc>
          <w:tcPr>
            <w:tcW w:w="402" w:type="dxa"/>
            <w:shd w:val="clear" w:color="000000" w:fill="F2F2F2"/>
            <w:noWrap/>
            <w:vAlign w:val="bottom"/>
          </w:tcPr>
          <w:p w14:paraId="0B1B90D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21</w:t>
            </w:r>
          </w:p>
        </w:tc>
        <w:tc>
          <w:tcPr>
            <w:tcW w:w="6285" w:type="dxa"/>
            <w:shd w:val="clear" w:color="000000" w:fill="FFFFFF"/>
            <w:noWrap/>
            <w:vAlign w:val="bottom"/>
          </w:tcPr>
          <w:p w14:paraId="3B91203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CEMENTO BLANCO</w:t>
            </w:r>
          </w:p>
        </w:tc>
        <w:tc>
          <w:tcPr>
            <w:tcW w:w="982" w:type="dxa"/>
            <w:shd w:val="clear" w:color="000000" w:fill="FFFFFF"/>
            <w:noWrap/>
            <w:vAlign w:val="bottom"/>
          </w:tcPr>
          <w:p w14:paraId="498CC139"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KG</w:t>
            </w:r>
          </w:p>
        </w:tc>
        <w:tc>
          <w:tcPr>
            <w:tcW w:w="1584" w:type="dxa"/>
            <w:shd w:val="clear" w:color="000000" w:fill="FFFFFF"/>
            <w:noWrap/>
            <w:vAlign w:val="bottom"/>
          </w:tcPr>
          <w:p w14:paraId="37DD7290"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569,17</w:t>
            </w:r>
          </w:p>
        </w:tc>
      </w:tr>
      <w:tr w:rsidR="00BC3D0C" w:rsidRPr="00BC3D0C" w14:paraId="4F3C5007" w14:textId="77777777" w:rsidTr="00180E90">
        <w:trPr>
          <w:trHeight w:val="55"/>
          <w:jc w:val="center"/>
        </w:trPr>
        <w:tc>
          <w:tcPr>
            <w:tcW w:w="402" w:type="dxa"/>
            <w:shd w:val="clear" w:color="000000" w:fill="F2F2F2"/>
            <w:noWrap/>
            <w:vAlign w:val="bottom"/>
          </w:tcPr>
          <w:p w14:paraId="77D4E5A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22</w:t>
            </w:r>
          </w:p>
        </w:tc>
        <w:tc>
          <w:tcPr>
            <w:tcW w:w="6285" w:type="dxa"/>
            <w:shd w:val="clear" w:color="000000" w:fill="FFFFFF"/>
            <w:noWrap/>
            <w:vAlign w:val="bottom"/>
          </w:tcPr>
          <w:p w14:paraId="3D7B7AC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CEMENTO COLA</w:t>
            </w:r>
          </w:p>
        </w:tc>
        <w:tc>
          <w:tcPr>
            <w:tcW w:w="982" w:type="dxa"/>
            <w:shd w:val="clear" w:color="000000" w:fill="FFFFFF"/>
            <w:noWrap/>
            <w:vAlign w:val="bottom"/>
          </w:tcPr>
          <w:p w14:paraId="45222432"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KG</w:t>
            </w:r>
          </w:p>
        </w:tc>
        <w:tc>
          <w:tcPr>
            <w:tcW w:w="1584" w:type="dxa"/>
            <w:shd w:val="clear" w:color="000000" w:fill="FFFFFF"/>
            <w:noWrap/>
            <w:vAlign w:val="bottom"/>
          </w:tcPr>
          <w:p w14:paraId="49D36E53"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9.702,77</w:t>
            </w:r>
          </w:p>
        </w:tc>
      </w:tr>
      <w:tr w:rsidR="00BC3D0C" w:rsidRPr="00BC3D0C" w14:paraId="7941A921" w14:textId="77777777" w:rsidTr="00180E90">
        <w:trPr>
          <w:trHeight w:val="55"/>
          <w:jc w:val="center"/>
        </w:trPr>
        <w:tc>
          <w:tcPr>
            <w:tcW w:w="402" w:type="dxa"/>
            <w:shd w:val="clear" w:color="000000" w:fill="F2F2F2"/>
            <w:noWrap/>
            <w:vAlign w:val="bottom"/>
          </w:tcPr>
          <w:p w14:paraId="57D6E94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23</w:t>
            </w:r>
          </w:p>
        </w:tc>
        <w:tc>
          <w:tcPr>
            <w:tcW w:w="6285" w:type="dxa"/>
            <w:shd w:val="clear" w:color="000000" w:fill="FFFFFF"/>
            <w:noWrap/>
            <w:vAlign w:val="bottom"/>
          </w:tcPr>
          <w:p w14:paraId="6ABFD5E7"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CEMENTO PORTLAND</w:t>
            </w:r>
          </w:p>
        </w:tc>
        <w:tc>
          <w:tcPr>
            <w:tcW w:w="982" w:type="dxa"/>
            <w:shd w:val="clear" w:color="000000" w:fill="FFFFFF"/>
            <w:noWrap/>
            <w:vAlign w:val="bottom"/>
          </w:tcPr>
          <w:p w14:paraId="5C7DF6F4"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BL</w:t>
            </w:r>
          </w:p>
        </w:tc>
        <w:tc>
          <w:tcPr>
            <w:tcW w:w="1584" w:type="dxa"/>
            <w:shd w:val="clear" w:color="000000" w:fill="FFFFFF"/>
            <w:noWrap/>
            <w:vAlign w:val="bottom"/>
          </w:tcPr>
          <w:p w14:paraId="6777C807"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2.762,92</w:t>
            </w:r>
          </w:p>
        </w:tc>
      </w:tr>
      <w:tr w:rsidR="00BC3D0C" w:rsidRPr="00BC3D0C" w14:paraId="66205B9B" w14:textId="77777777" w:rsidTr="00180E90">
        <w:trPr>
          <w:trHeight w:val="55"/>
          <w:jc w:val="center"/>
        </w:trPr>
        <w:tc>
          <w:tcPr>
            <w:tcW w:w="402" w:type="dxa"/>
            <w:shd w:val="clear" w:color="000000" w:fill="F2F2F2"/>
            <w:noWrap/>
            <w:vAlign w:val="bottom"/>
          </w:tcPr>
          <w:p w14:paraId="6702491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24</w:t>
            </w:r>
          </w:p>
        </w:tc>
        <w:tc>
          <w:tcPr>
            <w:tcW w:w="6285" w:type="dxa"/>
            <w:shd w:val="clear" w:color="000000" w:fill="FFFFFF"/>
            <w:noWrap/>
            <w:vAlign w:val="bottom"/>
          </w:tcPr>
          <w:p w14:paraId="5DBB5CD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CERÁMICA NACIONAL</w:t>
            </w:r>
          </w:p>
        </w:tc>
        <w:tc>
          <w:tcPr>
            <w:tcW w:w="982" w:type="dxa"/>
            <w:shd w:val="clear" w:color="000000" w:fill="FFFFFF"/>
            <w:noWrap/>
            <w:vAlign w:val="bottom"/>
          </w:tcPr>
          <w:p w14:paraId="77E64BC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M2</w:t>
            </w:r>
          </w:p>
        </w:tc>
        <w:tc>
          <w:tcPr>
            <w:tcW w:w="1584" w:type="dxa"/>
            <w:shd w:val="clear" w:color="000000" w:fill="FFFFFF"/>
            <w:noWrap/>
            <w:vAlign w:val="bottom"/>
          </w:tcPr>
          <w:p w14:paraId="58F5BB54"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1.773,45</w:t>
            </w:r>
          </w:p>
        </w:tc>
      </w:tr>
      <w:tr w:rsidR="00BC3D0C" w:rsidRPr="00BC3D0C" w14:paraId="79AE7739" w14:textId="77777777" w:rsidTr="00180E90">
        <w:trPr>
          <w:trHeight w:val="55"/>
          <w:jc w:val="center"/>
        </w:trPr>
        <w:tc>
          <w:tcPr>
            <w:tcW w:w="402" w:type="dxa"/>
            <w:shd w:val="clear" w:color="000000" w:fill="F2F2F2"/>
            <w:noWrap/>
            <w:vAlign w:val="bottom"/>
          </w:tcPr>
          <w:p w14:paraId="02673E3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25</w:t>
            </w:r>
          </w:p>
        </w:tc>
        <w:tc>
          <w:tcPr>
            <w:tcW w:w="6285" w:type="dxa"/>
            <w:shd w:val="clear" w:color="000000" w:fill="FFFFFF"/>
            <w:noWrap/>
            <w:vAlign w:val="bottom"/>
          </w:tcPr>
          <w:p w14:paraId="4DC9EBC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CERÁMICA NACIONAL TIPO PORCELANATO (60X60)</w:t>
            </w:r>
          </w:p>
        </w:tc>
        <w:tc>
          <w:tcPr>
            <w:tcW w:w="982" w:type="dxa"/>
            <w:shd w:val="clear" w:color="000000" w:fill="FFFFFF"/>
            <w:noWrap/>
            <w:vAlign w:val="bottom"/>
          </w:tcPr>
          <w:p w14:paraId="5667863E"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M2</w:t>
            </w:r>
          </w:p>
        </w:tc>
        <w:tc>
          <w:tcPr>
            <w:tcW w:w="1584" w:type="dxa"/>
            <w:shd w:val="clear" w:color="000000" w:fill="FFFFFF"/>
            <w:noWrap/>
            <w:vAlign w:val="bottom"/>
          </w:tcPr>
          <w:p w14:paraId="5C95CB8B"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51,15</w:t>
            </w:r>
          </w:p>
        </w:tc>
      </w:tr>
      <w:tr w:rsidR="00BC3D0C" w:rsidRPr="00BC3D0C" w14:paraId="1DE975AE" w14:textId="77777777" w:rsidTr="00180E90">
        <w:trPr>
          <w:trHeight w:val="55"/>
          <w:jc w:val="center"/>
        </w:trPr>
        <w:tc>
          <w:tcPr>
            <w:tcW w:w="402" w:type="dxa"/>
            <w:shd w:val="clear" w:color="000000" w:fill="F2F2F2"/>
            <w:noWrap/>
            <w:vAlign w:val="bottom"/>
          </w:tcPr>
          <w:p w14:paraId="3520BCD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26</w:t>
            </w:r>
          </w:p>
        </w:tc>
        <w:tc>
          <w:tcPr>
            <w:tcW w:w="6285" w:type="dxa"/>
            <w:shd w:val="clear" w:color="000000" w:fill="FFFFFF"/>
            <w:noWrap/>
            <w:vAlign w:val="bottom"/>
          </w:tcPr>
          <w:p w14:paraId="43F97D1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CHAPA EXTERIOR</w:t>
            </w:r>
          </w:p>
        </w:tc>
        <w:tc>
          <w:tcPr>
            <w:tcW w:w="982" w:type="dxa"/>
            <w:shd w:val="clear" w:color="000000" w:fill="FFFFFF"/>
            <w:noWrap/>
            <w:vAlign w:val="bottom"/>
          </w:tcPr>
          <w:p w14:paraId="5541A8C9"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52F50C66"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233A7585" w14:textId="77777777" w:rsidTr="00180E90">
        <w:trPr>
          <w:trHeight w:val="55"/>
          <w:jc w:val="center"/>
        </w:trPr>
        <w:tc>
          <w:tcPr>
            <w:tcW w:w="402" w:type="dxa"/>
            <w:shd w:val="clear" w:color="000000" w:fill="F2F2F2"/>
            <w:noWrap/>
            <w:vAlign w:val="bottom"/>
          </w:tcPr>
          <w:p w14:paraId="205458C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27</w:t>
            </w:r>
          </w:p>
        </w:tc>
        <w:tc>
          <w:tcPr>
            <w:tcW w:w="6285" w:type="dxa"/>
            <w:shd w:val="clear" w:color="000000" w:fill="FFFFFF"/>
            <w:noWrap/>
            <w:vAlign w:val="bottom"/>
          </w:tcPr>
          <w:p w14:paraId="5EDE5F1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CHAPA INTERIOR</w:t>
            </w:r>
          </w:p>
        </w:tc>
        <w:tc>
          <w:tcPr>
            <w:tcW w:w="982" w:type="dxa"/>
            <w:shd w:val="clear" w:color="000000" w:fill="FFFFFF"/>
            <w:noWrap/>
            <w:vAlign w:val="bottom"/>
          </w:tcPr>
          <w:p w14:paraId="13F41523"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15DB9045"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75,00</w:t>
            </w:r>
          </w:p>
        </w:tc>
      </w:tr>
      <w:tr w:rsidR="00BC3D0C" w:rsidRPr="00BC3D0C" w14:paraId="7A27F201" w14:textId="77777777" w:rsidTr="00180E90">
        <w:trPr>
          <w:trHeight w:val="55"/>
          <w:jc w:val="center"/>
        </w:trPr>
        <w:tc>
          <w:tcPr>
            <w:tcW w:w="402" w:type="dxa"/>
            <w:shd w:val="clear" w:color="000000" w:fill="F2F2F2"/>
            <w:noWrap/>
            <w:vAlign w:val="bottom"/>
          </w:tcPr>
          <w:p w14:paraId="14BB299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28</w:t>
            </w:r>
          </w:p>
        </w:tc>
        <w:tc>
          <w:tcPr>
            <w:tcW w:w="6285" w:type="dxa"/>
            <w:shd w:val="clear" w:color="000000" w:fill="FFFFFF"/>
            <w:noWrap/>
            <w:vAlign w:val="bottom"/>
          </w:tcPr>
          <w:p w14:paraId="6B382BA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CHICOTILLO</w:t>
            </w:r>
          </w:p>
        </w:tc>
        <w:tc>
          <w:tcPr>
            <w:tcW w:w="982" w:type="dxa"/>
            <w:shd w:val="clear" w:color="000000" w:fill="FFFFFF"/>
            <w:noWrap/>
            <w:vAlign w:val="bottom"/>
          </w:tcPr>
          <w:p w14:paraId="64EF614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4E750404"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768DD942" w14:textId="77777777" w:rsidTr="00180E90">
        <w:trPr>
          <w:trHeight w:val="55"/>
          <w:jc w:val="center"/>
        </w:trPr>
        <w:tc>
          <w:tcPr>
            <w:tcW w:w="402" w:type="dxa"/>
            <w:shd w:val="clear" w:color="000000" w:fill="F2F2F2"/>
            <w:noWrap/>
            <w:vAlign w:val="bottom"/>
          </w:tcPr>
          <w:p w14:paraId="697C076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29</w:t>
            </w:r>
          </w:p>
        </w:tc>
        <w:tc>
          <w:tcPr>
            <w:tcW w:w="6285" w:type="dxa"/>
            <w:shd w:val="clear" w:color="000000" w:fill="FFFFFF"/>
            <w:noWrap/>
            <w:vAlign w:val="bottom"/>
          </w:tcPr>
          <w:p w14:paraId="5635AC3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CINTA AISLANTE</w:t>
            </w:r>
          </w:p>
        </w:tc>
        <w:tc>
          <w:tcPr>
            <w:tcW w:w="982" w:type="dxa"/>
            <w:shd w:val="clear" w:color="000000" w:fill="FFFFFF"/>
            <w:noWrap/>
            <w:vAlign w:val="bottom"/>
          </w:tcPr>
          <w:p w14:paraId="641C04EE"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21F60796"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78,75</w:t>
            </w:r>
          </w:p>
        </w:tc>
      </w:tr>
      <w:tr w:rsidR="00BC3D0C" w:rsidRPr="00BC3D0C" w14:paraId="4A6D477A" w14:textId="77777777" w:rsidTr="00180E90">
        <w:trPr>
          <w:trHeight w:val="55"/>
          <w:jc w:val="center"/>
        </w:trPr>
        <w:tc>
          <w:tcPr>
            <w:tcW w:w="402" w:type="dxa"/>
            <w:shd w:val="clear" w:color="000000" w:fill="F2F2F2"/>
            <w:noWrap/>
            <w:vAlign w:val="bottom"/>
          </w:tcPr>
          <w:p w14:paraId="3AD4BC07"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30</w:t>
            </w:r>
          </w:p>
        </w:tc>
        <w:tc>
          <w:tcPr>
            <w:tcW w:w="6285" w:type="dxa"/>
            <w:shd w:val="clear" w:color="000000" w:fill="FFFFFF"/>
            <w:noWrap/>
            <w:vAlign w:val="bottom"/>
          </w:tcPr>
          <w:p w14:paraId="0E3E268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CLAVOS</w:t>
            </w:r>
          </w:p>
        </w:tc>
        <w:tc>
          <w:tcPr>
            <w:tcW w:w="982" w:type="dxa"/>
            <w:shd w:val="clear" w:color="000000" w:fill="FFFFFF"/>
            <w:noWrap/>
            <w:vAlign w:val="bottom"/>
          </w:tcPr>
          <w:p w14:paraId="01597FB6"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KG</w:t>
            </w:r>
          </w:p>
        </w:tc>
        <w:tc>
          <w:tcPr>
            <w:tcW w:w="1584" w:type="dxa"/>
            <w:shd w:val="clear" w:color="000000" w:fill="FFFFFF"/>
            <w:noWrap/>
            <w:vAlign w:val="bottom"/>
          </w:tcPr>
          <w:p w14:paraId="61851B1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481,00</w:t>
            </w:r>
          </w:p>
        </w:tc>
      </w:tr>
      <w:tr w:rsidR="00BC3D0C" w:rsidRPr="00BC3D0C" w14:paraId="2C880775" w14:textId="77777777" w:rsidTr="00180E90">
        <w:trPr>
          <w:trHeight w:val="55"/>
          <w:jc w:val="center"/>
        </w:trPr>
        <w:tc>
          <w:tcPr>
            <w:tcW w:w="402" w:type="dxa"/>
            <w:shd w:val="clear" w:color="000000" w:fill="F2F2F2"/>
            <w:noWrap/>
            <w:vAlign w:val="bottom"/>
          </w:tcPr>
          <w:p w14:paraId="5D5BFDD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31</w:t>
            </w:r>
          </w:p>
        </w:tc>
        <w:tc>
          <w:tcPr>
            <w:tcW w:w="6285" w:type="dxa"/>
            <w:shd w:val="clear" w:color="000000" w:fill="FFFFFF"/>
            <w:noWrap/>
            <w:vAlign w:val="bottom"/>
          </w:tcPr>
          <w:p w14:paraId="2D2712B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 xml:space="preserve">CLAVOS PARA CALAMINA CON GOMA </w:t>
            </w:r>
          </w:p>
        </w:tc>
        <w:tc>
          <w:tcPr>
            <w:tcW w:w="982" w:type="dxa"/>
            <w:shd w:val="clear" w:color="000000" w:fill="FFFFFF"/>
            <w:noWrap/>
            <w:vAlign w:val="bottom"/>
          </w:tcPr>
          <w:p w14:paraId="4F0644A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KG</w:t>
            </w:r>
          </w:p>
        </w:tc>
        <w:tc>
          <w:tcPr>
            <w:tcW w:w="1584" w:type="dxa"/>
            <w:shd w:val="clear" w:color="000000" w:fill="FFFFFF"/>
            <w:noWrap/>
            <w:vAlign w:val="bottom"/>
          </w:tcPr>
          <w:p w14:paraId="3E85C29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187,85</w:t>
            </w:r>
          </w:p>
        </w:tc>
      </w:tr>
      <w:tr w:rsidR="00BC3D0C" w:rsidRPr="00BC3D0C" w14:paraId="45CB97B6" w14:textId="77777777" w:rsidTr="00180E90">
        <w:trPr>
          <w:trHeight w:val="55"/>
          <w:jc w:val="center"/>
        </w:trPr>
        <w:tc>
          <w:tcPr>
            <w:tcW w:w="402" w:type="dxa"/>
            <w:shd w:val="clear" w:color="000000" w:fill="F2F2F2"/>
            <w:noWrap/>
            <w:vAlign w:val="bottom"/>
          </w:tcPr>
          <w:p w14:paraId="7992E81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32</w:t>
            </w:r>
          </w:p>
        </w:tc>
        <w:tc>
          <w:tcPr>
            <w:tcW w:w="6285" w:type="dxa"/>
            <w:shd w:val="clear" w:color="000000" w:fill="FFFFFF"/>
            <w:noWrap/>
            <w:vAlign w:val="bottom"/>
          </w:tcPr>
          <w:p w14:paraId="13DEE3B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CODO FG GALVANIZADO DE 1/2"</w:t>
            </w:r>
          </w:p>
        </w:tc>
        <w:tc>
          <w:tcPr>
            <w:tcW w:w="982" w:type="dxa"/>
            <w:shd w:val="clear" w:color="000000" w:fill="FFFFFF"/>
            <w:noWrap/>
            <w:vAlign w:val="bottom"/>
          </w:tcPr>
          <w:p w14:paraId="68D1EA9E"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5822B020"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46768F5E" w14:textId="77777777" w:rsidTr="00180E90">
        <w:trPr>
          <w:trHeight w:val="55"/>
          <w:jc w:val="center"/>
        </w:trPr>
        <w:tc>
          <w:tcPr>
            <w:tcW w:w="402" w:type="dxa"/>
            <w:shd w:val="clear" w:color="000000" w:fill="F2F2F2"/>
            <w:noWrap/>
            <w:vAlign w:val="bottom"/>
          </w:tcPr>
          <w:p w14:paraId="2E88040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33</w:t>
            </w:r>
          </w:p>
        </w:tc>
        <w:tc>
          <w:tcPr>
            <w:tcW w:w="6285" w:type="dxa"/>
            <w:shd w:val="clear" w:color="000000" w:fill="FFFFFF"/>
            <w:noWrap/>
            <w:vAlign w:val="bottom"/>
          </w:tcPr>
          <w:p w14:paraId="330F2B07"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CODO PVC DE 1/2"</w:t>
            </w:r>
          </w:p>
        </w:tc>
        <w:tc>
          <w:tcPr>
            <w:tcW w:w="982" w:type="dxa"/>
            <w:shd w:val="clear" w:color="000000" w:fill="FFFFFF"/>
            <w:noWrap/>
            <w:vAlign w:val="bottom"/>
          </w:tcPr>
          <w:p w14:paraId="67F28501"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5DE572EB"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200,00</w:t>
            </w:r>
          </w:p>
        </w:tc>
      </w:tr>
      <w:tr w:rsidR="00BC3D0C" w:rsidRPr="00BC3D0C" w14:paraId="23B2DBB4" w14:textId="77777777" w:rsidTr="00180E90">
        <w:trPr>
          <w:trHeight w:val="55"/>
          <w:jc w:val="center"/>
        </w:trPr>
        <w:tc>
          <w:tcPr>
            <w:tcW w:w="402" w:type="dxa"/>
            <w:shd w:val="clear" w:color="000000" w:fill="F2F2F2"/>
            <w:noWrap/>
            <w:vAlign w:val="bottom"/>
          </w:tcPr>
          <w:p w14:paraId="4D66D58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34</w:t>
            </w:r>
          </w:p>
        </w:tc>
        <w:tc>
          <w:tcPr>
            <w:tcW w:w="6285" w:type="dxa"/>
            <w:shd w:val="clear" w:color="000000" w:fill="FFFFFF"/>
            <w:noWrap/>
            <w:vAlign w:val="bottom"/>
          </w:tcPr>
          <w:p w14:paraId="7D196CDB"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CODO PVC DE 5/8"</w:t>
            </w:r>
          </w:p>
        </w:tc>
        <w:tc>
          <w:tcPr>
            <w:tcW w:w="982" w:type="dxa"/>
            <w:shd w:val="clear" w:color="000000" w:fill="FFFFFF"/>
            <w:noWrap/>
            <w:vAlign w:val="bottom"/>
          </w:tcPr>
          <w:p w14:paraId="53721A33"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5B63EE1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1.025,00</w:t>
            </w:r>
          </w:p>
        </w:tc>
      </w:tr>
      <w:tr w:rsidR="00BC3D0C" w:rsidRPr="00BC3D0C" w14:paraId="28495CCB" w14:textId="77777777" w:rsidTr="00180E90">
        <w:trPr>
          <w:trHeight w:val="55"/>
          <w:jc w:val="center"/>
        </w:trPr>
        <w:tc>
          <w:tcPr>
            <w:tcW w:w="402" w:type="dxa"/>
            <w:shd w:val="clear" w:color="000000" w:fill="F2F2F2"/>
            <w:noWrap/>
            <w:vAlign w:val="bottom"/>
          </w:tcPr>
          <w:p w14:paraId="1FA343F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35</w:t>
            </w:r>
          </w:p>
        </w:tc>
        <w:tc>
          <w:tcPr>
            <w:tcW w:w="6285" w:type="dxa"/>
            <w:shd w:val="clear" w:color="000000" w:fill="FFFFFF"/>
            <w:noWrap/>
            <w:vAlign w:val="bottom"/>
          </w:tcPr>
          <w:p w14:paraId="5572F75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CODO PVC DESAGÜE 2"</w:t>
            </w:r>
          </w:p>
        </w:tc>
        <w:tc>
          <w:tcPr>
            <w:tcW w:w="982" w:type="dxa"/>
            <w:shd w:val="clear" w:color="000000" w:fill="FFFFFF"/>
            <w:noWrap/>
            <w:vAlign w:val="bottom"/>
          </w:tcPr>
          <w:p w14:paraId="3688205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1F4EACD6"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175,00</w:t>
            </w:r>
          </w:p>
        </w:tc>
      </w:tr>
      <w:tr w:rsidR="00BC3D0C" w:rsidRPr="00BC3D0C" w14:paraId="1422A37F" w14:textId="77777777" w:rsidTr="00180E90">
        <w:trPr>
          <w:trHeight w:val="55"/>
          <w:jc w:val="center"/>
        </w:trPr>
        <w:tc>
          <w:tcPr>
            <w:tcW w:w="402" w:type="dxa"/>
            <w:shd w:val="clear" w:color="000000" w:fill="F2F2F2"/>
            <w:noWrap/>
            <w:vAlign w:val="bottom"/>
          </w:tcPr>
          <w:p w14:paraId="2179A36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36</w:t>
            </w:r>
          </w:p>
        </w:tc>
        <w:tc>
          <w:tcPr>
            <w:tcW w:w="6285" w:type="dxa"/>
            <w:shd w:val="clear" w:color="000000" w:fill="FFFFFF"/>
            <w:noWrap/>
            <w:vAlign w:val="bottom"/>
          </w:tcPr>
          <w:p w14:paraId="527F519B"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CODO PVC DESAGÜE 3"</w:t>
            </w:r>
          </w:p>
        </w:tc>
        <w:tc>
          <w:tcPr>
            <w:tcW w:w="982" w:type="dxa"/>
            <w:shd w:val="clear" w:color="000000" w:fill="FFFFFF"/>
            <w:noWrap/>
            <w:vAlign w:val="bottom"/>
          </w:tcPr>
          <w:p w14:paraId="796A8C4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0795AD36"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62,50</w:t>
            </w:r>
          </w:p>
        </w:tc>
      </w:tr>
      <w:tr w:rsidR="00BC3D0C" w:rsidRPr="00BC3D0C" w14:paraId="4F0D67F9" w14:textId="77777777" w:rsidTr="00180E90">
        <w:trPr>
          <w:trHeight w:val="55"/>
          <w:jc w:val="center"/>
        </w:trPr>
        <w:tc>
          <w:tcPr>
            <w:tcW w:w="402" w:type="dxa"/>
            <w:shd w:val="clear" w:color="000000" w:fill="F2F2F2"/>
            <w:noWrap/>
            <w:vAlign w:val="bottom"/>
          </w:tcPr>
          <w:p w14:paraId="0FE6FF6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37</w:t>
            </w:r>
          </w:p>
        </w:tc>
        <w:tc>
          <w:tcPr>
            <w:tcW w:w="6285" w:type="dxa"/>
            <w:shd w:val="clear" w:color="000000" w:fill="FFFFFF"/>
            <w:noWrap/>
            <w:vAlign w:val="bottom"/>
          </w:tcPr>
          <w:p w14:paraId="2BE1CC9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CODO PVC DESAGÜE 4"</w:t>
            </w:r>
          </w:p>
        </w:tc>
        <w:tc>
          <w:tcPr>
            <w:tcW w:w="982" w:type="dxa"/>
            <w:shd w:val="clear" w:color="000000" w:fill="FFFFFF"/>
            <w:noWrap/>
            <w:vAlign w:val="bottom"/>
          </w:tcPr>
          <w:p w14:paraId="1072AE73"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1A9B335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5D4098A1" w14:textId="77777777" w:rsidTr="00180E90">
        <w:trPr>
          <w:trHeight w:val="55"/>
          <w:jc w:val="center"/>
        </w:trPr>
        <w:tc>
          <w:tcPr>
            <w:tcW w:w="402" w:type="dxa"/>
            <w:shd w:val="clear" w:color="000000" w:fill="F2F2F2"/>
            <w:noWrap/>
            <w:vAlign w:val="bottom"/>
          </w:tcPr>
          <w:p w14:paraId="505A8D5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38</w:t>
            </w:r>
          </w:p>
        </w:tc>
        <w:tc>
          <w:tcPr>
            <w:tcW w:w="6285" w:type="dxa"/>
            <w:shd w:val="clear" w:color="000000" w:fill="FFFFFF"/>
            <w:noWrap/>
            <w:vAlign w:val="bottom"/>
          </w:tcPr>
          <w:p w14:paraId="3CEDA3F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COPLA PVC DE 1/2"</w:t>
            </w:r>
          </w:p>
        </w:tc>
        <w:tc>
          <w:tcPr>
            <w:tcW w:w="982" w:type="dxa"/>
            <w:shd w:val="clear" w:color="000000" w:fill="FFFFFF"/>
            <w:noWrap/>
            <w:vAlign w:val="bottom"/>
          </w:tcPr>
          <w:p w14:paraId="03B90924"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6CA05097"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2FE087C3" w14:textId="77777777" w:rsidTr="00180E90">
        <w:trPr>
          <w:trHeight w:val="55"/>
          <w:jc w:val="center"/>
        </w:trPr>
        <w:tc>
          <w:tcPr>
            <w:tcW w:w="402" w:type="dxa"/>
            <w:shd w:val="clear" w:color="000000" w:fill="F2F2F2"/>
            <w:noWrap/>
            <w:vAlign w:val="bottom"/>
          </w:tcPr>
          <w:p w14:paraId="122C485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39</w:t>
            </w:r>
          </w:p>
        </w:tc>
        <w:tc>
          <w:tcPr>
            <w:tcW w:w="6285" w:type="dxa"/>
            <w:shd w:val="clear" w:color="000000" w:fill="FFFFFF"/>
            <w:noWrap/>
            <w:vAlign w:val="bottom"/>
          </w:tcPr>
          <w:p w14:paraId="47E0AC2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COPLA REDUCCIÓN 3/4" A 1/2"</w:t>
            </w:r>
          </w:p>
        </w:tc>
        <w:tc>
          <w:tcPr>
            <w:tcW w:w="982" w:type="dxa"/>
            <w:shd w:val="clear" w:color="000000" w:fill="FFFFFF"/>
            <w:noWrap/>
            <w:vAlign w:val="bottom"/>
          </w:tcPr>
          <w:p w14:paraId="1139B0A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6D3BF2DA"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1D3E72D5" w14:textId="77777777" w:rsidTr="00180E90">
        <w:trPr>
          <w:trHeight w:val="55"/>
          <w:jc w:val="center"/>
        </w:trPr>
        <w:tc>
          <w:tcPr>
            <w:tcW w:w="402" w:type="dxa"/>
            <w:shd w:val="clear" w:color="000000" w:fill="F2F2F2"/>
            <w:noWrap/>
            <w:vAlign w:val="bottom"/>
          </w:tcPr>
          <w:p w14:paraId="53C5135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40</w:t>
            </w:r>
          </w:p>
        </w:tc>
        <w:tc>
          <w:tcPr>
            <w:tcW w:w="6285" w:type="dxa"/>
            <w:shd w:val="clear" w:color="000000" w:fill="FFFFFF"/>
            <w:noWrap/>
            <w:vAlign w:val="bottom"/>
          </w:tcPr>
          <w:p w14:paraId="4A83BFBB"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CORDEL</w:t>
            </w:r>
          </w:p>
        </w:tc>
        <w:tc>
          <w:tcPr>
            <w:tcW w:w="982" w:type="dxa"/>
            <w:shd w:val="clear" w:color="000000" w:fill="FFFFFF"/>
            <w:noWrap/>
            <w:vAlign w:val="bottom"/>
          </w:tcPr>
          <w:p w14:paraId="3B5F3B9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4F7D8404"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325,00</w:t>
            </w:r>
          </w:p>
        </w:tc>
      </w:tr>
      <w:tr w:rsidR="00BC3D0C" w:rsidRPr="00BC3D0C" w14:paraId="7FC152EB" w14:textId="77777777" w:rsidTr="00180E90">
        <w:trPr>
          <w:trHeight w:val="55"/>
          <w:jc w:val="center"/>
        </w:trPr>
        <w:tc>
          <w:tcPr>
            <w:tcW w:w="402" w:type="dxa"/>
            <w:shd w:val="clear" w:color="000000" w:fill="F2F2F2"/>
            <w:noWrap/>
            <w:vAlign w:val="bottom"/>
          </w:tcPr>
          <w:p w14:paraId="7FC8260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41</w:t>
            </w:r>
          </w:p>
        </w:tc>
        <w:tc>
          <w:tcPr>
            <w:tcW w:w="6285" w:type="dxa"/>
            <w:shd w:val="clear" w:color="000000" w:fill="FFFFFF"/>
            <w:noWrap/>
            <w:vAlign w:val="bottom"/>
          </w:tcPr>
          <w:p w14:paraId="3C66B8E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CUMBRERA DE CALAMINA PLANA PREPINTADA NRO 28 CORTE 50</w:t>
            </w:r>
          </w:p>
        </w:tc>
        <w:tc>
          <w:tcPr>
            <w:tcW w:w="982" w:type="dxa"/>
            <w:shd w:val="clear" w:color="000000" w:fill="FFFFFF"/>
            <w:noWrap/>
            <w:vAlign w:val="bottom"/>
          </w:tcPr>
          <w:p w14:paraId="4BD1175E"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2F7A3EA0"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262,20</w:t>
            </w:r>
          </w:p>
        </w:tc>
      </w:tr>
      <w:tr w:rsidR="00BC3D0C" w:rsidRPr="00BC3D0C" w14:paraId="68C31177" w14:textId="77777777" w:rsidTr="00180E90">
        <w:trPr>
          <w:trHeight w:val="55"/>
          <w:jc w:val="center"/>
        </w:trPr>
        <w:tc>
          <w:tcPr>
            <w:tcW w:w="402" w:type="dxa"/>
            <w:shd w:val="clear" w:color="000000" w:fill="F2F2F2"/>
            <w:noWrap/>
            <w:vAlign w:val="bottom"/>
          </w:tcPr>
          <w:p w14:paraId="3696F68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42</w:t>
            </w:r>
          </w:p>
        </w:tc>
        <w:tc>
          <w:tcPr>
            <w:tcW w:w="6285" w:type="dxa"/>
            <w:shd w:val="clear" w:color="000000" w:fill="FFFFFF"/>
            <w:noWrap/>
            <w:vAlign w:val="bottom"/>
          </w:tcPr>
          <w:p w14:paraId="587DA91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DUCHA PLÁSTICA ELÉCTRICA</w:t>
            </w:r>
          </w:p>
        </w:tc>
        <w:tc>
          <w:tcPr>
            <w:tcW w:w="982" w:type="dxa"/>
            <w:shd w:val="clear" w:color="000000" w:fill="FFFFFF"/>
            <w:noWrap/>
            <w:vAlign w:val="bottom"/>
          </w:tcPr>
          <w:p w14:paraId="67CC825D"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2BB20DAB"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6226D770" w14:textId="77777777" w:rsidTr="00180E90">
        <w:trPr>
          <w:trHeight w:val="55"/>
          <w:jc w:val="center"/>
        </w:trPr>
        <w:tc>
          <w:tcPr>
            <w:tcW w:w="402" w:type="dxa"/>
            <w:shd w:val="clear" w:color="000000" w:fill="F2F2F2"/>
            <w:noWrap/>
            <w:vAlign w:val="bottom"/>
          </w:tcPr>
          <w:p w14:paraId="1E81F2D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43</w:t>
            </w:r>
          </w:p>
        </w:tc>
        <w:tc>
          <w:tcPr>
            <w:tcW w:w="6285" w:type="dxa"/>
            <w:shd w:val="clear" w:color="000000" w:fill="FFFFFF"/>
            <w:noWrap/>
            <w:vAlign w:val="bottom"/>
          </w:tcPr>
          <w:p w14:paraId="7A4E48E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ESQUINERO DE ALUMINIO</w:t>
            </w:r>
          </w:p>
        </w:tc>
        <w:tc>
          <w:tcPr>
            <w:tcW w:w="982" w:type="dxa"/>
            <w:shd w:val="clear" w:color="000000" w:fill="FFFFFF"/>
            <w:noWrap/>
            <w:vAlign w:val="bottom"/>
          </w:tcPr>
          <w:p w14:paraId="284F5FC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0819D5AC"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74,40</w:t>
            </w:r>
          </w:p>
        </w:tc>
      </w:tr>
      <w:tr w:rsidR="00BC3D0C" w:rsidRPr="00BC3D0C" w14:paraId="428F2124" w14:textId="77777777" w:rsidTr="00180E90">
        <w:trPr>
          <w:trHeight w:val="55"/>
          <w:jc w:val="center"/>
        </w:trPr>
        <w:tc>
          <w:tcPr>
            <w:tcW w:w="402" w:type="dxa"/>
            <w:shd w:val="clear" w:color="000000" w:fill="F2F2F2"/>
            <w:noWrap/>
            <w:vAlign w:val="bottom"/>
          </w:tcPr>
          <w:p w14:paraId="0723C71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44</w:t>
            </w:r>
          </w:p>
        </w:tc>
        <w:tc>
          <w:tcPr>
            <w:tcW w:w="6285" w:type="dxa"/>
            <w:shd w:val="clear" w:color="000000" w:fill="FFFFFF"/>
            <w:noWrap/>
            <w:vAlign w:val="bottom"/>
          </w:tcPr>
          <w:p w14:paraId="029AA52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ESQUINERO DE PVC</w:t>
            </w:r>
          </w:p>
        </w:tc>
        <w:tc>
          <w:tcPr>
            <w:tcW w:w="982" w:type="dxa"/>
            <w:shd w:val="clear" w:color="000000" w:fill="FFFFFF"/>
            <w:noWrap/>
            <w:vAlign w:val="bottom"/>
          </w:tcPr>
          <w:p w14:paraId="01BEF8E1"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165E8132"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1.304,33</w:t>
            </w:r>
          </w:p>
        </w:tc>
      </w:tr>
      <w:tr w:rsidR="00BC3D0C" w:rsidRPr="00BC3D0C" w14:paraId="37C01607" w14:textId="77777777" w:rsidTr="00180E90">
        <w:trPr>
          <w:trHeight w:val="55"/>
          <w:jc w:val="center"/>
        </w:trPr>
        <w:tc>
          <w:tcPr>
            <w:tcW w:w="402" w:type="dxa"/>
            <w:shd w:val="clear" w:color="000000" w:fill="F2F2F2"/>
            <w:noWrap/>
            <w:vAlign w:val="bottom"/>
          </w:tcPr>
          <w:p w14:paraId="07F74D5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45</w:t>
            </w:r>
          </w:p>
        </w:tc>
        <w:tc>
          <w:tcPr>
            <w:tcW w:w="6285" w:type="dxa"/>
            <w:shd w:val="clear" w:color="000000" w:fill="FFFFFF"/>
            <w:noWrap/>
            <w:vAlign w:val="bottom"/>
          </w:tcPr>
          <w:p w14:paraId="355E11F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FIERRO CORRUGADO 1/2"</w:t>
            </w:r>
          </w:p>
        </w:tc>
        <w:tc>
          <w:tcPr>
            <w:tcW w:w="982" w:type="dxa"/>
            <w:shd w:val="clear" w:color="000000" w:fill="FFFFFF"/>
            <w:noWrap/>
            <w:vAlign w:val="bottom"/>
          </w:tcPr>
          <w:p w14:paraId="74E4F086"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BR</w:t>
            </w:r>
          </w:p>
        </w:tc>
        <w:tc>
          <w:tcPr>
            <w:tcW w:w="1584" w:type="dxa"/>
            <w:shd w:val="clear" w:color="000000" w:fill="FFFFFF"/>
            <w:noWrap/>
            <w:vAlign w:val="bottom"/>
          </w:tcPr>
          <w:p w14:paraId="0DEC27D0"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77,51</w:t>
            </w:r>
          </w:p>
        </w:tc>
      </w:tr>
      <w:tr w:rsidR="00BC3D0C" w:rsidRPr="00BC3D0C" w14:paraId="1E3A694C" w14:textId="77777777" w:rsidTr="00180E90">
        <w:trPr>
          <w:trHeight w:val="55"/>
          <w:jc w:val="center"/>
        </w:trPr>
        <w:tc>
          <w:tcPr>
            <w:tcW w:w="402" w:type="dxa"/>
            <w:shd w:val="clear" w:color="000000" w:fill="F2F2F2"/>
            <w:noWrap/>
            <w:vAlign w:val="bottom"/>
          </w:tcPr>
          <w:p w14:paraId="5F19DE9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46</w:t>
            </w:r>
          </w:p>
        </w:tc>
        <w:tc>
          <w:tcPr>
            <w:tcW w:w="6285" w:type="dxa"/>
            <w:shd w:val="clear" w:color="000000" w:fill="FFFFFF"/>
            <w:noWrap/>
            <w:vAlign w:val="bottom"/>
          </w:tcPr>
          <w:p w14:paraId="7E7DFF3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FIERRO CORRUGADO 1/4"</w:t>
            </w:r>
          </w:p>
        </w:tc>
        <w:tc>
          <w:tcPr>
            <w:tcW w:w="982" w:type="dxa"/>
            <w:shd w:val="clear" w:color="000000" w:fill="FFFFFF"/>
            <w:noWrap/>
            <w:vAlign w:val="bottom"/>
          </w:tcPr>
          <w:p w14:paraId="42B55E3D"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BR</w:t>
            </w:r>
          </w:p>
        </w:tc>
        <w:tc>
          <w:tcPr>
            <w:tcW w:w="1584" w:type="dxa"/>
            <w:shd w:val="clear" w:color="000000" w:fill="FFFFFF"/>
            <w:noWrap/>
            <w:vAlign w:val="bottom"/>
          </w:tcPr>
          <w:p w14:paraId="42ED21E7"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762,62</w:t>
            </w:r>
          </w:p>
        </w:tc>
      </w:tr>
      <w:tr w:rsidR="00BC3D0C" w:rsidRPr="00BC3D0C" w14:paraId="1FF68813" w14:textId="77777777" w:rsidTr="00180E90">
        <w:trPr>
          <w:trHeight w:val="55"/>
          <w:jc w:val="center"/>
        </w:trPr>
        <w:tc>
          <w:tcPr>
            <w:tcW w:w="402" w:type="dxa"/>
            <w:shd w:val="clear" w:color="000000" w:fill="F2F2F2"/>
            <w:noWrap/>
            <w:vAlign w:val="bottom"/>
          </w:tcPr>
          <w:p w14:paraId="41E63BE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47</w:t>
            </w:r>
          </w:p>
        </w:tc>
        <w:tc>
          <w:tcPr>
            <w:tcW w:w="6285" w:type="dxa"/>
            <w:shd w:val="clear" w:color="000000" w:fill="FFFFFF"/>
            <w:noWrap/>
            <w:vAlign w:val="bottom"/>
          </w:tcPr>
          <w:p w14:paraId="389629E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FIERRO CORRUGADO 3/8"</w:t>
            </w:r>
          </w:p>
        </w:tc>
        <w:tc>
          <w:tcPr>
            <w:tcW w:w="982" w:type="dxa"/>
            <w:shd w:val="clear" w:color="000000" w:fill="FFFFFF"/>
            <w:noWrap/>
            <w:vAlign w:val="bottom"/>
          </w:tcPr>
          <w:p w14:paraId="73D3245D"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BR</w:t>
            </w:r>
          </w:p>
        </w:tc>
        <w:tc>
          <w:tcPr>
            <w:tcW w:w="1584" w:type="dxa"/>
            <w:shd w:val="clear" w:color="000000" w:fill="FFFFFF"/>
            <w:noWrap/>
            <w:vAlign w:val="bottom"/>
          </w:tcPr>
          <w:p w14:paraId="0626F7A1"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894,58</w:t>
            </w:r>
          </w:p>
        </w:tc>
      </w:tr>
      <w:tr w:rsidR="00BC3D0C" w:rsidRPr="00BC3D0C" w14:paraId="63BDA847" w14:textId="77777777" w:rsidTr="00180E90">
        <w:trPr>
          <w:trHeight w:val="55"/>
          <w:jc w:val="center"/>
        </w:trPr>
        <w:tc>
          <w:tcPr>
            <w:tcW w:w="402" w:type="dxa"/>
            <w:shd w:val="clear" w:color="000000" w:fill="F2F2F2"/>
            <w:noWrap/>
            <w:vAlign w:val="bottom"/>
          </w:tcPr>
          <w:p w14:paraId="4FCEF74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48</w:t>
            </w:r>
          </w:p>
        </w:tc>
        <w:tc>
          <w:tcPr>
            <w:tcW w:w="6285" w:type="dxa"/>
            <w:shd w:val="clear" w:color="000000" w:fill="FFFFFF"/>
            <w:noWrap/>
            <w:vAlign w:val="bottom"/>
          </w:tcPr>
          <w:p w14:paraId="51F219D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FIERRO CORRUGADO 5/16"</w:t>
            </w:r>
          </w:p>
        </w:tc>
        <w:tc>
          <w:tcPr>
            <w:tcW w:w="982" w:type="dxa"/>
            <w:shd w:val="clear" w:color="000000" w:fill="FFFFFF"/>
            <w:noWrap/>
            <w:vAlign w:val="bottom"/>
          </w:tcPr>
          <w:p w14:paraId="4FD72BC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BR</w:t>
            </w:r>
          </w:p>
        </w:tc>
        <w:tc>
          <w:tcPr>
            <w:tcW w:w="1584" w:type="dxa"/>
            <w:shd w:val="clear" w:color="000000" w:fill="FFFFFF"/>
            <w:noWrap/>
            <w:vAlign w:val="bottom"/>
          </w:tcPr>
          <w:p w14:paraId="0CB7016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95,88</w:t>
            </w:r>
          </w:p>
        </w:tc>
      </w:tr>
      <w:tr w:rsidR="00BC3D0C" w:rsidRPr="00BC3D0C" w14:paraId="5FAC66BA" w14:textId="77777777" w:rsidTr="00180E90">
        <w:trPr>
          <w:trHeight w:val="55"/>
          <w:jc w:val="center"/>
        </w:trPr>
        <w:tc>
          <w:tcPr>
            <w:tcW w:w="402" w:type="dxa"/>
            <w:shd w:val="clear" w:color="000000" w:fill="F2F2F2"/>
            <w:noWrap/>
            <w:vAlign w:val="bottom"/>
          </w:tcPr>
          <w:p w14:paraId="7DEDA027"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49</w:t>
            </w:r>
          </w:p>
        </w:tc>
        <w:tc>
          <w:tcPr>
            <w:tcW w:w="6285" w:type="dxa"/>
            <w:shd w:val="clear" w:color="000000" w:fill="FFFFFF"/>
            <w:noWrap/>
            <w:vAlign w:val="bottom"/>
          </w:tcPr>
          <w:p w14:paraId="2025FBB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GRAVA</w:t>
            </w:r>
          </w:p>
        </w:tc>
        <w:tc>
          <w:tcPr>
            <w:tcW w:w="982" w:type="dxa"/>
            <w:shd w:val="clear" w:color="000000" w:fill="FFFFFF"/>
            <w:noWrap/>
            <w:vAlign w:val="bottom"/>
          </w:tcPr>
          <w:p w14:paraId="6C37805D"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M3</w:t>
            </w:r>
          </w:p>
        </w:tc>
        <w:tc>
          <w:tcPr>
            <w:tcW w:w="1584" w:type="dxa"/>
            <w:shd w:val="clear" w:color="000000" w:fill="FFFFFF"/>
            <w:noWrap/>
            <w:vAlign w:val="bottom"/>
          </w:tcPr>
          <w:p w14:paraId="28444F8C"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80,28</w:t>
            </w:r>
          </w:p>
        </w:tc>
      </w:tr>
      <w:tr w:rsidR="00BC3D0C" w:rsidRPr="00BC3D0C" w14:paraId="50EA74C7" w14:textId="77777777" w:rsidTr="00180E90">
        <w:trPr>
          <w:trHeight w:val="55"/>
          <w:jc w:val="center"/>
        </w:trPr>
        <w:tc>
          <w:tcPr>
            <w:tcW w:w="402" w:type="dxa"/>
            <w:shd w:val="clear" w:color="000000" w:fill="F2F2F2"/>
            <w:noWrap/>
            <w:vAlign w:val="bottom"/>
          </w:tcPr>
          <w:p w14:paraId="73EDE89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50</w:t>
            </w:r>
          </w:p>
        </w:tc>
        <w:tc>
          <w:tcPr>
            <w:tcW w:w="6285" w:type="dxa"/>
            <w:shd w:val="clear" w:color="000000" w:fill="FFFFFF"/>
            <w:noWrap/>
            <w:vAlign w:val="bottom"/>
          </w:tcPr>
          <w:p w14:paraId="09013F87"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GRIFERÍA PARA LAVAMANOS</w:t>
            </w:r>
          </w:p>
        </w:tc>
        <w:tc>
          <w:tcPr>
            <w:tcW w:w="982" w:type="dxa"/>
            <w:shd w:val="clear" w:color="000000" w:fill="FFFFFF"/>
            <w:noWrap/>
            <w:vAlign w:val="bottom"/>
          </w:tcPr>
          <w:p w14:paraId="0FEEE0F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5A38D259"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514C8E8D" w14:textId="77777777" w:rsidTr="00180E90">
        <w:trPr>
          <w:trHeight w:val="55"/>
          <w:jc w:val="center"/>
        </w:trPr>
        <w:tc>
          <w:tcPr>
            <w:tcW w:w="402" w:type="dxa"/>
            <w:shd w:val="clear" w:color="000000" w:fill="F2F2F2"/>
            <w:noWrap/>
            <w:vAlign w:val="bottom"/>
          </w:tcPr>
          <w:p w14:paraId="4D8EC4F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51</w:t>
            </w:r>
          </w:p>
        </w:tc>
        <w:tc>
          <w:tcPr>
            <w:tcW w:w="6285" w:type="dxa"/>
            <w:shd w:val="clear" w:color="000000" w:fill="FFFFFF"/>
            <w:noWrap/>
            <w:vAlign w:val="bottom"/>
          </w:tcPr>
          <w:p w14:paraId="79272D4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GRIFERÍA PARA LAVAPLATOS</w:t>
            </w:r>
          </w:p>
        </w:tc>
        <w:tc>
          <w:tcPr>
            <w:tcW w:w="982" w:type="dxa"/>
            <w:shd w:val="clear" w:color="000000" w:fill="FFFFFF"/>
            <w:noWrap/>
            <w:vAlign w:val="bottom"/>
          </w:tcPr>
          <w:p w14:paraId="6F016FDC"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252D2E0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6094318F" w14:textId="77777777" w:rsidTr="00180E90">
        <w:trPr>
          <w:trHeight w:val="55"/>
          <w:jc w:val="center"/>
        </w:trPr>
        <w:tc>
          <w:tcPr>
            <w:tcW w:w="402" w:type="dxa"/>
            <w:shd w:val="clear" w:color="000000" w:fill="F2F2F2"/>
            <w:noWrap/>
            <w:vAlign w:val="bottom"/>
          </w:tcPr>
          <w:p w14:paraId="01058B4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52</w:t>
            </w:r>
          </w:p>
        </w:tc>
        <w:tc>
          <w:tcPr>
            <w:tcW w:w="6285" w:type="dxa"/>
            <w:shd w:val="clear" w:color="000000" w:fill="FFFFFF"/>
            <w:noWrap/>
            <w:vAlign w:val="bottom"/>
          </w:tcPr>
          <w:p w14:paraId="4CBD8E7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GRIFO DE PARED 1/2"</w:t>
            </w:r>
          </w:p>
        </w:tc>
        <w:tc>
          <w:tcPr>
            <w:tcW w:w="982" w:type="dxa"/>
            <w:shd w:val="clear" w:color="000000" w:fill="FFFFFF"/>
            <w:noWrap/>
            <w:vAlign w:val="bottom"/>
          </w:tcPr>
          <w:p w14:paraId="1F0E68DC"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06D97CC4"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59F20083" w14:textId="77777777" w:rsidTr="00180E90">
        <w:trPr>
          <w:trHeight w:val="55"/>
          <w:jc w:val="center"/>
        </w:trPr>
        <w:tc>
          <w:tcPr>
            <w:tcW w:w="402" w:type="dxa"/>
            <w:shd w:val="clear" w:color="000000" w:fill="F2F2F2"/>
            <w:noWrap/>
            <w:vAlign w:val="bottom"/>
          </w:tcPr>
          <w:p w14:paraId="303E2A4B"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53</w:t>
            </w:r>
          </w:p>
        </w:tc>
        <w:tc>
          <w:tcPr>
            <w:tcW w:w="6285" w:type="dxa"/>
            <w:shd w:val="clear" w:color="000000" w:fill="FFFFFF"/>
            <w:noWrap/>
            <w:vAlign w:val="bottom"/>
          </w:tcPr>
          <w:p w14:paraId="5BE955F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IMPERMEABILIZANTE</w:t>
            </w:r>
          </w:p>
        </w:tc>
        <w:tc>
          <w:tcPr>
            <w:tcW w:w="982" w:type="dxa"/>
            <w:shd w:val="clear" w:color="000000" w:fill="FFFFFF"/>
            <w:noWrap/>
            <w:vAlign w:val="bottom"/>
          </w:tcPr>
          <w:p w14:paraId="2192B819"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LT</w:t>
            </w:r>
          </w:p>
        </w:tc>
        <w:tc>
          <w:tcPr>
            <w:tcW w:w="1584" w:type="dxa"/>
            <w:shd w:val="clear" w:color="000000" w:fill="FFFFFF"/>
            <w:noWrap/>
            <w:vAlign w:val="bottom"/>
          </w:tcPr>
          <w:p w14:paraId="14AD5DB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125,00</w:t>
            </w:r>
          </w:p>
        </w:tc>
      </w:tr>
      <w:tr w:rsidR="00BC3D0C" w:rsidRPr="00BC3D0C" w14:paraId="425EA7C0" w14:textId="77777777" w:rsidTr="00180E90">
        <w:trPr>
          <w:trHeight w:val="55"/>
          <w:jc w:val="center"/>
        </w:trPr>
        <w:tc>
          <w:tcPr>
            <w:tcW w:w="402" w:type="dxa"/>
            <w:shd w:val="clear" w:color="000000" w:fill="F2F2F2"/>
            <w:noWrap/>
            <w:vAlign w:val="bottom"/>
          </w:tcPr>
          <w:p w14:paraId="340A8E2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54</w:t>
            </w:r>
          </w:p>
        </w:tc>
        <w:tc>
          <w:tcPr>
            <w:tcW w:w="6285" w:type="dxa"/>
            <w:shd w:val="clear" w:color="000000" w:fill="FFFFFF"/>
            <w:noWrap/>
            <w:vAlign w:val="bottom"/>
          </w:tcPr>
          <w:p w14:paraId="13FC9C4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INODORO T/BAJO MAS ACCESORIOS</w:t>
            </w:r>
          </w:p>
        </w:tc>
        <w:tc>
          <w:tcPr>
            <w:tcW w:w="982" w:type="dxa"/>
            <w:shd w:val="clear" w:color="000000" w:fill="FFFFFF"/>
            <w:noWrap/>
            <w:vAlign w:val="bottom"/>
          </w:tcPr>
          <w:p w14:paraId="5D0514E8"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26FFE771"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33659851" w14:textId="77777777" w:rsidTr="00180E90">
        <w:trPr>
          <w:trHeight w:val="55"/>
          <w:jc w:val="center"/>
        </w:trPr>
        <w:tc>
          <w:tcPr>
            <w:tcW w:w="402" w:type="dxa"/>
            <w:shd w:val="clear" w:color="000000" w:fill="F2F2F2"/>
            <w:noWrap/>
            <w:vAlign w:val="bottom"/>
          </w:tcPr>
          <w:p w14:paraId="4456587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55</w:t>
            </w:r>
          </w:p>
        </w:tc>
        <w:tc>
          <w:tcPr>
            <w:tcW w:w="6285" w:type="dxa"/>
            <w:shd w:val="clear" w:color="000000" w:fill="FFFFFF"/>
            <w:noWrap/>
            <w:vAlign w:val="bottom"/>
          </w:tcPr>
          <w:p w14:paraId="3F8C1C9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INTERRUPTOR</w:t>
            </w:r>
          </w:p>
        </w:tc>
        <w:tc>
          <w:tcPr>
            <w:tcW w:w="982" w:type="dxa"/>
            <w:shd w:val="clear" w:color="000000" w:fill="FFFFFF"/>
            <w:noWrap/>
            <w:vAlign w:val="bottom"/>
          </w:tcPr>
          <w:p w14:paraId="7D321E34"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06BD9E11"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200,00</w:t>
            </w:r>
          </w:p>
        </w:tc>
      </w:tr>
      <w:tr w:rsidR="00BC3D0C" w:rsidRPr="00BC3D0C" w14:paraId="3F846F44" w14:textId="77777777" w:rsidTr="00180E90">
        <w:trPr>
          <w:trHeight w:val="55"/>
          <w:jc w:val="center"/>
        </w:trPr>
        <w:tc>
          <w:tcPr>
            <w:tcW w:w="402" w:type="dxa"/>
            <w:shd w:val="clear" w:color="000000" w:fill="F2F2F2"/>
            <w:noWrap/>
            <w:vAlign w:val="bottom"/>
          </w:tcPr>
          <w:p w14:paraId="5B91205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56</w:t>
            </w:r>
          </w:p>
        </w:tc>
        <w:tc>
          <w:tcPr>
            <w:tcW w:w="6285" w:type="dxa"/>
            <w:shd w:val="clear" w:color="000000" w:fill="FFFFFF"/>
            <w:noWrap/>
            <w:vAlign w:val="bottom"/>
          </w:tcPr>
          <w:p w14:paraId="6993477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 xml:space="preserve">LADRILLO 6H (24X15X10) </w:t>
            </w:r>
          </w:p>
        </w:tc>
        <w:tc>
          <w:tcPr>
            <w:tcW w:w="982" w:type="dxa"/>
            <w:shd w:val="clear" w:color="000000" w:fill="FFFFFF"/>
            <w:noWrap/>
            <w:vAlign w:val="bottom"/>
          </w:tcPr>
          <w:p w14:paraId="52292BC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1080FD5C"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64.157,00</w:t>
            </w:r>
          </w:p>
        </w:tc>
      </w:tr>
      <w:tr w:rsidR="00BC3D0C" w:rsidRPr="00BC3D0C" w14:paraId="6805DE3D" w14:textId="77777777" w:rsidTr="00180E90">
        <w:trPr>
          <w:trHeight w:val="55"/>
          <w:jc w:val="center"/>
        </w:trPr>
        <w:tc>
          <w:tcPr>
            <w:tcW w:w="402" w:type="dxa"/>
            <w:shd w:val="clear" w:color="000000" w:fill="F2F2F2"/>
            <w:noWrap/>
            <w:vAlign w:val="bottom"/>
          </w:tcPr>
          <w:p w14:paraId="56AD4A0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57</w:t>
            </w:r>
          </w:p>
        </w:tc>
        <w:tc>
          <w:tcPr>
            <w:tcW w:w="6285" w:type="dxa"/>
            <w:shd w:val="clear" w:color="000000" w:fill="FFFFFF"/>
            <w:noWrap/>
            <w:vAlign w:val="bottom"/>
          </w:tcPr>
          <w:p w14:paraId="50FF10CB"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LADRILLO GAMBOTE (25X12X6,5)</w:t>
            </w:r>
          </w:p>
        </w:tc>
        <w:tc>
          <w:tcPr>
            <w:tcW w:w="982" w:type="dxa"/>
            <w:shd w:val="clear" w:color="000000" w:fill="FFFFFF"/>
            <w:noWrap/>
            <w:vAlign w:val="bottom"/>
          </w:tcPr>
          <w:p w14:paraId="64341270"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3CB43299"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1.200,00</w:t>
            </w:r>
          </w:p>
        </w:tc>
      </w:tr>
      <w:tr w:rsidR="00BC3D0C" w:rsidRPr="00BC3D0C" w14:paraId="254CDDF1" w14:textId="77777777" w:rsidTr="00180E90">
        <w:trPr>
          <w:trHeight w:val="55"/>
          <w:jc w:val="center"/>
        </w:trPr>
        <w:tc>
          <w:tcPr>
            <w:tcW w:w="402" w:type="dxa"/>
            <w:shd w:val="clear" w:color="000000" w:fill="F2F2F2"/>
            <w:noWrap/>
            <w:vAlign w:val="bottom"/>
          </w:tcPr>
          <w:p w14:paraId="442BAF0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58</w:t>
            </w:r>
          </w:p>
        </w:tc>
        <w:tc>
          <w:tcPr>
            <w:tcW w:w="6285" w:type="dxa"/>
            <w:shd w:val="clear" w:color="000000" w:fill="FFFFFF"/>
            <w:noWrap/>
            <w:vAlign w:val="bottom"/>
          </w:tcPr>
          <w:p w14:paraId="5AE5F2A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LADRILLO TUBULAR 2H</w:t>
            </w:r>
          </w:p>
        </w:tc>
        <w:tc>
          <w:tcPr>
            <w:tcW w:w="982" w:type="dxa"/>
            <w:shd w:val="clear" w:color="000000" w:fill="FFFFFF"/>
            <w:noWrap/>
            <w:vAlign w:val="bottom"/>
          </w:tcPr>
          <w:p w14:paraId="429B1ECD"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53F97D6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50.500,00</w:t>
            </w:r>
          </w:p>
        </w:tc>
      </w:tr>
      <w:tr w:rsidR="00BC3D0C" w:rsidRPr="00BC3D0C" w14:paraId="0403D291" w14:textId="77777777" w:rsidTr="00180E90">
        <w:trPr>
          <w:trHeight w:val="55"/>
          <w:jc w:val="center"/>
        </w:trPr>
        <w:tc>
          <w:tcPr>
            <w:tcW w:w="402" w:type="dxa"/>
            <w:shd w:val="clear" w:color="000000" w:fill="F2F2F2"/>
            <w:noWrap/>
            <w:vAlign w:val="bottom"/>
          </w:tcPr>
          <w:p w14:paraId="10EB344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59</w:t>
            </w:r>
          </w:p>
        </w:tc>
        <w:tc>
          <w:tcPr>
            <w:tcW w:w="6285" w:type="dxa"/>
            <w:shd w:val="clear" w:color="000000" w:fill="FFFFFF"/>
            <w:noWrap/>
            <w:vAlign w:val="bottom"/>
          </w:tcPr>
          <w:p w14:paraId="2A4062F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LAVAMANOS CON PEDESTAL MAS ACCESORIOS</w:t>
            </w:r>
          </w:p>
        </w:tc>
        <w:tc>
          <w:tcPr>
            <w:tcW w:w="982" w:type="dxa"/>
            <w:shd w:val="clear" w:color="000000" w:fill="FFFFFF"/>
            <w:noWrap/>
            <w:vAlign w:val="bottom"/>
          </w:tcPr>
          <w:p w14:paraId="0320ED1B"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2134DCB5"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344F06C5" w14:textId="77777777" w:rsidTr="00180E90">
        <w:trPr>
          <w:trHeight w:val="55"/>
          <w:jc w:val="center"/>
        </w:trPr>
        <w:tc>
          <w:tcPr>
            <w:tcW w:w="402" w:type="dxa"/>
            <w:shd w:val="clear" w:color="000000" w:fill="F2F2F2"/>
            <w:noWrap/>
            <w:vAlign w:val="bottom"/>
          </w:tcPr>
          <w:p w14:paraId="21B1C1B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60</w:t>
            </w:r>
          </w:p>
        </w:tc>
        <w:tc>
          <w:tcPr>
            <w:tcW w:w="6285" w:type="dxa"/>
            <w:shd w:val="clear" w:color="000000" w:fill="FFFFFF"/>
            <w:noWrap/>
            <w:vAlign w:val="bottom"/>
          </w:tcPr>
          <w:p w14:paraId="3B62714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LAVANDERÍA DE CEMENTO MAS ACCESORIOS</w:t>
            </w:r>
          </w:p>
        </w:tc>
        <w:tc>
          <w:tcPr>
            <w:tcW w:w="982" w:type="dxa"/>
            <w:shd w:val="clear" w:color="000000" w:fill="FFFFFF"/>
            <w:noWrap/>
            <w:vAlign w:val="bottom"/>
          </w:tcPr>
          <w:p w14:paraId="4AA0E080"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18D16652"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4B0FA492" w14:textId="77777777" w:rsidTr="00180E90">
        <w:trPr>
          <w:trHeight w:val="55"/>
          <w:jc w:val="center"/>
        </w:trPr>
        <w:tc>
          <w:tcPr>
            <w:tcW w:w="402" w:type="dxa"/>
            <w:shd w:val="clear" w:color="000000" w:fill="F2F2F2"/>
            <w:noWrap/>
            <w:vAlign w:val="bottom"/>
          </w:tcPr>
          <w:p w14:paraId="56C3892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61</w:t>
            </w:r>
          </w:p>
        </w:tc>
        <w:tc>
          <w:tcPr>
            <w:tcW w:w="6285" w:type="dxa"/>
            <w:shd w:val="clear" w:color="000000" w:fill="FFFFFF"/>
            <w:noWrap/>
            <w:vAlign w:val="bottom"/>
          </w:tcPr>
          <w:p w14:paraId="2670C7D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LAVAPLATOS 2 FOSAS Y 1 FREGADERO MAS SOPAPA Y SIFÓN</w:t>
            </w:r>
          </w:p>
        </w:tc>
        <w:tc>
          <w:tcPr>
            <w:tcW w:w="982" w:type="dxa"/>
            <w:shd w:val="clear" w:color="000000" w:fill="FFFFFF"/>
            <w:noWrap/>
            <w:vAlign w:val="bottom"/>
          </w:tcPr>
          <w:p w14:paraId="4FAEC7C3"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7F326312"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025C27F9" w14:textId="77777777" w:rsidTr="00180E90">
        <w:trPr>
          <w:trHeight w:val="55"/>
          <w:jc w:val="center"/>
        </w:trPr>
        <w:tc>
          <w:tcPr>
            <w:tcW w:w="402" w:type="dxa"/>
            <w:shd w:val="clear" w:color="000000" w:fill="F2F2F2"/>
            <w:noWrap/>
            <w:vAlign w:val="bottom"/>
          </w:tcPr>
          <w:p w14:paraId="322958C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62</w:t>
            </w:r>
          </w:p>
        </w:tc>
        <w:tc>
          <w:tcPr>
            <w:tcW w:w="6285" w:type="dxa"/>
            <w:shd w:val="clear" w:color="000000" w:fill="FFFFFF"/>
            <w:noWrap/>
            <w:vAlign w:val="bottom"/>
          </w:tcPr>
          <w:p w14:paraId="773F4E5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LIJA P/PARED</w:t>
            </w:r>
          </w:p>
        </w:tc>
        <w:tc>
          <w:tcPr>
            <w:tcW w:w="982" w:type="dxa"/>
            <w:shd w:val="clear" w:color="000000" w:fill="FFFFFF"/>
            <w:noWrap/>
            <w:vAlign w:val="bottom"/>
          </w:tcPr>
          <w:p w14:paraId="52AD321A"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5967E8D5"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534,10</w:t>
            </w:r>
          </w:p>
        </w:tc>
      </w:tr>
      <w:tr w:rsidR="00BC3D0C" w:rsidRPr="00BC3D0C" w14:paraId="0F659BF6" w14:textId="77777777" w:rsidTr="00180E90">
        <w:trPr>
          <w:trHeight w:val="55"/>
          <w:jc w:val="center"/>
        </w:trPr>
        <w:tc>
          <w:tcPr>
            <w:tcW w:w="402" w:type="dxa"/>
            <w:shd w:val="clear" w:color="000000" w:fill="F2F2F2"/>
            <w:noWrap/>
            <w:vAlign w:val="bottom"/>
          </w:tcPr>
          <w:p w14:paraId="247620D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63</w:t>
            </w:r>
          </w:p>
        </w:tc>
        <w:tc>
          <w:tcPr>
            <w:tcW w:w="6285" w:type="dxa"/>
            <w:shd w:val="clear" w:color="000000" w:fill="FFFFFF"/>
            <w:noWrap/>
            <w:vAlign w:val="bottom"/>
          </w:tcPr>
          <w:p w14:paraId="62D6F0C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LISTON DE MADERA SEMIDURA (2"X2")</w:t>
            </w:r>
          </w:p>
        </w:tc>
        <w:tc>
          <w:tcPr>
            <w:tcW w:w="982" w:type="dxa"/>
            <w:shd w:val="clear" w:color="000000" w:fill="FFFFFF"/>
            <w:noWrap/>
            <w:vAlign w:val="bottom"/>
          </w:tcPr>
          <w:p w14:paraId="6AE12D1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P2</w:t>
            </w:r>
          </w:p>
        </w:tc>
        <w:tc>
          <w:tcPr>
            <w:tcW w:w="1584" w:type="dxa"/>
            <w:shd w:val="clear" w:color="000000" w:fill="FFFFFF"/>
            <w:noWrap/>
            <w:vAlign w:val="bottom"/>
          </w:tcPr>
          <w:p w14:paraId="5B8B7072"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3.606,75</w:t>
            </w:r>
          </w:p>
        </w:tc>
      </w:tr>
      <w:tr w:rsidR="00BC3D0C" w:rsidRPr="00BC3D0C" w14:paraId="0CFEA04D" w14:textId="77777777" w:rsidTr="00180E90">
        <w:trPr>
          <w:trHeight w:val="55"/>
          <w:jc w:val="center"/>
        </w:trPr>
        <w:tc>
          <w:tcPr>
            <w:tcW w:w="402" w:type="dxa"/>
            <w:shd w:val="clear" w:color="000000" w:fill="F2F2F2"/>
            <w:noWrap/>
            <w:vAlign w:val="bottom"/>
          </w:tcPr>
          <w:p w14:paraId="481CD7F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64</w:t>
            </w:r>
          </w:p>
        </w:tc>
        <w:tc>
          <w:tcPr>
            <w:tcW w:w="6285" w:type="dxa"/>
            <w:shd w:val="clear" w:color="000000" w:fill="FFFFFF"/>
            <w:noWrap/>
            <w:vAlign w:val="bottom"/>
          </w:tcPr>
          <w:p w14:paraId="159660B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LLAVE DE PASO 1/2"</w:t>
            </w:r>
          </w:p>
        </w:tc>
        <w:tc>
          <w:tcPr>
            <w:tcW w:w="982" w:type="dxa"/>
            <w:shd w:val="clear" w:color="000000" w:fill="FFFFFF"/>
            <w:noWrap/>
            <w:vAlign w:val="bottom"/>
          </w:tcPr>
          <w:p w14:paraId="450956F3"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1259758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6C410339" w14:textId="77777777" w:rsidTr="00180E90">
        <w:trPr>
          <w:trHeight w:val="55"/>
          <w:jc w:val="center"/>
        </w:trPr>
        <w:tc>
          <w:tcPr>
            <w:tcW w:w="402" w:type="dxa"/>
            <w:shd w:val="clear" w:color="000000" w:fill="F2F2F2"/>
            <w:noWrap/>
            <w:vAlign w:val="bottom"/>
          </w:tcPr>
          <w:p w14:paraId="1F585EC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65</w:t>
            </w:r>
          </w:p>
        </w:tc>
        <w:tc>
          <w:tcPr>
            <w:tcW w:w="6285" w:type="dxa"/>
            <w:shd w:val="clear" w:color="000000" w:fill="FFFFFF"/>
            <w:noWrap/>
            <w:vAlign w:val="bottom"/>
          </w:tcPr>
          <w:p w14:paraId="1C39942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LLAVE DE PASO 1/2" PARA DUCHA</w:t>
            </w:r>
          </w:p>
        </w:tc>
        <w:tc>
          <w:tcPr>
            <w:tcW w:w="982" w:type="dxa"/>
            <w:shd w:val="clear" w:color="000000" w:fill="FFFFFF"/>
            <w:noWrap/>
            <w:vAlign w:val="bottom"/>
          </w:tcPr>
          <w:p w14:paraId="67F44532"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210F8A80"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2E659E63" w14:textId="77777777" w:rsidTr="00180E90">
        <w:trPr>
          <w:trHeight w:val="55"/>
          <w:jc w:val="center"/>
        </w:trPr>
        <w:tc>
          <w:tcPr>
            <w:tcW w:w="402" w:type="dxa"/>
            <w:shd w:val="clear" w:color="000000" w:fill="F2F2F2"/>
            <w:noWrap/>
            <w:vAlign w:val="bottom"/>
          </w:tcPr>
          <w:p w14:paraId="1525A0C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66</w:t>
            </w:r>
          </w:p>
        </w:tc>
        <w:tc>
          <w:tcPr>
            <w:tcW w:w="6285" w:type="dxa"/>
            <w:shd w:val="clear" w:color="000000" w:fill="FFFFFF"/>
            <w:noWrap/>
            <w:vAlign w:val="bottom"/>
          </w:tcPr>
          <w:p w14:paraId="5F961B4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MADERA DE CONSTRUCCIÓN (3 USOS)</w:t>
            </w:r>
          </w:p>
        </w:tc>
        <w:tc>
          <w:tcPr>
            <w:tcW w:w="982" w:type="dxa"/>
            <w:shd w:val="clear" w:color="000000" w:fill="FFFFFF"/>
            <w:noWrap/>
            <w:vAlign w:val="bottom"/>
          </w:tcPr>
          <w:p w14:paraId="1CA07D7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P2</w:t>
            </w:r>
          </w:p>
        </w:tc>
        <w:tc>
          <w:tcPr>
            <w:tcW w:w="1584" w:type="dxa"/>
            <w:shd w:val="clear" w:color="000000" w:fill="FFFFFF"/>
            <w:noWrap/>
            <w:vAlign w:val="bottom"/>
          </w:tcPr>
          <w:p w14:paraId="53F9BA1C"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2.804,00</w:t>
            </w:r>
          </w:p>
        </w:tc>
      </w:tr>
      <w:tr w:rsidR="00BC3D0C" w:rsidRPr="00BC3D0C" w14:paraId="0482C051" w14:textId="77777777" w:rsidTr="00180E90">
        <w:trPr>
          <w:trHeight w:val="55"/>
          <w:jc w:val="center"/>
        </w:trPr>
        <w:tc>
          <w:tcPr>
            <w:tcW w:w="402" w:type="dxa"/>
            <w:shd w:val="clear" w:color="000000" w:fill="F2F2F2"/>
            <w:noWrap/>
            <w:vAlign w:val="bottom"/>
          </w:tcPr>
          <w:p w14:paraId="0B7A0A1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67</w:t>
            </w:r>
          </w:p>
        </w:tc>
        <w:tc>
          <w:tcPr>
            <w:tcW w:w="6285" w:type="dxa"/>
            <w:shd w:val="clear" w:color="000000" w:fill="FFFFFF"/>
            <w:noWrap/>
            <w:vAlign w:val="bottom"/>
          </w:tcPr>
          <w:p w14:paraId="63E2E5A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MADERA DURA (2"X6")</w:t>
            </w:r>
          </w:p>
        </w:tc>
        <w:tc>
          <w:tcPr>
            <w:tcW w:w="982" w:type="dxa"/>
            <w:shd w:val="clear" w:color="000000" w:fill="FFFFFF"/>
            <w:noWrap/>
            <w:vAlign w:val="bottom"/>
          </w:tcPr>
          <w:p w14:paraId="12923AAD"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P2</w:t>
            </w:r>
          </w:p>
        </w:tc>
        <w:tc>
          <w:tcPr>
            <w:tcW w:w="1584" w:type="dxa"/>
            <w:shd w:val="clear" w:color="000000" w:fill="FFFFFF"/>
            <w:noWrap/>
            <w:vAlign w:val="bottom"/>
          </w:tcPr>
          <w:p w14:paraId="0EE1B8FF"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6.200,18</w:t>
            </w:r>
          </w:p>
        </w:tc>
      </w:tr>
      <w:tr w:rsidR="00BC3D0C" w:rsidRPr="00BC3D0C" w14:paraId="1416B01A" w14:textId="77777777" w:rsidTr="00180E90">
        <w:trPr>
          <w:trHeight w:val="55"/>
          <w:jc w:val="center"/>
        </w:trPr>
        <w:tc>
          <w:tcPr>
            <w:tcW w:w="402" w:type="dxa"/>
            <w:shd w:val="clear" w:color="000000" w:fill="F2F2F2"/>
            <w:noWrap/>
            <w:vAlign w:val="bottom"/>
          </w:tcPr>
          <w:p w14:paraId="2718A75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68</w:t>
            </w:r>
          </w:p>
        </w:tc>
        <w:tc>
          <w:tcPr>
            <w:tcW w:w="6285" w:type="dxa"/>
            <w:shd w:val="clear" w:color="000000" w:fill="FFFFFF"/>
            <w:noWrap/>
            <w:vAlign w:val="bottom"/>
          </w:tcPr>
          <w:p w14:paraId="77D7714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MARCO DE ALUMINIO LÍNEA 20 C/MALLA MILIMÉTRICA</w:t>
            </w:r>
          </w:p>
        </w:tc>
        <w:tc>
          <w:tcPr>
            <w:tcW w:w="982" w:type="dxa"/>
            <w:shd w:val="clear" w:color="000000" w:fill="FFFFFF"/>
            <w:noWrap/>
            <w:vAlign w:val="bottom"/>
          </w:tcPr>
          <w:p w14:paraId="1F21294D"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M2</w:t>
            </w:r>
          </w:p>
        </w:tc>
        <w:tc>
          <w:tcPr>
            <w:tcW w:w="1584" w:type="dxa"/>
            <w:shd w:val="clear" w:color="000000" w:fill="FFFFFF"/>
            <w:noWrap/>
            <w:vAlign w:val="bottom"/>
          </w:tcPr>
          <w:p w14:paraId="563A4284"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119,00</w:t>
            </w:r>
          </w:p>
        </w:tc>
      </w:tr>
      <w:tr w:rsidR="00BC3D0C" w:rsidRPr="00BC3D0C" w14:paraId="23EE1796" w14:textId="77777777" w:rsidTr="00180E90">
        <w:trPr>
          <w:trHeight w:val="55"/>
          <w:jc w:val="center"/>
        </w:trPr>
        <w:tc>
          <w:tcPr>
            <w:tcW w:w="402" w:type="dxa"/>
            <w:shd w:val="clear" w:color="000000" w:fill="F2F2F2"/>
            <w:noWrap/>
            <w:vAlign w:val="bottom"/>
          </w:tcPr>
          <w:p w14:paraId="456E895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69</w:t>
            </w:r>
          </w:p>
        </w:tc>
        <w:tc>
          <w:tcPr>
            <w:tcW w:w="6285" w:type="dxa"/>
            <w:shd w:val="clear" w:color="000000" w:fill="FFFFFF"/>
            <w:noWrap/>
            <w:vAlign w:val="bottom"/>
          </w:tcPr>
          <w:p w14:paraId="3C98D6A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MARCO DE MADERA DE 1X2CM PARA MALLA MILIMÉTRICA</w:t>
            </w:r>
          </w:p>
        </w:tc>
        <w:tc>
          <w:tcPr>
            <w:tcW w:w="982" w:type="dxa"/>
            <w:shd w:val="clear" w:color="000000" w:fill="FFFFFF"/>
            <w:noWrap/>
            <w:vAlign w:val="bottom"/>
          </w:tcPr>
          <w:p w14:paraId="4E6EC584"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0A9C296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416,00</w:t>
            </w:r>
          </w:p>
        </w:tc>
      </w:tr>
      <w:tr w:rsidR="00BC3D0C" w:rsidRPr="00BC3D0C" w14:paraId="2EB9433A" w14:textId="77777777" w:rsidTr="00180E90">
        <w:trPr>
          <w:trHeight w:val="55"/>
          <w:jc w:val="center"/>
        </w:trPr>
        <w:tc>
          <w:tcPr>
            <w:tcW w:w="402" w:type="dxa"/>
            <w:shd w:val="clear" w:color="000000" w:fill="F2F2F2"/>
            <w:noWrap/>
            <w:vAlign w:val="bottom"/>
          </w:tcPr>
          <w:p w14:paraId="000B98E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70</w:t>
            </w:r>
          </w:p>
        </w:tc>
        <w:tc>
          <w:tcPr>
            <w:tcW w:w="6285" w:type="dxa"/>
            <w:shd w:val="clear" w:color="000000" w:fill="FFFFFF"/>
            <w:noWrap/>
            <w:vAlign w:val="bottom"/>
          </w:tcPr>
          <w:p w14:paraId="57F6A83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MASA ACRÍLICA</w:t>
            </w:r>
          </w:p>
        </w:tc>
        <w:tc>
          <w:tcPr>
            <w:tcW w:w="982" w:type="dxa"/>
            <w:shd w:val="clear" w:color="000000" w:fill="FFFFFF"/>
            <w:noWrap/>
            <w:vAlign w:val="bottom"/>
          </w:tcPr>
          <w:p w14:paraId="2CA04A4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LT</w:t>
            </w:r>
          </w:p>
        </w:tc>
        <w:tc>
          <w:tcPr>
            <w:tcW w:w="1584" w:type="dxa"/>
            <w:shd w:val="clear" w:color="000000" w:fill="FFFFFF"/>
            <w:noWrap/>
            <w:vAlign w:val="bottom"/>
          </w:tcPr>
          <w:p w14:paraId="1C4F7146"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327,36</w:t>
            </w:r>
          </w:p>
        </w:tc>
      </w:tr>
      <w:tr w:rsidR="00BC3D0C" w:rsidRPr="00BC3D0C" w14:paraId="385D3325" w14:textId="77777777" w:rsidTr="00180E90">
        <w:trPr>
          <w:trHeight w:val="55"/>
          <w:jc w:val="center"/>
        </w:trPr>
        <w:tc>
          <w:tcPr>
            <w:tcW w:w="402" w:type="dxa"/>
            <w:shd w:val="clear" w:color="000000" w:fill="F2F2F2"/>
            <w:noWrap/>
            <w:vAlign w:val="bottom"/>
          </w:tcPr>
          <w:p w14:paraId="1454D5C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71</w:t>
            </w:r>
          </w:p>
        </w:tc>
        <w:tc>
          <w:tcPr>
            <w:tcW w:w="6285" w:type="dxa"/>
            <w:shd w:val="clear" w:color="000000" w:fill="FFFFFF"/>
            <w:noWrap/>
            <w:vAlign w:val="bottom"/>
          </w:tcPr>
          <w:p w14:paraId="1599CE4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MASA CORRIDA</w:t>
            </w:r>
          </w:p>
        </w:tc>
        <w:tc>
          <w:tcPr>
            <w:tcW w:w="982" w:type="dxa"/>
            <w:shd w:val="clear" w:color="000000" w:fill="FFFFFF"/>
            <w:noWrap/>
            <w:vAlign w:val="bottom"/>
          </w:tcPr>
          <w:p w14:paraId="488AEF87"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LT</w:t>
            </w:r>
          </w:p>
        </w:tc>
        <w:tc>
          <w:tcPr>
            <w:tcW w:w="1584" w:type="dxa"/>
            <w:shd w:val="clear" w:color="000000" w:fill="FFFFFF"/>
            <w:noWrap/>
            <w:vAlign w:val="bottom"/>
          </w:tcPr>
          <w:p w14:paraId="1513EC4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291,93</w:t>
            </w:r>
          </w:p>
        </w:tc>
      </w:tr>
      <w:tr w:rsidR="00BC3D0C" w:rsidRPr="00BC3D0C" w14:paraId="555E9681" w14:textId="77777777" w:rsidTr="00180E90">
        <w:trPr>
          <w:trHeight w:val="55"/>
          <w:jc w:val="center"/>
        </w:trPr>
        <w:tc>
          <w:tcPr>
            <w:tcW w:w="402" w:type="dxa"/>
            <w:shd w:val="clear" w:color="000000" w:fill="F2F2F2"/>
            <w:noWrap/>
            <w:vAlign w:val="bottom"/>
          </w:tcPr>
          <w:p w14:paraId="6A7FDED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72</w:t>
            </w:r>
          </w:p>
        </w:tc>
        <w:tc>
          <w:tcPr>
            <w:tcW w:w="6285" w:type="dxa"/>
            <w:shd w:val="clear" w:color="000000" w:fill="FFFFFF"/>
            <w:noWrap/>
            <w:vAlign w:val="bottom"/>
          </w:tcPr>
          <w:p w14:paraId="4695CEF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NIPLE PVC DE 1/2"</w:t>
            </w:r>
          </w:p>
        </w:tc>
        <w:tc>
          <w:tcPr>
            <w:tcW w:w="982" w:type="dxa"/>
            <w:shd w:val="clear" w:color="000000" w:fill="FFFFFF"/>
            <w:noWrap/>
            <w:vAlign w:val="bottom"/>
          </w:tcPr>
          <w:p w14:paraId="7C322EF9"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2C4104B6"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3DADD4A5" w14:textId="77777777" w:rsidTr="00180E90">
        <w:trPr>
          <w:trHeight w:val="55"/>
          <w:jc w:val="center"/>
        </w:trPr>
        <w:tc>
          <w:tcPr>
            <w:tcW w:w="402" w:type="dxa"/>
            <w:shd w:val="clear" w:color="000000" w:fill="F2F2F2"/>
            <w:noWrap/>
            <w:vAlign w:val="bottom"/>
          </w:tcPr>
          <w:p w14:paraId="28C0AB4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73</w:t>
            </w:r>
          </w:p>
        </w:tc>
        <w:tc>
          <w:tcPr>
            <w:tcW w:w="6285" w:type="dxa"/>
            <w:shd w:val="clear" w:color="000000" w:fill="FFFFFF"/>
            <w:noWrap/>
            <w:vAlign w:val="bottom"/>
          </w:tcPr>
          <w:p w14:paraId="0277A98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OCRE</w:t>
            </w:r>
          </w:p>
        </w:tc>
        <w:tc>
          <w:tcPr>
            <w:tcW w:w="982" w:type="dxa"/>
            <w:shd w:val="clear" w:color="000000" w:fill="FFFFFF"/>
            <w:noWrap/>
            <w:vAlign w:val="bottom"/>
          </w:tcPr>
          <w:p w14:paraId="43AF2E48"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KG</w:t>
            </w:r>
          </w:p>
        </w:tc>
        <w:tc>
          <w:tcPr>
            <w:tcW w:w="1584" w:type="dxa"/>
            <w:shd w:val="clear" w:color="000000" w:fill="FFFFFF"/>
            <w:noWrap/>
            <w:vAlign w:val="bottom"/>
          </w:tcPr>
          <w:p w14:paraId="328F4744"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11,60</w:t>
            </w:r>
          </w:p>
        </w:tc>
      </w:tr>
      <w:tr w:rsidR="00BC3D0C" w:rsidRPr="00BC3D0C" w14:paraId="2ACB97D0" w14:textId="77777777" w:rsidTr="00180E90">
        <w:trPr>
          <w:trHeight w:val="55"/>
          <w:jc w:val="center"/>
        </w:trPr>
        <w:tc>
          <w:tcPr>
            <w:tcW w:w="402" w:type="dxa"/>
            <w:shd w:val="clear" w:color="000000" w:fill="F2F2F2"/>
            <w:noWrap/>
            <w:vAlign w:val="bottom"/>
          </w:tcPr>
          <w:p w14:paraId="50C388B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74</w:t>
            </w:r>
          </w:p>
        </w:tc>
        <w:tc>
          <w:tcPr>
            <w:tcW w:w="6285" w:type="dxa"/>
            <w:shd w:val="clear" w:color="000000" w:fill="FFFFFF"/>
            <w:noWrap/>
            <w:vAlign w:val="bottom"/>
          </w:tcPr>
          <w:p w14:paraId="7860DF5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PANEL LED 24W EMPOTRABLE</w:t>
            </w:r>
          </w:p>
        </w:tc>
        <w:tc>
          <w:tcPr>
            <w:tcW w:w="982" w:type="dxa"/>
            <w:shd w:val="clear" w:color="000000" w:fill="FFFFFF"/>
            <w:noWrap/>
            <w:vAlign w:val="bottom"/>
          </w:tcPr>
          <w:p w14:paraId="37643CE2"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1B8079C1"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200,00</w:t>
            </w:r>
          </w:p>
        </w:tc>
      </w:tr>
      <w:tr w:rsidR="00BC3D0C" w:rsidRPr="00BC3D0C" w14:paraId="7BC2A5C5" w14:textId="77777777" w:rsidTr="00180E90">
        <w:trPr>
          <w:trHeight w:val="55"/>
          <w:jc w:val="center"/>
        </w:trPr>
        <w:tc>
          <w:tcPr>
            <w:tcW w:w="402" w:type="dxa"/>
            <w:shd w:val="clear" w:color="000000" w:fill="F2F2F2"/>
            <w:noWrap/>
            <w:vAlign w:val="bottom"/>
          </w:tcPr>
          <w:p w14:paraId="5F8BD0F7"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75</w:t>
            </w:r>
          </w:p>
        </w:tc>
        <w:tc>
          <w:tcPr>
            <w:tcW w:w="6285" w:type="dxa"/>
            <w:shd w:val="clear" w:color="000000" w:fill="FFFFFF"/>
            <w:noWrap/>
            <w:vAlign w:val="bottom"/>
          </w:tcPr>
          <w:p w14:paraId="11DC7BB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PEGAMENTO PARA PVC</w:t>
            </w:r>
          </w:p>
        </w:tc>
        <w:tc>
          <w:tcPr>
            <w:tcW w:w="982" w:type="dxa"/>
            <w:shd w:val="clear" w:color="000000" w:fill="FFFFFF"/>
            <w:noWrap/>
            <w:vAlign w:val="bottom"/>
          </w:tcPr>
          <w:p w14:paraId="52839344"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LT</w:t>
            </w:r>
          </w:p>
        </w:tc>
        <w:tc>
          <w:tcPr>
            <w:tcW w:w="1584" w:type="dxa"/>
            <w:shd w:val="clear" w:color="000000" w:fill="FFFFFF"/>
            <w:noWrap/>
            <w:vAlign w:val="bottom"/>
          </w:tcPr>
          <w:p w14:paraId="1CB58BD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14,63</w:t>
            </w:r>
          </w:p>
        </w:tc>
      </w:tr>
      <w:tr w:rsidR="00BC3D0C" w:rsidRPr="00BC3D0C" w14:paraId="56BCEEED" w14:textId="77777777" w:rsidTr="00180E90">
        <w:trPr>
          <w:trHeight w:val="55"/>
          <w:jc w:val="center"/>
        </w:trPr>
        <w:tc>
          <w:tcPr>
            <w:tcW w:w="402" w:type="dxa"/>
            <w:shd w:val="clear" w:color="000000" w:fill="F2F2F2"/>
            <w:noWrap/>
            <w:vAlign w:val="bottom"/>
          </w:tcPr>
          <w:p w14:paraId="755E81A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76</w:t>
            </w:r>
          </w:p>
        </w:tc>
        <w:tc>
          <w:tcPr>
            <w:tcW w:w="6285" w:type="dxa"/>
            <w:shd w:val="clear" w:color="000000" w:fill="FFFFFF"/>
            <w:noWrap/>
            <w:vAlign w:val="bottom"/>
          </w:tcPr>
          <w:p w14:paraId="45A0027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PERFIL COSTANERA GALVANIZADA 2MM (80X40X15)</w:t>
            </w:r>
          </w:p>
        </w:tc>
        <w:tc>
          <w:tcPr>
            <w:tcW w:w="982" w:type="dxa"/>
            <w:shd w:val="clear" w:color="000000" w:fill="FFFFFF"/>
            <w:noWrap/>
            <w:vAlign w:val="bottom"/>
          </w:tcPr>
          <w:p w14:paraId="268C38C6"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6C6AC2B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75,00</w:t>
            </w:r>
          </w:p>
        </w:tc>
      </w:tr>
      <w:tr w:rsidR="00BC3D0C" w:rsidRPr="00BC3D0C" w14:paraId="4029A018" w14:textId="77777777" w:rsidTr="00180E90">
        <w:trPr>
          <w:trHeight w:val="55"/>
          <w:jc w:val="center"/>
        </w:trPr>
        <w:tc>
          <w:tcPr>
            <w:tcW w:w="402" w:type="dxa"/>
            <w:shd w:val="clear" w:color="000000" w:fill="F2F2F2"/>
            <w:noWrap/>
            <w:vAlign w:val="bottom"/>
          </w:tcPr>
          <w:p w14:paraId="2926CB1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77</w:t>
            </w:r>
          </w:p>
        </w:tc>
        <w:tc>
          <w:tcPr>
            <w:tcW w:w="6285" w:type="dxa"/>
            <w:shd w:val="clear" w:color="000000" w:fill="FFFFFF"/>
            <w:noWrap/>
            <w:vAlign w:val="bottom"/>
          </w:tcPr>
          <w:p w14:paraId="504A3F1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 xml:space="preserve">PINTURA LATEX </w:t>
            </w:r>
          </w:p>
        </w:tc>
        <w:tc>
          <w:tcPr>
            <w:tcW w:w="982" w:type="dxa"/>
            <w:shd w:val="clear" w:color="000000" w:fill="FFFFFF"/>
            <w:noWrap/>
            <w:vAlign w:val="bottom"/>
          </w:tcPr>
          <w:p w14:paraId="4B645536"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LT</w:t>
            </w:r>
          </w:p>
        </w:tc>
        <w:tc>
          <w:tcPr>
            <w:tcW w:w="1584" w:type="dxa"/>
            <w:shd w:val="clear" w:color="000000" w:fill="FFFFFF"/>
            <w:noWrap/>
            <w:vAlign w:val="bottom"/>
          </w:tcPr>
          <w:p w14:paraId="6325E75C"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1.637,70</w:t>
            </w:r>
          </w:p>
        </w:tc>
      </w:tr>
      <w:tr w:rsidR="00BC3D0C" w:rsidRPr="00BC3D0C" w14:paraId="4BEA10C4" w14:textId="77777777" w:rsidTr="00180E90">
        <w:trPr>
          <w:trHeight w:val="55"/>
          <w:jc w:val="center"/>
        </w:trPr>
        <w:tc>
          <w:tcPr>
            <w:tcW w:w="402" w:type="dxa"/>
            <w:shd w:val="clear" w:color="000000" w:fill="F2F2F2"/>
            <w:noWrap/>
            <w:vAlign w:val="bottom"/>
          </w:tcPr>
          <w:p w14:paraId="17EF933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78</w:t>
            </w:r>
          </w:p>
        </w:tc>
        <w:tc>
          <w:tcPr>
            <w:tcW w:w="6285" w:type="dxa"/>
            <w:shd w:val="clear" w:color="000000" w:fill="FFFFFF"/>
            <w:noWrap/>
            <w:vAlign w:val="bottom"/>
          </w:tcPr>
          <w:p w14:paraId="5CF0287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PINTURA SINTÉTICA BRILLO</w:t>
            </w:r>
          </w:p>
        </w:tc>
        <w:tc>
          <w:tcPr>
            <w:tcW w:w="982" w:type="dxa"/>
            <w:shd w:val="clear" w:color="000000" w:fill="FFFFFF"/>
            <w:noWrap/>
            <w:vAlign w:val="bottom"/>
          </w:tcPr>
          <w:p w14:paraId="044CEB2C"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LT</w:t>
            </w:r>
          </w:p>
        </w:tc>
        <w:tc>
          <w:tcPr>
            <w:tcW w:w="1584" w:type="dxa"/>
            <w:shd w:val="clear" w:color="000000" w:fill="FFFFFF"/>
            <w:noWrap/>
            <w:vAlign w:val="bottom"/>
          </w:tcPr>
          <w:p w14:paraId="15E6A239"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28,48</w:t>
            </w:r>
          </w:p>
        </w:tc>
      </w:tr>
      <w:tr w:rsidR="00BC3D0C" w:rsidRPr="00BC3D0C" w14:paraId="4AC9D08F" w14:textId="77777777" w:rsidTr="00180E90">
        <w:trPr>
          <w:trHeight w:val="55"/>
          <w:jc w:val="center"/>
        </w:trPr>
        <w:tc>
          <w:tcPr>
            <w:tcW w:w="402" w:type="dxa"/>
            <w:shd w:val="clear" w:color="000000" w:fill="F2F2F2"/>
            <w:noWrap/>
            <w:vAlign w:val="bottom"/>
          </w:tcPr>
          <w:p w14:paraId="6D92018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79</w:t>
            </w:r>
          </w:p>
        </w:tc>
        <w:tc>
          <w:tcPr>
            <w:tcW w:w="6285" w:type="dxa"/>
            <w:shd w:val="clear" w:color="000000" w:fill="FFFFFF"/>
            <w:noWrap/>
            <w:vAlign w:val="bottom"/>
          </w:tcPr>
          <w:p w14:paraId="1552499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PLAFÓN PVC TIPO MACHIHEMBRE</w:t>
            </w:r>
          </w:p>
        </w:tc>
        <w:tc>
          <w:tcPr>
            <w:tcW w:w="982" w:type="dxa"/>
            <w:shd w:val="clear" w:color="000000" w:fill="FFFFFF"/>
            <w:noWrap/>
            <w:vAlign w:val="bottom"/>
          </w:tcPr>
          <w:p w14:paraId="10DE6899"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M2</w:t>
            </w:r>
          </w:p>
        </w:tc>
        <w:tc>
          <w:tcPr>
            <w:tcW w:w="1584" w:type="dxa"/>
            <w:shd w:val="clear" w:color="000000" w:fill="FFFFFF"/>
            <w:noWrap/>
            <w:vAlign w:val="bottom"/>
          </w:tcPr>
          <w:p w14:paraId="3F5F6C4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1.245,04</w:t>
            </w:r>
          </w:p>
        </w:tc>
      </w:tr>
      <w:tr w:rsidR="00BC3D0C" w:rsidRPr="00BC3D0C" w14:paraId="16CD812C" w14:textId="77777777" w:rsidTr="00180E90">
        <w:trPr>
          <w:trHeight w:val="55"/>
          <w:jc w:val="center"/>
        </w:trPr>
        <w:tc>
          <w:tcPr>
            <w:tcW w:w="402" w:type="dxa"/>
            <w:shd w:val="clear" w:color="000000" w:fill="F2F2F2"/>
            <w:noWrap/>
            <w:vAlign w:val="bottom"/>
          </w:tcPr>
          <w:p w14:paraId="3B52E5F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80</w:t>
            </w:r>
          </w:p>
        </w:tc>
        <w:tc>
          <w:tcPr>
            <w:tcW w:w="6285" w:type="dxa"/>
            <w:shd w:val="clear" w:color="000000" w:fill="FFFFFF"/>
            <w:noWrap/>
            <w:vAlign w:val="bottom"/>
          </w:tcPr>
          <w:p w14:paraId="764C799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PLETINA DE 1/8" X 3/4"</w:t>
            </w:r>
          </w:p>
        </w:tc>
        <w:tc>
          <w:tcPr>
            <w:tcW w:w="982" w:type="dxa"/>
            <w:shd w:val="clear" w:color="000000" w:fill="FFFFFF"/>
            <w:noWrap/>
            <w:vAlign w:val="bottom"/>
          </w:tcPr>
          <w:p w14:paraId="6EE249C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7A367904"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77,50</w:t>
            </w:r>
          </w:p>
        </w:tc>
      </w:tr>
      <w:tr w:rsidR="00BC3D0C" w:rsidRPr="00BC3D0C" w14:paraId="2B5632BF" w14:textId="77777777" w:rsidTr="00180E90">
        <w:trPr>
          <w:trHeight w:val="55"/>
          <w:jc w:val="center"/>
        </w:trPr>
        <w:tc>
          <w:tcPr>
            <w:tcW w:w="402" w:type="dxa"/>
            <w:shd w:val="clear" w:color="000000" w:fill="F2F2F2"/>
            <w:noWrap/>
            <w:vAlign w:val="bottom"/>
          </w:tcPr>
          <w:p w14:paraId="64E12C0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81</w:t>
            </w:r>
          </w:p>
        </w:tc>
        <w:tc>
          <w:tcPr>
            <w:tcW w:w="6285" w:type="dxa"/>
            <w:shd w:val="clear" w:color="000000" w:fill="FFFFFF"/>
            <w:noWrap/>
            <w:vAlign w:val="bottom"/>
          </w:tcPr>
          <w:p w14:paraId="2D64025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PUERTA TABLERO DE MADERA SEMIDURA (0,90X2,10) INC/MARCO</w:t>
            </w:r>
          </w:p>
        </w:tc>
        <w:tc>
          <w:tcPr>
            <w:tcW w:w="982" w:type="dxa"/>
            <w:shd w:val="clear" w:color="000000" w:fill="FFFFFF"/>
            <w:noWrap/>
            <w:vAlign w:val="bottom"/>
          </w:tcPr>
          <w:p w14:paraId="70BA4A4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35C03FA3"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75,00</w:t>
            </w:r>
          </w:p>
        </w:tc>
      </w:tr>
      <w:tr w:rsidR="00BC3D0C" w:rsidRPr="00BC3D0C" w14:paraId="34DD7D1D" w14:textId="77777777" w:rsidTr="00180E90">
        <w:trPr>
          <w:trHeight w:val="55"/>
          <w:jc w:val="center"/>
        </w:trPr>
        <w:tc>
          <w:tcPr>
            <w:tcW w:w="402" w:type="dxa"/>
            <w:shd w:val="clear" w:color="000000" w:fill="F2F2F2"/>
            <w:noWrap/>
            <w:vAlign w:val="bottom"/>
          </w:tcPr>
          <w:p w14:paraId="24E59DC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lastRenderedPageBreak/>
              <w:t>82</w:t>
            </w:r>
          </w:p>
        </w:tc>
        <w:tc>
          <w:tcPr>
            <w:tcW w:w="6285" w:type="dxa"/>
            <w:shd w:val="clear" w:color="000000" w:fill="FFFFFF"/>
            <w:noWrap/>
            <w:vAlign w:val="bottom"/>
          </w:tcPr>
          <w:p w14:paraId="17E1E33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PUERTA TABLERO MADERA SEMIDURA (1.30X2.30) INC/MARCO</w:t>
            </w:r>
          </w:p>
        </w:tc>
        <w:tc>
          <w:tcPr>
            <w:tcW w:w="982" w:type="dxa"/>
            <w:shd w:val="clear" w:color="000000" w:fill="FFFFFF"/>
            <w:noWrap/>
            <w:vAlign w:val="bottom"/>
          </w:tcPr>
          <w:p w14:paraId="4FD5556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4639DCE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2A7A294B" w14:textId="77777777" w:rsidTr="00180E90">
        <w:trPr>
          <w:trHeight w:val="55"/>
          <w:jc w:val="center"/>
        </w:trPr>
        <w:tc>
          <w:tcPr>
            <w:tcW w:w="402" w:type="dxa"/>
            <w:shd w:val="clear" w:color="000000" w:fill="F2F2F2"/>
            <w:noWrap/>
            <w:vAlign w:val="bottom"/>
          </w:tcPr>
          <w:p w14:paraId="3015958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83</w:t>
            </w:r>
          </w:p>
        </w:tc>
        <w:tc>
          <w:tcPr>
            <w:tcW w:w="6285" w:type="dxa"/>
            <w:shd w:val="clear" w:color="000000" w:fill="FFFFFF"/>
            <w:noWrap/>
            <w:vAlign w:val="bottom"/>
          </w:tcPr>
          <w:p w14:paraId="47164DA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REJILLA DE PISO METÁLICA</w:t>
            </w:r>
          </w:p>
        </w:tc>
        <w:tc>
          <w:tcPr>
            <w:tcW w:w="982" w:type="dxa"/>
            <w:shd w:val="clear" w:color="000000" w:fill="FFFFFF"/>
            <w:noWrap/>
            <w:vAlign w:val="bottom"/>
          </w:tcPr>
          <w:p w14:paraId="3DAD27C7"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36DBD4A9"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2513E579" w14:textId="77777777" w:rsidTr="00180E90">
        <w:trPr>
          <w:trHeight w:val="55"/>
          <w:jc w:val="center"/>
        </w:trPr>
        <w:tc>
          <w:tcPr>
            <w:tcW w:w="402" w:type="dxa"/>
            <w:shd w:val="clear" w:color="000000" w:fill="F2F2F2"/>
            <w:noWrap/>
            <w:vAlign w:val="bottom"/>
          </w:tcPr>
          <w:p w14:paraId="2B8EEA2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84</w:t>
            </w:r>
          </w:p>
        </w:tc>
        <w:tc>
          <w:tcPr>
            <w:tcW w:w="6285" w:type="dxa"/>
            <w:shd w:val="clear" w:color="000000" w:fill="FFFFFF"/>
            <w:noWrap/>
            <w:vAlign w:val="bottom"/>
          </w:tcPr>
          <w:p w14:paraId="24BAA89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SELLA ROSCA</w:t>
            </w:r>
          </w:p>
        </w:tc>
        <w:tc>
          <w:tcPr>
            <w:tcW w:w="982" w:type="dxa"/>
            <w:shd w:val="clear" w:color="000000" w:fill="FFFFFF"/>
            <w:noWrap/>
            <w:vAlign w:val="bottom"/>
          </w:tcPr>
          <w:p w14:paraId="27E1DC48"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1ECC7792"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29DA95CC" w14:textId="77777777" w:rsidTr="00180E90">
        <w:trPr>
          <w:trHeight w:val="55"/>
          <w:jc w:val="center"/>
        </w:trPr>
        <w:tc>
          <w:tcPr>
            <w:tcW w:w="402" w:type="dxa"/>
            <w:shd w:val="clear" w:color="000000" w:fill="F2F2F2"/>
            <w:noWrap/>
            <w:vAlign w:val="bottom"/>
          </w:tcPr>
          <w:p w14:paraId="075706B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85</w:t>
            </w:r>
          </w:p>
        </w:tc>
        <w:tc>
          <w:tcPr>
            <w:tcW w:w="6285" w:type="dxa"/>
            <w:shd w:val="clear" w:color="000000" w:fill="FFFFFF"/>
            <w:noWrap/>
            <w:vAlign w:val="bottom"/>
          </w:tcPr>
          <w:p w14:paraId="30AA217B"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 xml:space="preserve">SELLADOR DE PARED </w:t>
            </w:r>
          </w:p>
        </w:tc>
        <w:tc>
          <w:tcPr>
            <w:tcW w:w="982" w:type="dxa"/>
            <w:shd w:val="clear" w:color="000000" w:fill="FFFFFF"/>
            <w:noWrap/>
            <w:vAlign w:val="bottom"/>
          </w:tcPr>
          <w:p w14:paraId="09D33498"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LT</w:t>
            </w:r>
          </w:p>
        </w:tc>
        <w:tc>
          <w:tcPr>
            <w:tcW w:w="1584" w:type="dxa"/>
            <w:shd w:val="clear" w:color="000000" w:fill="FFFFFF"/>
            <w:noWrap/>
            <w:vAlign w:val="bottom"/>
          </w:tcPr>
          <w:p w14:paraId="06955495"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564,73</w:t>
            </w:r>
          </w:p>
        </w:tc>
      </w:tr>
      <w:tr w:rsidR="00BC3D0C" w:rsidRPr="00BC3D0C" w14:paraId="4FE292DA" w14:textId="77777777" w:rsidTr="00180E90">
        <w:trPr>
          <w:trHeight w:val="55"/>
          <w:jc w:val="center"/>
        </w:trPr>
        <w:tc>
          <w:tcPr>
            <w:tcW w:w="402" w:type="dxa"/>
            <w:shd w:val="clear" w:color="000000" w:fill="F2F2F2"/>
            <w:noWrap/>
            <w:vAlign w:val="bottom"/>
          </w:tcPr>
          <w:p w14:paraId="41B1796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86</w:t>
            </w:r>
          </w:p>
        </w:tc>
        <w:tc>
          <w:tcPr>
            <w:tcW w:w="6285" w:type="dxa"/>
            <w:shd w:val="clear" w:color="000000" w:fill="FFFFFF"/>
            <w:noWrap/>
            <w:vAlign w:val="bottom"/>
          </w:tcPr>
          <w:p w14:paraId="508AD9B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SIFÓN DE PVC</w:t>
            </w:r>
          </w:p>
        </w:tc>
        <w:tc>
          <w:tcPr>
            <w:tcW w:w="982" w:type="dxa"/>
            <w:shd w:val="clear" w:color="000000" w:fill="FFFFFF"/>
            <w:noWrap/>
            <w:vAlign w:val="bottom"/>
          </w:tcPr>
          <w:p w14:paraId="79CEA933"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083E0F6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46803A27" w14:textId="77777777" w:rsidTr="00180E90">
        <w:trPr>
          <w:trHeight w:val="55"/>
          <w:jc w:val="center"/>
        </w:trPr>
        <w:tc>
          <w:tcPr>
            <w:tcW w:w="402" w:type="dxa"/>
            <w:shd w:val="clear" w:color="000000" w:fill="F2F2F2"/>
            <w:noWrap/>
            <w:vAlign w:val="bottom"/>
          </w:tcPr>
          <w:p w14:paraId="42288F4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87</w:t>
            </w:r>
          </w:p>
        </w:tc>
        <w:tc>
          <w:tcPr>
            <w:tcW w:w="6285" w:type="dxa"/>
            <w:shd w:val="clear" w:color="000000" w:fill="FFFFFF"/>
            <w:noWrap/>
            <w:vAlign w:val="bottom"/>
          </w:tcPr>
          <w:p w14:paraId="290CBD8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SIFÓN DE PVC PARA LAVANDERÍA</w:t>
            </w:r>
          </w:p>
        </w:tc>
        <w:tc>
          <w:tcPr>
            <w:tcW w:w="982" w:type="dxa"/>
            <w:shd w:val="clear" w:color="000000" w:fill="FFFFFF"/>
            <w:noWrap/>
            <w:vAlign w:val="bottom"/>
          </w:tcPr>
          <w:p w14:paraId="68D0BD9C"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2B06FF63"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6990007F" w14:textId="77777777" w:rsidTr="00180E90">
        <w:trPr>
          <w:trHeight w:val="55"/>
          <w:jc w:val="center"/>
        </w:trPr>
        <w:tc>
          <w:tcPr>
            <w:tcW w:w="402" w:type="dxa"/>
            <w:shd w:val="clear" w:color="000000" w:fill="F2F2F2"/>
            <w:noWrap/>
            <w:vAlign w:val="bottom"/>
          </w:tcPr>
          <w:p w14:paraId="4043C50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88</w:t>
            </w:r>
          </w:p>
        </w:tc>
        <w:tc>
          <w:tcPr>
            <w:tcW w:w="6285" w:type="dxa"/>
            <w:shd w:val="clear" w:color="000000" w:fill="FFFFFF"/>
            <w:noWrap/>
            <w:vAlign w:val="bottom"/>
          </w:tcPr>
          <w:p w14:paraId="02EB909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TANQUE PLÁSTICO DE AGUA 650 LITROS C/ACCESORIOS</w:t>
            </w:r>
          </w:p>
        </w:tc>
        <w:tc>
          <w:tcPr>
            <w:tcW w:w="982" w:type="dxa"/>
            <w:shd w:val="clear" w:color="000000" w:fill="FFFFFF"/>
            <w:noWrap/>
            <w:vAlign w:val="bottom"/>
          </w:tcPr>
          <w:p w14:paraId="2216B6EA"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GLB</w:t>
            </w:r>
          </w:p>
        </w:tc>
        <w:tc>
          <w:tcPr>
            <w:tcW w:w="1584" w:type="dxa"/>
            <w:shd w:val="clear" w:color="000000" w:fill="FFFFFF"/>
            <w:noWrap/>
            <w:vAlign w:val="bottom"/>
          </w:tcPr>
          <w:p w14:paraId="5C74027B"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73D3A495" w14:textId="77777777" w:rsidTr="00180E90">
        <w:trPr>
          <w:trHeight w:val="55"/>
          <w:jc w:val="center"/>
        </w:trPr>
        <w:tc>
          <w:tcPr>
            <w:tcW w:w="402" w:type="dxa"/>
            <w:shd w:val="clear" w:color="000000" w:fill="F2F2F2"/>
            <w:noWrap/>
            <w:vAlign w:val="bottom"/>
          </w:tcPr>
          <w:p w14:paraId="547003D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89</w:t>
            </w:r>
          </w:p>
        </w:tc>
        <w:tc>
          <w:tcPr>
            <w:tcW w:w="6285" w:type="dxa"/>
            <w:shd w:val="clear" w:color="000000" w:fill="FFFFFF"/>
            <w:noWrap/>
            <w:vAlign w:val="bottom"/>
          </w:tcPr>
          <w:p w14:paraId="68504B0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TEE PVC D=1/2"</w:t>
            </w:r>
          </w:p>
        </w:tc>
        <w:tc>
          <w:tcPr>
            <w:tcW w:w="982" w:type="dxa"/>
            <w:shd w:val="clear" w:color="000000" w:fill="FFFFFF"/>
            <w:noWrap/>
            <w:vAlign w:val="bottom"/>
          </w:tcPr>
          <w:p w14:paraId="6B5B82BE"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30B39122"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75,00</w:t>
            </w:r>
          </w:p>
        </w:tc>
      </w:tr>
      <w:tr w:rsidR="00BC3D0C" w:rsidRPr="00BC3D0C" w14:paraId="08D7C30A" w14:textId="77777777" w:rsidTr="00180E90">
        <w:trPr>
          <w:trHeight w:val="55"/>
          <w:jc w:val="center"/>
        </w:trPr>
        <w:tc>
          <w:tcPr>
            <w:tcW w:w="402" w:type="dxa"/>
            <w:shd w:val="clear" w:color="000000" w:fill="F2F2F2"/>
            <w:noWrap/>
            <w:vAlign w:val="bottom"/>
          </w:tcPr>
          <w:p w14:paraId="195DE32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90</w:t>
            </w:r>
          </w:p>
        </w:tc>
        <w:tc>
          <w:tcPr>
            <w:tcW w:w="6285" w:type="dxa"/>
            <w:shd w:val="clear" w:color="000000" w:fill="FFFFFF"/>
            <w:noWrap/>
            <w:vAlign w:val="bottom"/>
          </w:tcPr>
          <w:p w14:paraId="41E07FA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TEE PVC DESAGÜE 2"</w:t>
            </w:r>
          </w:p>
        </w:tc>
        <w:tc>
          <w:tcPr>
            <w:tcW w:w="982" w:type="dxa"/>
            <w:shd w:val="clear" w:color="000000" w:fill="FFFFFF"/>
            <w:noWrap/>
            <w:vAlign w:val="bottom"/>
          </w:tcPr>
          <w:p w14:paraId="5C8CEDE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258F630D"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01CDECFA" w14:textId="77777777" w:rsidTr="00180E90">
        <w:trPr>
          <w:trHeight w:val="55"/>
          <w:jc w:val="center"/>
        </w:trPr>
        <w:tc>
          <w:tcPr>
            <w:tcW w:w="402" w:type="dxa"/>
            <w:shd w:val="clear" w:color="000000" w:fill="F2F2F2"/>
            <w:noWrap/>
            <w:vAlign w:val="bottom"/>
          </w:tcPr>
          <w:p w14:paraId="58621DE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91</w:t>
            </w:r>
          </w:p>
        </w:tc>
        <w:tc>
          <w:tcPr>
            <w:tcW w:w="6285" w:type="dxa"/>
            <w:shd w:val="clear" w:color="000000" w:fill="FFFFFF"/>
            <w:noWrap/>
            <w:vAlign w:val="bottom"/>
          </w:tcPr>
          <w:p w14:paraId="472183B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TEE PVC DESAGÜE 4"</w:t>
            </w:r>
          </w:p>
        </w:tc>
        <w:tc>
          <w:tcPr>
            <w:tcW w:w="982" w:type="dxa"/>
            <w:shd w:val="clear" w:color="000000" w:fill="FFFFFF"/>
            <w:noWrap/>
            <w:vAlign w:val="bottom"/>
          </w:tcPr>
          <w:p w14:paraId="6BC65BFE"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33C403A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05509E2A" w14:textId="77777777" w:rsidTr="00180E90">
        <w:trPr>
          <w:trHeight w:val="55"/>
          <w:jc w:val="center"/>
        </w:trPr>
        <w:tc>
          <w:tcPr>
            <w:tcW w:w="402" w:type="dxa"/>
            <w:shd w:val="clear" w:color="000000" w:fill="F2F2F2"/>
            <w:noWrap/>
            <w:vAlign w:val="bottom"/>
          </w:tcPr>
          <w:p w14:paraId="5408E03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92</w:t>
            </w:r>
          </w:p>
        </w:tc>
        <w:tc>
          <w:tcPr>
            <w:tcW w:w="6285" w:type="dxa"/>
            <w:shd w:val="clear" w:color="000000" w:fill="FFFFFF"/>
            <w:noWrap/>
            <w:vAlign w:val="bottom"/>
          </w:tcPr>
          <w:p w14:paraId="738EEDC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TEE PVC DESAGÜE 4" A 2"</w:t>
            </w:r>
          </w:p>
        </w:tc>
        <w:tc>
          <w:tcPr>
            <w:tcW w:w="982" w:type="dxa"/>
            <w:shd w:val="clear" w:color="000000" w:fill="FFFFFF"/>
            <w:noWrap/>
            <w:vAlign w:val="bottom"/>
          </w:tcPr>
          <w:p w14:paraId="4D441068"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47363308"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3185210A" w14:textId="77777777" w:rsidTr="00180E90">
        <w:trPr>
          <w:trHeight w:val="55"/>
          <w:jc w:val="center"/>
        </w:trPr>
        <w:tc>
          <w:tcPr>
            <w:tcW w:w="402" w:type="dxa"/>
            <w:shd w:val="clear" w:color="000000" w:fill="F2F2F2"/>
            <w:noWrap/>
            <w:vAlign w:val="bottom"/>
          </w:tcPr>
          <w:p w14:paraId="00D06616"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93</w:t>
            </w:r>
          </w:p>
        </w:tc>
        <w:tc>
          <w:tcPr>
            <w:tcW w:w="6285" w:type="dxa"/>
            <w:shd w:val="clear" w:color="000000" w:fill="FFFFFF"/>
            <w:noWrap/>
            <w:vAlign w:val="bottom"/>
          </w:tcPr>
          <w:p w14:paraId="55E90FA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TEFLÓN 3/4"</w:t>
            </w:r>
          </w:p>
        </w:tc>
        <w:tc>
          <w:tcPr>
            <w:tcW w:w="982" w:type="dxa"/>
            <w:shd w:val="clear" w:color="000000" w:fill="FFFFFF"/>
            <w:noWrap/>
            <w:vAlign w:val="bottom"/>
          </w:tcPr>
          <w:p w14:paraId="6909E284"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3B43C263"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102,50</w:t>
            </w:r>
          </w:p>
        </w:tc>
      </w:tr>
      <w:tr w:rsidR="00BC3D0C" w:rsidRPr="00BC3D0C" w14:paraId="219E5CD0" w14:textId="77777777" w:rsidTr="00180E90">
        <w:trPr>
          <w:trHeight w:val="55"/>
          <w:jc w:val="center"/>
        </w:trPr>
        <w:tc>
          <w:tcPr>
            <w:tcW w:w="402" w:type="dxa"/>
            <w:shd w:val="clear" w:color="000000" w:fill="F2F2F2"/>
            <w:noWrap/>
            <w:vAlign w:val="bottom"/>
          </w:tcPr>
          <w:p w14:paraId="5B5144A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94</w:t>
            </w:r>
          </w:p>
        </w:tc>
        <w:tc>
          <w:tcPr>
            <w:tcW w:w="6285" w:type="dxa"/>
            <w:shd w:val="clear" w:color="000000" w:fill="FFFFFF"/>
            <w:noWrap/>
            <w:vAlign w:val="bottom"/>
          </w:tcPr>
          <w:p w14:paraId="57C3106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TÉRMICO DE 20 AMP</w:t>
            </w:r>
          </w:p>
        </w:tc>
        <w:tc>
          <w:tcPr>
            <w:tcW w:w="982" w:type="dxa"/>
            <w:shd w:val="clear" w:color="000000" w:fill="FFFFFF"/>
            <w:noWrap/>
            <w:vAlign w:val="bottom"/>
          </w:tcPr>
          <w:p w14:paraId="715954E6"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0B1AE3B5"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4D94D26C" w14:textId="77777777" w:rsidTr="00180E90">
        <w:trPr>
          <w:trHeight w:val="55"/>
          <w:jc w:val="center"/>
        </w:trPr>
        <w:tc>
          <w:tcPr>
            <w:tcW w:w="402" w:type="dxa"/>
            <w:shd w:val="clear" w:color="000000" w:fill="F2F2F2"/>
            <w:noWrap/>
            <w:vAlign w:val="bottom"/>
          </w:tcPr>
          <w:p w14:paraId="535B6B0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95</w:t>
            </w:r>
          </w:p>
        </w:tc>
        <w:tc>
          <w:tcPr>
            <w:tcW w:w="6285" w:type="dxa"/>
            <w:shd w:val="clear" w:color="000000" w:fill="FFFFFF"/>
            <w:noWrap/>
            <w:vAlign w:val="bottom"/>
          </w:tcPr>
          <w:p w14:paraId="7525F91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TÉRMICO DE 25 AMP</w:t>
            </w:r>
          </w:p>
        </w:tc>
        <w:tc>
          <w:tcPr>
            <w:tcW w:w="982" w:type="dxa"/>
            <w:shd w:val="clear" w:color="000000" w:fill="FFFFFF"/>
            <w:noWrap/>
            <w:vAlign w:val="bottom"/>
          </w:tcPr>
          <w:p w14:paraId="4CD1790A"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1B1D4961"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25,00</w:t>
            </w:r>
          </w:p>
        </w:tc>
      </w:tr>
      <w:tr w:rsidR="00BC3D0C" w:rsidRPr="00BC3D0C" w14:paraId="20CBF790" w14:textId="77777777" w:rsidTr="00180E90">
        <w:trPr>
          <w:trHeight w:val="55"/>
          <w:jc w:val="center"/>
        </w:trPr>
        <w:tc>
          <w:tcPr>
            <w:tcW w:w="402" w:type="dxa"/>
            <w:shd w:val="clear" w:color="000000" w:fill="F2F2F2"/>
            <w:noWrap/>
            <w:vAlign w:val="bottom"/>
          </w:tcPr>
          <w:p w14:paraId="61595E5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96</w:t>
            </w:r>
          </w:p>
        </w:tc>
        <w:tc>
          <w:tcPr>
            <w:tcW w:w="6285" w:type="dxa"/>
            <w:shd w:val="clear" w:color="000000" w:fill="FFFFFF"/>
            <w:noWrap/>
            <w:vAlign w:val="bottom"/>
          </w:tcPr>
          <w:p w14:paraId="3C83FE2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TÉRMICO DE 32 AMP</w:t>
            </w:r>
          </w:p>
        </w:tc>
        <w:tc>
          <w:tcPr>
            <w:tcW w:w="982" w:type="dxa"/>
            <w:shd w:val="clear" w:color="000000" w:fill="FFFFFF"/>
            <w:noWrap/>
            <w:vAlign w:val="bottom"/>
          </w:tcPr>
          <w:p w14:paraId="2EBAD96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5132B163"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50,00</w:t>
            </w:r>
          </w:p>
        </w:tc>
      </w:tr>
      <w:tr w:rsidR="00BC3D0C" w:rsidRPr="00BC3D0C" w14:paraId="5DE9FC57" w14:textId="77777777" w:rsidTr="00180E90">
        <w:trPr>
          <w:trHeight w:val="55"/>
          <w:jc w:val="center"/>
        </w:trPr>
        <w:tc>
          <w:tcPr>
            <w:tcW w:w="402" w:type="dxa"/>
            <w:shd w:val="clear" w:color="000000" w:fill="F2F2F2"/>
            <w:noWrap/>
            <w:vAlign w:val="bottom"/>
          </w:tcPr>
          <w:p w14:paraId="4BE5058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97</w:t>
            </w:r>
          </w:p>
        </w:tc>
        <w:tc>
          <w:tcPr>
            <w:tcW w:w="6285" w:type="dxa"/>
            <w:shd w:val="clear" w:color="000000" w:fill="FFFFFF"/>
            <w:noWrap/>
            <w:vAlign w:val="bottom"/>
          </w:tcPr>
          <w:p w14:paraId="2C132C4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THINNER</w:t>
            </w:r>
          </w:p>
        </w:tc>
        <w:tc>
          <w:tcPr>
            <w:tcW w:w="982" w:type="dxa"/>
            <w:shd w:val="clear" w:color="000000" w:fill="FFFFFF"/>
            <w:noWrap/>
            <w:vAlign w:val="bottom"/>
          </w:tcPr>
          <w:p w14:paraId="76962D6D"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LT</w:t>
            </w:r>
          </w:p>
        </w:tc>
        <w:tc>
          <w:tcPr>
            <w:tcW w:w="1584" w:type="dxa"/>
            <w:shd w:val="clear" w:color="000000" w:fill="FFFFFF"/>
            <w:noWrap/>
            <w:vAlign w:val="bottom"/>
          </w:tcPr>
          <w:p w14:paraId="7A59B10B"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2,85</w:t>
            </w:r>
          </w:p>
        </w:tc>
      </w:tr>
      <w:tr w:rsidR="00BC3D0C" w:rsidRPr="00BC3D0C" w14:paraId="6492492C" w14:textId="77777777" w:rsidTr="00180E90">
        <w:trPr>
          <w:trHeight w:val="55"/>
          <w:jc w:val="center"/>
        </w:trPr>
        <w:tc>
          <w:tcPr>
            <w:tcW w:w="402" w:type="dxa"/>
            <w:shd w:val="clear" w:color="000000" w:fill="F2F2F2"/>
            <w:noWrap/>
            <w:vAlign w:val="bottom"/>
          </w:tcPr>
          <w:p w14:paraId="74826D7E"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98</w:t>
            </w:r>
          </w:p>
        </w:tc>
        <w:tc>
          <w:tcPr>
            <w:tcW w:w="6285" w:type="dxa"/>
            <w:shd w:val="clear" w:color="000000" w:fill="FFFFFF"/>
            <w:noWrap/>
            <w:vAlign w:val="bottom"/>
          </w:tcPr>
          <w:p w14:paraId="4AAF7D7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TOMACORRIENTE DOBLE</w:t>
            </w:r>
          </w:p>
        </w:tc>
        <w:tc>
          <w:tcPr>
            <w:tcW w:w="982" w:type="dxa"/>
            <w:shd w:val="clear" w:color="000000" w:fill="FFFFFF"/>
            <w:noWrap/>
            <w:vAlign w:val="bottom"/>
          </w:tcPr>
          <w:p w14:paraId="496C7639"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6100538E"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175,00</w:t>
            </w:r>
          </w:p>
        </w:tc>
      </w:tr>
      <w:tr w:rsidR="00BC3D0C" w:rsidRPr="00BC3D0C" w14:paraId="210DAAFB" w14:textId="77777777" w:rsidTr="00180E90">
        <w:trPr>
          <w:trHeight w:val="55"/>
          <w:jc w:val="center"/>
        </w:trPr>
        <w:tc>
          <w:tcPr>
            <w:tcW w:w="402" w:type="dxa"/>
            <w:shd w:val="clear" w:color="000000" w:fill="F2F2F2"/>
            <w:noWrap/>
            <w:vAlign w:val="bottom"/>
          </w:tcPr>
          <w:p w14:paraId="5B0E0DFA"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99</w:t>
            </w:r>
          </w:p>
        </w:tc>
        <w:tc>
          <w:tcPr>
            <w:tcW w:w="6285" w:type="dxa"/>
            <w:shd w:val="clear" w:color="000000" w:fill="FFFFFF"/>
            <w:noWrap/>
            <w:vAlign w:val="bottom"/>
          </w:tcPr>
          <w:p w14:paraId="453B065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TOPE DE PUERTA</w:t>
            </w:r>
          </w:p>
        </w:tc>
        <w:tc>
          <w:tcPr>
            <w:tcW w:w="982" w:type="dxa"/>
            <w:shd w:val="clear" w:color="000000" w:fill="FFFFFF"/>
            <w:noWrap/>
            <w:vAlign w:val="bottom"/>
          </w:tcPr>
          <w:p w14:paraId="046FEFC3"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554DB460"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100,00</w:t>
            </w:r>
          </w:p>
        </w:tc>
      </w:tr>
      <w:tr w:rsidR="00BC3D0C" w:rsidRPr="00BC3D0C" w14:paraId="6B1BF09A" w14:textId="77777777" w:rsidTr="00180E90">
        <w:trPr>
          <w:trHeight w:val="55"/>
          <w:jc w:val="center"/>
        </w:trPr>
        <w:tc>
          <w:tcPr>
            <w:tcW w:w="402" w:type="dxa"/>
            <w:shd w:val="clear" w:color="000000" w:fill="F2F2F2"/>
            <w:noWrap/>
            <w:vAlign w:val="bottom"/>
          </w:tcPr>
          <w:p w14:paraId="24652C7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100</w:t>
            </w:r>
          </w:p>
        </w:tc>
        <w:tc>
          <w:tcPr>
            <w:tcW w:w="6285" w:type="dxa"/>
            <w:shd w:val="clear" w:color="000000" w:fill="FFFFFF"/>
            <w:noWrap/>
            <w:vAlign w:val="bottom"/>
          </w:tcPr>
          <w:p w14:paraId="5866829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TORNILLO MAS RAMPLUG DE 2"X6MM</w:t>
            </w:r>
          </w:p>
        </w:tc>
        <w:tc>
          <w:tcPr>
            <w:tcW w:w="982" w:type="dxa"/>
            <w:shd w:val="clear" w:color="000000" w:fill="FFFFFF"/>
            <w:noWrap/>
            <w:vAlign w:val="bottom"/>
          </w:tcPr>
          <w:p w14:paraId="6FAC42F3"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PZA</w:t>
            </w:r>
          </w:p>
        </w:tc>
        <w:tc>
          <w:tcPr>
            <w:tcW w:w="1584" w:type="dxa"/>
            <w:shd w:val="clear" w:color="000000" w:fill="FFFFFF"/>
            <w:noWrap/>
            <w:vAlign w:val="bottom"/>
          </w:tcPr>
          <w:p w14:paraId="3E9166A7"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187,50</w:t>
            </w:r>
          </w:p>
        </w:tc>
      </w:tr>
      <w:tr w:rsidR="00BC3D0C" w:rsidRPr="00BC3D0C" w14:paraId="19832D25" w14:textId="77777777" w:rsidTr="00180E90">
        <w:trPr>
          <w:trHeight w:val="55"/>
          <w:jc w:val="center"/>
        </w:trPr>
        <w:tc>
          <w:tcPr>
            <w:tcW w:w="402" w:type="dxa"/>
            <w:shd w:val="clear" w:color="000000" w:fill="F2F2F2"/>
            <w:noWrap/>
            <w:vAlign w:val="bottom"/>
          </w:tcPr>
          <w:p w14:paraId="29EA3F47"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101</w:t>
            </w:r>
          </w:p>
        </w:tc>
        <w:tc>
          <w:tcPr>
            <w:tcW w:w="6285" w:type="dxa"/>
            <w:shd w:val="clear" w:color="000000" w:fill="FFFFFF"/>
            <w:noWrap/>
            <w:vAlign w:val="bottom"/>
          </w:tcPr>
          <w:p w14:paraId="1A8A600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TUBO PVC 1/2"</w:t>
            </w:r>
          </w:p>
        </w:tc>
        <w:tc>
          <w:tcPr>
            <w:tcW w:w="982" w:type="dxa"/>
            <w:shd w:val="clear" w:color="000000" w:fill="FFFFFF"/>
            <w:noWrap/>
            <w:vAlign w:val="bottom"/>
          </w:tcPr>
          <w:p w14:paraId="4992F98F"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267CB6F2"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450,00</w:t>
            </w:r>
          </w:p>
        </w:tc>
      </w:tr>
      <w:tr w:rsidR="00BC3D0C" w:rsidRPr="00BC3D0C" w14:paraId="54050BEC" w14:textId="77777777" w:rsidTr="00180E90">
        <w:trPr>
          <w:trHeight w:val="55"/>
          <w:jc w:val="center"/>
        </w:trPr>
        <w:tc>
          <w:tcPr>
            <w:tcW w:w="402" w:type="dxa"/>
            <w:shd w:val="clear" w:color="000000" w:fill="F2F2F2"/>
            <w:noWrap/>
            <w:vAlign w:val="bottom"/>
          </w:tcPr>
          <w:p w14:paraId="5867A60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102</w:t>
            </w:r>
          </w:p>
        </w:tc>
        <w:tc>
          <w:tcPr>
            <w:tcW w:w="6285" w:type="dxa"/>
            <w:shd w:val="clear" w:color="000000" w:fill="FFFFFF"/>
            <w:noWrap/>
            <w:vAlign w:val="bottom"/>
          </w:tcPr>
          <w:p w14:paraId="1B584BBB"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TUBO PVC 5/8"</w:t>
            </w:r>
          </w:p>
        </w:tc>
        <w:tc>
          <w:tcPr>
            <w:tcW w:w="982" w:type="dxa"/>
            <w:shd w:val="clear" w:color="000000" w:fill="FFFFFF"/>
            <w:noWrap/>
            <w:vAlign w:val="bottom"/>
          </w:tcPr>
          <w:p w14:paraId="255E16D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259EB150"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2.275,00</w:t>
            </w:r>
          </w:p>
        </w:tc>
      </w:tr>
      <w:tr w:rsidR="00BC3D0C" w:rsidRPr="00BC3D0C" w14:paraId="7AAA33CC" w14:textId="77777777" w:rsidTr="00180E90">
        <w:trPr>
          <w:trHeight w:val="55"/>
          <w:jc w:val="center"/>
        </w:trPr>
        <w:tc>
          <w:tcPr>
            <w:tcW w:w="402" w:type="dxa"/>
            <w:shd w:val="clear" w:color="000000" w:fill="F2F2F2"/>
            <w:noWrap/>
            <w:vAlign w:val="bottom"/>
          </w:tcPr>
          <w:p w14:paraId="60A74FF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103</w:t>
            </w:r>
          </w:p>
        </w:tc>
        <w:tc>
          <w:tcPr>
            <w:tcW w:w="6285" w:type="dxa"/>
            <w:shd w:val="clear" w:color="000000" w:fill="FFFFFF"/>
            <w:noWrap/>
            <w:vAlign w:val="bottom"/>
          </w:tcPr>
          <w:p w14:paraId="0DB3EB3C"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TUBO PVC DESAGUE 2"</w:t>
            </w:r>
          </w:p>
        </w:tc>
        <w:tc>
          <w:tcPr>
            <w:tcW w:w="982" w:type="dxa"/>
            <w:shd w:val="clear" w:color="000000" w:fill="FFFFFF"/>
            <w:noWrap/>
            <w:vAlign w:val="bottom"/>
          </w:tcPr>
          <w:p w14:paraId="4A54263A"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194B5936"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300,00</w:t>
            </w:r>
          </w:p>
        </w:tc>
      </w:tr>
      <w:tr w:rsidR="00BC3D0C" w:rsidRPr="00BC3D0C" w14:paraId="1761A196" w14:textId="77777777" w:rsidTr="00180E90">
        <w:trPr>
          <w:trHeight w:val="55"/>
          <w:jc w:val="center"/>
        </w:trPr>
        <w:tc>
          <w:tcPr>
            <w:tcW w:w="402" w:type="dxa"/>
            <w:shd w:val="clear" w:color="000000" w:fill="F2F2F2"/>
            <w:noWrap/>
            <w:vAlign w:val="bottom"/>
          </w:tcPr>
          <w:p w14:paraId="6E92086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104</w:t>
            </w:r>
          </w:p>
        </w:tc>
        <w:tc>
          <w:tcPr>
            <w:tcW w:w="6285" w:type="dxa"/>
            <w:shd w:val="clear" w:color="000000" w:fill="FFFFFF"/>
            <w:noWrap/>
            <w:vAlign w:val="bottom"/>
          </w:tcPr>
          <w:p w14:paraId="73584109"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TUBO PVC DESAGÜE 3"</w:t>
            </w:r>
          </w:p>
        </w:tc>
        <w:tc>
          <w:tcPr>
            <w:tcW w:w="982" w:type="dxa"/>
            <w:shd w:val="clear" w:color="000000" w:fill="FFFFFF"/>
            <w:noWrap/>
            <w:vAlign w:val="bottom"/>
          </w:tcPr>
          <w:p w14:paraId="1BC3E158"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44A8B62C"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65,63</w:t>
            </w:r>
          </w:p>
        </w:tc>
      </w:tr>
      <w:tr w:rsidR="00BC3D0C" w:rsidRPr="00BC3D0C" w14:paraId="0363002D" w14:textId="77777777" w:rsidTr="00180E90">
        <w:trPr>
          <w:trHeight w:val="55"/>
          <w:jc w:val="center"/>
        </w:trPr>
        <w:tc>
          <w:tcPr>
            <w:tcW w:w="402" w:type="dxa"/>
            <w:shd w:val="clear" w:color="000000" w:fill="F2F2F2"/>
            <w:noWrap/>
            <w:vAlign w:val="bottom"/>
          </w:tcPr>
          <w:p w14:paraId="1780A4A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105</w:t>
            </w:r>
          </w:p>
        </w:tc>
        <w:tc>
          <w:tcPr>
            <w:tcW w:w="6285" w:type="dxa"/>
            <w:shd w:val="clear" w:color="000000" w:fill="FFFFFF"/>
            <w:noWrap/>
            <w:vAlign w:val="bottom"/>
          </w:tcPr>
          <w:p w14:paraId="3D3A48A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TUBO PVC DESAGÜE 4"</w:t>
            </w:r>
          </w:p>
        </w:tc>
        <w:tc>
          <w:tcPr>
            <w:tcW w:w="982" w:type="dxa"/>
            <w:shd w:val="clear" w:color="000000" w:fill="FFFFFF"/>
            <w:noWrap/>
            <w:vAlign w:val="bottom"/>
          </w:tcPr>
          <w:p w14:paraId="000122C8"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46A00169"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325,00</w:t>
            </w:r>
          </w:p>
        </w:tc>
      </w:tr>
      <w:tr w:rsidR="00BC3D0C" w:rsidRPr="00BC3D0C" w14:paraId="5E399B19" w14:textId="77777777" w:rsidTr="00180E90">
        <w:trPr>
          <w:trHeight w:val="55"/>
          <w:jc w:val="center"/>
        </w:trPr>
        <w:tc>
          <w:tcPr>
            <w:tcW w:w="402" w:type="dxa"/>
            <w:shd w:val="clear" w:color="000000" w:fill="F2F2F2"/>
            <w:noWrap/>
            <w:vAlign w:val="bottom"/>
          </w:tcPr>
          <w:p w14:paraId="080A7653"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106</w:t>
            </w:r>
          </w:p>
        </w:tc>
        <w:tc>
          <w:tcPr>
            <w:tcW w:w="6285" w:type="dxa"/>
            <w:shd w:val="clear" w:color="000000" w:fill="FFFFFF"/>
            <w:noWrap/>
            <w:vAlign w:val="bottom"/>
          </w:tcPr>
          <w:p w14:paraId="1469F591"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VENTANA DE ALUMINIO LÍNEA 20 C/VIDRIO 4MM MAS ACCESORIOS</w:t>
            </w:r>
          </w:p>
        </w:tc>
        <w:tc>
          <w:tcPr>
            <w:tcW w:w="982" w:type="dxa"/>
            <w:shd w:val="clear" w:color="000000" w:fill="FFFFFF"/>
            <w:noWrap/>
            <w:vAlign w:val="bottom"/>
          </w:tcPr>
          <w:p w14:paraId="3FFE83FB"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M2</w:t>
            </w:r>
          </w:p>
        </w:tc>
        <w:tc>
          <w:tcPr>
            <w:tcW w:w="1584" w:type="dxa"/>
            <w:shd w:val="clear" w:color="000000" w:fill="FFFFFF"/>
            <w:noWrap/>
            <w:vAlign w:val="bottom"/>
          </w:tcPr>
          <w:p w14:paraId="221A18E4"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238,00</w:t>
            </w:r>
          </w:p>
        </w:tc>
      </w:tr>
      <w:tr w:rsidR="00BC3D0C" w:rsidRPr="00BC3D0C" w14:paraId="73A21D3A" w14:textId="77777777" w:rsidTr="00180E90">
        <w:trPr>
          <w:trHeight w:val="55"/>
          <w:jc w:val="center"/>
        </w:trPr>
        <w:tc>
          <w:tcPr>
            <w:tcW w:w="402" w:type="dxa"/>
            <w:shd w:val="clear" w:color="000000" w:fill="F2F2F2"/>
            <w:noWrap/>
            <w:vAlign w:val="bottom"/>
          </w:tcPr>
          <w:p w14:paraId="62FFF7BB"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107</w:t>
            </w:r>
          </w:p>
        </w:tc>
        <w:tc>
          <w:tcPr>
            <w:tcW w:w="6285" w:type="dxa"/>
            <w:shd w:val="clear" w:color="000000" w:fill="FFFFFF"/>
            <w:noWrap/>
            <w:vAlign w:val="bottom"/>
          </w:tcPr>
          <w:p w14:paraId="10CF9F1F"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VENTANA DE MADERA TIPO CAJÓN DE 2"X4" MAS MALLA MILIMÉTRICA</w:t>
            </w:r>
          </w:p>
        </w:tc>
        <w:tc>
          <w:tcPr>
            <w:tcW w:w="982" w:type="dxa"/>
            <w:shd w:val="clear" w:color="000000" w:fill="FFFFFF"/>
            <w:noWrap/>
            <w:vAlign w:val="bottom"/>
          </w:tcPr>
          <w:p w14:paraId="0818281B"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M2</w:t>
            </w:r>
          </w:p>
        </w:tc>
        <w:tc>
          <w:tcPr>
            <w:tcW w:w="1584" w:type="dxa"/>
            <w:shd w:val="clear" w:color="000000" w:fill="FFFFFF"/>
            <w:noWrap/>
            <w:vAlign w:val="bottom"/>
          </w:tcPr>
          <w:p w14:paraId="21C73DFF"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104,00</w:t>
            </w:r>
          </w:p>
        </w:tc>
      </w:tr>
      <w:tr w:rsidR="00BC3D0C" w:rsidRPr="00BC3D0C" w14:paraId="7C608B6C" w14:textId="77777777" w:rsidTr="00180E90">
        <w:trPr>
          <w:trHeight w:val="55"/>
          <w:jc w:val="center"/>
        </w:trPr>
        <w:tc>
          <w:tcPr>
            <w:tcW w:w="402" w:type="dxa"/>
            <w:shd w:val="clear" w:color="000000" w:fill="F2F2F2"/>
            <w:noWrap/>
            <w:vAlign w:val="bottom"/>
          </w:tcPr>
          <w:p w14:paraId="2D481FC0"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108</w:t>
            </w:r>
          </w:p>
        </w:tc>
        <w:tc>
          <w:tcPr>
            <w:tcW w:w="6285" w:type="dxa"/>
            <w:shd w:val="clear" w:color="000000" w:fill="FFFFFF"/>
            <w:noWrap/>
            <w:vAlign w:val="bottom"/>
          </w:tcPr>
          <w:p w14:paraId="42F6CEF5"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VIDRIO DOBLE</w:t>
            </w:r>
          </w:p>
        </w:tc>
        <w:tc>
          <w:tcPr>
            <w:tcW w:w="982" w:type="dxa"/>
            <w:shd w:val="clear" w:color="000000" w:fill="FFFFFF"/>
            <w:noWrap/>
            <w:vAlign w:val="bottom"/>
          </w:tcPr>
          <w:p w14:paraId="116E6E6A"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M2</w:t>
            </w:r>
          </w:p>
        </w:tc>
        <w:tc>
          <w:tcPr>
            <w:tcW w:w="1584" w:type="dxa"/>
            <w:shd w:val="clear" w:color="000000" w:fill="FFFFFF"/>
            <w:noWrap/>
            <w:vAlign w:val="bottom"/>
          </w:tcPr>
          <w:p w14:paraId="548E9114"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15,50</w:t>
            </w:r>
          </w:p>
        </w:tc>
      </w:tr>
      <w:tr w:rsidR="00BC3D0C" w:rsidRPr="00BC3D0C" w14:paraId="7E36CE8F" w14:textId="77777777" w:rsidTr="00180E90">
        <w:trPr>
          <w:trHeight w:val="55"/>
          <w:jc w:val="center"/>
        </w:trPr>
        <w:tc>
          <w:tcPr>
            <w:tcW w:w="402" w:type="dxa"/>
            <w:shd w:val="clear" w:color="000000" w:fill="F2F2F2"/>
            <w:noWrap/>
            <w:vAlign w:val="bottom"/>
          </w:tcPr>
          <w:p w14:paraId="1ED1A24D"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109</w:t>
            </w:r>
          </w:p>
        </w:tc>
        <w:tc>
          <w:tcPr>
            <w:tcW w:w="6285" w:type="dxa"/>
            <w:shd w:val="clear" w:color="000000" w:fill="FFFFFF"/>
            <w:noWrap/>
            <w:vAlign w:val="bottom"/>
          </w:tcPr>
          <w:p w14:paraId="6B4C2562"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VIGA DE MADERA DURA 2"X6"</w:t>
            </w:r>
          </w:p>
        </w:tc>
        <w:tc>
          <w:tcPr>
            <w:tcW w:w="982" w:type="dxa"/>
            <w:shd w:val="clear" w:color="000000" w:fill="FFFFFF"/>
            <w:noWrap/>
            <w:vAlign w:val="bottom"/>
          </w:tcPr>
          <w:p w14:paraId="63431065"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M</w:t>
            </w:r>
          </w:p>
        </w:tc>
        <w:tc>
          <w:tcPr>
            <w:tcW w:w="1584" w:type="dxa"/>
            <w:shd w:val="clear" w:color="000000" w:fill="FFFFFF"/>
            <w:noWrap/>
            <w:vAlign w:val="bottom"/>
          </w:tcPr>
          <w:p w14:paraId="1ED8CCD5"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119,96</w:t>
            </w:r>
          </w:p>
        </w:tc>
      </w:tr>
      <w:tr w:rsidR="00BC3D0C" w:rsidRPr="00BC3D0C" w14:paraId="6774D258" w14:textId="77777777" w:rsidTr="00180E90">
        <w:trPr>
          <w:trHeight w:val="55"/>
          <w:jc w:val="center"/>
        </w:trPr>
        <w:tc>
          <w:tcPr>
            <w:tcW w:w="402" w:type="dxa"/>
            <w:shd w:val="clear" w:color="000000" w:fill="F2F2F2"/>
            <w:noWrap/>
            <w:vAlign w:val="bottom"/>
          </w:tcPr>
          <w:p w14:paraId="179F3338"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110</w:t>
            </w:r>
          </w:p>
        </w:tc>
        <w:tc>
          <w:tcPr>
            <w:tcW w:w="6285" w:type="dxa"/>
            <w:shd w:val="clear" w:color="000000" w:fill="FFFFFF"/>
            <w:noWrap/>
            <w:vAlign w:val="bottom"/>
          </w:tcPr>
          <w:p w14:paraId="517CBB24" w14:textId="77777777" w:rsidR="00BC3D0C" w:rsidRPr="00BC3D0C" w:rsidRDefault="00BC3D0C" w:rsidP="001219E9">
            <w:pPr>
              <w:rPr>
                <w:rFonts w:ascii="Tahoma" w:hAnsi="Tahoma" w:cs="Tahoma"/>
                <w:sz w:val="16"/>
                <w:szCs w:val="16"/>
                <w:lang w:eastAsia="es-ES"/>
              </w:rPr>
            </w:pPr>
            <w:r w:rsidRPr="00BC3D0C">
              <w:rPr>
                <w:rFonts w:ascii="Tahoma" w:hAnsi="Tahoma" w:cs="Tahoma"/>
                <w:sz w:val="16"/>
                <w:szCs w:val="16"/>
                <w:lang w:eastAsia="es-ES"/>
              </w:rPr>
              <w:t>YESO</w:t>
            </w:r>
          </w:p>
        </w:tc>
        <w:tc>
          <w:tcPr>
            <w:tcW w:w="982" w:type="dxa"/>
            <w:shd w:val="clear" w:color="000000" w:fill="FFFFFF"/>
            <w:noWrap/>
            <w:vAlign w:val="bottom"/>
          </w:tcPr>
          <w:p w14:paraId="39243F14" w14:textId="77777777" w:rsidR="00BC3D0C" w:rsidRPr="00BC3D0C" w:rsidRDefault="00BC3D0C" w:rsidP="001219E9">
            <w:pPr>
              <w:jc w:val="center"/>
              <w:rPr>
                <w:rFonts w:ascii="Tahoma" w:hAnsi="Tahoma" w:cs="Tahoma"/>
                <w:sz w:val="16"/>
                <w:szCs w:val="16"/>
                <w:lang w:eastAsia="es-ES"/>
              </w:rPr>
            </w:pPr>
            <w:r w:rsidRPr="00BC3D0C">
              <w:rPr>
                <w:rFonts w:ascii="Tahoma" w:hAnsi="Tahoma" w:cs="Tahoma"/>
                <w:sz w:val="16"/>
                <w:szCs w:val="16"/>
                <w:lang w:eastAsia="es-ES"/>
              </w:rPr>
              <w:t>KG</w:t>
            </w:r>
          </w:p>
        </w:tc>
        <w:tc>
          <w:tcPr>
            <w:tcW w:w="1584" w:type="dxa"/>
            <w:shd w:val="clear" w:color="000000" w:fill="FFFFFF"/>
            <w:noWrap/>
            <w:vAlign w:val="bottom"/>
          </w:tcPr>
          <w:p w14:paraId="3E94A46D" w14:textId="77777777" w:rsidR="00BC3D0C" w:rsidRPr="00BC3D0C" w:rsidRDefault="00BC3D0C" w:rsidP="001219E9">
            <w:pPr>
              <w:jc w:val="right"/>
              <w:rPr>
                <w:rFonts w:ascii="Tahoma" w:hAnsi="Tahoma" w:cs="Tahoma"/>
                <w:sz w:val="16"/>
                <w:szCs w:val="16"/>
                <w:lang w:eastAsia="es-ES"/>
              </w:rPr>
            </w:pPr>
            <w:r w:rsidRPr="00BC3D0C">
              <w:rPr>
                <w:rFonts w:ascii="Tahoma" w:hAnsi="Tahoma" w:cs="Tahoma"/>
                <w:sz w:val="16"/>
                <w:szCs w:val="16"/>
                <w:lang w:eastAsia="es-ES"/>
              </w:rPr>
              <w:t>2,50</w:t>
            </w:r>
          </w:p>
        </w:tc>
      </w:tr>
    </w:tbl>
    <w:p w14:paraId="07B677A1" w14:textId="77777777" w:rsidR="00BC3D0C" w:rsidRPr="00882269" w:rsidRDefault="00BC3D0C" w:rsidP="00BC3D0C">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4551"/>
        <w:gridCol w:w="1062"/>
        <w:gridCol w:w="910"/>
        <w:gridCol w:w="1667"/>
      </w:tblGrid>
      <w:tr w:rsidR="00BC3D0C" w:rsidRPr="00882269" w14:paraId="79C6E523" w14:textId="77777777" w:rsidTr="001219E9">
        <w:trPr>
          <w:trHeight w:val="20"/>
          <w:jc w:val="center"/>
        </w:trPr>
        <w:tc>
          <w:tcPr>
            <w:tcW w:w="5000" w:type="pct"/>
            <w:gridSpan w:val="5"/>
            <w:shd w:val="clear" w:color="auto" w:fill="D9E2F3" w:themeFill="accent5" w:themeFillTint="33"/>
            <w:noWrap/>
            <w:vAlign w:val="center"/>
            <w:hideMark/>
          </w:tcPr>
          <w:p w14:paraId="7E18000D" w14:textId="77777777" w:rsidR="00BC3D0C" w:rsidRPr="00882269" w:rsidRDefault="00BC3D0C" w:rsidP="001219E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BC3D0C" w:rsidRPr="00882269" w14:paraId="7B6C2306" w14:textId="77777777" w:rsidTr="001219E9">
        <w:trPr>
          <w:trHeight w:val="20"/>
          <w:jc w:val="center"/>
        </w:trPr>
        <w:tc>
          <w:tcPr>
            <w:tcW w:w="574" w:type="pct"/>
            <w:shd w:val="clear" w:color="000000" w:fill="F2F2F2"/>
            <w:noWrap/>
            <w:vAlign w:val="center"/>
            <w:hideMark/>
          </w:tcPr>
          <w:p w14:paraId="5E5157A4" w14:textId="77777777" w:rsidR="00BC3D0C" w:rsidRPr="00882269" w:rsidRDefault="00BC3D0C" w:rsidP="001219E9">
            <w:pPr>
              <w:jc w:val="center"/>
              <w:rPr>
                <w:rFonts w:ascii="Tahoma" w:hAnsi="Tahoma" w:cs="Tahoma"/>
                <w:sz w:val="18"/>
                <w:szCs w:val="18"/>
                <w:lang w:eastAsia="es-ES"/>
              </w:rPr>
            </w:pPr>
            <w:r>
              <w:rPr>
                <w:rFonts w:ascii="Tahoma" w:hAnsi="Tahoma" w:cs="Tahoma"/>
                <w:sz w:val="18"/>
                <w:szCs w:val="18"/>
                <w:lang w:eastAsia="es-ES"/>
              </w:rPr>
              <w:t>1</w:t>
            </w:r>
          </w:p>
        </w:tc>
        <w:tc>
          <w:tcPr>
            <w:tcW w:w="2459" w:type="pct"/>
            <w:shd w:val="clear" w:color="000000" w:fill="FFFFFF"/>
            <w:noWrap/>
            <w:vAlign w:val="center"/>
          </w:tcPr>
          <w:p w14:paraId="719C0604" w14:textId="77777777" w:rsidR="00BC3D0C" w:rsidRPr="00882269" w:rsidRDefault="00BC3D0C" w:rsidP="001219E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74" w:type="pct"/>
            <w:shd w:val="clear" w:color="000000" w:fill="FFFFFF"/>
            <w:noWrap/>
            <w:vAlign w:val="center"/>
          </w:tcPr>
          <w:p w14:paraId="099FC6AF" w14:textId="77777777" w:rsidR="00BC3D0C" w:rsidRPr="00882269" w:rsidRDefault="00BC3D0C" w:rsidP="001219E9">
            <w:pPr>
              <w:rPr>
                <w:rFonts w:ascii="Tahoma" w:hAnsi="Tahoma" w:cs="Tahoma"/>
                <w:sz w:val="18"/>
                <w:szCs w:val="18"/>
                <w:lang w:eastAsia="es-ES"/>
              </w:rPr>
            </w:pPr>
            <w:r w:rsidRPr="00882269">
              <w:rPr>
                <w:rFonts w:ascii="Tahoma" w:hAnsi="Tahoma" w:cs="Tahoma"/>
                <w:sz w:val="18"/>
                <w:szCs w:val="18"/>
                <w:lang w:eastAsia="es-ES"/>
              </w:rPr>
              <w:t>glb</w:t>
            </w:r>
          </w:p>
        </w:tc>
        <w:tc>
          <w:tcPr>
            <w:tcW w:w="492" w:type="pct"/>
            <w:shd w:val="clear" w:color="000000" w:fill="FFFFFF"/>
            <w:noWrap/>
            <w:vAlign w:val="center"/>
          </w:tcPr>
          <w:p w14:paraId="5195EB89" w14:textId="77777777" w:rsidR="00BC3D0C" w:rsidRPr="00882269" w:rsidRDefault="00BC3D0C" w:rsidP="001219E9">
            <w:pPr>
              <w:jc w:val="right"/>
              <w:rPr>
                <w:rFonts w:ascii="Tahoma" w:hAnsi="Tahoma" w:cs="Tahoma"/>
                <w:color w:val="FF0000"/>
                <w:sz w:val="18"/>
                <w:szCs w:val="18"/>
                <w:lang w:eastAsia="es-ES"/>
              </w:rPr>
            </w:pPr>
            <w:r w:rsidRPr="0027140F">
              <w:rPr>
                <w:rFonts w:ascii="Tahoma" w:hAnsi="Tahoma" w:cs="Tahoma"/>
                <w:color w:val="0000CC"/>
                <w:sz w:val="18"/>
                <w:szCs w:val="18"/>
                <w:lang w:eastAsia="es-ES"/>
              </w:rPr>
              <w:t>1</w:t>
            </w:r>
          </w:p>
        </w:tc>
        <w:tc>
          <w:tcPr>
            <w:tcW w:w="901" w:type="pct"/>
            <w:shd w:val="clear" w:color="000000" w:fill="FFFFFF"/>
            <w:vAlign w:val="center"/>
          </w:tcPr>
          <w:p w14:paraId="7F79B6F0" w14:textId="77777777" w:rsidR="00BC3D0C" w:rsidRPr="00882269" w:rsidRDefault="00BC3D0C" w:rsidP="001219E9">
            <w:pPr>
              <w:jc w:val="right"/>
              <w:rPr>
                <w:rFonts w:ascii="Tahoma" w:hAnsi="Tahoma" w:cs="Tahoma"/>
                <w:color w:val="FF0000"/>
                <w:sz w:val="18"/>
                <w:szCs w:val="18"/>
                <w:lang w:eastAsia="es-ES"/>
              </w:rPr>
            </w:pPr>
            <w:r w:rsidRPr="00974F08">
              <w:rPr>
                <w:rFonts w:ascii="Tahoma" w:hAnsi="Tahoma" w:cs="Tahoma"/>
                <w:color w:val="0000CC"/>
                <w:sz w:val="18"/>
                <w:szCs w:val="18"/>
                <w:lang w:eastAsia="es-ES"/>
              </w:rPr>
              <w:t>353.072,48</w:t>
            </w:r>
          </w:p>
        </w:tc>
      </w:tr>
    </w:tbl>
    <w:p w14:paraId="7E889789" w14:textId="77777777" w:rsidR="00BC3D0C" w:rsidRPr="00882269" w:rsidRDefault="00BC3D0C" w:rsidP="00BC3D0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92A546F"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7F6154B" w14:textId="77777777" w:rsidR="00BC3D0C" w:rsidRPr="00882269" w:rsidRDefault="00BC3D0C" w:rsidP="00BC3D0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69BB876" w14:textId="77777777" w:rsidR="00BC3D0C" w:rsidRPr="00882269" w:rsidRDefault="00BC3D0C" w:rsidP="00BC3D0C">
      <w:pPr>
        <w:spacing w:line="260" w:lineRule="atLeast"/>
        <w:jc w:val="both"/>
        <w:rPr>
          <w:rFonts w:ascii="Tahoma" w:hAnsi="Tahoma" w:cs="Tahoma"/>
          <w:lang w:val="es-ES_tradnl"/>
        </w:rPr>
      </w:pPr>
    </w:p>
    <w:p w14:paraId="5F005504" w14:textId="77777777" w:rsidR="00BC3D0C" w:rsidRDefault="00BC3D0C" w:rsidP="00BC3D0C">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2ACA659A" w14:textId="77777777" w:rsidR="00BC3D0C" w:rsidRDefault="00BC3D0C" w:rsidP="00BC3D0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BC3D0C" w:rsidRPr="00B56F70" w14:paraId="35A8D7E8" w14:textId="77777777" w:rsidTr="001219E9">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1A8950B" w14:textId="77777777" w:rsidR="00BC3D0C" w:rsidRPr="00B56F70" w:rsidRDefault="00BC3D0C" w:rsidP="001219E9">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B6AA781" w14:textId="77777777" w:rsidR="00BC3D0C" w:rsidRPr="00B56F70" w:rsidRDefault="00BC3D0C" w:rsidP="001219E9">
            <w:pPr>
              <w:jc w:val="center"/>
              <w:rPr>
                <w:rFonts w:ascii="Tahoma" w:hAnsi="Tahoma" w:cs="Tahoma"/>
                <w:b/>
                <w:lang w:eastAsia="es-ES"/>
              </w:rPr>
            </w:pPr>
            <w:r w:rsidRPr="00B56F70">
              <w:rPr>
                <w:rFonts w:ascii="Tahoma" w:hAnsi="Tahoma" w:cs="Tahoma"/>
                <w:b/>
                <w:lang w:eastAsia="es-ES"/>
              </w:rPr>
              <w:t>UNIDAD</w:t>
            </w:r>
          </w:p>
        </w:tc>
      </w:tr>
      <w:tr w:rsidR="00BC3D0C" w:rsidRPr="00B56F70" w14:paraId="5CC2973F" w14:textId="77777777" w:rsidTr="001219E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96FA32B" w14:textId="77777777" w:rsidR="00BC3D0C" w:rsidRPr="00974F08" w:rsidRDefault="00BC3D0C" w:rsidP="001219E9">
            <w:pPr>
              <w:rPr>
                <w:rFonts w:ascii="Tahoma" w:hAnsi="Tahoma" w:cs="Tahoma"/>
                <w:color w:val="0000CC"/>
                <w:sz w:val="18"/>
                <w:szCs w:val="18"/>
                <w:lang w:eastAsia="es-ES"/>
              </w:rPr>
            </w:pPr>
            <w:r w:rsidRPr="00974F08">
              <w:rPr>
                <w:rFonts w:ascii="Tahoma" w:hAnsi="Tahoma" w:cs="Tahoma"/>
                <w:color w:val="0000CC"/>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hideMark/>
          </w:tcPr>
          <w:p w14:paraId="3AD371D4" w14:textId="77777777" w:rsidR="00BC3D0C" w:rsidRPr="00974F08" w:rsidRDefault="00BC3D0C" w:rsidP="001219E9">
            <w:pPr>
              <w:jc w:val="center"/>
              <w:rPr>
                <w:rFonts w:ascii="Tahoma" w:hAnsi="Tahoma" w:cs="Tahoma"/>
                <w:color w:val="0000CC"/>
                <w:sz w:val="18"/>
                <w:szCs w:val="18"/>
                <w:lang w:eastAsia="es-ES"/>
              </w:rPr>
            </w:pPr>
            <w:r w:rsidRPr="00974F08">
              <w:rPr>
                <w:rFonts w:ascii="Tahoma" w:hAnsi="Tahoma" w:cs="Tahoma"/>
                <w:color w:val="0000CC"/>
                <w:sz w:val="18"/>
                <w:szCs w:val="18"/>
                <w:lang w:eastAsia="es-ES"/>
              </w:rPr>
              <w:t>M3</w:t>
            </w:r>
          </w:p>
        </w:tc>
      </w:tr>
      <w:tr w:rsidR="00BC3D0C" w:rsidRPr="00B56F70" w14:paraId="1AC4871F" w14:textId="77777777" w:rsidTr="001219E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03145CC" w14:textId="77777777" w:rsidR="00BC3D0C" w:rsidRPr="00974F08" w:rsidRDefault="00BC3D0C" w:rsidP="001219E9">
            <w:pPr>
              <w:rPr>
                <w:rFonts w:ascii="Tahoma" w:hAnsi="Tahoma" w:cs="Tahoma"/>
                <w:color w:val="0000CC"/>
                <w:sz w:val="18"/>
                <w:szCs w:val="18"/>
                <w:lang w:eastAsia="es-ES"/>
              </w:rPr>
            </w:pPr>
            <w:r w:rsidRPr="00974F08">
              <w:rPr>
                <w:rFonts w:ascii="Tahoma" w:hAnsi="Tahoma" w:cs="Tahoma"/>
                <w:color w:val="0000CC"/>
                <w:sz w:val="18"/>
                <w:szCs w:val="18"/>
                <w:lang w:eastAsia="es-ES"/>
              </w:rPr>
              <w:t>TIERRA SELECCIONADA</w:t>
            </w:r>
          </w:p>
        </w:tc>
        <w:tc>
          <w:tcPr>
            <w:tcW w:w="1629" w:type="dxa"/>
            <w:tcBorders>
              <w:top w:val="nil"/>
              <w:left w:val="nil"/>
              <w:bottom w:val="single" w:sz="4" w:space="0" w:color="000000"/>
              <w:right w:val="single" w:sz="4" w:space="0" w:color="000000"/>
            </w:tcBorders>
            <w:shd w:val="clear" w:color="auto" w:fill="auto"/>
            <w:noWrap/>
            <w:vAlign w:val="bottom"/>
          </w:tcPr>
          <w:p w14:paraId="6D4F6AE3" w14:textId="77777777" w:rsidR="00BC3D0C" w:rsidRPr="00974F08" w:rsidRDefault="00BC3D0C" w:rsidP="001219E9">
            <w:pPr>
              <w:jc w:val="center"/>
              <w:rPr>
                <w:rFonts w:ascii="Tahoma" w:hAnsi="Tahoma" w:cs="Tahoma"/>
                <w:color w:val="0000CC"/>
                <w:sz w:val="18"/>
                <w:szCs w:val="18"/>
                <w:lang w:eastAsia="es-ES"/>
              </w:rPr>
            </w:pPr>
            <w:r w:rsidRPr="00974F08">
              <w:rPr>
                <w:rFonts w:ascii="Tahoma" w:hAnsi="Tahoma" w:cs="Tahoma"/>
                <w:color w:val="0000CC"/>
                <w:sz w:val="18"/>
                <w:szCs w:val="18"/>
                <w:lang w:eastAsia="es-ES"/>
              </w:rPr>
              <w:t>M3</w:t>
            </w:r>
          </w:p>
        </w:tc>
      </w:tr>
      <w:tr w:rsidR="00BC3D0C" w:rsidRPr="00B56F70" w14:paraId="6A3AC00C" w14:textId="77777777" w:rsidTr="001219E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0805F19" w14:textId="77777777" w:rsidR="00BC3D0C" w:rsidRPr="00974F08" w:rsidRDefault="00BC3D0C" w:rsidP="001219E9">
            <w:pPr>
              <w:rPr>
                <w:rFonts w:ascii="Tahoma" w:hAnsi="Tahoma" w:cs="Tahoma"/>
                <w:color w:val="0000CC"/>
                <w:sz w:val="18"/>
                <w:szCs w:val="18"/>
                <w:lang w:eastAsia="es-ES"/>
              </w:rPr>
            </w:pPr>
            <w:r w:rsidRPr="00974F08">
              <w:rPr>
                <w:color w:val="0000CC"/>
              </w:rPr>
              <w:t>ALBAÑIL</w:t>
            </w:r>
          </w:p>
        </w:tc>
        <w:tc>
          <w:tcPr>
            <w:tcW w:w="1629" w:type="dxa"/>
            <w:tcBorders>
              <w:top w:val="nil"/>
              <w:left w:val="nil"/>
              <w:bottom w:val="single" w:sz="4" w:space="0" w:color="000000"/>
              <w:right w:val="single" w:sz="4" w:space="0" w:color="000000"/>
            </w:tcBorders>
            <w:shd w:val="clear" w:color="auto" w:fill="auto"/>
            <w:noWrap/>
          </w:tcPr>
          <w:p w14:paraId="57CCE359" w14:textId="77777777" w:rsidR="00BC3D0C" w:rsidRPr="00974F08" w:rsidRDefault="00BC3D0C" w:rsidP="001219E9">
            <w:pPr>
              <w:jc w:val="center"/>
              <w:rPr>
                <w:rFonts w:ascii="Tahoma" w:hAnsi="Tahoma" w:cs="Tahoma"/>
                <w:color w:val="0000CC"/>
                <w:sz w:val="18"/>
                <w:szCs w:val="18"/>
                <w:lang w:eastAsia="es-ES"/>
              </w:rPr>
            </w:pPr>
            <w:r w:rsidRPr="00974F08">
              <w:rPr>
                <w:color w:val="0000CC"/>
              </w:rPr>
              <w:t>HR</w:t>
            </w:r>
          </w:p>
        </w:tc>
      </w:tr>
      <w:tr w:rsidR="00BC3D0C" w:rsidRPr="00B56F70" w14:paraId="443E2C33" w14:textId="77777777" w:rsidTr="001219E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AE6752F" w14:textId="77777777" w:rsidR="00BC3D0C" w:rsidRPr="00974F08" w:rsidRDefault="00BC3D0C" w:rsidP="001219E9">
            <w:pPr>
              <w:rPr>
                <w:rFonts w:ascii="Tahoma" w:hAnsi="Tahoma" w:cs="Tahoma"/>
                <w:color w:val="0000CC"/>
                <w:sz w:val="18"/>
                <w:szCs w:val="18"/>
                <w:lang w:eastAsia="es-ES"/>
              </w:rPr>
            </w:pPr>
            <w:r w:rsidRPr="00974F08">
              <w:rPr>
                <w:color w:val="0000CC"/>
              </w:rPr>
              <w:t>AYUDANTE</w:t>
            </w:r>
          </w:p>
        </w:tc>
        <w:tc>
          <w:tcPr>
            <w:tcW w:w="1629" w:type="dxa"/>
            <w:tcBorders>
              <w:top w:val="nil"/>
              <w:left w:val="nil"/>
              <w:bottom w:val="single" w:sz="4" w:space="0" w:color="000000"/>
              <w:right w:val="single" w:sz="4" w:space="0" w:color="000000"/>
            </w:tcBorders>
            <w:shd w:val="clear" w:color="auto" w:fill="auto"/>
            <w:noWrap/>
          </w:tcPr>
          <w:p w14:paraId="262A6A56" w14:textId="77777777" w:rsidR="00BC3D0C" w:rsidRPr="00974F08" w:rsidRDefault="00BC3D0C" w:rsidP="001219E9">
            <w:pPr>
              <w:jc w:val="center"/>
              <w:rPr>
                <w:rFonts w:ascii="Tahoma" w:hAnsi="Tahoma" w:cs="Tahoma"/>
                <w:color w:val="0000CC"/>
                <w:sz w:val="18"/>
                <w:szCs w:val="18"/>
                <w:lang w:eastAsia="es-ES"/>
              </w:rPr>
            </w:pPr>
            <w:r w:rsidRPr="00974F08">
              <w:rPr>
                <w:color w:val="0000CC"/>
              </w:rPr>
              <w:t>HR</w:t>
            </w:r>
          </w:p>
        </w:tc>
      </w:tr>
      <w:tr w:rsidR="00BC3D0C" w:rsidRPr="00B56F70" w14:paraId="07DCEBEB" w14:textId="77777777" w:rsidTr="001219E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0327AE5" w14:textId="77777777" w:rsidR="00BC3D0C" w:rsidRPr="00974F08" w:rsidRDefault="00BC3D0C" w:rsidP="001219E9">
            <w:pPr>
              <w:rPr>
                <w:rFonts w:ascii="Tahoma" w:hAnsi="Tahoma" w:cs="Tahoma"/>
                <w:color w:val="0000CC"/>
                <w:sz w:val="18"/>
                <w:szCs w:val="18"/>
                <w:lang w:eastAsia="es-ES"/>
              </w:rPr>
            </w:pPr>
            <w:r w:rsidRPr="00974F08">
              <w:rPr>
                <w:color w:val="0000CC"/>
              </w:rPr>
              <w:t>CARPINTERO</w:t>
            </w:r>
          </w:p>
        </w:tc>
        <w:tc>
          <w:tcPr>
            <w:tcW w:w="1629" w:type="dxa"/>
            <w:tcBorders>
              <w:top w:val="nil"/>
              <w:left w:val="nil"/>
              <w:bottom w:val="single" w:sz="4" w:space="0" w:color="000000"/>
              <w:right w:val="single" w:sz="4" w:space="0" w:color="000000"/>
            </w:tcBorders>
            <w:shd w:val="clear" w:color="auto" w:fill="auto"/>
            <w:noWrap/>
          </w:tcPr>
          <w:p w14:paraId="4BA158EA" w14:textId="77777777" w:rsidR="00BC3D0C" w:rsidRPr="00974F08" w:rsidRDefault="00BC3D0C" w:rsidP="001219E9">
            <w:pPr>
              <w:jc w:val="center"/>
              <w:rPr>
                <w:rFonts w:ascii="Tahoma" w:hAnsi="Tahoma" w:cs="Tahoma"/>
                <w:color w:val="0000CC"/>
                <w:sz w:val="18"/>
                <w:szCs w:val="18"/>
                <w:lang w:eastAsia="es-ES"/>
              </w:rPr>
            </w:pPr>
            <w:r w:rsidRPr="00974F08">
              <w:rPr>
                <w:color w:val="0000CC"/>
              </w:rPr>
              <w:t>HR</w:t>
            </w:r>
          </w:p>
        </w:tc>
      </w:tr>
      <w:tr w:rsidR="00BC3D0C" w:rsidRPr="00B56F70" w14:paraId="42A41A60" w14:textId="77777777" w:rsidTr="001219E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15340DB" w14:textId="77777777" w:rsidR="00BC3D0C" w:rsidRPr="00974F08" w:rsidRDefault="00BC3D0C" w:rsidP="001219E9">
            <w:pPr>
              <w:rPr>
                <w:rFonts w:ascii="Tahoma" w:hAnsi="Tahoma" w:cs="Tahoma"/>
                <w:color w:val="0000CC"/>
                <w:sz w:val="18"/>
                <w:szCs w:val="18"/>
                <w:lang w:eastAsia="es-ES"/>
              </w:rPr>
            </w:pPr>
            <w:r w:rsidRPr="00974F08">
              <w:rPr>
                <w:color w:val="0000CC"/>
              </w:rPr>
              <w:t>ELECTRICISTA</w:t>
            </w:r>
          </w:p>
        </w:tc>
        <w:tc>
          <w:tcPr>
            <w:tcW w:w="1629" w:type="dxa"/>
            <w:tcBorders>
              <w:top w:val="nil"/>
              <w:left w:val="nil"/>
              <w:bottom w:val="single" w:sz="4" w:space="0" w:color="000000"/>
              <w:right w:val="single" w:sz="4" w:space="0" w:color="000000"/>
            </w:tcBorders>
            <w:shd w:val="clear" w:color="auto" w:fill="auto"/>
            <w:noWrap/>
          </w:tcPr>
          <w:p w14:paraId="31EBEB06" w14:textId="77777777" w:rsidR="00BC3D0C" w:rsidRPr="00974F08" w:rsidRDefault="00BC3D0C" w:rsidP="001219E9">
            <w:pPr>
              <w:jc w:val="center"/>
              <w:rPr>
                <w:rFonts w:ascii="Tahoma" w:hAnsi="Tahoma" w:cs="Tahoma"/>
                <w:color w:val="0000CC"/>
                <w:sz w:val="18"/>
                <w:szCs w:val="18"/>
                <w:lang w:eastAsia="es-ES"/>
              </w:rPr>
            </w:pPr>
            <w:r w:rsidRPr="00974F08">
              <w:rPr>
                <w:color w:val="0000CC"/>
              </w:rPr>
              <w:t>HR</w:t>
            </w:r>
          </w:p>
        </w:tc>
      </w:tr>
      <w:tr w:rsidR="00BC3D0C" w:rsidRPr="00B56F70" w14:paraId="5C415220" w14:textId="77777777" w:rsidTr="001219E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C949C82" w14:textId="77777777" w:rsidR="00BC3D0C" w:rsidRPr="00974F08" w:rsidRDefault="00BC3D0C" w:rsidP="001219E9">
            <w:pPr>
              <w:rPr>
                <w:rFonts w:ascii="Tahoma" w:hAnsi="Tahoma" w:cs="Tahoma"/>
                <w:color w:val="0000CC"/>
                <w:sz w:val="18"/>
                <w:szCs w:val="18"/>
                <w:lang w:eastAsia="es-ES"/>
              </w:rPr>
            </w:pPr>
            <w:r w:rsidRPr="00974F08">
              <w:rPr>
                <w:color w:val="0000CC"/>
              </w:rPr>
              <w:t>ESPECIALISTA</w:t>
            </w:r>
          </w:p>
        </w:tc>
        <w:tc>
          <w:tcPr>
            <w:tcW w:w="1629" w:type="dxa"/>
            <w:tcBorders>
              <w:top w:val="nil"/>
              <w:left w:val="nil"/>
              <w:bottom w:val="single" w:sz="4" w:space="0" w:color="000000"/>
              <w:right w:val="single" w:sz="4" w:space="0" w:color="000000"/>
            </w:tcBorders>
            <w:shd w:val="clear" w:color="auto" w:fill="auto"/>
            <w:noWrap/>
          </w:tcPr>
          <w:p w14:paraId="5C44F394" w14:textId="77777777" w:rsidR="00BC3D0C" w:rsidRPr="00974F08" w:rsidRDefault="00BC3D0C" w:rsidP="001219E9">
            <w:pPr>
              <w:jc w:val="center"/>
              <w:rPr>
                <w:rFonts w:ascii="Tahoma" w:hAnsi="Tahoma" w:cs="Tahoma"/>
                <w:color w:val="0000CC"/>
                <w:sz w:val="18"/>
                <w:szCs w:val="18"/>
                <w:lang w:eastAsia="es-ES"/>
              </w:rPr>
            </w:pPr>
            <w:r w:rsidRPr="00974F08">
              <w:rPr>
                <w:color w:val="0000CC"/>
              </w:rPr>
              <w:t>HR</w:t>
            </w:r>
          </w:p>
        </w:tc>
      </w:tr>
      <w:tr w:rsidR="00BC3D0C" w:rsidRPr="00B56F70" w14:paraId="51A09628" w14:textId="77777777" w:rsidTr="001219E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0F87BE7" w14:textId="77777777" w:rsidR="00BC3D0C" w:rsidRPr="00974F08" w:rsidRDefault="00BC3D0C" w:rsidP="001219E9">
            <w:pPr>
              <w:rPr>
                <w:rFonts w:ascii="Tahoma" w:hAnsi="Tahoma" w:cs="Tahoma"/>
                <w:color w:val="0000CC"/>
                <w:sz w:val="18"/>
                <w:szCs w:val="18"/>
                <w:lang w:eastAsia="es-ES"/>
              </w:rPr>
            </w:pPr>
            <w:r w:rsidRPr="00974F08">
              <w:rPr>
                <w:color w:val="0000CC"/>
              </w:rPr>
              <w:t>PINTOR</w:t>
            </w:r>
          </w:p>
        </w:tc>
        <w:tc>
          <w:tcPr>
            <w:tcW w:w="1629" w:type="dxa"/>
            <w:tcBorders>
              <w:top w:val="nil"/>
              <w:left w:val="nil"/>
              <w:bottom w:val="single" w:sz="4" w:space="0" w:color="000000"/>
              <w:right w:val="single" w:sz="4" w:space="0" w:color="000000"/>
            </w:tcBorders>
            <w:shd w:val="clear" w:color="auto" w:fill="auto"/>
            <w:noWrap/>
          </w:tcPr>
          <w:p w14:paraId="67B6246F" w14:textId="77777777" w:rsidR="00BC3D0C" w:rsidRPr="00974F08" w:rsidRDefault="00BC3D0C" w:rsidP="001219E9">
            <w:pPr>
              <w:jc w:val="center"/>
              <w:rPr>
                <w:rFonts w:ascii="Tahoma" w:hAnsi="Tahoma" w:cs="Tahoma"/>
                <w:color w:val="0000CC"/>
                <w:sz w:val="18"/>
                <w:szCs w:val="18"/>
                <w:lang w:eastAsia="es-ES"/>
              </w:rPr>
            </w:pPr>
            <w:r w:rsidRPr="00974F08">
              <w:rPr>
                <w:color w:val="0000CC"/>
              </w:rPr>
              <w:t>HR</w:t>
            </w:r>
          </w:p>
        </w:tc>
      </w:tr>
      <w:tr w:rsidR="00BC3D0C" w:rsidRPr="00B56F70" w14:paraId="3167ECA5" w14:textId="77777777" w:rsidTr="001219E9">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18AD6296" w14:textId="77777777" w:rsidR="00BC3D0C" w:rsidRPr="00974F08" w:rsidRDefault="00BC3D0C" w:rsidP="001219E9">
            <w:pPr>
              <w:rPr>
                <w:rFonts w:ascii="Tahoma" w:hAnsi="Tahoma" w:cs="Tahoma"/>
                <w:color w:val="0000CC"/>
                <w:sz w:val="18"/>
                <w:szCs w:val="18"/>
                <w:lang w:eastAsia="es-ES"/>
              </w:rPr>
            </w:pPr>
            <w:r w:rsidRPr="00974F08">
              <w:rPr>
                <w:color w:val="0000CC"/>
              </w:rPr>
              <w:t>PLOMERO</w:t>
            </w:r>
          </w:p>
        </w:tc>
        <w:tc>
          <w:tcPr>
            <w:tcW w:w="1629" w:type="dxa"/>
            <w:tcBorders>
              <w:top w:val="nil"/>
              <w:left w:val="nil"/>
              <w:bottom w:val="single" w:sz="4" w:space="0" w:color="auto"/>
              <w:right w:val="single" w:sz="4" w:space="0" w:color="000000"/>
            </w:tcBorders>
            <w:shd w:val="clear" w:color="auto" w:fill="auto"/>
            <w:noWrap/>
          </w:tcPr>
          <w:p w14:paraId="4EABD71A" w14:textId="77777777" w:rsidR="00BC3D0C" w:rsidRPr="00974F08" w:rsidRDefault="00BC3D0C" w:rsidP="001219E9">
            <w:pPr>
              <w:jc w:val="center"/>
              <w:rPr>
                <w:rFonts w:ascii="Tahoma" w:hAnsi="Tahoma" w:cs="Tahoma"/>
                <w:color w:val="0000CC"/>
                <w:sz w:val="18"/>
                <w:szCs w:val="18"/>
                <w:lang w:eastAsia="es-ES"/>
              </w:rPr>
            </w:pPr>
            <w:r w:rsidRPr="00974F08">
              <w:rPr>
                <w:color w:val="0000CC"/>
              </w:rPr>
              <w:t>HR</w:t>
            </w:r>
          </w:p>
        </w:tc>
      </w:tr>
    </w:tbl>
    <w:p w14:paraId="7AEE3481" w14:textId="77777777" w:rsidR="00BC3D0C" w:rsidRPr="00882269" w:rsidRDefault="00BC3D0C" w:rsidP="00BC3D0C">
      <w:pPr>
        <w:keepNext/>
        <w:numPr>
          <w:ilvl w:val="0"/>
          <w:numId w:val="43"/>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p w14:paraId="1F612C68" w14:textId="77777777" w:rsidR="00BC3D0C" w:rsidRDefault="00BC3D0C" w:rsidP="00BC3D0C">
      <w:pPr>
        <w:rPr>
          <w:lang w:val="es-ES_tradnl"/>
        </w:rPr>
      </w:pPr>
    </w:p>
    <w:tbl>
      <w:tblPr>
        <w:tblW w:w="9755" w:type="dxa"/>
        <w:tblCellMar>
          <w:left w:w="70" w:type="dxa"/>
          <w:right w:w="70" w:type="dxa"/>
        </w:tblCellMar>
        <w:tblLook w:val="04A0" w:firstRow="1" w:lastRow="0" w:firstColumn="1" w:lastColumn="0" w:noHBand="0" w:noVBand="1"/>
      </w:tblPr>
      <w:tblGrid>
        <w:gridCol w:w="7650"/>
        <w:gridCol w:w="919"/>
        <w:gridCol w:w="1238"/>
      </w:tblGrid>
      <w:tr w:rsidR="00BC3D0C" w:rsidRPr="007A4449" w14:paraId="6BD78298" w14:textId="77777777" w:rsidTr="001219E9">
        <w:trPr>
          <w:trHeight w:val="255"/>
        </w:trPr>
        <w:tc>
          <w:tcPr>
            <w:tcW w:w="765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F148DA" w14:textId="77777777" w:rsidR="00BC3D0C" w:rsidRPr="007A4449" w:rsidRDefault="00BC3D0C" w:rsidP="001219E9">
            <w:pPr>
              <w:jc w:val="center"/>
              <w:rPr>
                <w:rFonts w:ascii="Calibri" w:hAnsi="Calibri" w:cs="Calibri"/>
                <w:color w:val="000000"/>
                <w:lang w:eastAsia="es-BO"/>
              </w:rPr>
            </w:pPr>
            <w:r w:rsidRPr="007A4449">
              <w:rPr>
                <w:rFonts w:ascii="Calibri" w:hAnsi="Calibri" w:cs="Calibri"/>
                <w:color w:val="FFFFFF" w:themeColor="background1"/>
                <w:lang w:eastAsia="es-BO"/>
              </w:rPr>
              <w:lastRenderedPageBreak/>
              <w:t>ITEM</w:t>
            </w:r>
          </w:p>
        </w:tc>
        <w:tc>
          <w:tcPr>
            <w:tcW w:w="209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C84C070" w14:textId="77777777" w:rsidR="00BC3D0C" w:rsidRPr="007A4449" w:rsidRDefault="00BC3D0C" w:rsidP="001219E9">
            <w:pPr>
              <w:jc w:val="center"/>
              <w:rPr>
                <w:rFonts w:ascii="Calibri" w:hAnsi="Calibri" w:cs="Calibri"/>
                <w:color w:val="FFFFFF"/>
                <w:lang w:eastAsia="es-BO"/>
              </w:rPr>
            </w:pPr>
            <w:r w:rsidRPr="007A4449">
              <w:rPr>
                <w:rFonts w:ascii="Calibri" w:hAnsi="Calibri" w:cs="Calibri"/>
                <w:color w:val="FFFFFF"/>
                <w:lang w:eastAsia="es-BO"/>
              </w:rPr>
              <w:t>DETALLE</w:t>
            </w:r>
          </w:p>
        </w:tc>
      </w:tr>
      <w:tr w:rsidR="00BC3D0C" w:rsidRPr="007A4449" w14:paraId="01A4F5A1"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5B9EF5D" w14:textId="77777777" w:rsidR="00BC3D0C" w:rsidRPr="007A4449" w:rsidRDefault="00BC3D0C" w:rsidP="001219E9">
            <w:pPr>
              <w:jc w:val="center"/>
              <w:rPr>
                <w:rFonts w:ascii="Calibri" w:hAnsi="Calibri" w:cs="Calibri"/>
                <w:color w:val="000000"/>
                <w:lang w:eastAsia="es-BO"/>
              </w:rPr>
            </w:pPr>
            <w:r w:rsidRPr="007A4449">
              <w:rPr>
                <w:rFonts w:ascii="Calibri" w:hAnsi="Calibri" w:cs="Calibri"/>
                <w:color w:val="000000"/>
                <w:lang w:eastAsia="es-BO"/>
              </w:rPr>
              <w:t>INSUMO</w:t>
            </w:r>
          </w:p>
        </w:tc>
        <w:tc>
          <w:tcPr>
            <w:tcW w:w="850" w:type="dxa"/>
            <w:tcBorders>
              <w:top w:val="nil"/>
              <w:left w:val="nil"/>
              <w:bottom w:val="single" w:sz="4" w:space="0" w:color="000000"/>
              <w:right w:val="single" w:sz="4" w:space="0" w:color="000000"/>
            </w:tcBorders>
            <w:shd w:val="clear" w:color="auto" w:fill="auto"/>
            <w:noWrap/>
            <w:vAlign w:val="bottom"/>
            <w:hideMark/>
          </w:tcPr>
          <w:p w14:paraId="09209D3A" w14:textId="77777777" w:rsidR="00BC3D0C" w:rsidRPr="007A4449" w:rsidRDefault="00BC3D0C" w:rsidP="001219E9">
            <w:pPr>
              <w:jc w:val="center"/>
              <w:rPr>
                <w:rFonts w:ascii="Calibri" w:hAnsi="Calibri" w:cs="Calibri"/>
                <w:color w:val="000000"/>
                <w:lang w:eastAsia="es-BO"/>
              </w:rPr>
            </w:pPr>
            <w:r w:rsidRPr="007A4449">
              <w:rPr>
                <w:rFonts w:ascii="Calibri" w:hAnsi="Calibri" w:cs="Calibri"/>
                <w:color w:val="000000"/>
                <w:lang w:eastAsia="es-BO"/>
              </w:rPr>
              <w:t>UNIDAD</w:t>
            </w:r>
          </w:p>
        </w:tc>
        <w:tc>
          <w:tcPr>
            <w:tcW w:w="1238" w:type="dxa"/>
            <w:tcBorders>
              <w:top w:val="nil"/>
              <w:left w:val="nil"/>
              <w:bottom w:val="single" w:sz="4" w:space="0" w:color="000000"/>
              <w:right w:val="single" w:sz="4" w:space="0" w:color="000000"/>
            </w:tcBorders>
            <w:shd w:val="clear" w:color="auto" w:fill="auto"/>
            <w:noWrap/>
            <w:vAlign w:val="bottom"/>
            <w:hideMark/>
          </w:tcPr>
          <w:p w14:paraId="433C76C3" w14:textId="77777777" w:rsidR="00BC3D0C" w:rsidRPr="007A4449" w:rsidRDefault="00BC3D0C" w:rsidP="001219E9">
            <w:pPr>
              <w:jc w:val="center"/>
              <w:rPr>
                <w:rFonts w:ascii="Calibri" w:hAnsi="Calibri" w:cs="Calibri"/>
                <w:color w:val="000000"/>
                <w:lang w:eastAsia="es-BO"/>
              </w:rPr>
            </w:pPr>
            <w:r w:rsidRPr="007A4449">
              <w:rPr>
                <w:rFonts w:ascii="Calibri" w:hAnsi="Calibri" w:cs="Calibri"/>
                <w:color w:val="000000"/>
                <w:lang w:eastAsia="es-BO"/>
              </w:rPr>
              <w:t>CANTIDAD</w:t>
            </w:r>
          </w:p>
        </w:tc>
      </w:tr>
      <w:tr w:rsidR="00BC3D0C" w:rsidRPr="007A4449" w14:paraId="4BFF4847"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306FCC59"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MUEBLES Y ENSERES</w:t>
            </w:r>
          </w:p>
        </w:tc>
      </w:tr>
      <w:tr w:rsidR="00BC3D0C" w:rsidRPr="007A4449" w14:paraId="495A559C"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B8497E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SILLA DE PLÁSTICO</w:t>
            </w:r>
          </w:p>
        </w:tc>
        <w:tc>
          <w:tcPr>
            <w:tcW w:w="850" w:type="dxa"/>
            <w:tcBorders>
              <w:top w:val="nil"/>
              <w:left w:val="nil"/>
              <w:bottom w:val="single" w:sz="4" w:space="0" w:color="000000"/>
              <w:right w:val="single" w:sz="4" w:space="0" w:color="000000"/>
            </w:tcBorders>
            <w:shd w:val="clear" w:color="auto" w:fill="auto"/>
            <w:noWrap/>
            <w:vAlign w:val="bottom"/>
            <w:hideMark/>
          </w:tcPr>
          <w:p w14:paraId="48C3913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1A6DC33"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8</w:t>
            </w:r>
          </w:p>
        </w:tc>
      </w:tr>
      <w:tr w:rsidR="00BC3D0C" w:rsidRPr="007A4449" w14:paraId="02A7EE3B"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9932DA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PIZARRA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0E4AE2F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69F1F744"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5D45ABB6"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6B10F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MESA DE PLÁSTICO REUNIONES</w:t>
            </w:r>
          </w:p>
        </w:tc>
        <w:tc>
          <w:tcPr>
            <w:tcW w:w="850" w:type="dxa"/>
            <w:tcBorders>
              <w:top w:val="nil"/>
              <w:left w:val="nil"/>
              <w:bottom w:val="single" w:sz="4" w:space="0" w:color="000000"/>
              <w:right w:val="single" w:sz="4" w:space="0" w:color="000000"/>
            </w:tcBorders>
            <w:shd w:val="clear" w:color="auto" w:fill="auto"/>
            <w:noWrap/>
            <w:vAlign w:val="bottom"/>
            <w:hideMark/>
          </w:tcPr>
          <w:p w14:paraId="4975E0A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A37E47F"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72A2343F"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4D93B3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ESTANTES METÁLICO TIPO MECANO</w:t>
            </w:r>
          </w:p>
        </w:tc>
        <w:tc>
          <w:tcPr>
            <w:tcW w:w="850" w:type="dxa"/>
            <w:tcBorders>
              <w:top w:val="nil"/>
              <w:left w:val="nil"/>
              <w:bottom w:val="single" w:sz="4" w:space="0" w:color="000000"/>
              <w:right w:val="single" w:sz="4" w:space="0" w:color="000000"/>
            </w:tcBorders>
            <w:shd w:val="clear" w:color="auto" w:fill="auto"/>
            <w:noWrap/>
            <w:vAlign w:val="bottom"/>
            <w:hideMark/>
          </w:tcPr>
          <w:p w14:paraId="2CC1552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FEC2DB5"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56E6963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3BB374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ESCRITORIO DE MADERA</w:t>
            </w:r>
          </w:p>
        </w:tc>
        <w:tc>
          <w:tcPr>
            <w:tcW w:w="850" w:type="dxa"/>
            <w:tcBorders>
              <w:top w:val="nil"/>
              <w:left w:val="nil"/>
              <w:bottom w:val="single" w:sz="4" w:space="0" w:color="000000"/>
              <w:right w:val="single" w:sz="4" w:space="0" w:color="000000"/>
            </w:tcBorders>
            <w:shd w:val="clear" w:color="auto" w:fill="auto"/>
            <w:noWrap/>
            <w:vAlign w:val="bottom"/>
            <w:hideMark/>
          </w:tcPr>
          <w:p w14:paraId="5044189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5F6F9651"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188D71E8"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671E82D1"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EQUIPO DE COMPUTACIÓN</w:t>
            </w:r>
          </w:p>
        </w:tc>
      </w:tr>
      <w:tr w:rsidR="00BC3D0C" w:rsidRPr="007A4449" w14:paraId="3BFE897E"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5578CE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 xml:space="preserve">IMPRESORA LASER </w:t>
            </w:r>
          </w:p>
        </w:tc>
        <w:tc>
          <w:tcPr>
            <w:tcW w:w="850" w:type="dxa"/>
            <w:tcBorders>
              <w:top w:val="nil"/>
              <w:left w:val="nil"/>
              <w:bottom w:val="single" w:sz="4" w:space="0" w:color="000000"/>
              <w:right w:val="single" w:sz="4" w:space="0" w:color="000000"/>
            </w:tcBorders>
            <w:shd w:val="clear" w:color="auto" w:fill="auto"/>
            <w:noWrap/>
            <w:vAlign w:val="bottom"/>
            <w:hideMark/>
          </w:tcPr>
          <w:p w14:paraId="0AC62A0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EQP</w:t>
            </w:r>
          </w:p>
        </w:tc>
        <w:tc>
          <w:tcPr>
            <w:tcW w:w="1238" w:type="dxa"/>
            <w:tcBorders>
              <w:top w:val="nil"/>
              <w:left w:val="nil"/>
              <w:bottom w:val="single" w:sz="4" w:space="0" w:color="000000"/>
              <w:right w:val="single" w:sz="4" w:space="0" w:color="000000"/>
            </w:tcBorders>
            <w:shd w:val="clear" w:color="auto" w:fill="auto"/>
            <w:noWrap/>
            <w:vAlign w:val="bottom"/>
            <w:hideMark/>
          </w:tcPr>
          <w:p w14:paraId="6F481946"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380EE024"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ED726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FLASH MEMORY 8GB</w:t>
            </w:r>
          </w:p>
        </w:tc>
        <w:tc>
          <w:tcPr>
            <w:tcW w:w="850" w:type="dxa"/>
            <w:tcBorders>
              <w:top w:val="nil"/>
              <w:left w:val="nil"/>
              <w:bottom w:val="single" w:sz="4" w:space="0" w:color="000000"/>
              <w:right w:val="single" w:sz="4" w:space="0" w:color="000000"/>
            </w:tcBorders>
            <w:shd w:val="clear" w:color="auto" w:fill="auto"/>
            <w:noWrap/>
            <w:vAlign w:val="bottom"/>
            <w:hideMark/>
          </w:tcPr>
          <w:p w14:paraId="6649B14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3422D9EB"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3BF9D5E5"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B9A1C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 xml:space="preserve">COMPUTADORA PORTÁTIL </w:t>
            </w:r>
          </w:p>
        </w:tc>
        <w:tc>
          <w:tcPr>
            <w:tcW w:w="850" w:type="dxa"/>
            <w:tcBorders>
              <w:top w:val="nil"/>
              <w:left w:val="nil"/>
              <w:bottom w:val="single" w:sz="4" w:space="0" w:color="000000"/>
              <w:right w:val="single" w:sz="4" w:space="0" w:color="000000"/>
            </w:tcBorders>
            <w:shd w:val="clear" w:color="auto" w:fill="auto"/>
            <w:noWrap/>
            <w:vAlign w:val="bottom"/>
            <w:hideMark/>
          </w:tcPr>
          <w:p w14:paraId="457FAA2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EQP</w:t>
            </w:r>
          </w:p>
        </w:tc>
        <w:tc>
          <w:tcPr>
            <w:tcW w:w="1238" w:type="dxa"/>
            <w:tcBorders>
              <w:top w:val="nil"/>
              <w:left w:val="nil"/>
              <w:bottom w:val="single" w:sz="4" w:space="0" w:color="000000"/>
              <w:right w:val="single" w:sz="4" w:space="0" w:color="000000"/>
            </w:tcBorders>
            <w:shd w:val="clear" w:color="auto" w:fill="auto"/>
            <w:noWrap/>
            <w:vAlign w:val="bottom"/>
            <w:hideMark/>
          </w:tcPr>
          <w:p w14:paraId="4DAE8A3B"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70D09701"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7A8F9192"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MATERIAL INFORMATIVO</w:t>
            </w:r>
          </w:p>
        </w:tc>
      </w:tr>
      <w:tr w:rsidR="00BC3D0C" w:rsidRPr="007A4449" w14:paraId="505C3961"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D3E031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VALLA DE GESTIÓN CON ESTRUCTURA METÁLICA Y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1F0866D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205DFA68"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6C532FC9"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1210A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VALLA DE GESTIÓN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3915F5B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A81457B"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1F772075"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E5D236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PLACA DE NUMERACIÓN</w:t>
            </w:r>
          </w:p>
        </w:tc>
        <w:tc>
          <w:tcPr>
            <w:tcW w:w="850" w:type="dxa"/>
            <w:tcBorders>
              <w:top w:val="nil"/>
              <w:left w:val="nil"/>
              <w:bottom w:val="single" w:sz="4" w:space="0" w:color="000000"/>
              <w:right w:val="single" w:sz="4" w:space="0" w:color="000000"/>
            </w:tcBorders>
            <w:shd w:val="clear" w:color="auto" w:fill="auto"/>
            <w:noWrap/>
            <w:vAlign w:val="bottom"/>
            <w:hideMark/>
          </w:tcPr>
          <w:p w14:paraId="6623600F"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6290A25"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25</w:t>
            </w:r>
          </w:p>
        </w:tc>
      </w:tr>
      <w:tr w:rsidR="00BC3D0C" w:rsidRPr="007A4449" w14:paraId="37D634B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24FB7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PLACA DE ENTREGA DE PROYECTO</w:t>
            </w:r>
          </w:p>
        </w:tc>
        <w:tc>
          <w:tcPr>
            <w:tcW w:w="850" w:type="dxa"/>
            <w:tcBorders>
              <w:top w:val="nil"/>
              <w:left w:val="nil"/>
              <w:bottom w:val="single" w:sz="4" w:space="0" w:color="000000"/>
              <w:right w:val="single" w:sz="4" w:space="0" w:color="000000"/>
            </w:tcBorders>
            <w:shd w:val="clear" w:color="auto" w:fill="auto"/>
            <w:noWrap/>
            <w:vAlign w:val="bottom"/>
            <w:hideMark/>
          </w:tcPr>
          <w:p w14:paraId="7DCF478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3F84E08"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31B13912"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FB21A7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 xml:space="preserve">LETRERO DE PROYECTO DE MURO DE LADRILLO </w:t>
            </w:r>
          </w:p>
        </w:tc>
        <w:tc>
          <w:tcPr>
            <w:tcW w:w="850" w:type="dxa"/>
            <w:tcBorders>
              <w:top w:val="nil"/>
              <w:left w:val="nil"/>
              <w:bottom w:val="single" w:sz="4" w:space="0" w:color="000000"/>
              <w:right w:val="single" w:sz="4" w:space="0" w:color="000000"/>
            </w:tcBorders>
            <w:shd w:val="clear" w:color="auto" w:fill="auto"/>
            <w:noWrap/>
            <w:vAlign w:val="bottom"/>
            <w:hideMark/>
          </w:tcPr>
          <w:p w14:paraId="5EAE1EF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GLB</w:t>
            </w:r>
          </w:p>
        </w:tc>
        <w:tc>
          <w:tcPr>
            <w:tcW w:w="1238" w:type="dxa"/>
            <w:tcBorders>
              <w:top w:val="nil"/>
              <w:left w:val="nil"/>
              <w:bottom w:val="single" w:sz="4" w:space="0" w:color="000000"/>
              <w:right w:val="single" w:sz="4" w:space="0" w:color="000000"/>
            </w:tcBorders>
            <w:shd w:val="clear" w:color="auto" w:fill="auto"/>
            <w:noWrap/>
            <w:vAlign w:val="bottom"/>
            <w:hideMark/>
          </w:tcPr>
          <w:p w14:paraId="58E704D5"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1D73FE10"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76E72B45"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MATERIAL DE APOYO AL MEJORAMIENTO DE VIVIENDA</w:t>
            </w:r>
          </w:p>
        </w:tc>
      </w:tr>
      <w:tr w:rsidR="00BC3D0C" w:rsidRPr="007A4449" w14:paraId="6BD9EEAE" w14:textId="77777777" w:rsidTr="001219E9">
        <w:trPr>
          <w:trHeight w:val="510"/>
        </w:trPr>
        <w:tc>
          <w:tcPr>
            <w:tcW w:w="7650" w:type="dxa"/>
            <w:tcBorders>
              <w:top w:val="nil"/>
              <w:left w:val="single" w:sz="4" w:space="0" w:color="000000"/>
              <w:bottom w:val="single" w:sz="4" w:space="0" w:color="000000"/>
              <w:right w:val="single" w:sz="4" w:space="0" w:color="000000"/>
            </w:tcBorders>
            <w:shd w:val="clear" w:color="auto" w:fill="auto"/>
            <w:vAlign w:val="bottom"/>
            <w:hideMark/>
          </w:tcPr>
          <w:p w14:paraId="05E6795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MALETÍN ALMACENEROS (LIBROS DE ACTAS, CALCULADORA, TAMPOS, SELLOS, ENGRAMPADORAS, ETC.)</w:t>
            </w:r>
          </w:p>
        </w:tc>
        <w:tc>
          <w:tcPr>
            <w:tcW w:w="850" w:type="dxa"/>
            <w:tcBorders>
              <w:top w:val="nil"/>
              <w:left w:val="nil"/>
              <w:bottom w:val="single" w:sz="4" w:space="0" w:color="000000"/>
              <w:right w:val="single" w:sz="4" w:space="0" w:color="000000"/>
            </w:tcBorders>
            <w:shd w:val="clear" w:color="auto" w:fill="auto"/>
            <w:noWrap/>
            <w:vAlign w:val="bottom"/>
            <w:hideMark/>
          </w:tcPr>
          <w:p w14:paraId="75CABE8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STK</w:t>
            </w:r>
          </w:p>
        </w:tc>
        <w:tc>
          <w:tcPr>
            <w:tcW w:w="1238" w:type="dxa"/>
            <w:tcBorders>
              <w:top w:val="nil"/>
              <w:left w:val="nil"/>
              <w:bottom w:val="single" w:sz="4" w:space="0" w:color="000000"/>
              <w:right w:val="single" w:sz="4" w:space="0" w:color="000000"/>
            </w:tcBorders>
            <w:shd w:val="clear" w:color="auto" w:fill="auto"/>
            <w:noWrap/>
            <w:vAlign w:val="bottom"/>
            <w:hideMark/>
          </w:tcPr>
          <w:p w14:paraId="7DFCF1EC"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6DC0772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2A6847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IMPRESIÓN DE TARJETAS FAMILIARES</w:t>
            </w:r>
          </w:p>
        </w:tc>
        <w:tc>
          <w:tcPr>
            <w:tcW w:w="850" w:type="dxa"/>
            <w:tcBorders>
              <w:top w:val="nil"/>
              <w:left w:val="nil"/>
              <w:bottom w:val="single" w:sz="4" w:space="0" w:color="000000"/>
              <w:right w:val="single" w:sz="4" w:space="0" w:color="000000"/>
            </w:tcBorders>
            <w:shd w:val="clear" w:color="auto" w:fill="auto"/>
            <w:noWrap/>
            <w:vAlign w:val="bottom"/>
            <w:hideMark/>
          </w:tcPr>
          <w:p w14:paraId="6934C1CA"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HJA</w:t>
            </w:r>
          </w:p>
        </w:tc>
        <w:tc>
          <w:tcPr>
            <w:tcW w:w="1238" w:type="dxa"/>
            <w:tcBorders>
              <w:top w:val="nil"/>
              <w:left w:val="nil"/>
              <w:bottom w:val="single" w:sz="4" w:space="0" w:color="000000"/>
              <w:right w:val="single" w:sz="4" w:space="0" w:color="000000"/>
            </w:tcBorders>
            <w:shd w:val="clear" w:color="auto" w:fill="auto"/>
            <w:noWrap/>
            <w:vAlign w:val="bottom"/>
            <w:hideMark/>
          </w:tcPr>
          <w:p w14:paraId="27FB4630"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25</w:t>
            </w:r>
          </w:p>
        </w:tc>
      </w:tr>
      <w:tr w:rsidR="00BC3D0C" w:rsidRPr="007A4449" w14:paraId="4298281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A8EE1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FORMULARIOS IMPRESOS CONTROL DE ALMACENES</w:t>
            </w:r>
          </w:p>
        </w:tc>
        <w:tc>
          <w:tcPr>
            <w:tcW w:w="850" w:type="dxa"/>
            <w:tcBorders>
              <w:top w:val="nil"/>
              <w:left w:val="nil"/>
              <w:bottom w:val="single" w:sz="4" w:space="0" w:color="000000"/>
              <w:right w:val="single" w:sz="4" w:space="0" w:color="000000"/>
            </w:tcBorders>
            <w:shd w:val="clear" w:color="auto" w:fill="auto"/>
            <w:noWrap/>
            <w:vAlign w:val="bottom"/>
            <w:hideMark/>
          </w:tcPr>
          <w:p w14:paraId="6AC29BD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6E10C0D"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691A5032"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247AEC2"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CARPETAS FAMILIARES PLÁSTICAS</w:t>
            </w:r>
          </w:p>
        </w:tc>
        <w:tc>
          <w:tcPr>
            <w:tcW w:w="850" w:type="dxa"/>
            <w:tcBorders>
              <w:top w:val="nil"/>
              <w:left w:val="nil"/>
              <w:bottom w:val="single" w:sz="4" w:space="0" w:color="000000"/>
              <w:right w:val="single" w:sz="4" w:space="0" w:color="000000"/>
            </w:tcBorders>
            <w:shd w:val="clear" w:color="auto" w:fill="auto"/>
            <w:noWrap/>
            <w:vAlign w:val="bottom"/>
            <w:hideMark/>
          </w:tcPr>
          <w:p w14:paraId="73083A9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DBCA533"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25</w:t>
            </w:r>
          </w:p>
        </w:tc>
      </w:tr>
      <w:tr w:rsidR="00BC3D0C" w:rsidRPr="007A4449" w14:paraId="1A84512A" w14:textId="77777777" w:rsidTr="001219E9">
        <w:trPr>
          <w:trHeight w:val="33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3183709F"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MATERIAL DE ESCRITORIO</w:t>
            </w:r>
          </w:p>
        </w:tc>
      </w:tr>
      <w:tr w:rsidR="00BC3D0C" w:rsidRPr="007A4449" w14:paraId="2C02082C"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2A841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371A12F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E555DF2"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31DCE00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500522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TABLERO DE ANOTACIONES</w:t>
            </w:r>
          </w:p>
        </w:tc>
        <w:tc>
          <w:tcPr>
            <w:tcW w:w="850" w:type="dxa"/>
            <w:tcBorders>
              <w:top w:val="nil"/>
              <w:left w:val="nil"/>
              <w:bottom w:val="single" w:sz="4" w:space="0" w:color="000000"/>
              <w:right w:val="single" w:sz="4" w:space="0" w:color="000000"/>
            </w:tcBorders>
            <w:shd w:val="clear" w:color="auto" w:fill="auto"/>
            <w:noWrap/>
            <w:vAlign w:val="bottom"/>
            <w:hideMark/>
          </w:tcPr>
          <w:p w14:paraId="585D928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8CAA9B2"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4</w:t>
            </w:r>
          </w:p>
        </w:tc>
      </w:tr>
      <w:tr w:rsidR="00BC3D0C" w:rsidRPr="007A4449" w14:paraId="0AF0CE07"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8BB95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PORTA DOCUMENTOS DE PLÁSTICO TAMAÑO OFICIO</w:t>
            </w:r>
          </w:p>
        </w:tc>
        <w:tc>
          <w:tcPr>
            <w:tcW w:w="850" w:type="dxa"/>
            <w:tcBorders>
              <w:top w:val="nil"/>
              <w:left w:val="nil"/>
              <w:bottom w:val="single" w:sz="4" w:space="0" w:color="000000"/>
              <w:right w:val="single" w:sz="4" w:space="0" w:color="000000"/>
            </w:tcBorders>
            <w:shd w:val="clear" w:color="auto" w:fill="auto"/>
            <w:noWrap/>
            <w:vAlign w:val="bottom"/>
            <w:hideMark/>
          </w:tcPr>
          <w:p w14:paraId="685168E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631AE1A"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162418F2"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31C86F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PERFORADORA</w:t>
            </w:r>
          </w:p>
        </w:tc>
        <w:tc>
          <w:tcPr>
            <w:tcW w:w="850" w:type="dxa"/>
            <w:tcBorders>
              <w:top w:val="nil"/>
              <w:left w:val="nil"/>
              <w:bottom w:val="single" w:sz="4" w:space="0" w:color="000000"/>
              <w:right w:val="single" w:sz="4" w:space="0" w:color="000000"/>
            </w:tcBorders>
            <w:shd w:val="clear" w:color="auto" w:fill="auto"/>
            <w:noWrap/>
            <w:vAlign w:val="bottom"/>
            <w:hideMark/>
          </w:tcPr>
          <w:p w14:paraId="0872497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2379E3C7"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5DC55846"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DDB29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3119FB7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PLI</w:t>
            </w:r>
          </w:p>
        </w:tc>
        <w:tc>
          <w:tcPr>
            <w:tcW w:w="1238" w:type="dxa"/>
            <w:tcBorders>
              <w:top w:val="nil"/>
              <w:left w:val="nil"/>
              <w:bottom w:val="single" w:sz="4" w:space="0" w:color="000000"/>
              <w:right w:val="single" w:sz="4" w:space="0" w:color="000000"/>
            </w:tcBorders>
            <w:shd w:val="clear" w:color="auto" w:fill="auto"/>
            <w:noWrap/>
            <w:vAlign w:val="bottom"/>
            <w:hideMark/>
          </w:tcPr>
          <w:p w14:paraId="4CCFDFB1"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2EC3BE96"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D8608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PAPEL CARBÓNICO</w:t>
            </w:r>
          </w:p>
        </w:tc>
        <w:tc>
          <w:tcPr>
            <w:tcW w:w="850" w:type="dxa"/>
            <w:tcBorders>
              <w:top w:val="nil"/>
              <w:left w:val="nil"/>
              <w:bottom w:val="single" w:sz="4" w:space="0" w:color="000000"/>
              <w:right w:val="single" w:sz="4" w:space="0" w:color="000000"/>
            </w:tcBorders>
            <w:shd w:val="clear" w:color="auto" w:fill="auto"/>
            <w:noWrap/>
            <w:vAlign w:val="bottom"/>
            <w:hideMark/>
          </w:tcPr>
          <w:p w14:paraId="65FAFDF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HJA</w:t>
            </w:r>
          </w:p>
        </w:tc>
        <w:tc>
          <w:tcPr>
            <w:tcW w:w="1238" w:type="dxa"/>
            <w:tcBorders>
              <w:top w:val="nil"/>
              <w:left w:val="nil"/>
              <w:bottom w:val="single" w:sz="4" w:space="0" w:color="000000"/>
              <w:right w:val="single" w:sz="4" w:space="0" w:color="000000"/>
            </w:tcBorders>
            <w:shd w:val="clear" w:color="auto" w:fill="auto"/>
            <w:noWrap/>
            <w:vAlign w:val="bottom"/>
            <w:hideMark/>
          </w:tcPr>
          <w:p w14:paraId="68EEDDE6"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79BA5560"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7347E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PAPEL BOND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2F9A205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PQT</w:t>
            </w:r>
          </w:p>
        </w:tc>
        <w:tc>
          <w:tcPr>
            <w:tcW w:w="1238" w:type="dxa"/>
            <w:tcBorders>
              <w:top w:val="nil"/>
              <w:left w:val="nil"/>
              <w:bottom w:val="single" w:sz="4" w:space="0" w:color="000000"/>
              <w:right w:val="single" w:sz="4" w:space="0" w:color="000000"/>
            </w:tcBorders>
            <w:shd w:val="clear" w:color="auto" w:fill="auto"/>
            <w:noWrap/>
            <w:vAlign w:val="bottom"/>
            <w:hideMark/>
          </w:tcPr>
          <w:p w14:paraId="46D87982"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2EFFF00F"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C6A4C5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MARCADOR INDELEBLE</w:t>
            </w:r>
          </w:p>
        </w:tc>
        <w:tc>
          <w:tcPr>
            <w:tcW w:w="850" w:type="dxa"/>
            <w:tcBorders>
              <w:top w:val="nil"/>
              <w:left w:val="nil"/>
              <w:bottom w:val="single" w:sz="4" w:space="0" w:color="000000"/>
              <w:right w:val="single" w:sz="4" w:space="0" w:color="000000"/>
            </w:tcBorders>
            <w:shd w:val="clear" w:color="auto" w:fill="auto"/>
            <w:noWrap/>
            <w:vAlign w:val="bottom"/>
            <w:hideMark/>
          </w:tcPr>
          <w:p w14:paraId="14FEB6CA"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AB72480"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1BE13FA7"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A933B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153192C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29D99977"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39CE7CA0"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539FD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4227E17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F0123FE"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42FECDAC"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18FC63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GRAMPAS</w:t>
            </w:r>
          </w:p>
        </w:tc>
        <w:tc>
          <w:tcPr>
            <w:tcW w:w="850" w:type="dxa"/>
            <w:tcBorders>
              <w:top w:val="nil"/>
              <w:left w:val="nil"/>
              <w:bottom w:val="single" w:sz="4" w:space="0" w:color="000000"/>
              <w:right w:val="single" w:sz="4" w:space="0" w:color="000000"/>
            </w:tcBorders>
            <w:shd w:val="clear" w:color="auto" w:fill="auto"/>
            <w:noWrap/>
            <w:vAlign w:val="bottom"/>
            <w:hideMark/>
          </w:tcPr>
          <w:p w14:paraId="43B304E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CJA</w:t>
            </w:r>
          </w:p>
        </w:tc>
        <w:tc>
          <w:tcPr>
            <w:tcW w:w="1238" w:type="dxa"/>
            <w:tcBorders>
              <w:top w:val="nil"/>
              <w:left w:val="nil"/>
              <w:bottom w:val="single" w:sz="4" w:space="0" w:color="000000"/>
              <w:right w:val="single" w:sz="4" w:space="0" w:color="000000"/>
            </w:tcBorders>
            <w:shd w:val="clear" w:color="auto" w:fill="auto"/>
            <w:noWrap/>
            <w:vAlign w:val="bottom"/>
            <w:hideMark/>
          </w:tcPr>
          <w:p w14:paraId="45CF766B"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4</w:t>
            </w:r>
          </w:p>
        </w:tc>
      </w:tr>
      <w:tr w:rsidR="00BC3D0C" w:rsidRPr="007A4449" w14:paraId="4E4A681F"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425216A"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5F7FC8D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449623C"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02E8D1E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7893C5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FOLDERS DE PLÁSTICO</w:t>
            </w:r>
          </w:p>
        </w:tc>
        <w:tc>
          <w:tcPr>
            <w:tcW w:w="850" w:type="dxa"/>
            <w:tcBorders>
              <w:top w:val="nil"/>
              <w:left w:val="nil"/>
              <w:bottom w:val="single" w:sz="4" w:space="0" w:color="000000"/>
              <w:right w:val="single" w:sz="4" w:space="0" w:color="000000"/>
            </w:tcBorders>
            <w:shd w:val="clear" w:color="auto" w:fill="auto"/>
            <w:noWrap/>
            <w:vAlign w:val="bottom"/>
            <w:hideMark/>
          </w:tcPr>
          <w:p w14:paraId="06DB94B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30E60209"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26C53BE9"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C9ABCA"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ENGRAMPADORA</w:t>
            </w:r>
          </w:p>
        </w:tc>
        <w:tc>
          <w:tcPr>
            <w:tcW w:w="850" w:type="dxa"/>
            <w:tcBorders>
              <w:top w:val="nil"/>
              <w:left w:val="nil"/>
              <w:bottom w:val="single" w:sz="4" w:space="0" w:color="000000"/>
              <w:right w:val="single" w:sz="4" w:space="0" w:color="000000"/>
            </w:tcBorders>
            <w:shd w:val="clear" w:color="auto" w:fill="auto"/>
            <w:noWrap/>
            <w:vAlign w:val="bottom"/>
            <w:hideMark/>
          </w:tcPr>
          <w:p w14:paraId="2BD03D8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6ED61A8B"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678DF6A4"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798256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CUADERNO DE ACTAS</w:t>
            </w:r>
          </w:p>
        </w:tc>
        <w:tc>
          <w:tcPr>
            <w:tcW w:w="850" w:type="dxa"/>
            <w:tcBorders>
              <w:top w:val="nil"/>
              <w:left w:val="nil"/>
              <w:bottom w:val="single" w:sz="4" w:space="0" w:color="000000"/>
              <w:right w:val="single" w:sz="4" w:space="0" w:color="000000"/>
            </w:tcBorders>
            <w:shd w:val="clear" w:color="auto" w:fill="auto"/>
            <w:noWrap/>
            <w:vAlign w:val="bottom"/>
            <w:hideMark/>
          </w:tcPr>
          <w:p w14:paraId="22DF860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425C1EF"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3331D341"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C3BE57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30DFEC8A"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98234D7"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706CF36C"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82327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CUADERNO DE 100 HOJAS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32D6CE8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5BD0B71"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755F6F1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EC35C5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CLIPS</w:t>
            </w:r>
          </w:p>
        </w:tc>
        <w:tc>
          <w:tcPr>
            <w:tcW w:w="850" w:type="dxa"/>
            <w:tcBorders>
              <w:top w:val="nil"/>
              <w:left w:val="nil"/>
              <w:bottom w:val="single" w:sz="4" w:space="0" w:color="000000"/>
              <w:right w:val="single" w:sz="4" w:space="0" w:color="000000"/>
            </w:tcBorders>
            <w:shd w:val="clear" w:color="auto" w:fill="auto"/>
            <w:noWrap/>
            <w:vAlign w:val="bottom"/>
            <w:hideMark/>
          </w:tcPr>
          <w:p w14:paraId="47BB257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CJA</w:t>
            </w:r>
          </w:p>
        </w:tc>
        <w:tc>
          <w:tcPr>
            <w:tcW w:w="1238" w:type="dxa"/>
            <w:tcBorders>
              <w:top w:val="nil"/>
              <w:left w:val="nil"/>
              <w:bottom w:val="single" w:sz="4" w:space="0" w:color="000000"/>
              <w:right w:val="single" w:sz="4" w:space="0" w:color="000000"/>
            </w:tcBorders>
            <w:shd w:val="clear" w:color="auto" w:fill="auto"/>
            <w:noWrap/>
            <w:vAlign w:val="bottom"/>
            <w:hideMark/>
          </w:tcPr>
          <w:p w14:paraId="719828BB"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3CDDDD9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369C0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CINTA SCOTCH TRANSPARENTE</w:t>
            </w:r>
          </w:p>
        </w:tc>
        <w:tc>
          <w:tcPr>
            <w:tcW w:w="850" w:type="dxa"/>
            <w:tcBorders>
              <w:top w:val="nil"/>
              <w:left w:val="nil"/>
              <w:bottom w:val="single" w:sz="4" w:space="0" w:color="000000"/>
              <w:right w:val="single" w:sz="4" w:space="0" w:color="000000"/>
            </w:tcBorders>
            <w:shd w:val="clear" w:color="auto" w:fill="auto"/>
            <w:noWrap/>
            <w:vAlign w:val="bottom"/>
            <w:hideMark/>
          </w:tcPr>
          <w:p w14:paraId="6F0B9E9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2BCEF01A"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3</w:t>
            </w:r>
          </w:p>
        </w:tc>
      </w:tr>
      <w:tr w:rsidR="00BC3D0C" w:rsidRPr="007A4449" w14:paraId="66247D36"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8B33B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454BB3F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445002D"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3</w:t>
            </w:r>
          </w:p>
        </w:tc>
      </w:tr>
      <w:tr w:rsidR="00BC3D0C" w:rsidRPr="007A4449" w14:paraId="0941010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0E469A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75B691E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808EB8A"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20</w:t>
            </w:r>
          </w:p>
        </w:tc>
      </w:tr>
      <w:tr w:rsidR="00BC3D0C" w:rsidRPr="007A4449" w14:paraId="04D0239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DD2033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ARCHIVADORES DE PALANCA</w:t>
            </w:r>
          </w:p>
        </w:tc>
        <w:tc>
          <w:tcPr>
            <w:tcW w:w="850" w:type="dxa"/>
            <w:tcBorders>
              <w:top w:val="nil"/>
              <w:left w:val="nil"/>
              <w:bottom w:val="single" w:sz="4" w:space="0" w:color="000000"/>
              <w:right w:val="single" w:sz="4" w:space="0" w:color="000000"/>
            </w:tcBorders>
            <w:shd w:val="clear" w:color="auto" w:fill="auto"/>
            <w:noWrap/>
            <w:vAlign w:val="bottom"/>
            <w:hideMark/>
          </w:tcPr>
          <w:p w14:paraId="1CD18D3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2E22B6EB"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52CC5F38" w14:textId="77777777" w:rsidTr="001219E9">
        <w:trPr>
          <w:trHeight w:val="337"/>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3FF27056"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CAPACITACIÓN TALLER PARA PROMOTORES Y ALMACENEROS</w:t>
            </w:r>
          </w:p>
        </w:tc>
      </w:tr>
      <w:tr w:rsidR="00BC3D0C" w:rsidRPr="007A4449" w14:paraId="54012C94"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56DC83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lastRenderedPageBreak/>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5FA72D9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2B8CCF80"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58D00608"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C1803C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5054E2B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PLI</w:t>
            </w:r>
          </w:p>
        </w:tc>
        <w:tc>
          <w:tcPr>
            <w:tcW w:w="1238" w:type="dxa"/>
            <w:tcBorders>
              <w:top w:val="nil"/>
              <w:left w:val="nil"/>
              <w:bottom w:val="single" w:sz="4" w:space="0" w:color="000000"/>
              <w:right w:val="single" w:sz="4" w:space="0" w:color="000000"/>
            </w:tcBorders>
            <w:shd w:val="clear" w:color="auto" w:fill="auto"/>
            <w:noWrap/>
            <w:vAlign w:val="bottom"/>
            <w:hideMark/>
          </w:tcPr>
          <w:p w14:paraId="638AA45A"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37A4A7F8"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F844BF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5163A55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6C9D2B0"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3</w:t>
            </w:r>
          </w:p>
        </w:tc>
      </w:tr>
      <w:tr w:rsidR="00BC3D0C" w:rsidRPr="007A4449" w14:paraId="4B17ECCB"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CC9CA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3EA2780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9E46C33"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3</w:t>
            </w:r>
          </w:p>
        </w:tc>
      </w:tr>
      <w:tr w:rsidR="00BC3D0C" w:rsidRPr="007A4449" w14:paraId="324B3684"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E402C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194BA71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656280D"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76E8ED4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A773DD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1B8C63C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3DCC11A"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402F885B"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E430F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2D380C3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5A3862B4"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4</w:t>
            </w:r>
          </w:p>
        </w:tc>
      </w:tr>
      <w:tr w:rsidR="00BC3D0C" w:rsidRPr="007A4449" w14:paraId="544C9B9E" w14:textId="77777777" w:rsidTr="001219E9">
        <w:trPr>
          <w:trHeight w:val="339"/>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7A8ED349"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CAPACITACIÓN TALLER EN TÉCNICAS CONSTRUCTIVAS</w:t>
            </w:r>
          </w:p>
        </w:tc>
      </w:tr>
      <w:tr w:rsidR="00BC3D0C" w:rsidRPr="007A4449" w14:paraId="4B7FAB20"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FADF3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4852A45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PLI</w:t>
            </w:r>
          </w:p>
        </w:tc>
        <w:tc>
          <w:tcPr>
            <w:tcW w:w="1238" w:type="dxa"/>
            <w:tcBorders>
              <w:top w:val="nil"/>
              <w:left w:val="nil"/>
              <w:bottom w:val="single" w:sz="4" w:space="0" w:color="000000"/>
              <w:right w:val="single" w:sz="4" w:space="0" w:color="000000"/>
            </w:tcBorders>
            <w:shd w:val="clear" w:color="auto" w:fill="auto"/>
            <w:noWrap/>
            <w:vAlign w:val="bottom"/>
            <w:hideMark/>
          </w:tcPr>
          <w:p w14:paraId="25766EA6"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767F61EC"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D4B5C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2A4E744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ECE96E4"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7C978EF1"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FDC845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CUADERNO DE 100 HOJAS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19CCA1F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5A6F5833"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6DFC8866"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539B6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6B7D8EF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AE27DAF"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34D7F60F"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C09AB7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6A04ACC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506459DB"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23DD160D" w14:textId="77777777" w:rsidTr="001219E9">
        <w:trPr>
          <w:trHeight w:val="351"/>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5C076C92"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HERRAMIENTAS</w:t>
            </w:r>
          </w:p>
        </w:tc>
      </w:tr>
      <w:tr w:rsidR="00BC3D0C" w:rsidRPr="007A4449" w14:paraId="790F3CC2"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A3B19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ZARANDA (TAMIZ 1X0.8CM)</w:t>
            </w:r>
          </w:p>
        </w:tc>
        <w:tc>
          <w:tcPr>
            <w:tcW w:w="850" w:type="dxa"/>
            <w:tcBorders>
              <w:top w:val="nil"/>
              <w:left w:val="nil"/>
              <w:bottom w:val="single" w:sz="4" w:space="0" w:color="000000"/>
              <w:right w:val="single" w:sz="4" w:space="0" w:color="000000"/>
            </w:tcBorders>
            <w:shd w:val="clear" w:color="auto" w:fill="auto"/>
            <w:noWrap/>
            <w:vAlign w:val="bottom"/>
            <w:hideMark/>
          </w:tcPr>
          <w:p w14:paraId="69E1930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DD32A6C"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4</w:t>
            </w:r>
          </w:p>
        </w:tc>
      </w:tr>
      <w:tr w:rsidR="00BC3D0C" w:rsidRPr="007A4449" w14:paraId="4D2AF89F"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9AE24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TURRIL PLÁSTICO DE 200LT</w:t>
            </w:r>
          </w:p>
        </w:tc>
        <w:tc>
          <w:tcPr>
            <w:tcW w:w="850" w:type="dxa"/>
            <w:tcBorders>
              <w:top w:val="nil"/>
              <w:left w:val="nil"/>
              <w:bottom w:val="single" w:sz="4" w:space="0" w:color="000000"/>
              <w:right w:val="single" w:sz="4" w:space="0" w:color="000000"/>
            </w:tcBorders>
            <w:shd w:val="clear" w:color="auto" w:fill="auto"/>
            <w:noWrap/>
            <w:vAlign w:val="bottom"/>
            <w:hideMark/>
          </w:tcPr>
          <w:p w14:paraId="48E784C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4DC941C"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2FADA059"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490CEBF"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TENAZA</w:t>
            </w:r>
          </w:p>
        </w:tc>
        <w:tc>
          <w:tcPr>
            <w:tcW w:w="850" w:type="dxa"/>
            <w:tcBorders>
              <w:top w:val="nil"/>
              <w:left w:val="nil"/>
              <w:bottom w:val="single" w:sz="4" w:space="0" w:color="000000"/>
              <w:right w:val="single" w:sz="4" w:space="0" w:color="000000"/>
            </w:tcBorders>
            <w:shd w:val="clear" w:color="auto" w:fill="auto"/>
            <w:noWrap/>
            <w:vAlign w:val="bottom"/>
            <w:hideMark/>
          </w:tcPr>
          <w:p w14:paraId="425826D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AD6DB73"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234351A9"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2ED3A7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TARRAJAS DE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51E7DF2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7690721"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5D637164"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A07D9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TALADRO</w:t>
            </w:r>
          </w:p>
        </w:tc>
        <w:tc>
          <w:tcPr>
            <w:tcW w:w="850" w:type="dxa"/>
            <w:tcBorders>
              <w:top w:val="nil"/>
              <w:left w:val="nil"/>
              <w:bottom w:val="single" w:sz="4" w:space="0" w:color="000000"/>
              <w:right w:val="single" w:sz="4" w:space="0" w:color="000000"/>
            </w:tcBorders>
            <w:shd w:val="clear" w:color="auto" w:fill="auto"/>
            <w:noWrap/>
            <w:vAlign w:val="bottom"/>
            <w:hideMark/>
          </w:tcPr>
          <w:p w14:paraId="6FFFB2D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3F7DEFC0"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3DF22712"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B01DE9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SIERRA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21C5622F"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2C546D4E"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2BF5E0A0"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DD1C04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SERRUCHO PARA MADERA</w:t>
            </w:r>
          </w:p>
        </w:tc>
        <w:tc>
          <w:tcPr>
            <w:tcW w:w="850" w:type="dxa"/>
            <w:tcBorders>
              <w:top w:val="nil"/>
              <w:left w:val="nil"/>
              <w:bottom w:val="single" w:sz="4" w:space="0" w:color="000000"/>
              <w:right w:val="single" w:sz="4" w:space="0" w:color="000000"/>
            </w:tcBorders>
            <w:shd w:val="clear" w:color="auto" w:fill="auto"/>
            <w:noWrap/>
            <w:vAlign w:val="bottom"/>
            <w:hideMark/>
          </w:tcPr>
          <w:p w14:paraId="42CAE68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CFA5E05"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54D0D96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2B728E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RODILLO ESPUMA</w:t>
            </w:r>
          </w:p>
        </w:tc>
        <w:tc>
          <w:tcPr>
            <w:tcW w:w="850" w:type="dxa"/>
            <w:tcBorders>
              <w:top w:val="nil"/>
              <w:left w:val="nil"/>
              <w:bottom w:val="single" w:sz="4" w:space="0" w:color="000000"/>
              <w:right w:val="single" w:sz="4" w:space="0" w:color="000000"/>
            </w:tcBorders>
            <w:shd w:val="clear" w:color="auto" w:fill="auto"/>
            <w:noWrap/>
            <w:vAlign w:val="bottom"/>
            <w:hideMark/>
          </w:tcPr>
          <w:p w14:paraId="17A7EF8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209D7CFE"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25</w:t>
            </w:r>
          </w:p>
        </w:tc>
      </w:tr>
      <w:tr w:rsidR="00BC3D0C" w:rsidRPr="007A4449" w14:paraId="117670CB"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3199B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PLOMADA 300GR</w:t>
            </w:r>
          </w:p>
        </w:tc>
        <w:tc>
          <w:tcPr>
            <w:tcW w:w="850" w:type="dxa"/>
            <w:tcBorders>
              <w:top w:val="nil"/>
              <w:left w:val="nil"/>
              <w:bottom w:val="single" w:sz="4" w:space="0" w:color="000000"/>
              <w:right w:val="single" w:sz="4" w:space="0" w:color="000000"/>
            </w:tcBorders>
            <w:shd w:val="clear" w:color="auto" w:fill="auto"/>
            <w:noWrap/>
            <w:vAlign w:val="bottom"/>
            <w:hideMark/>
          </w:tcPr>
          <w:p w14:paraId="68E3C68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543B4A9"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4603BDE8"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D1D47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PLANCHA</w:t>
            </w:r>
          </w:p>
        </w:tc>
        <w:tc>
          <w:tcPr>
            <w:tcW w:w="850" w:type="dxa"/>
            <w:tcBorders>
              <w:top w:val="nil"/>
              <w:left w:val="nil"/>
              <w:bottom w:val="single" w:sz="4" w:space="0" w:color="000000"/>
              <w:right w:val="single" w:sz="4" w:space="0" w:color="000000"/>
            </w:tcBorders>
            <w:shd w:val="clear" w:color="auto" w:fill="auto"/>
            <w:noWrap/>
            <w:vAlign w:val="bottom"/>
            <w:hideMark/>
          </w:tcPr>
          <w:p w14:paraId="17D0C65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3F5549F9"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00E20CB4"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8994F1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PINZA DE ELECTRICISTA</w:t>
            </w:r>
          </w:p>
        </w:tc>
        <w:tc>
          <w:tcPr>
            <w:tcW w:w="850" w:type="dxa"/>
            <w:tcBorders>
              <w:top w:val="nil"/>
              <w:left w:val="nil"/>
              <w:bottom w:val="single" w:sz="4" w:space="0" w:color="000000"/>
              <w:right w:val="single" w:sz="4" w:space="0" w:color="000000"/>
            </w:tcBorders>
            <w:shd w:val="clear" w:color="auto" w:fill="auto"/>
            <w:noWrap/>
            <w:vAlign w:val="bottom"/>
            <w:hideMark/>
          </w:tcPr>
          <w:p w14:paraId="4C7AF43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23F81FA0"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482DD9E2"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0E051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PICO Y MANGO</w:t>
            </w:r>
          </w:p>
        </w:tc>
        <w:tc>
          <w:tcPr>
            <w:tcW w:w="850" w:type="dxa"/>
            <w:tcBorders>
              <w:top w:val="nil"/>
              <w:left w:val="nil"/>
              <w:bottom w:val="single" w:sz="4" w:space="0" w:color="000000"/>
              <w:right w:val="single" w:sz="4" w:space="0" w:color="000000"/>
            </w:tcBorders>
            <w:shd w:val="clear" w:color="auto" w:fill="auto"/>
            <w:noWrap/>
            <w:vAlign w:val="bottom"/>
            <w:hideMark/>
          </w:tcPr>
          <w:p w14:paraId="63E744C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3A46C62F"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2847E30E"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20C80A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PATA DE CABRA</w:t>
            </w:r>
          </w:p>
        </w:tc>
        <w:tc>
          <w:tcPr>
            <w:tcW w:w="850" w:type="dxa"/>
            <w:tcBorders>
              <w:top w:val="nil"/>
              <w:left w:val="nil"/>
              <w:bottom w:val="single" w:sz="4" w:space="0" w:color="000000"/>
              <w:right w:val="single" w:sz="4" w:space="0" w:color="000000"/>
            </w:tcBorders>
            <w:shd w:val="clear" w:color="auto" w:fill="auto"/>
            <w:noWrap/>
            <w:vAlign w:val="bottom"/>
            <w:hideMark/>
          </w:tcPr>
          <w:p w14:paraId="54B0606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D704D08"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7FEB54C8"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8DE5DEF"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PALA</w:t>
            </w:r>
          </w:p>
        </w:tc>
        <w:tc>
          <w:tcPr>
            <w:tcW w:w="850" w:type="dxa"/>
            <w:tcBorders>
              <w:top w:val="nil"/>
              <w:left w:val="nil"/>
              <w:bottom w:val="single" w:sz="4" w:space="0" w:color="000000"/>
              <w:right w:val="single" w:sz="4" w:space="0" w:color="000000"/>
            </w:tcBorders>
            <w:shd w:val="clear" w:color="auto" w:fill="auto"/>
            <w:noWrap/>
            <w:vAlign w:val="bottom"/>
            <w:hideMark/>
          </w:tcPr>
          <w:p w14:paraId="35C68F7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D7A8274"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06D96E0C"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220892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NIVEL DE MANO DE 30CM</w:t>
            </w:r>
          </w:p>
        </w:tc>
        <w:tc>
          <w:tcPr>
            <w:tcW w:w="850" w:type="dxa"/>
            <w:tcBorders>
              <w:top w:val="nil"/>
              <w:left w:val="nil"/>
              <w:bottom w:val="single" w:sz="4" w:space="0" w:color="000000"/>
              <w:right w:val="single" w:sz="4" w:space="0" w:color="000000"/>
            </w:tcBorders>
            <w:shd w:val="clear" w:color="auto" w:fill="auto"/>
            <w:noWrap/>
            <w:vAlign w:val="bottom"/>
            <w:hideMark/>
          </w:tcPr>
          <w:p w14:paraId="353A407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6C7B78E"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4</w:t>
            </w:r>
          </w:p>
        </w:tc>
      </w:tr>
      <w:tr w:rsidR="00BC3D0C" w:rsidRPr="007A4449" w14:paraId="3B241D47"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E5F8352"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MARTILLO</w:t>
            </w:r>
          </w:p>
        </w:tc>
        <w:tc>
          <w:tcPr>
            <w:tcW w:w="850" w:type="dxa"/>
            <w:tcBorders>
              <w:top w:val="nil"/>
              <w:left w:val="nil"/>
              <w:bottom w:val="single" w:sz="4" w:space="0" w:color="000000"/>
              <w:right w:val="single" w:sz="4" w:space="0" w:color="000000"/>
            </w:tcBorders>
            <w:shd w:val="clear" w:color="auto" w:fill="auto"/>
            <w:noWrap/>
            <w:vAlign w:val="bottom"/>
            <w:hideMark/>
          </w:tcPr>
          <w:p w14:paraId="113DCD2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AF38438"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4</w:t>
            </w:r>
          </w:p>
        </w:tc>
      </w:tr>
      <w:tr w:rsidR="00BC3D0C" w:rsidRPr="007A4449" w14:paraId="052D37D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840AD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MANGUERA TRANSPARENTE DE NIVEL 3/8"</w:t>
            </w:r>
          </w:p>
        </w:tc>
        <w:tc>
          <w:tcPr>
            <w:tcW w:w="850" w:type="dxa"/>
            <w:tcBorders>
              <w:top w:val="nil"/>
              <w:left w:val="nil"/>
              <w:bottom w:val="single" w:sz="4" w:space="0" w:color="000000"/>
              <w:right w:val="single" w:sz="4" w:space="0" w:color="000000"/>
            </w:tcBorders>
            <w:shd w:val="clear" w:color="auto" w:fill="auto"/>
            <w:noWrap/>
            <w:vAlign w:val="bottom"/>
            <w:hideMark/>
          </w:tcPr>
          <w:p w14:paraId="2BA03F4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w:t>
            </w:r>
          </w:p>
        </w:tc>
        <w:tc>
          <w:tcPr>
            <w:tcW w:w="1238" w:type="dxa"/>
            <w:tcBorders>
              <w:top w:val="nil"/>
              <w:left w:val="nil"/>
              <w:bottom w:val="single" w:sz="4" w:space="0" w:color="000000"/>
              <w:right w:val="single" w:sz="4" w:space="0" w:color="000000"/>
            </w:tcBorders>
            <w:shd w:val="clear" w:color="auto" w:fill="auto"/>
            <w:noWrap/>
            <w:vAlign w:val="bottom"/>
            <w:hideMark/>
          </w:tcPr>
          <w:p w14:paraId="3DA88619"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50</w:t>
            </w:r>
          </w:p>
        </w:tc>
      </w:tr>
      <w:tr w:rsidR="00BC3D0C" w:rsidRPr="007A4449" w14:paraId="510B1033"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2C4D76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MALLA MILIMÉTRICA (H=1M; 1,10M)</w:t>
            </w:r>
          </w:p>
        </w:tc>
        <w:tc>
          <w:tcPr>
            <w:tcW w:w="850" w:type="dxa"/>
            <w:tcBorders>
              <w:top w:val="nil"/>
              <w:left w:val="nil"/>
              <w:bottom w:val="single" w:sz="4" w:space="0" w:color="000000"/>
              <w:right w:val="single" w:sz="4" w:space="0" w:color="000000"/>
            </w:tcBorders>
            <w:shd w:val="clear" w:color="auto" w:fill="auto"/>
            <w:noWrap/>
            <w:vAlign w:val="bottom"/>
            <w:hideMark/>
          </w:tcPr>
          <w:p w14:paraId="4488542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M2</w:t>
            </w:r>
          </w:p>
        </w:tc>
        <w:tc>
          <w:tcPr>
            <w:tcW w:w="1238" w:type="dxa"/>
            <w:tcBorders>
              <w:top w:val="nil"/>
              <w:left w:val="nil"/>
              <w:bottom w:val="single" w:sz="4" w:space="0" w:color="000000"/>
              <w:right w:val="single" w:sz="4" w:space="0" w:color="000000"/>
            </w:tcBorders>
            <w:shd w:val="clear" w:color="auto" w:fill="auto"/>
            <w:noWrap/>
            <w:vAlign w:val="bottom"/>
            <w:hideMark/>
          </w:tcPr>
          <w:p w14:paraId="3D110574"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7E77117B"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79654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MACHETE</w:t>
            </w:r>
          </w:p>
        </w:tc>
        <w:tc>
          <w:tcPr>
            <w:tcW w:w="850" w:type="dxa"/>
            <w:tcBorders>
              <w:top w:val="nil"/>
              <w:left w:val="nil"/>
              <w:bottom w:val="single" w:sz="4" w:space="0" w:color="000000"/>
              <w:right w:val="single" w:sz="4" w:space="0" w:color="000000"/>
            </w:tcBorders>
            <w:shd w:val="clear" w:color="auto" w:fill="auto"/>
            <w:noWrap/>
            <w:vAlign w:val="bottom"/>
            <w:hideMark/>
          </w:tcPr>
          <w:p w14:paraId="3C2FD63F"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23B0D39"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2715B97B"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E68A5A"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LLAVE UNIVERSAL PARA TUBOS</w:t>
            </w:r>
          </w:p>
        </w:tc>
        <w:tc>
          <w:tcPr>
            <w:tcW w:w="850" w:type="dxa"/>
            <w:tcBorders>
              <w:top w:val="nil"/>
              <w:left w:val="nil"/>
              <w:bottom w:val="single" w:sz="4" w:space="0" w:color="000000"/>
              <w:right w:val="single" w:sz="4" w:space="0" w:color="000000"/>
            </w:tcBorders>
            <w:shd w:val="clear" w:color="auto" w:fill="auto"/>
            <w:noWrap/>
            <w:vAlign w:val="bottom"/>
            <w:hideMark/>
          </w:tcPr>
          <w:p w14:paraId="7F56837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34FE9E90"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5A36B42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795BE2"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LLAVE STILSON</w:t>
            </w:r>
          </w:p>
        </w:tc>
        <w:tc>
          <w:tcPr>
            <w:tcW w:w="850" w:type="dxa"/>
            <w:tcBorders>
              <w:top w:val="nil"/>
              <w:left w:val="nil"/>
              <w:bottom w:val="single" w:sz="4" w:space="0" w:color="000000"/>
              <w:right w:val="single" w:sz="4" w:space="0" w:color="000000"/>
            </w:tcBorders>
            <w:shd w:val="clear" w:color="auto" w:fill="auto"/>
            <w:noWrap/>
            <w:vAlign w:val="bottom"/>
            <w:hideMark/>
          </w:tcPr>
          <w:p w14:paraId="55C6A96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15E502D"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072868C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AAF66A"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LLAVE PERICO</w:t>
            </w:r>
          </w:p>
        </w:tc>
        <w:tc>
          <w:tcPr>
            <w:tcW w:w="850" w:type="dxa"/>
            <w:tcBorders>
              <w:top w:val="nil"/>
              <w:left w:val="nil"/>
              <w:bottom w:val="single" w:sz="4" w:space="0" w:color="000000"/>
              <w:right w:val="single" w:sz="4" w:space="0" w:color="000000"/>
            </w:tcBorders>
            <w:shd w:val="clear" w:color="auto" w:fill="auto"/>
            <w:noWrap/>
            <w:vAlign w:val="bottom"/>
            <w:hideMark/>
          </w:tcPr>
          <w:p w14:paraId="5CBC391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3BE6250E"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1378ED40"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49245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LÁPIZ DE CARPINTERO</w:t>
            </w:r>
          </w:p>
        </w:tc>
        <w:tc>
          <w:tcPr>
            <w:tcW w:w="850" w:type="dxa"/>
            <w:tcBorders>
              <w:top w:val="nil"/>
              <w:left w:val="nil"/>
              <w:bottom w:val="single" w:sz="4" w:space="0" w:color="000000"/>
              <w:right w:val="single" w:sz="4" w:space="0" w:color="000000"/>
            </w:tcBorders>
            <w:shd w:val="clear" w:color="auto" w:fill="auto"/>
            <w:noWrap/>
            <w:vAlign w:val="bottom"/>
            <w:hideMark/>
          </w:tcPr>
          <w:p w14:paraId="7504DDD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56BFB468"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8</w:t>
            </w:r>
          </w:p>
        </w:tc>
      </w:tr>
      <w:tr w:rsidR="00BC3D0C" w:rsidRPr="007A4449" w14:paraId="295DC4B4"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32603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HUINCHA DE 50M</w:t>
            </w:r>
          </w:p>
        </w:tc>
        <w:tc>
          <w:tcPr>
            <w:tcW w:w="850" w:type="dxa"/>
            <w:tcBorders>
              <w:top w:val="nil"/>
              <w:left w:val="nil"/>
              <w:bottom w:val="single" w:sz="4" w:space="0" w:color="000000"/>
              <w:right w:val="single" w:sz="4" w:space="0" w:color="000000"/>
            </w:tcBorders>
            <w:shd w:val="clear" w:color="auto" w:fill="auto"/>
            <w:noWrap/>
            <w:vAlign w:val="bottom"/>
            <w:hideMark/>
          </w:tcPr>
          <w:p w14:paraId="24A18E5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64DDBB0D"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7EF80246"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D50053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HOJAS PARA SIERRA MECÁNICA</w:t>
            </w:r>
          </w:p>
        </w:tc>
        <w:tc>
          <w:tcPr>
            <w:tcW w:w="850" w:type="dxa"/>
            <w:tcBorders>
              <w:top w:val="nil"/>
              <w:left w:val="nil"/>
              <w:bottom w:val="single" w:sz="4" w:space="0" w:color="000000"/>
              <w:right w:val="single" w:sz="4" w:space="0" w:color="000000"/>
            </w:tcBorders>
            <w:shd w:val="clear" w:color="auto" w:fill="auto"/>
            <w:noWrap/>
            <w:vAlign w:val="bottom"/>
            <w:hideMark/>
          </w:tcPr>
          <w:p w14:paraId="51E4979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9989E26"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4994BD52"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7C3BE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HILO TANZA #0,70</w:t>
            </w:r>
          </w:p>
        </w:tc>
        <w:tc>
          <w:tcPr>
            <w:tcW w:w="850" w:type="dxa"/>
            <w:tcBorders>
              <w:top w:val="nil"/>
              <w:left w:val="nil"/>
              <w:bottom w:val="single" w:sz="4" w:space="0" w:color="000000"/>
              <w:right w:val="single" w:sz="4" w:space="0" w:color="000000"/>
            </w:tcBorders>
            <w:shd w:val="clear" w:color="auto" w:fill="auto"/>
            <w:noWrap/>
            <w:vAlign w:val="bottom"/>
            <w:hideMark/>
          </w:tcPr>
          <w:p w14:paraId="3812EC2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RL</w:t>
            </w:r>
          </w:p>
        </w:tc>
        <w:tc>
          <w:tcPr>
            <w:tcW w:w="1238" w:type="dxa"/>
            <w:tcBorders>
              <w:top w:val="nil"/>
              <w:left w:val="nil"/>
              <w:bottom w:val="single" w:sz="4" w:space="0" w:color="000000"/>
              <w:right w:val="single" w:sz="4" w:space="0" w:color="000000"/>
            </w:tcBorders>
            <w:shd w:val="clear" w:color="auto" w:fill="auto"/>
            <w:noWrap/>
            <w:vAlign w:val="bottom"/>
            <w:hideMark/>
          </w:tcPr>
          <w:p w14:paraId="48FA68D6"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19C93C50"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2FDBF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FROTACHO (15X20)</w:t>
            </w:r>
          </w:p>
        </w:tc>
        <w:tc>
          <w:tcPr>
            <w:tcW w:w="850" w:type="dxa"/>
            <w:tcBorders>
              <w:top w:val="nil"/>
              <w:left w:val="nil"/>
              <w:bottom w:val="single" w:sz="4" w:space="0" w:color="000000"/>
              <w:right w:val="single" w:sz="4" w:space="0" w:color="000000"/>
            </w:tcBorders>
            <w:shd w:val="clear" w:color="auto" w:fill="auto"/>
            <w:noWrap/>
            <w:vAlign w:val="bottom"/>
            <w:hideMark/>
          </w:tcPr>
          <w:p w14:paraId="491753A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1EF0DFDF"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050F1ED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81B9BC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ESTILETE</w:t>
            </w:r>
          </w:p>
        </w:tc>
        <w:tc>
          <w:tcPr>
            <w:tcW w:w="850" w:type="dxa"/>
            <w:tcBorders>
              <w:top w:val="nil"/>
              <w:left w:val="nil"/>
              <w:bottom w:val="single" w:sz="4" w:space="0" w:color="000000"/>
              <w:right w:val="single" w:sz="4" w:space="0" w:color="000000"/>
            </w:tcBorders>
            <w:shd w:val="clear" w:color="auto" w:fill="auto"/>
            <w:noWrap/>
            <w:vAlign w:val="bottom"/>
            <w:hideMark/>
          </w:tcPr>
          <w:p w14:paraId="363435E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C03B3A3"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w:t>
            </w:r>
          </w:p>
        </w:tc>
      </w:tr>
      <w:tr w:rsidR="00BC3D0C" w:rsidRPr="007A4449" w14:paraId="3328A7A9"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1F523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ESCUADRA (0,40X0,60)</w:t>
            </w:r>
          </w:p>
        </w:tc>
        <w:tc>
          <w:tcPr>
            <w:tcW w:w="850" w:type="dxa"/>
            <w:tcBorders>
              <w:top w:val="nil"/>
              <w:left w:val="nil"/>
              <w:bottom w:val="single" w:sz="4" w:space="0" w:color="000000"/>
              <w:right w:val="single" w:sz="4" w:space="0" w:color="000000"/>
            </w:tcBorders>
            <w:shd w:val="clear" w:color="auto" w:fill="auto"/>
            <w:noWrap/>
            <w:vAlign w:val="bottom"/>
            <w:hideMark/>
          </w:tcPr>
          <w:p w14:paraId="3CA294C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4315221"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66C72698"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9B4D8E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DESTORNILLADOR PUNTA ESTRELLA</w:t>
            </w:r>
          </w:p>
        </w:tc>
        <w:tc>
          <w:tcPr>
            <w:tcW w:w="850" w:type="dxa"/>
            <w:tcBorders>
              <w:top w:val="nil"/>
              <w:left w:val="nil"/>
              <w:bottom w:val="single" w:sz="4" w:space="0" w:color="000000"/>
              <w:right w:val="single" w:sz="4" w:space="0" w:color="000000"/>
            </w:tcBorders>
            <w:shd w:val="clear" w:color="auto" w:fill="auto"/>
            <w:noWrap/>
            <w:vAlign w:val="bottom"/>
            <w:hideMark/>
          </w:tcPr>
          <w:p w14:paraId="69F2264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9B45901"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4</w:t>
            </w:r>
          </w:p>
        </w:tc>
      </w:tr>
      <w:tr w:rsidR="00BC3D0C" w:rsidRPr="007A4449" w14:paraId="420D8E1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208E02"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DESTORNILLADOR PUNTA PLANA</w:t>
            </w:r>
          </w:p>
        </w:tc>
        <w:tc>
          <w:tcPr>
            <w:tcW w:w="850" w:type="dxa"/>
            <w:tcBorders>
              <w:top w:val="nil"/>
              <w:left w:val="nil"/>
              <w:bottom w:val="single" w:sz="4" w:space="0" w:color="000000"/>
              <w:right w:val="single" w:sz="4" w:space="0" w:color="000000"/>
            </w:tcBorders>
            <w:shd w:val="clear" w:color="auto" w:fill="auto"/>
            <w:noWrap/>
            <w:vAlign w:val="bottom"/>
            <w:hideMark/>
          </w:tcPr>
          <w:p w14:paraId="58F48EB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3913A77F"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4</w:t>
            </w:r>
          </w:p>
        </w:tc>
      </w:tr>
      <w:tr w:rsidR="00BC3D0C" w:rsidRPr="007A4449" w14:paraId="70C99B55"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D11428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COMBILLO 2 LIBRAS</w:t>
            </w:r>
          </w:p>
        </w:tc>
        <w:tc>
          <w:tcPr>
            <w:tcW w:w="850" w:type="dxa"/>
            <w:tcBorders>
              <w:top w:val="nil"/>
              <w:left w:val="nil"/>
              <w:bottom w:val="single" w:sz="4" w:space="0" w:color="000000"/>
              <w:right w:val="single" w:sz="4" w:space="0" w:color="000000"/>
            </w:tcBorders>
            <w:shd w:val="clear" w:color="auto" w:fill="auto"/>
            <w:noWrap/>
            <w:vAlign w:val="bottom"/>
            <w:hideMark/>
          </w:tcPr>
          <w:p w14:paraId="3A33038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521AFF86"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0C2549F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58FC0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CEPILLO DE ACERO</w:t>
            </w:r>
          </w:p>
        </w:tc>
        <w:tc>
          <w:tcPr>
            <w:tcW w:w="850" w:type="dxa"/>
            <w:tcBorders>
              <w:top w:val="nil"/>
              <w:left w:val="nil"/>
              <w:bottom w:val="single" w:sz="4" w:space="0" w:color="000000"/>
              <w:right w:val="single" w:sz="4" w:space="0" w:color="000000"/>
            </w:tcBorders>
            <w:shd w:val="clear" w:color="auto" w:fill="auto"/>
            <w:noWrap/>
            <w:vAlign w:val="bottom"/>
            <w:hideMark/>
          </w:tcPr>
          <w:p w14:paraId="4DCA2F0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607BE5A1"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3</w:t>
            </w:r>
          </w:p>
        </w:tc>
      </w:tr>
      <w:tr w:rsidR="00BC3D0C" w:rsidRPr="007A4449" w14:paraId="0A939046"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D93B24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lastRenderedPageBreak/>
              <w:t>CARRETILLA</w:t>
            </w:r>
          </w:p>
        </w:tc>
        <w:tc>
          <w:tcPr>
            <w:tcW w:w="850" w:type="dxa"/>
            <w:tcBorders>
              <w:top w:val="nil"/>
              <w:left w:val="nil"/>
              <w:bottom w:val="single" w:sz="4" w:space="0" w:color="000000"/>
              <w:right w:val="single" w:sz="4" w:space="0" w:color="000000"/>
            </w:tcBorders>
            <w:shd w:val="clear" w:color="auto" w:fill="auto"/>
            <w:noWrap/>
            <w:vAlign w:val="bottom"/>
            <w:hideMark/>
          </w:tcPr>
          <w:p w14:paraId="762BC31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07E8D72D"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1D39DEF0"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A12866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BROCHA 3</w:t>
            </w:r>
          </w:p>
        </w:tc>
        <w:tc>
          <w:tcPr>
            <w:tcW w:w="850" w:type="dxa"/>
            <w:tcBorders>
              <w:top w:val="nil"/>
              <w:left w:val="nil"/>
              <w:bottom w:val="single" w:sz="4" w:space="0" w:color="000000"/>
              <w:right w:val="single" w:sz="4" w:space="0" w:color="000000"/>
            </w:tcBorders>
            <w:shd w:val="clear" w:color="auto" w:fill="auto"/>
            <w:noWrap/>
            <w:vAlign w:val="bottom"/>
            <w:hideMark/>
          </w:tcPr>
          <w:p w14:paraId="13B9EC8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5EB33D0C"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25</w:t>
            </w:r>
          </w:p>
        </w:tc>
      </w:tr>
      <w:tr w:rsidR="00BC3D0C" w:rsidRPr="007A4449" w14:paraId="76B4A7D3"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02A4E0A"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AZADÓN Y MANGO</w:t>
            </w:r>
          </w:p>
        </w:tc>
        <w:tc>
          <w:tcPr>
            <w:tcW w:w="850" w:type="dxa"/>
            <w:tcBorders>
              <w:top w:val="nil"/>
              <w:left w:val="nil"/>
              <w:bottom w:val="single" w:sz="4" w:space="0" w:color="000000"/>
              <w:right w:val="single" w:sz="4" w:space="0" w:color="000000"/>
            </w:tcBorders>
            <w:shd w:val="clear" w:color="auto" w:fill="auto"/>
            <w:noWrap/>
            <w:vAlign w:val="bottom"/>
            <w:hideMark/>
          </w:tcPr>
          <w:p w14:paraId="0200BFF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1D0EA2D"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2AF3352F"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97349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ALICATE</w:t>
            </w:r>
          </w:p>
        </w:tc>
        <w:tc>
          <w:tcPr>
            <w:tcW w:w="850" w:type="dxa"/>
            <w:tcBorders>
              <w:top w:val="nil"/>
              <w:left w:val="nil"/>
              <w:bottom w:val="single" w:sz="4" w:space="0" w:color="000000"/>
              <w:right w:val="single" w:sz="4" w:space="0" w:color="000000"/>
            </w:tcBorders>
            <w:shd w:val="clear" w:color="auto" w:fill="auto"/>
            <w:noWrap/>
            <w:vAlign w:val="bottom"/>
            <w:hideMark/>
          </w:tcPr>
          <w:p w14:paraId="42C8CD0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2C6E9FBF"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3354BB5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4C1AE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FLEXO 10M</w:t>
            </w:r>
          </w:p>
        </w:tc>
        <w:tc>
          <w:tcPr>
            <w:tcW w:w="850" w:type="dxa"/>
            <w:tcBorders>
              <w:top w:val="nil"/>
              <w:left w:val="nil"/>
              <w:bottom w:val="single" w:sz="4" w:space="0" w:color="000000"/>
              <w:right w:val="single" w:sz="4" w:space="0" w:color="000000"/>
            </w:tcBorders>
            <w:shd w:val="clear" w:color="auto" w:fill="auto"/>
            <w:noWrap/>
            <w:vAlign w:val="bottom"/>
            <w:hideMark/>
          </w:tcPr>
          <w:p w14:paraId="35B0C6B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59C345AC"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4F067B64"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54A4BD7E"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 xml:space="preserve">PERSONAL DE PROYECTO </w:t>
            </w:r>
          </w:p>
        </w:tc>
      </w:tr>
      <w:tr w:rsidR="00BC3D0C" w:rsidRPr="007A4449" w14:paraId="30275E0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B8856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 xml:space="preserve">TÉCNICO OPERATIVO DE ÁREA </w:t>
            </w:r>
          </w:p>
        </w:tc>
        <w:tc>
          <w:tcPr>
            <w:tcW w:w="850" w:type="dxa"/>
            <w:tcBorders>
              <w:top w:val="nil"/>
              <w:left w:val="nil"/>
              <w:bottom w:val="single" w:sz="4" w:space="0" w:color="000000"/>
              <w:right w:val="single" w:sz="4" w:space="0" w:color="000000"/>
            </w:tcBorders>
            <w:shd w:val="clear" w:color="auto" w:fill="auto"/>
            <w:noWrap/>
            <w:vAlign w:val="bottom"/>
            <w:hideMark/>
          </w:tcPr>
          <w:p w14:paraId="2FE233E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PERSONA</w:t>
            </w:r>
          </w:p>
        </w:tc>
        <w:tc>
          <w:tcPr>
            <w:tcW w:w="1238" w:type="dxa"/>
            <w:tcBorders>
              <w:top w:val="nil"/>
              <w:left w:val="nil"/>
              <w:bottom w:val="single" w:sz="4" w:space="0" w:color="000000"/>
              <w:right w:val="single" w:sz="4" w:space="0" w:color="000000"/>
            </w:tcBorders>
            <w:shd w:val="clear" w:color="auto" w:fill="auto"/>
            <w:noWrap/>
            <w:vAlign w:val="bottom"/>
            <w:hideMark/>
          </w:tcPr>
          <w:p w14:paraId="13EE1850"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71DD4592"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14FD9E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CONSTRUCTOR ESPECIALISTA P/INSTALACIÓN DE PUERTAS DE MADERA</w:t>
            </w:r>
          </w:p>
        </w:tc>
        <w:tc>
          <w:tcPr>
            <w:tcW w:w="850" w:type="dxa"/>
            <w:tcBorders>
              <w:top w:val="nil"/>
              <w:left w:val="nil"/>
              <w:bottom w:val="single" w:sz="4" w:space="0" w:color="000000"/>
              <w:right w:val="single" w:sz="4" w:space="0" w:color="000000"/>
            </w:tcBorders>
            <w:shd w:val="clear" w:color="auto" w:fill="auto"/>
            <w:noWrap/>
            <w:vAlign w:val="bottom"/>
            <w:hideMark/>
          </w:tcPr>
          <w:p w14:paraId="1F679A89"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PERSONA</w:t>
            </w:r>
          </w:p>
        </w:tc>
        <w:tc>
          <w:tcPr>
            <w:tcW w:w="1238" w:type="dxa"/>
            <w:tcBorders>
              <w:top w:val="nil"/>
              <w:left w:val="nil"/>
              <w:bottom w:val="single" w:sz="4" w:space="0" w:color="000000"/>
              <w:right w:val="single" w:sz="4" w:space="0" w:color="000000"/>
            </w:tcBorders>
            <w:shd w:val="clear" w:color="auto" w:fill="auto"/>
            <w:noWrap/>
            <w:vAlign w:val="bottom"/>
            <w:hideMark/>
          </w:tcPr>
          <w:p w14:paraId="64A039FB"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68E0F450"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0C2E7C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 xml:space="preserve">TÉCNICO ALMACENERO </w:t>
            </w:r>
          </w:p>
        </w:tc>
        <w:tc>
          <w:tcPr>
            <w:tcW w:w="850" w:type="dxa"/>
            <w:tcBorders>
              <w:top w:val="nil"/>
              <w:left w:val="nil"/>
              <w:bottom w:val="single" w:sz="4" w:space="0" w:color="000000"/>
              <w:right w:val="single" w:sz="4" w:space="0" w:color="000000"/>
            </w:tcBorders>
            <w:shd w:val="clear" w:color="auto" w:fill="auto"/>
            <w:noWrap/>
            <w:vAlign w:val="bottom"/>
            <w:hideMark/>
          </w:tcPr>
          <w:p w14:paraId="6041986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PERSONA</w:t>
            </w:r>
          </w:p>
        </w:tc>
        <w:tc>
          <w:tcPr>
            <w:tcW w:w="1238" w:type="dxa"/>
            <w:tcBorders>
              <w:top w:val="nil"/>
              <w:left w:val="nil"/>
              <w:bottom w:val="single" w:sz="4" w:space="0" w:color="000000"/>
              <w:right w:val="single" w:sz="4" w:space="0" w:color="000000"/>
            </w:tcBorders>
            <w:shd w:val="clear" w:color="auto" w:fill="auto"/>
            <w:noWrap/>
            <w:vAlign w:val="bottom"/>
            <w:hideMark/>
          </w:tcPr>
          <w:p w14:paraId="4F7F7CBB"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1E315D6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098DD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EDUCADOR SOCIAL</w:t>
            </w:r>
          </w:p>
        </w:tc>
        <w:tc>
          <w:tcPr>
            <w:tcW w:w="850" w:type="dxa"/>
            <w:tcBorders>
              <w:top w:val="nil"/>
              <w:left w:val="nil"/>
              <w:bottom w:val="single" w:sz="4" w:space="0" w:color="000000"/>
              <w:right w:val="single" w:sz="4" w:space="0" w:color="000000"/>
            </w:tcBorders>
            <w:shd w:val="clear" w:color="auto" w:fill="auto"/>
            <w:noWrap/>
            <w:vAlign w:val="bottom"/>
            <w:hideMark/>
          </w:tcPr>
          <w:p w14:paraId="1E9400DF"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PERSONA</w:t>
            </w:r>
          </w:p>
        </w:tc>
        <w:tc>
          <w:tcPr>
            <w:tcW w:w="1238" w:type="dxa"/>
            <w:tcBorders>
              <w:top w:val="nil"/>
              <w:left w:val="nil"/>
              <w:bottom w:val="single" w:sz="4" w:space="0" w:color="000000"/>
              <w:right w:val="single" w:sz="4" w:space="0" w:color="000000"/>
            </w:tcBorders>
            <w:shd w:val="clear" w:color="auto" w:fill="auto"/>
            <w:noWrap/>
            <w:vAlign w:val="bottom"/>
            <w:hideMark/>
          </w:tcPr>
          <w:p w14:paraId="2EF23D96"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75A270E6"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D96EA4"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CONSTRUCTOR ESPECIALISTA P/INSTALACIÓN SANITARIA Y AGUA POTABLE</w:t>
            </w:r>
          </w:p>
        </w:tc>
        <w:tc>
          <w:tcPr>
            <w:tcW w:w="850" w:type="dxa"/>
            <w:tcBorders>
              <w:top w:val="nil"/>
              <w:left w:val="nil"/>
              <w:bottom w:val="single" w:sz="4" w:space="0" w:color="000000"/>
              <w:right w:val="single" w:sz="4" w:space="0" w:color="000000"/>
            </w:tcBorders>
            <w:shd w:val="clear" w:color="auto" w:fill="auto"/>
            <w:noWrap/>
            <w:vAlign w:val="bottom"/>
            <w:hideMark/>
          </w:tcPr>
          <w:p w14:paraId="3E76803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PERSONA</w:t>
            </w:r>
          </w:p>
        </w:tc>
        <w:tc>
          <w:tcPr>
            <w:tcW w:w="1238" w:type="dxa"/>
            <w:tcBorders>
              <w:top w:val="nil"/>
              <w:left w:val="nil"/>
              <w:bottom w:val="single" w:sz="4" w:space="0" w:color="000000"/>
              <w:right w:val="single" w:sz="4" w:space="0" w:color="000000"/>
            </w:tcBorders>
            <w:shd w:val="clear" w:color="auto" w:fill="auto"/>
            <w:noWrap/>
            <w:vAlign w:val="bottom"/>
            <w:hideMark/>
          </w:tcPr>
          <w:p w14:paraId="63209FE1"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7FE3C8E0"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3D2128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CONSTRUCTOR ESPECIALISTA P/INSTALACIÓN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5D1E93BF"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PERSONA</w:t>
            </w:r>
          </w:p>
        </w:tc>
        <w:tc>
          <w:tcPr>
            <w:tcW w:w="1238" w:type="dxa"/>
            <w:tcBorders>
              <w:top w:val="nil"/>
              <w:left w:val="nil"/>
              <w:bottom w:val="single" w:sz="4" w:space="0" w:color="000000"/>
              <w:right w:val="single" w:sz="4" w:space="0" w:color="000000"/>
            </w:tcBorders>
            <w:shd w:val="clear" w:color="auto" w:fill="auto"/>
            <w:noWrap/>
            <w:vAlign w:val="bottom"/>
            <w:hideMark/>
          </w:tcPr>
          <w:p w14:paraId="7916EF35"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6A637248"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9E26B2"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CONSTRUCTOR ALBAÑIL</w:t>
            </w:r>
          </w:p>
        </w:tc>
        <w:tc>
          <w:tcPr>
            <w:tcW w:w="850" w:type="dxa"/>
            <w:tcBorders>
              <w:top w:val="nil"/>
              <w:left w:val="nil"/>
              <w:bottom w:val="single" w:sz="4" w:space="0" w:color="000000"/>
              <w:right w:val="single" w:sz="4" w:space="0" w:color="000000"/>
            </w:tcBorders>
            <w:shd w:val="clear" w:color="auto" w:fill="auto"/>
            <w:noWrap/>
            <w:vAlign w:val="bottom"/>
            <w:hideMark/>
          </w:tcPr>
          <w:p w14:paraId="2E3F551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PERSONA</w:t>
            </w:r>
          </w:p>
        </w:tc>
        <w:tc>
          <w:tcPr>
            <w:tcW w:w="1238" w:type="dxa"/>
            <w:tcBorders>
              <w:top w:val="nil"/>
              <w:left w:val="nil"/>
              <w:bottom w:val="single" w:sz="4" w:space="0" w:color="000000"/>
              <w:right w:val="single" w:sz="4" w:space="0" w:color="000000"/>
            </w:tcBorders>
            <w:shd w:val="clear" w:color="auto" w:fill="auto"/>
            <w:noWrap/>
            <w:vAlign w:val="bottom"/>
            <w:hideMark/>
          </w:tcPr>
          <w:p w14:paraId="4EB0A980"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4</w:t>
            </w:r>
          </w:p>
        </w:tc>
      </w:tr>
      <w:tr w:rsidR="00BC3D0C" w:rsidRPr="007A4449" w14:paraId="30561A3B"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4242BBF" w14:textId="77777777" w:rsidR="00BC3D0C" w:rsidRPr="007A4449" w:rsidRDefault="00BC3D0C" w:rsidP="001219E9">
            <w:pPr>
              <w:rPr>
                <w:rFonts w:ascii="Calibri" w:hAnsi="Calibri" w:cs="Calibri"/>
                <w:color w:val="000000"/>
                <w:lang w:eastAsia="es-BO"/>
              </w:rPr>
            </w:pPr>
            <w:r w:rsidRPr="00355EBC">
              <w:rPr>
                <w:rFonts w:ascii="Calibri" w:hAnsi="Calibri" w:cs="Calibri"/>
                <w:color w:val="000000"/>
                <w:lang w:eastAsia="es-BO"/>
              </w:rPr>
              <w:t>CONSTRUCTOR</w:t>
            </w:r>
            <w:r>
              <w:rPr>
                <w:rFonts w:ascii="Calibri" w:hAnsi="Calibri" w:cs="Calibri"/>
                <w:color w:val="000000"/>
                <w:lang w:eastAsia="es-BO"/>
              </w:rPr>
              <w:t xml:space="preserve"> </w:t>
            </w:r>
            <w:r w:rsidRPr="00355EBC">
              <w:rPr>
                <w:rFonts w:ascii="Calibri" w:hAnsi="Calibri" w:cs="Calibri"/>
                <w:color w:val="000000"/>
                <w:lang w:eastAsia="es-BO"/>
              </w:rPr>
              <w:t>ALBAÑIL (APOYO SOCIAL)</w:t>
            </w:r>
          </w:p>
        </w:tc>
        <w:tc>
          <w:tcPr>
            <w:tcW w:w="850" w:type="dxa"/>
            <w:tcBorders>
              <w:top w:val="nil"/>
              <w:left w:val="nil"/>
              <w:bottom w:val="single" w:sz="4" w:space="0" w:color="000000"/>
              <w:right w:val="single" w:sz="4" w:space="0" w:color="000000"/>
            </w:tcBorders>
            <w:shd w:val="clear" w:color="auto" w:fill="auto"/>
            <w:noWrap/>
            <w:vAlign w:val="bottom"/>
            <w:hideMark/>
          </w:tcPr>
          <w:p w14:paraId="7AAEEDF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PERSONA</w:t>
            </w:r>
          </w:p>
        </w:tc>
        <w:tc>
          <w:tcPr>
            <w:tcW w:w="1238" w:type="dxa"/>
            <w:tcBorders>
              <w:top w:val="nil"/>
              <w:left w:val="nil"/>
              <w:bottom w:val="single" w:sz="4" w:space="0" w:color="000000"/>
              <w:right w:val="single" w:sz="4" w:space="0" w:color="000000"/>
            </w:tcBorders>
            <w:shd w:val="clear" w:color="auto" w:fill="auto"/>
            <w:noWrap/>
            <w:vAlign w:val="bottom"/>
            <w:hideMark/>
          </w:tcPr>
          <w:p w14:paraId="23EC03AF"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1278C3B8"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7239121C"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ROPA DE TRABAJO</w:t>
            </w:r>
          </w:p>
        </w:tc>
      </w:tr>
      <w:tr w:rsidR="00BC3D0C" w:rsidRPr="007A4449" w14:paraId="118F7B71"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DF933F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CHALECO DE IDENTIFICACIÓN</w:t>
            </w:r>
          </w:p>
        </w:tc>
        <w:tc>
          <w:tcPr>
            <w:tcW w:w="850" w:type="dxa"/>
            <w:tcBorders>
              <w:top w:val="nil"/>
              <w:left w:val="nil"/>
              <w:bottom w:val="single" w:sz="4" w:space="0" w:color="000000"/>
              <w:right w:val="single" w:sz="4" w:space="0" w:color="000000"/>
            </w:tcBorders>
            <w:shd w:val="clear" w:color="auto" w:fill="auto"/>
            <w:noWrap/>
            <w:vAlign w:val="bottom"/>
            <w:hideMark/>
          </w:tcPr>
          <w:p w14:paraId="1C4ABD6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7A51073C"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2D828251"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7F4E3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CASCO</w:t>
            </w:r>
          </w:p>
        </w:tc>
        <w:tc>
          <w:tcPr>
            <w:tcW w:w="850" w:type="dxa"/>
            <w:tcBorders>
              <w:top w:val="nil"/>
              <w:left w:val="nil"/>
              <w:bottom w:val="single" w:sz="4" w:space="0" w:color="000000"/>
              <w:right w:val="single" w:sz="4" w:space="0" w:color="000000"/>
            </w:tcBorders>
            <w:shd w:val="clear" w:color="auto" w:fill="auto"/>
            <w:noWrap/>
            <w:vAlign w:val="bottom"/>
            <w:hideMark/>
          </w:tcPr>
          <w:p w14:paraId="56E8FF6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39B07AE"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1258E4DF"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2CE2AA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BOTAS</w:t>
            </w:r>
          </w:p>
        </w:tc>
        <w:tc>
          <w:tcPr>
            <w:tcW w:w="850" w:type="dxa"/>
            <w:tcBorders>
              <w:top w:val="nil"/>
              <w:left w:val="nil"/>
              <w:bottom w:val="single" w:sz="4" w:space="0" w:color="000000"/>
              <w:right w:val="single" w:sz="4" w:space="0" w:color="000000"/>
            </w:tcBorders>
            <w:shd w:val="clear" w:color="auto" w:fill="auto"/>
            <w:noWrap/>
            <w:vAlign w:val="bottom"/>
            <w:hideMark/>
          </w:tcPr>
          <w:p w14:paraId="3A48131A"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PARES</w:t>
            </w:r>
          </w:p>
        </w:tc>
        <w:tc>
          <w:tcPr>
            <w:tcW w:w="1238" w:type="dxa"/>
            <w:tcBorders>
              <w:top w:val="nil"/>
              <w:left w:val="nil"/>
              <w:bottom w:val="single" w:sz="4" w:space="0" w:color="000000"/>
              <w:right w:val="single" w:sz="4" w:space="0" w:color="000000"/>
            </w:tcBorders>
            <w:shd w:val="clear" w:color="auto" w:fill="auto"/>
            <w:noWrap/>
            <w:vAlign w:val="bottom"/>
            <w:hideMark/>
          </w:tcPr>
          <w:p w14:paraId="7A11A7A2"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766B02FA"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7750EB97"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COMBUSTIBLES Y LUBRICANTES</w:t>
            </w:r>
          </w:p>
        </w:tc>
      </w:tr>
      <w:tr w:rsidR="00BC3D0C" w:rsidRPr="007A4449" w14:paraId="437554B5"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25E2C3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GASOLINA PARA MOTOCICLETA(S)</w:t>
            </w:r>
          </w:p>
        </w:tc>
        <w:tc>
          <w:tcPr>
            <w:tcW w:w="850" w:type="dxa"/>
            <w:tcBorders>
              <w:top w:val="nil"/>
              <w:left w:val="nil"/>
              <w:bottom w:val="single" w:sz="4" w:space="0" w:color="000000"/>
              <w:right w:val="single" w:sz="4" w:space="0" w:color="000000"/>
            </w:tcBorders>
            <w:shd w:val="clear" w:color="auto" w:fill="auto"/>
            <w:noWrap/>
            <w:vAlign w:val="bottom"/>
            <w:hideMark/>
          </w:tcPr>
          <w:p w14:paraId="71D38D3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LT</w:t>
            </w:r>
          </w:p>
        </w:tc>
        <w:tc>
          <w:tcPr>
            <w:tcW w:w="1238" w:type="dxa"/>
            <w:tcBorders>
              <w:top w:val="nil"/>
              <w:left w:val="nil"/>
              <w:bottom w:val="single" w:sz="4" w:space="0" w:color="000000"/>
              <w:right w:val="single" w:sz="4" w:space="0" w:color="000000"/>
            </w:tcBorders>
            <w:shd w:val="clear" w:color="auto" w:fill="auto"/>
            <w:noWrap/>
            <w:vAlign w:val="bottom"/>
            <w:hideMark/>
          </w:tcPr>
          <w:p w14:paraId="5BDCDF74"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800</w:t>
            </w:r>
          </w:p>
        </w:tc>
      </w:tr>
      <w:tr w:rsidR="00BC3D0C" w:rsidRPr="007A4449" w14:paraId="4677AFA0"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3F8F5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GASOLINA PARA CAMIONETA(S)</w:t>
            </w:r>
          </w:p>
        </w:tc>
        <w:tc>
          <w:tcPr>
            <w:tcW w:w="850" w:type="dxa"/>
            <w:tcBorders>
              <w:top w:val="nil"/>
              <w:left w:val="nil"/>
              <w:bottom w:val="single" w:sz="4" w:space="0" w:color="000000"/>
              <w:right w:val="single" w:sz="4" w:space="0" w:color="000000"/>
            </w:tcBorders>
            <w:shd w:val="clear" w:color="auto" w:fill="auto"/>
            <w:noWrap/>
            <w:vAlign w:val="bottom"/>
            <w:hideMark/>
          </w:tcPr>
          <w:p w14:paraId="2C6B433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LT</w:t>
            </w:r>
          </w:p>
        </w:tc>
        <w:tc>
          <w:tcPr>
            <w:tcW w:w="1238" w:type="dxa"/>
            <w:tcBorders>
              <w:top w:val="nil"/>
              <w:left w:val="nil"/>
              <w:bottom w:val="single" w:sz="4" w:space="0" w:color="000000"/>
              <w:right w:val="single" w:sz="4" w:space="0" w:color="000000"/>
            </w:tcBorders>
            <w:shd w:val="clear" w:color="auto" w:fill="auto"/>
            <w:noWrap/>
            <w:vAlign w:val="bottom"/>
            <w:hideMark/>
          </w:tcPr>
          <w:p w14:paraId="29FF694E"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1700</w:t>
            </w:r>
          </w:p>
        </w:tc>
      </w:tr>
      <w:tr w:rsidR="00BC3D0C" w:rsidRPr="007A4449" w14:paraId="2B6D5986"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899623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CAMBIO DE FILTRO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2F5ACB8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PZA</w:t>
            </w:r>
          </w:p>
        </w:tc>
        <w:tc>
          <w:tcPr>
            <w:tcW w:w="1238" w:type="dxa"/>
            <w:tcBorders>
              <w:top w:val="nil"/>
              <w:left w:val="nil"/>
              <w:bottom w:val="single" w:sz="4" w:space="0" w:color="000000"/>
              <w:right w:val="single" w:sz="4" w:space="0" w:color="000000"/>
            </w:tcBorders>
            <w:shd w:val="clear" w:color="auto" w:fill="auto"/>
            <w:noWrap/>
            <w:vAlign w:val="bottom"/>
            <w:hideMark/>
          </w:tcPr>
          <w:p w14:paraId="493FB0C5"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6F568D6A"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D1028FF"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CAMBIO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100184C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LT</w:t>
            </w:r>
          </w:p>
        </w:tc>
        <w:tc>
          <w:tcPr>
            <w:tcW w:w="1238" w:type="dxa"/>
            <w:tcBorders>
              <w:top w:val="nil"/>
              <w:left w:val="nil"/>
              <w:bottom w:val="single" w:sz="4" w:space="0" w:color="000000"/>
              <w:right w:val="single" w:sz="4" w:space="0" w:color="000000"/>
            </w:tcBorders>
            <w:shd w:val="clear" w:color="auto" w:fill="auto"/>
            <w:noWrap/>
            <w:vAlign w:val="bottom"/>
            <w:hideMark/>
          </w:tcPr>
          <w:p w14:paraId="254F5402"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10</w:t>
            </w:r>
          </w:p>
        </w:tc>
      </w:tr>
      <w:tr w:rsidR="00BC3D0C" w:rsidRPr="007A4449" w14:paraId="42FD9E54"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667C20A7"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ALQUILERES</w:t>
            </w:r>
          </w:p>
        </w:tc>
      </w:tr>
      <w:tr w:rsidR="00BC3D0C" w:rsidRPr="007A4449" w14:paraId="1F4D5BD8"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AFD96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ALQUILER DE OFICINA</w:t>
            </w:r>
          </w:p>
        </w:tc>
        <w:tc>
          <w:tcPr>
            <w:tcW w:w="850" w:type="dxa"/>
            <w:tcBorders>
              <w:top w:val="nil"/>
              <w:left w:val="nil"/>
              <w:bottom w:val="single" w:sz="4" w:space="0" w:color="000000"/>
              <w:right w:val="single" w:sz="4" w:space="0" w:color="000000"/>
            </w:tcBorders>
            <w:shd w:val="clear" w:color="auto" w:fill="auto"/>
            <w:noWrap/>
            <w:vAlign w:val="bottom"/>
            <w:hideMark/>
          </w:tcPr>
          <w:p w14:paraId="73350D6D"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GLB</w:t>
            </w:r>
          </w:p>
        </w:tc>
        <w:tc>
          <w:tcPr>
            <w:tcW w:w="1238" w:type="dxa"/>
            <w:tcBorders>
              <w:top w:val="nil"/>
              <w:left w:val="nil"/>
              <w:bottom w:val="single" w:sz="4" w:space="0" w:color="000000"/>
              <w:right w:val="single" w:sz="4" w:space="0" w:color="000000"/>
            </w:tcBorders>
            <w:shd w:val="clear" w:color="auto" w:fill="auto"/>
            <w:noWrap/>
            <w:vAlign w:val="bottom"/>
            <w:hideMark/>
          </w:tcPr>
          <w:p w14:paraId="5550FED7"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4CCA1853"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5C929D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ALQUILER DE ALMACENES</w:t>
            </w:r>
          </w:p>
        </w:tc>
        <w:tc>
          <w:tcPr>
            <w:tcW w:w="850" w:type="dxa"/>
            <w:tcBorders>
              <w:top w:val="nil"/>
              <w:left w:val="nil"/>
              <w:bottom w:val="single" w:sz="4" w:space="0" w:color="000000"/>
              <w:right w:val="single" w:sz="4" w:space="0" w:color="000000"/>
            </w:tcBorders>
            <w:shd w:val="clear" w:color="auto" w:fill="auto"/>
            <w:noWrap/>
            <w:vAlign w:val="bottom"/>
            <w:hideMark/>
          </w:tcPr>
          <w:p w14:paraId="4157C632"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GLB</w:t>
            </w:r>
          </w:p>
        </w:tc>
        <w:tc>
          <w:tcPr>
            <w:tcW w:w="1238" w:type="dxa"/>
            <w:tcBorders>
              <w:top w:val="nil"/>
              <w:left w:val="nil"/>
              <w:bottom w:val="single" w:sz="4" w:space="0" w:color="000000"/>
              <w:right w:val="single" w:sz="4" w:space="0" w:color="000000"/>
            </w:tcBorders>
            <w:shd w:val="clear" w:color="auto" w:fill="auto"/>
            <w:noWrap/>
            <w:vAlign w:val="bottom"/>
            <w:hideMark/>
          </w:tcPr>
          <w:p w14:paraId="5F5B4DF2"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1E12971E"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00141913"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MANTENIMIENTO Y REPARACIÓN DE MOTORIZADOS</w:t>
            </w:r>
          </w:p>
        </w:tc>
      </w:tr>
      <w:tr w:rsidR="00BC3D0C" w:rsidRPr="007A4449" w14:paraId="7B141C82"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A3C09A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 xml:space="preserve">MOTOCICLETA </w:t>
            </w:r>
          </w:p>
        </w:tc>
        <w:tc>
          <w:tcPr>
            <w:tcW w:w="850" w:type="dxa"/>
            <w:tcBorders>
              <w:top w:val="nil"/>
              <w:left w:val="nil"/>
              <w:bottom w:val="single" w:sz="4" w:space="0" w:color="000000"/>
              <w:right w:val="single" w:sz="4" w:space="0" w:color="000000"/>
            </w:tcBorders>
            <w:shd w:val="clear" w:color="auto" w:fill="auto"/>
            <w:noWrap/>
            <w:vAlign w:val="bottom"/>
            <w:hideMark/>
          </w:tcPr>
          <w:p w14:paraId="7C4A41A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GLB</w:t>
            </w:r>
          </w:p>
        </w:tc>
        <w:tc>
          <w:tcPr>
            <w:tcW w:w="1238" w:type="dxa"/>
            <w:tcBorders>
              <w:top w:val="nil"/>
              <w:left w:val="nil"/>
              <w:bottom w:val="single" w:sz="4" w:space="0" w:color="000000"/>
              <w:right w:val="single" w:sz="4" w:space="0" w:color="000000"/>
            </w:tcBorders>
            <w:shd w:val="clear" w:color="auto" w:fill="auto"/>
            <w:noWrap/>
            <w:vAlign w:val="bottom"/>
            <w:hideMark/>
          </w:tcPr>
          <w:p w14:paraId="47C5672E"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674F939B"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96AE66"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JUEGO DE LLANTAS MOTOCICLETAS</w:t>
            </w:r>
          </w:p>
        </w:tc>
        <w:tc>
          <w:tcPr>
            <w:tcW w:w="850" w:type="dxa"/>
            <w:tcBorders>
              <w:top w:val="nil"/>
              <w:left w:val="nil"/>
              <w:bottom w:val="single" w:sz="4" w:space="0" w:color="000000"/>
              <w:right w:val="single" w:sz="4" w:space="0" w:color="000000"/>
            </w:tcBorders>
            <w:shd w:val="clear" w:color="auto" w:fill="auto"/>
            <w:noWrap/>
            <w:vAlign w:val="bottom"/>
            <w:hideMark/>
          </w:tcPr>
          <w:p w14:paraId="28AD4C9B"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GLB</w:t>
            </w:r>
          </w:p>
        </w:tc>
        <w:tc>
          <w:tcPr>
            <w:tcW w:w="1238" w:type="dxa"/>
            <w:tcBorders>
              <w:top w:val="nil"/>
              <w:left w:val="nil"/>
              <w:bottom w:val="single" w:sz="4" w:space="0" w:color="000000"/>
              <w:right w:val="single" w:sz="4" w:space="0" w:color="000000"/>
            </w:tcBorders>
            <w:shd w:val="clear" w:color="auto" w:fill="auto"/>
            <w:noWrap/>
            <w:vAlign w:val="bottom"/>
            <w:hideMark/>
          </w:tcPr>
          <w:p w14:paraId="1B60B013"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4EAB8D26"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DE7ED1"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 xml:space="preserve">CAMIONETA </w:t>
            </w:r>
          </w:p>
        </w:tc>
        <w:tc>
          <w:tcPr>
            <w:tcW w:w="850" w:type="dxa"/>
            <w:tcBorders>
              <w:top w:val="nil"/>
              <w:left w:val="nil"/>
              <w:bottom w:val="single" w:sz="4" w:space="0" w:color="000000"/>
              <w:right w:val="single" w:sz="4" w:space="0" w:color="000000"/>
            </w:tcBorders>
            <w:shd w:val="clear" w:color="auto" w:fill="auto"/>
            <w:noWrap/>
            <w:vAlign w:val="bottom"/>
            <w:hideMark/>
          </w:tcPr>
          <w:p w14:paraId="5CB40C23"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GLB</w:t>
            </w:r>
          </w:p>
        </w:tc>
        <w:tc>
          <w:tcPr>
            <w:tcW w:w="1238" w:type="dxa"/>
            <w:tcBorders>
              <w:top w:val="nil"/>
              <w:left w:val="nil"/>
              <w:bottom w:val="single" w:sz="4" w:space="0" w:color="000000"/>
              <w:right w:val="single" w:sz="4" w:space="0" w:color="000000"/>
            </w:tcBorders>
            <w:shd w:val="clear" w:color="auto" w:fill="auto"/>
            <w:noWrap/>
            <w:vAlign w:val="bottom"/>
            <w:hideMark/>
          </w:tcPr>
          <w:p w14:paraId="0242906E"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7C085A17"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52C5B2"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REPUESTOS, ACCESORIOS PARA VEHÍCULO(S) Y/O MOTOCICLETA(S)</w:t>
            </w:r>
          </w:p>
        </w:tc>
        <w:tc>
          <w:tcPr>
            <w:tcW w:w="850" w:type="dxa"/>
            <w:tcBorders>
              <w:top w:val="nil"/>
              <w:left w:val="nil"/>
              <w:bottom w:val="single" w:sz="4" w:space="0" w:color="000000"/>
              <w:right w:val="single" w:sz="4" w:space="0" w:color="000000"/>
            </w:tcBorders>
            <w:shd w:val="clear" w:color="auto" w:fill="auto"/>
            <w:noWrap/>
            <w:vAlign w:val="bottom"/>
            <w:hideMark/>
          </w:tcPr>
          <w:p w14:paraId="507714CE"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GLB</w:t>
            </w:r>
          </w:p>
        </w:tc>
        <w:tc>
          <w:tcPr>
            <w:tcW w:w="1238" w:type="dxa"/>
            <w:tcBorders>
              <w:top w:val="nil"/>
              <w:left w:val="nil"/>
              <w:bottom w:val="single" w:sz="4" w:space="0" w:color="000000"/>
              <w:right w:val="single" w:sz="4" w:space="0" w:color="000000"/>
            </w:tcBorders>
            <w:shd w:val="clear" w:color="auto" w:fill="auto"/>
            <w:noWrap/>
            <w:vAlign w:val="bottom"/>
            <w:hideMark/>
          </w:tcPr>
          <w:p w14:paraId="03660632"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2</w:t>
            </w:r>
          </w:p>
        </w:tc>
      </w:tr>
      <w:tr w:rsidR="00BC3D0C" w:rsidRPr="007A4449" w14:paraId="16051CBC"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677531D1"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GASTOS VARIOS</w:t>
            </w:r>
          </w:p>
        </w:tc>
      </w:tr>
      <w:tr w:rsidR="00BC3D0C" w:rsidRPr="007A4449" w14:paraId="628E13D4"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2C0AC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TELÉFONO CELULAR INTELIGENTE</w:t>
            </w:r>
          </w:p>
        </w:tc>
        <w:tc>
          <w:tcPr>
            <w:tcW w:w="850" w:type="dxa"/>
            <w:tcBorders>
              <w:top w:val="nil"/>
              <w:left w:val="nil"/>
              <w:bottom w:val="single" w:sz="4" w:space="0" w:color="000000"/>
              <w:right w:val="single" w:sz="4" w:space="0" w:color="000000"/>
            </w:tcBorders>
            <w:shd w:val="clear" w:color="auto" w:fill="auto"/>
            <w:noWrap/>
            <w:vAlign w:val="bottom"/>
            <w:hideMark/>
          </w:tcPr>
          <w:p w14:paraId="7DA71E48"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GLB</w:t>
            </w:r>
          </w:p>
        </w:tc>
        <w:tc>
          <w:tcPr>
            <w:tcW w:w="1238" w:type="dxa"/>
            <w:tcBorders>
              <w:top w:val="nil"/>
              <w:left w:val="nil"/>
              <w:bottom w:val="single" w:sz="4" w:space="0" w:color="000000"/>
              <w:right w:val="single" w:sz="4" w:space="0" w:color="000000"/>
            </w:tcBorders>
            <w:shd w:val="clear" w:color="auto" w:fill="auto"/>
            <w:noWrap/>
            <w:vAlign w:val="bottom"/>
            <w:hideMark/>
          </w:tcPr>
          <w:p w14:paraId="0F4198C2"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5F665684"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9BA58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SERVICIOS BÁSICOS P/OFICINA (AGUA/ELECTRICIDAD/LIMPIEZA ETC.)</w:t>
            </w:r>
          </w:p>
        </w:tc>
        <w:tc>
          <w:tcPr>
            <w:tcW w:w="850" w:type="dxa"/>
            <w:tcBorders>
              <w:top w:val="nil"/>
              <w:left w:val="nil"/>
              <w:bottom w:val="single" w:sz="4" w:space="0" w:color="000000"/>
              <w:right w:val="single" w:sz="4" w:space="0" w:color="000000"/>
            </w:tcBorders>
            <w:shd w:val="clear" w:color="auto" w:fill="auto"/>
            <w:noWrap/>
            <w:vAlign w:val="bottom"/>
            <w:hideMark/>
          </w:tcPr>
          <w:p w14:paraId="112ADD8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GLB</w:t>
            </w:r>
          </w:p>
        </w:tc>
        <w:tc>
          <w:tcPr>
            <w:tcW w:w="1238" w:type="dxa"/>
            <w:tcBorders>
              <w:top w:val="nil"/>
              <w:left w:val="nil"/>
              <w:bottom w:val="single" w:sz="4" w:space="0" w:color="000000"/>
              <w:right w:val="single" w:sz="4" w:space="0" w:color="000000"/>
            </w:tcBorders>
            <w:shd w:val="clear" w:color="auto" w:fill="auto"/>
            <w:noWrap/>
            <w:vAlign w:val="bottom"/>
            <w:hideMark/>
          </w:tcPr>
          <w:p w14:paraId="34814CA6"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r w:rsidR="00BC3D0C" w:rsidRPr="007A4449" w14:paraId="1FD37A92"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11FA77"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FOTOCOPIAS</w:t>
            </w:r>
          </w:p>
        </w:tc>
        <w:tc>
          <w:tcPr>
            <w:tcW w:w="850" w:type="dxa"/>
            <w:tcBorders>
              <w:top w:val="nil"/>
              <w:left w:val="nil"/>
              <w:bottom w:val="single" w:sz="4" w:space="0" w:color="000000"/>
              <w:right w:val="single" w:sz="4" w:space="0" w:color="000000"/>
            </w:tcBorders>
            <w:shd w:val="clear" w:color="auto" w:fill="auto"/>
            <w:noWrap/>
            <w:vAlign w:val="bottom"/>
            <w:hideMark/>
          </w:tcPr>
          <w:p w14:paraId="70C29260"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HJA</w:t>
            </w:r>
          </w:p>
        </w:tc>
        <w:tc>
          <w:tcPr>
            <w:tcW w:w="1238" w:type="dxa"/>
            <w:tcBorders>
              <w:top w:val="nil"/>
              <w:left w:val="nil"/>
              <w:bottom w:val="single" w:sz="4" w:space="0" w:color="000000"/>
              <w:right w:val="single" w:sz="4" w:space="0" w:color="000000"/>
            </w:tcBorders>
            <w:shd w:val="clear" w:color="auto" w:fill="auto"/>
            <w:noWrap/>
            <w:vAlign w:val="bottom"/>
            <w:hideMark/>
          </w:tcPr>
          <w:p w14:paraId="7376637C"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800</w:t>
            </w:r>
          </w:p>
        </w:tc>
      </w:tr>
      <w:tr w:rsidR="00BC3D0C" w:rsidRPr="007A4449" w14:paraId="487D5411"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F11E38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CERTIFICADO DE NO PROPIEDAD</w:t>
            </w:r>
          </w:p>
        </w:tc>
        <w:tc>
          <w:tcPr>
            <w:tcW w:w="850" w:type="dxa"/>
            <w:tcBorders>
              <w:top w:val="nil"/>
              <w:left w:val="nil"/>
              <w:bottom w:val="single" w:sz="4" w:space="0" w:color="000000"/>
              <w:right w:val="single" w:sz="4" w:space="0" w:color="000000"/>
            </w:tcBorders>
            <w:shd w:val="clear" w:color="auto" w:fill="auto"/>
            <w:noWrap/>
            <w:vAlign w:val="bottom"/>
            <w:hideMark/>
          </w:tcPr>
          <w:p w14:paraId="3C522CCC"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HJA</w:t>
            </w:r>
          </w:p>
        </w:tc>
        <w:tc>
          <w:tcPr>
            <w:tcW w:w="1238" w:type="dxa"/>
            <w:tcBorders>
              <w:top w:val="nil"/>
              <w:left w:val="nil"/>
              <w:bottom w:val="single" w:sz="4" w:space="0" w:color="000000"/>
              <w:right w:val="single" w:sz="4" w:space="0" w:color="000000"/>
            </w:tcBorders>
            <w:shd w:val="clear" w:color="auto" w:fill="auto"/>
            <w:noWrap/>
            <w:vAlign w:val="bottom"/>
            <w:hideMark/>
          </w:tcPr>
          <w:p w14:paraId="378D72E4"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50</w:t>
            </w:r>
          </w:p>
        </w:tc>
      </w:tr>
      <w:tr w:rsidR="00BC3D0C" w:rsidRPr="007A4449" w14:paraId="57F4D8F3" w14:textId="77777777" w:rsidTr="001219E9">
        <w:trPr>
          <w:trHeight w:val="255"/>
        </w:trPr>
        <w:tc>
          <w:tcPr>
            <w:tcW w:w="9755" w:type="dxa"/>
            <w:gridSpan w:val="3"/>
            <w:tcBorders>
              <w:top w:val="nil"/>
              <w:left w:val="single" w:sz="4" w:space="0" w:color="000000"/>
              <w:bottom w:val="single" w:sz="4" w:space="0" w:color="000000"/>
              <w:right w:val="single" w:sz="4" w:space="0" w:color="000000"/>
            </w:tcBorders>
            <w:shd w:val="clear" w:color="000000" w:fill="0080FF"/>
            <w:noWrap/>
            <w:vAlign w:val="bottom"/>
            <w:hideMark/>
          </w:tcPr>
          <w:p w14:paraId="0B0EF5B5" w14:textId="77777777" w:rsidR="00BC3D0C" w:rsidRPr="007A4449" w:rsidRDefault="00BC3D0C" w:rsidP="001219E9">
            <w:pPr>
              <w:rPr>
                <w:rFonts w:ascii="Calibri" w:hAnsi="Calibri" w:cs="Calibri"/>
                <w:color w:val="FFFFFF"/>
                <w:lang w:eastAsia="es-BO"/>
              </w:rPr>
            </w:pPr>
            <w:r w:rsidRPr="007A4449">
              <w:rPr>
                <w:rFonts w:ascii="Calibri" w:hAnsi="Calibri" w:cs="Calibri"/>
                <w:color w:val="FFFFFF"/>
                <w:lang w:eastAsia="es-BO"/>
              </w:rPr>
              <w:t>RODAJES PEAJES Y OTROS</w:t>
            </w:r>
          </w:p>
        </w:tc>
      </w:tr>
      <w:tr w:rsidR="00BC3D0C" w:rsidRPr="007A4449" w14:paraId="3F0E501D" w14:textId="77777777" w:rsidTr="001219E9">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33C4F5"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RODAJE, PEAJES, ITF, IMPUESTO VEHÍCULOS Y OTROS</w:t>
            </w:r>
          </w:p>
        </w:tc>
        <w:tc>
          <w:tcPr>
            <w:tcW w:w="850" w:type="dxa"/>
            <w:tcBorders>
              <w:top w:val="nil"/>
              <w:left w:val="nil"/>
              <w:bottom w:val="single" w:sz="4" w:space="0" w:color="000000"/>
              <w:right w:val="single" w:sz="4" w:space="0" w:color="000000"/>
            </w:tcBorders>
            <w:shd w:val="clear" w:color="auto" w:fill="auto"/>
            <w:noWrap/>
            <w:vAlign w:val="bottom"/>
            <w:hideMark/>
          </w:tcPr>
          <w:p w14:paraId="4817CD4F" w14:textId="77777777" w:rsidR="00BC3D0C" w:rsidRPr="007A4449" w:rsidRDefault="00BC3D0C" w:rsidP="001219E9">
            <w:pPr>
              <w:rPr>
                <w:rFonts w:ascii="Calibri" w:hAnsi="Calibri" w:cs="Calibri"/>
                <w:color w:val="000000"/>
                <w:lang w:eastAsia="es-BO"/>
              </w:rPr>
            </w:pPr>
            <w:r w:rsidRPr="007A4449">
              <w:rPr>
                <w:rFonts w:ascii="Calibri" w:hAnsi="Calibri" w:cs="Calibri"/>
                <w:color w:val="000000"/>
                <w:lang w:eastAsia="es-BO"/>
              </w:rPr>
              <w:t>GLB</w:t>
            </w:r>
          </w:p>
        </w:tc>
        <w:tc>
          <w:tcPr>
            <w:tcW w:w="1238" w:type="dxa"/>
            <w:tcBorders>
              <w:top w:val="nil"/>
              <w:left w:val="nil"/>
              <w:bottom w:val="single" w:sz="4" w:space="0" w:color="000000"/>
              <w:right w:val="single" w:sz="4" w:space="0" w:color="000000"/>
            </w:tcBorders>
            <w:shd w:val="clear" w:color="auto" w:fill="auto"/>
            <w:noWrap/>
            <w:vAlign w:val="bottom"/>
            <w:hideMark/>
          </w:tcPr>
          <w:p w14:paraId="542C3587" w14:textId="77777777" w:rsidR="00BC3D0C" w:rsidRPr="007A4449" w:rsidRDefault="00BC3D0C" w:rsidP="001219E9">
            <w:pPr>
              <w:jc w:val="right"/>
              <w:rPr>
                <w:rFonts w:ascii="Calibri" w:hAnsi="Calibri" w:cs="Calibri"/>
                <w:color w:val="000000"/>
                <w:lang w:eastAsia="es-BO"/>
              </w:rPr>
            </w:pPr>
            <w:r w:rsidRPr="007A4449">
              <w:rPr>
                <w:rFonts w:ascii="Calibri" w:hAnsi="Calibri" w:cs="Calibri"/>
                <w:color w:val="000000"/>
                <w:lang w:eastAsia="es-BO"/>
              </w:rPr>
              <w:t>1</w:t>
            </w:r>
          </w:p>
        </w:tc>
      </w:tr>
    </w:tbl>
    <w:p w14:paraId="23243ABC" w14:textId="77777777" w:rsidR="00BC3D0C" w:rsidRDefault="00BC3D0C" w:rsidP="00BC3D0C">
      <w:pPr>
        <w:rPr>
          <w:lang w:val="es-ES_tradnl"/>
        </w:rPr>
      </w:pPr>
    </w:p>
    <w:p w14:paraId="3FEDFBBD" w14:textId="77777777" w:rsidR="00BC3D0C" w:rsidRPr="00882269" w:rsidRDefault="00BC3D0C" w:rsidP="00BC3D0C">
      <w:pPr>
        <w:keepNext/>
        <w:numPr>
          <w:ilvl w:val="0"/>
          <w:numId w:val="43"/>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27DF5967" w14:textId="77777777" w:rsidR="00BC3D0C" w:rsidRPr="00882269" w:rsidRDefault="00BC3D0C" w:rsidP="00BC3D0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E7592CB" w14:textId="77777777" w:rsidR="00BC3D0C" w:rsidRDefault="00BC3D0C" w:rsidP="00BC3D0C">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C3D0C" w:rsidRPr="007A4449" w14:paraId="14265921" w14:textId="77777777" w:rsidTr="001219E9">
        <w:trPr>
          <w:trHeight w:val="300"/>
        </w:trPr>
        <w:tc>
          <w:tcPr>
            <w:tcW w:w="409"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F8D4F70"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NUM ITEM</w:t>
            </w:r>
          </w:p>
        </w:tc>
        <w:tc>
          <w:tcPr>
            <w:tcW w:w="3893" w:type="pct"/>
            <w:tcBorders>
              <w:top w:val="single" w:sz="4" w:space="0" w:color="000000"/>
              <w:left w:val="nil"/>
              <w:bottom w:val="single" w:sz="4" w:space="0" w:color="000000"/>
              <w:right w:val="single" w:sz="4" w:space="0" w:color="000000"/>
            </w:tcBorders>
            <w:shd w:val="clear" w:color="000000" w:fill="66B2FF"/>
            <w:noWrap/>
            <w:vAlign w:val="bottom"/>
            <w:hideMark/>
          </w:tcPr>
          <w:p w14:paraId="2B2D3F6D"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NOMBRE DEL ITEM</w:t>
            </w:r>
          </w:p>
        </w:tc>
        <w:tc>
          <w:tcPr>
            <w:tcW w:w="698" w:type="pct"/>
            <w:tcBorders>
              <w:top w:val="single" w:sz="4" w:space="0" w:color="000000"/>
              <w:left w:val="nil"/>
              <w:bottom w:val="single" w:sz="4" w:space="0" w:color="000000"/>
              <w:right w:val="single" w:sz="4" w:space="0" w:color="000000"/>
            </w:tcBorders>
            <w:shd w:val="clear" w:color="000000" w:fill="66B2FF"/>
            <w:noWrap/>
            <w:vAlign w:val="bottom"/>
            <w:hideMark/>
          </w:tcPr>
          <w:p w14:paraId="01E6F3DF"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UNIDAD DE MEDIDA</w:t>
            </w:r>
          </w:p>
        </w:tc>
      </w:tr>
      <w:tr w:rsidR="00BC3D0C" w:rsidRPr="007A4449" w14:paraId="2568A14D"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E35F36D"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w:t>
            </w:r>
          </w:p>
        </w:tc>
        <w:tc>
          <w:tcPr>
            <w:tcW w:w="3893" w:type="pct"/>
            <w:tcBorders>
              <w:top w:val="nil"/>
              <w:left w:val="nil"/>
              <w:bottom w:val="single" w:sz="4" w:space="0" w:color="000000"/>
              <w:right w:val="single" w:sz="4" w:space="0" w:color="000000"/>
            </w:tcBorders>
            <w:shd w:val="clear" w:color="auto" w:fill="auto"/>
            <w:noWrap/>
            <w:vAlign w:val="bottom"/>
            <w:hideMark/>
          </w:tcPr>
          <w:p w14:paraId="16C85C1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TRAZADO Y REPLANTEO</w:t>
            </w:r>
          </w:p>
        </w:tc>
        <w:tc>
          <w:tcPr>
            <w:tcW w:w="698" w:type="pct"/>
            <w:tcBorders>
              <w:top w:val="nil"/>
              <w:left w:val="nil"/>
              <w:bottom w:val="single" w:sz="4" w:space="0" w:color="000000"/>
              <w:right w:val="single" w:sz="4" w:space="0" w:color="000000"/>
            </w:tcBorders>
            <w:shd w:val="clear" w:color="auto" w:fill="auto"/>
            <w:noWrap/>
            <w:vAlign w:val="bottom"/>
            <w:hideMark/>
          </w:tcPr>
          <w:p w14:paraId="1F80A5E2"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GLOBAL</w:t>
            </w:r>
          </w:p>
        </w:tc>
      </w:tr>
      <w:tr w:rsidR="00BC3D0C" w:rsidRPr="007A4449" w14:paraId="514962D0"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A00C46A"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w:t>
            </w:r>
          </w:p>
        </w:tc>
        <w:tc>
          <w:tcPr>
            <w:tcW w:w="3893" w:type="pct"/>
            <w:tcBorders>
              <w:top w:val="nil"/>
              <w:left w:val="nil"/>
              <w:bottom w:val="single" w:sz="4" w:space="0" w:color="000000"/>
              <w:right w:val="single" w:sz="4" w:space="0" w:color="000000"/>
            </w:tcBorders>
            <w:shd w:val="clear" w:color="auto" w:fill="auto"/>
            <w:noWrap/>
            <w:vAlign w:val="bottom"/>
            <w:hideMark/>
          </w:tcPr>
          <w:p w14:paraId="4A7BEE40"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EXCAVACIÓN DE 0 A 2,50 M (SIN AGOTAMIENTO)</w:t>
            </w:r>
          </w:p>
        </w:tc>
        <w:tc>
          <w:tcPr>
            <w:tcW w:w="698" w:type="pct"/>
            <w:tcBorders>
              <w:top w:val="nil"/>
              <w:left w:val="nil"/>
              <w:bottom w:val="single" w:sz="4" w:space="0" w:color="000000"/>
              <w:right w:val="single" w:sz="4" w:space="0" w:color="000000"/>
            </w:tcBorders>
            <w:shd w:val="clear" w:color="auto" w:fill="auto"/>
            <w:noWrap/>
            <w:vAlign w:val="bottom"/>
            <w:hideMark/>
          </w:tcPr>
          <w:p w14:paraId="0F6FDBA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CUBICO</w:t>
            </w:r>
          </w:p>
        </w:tc>
      </w:tr>
      <w:tr w:rsidR="00BC3D0C" w:rsidRPr="007A4449" w14:paraId="792DCC9C"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760AFAA"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lastRenderedPageBreak/>
              <w:t>3</w:t>
            </w:r>
          </w:p>
        </w:tc>
        <w:tc>
          <w:tcPr>
            <w:tcW w:w="3893" w:type="pct"/>
            <w:tcBorders>
              <w:top w:val="nil"/>
              <w:left w:val="nil"/>
              <w:bottom w:val="single" w:sz="4" w:space="0" w:color="000000"/>
              <w:right w:val="single" w:sz="4" w:space="0" w:color="000000"/>
            </w:tcBorders>
            <w:shd w:val="clear" w:color="auto" w:fill="auto"/>
            <w:noWrap/>
            <w:vAlign w:val="bottom"/>
            <w:hideMark/>
          </w:tcPr>
          <w:p w14:paraId="233FC807"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CIMIENTO DE LADRILLO TUBULAR 2H</w:t>
            </w:r>
          </w:p>
        </w:tc>
        <w:tc>
          <w:tcPr>
            <w:tcW w:w="698" w:type="pct"/>
            <w:tcBorders>
              <w:top w:val="nil"/>
              <w:left w:val="nil"/>
              <w:bottom w:val="single" w:sz="4" w:space="0" w:color="000000"/>
              <w:right w:val="single" w:sz="4" w:space="0" w:color="000000"/>
            </w:tcBorders>
            <w:shd w:val="clear" w:color="auto" w:fill="auto"/>
            <w:noWrap/>
            <w:vAlign w:val="bottom"/>
            <w:hideMark/>
          </w:tcPr>
          <w:p w14:paraId="60E98204"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CUBICO</w:t>
            </w:r>
          </w:p>
        </w:tc>
      </w:tr>
      <w:tr w:rsidR="00BC3D0C" w:rsidRPr="007A4449" w14:paraId="18DA7E0B"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D0F71DB"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w:t>
            </w:r>
          </w:p>
        </w:tc>
        <w:tc>
          <w:tcPr>
            <w:tcW w:w="3893" w:type="pct"/>
            <w:tcBorders>
              <w:top w:val="nil"/>
              <w:left w:val="nil"/>
              <w:bottom w:val="single" w:sz="4" w:space="0" w:color="000000"/>
              <w:right w:val="single" w:sz="4" w:space="0" w:color="000000"/>
            </w:tcBorders>
            <w:shd w:val="clear" w:color="auto" w:fill="auto"/>
            <w:noWrap/>
            <w:vAlign w:val="bottom"/>
            <w:hideMark/>
          </w:tcPr>
          <w:p w14:paraId="048FE210"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RELLENO Y COMPACTADO C/ MATERIAL SELECCIONADO Y COMPACTADOR MANUAL</w:t>
            </w:r>
          </w:p>
        </w:tc>
        <w:tc>
          <w:tcPr>
            <w:tcW w:w="698" w:type="pct"/>
            <w:tcBorders>
              <w:top w:val="nil"/>
              <w:left w:val="nil"/>
              <w:bottom w:val="single" w:sz="4" w:space="0" w:color="000000"/>
              <w:right w:val="single" w:sz="4" w:space="0" w:color="000000"/>
            </w:tcBorders>
            <w:shd w:val="clear" w:color="auto" w:fill="auto"/>
            <w:noWrap/>
            <w:vAlign w:val="bottom"/>
            <w:hideMark/>
          </w:tcPr>
          <w:p w14:paraId="1EE02AE6"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CUBICO</w:t>
            </w:r>
          </w:p>
        </w:tc>
      </w:tr>
      <w:tr w:rsidR="00BC3D0C" w:rsidRPr="007A4449" w14:paraId="122482FF"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1222039"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5</w:t>
            </w:r>
          </w:p>
        </w:tc>
        <w:tc>
          <w:tcPr>
            <w:tcW w:w="3893" w:type="pct"/>
            <w:tcBorders>
              <w:top w:val="nil"/>
              <w:left w:val="nil"/>
              <w:bottom w:val="single" w:sz="4" w:space="0" w:color="000000"/>
              <w:right w:val="single" w:sz="4" w:space="0" w:color="000000"/>
            </w:tcBorders>
            <w:shd w:val="clear" w:color="auto" w:fill="auto"/>
            <w:noWrap/>
            <w:vAlign w:val="bottom"/>
            <w:hideMark/>
          </w:tcPr>
          <w:p w14:paraId="653AF555"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VIGA DE ARRIOSTRE DE HORMIGÓN ARMADO (0,15X0,20)</w:t>
            </w:r>
          </w:p>
        </w:tc>
        <w:tc>
          <w:tcPr>
            <w:tcW w:w="698" w:type="pct"/>
            <w:tcBorders>
              <w:top w:val="nil"/>
              <w:left w:val="nil"/>
              <w:bottom w:val="single" w:sz="4" w:space="0" w:color="000000"/>
              <w:right w:val="single" w:sz="4" w:space="0" w:color="000000"/>
            </w:tcBorders>
            <w:shd w:val="clear" w:color="auto" w:fill="auto"/>
            <w:noWrap/>
            <w:vAlign w:val="bottom"/>
            <w:hideMark/>
          </w:tcPr>
          <w:p w14:paraId="21E2BAC9"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CUBICO</w:t>
            </w:r>
          </w:p>
        </w:tc>
      </w:tr>
      <w:tr w:rsidR="00BC3D0C" w:rsidRPr="007A4449" w14:paraId="558FDA90"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DC2192D"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6</w:t>
            </w:r>
          </w:p>
        </w:tc>
        <w:tc>
          <w:tcPr>
            <w:tcW w:w="3893" w:type="pct"/>
            <w:tcBorders>
              <w:top w:val="nil"/>
              <w:left w:val="nil"/>
              <w:bottom w:val="single" w:sz="4" w:space="0" w:color="000000"/>
              <w:right w:val="single" w:sz="4" w:space="0" w:color="000000"/>
            </w:tcBorders>
            <w:shd w:val="clear" w:color="auto" w:fill="auto"/>
            <w:noWrap/>
            <w:vAlign w:val="bottom"/>
            <w:hideMark/>
          </w:tcPr>
          <w:p w14:paraId="3A4C9117"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IMPERMEABILIZACIÓN CON CARTÓN ASFALTICO</w:t>
            </w:r>
          </w:p>
        </w:tc>
        <w:tc>
          <w:tcPr>
            <w:tcW w:w="698" w:type="pct"/>
            <w:tcBorders>
              <w:top w:val="nil"/>
              <w:left w:val="nil"/>
              <w:bottom w:val="single" w:sz="4" w:space="0" w:color="000000"/>
              <w:right w:val="single" w:sz="4" w:space="0" w:color="000000"/>
            </w:tcBorders>
            <w:shd w:val="clear" w:color="auto" w:fill="auto"/>
            <w:noWrap/>
            <w:vAlign w:val="bottom"/>
            <w:hideMark/>
          </w:tcPr>
          <w:p w14:paraId="2666EC9C"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18917804"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AC0A181"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7</w:t>
            </w:r>
          </w:p>
        </w:tc>
        <w:tc>
          <w:tcPr>
            <w:tcW w:w="3893" w:type="pct"/>
            <w:tcBorders>
              <w:top w:val="nil"/>
              <w:left w:val="nil"/>
              <w:bottom w:val="single" w:sz="4" w:space="0" w:color="000000"/>
              <w:right w:val="single" w:sz="4" w:space="0" w:color="000000"/>
            </w:tcBorders>
            <w:shd w:val="clear" w:color="auto" w:fill="auto"/>
            <w:noWrap/>
            <w:vAlign w:val="bottom"/>
            <w:hideMark/>
          </w:tcPr>
          <w:p w14:paraId="1B008784"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VIGA CADENA DE HORMIGÓN ARMADO DE (0,10X0,20)</w:t>
            </w:r>
          </w:p>
        </w:tc>
        <w:tc>
          <w:tcPr>
            <w:tcW w:w="698" w:type="pct"/>
            <w:tcBorders>
              <w:top w:val="nil"/>
              <w:left w:val="nil"/>
              <w:bottom w:val="single" w:sz="4" w:space="0" w:color="000000"/>
              <w:right w:val="single" w:sz="4" w:space="0" w:color="000000"/>
            </w:tcBorders>
            <w:shd w:val="clear" w:color="auto" w:fill="auto"/>
            <w:noWrap/>
            <w:vAlign w:val="bottom"/>
            <w:hideMark/>
          </w:tcPr>
          <w:p w14:paraId="7E5B8886"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CUBICO</w:t>
            </w:r>
          </w:p>
        </w:tc>
      </w:tr>
      <w:tr w:rsidR="00BC3D0C" w:rsidRPr="007A4449" w14:paraId="4D5C22A0"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FB5E455"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8</w:t>
            </w:r>
          </w:p>
        </w:tc>
        <w:tc>
          <w:tcPr>
            <w:tcW w:w="3893" w:type="pct"/>
            <w:tcBorders>
              <w:top w:val="nil"/>
              <w:left w:val="nil"/>
              <w:bottom w:val="single" w:sz="4" w:space="0" w:color="000000"/>
              <w:right w:val="single" w:sz="4" w:space="0" w:color="000000"/>
            </w:tcBorders>
            <w:shd w:val="clear" w:color="auto" w:fill="auto"/>
            <w:noWrap/>
            <w:vAlign w:val="bottom"/>
            <w:hideMark/>
          </w:tcPr>
          <w:p w14:paraId="2005512B"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VIGA DE MADERA DURA (2"X6")</w:t>
            </w:r>
          </w:p>
        </w:tc>
        <w:tc>
          <w:tcPr>
            <w:tcW w:w="698" w:type="pct"/>
            <w:tcBorders>
              <w:top w:val="nil"/>
              <w:left w:val="nil"/>
              <w:bottom w:val="single" w:sz="4" w:space="0" w:color="000000"/>
              <w:right w:val="single" w:sz="4" w:space="0" w:color="000000"/>
            </w:tcBorders>
            <w:shd w:val="clear" w:color="auto" w:fill="auto"/>
            <w:noWrap/>
            <w:vAlign w:val="bottom"/>
            <w:hideMark/>
          </w:tcPr>
          <w:p w14:paraId="0707B29F"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w:t>
            </w:r>
          </w:p>
        </w:tc>
      </w:tr>
      <w:tr w:rsidR="00BC3D0C" w:rsidRPr="007A4449" w14:paraId="5203FF8B"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2A93C0C"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9</w:t>
            </w:r>
          </w:p>
        </w:tc>
        <w:tc>
          <w:tcPr>
            <w:tcW w:w="3893" w:type="pct"/>
            <w:tcBorders>
              <w:top w:val="nil"/>
              <w:left w:val="nil"/>
              <w:bottom w:val="single" w:sz="4" w:space="0" w:color="000000"/>
              <w:right w:val="single" w:sz="4" w:space="0" w:color="000000"/>
            </w:tcBorders>
            <w:shd w:val="clear" w:color="auto" w:fill="auto"/>
            <w:noWrap/>
            <w:vAlign w:val="bottom"/>
            <w:hideMark/>
          </w:tcPr>
          <w:p w14:paraId="11719618"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ZAPATA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4D97C240"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CUBICO</w:t>
            </w:r>
          </w:p>
        </w:tc>
      </w:tr>
      <w:tr w:rsidR="00BC3D0C" w:rsidRPr="007A4449" w14:paraId="5108E8F4"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E6F5FB8"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10</w:t>
            </w:r>
          </w:p>
        </w:tc>
        <w:tc>
          <w:tcPr>
            <w:tcW w:w="3893" w:type="pct"/>
            <w:tcBorders>
              <w:top w:val="nil"/>
              <w:left w:val="nil"/>
              <w:bottom w:val="single" w:sz="4" w:space="0" w:color="000000"/>
              <w:right w:val="single" w:sz="4" w:space="0" w:color="000000"/>
            </w:tcBorders>
            <w:shd w:val="clear" w:color="auto" w:fill="auto"/>
            <w:noWrap/>
            <w:vAlign w:val="bottom"/>
            <w:hideMark/>
          </w:tcPr>
          <w:p w14:paraId="11B80916"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COLUMNA DE HORMIGÓN ARMADO (0,20X0,20)</w:t>
            </w:r>
          </w:p>
        </w:tc>
        <w:tc>
          <w:tcPr>
            <w:tcW w:w="698" w:type="pct"/>
            <w:tcBorders>
              <w:top w:val="nil"/>
              <w:left w:val="nil"/>
              <w:bottom w:val="single" w:sz="4" w:space="0" w:color="000000"/>
              <w:right w:val="single" w:sz="4" w:space="0" w:color="000000"/>
            </w:tcBorders>
            <w:shd w:val="clear" w:color="auto" w:fill="auto"/>
            <w:noWrap/>
            <w:vAlign w:val="bottom"/>
            <w:hideMark/>
          </w:tcPr>
          <w:p w14:paraId="5C41528E"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CUBICO</w:t>
            </w:r>
          </w:p>
        </w:tc>
      </w:tr>
      <w:tr w:rsidR="00BC3D0C" w:rsidRPr="007A4449" w14:paraId="60B99A82"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DDDAA89"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11</w:t>
            </w:r>
          </w:p>
        </w:tc>
        <w:tc>
          <w:tcPr>
            <w:tcW w:w="3893" w:type="pct"/>
            <w:tcBorders>
              <w:top w:val="nil"/>
              <w:left w:val="nil"/>
              <w:bottom w:val="single" w:sz="4" w:space="0" w:color="000000"/>
              <w:right w:val="single" w:sz="4" w:space="0" w:color="000000"/>
            </w:tcBorders>
            <w:shd w:val="clear" w:color="auto" w:fill="auto"/>
            <w:noWrap/>
            <w:vAlign w:val="bottom"/>
            <w:hideMark/>
          </w:tcPr>
          <w:p w14:paraId="1BE4381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MURO DE LADRILLO DE 6H C/MORTERO DE CEMENTO (24X15X10)</w:t>
            </w:r>
          </w:p>
        </w:tc>
        <w:tc>
          <w:tcPr>
            <w:tcW w:w="698" w:type="pct"/>
            <w:tcBorders>
              <w:top w:val="nil"/>
              <w:left w:val="nil"/>
              <w:bottom w:val="single" w:sz="4" w:space="0" w:color="000000"/>
              <w:right w:val="single" w:sz="4" w:space="0" w:color="000000"/>
            </w:tcBorders>
            <w:shd w:val="clear" w:color="auto" w:fill="auto"/>
            <w:noWrap/>
            <w:vAlign w:val="bottom"/>
            <w:hideMark/>
          </w:tcPr>
          <w:p w14:paraId="1D47A60A"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53362CA5"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B695500"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12</w:t>
            </w:r>
          </w:p>
        </w:tc>
        <w:tc>
          <w:tcPr>
            <w:tcW w:w="3893" w:type="pct"/>
            <w:tcBorders>
              <w:top w:val="nil"/>
              <w:left w:val="nil"/>
              <w:bottom w:val="single" w:sz="4" w:space="0" w:color="000000"/>
              <w:right w:val="single" w:sz="4" w:space="0" w:color="000000"/>
            </w:tcBorders>
            <w:shd w:val="clear" w:color="auto" w:fill="auto"/>
            <w:noWrap/>
            <w:vAlign w:val="bottom"/>
            <w:hideMark/>
          </w:tcPr>
          <w:p w14:paraId="22EED0CC"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DINTEL DE LADRILLO ARMADO (6H)</w:t>
            </w:r>
          </w:p>
        </w:tc>
        <w:tc>
          <w:tcPr>
            <w:tcW w:w="698" w:type="pct"/>
            <w:tcBorders>
              <w:top w:val="nil"/>
              <w:left w:val="nil"/>
              <w:bottom w:val="single" w:sz="4" w:space="0" w:color="000000"/>
              <w:right w:val="single" w:sz="4" w:space="0" w:color="000000"/>
            </w:tcBorders>
            <w:shd w:val="clear" w:color="auto" w:fill="auto"/>
            <w:noWrap/>
            <w:vAlign w:val="bottom"/>
            <w:hideMark/>
          </w:tcPr>
          <w:p w14:paraId="3ECCD5E3"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w:t>
            </w:r>
          </w:p>
        </w:tc>
      </w:tr>
      <w:tr w:rsidR="00BC3D0C" w:rsidRPr="007A4449" w14:paraId="5164E47F"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05BA535"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13</w:t>
            </w:r>
          </w:p>
        </w:tc>
        <w:tc>
          <w:tcPr>
            <w:tcW w:w="3893" w:type="pct"/>
            <w:tcBorders>
              <w:top w:val="nil"/>
              <w:left w:val="nil"/>
              <w:bottom w:val="single" w:sz="4" w:space="0" w:color="000000"/>
              <w:right w:val="single" w:sz="4" w:space="0" w:color="000000"/>
            </w:tcBorders>
            <w:shd w:val="clear" w:color="auto" w:fill="auto"/>
            <w:noWrap/>
            <w:vAlign w:val="bottom"/>
            <w:hideMark/>
          </w:tcPr>
          <w:p w14:paraId="36DDD857"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BOTAGUAS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77C165A2"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w:t>
            </w:r>
          </w:p>
        </w:tc>
      </w:tr>
      <w:tr w:rsidR="00BC3D0C" w:rsidRPr="007A4449" w14:paraId="50ED8139"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69EC4AA"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14</w:t>
            </w:r>
          </w:p>
        </w:tc>
        <w:tc>
          <w:tcPr>
            <w:tcW w:w="3893" w:type="pct"/>
            <w:tcBorders>
              <w:top w:val="nil"/>
              <w:left w:val="nil"/>
              <w:bottom w:val="single" w:sz="4" w:space="0" w:color="000000"/>
              <w:right w:val="single" w:sz="4" w:space="0" w:color="000000"/>
            </w:tcBorders>
            <w:shd w:val="clear" w:color="auto" w:fill="auto"/>
            <w:noWrap/>
            <w:vAlign w:val="bottom"/>
            <w:hideMark/>
          </w:tcPr>
          <w:p w14:paraId="33EB7025"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CUBIERTA DE CALAMINA GALVANIZADA TRAPEZOIDAL Nro 28 PREPINTADA  C/MADERAMEN</w:t>
            </w:r>
          </w:p>
        </w:tc>
        <w:tc>
          <w:tcPr>
            <w:tcW w:w="698" w:type="pct"/>
            <w:tcBorders>
              <w:top w:val="nil"/>
              <w:left w:val="nil"/>
              <w:bottom w:val="single" w:sz="4" w:space="0" w:color="000000"/>
              <w:right w:val="single" w:sz="4" w:space="0" w:color="000000"/>
            </w:tcBorders>
            <w:shd w:val="clear" w:color="auto" w:fill="auto"/>
            <w:noWrap/>
            <w:vAlign w:val="bottom"/>
            <w:hideMark/>
          </w:tcPr>
          <w:p w14:paraId="6A3A12BB"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7E1DA5D7"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2835A1F"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15</w:t>
            </w:r>
          </w:p>
        </w:tc>
        <w:tc>
          <w:tcPr>
            <w:tcW w:w="3893" w:type="pct"/>
            <w:tcBorders>
              <w:top w:val="nil"/>
              <w:left w:val="nil"/>
              <w:bottom w:val="single" w:sz="4" w:space="0" w:color="000000"/>
              <w:right w:val="single" w:sz="4" w:space="0" w:color="000000"/>
            </w:tcBorders>
            <w:shd w:val="clear" w:color="auto" w:fill="auto"/>
            <w:noWrap/>
            <w:vAlign w:val="bottom"/>
            <w:hideMark/>
          </w:tcPr>
          <w:p w14:paraId="44253F1D"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CUMBRERA DE CALAMINA GALVANIZADA PLANA Nro 28 PREPINTADA</w:t>
            </w:r>
          </w:p>
        </w:tc>
        <w:tc>
          <w:tcPr>
            <w:tcW w:w="698" w:type="pct"/>
            <w:tcBorders>
              <w:top w:val="nil"/>
              <w:left w:val="nil"/>
              <w:bottom w:val="single" w:sz="4" w:space="0" w:color="000000"/>
              <w:right w:val="single" w:sz="4" w:space="0" w:color="000000"/>
            </w:tcBorders>
            <w:shd w:val="clear" w:color="auto" w:fill="auto"/>
            <w:noWrap/>
            <w:vAlign w:val="bottom"/>
            <w:hideMark/>
          </w:tcPr>
          <w:p w14:paraId="63F30BEE"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w:t>
            </w:r>
          </w:p>
        </w:tc>
      </w:tr>
      <w:tr w:rsidR="00BC3D0C" w:rsidRPr="007A4449" w14:paraId="1C4ABA90"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2701706"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16</w:t>
            </w:r>
          </w:p>
        </w:tc>
        <w:tc>
          <w:tcPr>
            <w:tcW w:w="3893" w:type="pct"/>
            <w:tcBorders>
              <w:top w:val="nil"/>
              <w:left w:val="nil"/>
              <w:bottom w:val="single" w:sz="4" w:space="0" w:color="000000"/>
              <w:right w:val="single" w:sz="4" w:space="0" w:color="000000"/>
            </w:tcBorders>
            <w:shd w:val="clear" w:color="auto" w:fill="auto"/>
            <w:noWrap/>
            <w:vAlign w:val="bottom"/>
            <w:hideMark/>
          </w:tcPr>
          <w:p w14:paraId="31302D0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PROVISIÓN Y COLOCADO CIELO RASO DE PLACA DE PVC</w:t>
            </w:r>
          </w:p>
        </w:tc>
        <w:tc>
          <w:tcPr>
            <w:tcW w:w="698" w:type="pct"/>
            <w:tcBorders>
              <w:top w:val="nil"/>
              <w:left w:val="nil"/>
              <w:bottom w:val="single" w:sz="4" w:space="0" w:color="000000"/>
              <w:right w:val="single" w:sz="4" w:space="0" w:color="000000"/>
            </w:tcBorders>
            <w:shd w:val="clear" w:color="auto" w:fill="auto"/>
            <w:noWrap/>
            <w:vAlign w:val="bottom"/>
            <w:hideMark/>
          </w:tcPr>
          <w:p w14:paraId="203B4174"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7889C0AC"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9E3DB5C"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17</w:t>
            </w:r>
          </w:p>
        </w:tc>
        <w:tc>
          <w:tcPr>
            <w:tcW w:w="3893" w:type="pct"/>
            <w:tcBorders>
              <w:top w:val="nil"/>
              <w:left w:val="nil"/>
              <w:bottom w:val="single" w:sz="4" w:space="0" w:color="000000"/>
              <w:right w:val="single" w:sz="4" w:space="0" w:color="000000"/>
            </w:tcBorders>
            <w:shd w:val="clear" w:color="auto" w:fill="auto"/>
            <w:noWrap/>
            <w:vAlign w:val="bottom"/>
            <w:hideMark/>
          </w:tcPr>
          <w:p w14:paraId="35634957"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REVOQUE INTERIOR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3D015E4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47CC3D29"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7B17740"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18</w:t>
            </w:r>
          </w:p>
        </w:tc>
        <w:tc>
          <w:tcPr>
            <w:tcW w:w="3893" w:type="pct"/>
            <w:tcBorders>
              <w:top w:val="nil"/>
              <w:left w:val="nil"/>
              <w:bottom w:val="single" w:sz="4" w:space="0" w:color="000000"/>
              <w:right w:val="single" w:sz="4" w:space="0" w:color="000000"/>
            </w:tcBorders>
            <w:shd w:val="clear" w:color="auto" w:fill="auto"/>
            <w:noWrap/>
            <w:vAlign w:val="bottom"/>
            <w:hideMark/>
          </w:tcPr>
          <w:p w14:paraId="4E38BA53"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REVOQUE EXTERIOR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7150E774"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73D47FA7"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15316A7"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19</w:t>
            </w:r>
          </w:p>
        </w:tc>
        <w:tc>
          <w:tcPr>
            <w:tcW w:w="3893" w:type="pct"/>
            <w:tcBorders>
              <w:top w:val="nil"/>
              <w:left w:val="nil"/>
              <w:bottom w:val="single" w:sz="4" w:space="0" w:color="000000"/>
              <w:right w:val="single" w:sz="4" w:space="0" w:color="000000"/>
            </w:tcBorders>
            <w:shd w:val="clear" w:color="auto" w:fill="auto"/>
            <w:noWrap/>
            <w:vAlign w:val="bottom"/>
            <w:hideMark/>
          </w:tcPr>
          <w:p w14:paraId="6B98C674"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PINTURA INTERIOR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5F023C69"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1EFEAB57"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A321F02"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20</w:t>
            </w:r>
          </w:p>
        </w:tc>
        <w:tc>
          <w:tcPr>
            <w:tcW w:w="3893" w:type="pct"/>
            <w:tcBorders>
              <w:top w:val="nil"/>
              <w:left w:val="nil"/>
              <w:bottom w:val="single" w:sz="4" w:space="0" w:color="000000"/>
              <w:right w:val="single" w:sz="4" w:space="0" w:color="000000"/>
            </w:tcBorders>
            <w:shd w:val="clear" w:color="auto" w:fill="auto"/>
            <w:noWrap/>
            <w:vAlign w:val="bottom"/>
            <w:hideMark/>
          </w:tcPr>
          <w:p w14:paraId="2FDC5496"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PINTURA EXTERIOR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32A5D58F"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33C1FC29"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AFFDAA9"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21</w:t>
            </w:r>
          </w:p>
        </w:tc>
        <w:tc>
          <w:tcPr>
            <w:tcW w:w="3893" w:type="pct"/>
            <w:tcBorders>
              <w:top w:val="nil"/>
              <w:left w:val="nil"/>
              <w:bottom w:val="single" w:sz="4" w:space="0" w:color="000000"/>
              <w:right w:val="single" w:sz="4" w:space="0" w:color="000000"/>
            </w:tcBorders>
            <w:shd w:val="clear" w:color="auto" w:fill="auto"/>
            <w:noWrap/>
            <w:vAlign w:val="bottom"/>
            <w:hideMark/>
          </w:tcPr>
          <w:p w14:paraId="347445C2"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PINTURA PARA MADERA</w:t>
            </w:r>
          </w:p>
        </w:tc>
        <w:tc>
          <w:tcPr>
            <w:tcW w:w="698" w:type="pct"/>
            <w:tcBorders>
              <w:top w:val="nil"/>
              <w:left w:val="nil"/>
              <w:bottom w:val="single" w:sz="4" w:space="0" w:color="000000"/>
              <w:right w:val="single" w:sz="4" w:space="0" w:color="000000"/>
            </w:tcBorders>
            <w:shd w:val="clear" w:color="auto" w:fill="auto"/>
            <w:noWrap/>
            <w:vAlign w:val="bottom"/>
            <w:hideMark/>
          </w:tcPr>
          <w:p w14:paraId="6BA4FE70"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2E7A30CB"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3F372E8"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22</w:t>
            </w:r>
          </w:p>
        </w:tc>
        <w:tc>
          <w:tcPr>
            <w:tcW w:w="3893" w:type="pct"/>
            <w:tcBorders>
              <w:top w:val="nil"/>
              <w:left w:val="nil"/>
              <w:bottom w:val="single" w:sz="4" w:space="0" w:color="000000"/>
              <w:right w:val="single" w:sz="4" w:space="0" w:color="000000"/>
            </w:tcBorders>
            <w:shd w:val="clear" w:color="auto" w:fill="auto"/>
            <w:noWrap/>
            <w:vAlign w:val="bottom"/>
            <w:hideMark/>
          </w:tcPr>
          <w:p w14:paraId="1D8C0919"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CONTRAPISO DE CASCOTE DE LADRILLO</w:t>
            </w:r>
          </w:p>
        </w:tc>
        <w:tc>
          <w:tcPr>
            <w:tcW w:w="698" w:type="pct"/>
            <w:tcBorders>
              <w:top w:val="nil"/>
              <w:left w:val="nil"/>
              <w:bottom w:val="single" w:sz="4" w:space="0" w:color="000000"/>
              <w:right w:val="single" w:sz="4" w:space="0" w:color="000000"/>
            </w:tcBorders>
            <w:shd w:val="clear" w:color="auto" w:fill="auto"/>
            <w:noWrap/>
            <w:vAlign w:val="bottom"/>
            <w:hideMark/>
          </w:tcPr>
          <w:p w14:paraId="2045BD4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0141C549"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0AEAED8"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23</w:t>
            </w:r>
          </w:p>
        </w:tc>
        <w:tc>
          <w:tcPr>
            <w:tcW w:w="3893" w:type="pct"/>
            <w:tcBorders>
              <w:top w:val="nil"/>
              <w:left w:val="nil"/>
              <w:bottom w:val="single" w:sz="4" w:space="0" w:color="000000"/>
              <w:right w:val="single" w:sz="4" w:space="0" w:color="000000"/>
            </w:tcBorders>
            <w:shd w:val="clear" w:color="auto" w:fill="auto"/>
            <w:noWrap/>
            <w:vAlign w:val="bottom"/>
            <w:hideMark/>
          </w:tcPr>
          <w:p w14:paraId="687658CD"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ENLUCIDO DE CEMENTO C/OCRE</w:t>
            </w:r>
          </w:p>
        </w:tc>
        <w:tc>
          <w:tcPr>
            <w:tcW w:w="698" w:type="pct"/>
            <w:tcBorders>
              <w:top w:val="nil"/>
              <w:left w:val="nil"/>
              <w:bottom w:val="single" w:sz="4" w:space="0" w:color="000000"/>
              <w:right w:val="single" w:sz="4" w:space="0" w:color="000000"/>
            </w:tcBorders>
            <w:shd w:val="clear" w:color="auto" w:fill="auto"/>
            <w:noWrap/>
            <w:vAlign w:val="bottom"/>
            <w:hideMark/>
          </w:tcPr>
          <w:p w14:paraId="1F39A37D"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61835DD8"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33A30F3"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24</w:t>
            </w:r>
          </w:p>
        </w:tc>
        <w:tc>
          <w:tcPr>
            <w:tcW w:w="3893" w:type="pct"/>
            <w:tcBorders>
              <w:top w:val="nil"/>
              <w:left w:val="nil"/>
              <w:bottom w:val="single" w:sz="4" w:space="0" w:color="000000"/>
              <w:right w:val="single" w:sz="4" w:space="0" w:color="000000"/>
            </w:tcBorders>
            <w:shd w:val="clear" w:color="auto" w:fill="auto"/>
            <w:noWrap/>
            <w:vAlign w:val="bottom"/>
            <w:hideMark/>
          </w:tcPr>
          <w:p w14:paraId="7A74B34A"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PISO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6A0F2174"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6A60BA29"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7B4073B"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25</w:t>
            </w:r>
          </w:p>
        </w:tc>
        <w:tc>
          <w:tcPr>
            <w:tcW w:w="3893" w:type="pct"/>
            <w:tcBorders>
              <w:top w:val="nil"/>
              <w:left w:val="nil"/>
              <w:bottom w:val="single" w:sz="4" w:space="0" w:color="000000"/>
              <w:right w:val="single" w:sz="4" w:space="0" w:color="000000"/>
            </w:tcBorders>
            <w:shd w:val="clear" w:color="auto" w:fill="auto"/>
            <w:noWrap/>
            <w:vAlign w:val="bottom"/>
            <w:hideMark/>
          </w:tcPr>
          <w:p w14:paraId="20861B28"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REVESTIMIENTO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53CC9443"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007206D1"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BD29F59"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26</w:t>
            </w:r>
          </w:p>
        </w:tc>
        <w:tc>
          <w:tcPr>
            <w:tcW w:w="3893" w:type="pct"/>
            <w:tcBorders>
              <w:top w:val="nil"/>
              <w:left w:val="nil"/>
              <w:bottom w:val="single" w:sz="4" w:space="0" w:color="000000"/>
              <w:right w:val="single" w:sz="4" w:space="0" w:color="000000"/>
            </w:tcBorders>
            <w:shd w:val="clear" w:color="auto" w:fill="auto"/>
            <w:noWrap/>
            <w:vAlign w:val="bottom"/>
            <w:hideMark/>
          </w:tcPr>
          <w:p w14:paraId="7A37D4BF"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REVESTIMIENTO DE CERÁMICA PARA MESÓN</w:t>
            </w:r>
          </w:p>
        </w:tc>
        <w:tc>
          <w:tcPr>
            <w:tcW w:w="698" w:type="pct"/>
            <w:tcBorders>
              <w:top w:val="nil"/>
              <w:left w:val="nil"/>
              <w:bottom w:val="single" w:sz="4" w:space="0" w:color="000000"/>
              <w:right w:val="single" w:sz="4" w:space="0" w:color="000000"/>
            </w:tcBorders>
            <w:shd w:val="clear" w:color="auto" w:fill="auto"/>
            <w:noWrap/>
            <w:vAlign w:val="bottom"/>
            <w:hideMark/>
          </w:tcPr>
          <w:p w14:paraId="4AE9A52A"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458A04FC"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17C2923"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27</w:t>
            </w:r>
          </w:p>
        </w:tc>
        <w:tc>
          <w:tcPr>
            <w:tcW w:w="3893" w:type="pct"/>
            <w:tcBorders>
              <w:top w:val="nil"/>
              <w:left w:val="nil"/>
              <w:bottom w:val="single" w:sz="4" w:space="0" w:color="000000"/>
              <w:right w:val="single" w:sz="4" w:space="0" w:color="000000"/>
            </w:tcBorders>
            <w:shd w:val="clear" w:color="auto" w:fill="auto"/>
            <w:noWrap/>
            <w:vAlign w:val="bottom"/>
            <w:hideMark/>
          </w:tcPr>
          <w:p w14:paraId="0342F9D0"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ZOCALO DE CERAMICA C/ 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3B76543A"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w:t>
            </w:r>
          </w:p>
        </w:tc>
      </w:tr>
      <w:tr w:rsidR="00BC3D0C" w:rsidRPr="007A4449" w14:paraId="6048C7AD"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AEE0A6B"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28</w:t>
            </w:r>
          </w:p>
        </w:tc>
        <w:tc>
          <w:tcPr>
            <w:tcW w:w="3893" w:type="pct"/>
            <w:tcBorders>
              <w:top w:val="nil"/>
              <w:left w:val="nil"/>
              <w:bottom w:val="single" w:sz="4" w:space="0" w:color="000000"/>
              <w:right w:val="single" w:sz="4" w:space="0" w:color="000000"/>
            </w:tcBorders>
            <w:shd w:val="clear" w:color="auto" w:fill="auto"/>
            <w:noWrap/>
            <w:vAlign w:val="bottom"/>
            <w:hideMark/>
          </w:tcPr>
          <w:p w14:paraId="791280A9"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PROVISION Y COLOCADO DE PUERTA TABLERO DE MADERA SEMIDURA C/BARNIZ (1.30X2.30) INC/MARCO Y QUINCALLERIA</w:t>
            </w:r>
          </w:p>
        </w:tc>
        <w:tc>
          <w:tcPr>
            <w:tcW w:w="698" w:type="pct"/>
            <w:tcBorders>
              <w:top w:val="nil"/>
              <w:left w:val="nil"/>
              <w:bottom w:val="single" w:sz="4" w:space="0" w:color="000000"/>
              <w:right w:val="single" w:sz="4" w:space="0" w:color="000000"/>
            </w:tcBorders>
            <w:shd w:val="clear" w:color="auto" w:fill="auto"/>
            <w:noWrap/>
            <w:vAlign w:val="bottom"/>
            <w:hideMark/>
          </w:tcPr>
          <w:p w14:paraId="55DED2C6"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PIEZA</w:t>
            </w:r>
          </w:p>
        </w:tc>
      </w:tr>
      <w:tr w:rsidR="00BC3D0C" w:rsidRPr="007A4449" w14:paraId="0EA355AF"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3211834"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29</w:t>
            </w:r>
          </w:p>
        </w:tc>
        <w:tc>
          <w:tcPr>
            <w:tcW w:w="3893" w:type="pct"/>
            <w:tcBorders>
              <w:top w:val="nil"/>
              <w:left w:val="nil"/>
              <w:bottom w:val="single" w:sz="4" w:space="0" w:color="000000"/>
              <w:right w:val="single" w:sz="4" w:space="0" w:color="000000"/>
            </w:tcBorders>
            <w:shd w:val="clear" w:color="auto" w:fill="auto"/>
            <w:noWrap/>
            <w:vAlign w:val="bottom"/>
            <w:hideMark/>
          </w:tcPr>
          <w:p w14:paraId="07AA735D"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PROVISIÓN Y COLOCADO DE  PUERTA TABLERO DE MADERA SEMIDURA C/BARNIZ (0,90X2,10)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31185C8D"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PIEZA</w:t>
            </w:r>
          </w:p>
        </w:tc>
      </w:tr>
      <w:tr w:rsidR="00BC3D0C" w:rsidRPr="007A4449" w14:paraId="3A6FB527"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B1AC07D"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30</w:t>
            </w:r>
          </w:p>
        </w:tc>
        <w:tc>
          <w:tcPr>
            <w:tcW w:w="3893" w:type="pct"/>
            <w:tcBorders>
              <w:top w:val="nil"/>
              <w:left w:val="nil"/>
              <w:bottom w:val="single" w:sz="4" w:space="0" w:color="000000"/>
              <w:right w:val="single" w:sz="4" w:space="0" w:color="000000"/>
            </w:tcBorders>
            <w:shd w:val="clear" w:color="auto" w:fill="auto"/>
            <w:noWrap/>
            <w:vAlign w:val="bottom"/>
            <w:hideMark/>
          </w:tcPr>
          <w:p w14:paraId="3C5751CE"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PROVISIÓN Y COLOCADO VENTANA DE ALUMINIO LÍNEA 20 C/VIDRIO 4MM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7CEA0FDE"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35702498"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A857C98"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31</w:t>
            </w:r>
          </w:p>
        </w:tc>
        <w:tc>
          <w:tcPr>
            <w:tcW w:w="3893" w:type="pct"/>
            <w:tcBorders>
              <w:top w:val="nil"/>
              <w:left w:val="nil"/>
              <w:bottom w:val="single" w:sz="4" w:space="0" w:color="000000"/>
              <w:right w:val="single" w:sz="4" w:space="0" w:color="000000"/>
            </w:tcBorders>
            <w:shd w:val="clear" w:color="auto" w:fill="auto"/>
            <w:noWrap/>
            <w:vAlign w:val="bottom"/>
            <w:hideMark/>
          </w:tcPr>
          <w:p w14:paraId="1E09D4D9"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PROVISIÓN Y COLOCADO MARCO DE ALUMINIO LÍNEA 20 C/MALLA MILIMÉTRICA PARA VENTANA DE ALUMINIO</w:t>
            </w:r>
          </w:p>
        </w:tc>
        <w:tc>
          <w:tcPr>
            <w:tcW w:w="698" w:type="pct"/>
            <w:tcBorders>
              <w:top w:val="nil"/>
              <w:left w:val="nil"/>
              <w:bottom w:val="single" w:sz="4" w:space="0" w:color="000000"/>
              <w:right w:val="single" w:sz="4" w:space="0" w:color="000000"/>
            </w:tcBorders>
            <w:shd w:val="clear" w:color="auto" w:fill="auto"/>
            <w:noWrap/>
            <w:vAlign w:val="bottom"/>
            <w:hideMark/>
          </w:tcPr>
          <w:p w14:paraId="7A374572"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2036B0BB"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A38B090"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32</w:t>
            </w:r>
          </w:p>
        </w:tc>
        <w:tc>
          <w:tcPr>
            <w:tcW w:w="3893" w:type="pct"/>
            <w:tcBorders>
              <w:top w:val="nil"/>
              <w:left w:val="nil"/>
              <w:bottom w:val="single" w:sz="4" w:space="0" w:color="000000"/>
              <w:right w:val="single" w:sz="4" w:space="0" w:color="000000"/>
            </w:tcBorders>
            <w:shd w:val="clear" w:color="auto" w:fill="auto"/>
            <w:noWrap/>
            <w:vAlign w:val="bottom"/>
            <w:hideMark/>
          </w:tcPr>
          <w:p w14:paraId="5BDA59E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PROVISIÓN Y COLOCADO VENTANA DE MADERA TIPO CAJÓN 2"x 4" C/MALLA MILIMÉTRICA</w:t>
            </w:r>
          </w:p>
        </w:tc>
        <w:tc>
          <w:tcPr>
            <w:tcW w:w="698" w:type="pct"/>
            <w:tcBorders>
              <w:top w:val="nil"/>
              <w:left w:val="nil"/>
              <w:bottom w:val="single" w:sz="4" w:space="0" w:color="000000"/>
              <w:right w:val="single" w:sz="4" w:space="0" w:color="000000"/>
            </w:tcBorders>
            <w:shd w:val="clear" w:color="auto" w:fill="auto"/>
            <w:noWrap/>
            <w:vAlign w:val="bottom"/>
            <w:hideMark/>
          </w:tcPr>
          <w:p w14:paraId="62B6F736"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274FE0FF"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D26AECD"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33</w:t>
            </w:r>
          </w:p>
        </w:tc>
        <w:tc>
          <w:tcPr>
            <w:tcW w:w="3893" w:type="pct"/>
            <w:tcBorders>
              <w:top w:val="nil"/>
              <w:left w:val="nil"/>
              <w:bottom w:val="single" w:sz="4" w:space="0" w:color="000000"/>
              <w:right w:val="single" w:sz="4" w:space="0" w:color="000000"/>
            </w:tcBorders>
            <w:shd w:val="clear" w:color="auto" w:fill="auto"/>
            <w:noWrap/>
            <w:vAlign w:val="bottom"/>
            <w:hideMark/>
          </w:tcPr>
          <w:p w14:paraId="000CE982"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PROVISIÓN Y COLOCADO DE LAVAPLATOS DE DOS FOSAS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0A66DD99"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PIEZA</w:t>
            </w:r>
          </w:p>
        </w:tc>
      </w:tr>
      <w:tr w:rsidR="00BC3D0C" w:rsidRPr="007A4449" w14:paraId="4C9B20C7"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E77506D"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34</w:t>
            </w:r>
          </w:p>
        </w:tc>
        <w:tc>
          <w:tcPr>
            <w:tcW w:w="3893" w:type="pct"/>
            <w:tcBorders>
              <w:top w:val="nil"/>
              <w:left w:val="nil"/>
              <w:bottom w:val="single" w:sz="4" w:space="0" w:color="000000"/>
              <w:right w:val="single" w:sz="4" w:space="0" w:color="000000"/>
            </w:tcBorders>
            <w:shd w:val="clear" w:color="auto" w:fill="auto"/>
            <w:noWrap/>
            <w:vAlign w:val="bottom"/>
            <w:hideMark/>
          </w:tcPr>
          <w:p w14:paraId="0255394C"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MESÓN DE HORMIGÓN ARMADO PARA COCINA</w:t>
            </w:r>
          </w:p>
        </w:tc>
        <w:tc>
          <w:tcPr>
            <w:tcW w:w="698" w:type="pct"/>
            <w:tcBorders>
              <w:top w:val="nil"/>
              <w:left w:val="nil"/>
              <w:bottom w:val="single" w:sz="4" w:space="0" w:color="000000"/>
              <w:right w:val="single" w:sz="4" w:space="0" w:color="000000"/>
            </w:tcBorders>
            <w:shd w:val="clear" w:color="auto" w:fill="auto"/>
            <w:noWrap/>
            <w:vAlign w:val="bottom"/>
            <w:hideMark/>
          </w:tcPr>
          <w:p w14:paraId="1A83C7F7"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 CUADRADO</w:t>
            </w:r>
          </w:p>
        </w:tc>
      </w:tr>
      <w:tr w:rsidR="00BC3D0C" w:rsidRPr="007A4449" w14:paraId="66BFDBC4"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6455F29"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35</w:t>
            </w:r>
          </w:p>
        </w:tc>
        <w:tc>
          <w:tcPr>
            <w:tcW w:w="3893" w:type="pct"/>
            <w:tcBorders>
              <w:top w:val="nil"/>
              <w:left w:val="nil"/>
              <w:bottom w:val="single" w:sz="4" w:space="0" w:color="000000"/>
              <w:right w:val="single" w:sz="4" w:space="0" w:color="000000"/>
            </w:tcBorders>
            <w:shd w:val="clear" w:color="auto" w:fill="auto"/>
            <w:noWrap/>
            <w:vAlign w:val="bottom"/>
            <w:hideMark/>
          </w:tcPr>
          <w:p w14:paraId="5E60A52C"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PROVISIÓN Y COLOCADO DE LAVAMANOS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3CAD7DCC"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PIEZA</w:t>
            </w:r>
          </w:p>
        </w:tc>
      </w:tr>
      <w:tr w:rsidR="00BC3D0C" w:rsidRPr="007A4449" w14:paraId="6CAB7CBC"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95ED42E"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36</w:t>
            </w:r>
          </w:p>
        </w:tc>
        <w:tc>
          <w:tcPr>
            <w:tcW w:w="3893" w:type="pct"/>
            <w:tcBorders>
              <w:top w:val="nil"/>
              <w:left w:val="nil"/>
              <w:bottom w:val="single" w:sz="4" w:space="0" w:color="000000"/>
              <w:right w:val="single" w:sz="4" w:space="0" w:color="000000"/>
            </w:tcBorders>
            <w:shd w:val="clear" w:color="auto" w:fill="auto"/>
            <w:noWrap/>
            <w:vAlign w:val="bottom"/>
            <w:hideMark/>
          </w:tcPr>
          <w:p w14:paraId="75FECAB7"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PROVISIÓN Y COLOCADO DE INODORO C/TANQUE BAJO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4AB3BECC"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PIEZA</w:t>
            </w:r>
          </w:p>
        </w:tc>
      </w:tr>
      <w:tr w:rsidR="00BC3D0C" w:rsidRPr="007A4449" w14:paraId="6A0B1400"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9DD3654"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37</w:t>
            </w:r>
          </w:p>
        </w:tc>
        <w:tc>
          <w:tcPr>
            <w:tcW w:w="3893" w:type="pct"/>
            <w:tcBorders>
              <w:top w:val="nil"/>
              <w:left w:val="nil"/>
              <w:bottom w:val="single" w:sz="4" w:space="0" w:color="000000"/>
              <w:right w:val="single" w:sz="4" w:space="0" w:color="000000"/>
            </w:tcBorders>
            <w:shd w:val="clear" w:color="auto" w:fill="auto"/>
            <w:noWrap/>
            <w:vAlign w:val="bottom"/>
            <w:hideMark/>
          </w:tcPr>
          <w:p w14:paraId="0679FC13"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TABLERO DE DISTRIBUCIÓN (3 CIRCUITOS)</w:t>
            </w:r>
          </w:p>
        </w:tc>
        <w:tc>
          <w:tcPr>
            <w:tcW w:w="698" w:type="pct"/>
            <w:tcBorders>
              <w:top w:val="nil"/>
              <w:left w:val="nil"/>
              <w:bottom w:val="single" w:sz="4" w:space="0" w:color="000000"/>
              <w:right w:val="single" w:sz="4" w:space="0" w:color="000000"/>
            </w:tcBorders>
            <w:shd w:val="clear" w:color="auto" w:fill="auto"/>
            <w:noWrap/>
            <w:vAlign w:val="bottom"/>
            <w:hideMark/>
          </w:tcPr>
          <w:p w14:paraId="10C82A4A"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GLOBAL</w:t>
            </w:r>
          </w:p>
        </w:tc>
      </w:tr>
      <w:tr w:rsidR="00BC3D0C" w:rsidRPr="007A4449" w14:paraId="22E83972"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60B29E7"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lastRenderedPageBreak/>
              <w:t>38</w:t>
            </w:r>
          </w:p>
        </w:tc>
        <w:tc>
          <w:tcPr>
            <w:tcW w:w="3893" w:type="pct"/>
            <w:tcBorders>
              <w:top w:val="nil"/>
              <w:left w:val="nil"/>
              <w:bottom w:val="single" w:sz="4" w:space="0" w:color="000000"/>
              <w:right w:val="single" w:sz="4" w:space="0" w:color="000000"/>
            </w:tcBorders>
            <w:shd w:val="clear" w:color="auto" w:fill="auto"/>
            <w:noWrap/>
            <w:vAlign w:val="bottom"/>
            <w:hideMark/>
          </w:tcPr>
          <w:p w14:paraId="35535DF5"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INSTALACIÓN ELÉCTRICA (TOMA DE FUERZA)</w:t>
            </w:r>
          </w:p>
        </w:tc>
        <w:tc>
          <w:tcPr>
            <w:tcW w:w="698" w:type="pct"/>
            <w:tcBorders>
              <w:top w:val="nil"/>
              <w:left w:val="nil"/>
              <w:bottom w:val="single" w:sz="4" w:space="0" w:color="000000"/>
              <w:right w:val="single" w:sz="4" w:space="0" w:color="000000"/>
            </w:tcBorders>
            <w:shd w:val="clear" w:color="auto" w:fill="auto"/>
            <w:noWrap/>
            <w:vAlign w:val="bottom"/>
            <w:hideMark/>
          </w:tcPr>
          <w:p w14:paraId="5A484E14"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PUNTO</w:t>
            </w:r>
          </w:p>
        </w:tc>
      </w:tr>
      <w:tr w:rsidR="00BC3D0C" w:rsidRPr="007A4449" w14:paraId="166AB9AA"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1F09EA2"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39</w:t>
            </w:r>
          </w:p>
        </w:tc>
        <w:tc>
          <w:tcPr>
            <w:tcW w:w="3893" w:type="pct"/>
            <w:tcBorders>
              <w:top w:val="nil"/>
              <w:left w:val="nil"/>
              <w:bottom w:val="single" w:sz="4" w:space="0" w:color="000000"/>
              <w:right w:val="single" w:sz="4" w:space="0" w:color="000000"/>
            </w:tcBorders>
            <w:shd w:val="clear" w:color="auto" w:fill="auto"/>
            <w:noWrap/>
            <w:vAlign w:val="bottom"/>
            <w:hideMark/>
          </w:tcPr>
          <w:p w14:paraId="47028CFC"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INSTALACIÓN ELÉCTRICA (PUNTO DE ILUMINACIÓN PANEL LED 24W)</w:t>
            </w:r>
          </w:p>
        </w:tc>
        <w:tc>
          <w:tcPr>
            <w:tcW w:w="698" w:type="pct"/>
            <w:tcBorders>
              <w:top w:val="nil"/>
              <w:left w:val="nil"/>
              <w:bottom w:val="single" w:sz="4" w:space="0" w:color="000000"/>
              <w:right w:val="single" w:sz="4" w:space="0" w:color="000000"/>
            </w:tcBorders>
            <w:shd w:val="clear" w:color="auto" w:fill="auto"/>
            <w:noWrap/>
            <w:vAlign w:val="bottom"/>
            <w:hideMark/>
          </w:tcPr>
          <w:p w14:paraId="47E77B1C"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PUNTO</w:t>
            </w:r>
          </w:p>
        </w:tc>
      </w:tr>
      <w:tr w:rsidR="00BC3D0C" w:rsidRPr="007A4449" w14:paraId="11460C82"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7617618"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40</w:t>
            </w:r>
          </w:p>
        </w:tc>
        <w:tc>
          <w:tcPr>
            <w:tcW w:w="3893" w:type="pct"/>
            <w:tcBorders>
              <w:top w:val="nil"/>
              <w:left w:val="nil"/>
              <w:bottom w:val="single" w:sz="4" w:space="0" w:color="000000"/>
              <w:right w:val="single" w:sz="4" w:space="0" w:color="000000"/>
            </w:tcBorders>
            <w:shd w:val="clear" w:color="auto" w:fill="auto"/>
            <w:noWrap/>
            <w:vAlign w:val="bottom"/>
            <w:hideMark/>
          </w:tcPr>
          <w:p w14:paraId="10FC2733"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INSTALACIÓN ELÉCTRICA (PUNTO TOMACORRIENTE DOBLE)</w:t>
            </w:r>
          </w:p>
        </w:tc>
        <w:tc>
          <w:tcPr>
            <w:tcW w:w="698" w:type="pct"/>
            <w:tcBorders>
              <w:top w:val="nil"/>
              <w:left w:val="nil"/>
              <w:bottom w:val="single" w:sz="4" w:space="0" w:color="000000"/>
              <w:right w:val="single" w:sz="4" w:space="0" w:color="000000"/>
            </w:tcBorders>
            <w:shd w:val="clear" w:color="auto" w:fill="auto"/>
            <w:noWrap/>
            <w:vAlign w:val="bottom"/>
            <w:hideMark/>
          </w:tcPr>
          <w:p w14:paraId="34789703"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PUNTO</w:t>
            </w:r>
          </w:p>
        </w:tc>
      </w:tr>
      <w:tr w:rsidR="00BC3D0C" w:rsidRPr="007A4449" w14:paraId="3F77C11A"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75A9677"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41</w:t>
            </w:r>
          </w:p>
        </w:tc>
        <w:tc>
          <w:tcPr>
            <w:tcW w:w="3893" w:type="pct"/>
            <w:tcBorders>
              <w:top w:val="nil"/>
              <w:left w:val="nil"/>
              <w:bottom w:val="single" w:sz="4" w:space="0" w:color="000000"/>
              <w:right w:val="single" w:sz="4" w:space="0" w:color="000000"/>
            </w:tcBorders>
            <w:shd w:val="clear" w:color="auto" w:fill="auto"/>
            <w:noWrap/>
            <w:vAlign w:val="bottom"/>
            <w:hideMark/>
          </w:tcPr>
          <w:p w14:paraId="794B38C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INSTALACIÓN DE AGUA POTABLE</w:t>
            </w:r>
          </w:p>
        </w:tc>
        <w:tc>
          <w:tcPr>
            <w:tcW w:w="698" w:type="pct"/>
            <w:tcBorders>
              <w:top w:val="nil"/>
              <w:left w:val="nil"/>
              <w:bottom w:val="single" w:sz="4" w:space="0" w:color="000000"/>
              <w:right w:val="single" w:sz="4" w:space="0" w:color="000000"/>
            </w:tcBorders>
            <w:shd w:val="clear" w:color="auto" w:fill="auto"/>
            <w:noWrap/>
            <w:vAlign w:val="bottom"/>
            <w:hideMark/>
          </w:tcPr>
          <w:p w14:paraId="55CD4909"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GLOBAL</w:t>
            </w:r>
          </w:p>
        </w:tc>
      </w:tr>
      <w:tr w:rsidR="00BC3D0C" w:rsidRPr="007A4449" w14:paraId="690CB5B5"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037CC52"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42</w:t>
            </w:r>
          </w:p>
        </w:tc>
        <w:tc>
          <w:tcPr>
            <w:tcW w:w="3893" w:type="pct"/>
            <w:tcBorders>
              <w:top w:val="nil"/>
              <w:left w:val="nil"/>
              <w:bottom w:val="single" w:sz="4" w:space="0" w:color="000000"/>
              <w:right w:val="single" w:sz="4" w:space="0" w:color="000000"/>
            </w:tcBorders>
            <w:shd w:val="clear" w:color="auto" w:fill="auto"/>
            <w:noWrap/>
            <w:vAlign w:val="bottom"/>
            <w:hideMark/>
          </w:tcPr>
          <w:p w14:paraId="27A669BD"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PROVISION Y COLOCADO DE TANQUE PLASTICO DE AGUA DE 650 LITROS P/COSECHA DE AGUA</w:t>
            </w:r>
          </w:p>
        </w:tc>
        <w:tc>
          <w:tcPr>
            <w:tcW w:w="698" w:type="pct"/>
            <w:tcBorders>
              <w:top w:val="nil"/>
              <w:left w:val="nil"/>
              <w:bottom w:val="single" w:sz="4" w:space="0" w:color="000000"/>
              <w:right w:val="single" w:sz="4" w:space="0" w:color="000000"/>
            </w:tcBorders>
            <w:shd w:val="clear" w:color="auto" w:fill="auto"/>
            <w:noWrap/>
            <w:vAlign w:val="bottom"/>
            <w:hideMark/>
          </w:tcPr>
          <w:p w14:paraId="36334C8E"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GLOBAL</w:t>
            </w:r>
          </w:p>
        </w:tc>
      </w:tr>
      <w:tr w:rsidR="00BC3D0C" w:rsidRPr="007A4449" w14:paraId="755B28AD"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7A3BD98"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43</w:t>
            </w:r>
          </w:p>
        </w:tc>
        <w:tc>
          <w:tcPr>
            <w:tcW w:w="3893" w:type="pct"/>
            <w:tcBorders>
              <w:top w:val="nil"/>
              <w:left w:val="nil"/>
              <w:bottom w:val="single" w:sz="4" w:space="0" w:color="000000"/>
              <w:right w:val="single" w:sz="4" w:space="0" w:color="000000"/>
            </w:tcBorders>
            <w:shd w:val="clear" w:color="auto" w:fill="auto"/>
            <w:noWrap/>
            <w:vAlign w:val="bottom"/>
            <w:hideMark/>
          </w:tcPr>
          <w:p w14:paraId="4FAD25B8"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PROVISIÓN Y COLOCADO DE LAVANDERÍA DE CEMENTO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408CD1D8"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PIEZA</w:t>
            </w:r>
          </w:p>
        </w:tc>
      </w:tr>
      <w:tr w:rsidR="00BC3D0C" w:rsidRPr="007A4449" w14:paraId="6DACD2B0"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534738D"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44</w:t>
            </w:r>
          </w:p>
        </w:tc>
        <w:tc>
          <w:tcPr>
            <w:tcW w:w="3893" w:type="pct"/>
            <w:tcBorders>
              <w:top w:val="nil"/>
              <w:left w:val="nil"/>
              <w:bottom w:val="single" w:sz="4" w:space="0" w:color="000000"/>
              <w:right w:val="single" w:sz="4" w:space="0" w:color="000000"/>
            </w:tcBorders>
            <w:shd w:val="clear" w:color="auto" w:fill="auto"/>
            <w:noWrap/>
            <w:vAlign w:val="bottom"/>
            <w:hideMark/>
          </w:tcPr>
          <w:p w14:paraId="0841C80F"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PROVISIÓN Y COLOCADO DE DUCHA ELÉCTRICA</w:t>
            </w:r>
          </w:p>
        </w:tc>
        <w:tc>
          <w:tcPr>
            <w:tcW w:w="698" w:type="pct"/>
            <w:tcBorders>
              <w:top w:val="nil"/>
              <w:left w:val="nil"/>
              <w:bottom w:val="single" w:sz="4" w:space="0" w:color="000000"/>
              <w:right w:val="single" w:sz="4" w:space="0" w:color="000000"/>
            </w:tcBorders>
            <w:shd w:val="clear" w:color="auto" w:fill="auto"/>
            <w:noWrap/>
            <w:vAlign w:val="bottom"/>
            <w:hideMark/>
          </w:tcPr>
          <w:p w14:paraId="5EA4A723"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PIEZA</w:t>
            </w:r>
          </w:p>
        </w:tc>
      </w:tr>
      <w:tr w:rsidR="00BC3D0C" w:rsidRPr="007A4449" w14:paraId="70B80829"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A1B9623"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45</w:t>
            </w:r>
          </w:p>
        </w:tc>
        <w:tc>
          <w:tcPr>
            <w:tcW w:w="3893" w:type="pct"/>
            <w:tcBorders>
              <w:top w:val="nil"/>
              <w:left w:val="nil"/>
              <w:bottom w:val="single" w:sz="4" w:space="0" w:color="000000"/>
              <w:right w:val="single" w:sz="4" w:space="0" w:color="000000"/>
            </w:tcBorders>
            <w:shd w:val="clear" w:color="auto" w:fill="auto"/>
            <w:noWrap/>
            <w:vAlign w:val="bottom"/>
            <w:hideMark/>
          </w:tcPr>
          <w:p w14:paraId="2F5B7B48"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INSTALACIÓN SANITARIA</w:t>
            </w:r>
          </w:p>
        </w:tc>
        <w:tc>
          <w:tcPr>
            <w:tcW w:w="698" w:type="pct"/>
            <w:tcBorders>
              <w:top w:val="nil"/>
              <w:left w:val="nil"/>
              <w:bottom w:val="single" w:sz="4" w:space="0" w:color="000000"/>
              <w:right w:val="single" w:sz="4" w:space="0" w:color="000000"/>
            </w:tcBorders>
            <w:shd w:val="clear" w:color="auto" w:fill="auto"/>
            <w:noWrap/>
            <w:vAlign w:val="bottom"/>
            <w:hideMark/>
          </w:tcPr>
          <w:p w14:paraId="63954655"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GLOBAL</w:t>
            </w:r>
          </w:p>
        </w:tc>
      </w:tr>
      <w:tr w:rsidR="00BC3D0C" w:rsidRPr="007A4449" w14:paraId="145CE3E5"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F1E1291"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46</w:t>
            </w:r>
          </w:p>
        </w:tc>
        <w:tc>
          <w:tcPr>
            <w:tcW w:w="3893" w:type="pct"/>
            <w:tcBorders>
              <w:top w:val="nil"/>
              <w:left w:val="nil"/>
              <w:bottom w:val="single" w:sz="4" w:space="0" w:color="000000"/>
              <w:right w:val="single" w:sz="4" w:space="0" w:color="000000"/>
            </w:tcBorders>
            <w:shd w:val="clear" w:color="auto" w:fill="auto"/>
            <w:noWrap/>
            <w:vAlign w:val="bottom"/>
            <w:hideMark/>
          </w:tcPr>
          <w:p w14:paraId="1FBB205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CÁMARA DE INSPECCIÓN DE LADRILLO 2H (0,60X0,60)</w:t>
            </w:r>
          </w:p>
        </w:tc>
        <w:tc>
          <w:tcPr>
            <w:tcW w:w="698" w:type="pct"/>
            <w:tcBorders>
              <w:top w:val="nil"/>
              <w:left w:val="nil"/>
              <w:bottom w:val="single" w:sz="4" w:space="0" w:color="000000"/>
              <w:right w:val="single" w:sz="4" w:space="0" w:color="000000"/>
            </w:tcBorders>
            <w:shd w:val="clear" w:color="auto" w:fill="auto"/>
            <w:noWrap/>
            <w:vAlign w:val="bottom"/>
            <w:hideMark/>
          </w:tcPr>
          <w:p w14:paraId="68D37C85"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PIEZA</w:t>
            </w:r>
          </w:p>
        </w:tc>
      </w:tr>
      <w:tr w:rsidR="00BC3D0C" w:rsidRPr="007A4449" w14:paraId="626A46D7"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A9F790B"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47</w:t>
            </w:r>
          </w:p>
        </w:tc>
        <w:tc>
          <w:tcPr>
            <w:tcW w:w="3893" w:type="pct"/>
            <w:tcBorders>
              <w:top w:val="nil"/>
              <w:left w:val="nil"/>
              <w:bottom w:val="single" w:sz="4" w:space="0" w:color="000000"/>
              <w:right w:val="single" w:sz="4" w:space="0" w:color="000000"/>
            </w:tcBorders>
            <w:shd w:val="clear" w:color="auto" w:fill="auto"/>
            <w:noWrap/>
            <w:vAlign w:val="bottom"/>
            <w:hideMark/>
          </w:tcPr>
          <w:p w14:paraId="62F3855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CAMARA SEPTICA DE LADRILLO TUBULAR 2H CON TAPA HORMIGON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334E6AF7"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GLOBAL</w:t>
            </w:r>
          </w:p>
        </w:tc>
      </w:tr>
      <w:tr w:rsidR="00BC3D0C" w:rsidRPr="007A4449" w14:paraId="258A7320"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22CA064"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48</w:t>
            </w:r>
          </w:p>
        </w:tc>
        <w:tc>
          <w:tcPr>
            <w:tcW w:w="3893" w:type="pct"/>
            <w:tcBorders>
              <w:top w:val="nil"/>
              <w:left w:val="nil"/>
              <w:bottom w:val="single" w:sz="4" w:space="0" w:color="000000"/>
              <w:right w:val="single" w:sz="4" w:space="0" w:color="000000"/>
            </w:tcBorders>
            <w:shd w:val="clear" w:color="auto" w:fill="auto"/>
            <w:noWrap/>
            <w:vAlign w:val="bottom"/>
            <w:hideMark/>
          </w:tcPr>
          <w:p w14:paraId="2511E097"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POZO ABSORBENTE DE LADRILLO 2H/TAPA HORMIGON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39E1C68A"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GLOBAL</w:t>
            </w:r>
          </w:p>
        </w:tc>
      </w:tr>
      <w:tr w:rsidR="00BC3D0C" w:rsidRPr="007A4449" w14:paraId="1395D5F7"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B6F680B"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49</w:t>
            </w:r>
          </w:p>
        </w:tc>
        <w:tc>
          <w:tcPr>
            <w:tcW w:w="3893" w:type="pct"/>
            <w:tcBorders>
              <w:top w:val="nil"/>
              <w:left w:val="nil"/>
              <w:bottom w:val="single" w:sz="4" w:space="0" w:color="000000"/>
              <w:right w:val="single" w:sz="4" w:space="0" w:color="000000"/>
            </w:tcBorders>
            <w:shd w:val="clear" w:color="auto" w:fill="auto"/>
            <w:noWrap/>
            <w:vAlign w:val="bottom"/>
            <w:hideMark/>
          </w:tcPr>
          <w:p w14:paraId="0BF74A89"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CANALETA DE CALAMINA GALVANIZADA Nro 28 CORTE 33</w:t>
            </w:r>
          </w:p>
        </w:tc>
        <w:tc>
          <w:tcPr>
            <w:tcW w:w="698" w:type="pct"/>
            <w:tcBorders>
              <w:top w:val="nil"/>
              <w:left w:val="nil"/>
              <w:bottom w:val="single" w:sz="4" w:space="0" w:color="000000"/>
              <w:right w:val="single" w:sz="4" w:space="0" w:color="000000"/>
            </w:tcBorders>
            <w:shd w:val="clear" w:color="auto" w:fill="auto"/>
            <w:noWrap/>
            <w:vAlign w:val="bottom"/>
            <w:hideMark/>
          </w:tcPr>
          <w:p w14:paraId="28F329C3"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w:t>
            </w:r>
          </w:p>
        </w:tc>
      </w:tr>
      <w:tr w:rsidR="00BC3D0C" w:rsidRPr="007A4449" w14:paraId="6A72D193"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63E1A14"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50</w:t>
            </w:r>
          </w:p>
        </w:tc>
        <w:tc>
          <w:tcPr>
            <w:tcW w:w="3893" w:type="pct"/>
            <w:tcBorders>
              <w:top w:val="nil"/>
              <w:left w:val="nil"/>
              <w:bottom w:val="single" w:sz="4" w:space="0" w:color="000000"/>
              <w:right w:val="single" w:sz="4" w:space="0" w:color="000000"/>
            </w:tcBorders>
            <w:shd w:val="clear" w:color="auto" w:fill="auto"/>
            <w:noWrap/>
            <w:vAlign w:val="bottom"/>
            <w:hideMark/>
          </w:tcPr>
          <w:p w14:paraId="477B57B1"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BAJANTE DE PVC 3"</w:t>
            </w:r>
          </w:p>
        </w:tc>
        <w:tc>
          <w:tcPr>
            <w:tcW w:w="698" w:type="pct"/>
            <w:tcBorders>
              <w:top w:val="nil"/>
              <w:left w:val="nil"/>
              <w:bottom w:val="single" w:sz="4" w:space="0" w:color="000000"/>
              <w:right w:val="single" w:sz="4" w:space="0" w:color="000000"/>
            </w:tcBorders>
            <w:shd w:val="clear" w:color="auto" w:fill="auto"/>
            <w:noWrap/>
            <w:vAlign w:val="bottom"/>
            <w:hideMark/>
          </w:tcPr>
          <w:p w14:paraId="61E006D4"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METRO</w:t>
            </w:r>
          </w:p>
        </w:tc>
      </w:tr>
      <w:tr w:rsidR="00BC3D0C" w:rsidRPr="007A4449" w14:paraId="6AEEAACF" w14:textId="77777777" w:rsidTr="001219E9">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1DED715" w14:textId="77777777" w:rsidR="00BC3D0C" w:rsidRPr="007A4449" w:rsidRDefault="00BC3D0C" w:rsidP="001219E9">
            <w:pPr>
              <w:jc w:val="center"/>
              <w:rPr>
                <w:rFonts w:ascii="Calibri" w:hAnsi="Calibri" w:cs="Calibri"/>
                <w:color w:val="000000"/>
                <w:sz w:val="16"/>
                <w:szCs w:val="16"/>
                <w:lang w:eastAsia="es-BO"/>
              </w:rPr>
            </w:pPr>
            <w:r w:rsidRPr="007A4449">
              <w:rPr>
                <w:rFonts w:ascii="Calibri" w:hAnsi="Calibri" w:cs="Calibri"/>
                <w:color w:val="000000"/>
                <w:sz w:val="16"/>
                <w:szCs w:val="16"/>
                <w:lang w:eastAsia="es-BO"/>
              </w:rPr>
              <w:t>51</w:t>
            </w:r>
          </w:p>
        </w:tc>
        <w:tc>
          <w:tcPr>
            <w:tcW w:w="3893" w:type="pct"/>
            <w:tcBorders>
              <w:top w:val="nil"/>
              <w:left w:val="nil"/>
              <w:bottom w:val="single" w:sz="4" w:space="0" w:color="000000"/>
              <w:right w:val="single" w:sz="4" w:space="0" w:color="000000"/>
            </w:tcBorders>
            <w:shd w:val="clear" w:color="auto" w:fill="auto"/>
            <w:noWrap/>
            <w:vAlign w:val="bottom"/>
            <w:hideMark/>
          </w:tcPr>
          <w:p w14:paraId="6CEE22EF"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LIMPIEZA GENERAL</w:t>
            </w:r>
          </w:p>
        </w:tc>
        <w:tc>
          <w:tcPr>
            <w:tcW w:w="698" w:type="pct"/>
            <w:tcBorders>
              <w:top w:val="nil"/>
              <w:left w:val="nil"/>
              <w:bottom w:val="single" w:sz="4" w:space="0" w:color="000000"/>
              <w:right w:val="single" w:sz="4" w:space="0" w:color="000000"/>
            </w:tcBorders>
            <w:shd w:val="clear" w:color="auto" w:fill="auto"/>
            <w:noWrap/>
            <w:vAlign w:val="bottom"/>
            <w:hideMark/>
          </w:tcPr>
          <w:p w14:paraId="06BF10A8" w14:textId="77777777" w:rsidR="00BC3D0C" w:rsidRPr="007A4449" w:rsidRDefault="00BC3D0C" w:rsidP="001219E9">
            <w:pPr>
              <w:rPr>
                <w:rFonts w:ascii="Calibri" w:hAnsi="Calibri" w:cs="Calibri"/>
                <w:color w:val="000000"/>
                <w:sz w:val="16"/>
                <w:szCs w:val="16"/>
                <w:lang w:eastAsia="es-BO"/>
              </w:rPr>
            </w:pPr>
            <w:r w:rsidRPr="007A4449">
              <w:rPr>
                <w:rFonts w:ascii="Calibri" w:hAnsi="Calibri" w:cs="Calibri"/>
                <w:color w:val="000000"/>
                <w:sz w:val="16"/>
                <w:szCs w:val="16"/>
                <w:lang w:eastAsia="es-BO"/>
              </w:rPr>
              <w:t>GLOBAL</w:t>
            </w:r>
          </w:p>
        </w:tc>
      </w:tr>
    </w:tbl>
    <w:p w14:paraId="611BC6BA" w14:textId="77777777" w:rsidR="00BC3D0C" w:rsidRPr="008E0214" w:rsidRDefault="00BC3D0C" w:rsidP="00BC3D0C">
      <w:bookmarkStart w:id="146" w:name="_Toc71811174"/>
    </w:p>
    <w:p w14:paraId="01A3AD68" w14:textId="77777777" w:rsidR="00BC3D0C" w:rsidRPr="00882269" w:rsidRDefault="00BC3D0C" w:rsidP="00BC3D0C">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6"/>
    </w:p>
    <w:p w14:paraId="7F402E77" w14:textId="77777777" w:rsidR="00BC3D0C" w:rsidRPr="00882269" w:rsidRDefault="00BC3D0C" w:rsidP="00BC3D0C">
      <w:pPr>
        <w:rPr>
          <w:lang w:val="es-ES_tradnl"/>
        </w:rPr>
      </w:pPr>
    </w:p>
    <w:p w14:paraId="5C439A91" w14:textId="77777777" w:rsidR="00BC3D0C" w:rsidRPr="00967686" w:rsidRDefault="00BC3D0C" w:rsidP="00BC3D0C">
      <w:pPr>
        <w:jc w:val="both"/>
        <w:rPr>
          <w:rFonts w:ascii="Tahoma" w:hAnsi="Tahoma" w:cs="Tahoma"/>
          <w:highlight w:val="cyan"/>
        </w:rPr>
      </w:pPr>
      <w:r w:rsidRPr="00967686">
        <w:rPr>
          <w:rFonts w:ascii="Tahoma" w:hAnsi="Tahoma" w:cs="Tahoma"/>
          <w:highlight w:val="cyan"/>
        </w:rPr>
        <w:t>Si la calidad de algún material no se encuentra especificada, obligatoriamente deberá merecer la aprobación del Inspector de Proyecto.</w:t>
      </w:r>
    </w:p>
    <w:p w14:paraId="288DA47D" w14:textId="77777777" w:rsidR="00BC3D0C" w:rsidRDefault="00BC3D0C" w:rsidP="00BC3D0C">
      <w:pPr>
        <w:tabs>
          <w:tab w:val="left" w:pos="8711"/>
        </w:tabs>
        <w:jc w:val="both"/>
        <w:rPr>
          <w:rFonts w:ascii="Tahoma" w:hAnsi="Tahoma" w:cs="Tahoma"/>
          <w:highlight w:val="cyan"/>
        </w:rPr>
      </w:pPr>
      <w:r w:rsidRPr="00967686">
        <w:rPr>
          <w:rFonts w:ascii="Tahoma" w:hAnsi="Tahoma" w:cs="Tahoma"/>
          <w:highlight w:val="cyan"/>
        </w:rPr>
        <w:t>En caso de ser requerido, el Inspector de Proyecto aclarar</w:t>
      </w:r>
      <w:r>
        <w:rPr>
          <w:rFonts w:ascii="Tahoma" w:hAnsi="Tahoma" w:cs="Tahoma"/>
          <w:highlight w:val="cyan"/>
        </w:rPr>
        <w:t>á</w:t>
      </w:r>
      <w:r w:rsidRPr="00967686">
        <w:rPr>
          <w:rFonts w:ascii="Tahoma" w:hAnsi="Tahoma" w:cs="Tahoma"/>
          <w:highlight w:val="cyan"/>
        </w:rPr>
        <w:t xml:space="preserve"> o ampliar</w:t>
      </w:r>
      <w:r>
        <w:rPr>
          <w:rFonts w:ascii="Tahoma" w:hAnsi="Tahoma" w:cs="Tahoma"/>
          <w:highlight w:val="cyan"/>
        </w:rPr>
        <w:t>á</w:t>
      </w:r>
      <w:r w:rsidRPr="00967686">
        <w:rPr>
          <w:rFonts w:ascii="Tahoma" w:hAnsi="Tahoma" w:cs="Tahoma"/>
          <w:highlight w:val="cyan"/>
        </w:rPr>
        <w:t xml:space="preserve"> las características de un insumo a ser adquirido para la ejecución del proyecto.</w:t>
      </w:r>
    </w:p>
    <w:p w14:paraId="5CEC13E5" w14:textId="77777777" w:rsidR="00BC3D0C" w:rsidRPr="00843BD2" w:rsidRDefault="00BC3D0C" w:rsidP="00BC3D0C">
      <w:pPr>
        <w:tabs>
          <w:tab w:val="left" w:pos="8711"/>
        </w:tabs>
        <w:jc w:val="both"/>
        <w:rPr>
          <w:rFonts w:ascii="Tahoma" w:hAnsi="Tahoma" w:cs="Tahoma"/>
          <w:highlight w:val="cyan"/>
        </w:rPr>
      </w:pPr>
      <w:bookmarkStart w:id="147" w:name="_Hlk170197607"/>
      <w:r w:rsidRPr="00843BD2">
        <w:rPr>
          <w:rFonts w:ascii="Tahoma" w:hAnsi="Tahoma" w:cs="Tahoma"/>
          <w:b/>
          <w:bCs/>
          <w:highlight w:val="cyan"/>
        </w:rPr>
        <w:t>Cemento:</w:t>
      </w:r>
      <w:r w:rsidRPr="00843BD2">
        <w:rPr>
          <w:rFonts w:ascii="Tahoma" w:hAnsi="Tahoma" w:cs="Tahoma"/>
          <w:highlight w:val="cyan"/>
        </w:rPr>
        <w:t xml:space="preserve"> Se deberá utilizar cemento Portland 100% de origen nacional fresco y de calidad probada IP-40.</w:t>
      </w:r>
    </w:p>
    <w:p w14:paraId="67C412C7" w14:textId="77777777" w:rsidR="00BC3D0C" w:rsidRPr="00777C78" w:rsidRDefault="00BC3D0C" w:rsidP="00BC3D0C">
      <w:pPr>
        <w:tabs>
          <w:tab w:val="left" w:pos="8711"/>
        </w:tabs>
        <w:jc w:val="both"/>
        <w:rPr>
          <w:rFonts w:ascii="Tahoma" w:hAnsi="Tahoma" w:cs="Tahoma"/>
        </w:rPr>
      </w:pPr>
      <w:r w:rsidRPr="00843BD2">
        <w:rPr>
          <w:rFonts w:ascii="Tahoma" w:hAnsi="Tahoma" w:cs="Tahoma"/>
          <w:b/>
          <w:bCs/>
          <w:highlight w:val="cyan"/>
        </w:rPr>
        <w:t>Cerámica:</w:t>
      </w:r>
      <w:r w:rsidRPr="00843BD2">
        <w:rPr>
          <w:rFonts w:ascii="Tahoma" w:hAnsi="Tahoma" w:cs="Tahoma"/>
          <w:highlight w:val="cyan"/>
        </w:rPr>
        <w:t xml:space="preserve"> Deberá utilizarse una cerámica nacional esmaltada de marca reconocida con una calidad mínima de PEI-3 o superior.</w:t>
      </w:r>
      <w:bookmarkEnd w:id="147"/>
    </w:p>
    <w:p w14:paraId="68114D48" w14:textId="77777777" w:rsidR="00BC3D0C" w:rsidRPr="005B7BAC" w:rsidRDefault="00BC3D0C" w:rsidP="00BC3D0C">
      <w:pPr>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5B7BA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7ACEC00F" w14:textId="77777777" w:rsidR="00BC3D0C" w:rsidRPr="00882269" w:rsidRDefault="00BC3D0C" w:rsidP="00BC3D0C">
      <w:pPr>
        <w:jc w:val="both"/>
        <w:rPr>
          <w:rFonts w:ascii="Tahoma" w:hAnsi="Tahoma" w:cs="Tahoma"/>
          <w:lang w:val="es-ES_tradnl"/>
        </w:rPr>
      </w:pPr>
    </w:p>
    <w:p w14:paraId="68AAF7C8" w14:textId="77777777" w:rsidR="00BC3D0C" w:rsidRPr="00882269" w:rsidRDefault="00BC3D0C" w:rsidP="00BC3D0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F0A913" w14:textId="77777777" w:rsidR="00BC3D0C" w:rsidRDefault="00BC3D0C" w:rsidP="00BC3D0C">
      <w:pPr>
        <w:tabs>
          <w:tab w:val="left" w:pos="993"/>
        </w:tabs>
        <w:spacing w:line="260" w:lineRule="atLeast"/>
        <w:jc w:val="both"/>
        <w:rPr>
          <w:rFonts w:ascii="Tahoma" w:hAnsi="Tahoma" w:cs="Tahoma"/>
          <w:b/>
          <w:lang w:val="es-ES_tradnl"/>
        </w:rPr>
      </w:pPr>
    </w:p>
    <w:p w14:paraId="0892E338" w14:textId="77777777" w:rsidR="00BC3D0C" w:rsidRPr="00882269" w:rsidRDefault="00BC3D0C" w:rsidP="00BC3D0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623A05C" w14:textId="77777777" w:rsidR="00BC3D0C" w:rsidRPr="00882269" w:rsidRDefault="00BC3D0C" w:rsidP="00BC3D0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I</w:t>
      </w:r>
      <w:r w:rsidRPr="00882269">
        <w:rPr>
          <w:rFonts w:ascii="Tahoma" w:hAnsi="Tahoma" w:cs="Tahoma"/>
          <w:lang w:val="es-ES_tradnl"/>
        </w:rPr>
        <w:t xml:space="preserve">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1FCB98B2" w14:textId="77777777" w:rsidR="00BC3D0C" w:rsidRPr="00882269" w:rsidRDefault="00BC3D0C" w:rsidP="00BC3D0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0ADA07C" w14:textId="77777777" w:rsidR="00BC3D0C" w:rsidRPr="00882269" w:rsidRDefault="00BC3D0C" w:rsidP="00BC3D0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FF2945A" w14:textId="77777777" w:rsidR="00BC3D0C" w:rsidRPr="00882269" w:rsidRDefault="00BC3D0C" w:rsidP="00BC3D0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183242B3" w14:textId="77777777" w:rsidR="00BC3D0C" w:rsidRPr="00882269" w:rsidRDefault="00BC3D0C" w:rsidP="00BC3D0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B358632" w14:textId="77777777" w:rsidR="00BC3D0C" w:rsidRPr="00882269" w:rsidRDefault="00BC3D0C" w:rsidP="00BC3D0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F6A1CB5" w14:textId="77777777" w:rsidR="00BC3D0C" w:rsidRPr="00882269" w:rsidRDefault="00BC3D0C" w:rsidP="00BC3D0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4DC1EDA" w14:textId="77777777" w:rsidR="00BC3D0C" w:rsidRPr="00882269" w:rsidRDefault="00BC3D0C" w:rsidP="00BC3D0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B985587" w14:textId="77777777" w:rsidR="00BC3D0C" w:rsidRPr="00882269" w:rsidRDefault="00BC3D0C" w:rsidP="00BC3D0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E160F0E" w14:textId="77777777" w:rsidR="00BC3D0C" w:rsidRPr="00882269" w:rsidRDefault="00BC3D0C" w:rsidP="00BC3D0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F4C8552"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49" w:name="_Toc71811175"/>
      <w:r w:rsidRPr="00882269">
        <w:rPr>
          <w:rFonts w:ascii="Tahoma" w:hAnsi="Tahoma" w:cs="Tahoma"/>
          <w:b/>
          <w:bCs/>
          <w:color w:val="FF0000"/>
          <w:kern w:val="32"/>
          <w:lang w:val="es-ES_tradnl"/>
        </w:rPr>
        <w:t>PROVISIÓN E IMPLEMENTACIÓN DE PLANTÍN:</w:t>
      </w:r>
      <w:bookmarkEnd w:id="149"/>
    </w:p>
    <w:p w14:paraId="25A370BC" w14:textId="77777777" w:rsidR="00BC3D0C" w:rsidRPr="00882269" w:rsidRDefault="00BC3D0C" w:rsidP="00BC3D0C">
      <w:pPr>
        <w:numPr>
          <w:ilvl w:val="0"/>
          <w:numId w:val="70"/>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A289CE4" w14:textId="77777777" w:rsidR="00BC3D0C" w:rsidRPr="00882269" w:rsidRDefault="00BC3D0C" w:rsidP="00BC3D0C">
      <w:pPr>
        <w:numPr>
          <w:ilvl w:val="0"/>
          <w:numId w:val="70"/>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531779F8" w14:textId="77777777" w:rsidR="00BC3D0C" w:rsidRPr="00882269" w:rsidRDefault="00BC3D0C" w:rsidP="00BC3D0C">
      <w:pPr>
        <w:numPr>
          <w:ilvl w:val="0"/>
          <w:numId w:val="70"/>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46AF0033" w14:textId="77777777" w:rsidR="00BC3D0C" w:rsidRPr="00882269" w:rsidRDefault="00BC3D0C" w:rsidP="00BC3D0C">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42A78DF4" w14:textId="77777777" w:rsidR="00BC3D0C" w:rsidRPr="00882269" w:rsidRDefault="00BC3D0C" w:rsidP="00BC3D0C">
      <w:pPr>
        <w:jc w:val="both"/>
        <w:rPr>
          <w:rFonts w:ascii="Tahoma" w:hAnsi="Tahoma" w:cs="Tahoma"/>
          <w:b/>
          <w:color w:val="FF0000"/>
        </w:rPr>
      </w:pPr>
    </w:p>
    <w:p w14:paraId="30FD92EC" w14:textId="77777777" w:rsidR="00BC3D0C" w:rsidRPr="00882269" w:rsidRDefault="00BC3D0C" w:rsidP="00BC3D0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0AFA33F1" w14:textId="77777777" w:rsidR="00BC3D0C" w:rsidRDefault="00BC3D0C" w:rsidP="00BC3D0C">
      <w:pPr>
        <w:spacing w:line="300" w:lineRule="auto"/>
        <w:jc w:val="both"/>
        <w:rPr>
          <w:rFonts w:ascii="Arial" w:hAnsi="Arial" w:cs="Arial"/>
          <w:b/>
          <w:i/>
          <w:u w:val="single"/>
        </w:rPr>
      </w:pPr>
    </w:p>
    <w:tbl>
      <w:tblPr>
        <w:tblW w:w="5000" w:type="pct"/>
        <w:tblLayout w:type="fixed"/>
        <w:tblCellMar>
          <w:left w:w="70" w:type="dxa"/>
          <w:right w:w="70" w:type="dxa"/>
        </w:tblCellMar>
        <w:tblLook w:val="04A0" w:firstRow="1" w:lastRow="0" w:firstColumn="1" w:lastColumn="0" w:noHBand="0" w:noVBand="1"/>
      </w:tblPr>
      <w:tblGrid>
        <w:gridCol w:w="553"/>
        <w:gridCol w:w="2095"/>
        <w:gridCol w:w="698"/>
        <w:gridCol w:w="5907"/>
      </w:tblGrid>
      <w:tr w:rsidR="00BC3D0C" w:rsidRPr="0058095C" w14:paraId="3B690D1F" w14:textId="77777777" w:rsidTr="001219E9">
        <w:trPr>
          <w:trHeight w:val="385"/>
        </w:trPr>
        <w:tc>
          <w:tcPr>
            <w:tcW w:w="299"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BA74D9D" w14:textId="77777777" w:rsidR="00BC3D0C" w:rsidRPr="0058095C" w:rsidRDefault="00BC3D0C" w:rsidP="001219E9">
            <w:pPr>
              <w:jc w:val="center"/>
              <w:rPr>
                <w:rFonts w:ascii="Calibri" w:hAnsi="Calibri" w:cs="Calibri"/>
                <w:color w:val="000000"/>
                <w:lang w:eastAsia="es-BO"/>
              </w:rPr>
            </w:pPr>
            <w:r w:rsidRPr="0058095C">
              <w:rPr>
                <w:rFonts w:ascii="Calibri" w:hAnsi="Calibri" w:cs="Calibri"/>
                <w:color w:val="000000"/>
                <w:lang w:eastAsia="es-BO"/>
              </w:rPr>
              <w:lastRenderedPageBreak/>
              <w:t>No.</w:t>
            </w:r>
          </w:p>
        </w:tc>
        <w:tc>
          <w:tcPr>
            <w:tcW w:w="1132" w:type="pct"/>
            <w:tcBorders>
              <w:top w:val="single" w:sz="4" w:space="0" w:color="000000"/>
              <w:left w:val="nil"/>
              <w:bottom w:val="single" w:sz="4" w:space="0" w:color="000000"/>
              <w:right w:val="single" w:sz="4" w:space="0" w:color="000000"/>
            </w:tcBorders>
            <w:shd w:val="clear" w:color="000000" w:fill="66B2FF"/>
            <w:noWrap/>
            <w:vAlign w:val="bottom"/>
            <w:hideMark/>
          </w:tcPr>
          <w:p w14:paraId="1C594832" w14:textId="77777777" w:rsidR="00BC3D0C" w:rsidRPr="0058095C" w:rsidRDefault="00BC3D0C" w:rsidP="001219E9">
            <w:pPr>
              <w:jc w:val="center"/>
              <w:rPr>
                <w:rFonts w:ascii="Calibri" w:hAnsi="Calibri" w:cs="Calibri"/>
                <w:color w:val="000000"/>
                <w:lang w:eastAsia="es-BO"/>
              </w:rPr>
            </w:pPr>
            <w:r w:rsidRPr="0058095C">
              <w:rPr>
                <w:rFonts w:ascii="Calibri" w:hAnsi="Calibri" w:cs="Calibri"/>
                <w:color w:val="000000"/>
                <w:lang w:eastAsia="es-BO"/>
              </w:rPr>
              <w:t>NOMBRE DEL INSUMO</w:t>
            </w:r>
          </w:p>
        </w:tc>
        <w:tc>
          <w:tcPr>
            <w:tcW w:w="377" w:type="pct"/>
            <w:tcBorders>
              <w:top w:val="single" w:sz="4" w:space="0" w:color="000000"/>
              <w:left w:val="nil"/>
              <w:bottom w:val="single" w:sz="4" w:space="0" w:color="000000"/>
              <w:right w:val="single" w:sz="4" w:space="0" w:color="000000"/>
            </w:tcBorders>
            <w:shd w:val="clear" w:color="000000" w:fill="66B2FF"/>
            <w:noWrap/>
            <w:vAlign w:val="bottom"/>
            <w:hideMark/>
          </w:tcPr>
          <w:p w14:paraId="28335692" w14:textId="77777777" w:rsidR="00BC3D0C" w:rsidRPr="0058095C" w:rsidRDefault="00BC3D0C" w:rsidP="001219E9">
            <w:pPr>
              <w:jc w:val="center"/>
              <w:rPr>
                <w:rFonts w:ascii="Calibri" w:hAnsi="Calibri" w:cs="Calibri"/>
                <w:color w:val="000000"/>
                <w:lang w:eastAsia="es-BO"/>
              </w:rPr>
            </w:pPr>
            <w:r w:rsidRPr="0058095C">
              <w:rPr>
                <w:rFonts w:ascii="Calibri" w:hAnsi="Calibri" w:cs="Calibri"/>
                <w:color w:val="000000"/>
                <w:lang w:eastAsia="es-BO"/>
              </w:rPr>
              <w:t>UNIDAD</w:t>
            </w:r>
          </w:p>
        </w:tc>
        <w:tc>
          <w:tcPr>
            <w:tcW w:w="3192" w:type="pct"/>
            <w:tcBorders>
              <w:top w:val="single" w:sz="4" w:space="0" w:color="000000"/>
              <w:left w:val="nil"/>
              <w:bottom w:val="single" w:sz="4" w:space="0" w:color="000000"/>
              <w:right w:val="single" w:sz="4" w:space="0" w:color="000000"/>
            </w:tcBorders>
            <w:shd w:val="clear" w:color="000000" w:fill="66B2FF"/>
            <w:noWrap/>
            <w:vAlign w:val="bottom"/>
            <w:hideMark/>
          </w:tcPr>
          <w:p w14:paraId="548CDF8D" w14:textId="77777777" w:rsidR="00BC3D0C" w:rsidRPr="0058095C" w:rsidRDefault="00BC3D0C" w:rsidP="001219E9">
            <w:pPr>
              <w:jc w:val="center"/>
              <w:rPr>
                <w:rFonts w:ascii="Calibri" w:hAnsi="Calibri" w:cs="Calibri"/>
                <w:color w:val="000000"/>
                <w:lang w:eastAsia="es-BO"/>
              </w:rPr>
            </w:pPr>
            <w:r w:rsidRPr="0058095C">
              <w:rPr>
                <w:rFonts w:ascii="Calibri" w:hAnsi="Calibri" w:cs="Calibri"/>
                <w:color w:val="000000"/>
                <w:lang w:eastAsia="es-BO"/>
              </w:rPr>
              <w:t>ESPECIFICACIONES TECNICAS (REQUISITOS SOBRE EL PRODUCTO)</w:t>
            </w:r>
          </w:p>
        </w:tc>
      </w:tr>
      <w:tr w:rsidR="00BC3D0C" w:rsidRPr="0058095C" w14:paraId="0F5051E3"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829437D"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w:t>
            </w:r>
          </w:p>
        </w:tc>
        <w:tc>
          <w:tcPr>
            <w:tcW w:w="1132" w:type="pct"/>
            <w:tcBorders>
              <w:top w:val="nil"/>
              <w:left w:val="nil"/>
              <w:bottom w:val="single" w:sz="4" w:space="0" w:color="000000"/>
              <w:right w:val="single" w:sz="4" w:space="0" w:color="000000"/>
            </w:tcBorders>
            <w:shd w:val="clear" w:color="auto" w:fill="auto"/>
            <w:noWrap/>
            <w:vAlign w:val="bottom"/>
            <w:hideMark/>
          </w:tcPr>
          <w:p w14:paraId="720EFB7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ABRAZADERA DE 3"</w:t>
            </w:r>
          </w:p>
        </w:tc>
        <w:tc>
          <w:tcPr>
            <w:tcW w:w="377" w:type="pct"/>
            <w:tcBorders>
              <w:top w:val="nil"/>
              <w:left w:val="nil"/>
              <w:bottom w:val="single" w:sz="4" w:space="0" w:color="000000"/>
              <w:right w:val="single" w:sz="4" w:space="0" w:color="000000"/>
            </w:tcBorders>
            <w:shd w:val="clear" w:color="auto" w:fill="auto"/>
            <w:noWrap/>
            <w:vAlign w:val="bottom"/>
            <w:hideMark/>
          </w:tcPr>
          <w:p w14:paraId="43D1AAA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5D8D430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material es utilizado para sujeción y colocación de las bajantes de tubería de PVC de 3” para el drenaje de aguas pluviales.</w:t>
            </w:r>
            <w:r w:rsidRPr="0058095C">
              <w:rPr>
                <w:rFonts w:ascii="Calibri" w:hAnsi="Calibri" w:cs="Calibri"/>
                <w:color w:val="000000"/>
                <w:lang w:eastAsia="es-BO"/>
              </w:rPr>
              <w:br/>
              <w:t>Características que debe cumplir:</w:t>
            </w:r>
            <w:r w:rsidRPr="0058095C">
              <w:rPr>
                <w:rFonts w:ascii="Calibri" w:hAnsi="Calibri" w:cs="Calibri"/>
                <w:color w:val="000000"/>
                <w:lang w:eastAsia="es-BO"/>
              </w:rPr>
              <w:br/>
              <w:t>• Deberá ser apta para tubos de PVC de 3".</w:t>
            </w:r>
            <w:r w:rsidRPr="0058095C">
              <w:rPr>
                <w:rFonts w:ascii="Calibri" w:hAnsi="Calibri" w:cs="Calibri"/>
                <w:color w:val="000000"/>
                <w:lang w:eastAsia="es-BO"/>
              </w:rPr>
              <w:br/>
              <w:t>• Grosor de material de 1 a 1.4 mm.</w:t>
            </w:r>
            <w:r w:rsidRPr="0058095C">
              <w:rPr>
                <w:rFonts w:ascii="Calibri" w:hAnsi="Calibri" w:cs="Calibri"/>
                <w:color w:val="000000"/>
                <w:lang w:eastAsia="es-BO"/>
              </w:rPr>
              <w:br/>
              <w:t>• Acabado zincado mayor a 5 micras.</w:t>
            </w:r>
            <w:r w:rsidRPr="0058095C">
              <w:rPr>
                <w:rFonts w:ascii="Calibri" w:hAnsi="Calibri" w:cs="Calibri"/>
                <w:color w:val="000000"/>
                <w:lang w:eastAsia="es-BO"/>
              </w:rPr>
              <w:br/>
              <w:t>• Deberá soportar una carga de 100 Kg.</w:t>
            </w:r>
            <w:r w:rsidRPr="0058095C">
              <w:rPr>
                <w:rFonts w:ascii="Calibri" w:hAnsi="Calibri" w:cs="Calibri"/>
                <w:color w:val="000000"/>
                <w:lang w:eastAsia="es-BO"/>
              </w:rPr>
              <w:br/>
              <w:t>• Deberá contener huecos en sus extremos para la sujeción a la pared.(FA)</w:t>
            </w:r>
          </w:p>
        </w:tc>
      </w:tr>
      <w:tr w:rsidR="00BC3D0C" w:rsidRPr="0058095C" w14:paraId="6FC251C9"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76220BF"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2</w:t>
            </w:r>
          </w:p>
        </w:tc>
        <w:tc>
          <w:tcPr>
            <w:tcW w:w="1132" w:type="pct"/>
            <w:tcBorders>
              <w:top w:val="nil"/>
              <w:left w:val="nil"/>
              <w:bottom w:val="single" w:sz="4" w:space="0" w:color="000000"/>
              <w:right w:val="single" w:sz="4" w:space="0" w:color="000000"/>
            </w:tcBorders>
            <w:shd w:val="clear" w:color="auto" w:fill="auto"/>
            <w:noWrap/>
            <w:vAlign w:val="bottom"/>
            <w:hideMark/>
          </w:tcPr>
          <w:p w14:paraId="2A8F0A7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ALAMBRE DE AMARRE</w:t>
            </w:r>
          </w:p>
        </w:tc>
        <w:tc>
          <w:tcPr>
            <w:tcW w:w="377" w:type="pct"/>
            <w:tcBorders>
              <w:top w:val="nil"/>
              <w:left w:val="nil"/>
              <w:bottom w:val="single" w:sz="4" w:space="0" w:color="000000"/>
              <w:right w:val="single" w:sz="4" w:space="0" w:color="000000"/>
            </w:tcBorders>
            <w:shd w:val="clear" w:color="auto" w:fill="auto"/>
            <w:noWrap/>
            <w:vAlign w:val="bottom"/>
            <w:hideMark/>
          </w:tcPr>
          <w:p w14:paraId="4C91513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KG</w:t>
            </w:r>
          </w:p>
        </w:tc>
        <w:tc>
          <w:tcPr>
            <w:tcW w:w="3192" w:type="pct"/>
            <w:tcBorders>
              <w:top w:val="nil"/>
              <w:left w:val="nil"/>
              <w:bottom w:val="single" w:sz="4" w:space="0" w:color="000000"/>
              <w:right w:val="single" w:sz="4" w:space="0" w:color="000000"/>
            </w:tcBorders>
            <w:shd w:val="clear" w:color="auto" w:fill="auto"/>
            <w:vAlign w:val="bottom"/>
            <w:hideMark/>
          </w:tcPr>
          <w:p w14:paraId="7DE5B0F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58095C">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58095C">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C3D0C" w:rsidRPr="0058095C" w14:paraId="04ECFA4F"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CC88170"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3</w:t>
            </w:r>
          </w:p>
        </w:tc>
        <w:tc>
          <w:tcPr>
            <w:tcW w:w="1132" w:type="pct"/>
            <w:tcBorders>
              <w:top w:val="nil"/>
              <w:left w:val="nil"/>
              <w:bottom w:val="single" w:sz="4" w:space="0" w:color="000000"/>
              <w:right w:val="single" w:sz="4" w:space="0" w:color="000000"/>
            </w:tcBorders>
            <w:shd w:val="clear" w:color="auto" w:fill="auto"/>
            <w:noWrap/>
            <w:vAlign w:val="bottom"/>
            <w:hideMark/>
          </w:tcPr>
          <w:p w14:paraId="031A4B1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ALAMBRE DE COBRE Nº 10 AWG</w:t>
            </w:r>
          </w:p>
        </w:tc>
        <w:tc>
          <w:tcPr>
            <w:tcW w:w="377" w:type="pct"/>
            <w:tcBorders>
              <w:top w:val="nil"/>
              <w:left w:val="nil"/>
              <w:bottom w:val="single" w:sz="4" w:space="0" w:color="000000"/>
              <w:right w:val="single" w:sz="4" w:space="0" w:color="000000"/>
            </w:tcBorders>
            <w:shd w:val="clear" w:color="auto" w:fill="auto"/>
            <w:noWrap/>
            <w:vAlign w:val="bottom"/>
            <w:hideMark/>
          </w:tcPr>
          <w:p w14:paraId="22BF0A3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15F8CD6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 un elemento que provee la trayectoria para el flujo de la corriente en las instalaciones eléctricas.</w:t>
            </w:r>
            <w:r w:rsidRPr="0058095C">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8095C">
              <w:rPr>
                <w:rFonts w:ascii="Calibri" w:hAnsi="Calibri" w:cs="Calibri"/>
                <w:color w:val="000000"/>
                <w:lang w:eastAsia="es-BO"/>
              </w:rPr>
              <w:br/>
              <w:t>Deberá ser de buena calidad, de marca reconocida y deberá cumplir con la Norma NB777 Instalaciones Eléctricas.</w:t>
            </w:r>
          </w:p>
        </w:tc>
      </w:tr>
      <w:tr w:rsidR="00BC3D0C" w:rsidRPr="0058095C" w14:paraId="20DBC220"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24B4EEA"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4</w:t>
            </w:r>
          </w:p>
        </w:tc>
        <w:tc>
          <w:tcPr>
            <w:tcW w:w="1132" w:type="pct"/>
            <w:tcBorders>
              <w:top w:val="nil"/>
              <w:left w:val="nil"/>
              <w:bottom w:val="single" w:sz="4" w:space="0" w:color="000000"/>
              <w:right w:val="single" w:sz="4" w:space="0" w:color="000000"/>
            </w:tcBorders>
            <w:shd w:val="clear" w:color="auto" w:fill="auto"/>
            <w:noWrap/>
            <w:vAlign w:val="bottom"/>
            <w:hideMark/>
          </w:tcPr>
          <w:p w14:paraId="6E1F32E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ALAMBRE DE COBRE Nº 12 AWG</w:t>
            </w:r>
          </w:p>
        </w:tc>
        <w:tc>
          <w:tcPr>
            <w:tcW w:w="377" w:type="pct"/>
            <w:tcBorders>
              <w:top w:val="nil"/>
              <w:left w:val="nil"/>
              <w:bottom w:val="single" w:sz="4" w:space="0" w:color="000000"/>
              <w:right w:val="single" w:sz="4" w:space="0" w:color="000000"/>
            </w:tcBorders>
            <w:shd w:val="clear" w:color="auto" w:fill="auto"/>
            <w:noWrap/>
            <w:vAlign w:val="bottom"/>
            <w:hideMark/>
          </w:tcPr>
          <w:p w14:paraId="3DF0EE8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5EFCBC9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 un elemento que provee la trayectoria para el flujo de la corriente en las instalaciones eléctricas.</w:t>
            </w:r>
            <w:r w:rsidRPr="0058095C">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8095C">
              <w:rPr>
                <w:rFonts w:ascii="Calibri" w:hAnsi="Calibri" w:cs="Calibri"/>
                <w:color w:val="000000"/>
                <w:lang w:eastAsia="es-BO"/>
              </w:rPr>
              <w:br/>
              <w:t>Deberá ser de buena calidad, de marca reconocida y deberá cumplir con la Norma NB777 Instalaciones Eléctricas.</w:t>
            </w:r>
          </w:p>
        </w:tc>
      </w:tr>
      <w:tr w:rsidR="00BC3D0C" w:rsidRPr="0058095C" w14:paraId="2D5BAE81"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9B3143A"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5</w:t>
            </w:r>
          </w:p>
        </w:tc>
        <w:tc>
          <w:tcPr>
            <w:tcW w:w="1132" w:type="pct"/>
            <w:tcBorders>
              <w:top w:val="nil"/>
              <w:left w:val="nil"/>
              <w:bottom w:val="single" w:sz="4" w:space="0" w:color="000000"/>
              <w:right w:val="single" w:sz="4" w:space="0" w:color="000000"/>
            </w:tcBorders>
            <w:shd w:val="clear" w:color="auto" w:fill="auto"/>
            <w:noWrap/>
            <w:vAlign w:val="bottom"/>
            <w:hideMark/>
          </w:tcPr>
          <w:p w14:paraId="561BBD4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ALAMBRE DE COBRE Nº 14 AWG</w:t>
            </w:r>
          </w:p>
        </w:tc>
        <w:tc>
          <w:tcPr>
            <w:tcW w:w="377" w:type="pct"/>
            <w:tcBorders>
              <w:top w:val="nil"/>
              <w:left w:val="nil"/>
              <w:bottom w:val="single" w:sz="4" w:space="0" w:color="000000"/>
              <w:right w:val="single" w:sz="4" w:space="0" w:color="000000"/>
            </w:tcBorders>
            <w:shd w:val="clear" w:color="auto" w:fill="auto"/>
            <w:noWrap/>
            <w:vAlign w:val="bottom"/>
            <w:hideMark/>
          </w:tcPr>
          <w:p w14:paraId="013A10B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2B9FD28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 un elemento que provee la trayectoria para el flujo de la corriente en las instalaciones eléctricas.</w:t>
            </w:r>
            <w:r w:rsidRPr="0058095C">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8095C">
              <w:rPr>
                <w:rFonts w:ascii="Calibri" w:hAnsi="Calibri" w:cs="Calibri"/>
                <w:color w:val="000000"/>
                <w:lang w:eastAsia="es-BO"/>
              </w:rPr>
              <w:br/>
            </w:r>
            <w:r w:rsidRPr="0058095C">
              <w:rPr>
                <w:rFonts w:ascii="Calibri" w:hAnsi="Calibri" w:cs="Calibri"/>
                <w:color w:val="000000"/>
                <w:lang w:eastAsia="es-BO"/>
              </w:rPr>
              <w:lastRenderedPageBreak/>
              <w:t>Deberá ser de buena calidad, de marca reconocida y deberá cumplir con la Norma NB777 Instalaciones Eléctricas.</w:t>
            </w:r>
          </w:p>
        </w:tc>
      </w:tr>
      <w:tr w:rsidR="00BC3D0C" w:rsidRPr="0058095C" w14:paraId="4E463DA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14251B6"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6</w:t>
            </w:r>
          </w:p>
        </w:tc>
        <w:tc>
          <w:tcPr>
            <w:tcW w:w="1132" w:type="pct"/>
            <w:tcBorders>
              <w:top w:val="nil"/>
              <w:left w:val="nil"/>
              <w:bottom w:val="single" w:sz="4" w:space="0" w:color="000000"/>
              <w:right w:val="single" w:sz="4" w:space="0" w:color="000000"/>
            </w:tcBorders>
            <w:shd w:val="clear" w:color="auto" w:fill="auto"/>
            <w:noWrap/>
            <w:vAlign w:val="bottom"/>
            <w:hideMark/>
          </w:tcPr>
          <w:p w14:paraId="58456FD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ALQUITRÁN</w:t>
            </w:r>
          </w:p>
        </w:tc>
        <w:tc>
          <w:tcPr>
            <w:tcW w:w="377" w:type="pct"/>
            <w:tcBorders>
              <w:top w:val="nil"/>
              <w:left w:val="nil"/>
              <w:bottom w:val="single" w:sz="4" w:space="0" w:color="000000"/>
              <w:right w:val="single" w:sz="4" w:space="0" w:color="000000"/>
            </w:tcBorders>
            <w:shd w:val="clear" w:color="auto" w:fill="auto"/>
            <w:noWrap/>
            <w:vAlign w:val="bottom"/>
            <w:hideMark/>
          </w:tcPr>
          <w:p w14:paraId="7AE0A6E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KG</w:t>
            </w:r>
          </w:p>
        </w:tc>
        <w:tc>
          <w:tcPr>
            <w:tcW w:w="3192" w:type="pct"/>
            <w:tcBorders>
              <w:top w:val="nil"/>
              <w:left w:val="nil"/>
              <w:bottom w:val="single" w:sz="4" w:space="0" w:color="000000"/>
              <w:right w:val="single" w:sz="4" w:space="0" w:color="000000"/>
            </w:tcBorders>
            <w:shd w:val="clear" w:color="auto" w:fill="auto"/>
            <w:vAlign w:val="bottom"/>
            <w:hideMark/>
          </w:tcPr>
          <w:p w14:paraId="177067A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8095C">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8095C">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BC3D0C" w:rsidRPr="0058095C" w14:paraId="04A56FDE"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7B8E9EA"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7</w:t>
            </w:r>
          </w:p>
        </w:tc>
        <w:tc>
          <w:tcPr>
            <w:tcW w:w="1132" w:type="pct"/>
            <w:tcBorders>
              <w:top w:val="nil"/>
              <w:left w:val="nil"/>
              <w:bottom w:val="single" w:sz="4" w:space="0" w:color="000000"/>
              <w:right w:val="single" w:sz="4" w:space="0" w:color="000000"/>
            </w:tcBorders>
            <w:shd w:val="clear" w:color="auto" w:fill="auto"/>
            <w:noWrap/>
            <w:vAlign w:val="bottom"/>
            <w:hideMark/>
          </w:tcPr>
          <w:p w14:paraId="0BF2AE9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ARENA </w:t>
            </w:r>
          </w:p>
        </w:tc>
        <w:tc>
          <w:tcPr>
            <w:tcW w:w="377" w:type="pct"/>
            <w:tcBorders>
              <w:top w:val="nil"/>
              <w:left w:val="nil"/>
              <w:bottom w:val="single" w:sz="4" w:space="0" w:color="000000"/>
              <w:right w:val="single" w:sz="4" w:space="0" w:color="000000"/>
            </w:tcBorders>
            <w:shd w:val="clear" w:color="auto" w:fill="auto"/>
            <w:noWrap/>
            <w:vAlign w:val="bottom"/>
            <w:hideMark/>
          </w:tcPr>
          <w:p w14:paraId="781FD48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M3</w:t>
            </w:r>
          </w:p>
        </w:tc>
        <w:tc>
          <w:tcPr>
            <w:tcW w:w="3192" w:type="pct"/>
            <w:tcBorders>
              <w:top w:val="nil"/>
              <w:left w:val="nil"/>
              <w:bottom w:val="single" w:sz="4" w:space="0" w:color="000000"/>
              <w:right w:val="single" w:sz="4" w:space="0" w:color="000000"/>
            </w:tcBorders>
            <w:shd w:val="clear" w:color="auto" w:fill="auto"/>
            <w:vAlign w:val="bottom"/>
            <w:hideMark/>
          </w:tcPr>
          <w:p w14:paraId="782A2A4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58095C">
              <w:rPr>
                <w:rFonts w:ascii="Calibri" w:hAnsi="Calibri" w:cs="Calibri"/>
                <w:color w:val="000000"/>
                <w:lang w:eastAsia="es-BO"/>
              </w:rPr>
              <w:br/>
              <w:t>Deberá contar con Partículas duras, resistentes y durables.</w:t>
            </w:r>
            <w:r w:rsidRPr="0058095C">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58095C">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BC3D0C" w:rsidRPr="0058095C" w14:paraId="3ADFE14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9C14B6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8</w:t>
            </w:r>
          </w:p>
        </w:tc>
        <w:tc>
          <w:tcPr>
            <w:tcW w:w="1132" w:type="pct"/>
            <w:tcBorders>
              <w:top w:val="nil"/>
              <w:left w:val="nil"/>
              <w:bottom w:val="single" w:sz="4" w:space="0" w:color="000000"/>
              <w:right w:val="single" w:sz="4" w:space="0" w:color="000000"/>
            </w:tcBorders>
            <w:shd w:val="clear" w:color="auto" w:fill="auto"/>
            <w:noWrap/>
            <w:vAlign w:val="bottom"/>
            <w:hideMark/>
          </w:tcPr>
          <w:p w14:paraId="67775BC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BARNIZ</w:t>
            </w:r>
          </w:p>
        </w:tc>
        <w:tc>
          <w:tcPr>
            <w:tcW w:w="377" w:type="pct"/>
            <w:tcBorders>
              <w:top w:val="nil"/>
              <w:left w:val="nil"/>
              <w:bottom w:val="single" w:sz="4" w:space="0" w:color="000000"/>
              <w:right w:val="single" w:sz="4" w:space="0" w:color="000000"/>
            </w:tcBorders>
            <w:shd w:val="clear" w:color="auto" w:fill="auto"/>
            <w:noWrap/>
            <w:vAlign w:val="bottom"/>
            <w:hideMark/>
          </w:tcPr>
          <w:p w14:paraId="6908D08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LT</w:t>
            </w:r>
          </w:p>
        </w:tc>
        <w:tc>
          <w:tcPr>
            <w:tcW w:w="3192" w:type="pct"/>
            <w:tcBorders>
              <w:top w:val="nil"/>
              <w:left w:val="nil"/>
              <w:bottom w:val="single" w:sz="4" w:space="0" w:color="000000"/>
              <w:right w:val="single" w:sz="4" w:space="0" w:color="000000"/>
            </w:tcBorders>
            <w:shd w:val="clear" w:color="auto" w:fill="auto"/>
            <w:vAlign w:val="bottom"/>
            <w:hideMark/>
          </w:tcPr>
          <w:p w14:paraId="1235F40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58095C">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58095C">
              <w:rPr>
                <w:rFonts w:ascii="Calibri" w:hAnsi="Calibri" w:cs="Calibri"/>
                <w:color w:val="000000"/>
                <w:lang w:eastAsia="es-BO"/>
              </w:rPr>
              <w:br/>
              <w:t xml:space="preserve">La madera barnizada presenta una gran resistencia a las aguas de lluvia, destacando además la veta natural de ella. </w:t>
            </w:r>
            <w:r w:rsidRPr="0058095C">
              <w:rPr>
                <w:rFonts w:ascii="Calibri" w:hAnsi="Calibri" w:cs="Calibri"/>
                <w:color w:val="000000"/>
                <w:lang w:eastAsia="es-BO"/>
              </w:rPr>
              <w:br/>
              <w:t>Las características del material serán:</w:t>
            </w:r>
            <w:r w:rsidRPr="0058095C">
              <w:rPr>
                <w:rFonts w:ascii="Calibri" w:hAnsi="Calibri" w:cs="Calibri"/>
                <w:color w:val="000000"/>
                <w:lang w:eastAsia="es-BO"/>
              </w:rPr>
              <w:br/>
              <w:t>Naturaleza Química: Resinas sintéticas disueltas en aguarrás mineral.</w:t>
            </w:r>
            <w:r w:rsidRPr="0058095C">
              <w:rPr>
                <w:rFonts w:ascii="Calibri" w:hAnsi="Calibri" w:cs="Calibri"/>
                <w:color w:val="000000"/>
                <w:lang w:eastAsia="es-BO"/>
              </w:rPr>
              <w:br/>
              <w:t>Color: Incoloro y varios de acuerdo a requerimiento.</w:t>
            </w:r>
            <w:r w:rsidRPr="0058095C">
              <w:rPr>
                <w:rFonts w:ascii="Calibri" w:hAnsi="Calibri" w:cs="Calibri"/>
                <w:color w:val="000000"/>
                <w:lang w:eastAsia="es-BO"/>
              </w:rPr>
              <w:br/>
              <w:t>Acabado: Brillante.</w:t>
            </w:r>
            <w:r w:rsidRPr="0058095C">
              <w:rPr>
                <w:rFonts w:ascii="Calibri" w:hAnsi="Calibri" w:cs="Calibri"/>
                <w:color w:val="000000"/>
                <w:lang w:eastAsia="es-BO"/>
              </w:rPr>
              <w:br/>
              <w:t>Rendimiento: 40±5 m²/gal/mano, dependiendo del grado de absorción, rugosidad y espesor de película.</w:t>
            </w:r>
            <w:r w:rsidRPr="0058095C">
              <w:rPr>
                <w:rFonts w:ascii="Calibri" w:hAnsi="Calibri" w:cs="Calibri"/>
                <w:color w:val="000000"/>
                <w:lang w:eastAsia="es-BO"/>
              </w:rPr>
              <w:br/>
              <w:t>Número de capas: 2 para interior, y &gt;3 para exterior con tinte.</w:t>
            </w:r>
            <w:r w:rsidRPr="0058095C">
              <w:rPr>
                <w:rFonts w:ascii="Calibri" w:hAnsi="Calibri" w:cs="Calibri"/>
                <w:color w:val="000000"/>
                <w:lang w:eastAsia="es-BO"/>
              </w:rPr>
              <w:br/>
            </w:r>
            <w:r w:rsidRPr="0058095C">
              <w:rPr>
                <w:rFonts w:ascii="Calibri" w:hAnsi="Calibri" w:cs="Calibri"/>
                <w:color w:val="000000"/>
                <w:lang w:eastAsia="es-BO"/>
              </w:rPr>
              <w:lastRenderedPageBreak/>
              <w:t>Aplicación: Brocha, rodillo y pistola.</w:t>
            </w:r>
            <w:r w:rsidRPr="0058095C">
              <w:rPr>
                <w:rFonts w:ascii="Calibri" w:hAnsi="Calibri" w:cs="Calibri"/>
                <w:color w:val="000000"/>
                <w:lang w:eastAsia="es-BO"/>
              </w:rPr>
              <w:br/>
              <w:t>Diluyente: Aguarrás mineral.</w:t>
            </w:r>
            <w:r w:rsidRPr="0058095C">
              <w:rPr>
                <w:rFonts w:ascii="Calibri" w:hAnsi="Calibri" w:cs="Calibri"/>
                <w:color w:val="000000"/>
                <w:lang w:eastAsia="es-BO"/>
              </w:rPr>
              <w:br/>
              <w:t>Dilución: ¼ lt/gl para brocha y rodillo, y ½ lt/gl para pistola.</w:t>
            </w:r>
            <w:r w:rsidRPr="0058095C">
              <w:rPr>
                <w:rFonts w:ascii="Calibri" w:hAnsi="Calibri" w:cs="Calibri"/>
                <w:color w:val="000000"/>
                <w:lang w:eastAsia="es-BO"/>
              </w:rPr>
              <w:br/>
              <w:t>Condiciones de secado: 20ºC, 60% H.R y 50 micrones espesor húmedo.</w:t>
            </w:r>
            <w:r w:rsidRPr="0058095C">
              <w:rPr>
                <w:rFonts w:ascii="Calibri" w:hAnsi="Calibri" w:cs="Calibri"/>
                <w:color w:val="000000"/>
                <w:lang w:eastAsia="es-BO"/>
              </w:rPr>
              <w:br/>
              <w:t>Secado Tacto: 6-8 horas.</w:t>
            </w:r>
            <w:r w:rsidRPr="0058095C">
              <w:rPr>
                <w:rFonts w:ascii="Calibri" w:hAnsi="Calibri" w:cs="Calibri"/>
                <w:color w:val="000000"/>
                <w:lang w:eastAsia="es-BO"/>
              </w:rPr>
              <w:br/>
              <w:t>Secado entre manos: 24 horas.</w:t>
            </w:r>
            <w:r w:rsidRPr="0058095C">
              <w:rPr>
                <w:rFonts w:ascii="Calibri" w:hAnsi="Calibri" w:cs="Calibri"/>
                <w:color w:val="000000"/>
                <w:lang w:eastAsia="es-BO"/>
              </w:rPr>
              <w:br/>
              <w:t>Secado final: 48 horas.</w:t>
            </w:r>
            <w:r w:rsidRPr="0058095C">
              <w:rPr>
                <w:rFonts w:ascii="Calibri" w:hAnsi="Calibri" w:cs="Calibri"/>
                <w:color w:val="000000"/>
                <w:lang w:eastAsia="es-BO"/>
              </w:rPr>
              <w:br/>
              <w:t>Estabilidad de almacenaje: 24 meses en envases herméticamente cerrados 10-30ºC y H.R. menor a 80%.</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07EA3535"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9D30D42"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9</w:t>
            </w:r>
          </w:p>
        </w:tc>
        <w:tc>
          <w:tcPr>
            <w:tcW w:w="1132" w:type="pct"/>
            <w:tcBorders>
              <w:top w:val="nil"/>
              <w:left w:val="nil"/>
              <w:bottom w:val="single" w:sz="4" w:space="0" w:color="000000"/>
              <w:right w:val="single" w:sz="4" w:space="0" w:color="000000"/>
            </w:tcBorders>
            <w:shd w:val="clear" w:color="auto" w:fill="auto"/>
            <w:noWrap/>
            <w:vAlign w:val="bottom"/>
            <w:hideMark/>
          </w:tcPr>
          <w:p w14:paraId="70B05EF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BISAGRA DE 4"</w:t>
            </w:r>
          </w:p>
        </w:tc>
        <w:tc>
          <w:tcPr>
            <w:tcW w:w="377" w:type="pct"/>
            <w:tcBorders>
              <w:top w:val="nil"/>
              <w:left w:val="nil"/>
              <w:bottom w:val="single" w:sz="4" w:space="0" w:color="000000"/>
              <w:right w:val="single" w:sz="4" w:space="0" w:color="000000"/>
            </w:tcBorders>
            <w:shd w:val="clear" w:color="auto" w:fill="auto"/>
            <w:noWrap/>
            <w:vAlign w:val="bottom"/>
            <w:hideMark/>
          </w:tcPr>
          <w:p w14:paraId="3938EAB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57919AB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material se emplea en puertas y ventanas. (Permite abrir la hoja de la puerta o ventana).</w:t>
            </w:r>
            <w:r w:rsidRPr="0058095C">
              <w:rPr>
                <w:rFonts w:ascii="Calibri" w:hAnsi="Calibri" w:cs="Calibri"/>
                <w:color w:val="000000"/>
                <w:lang w:eastAsia="es-BO"/>
              </w:rPr>
              <w:br/>
              <w:t>Características que debe cumplir:</w:t>
            </w:r>
            <w:r w:rsidRPr="0058095C">
              <w:rPr>
                <w:rFonts w:ascii="Calibri" w:hAnsi="Calibri" w:cs="Calibri"/>
                <w:color w:val="000000"/>
                <w:lang w:eastAsia="es-BO"/>
              </w:rPr>
              <w:br/>
              <w:t xml:space="preserve">Dimensiones mínimas: </w:t>
            </w:r>
            <w:r w:rsidRPr="0058095C">
              <w:rPr>
                <w:rFonts w:ascii="Calibri" w:hAnsi="Calibri" w:cs="Calibri"/>
                <w:color w:val="000000"/>
                <w:lang w:eastAsia="es-BO"/>
              </w:rPr>
              <w:br/>
              <w:t>- Largo x ancho: 102.0 x 102.0 mm.</w:t>
            </w:r>
            <w:r w:rsidRPr="0058095C">
              <w:rPr>
                <w:rFonts w:ascii="Calibri" w:hAnsi="Calibri" w:cs="Calibri"/>
                <w:color w:val="000000"/>
                <w:lang w:eastAsia="es-BO"/>
              </w:rPr>
              <w:br/>
              <w:t>- Espesor: 2.5 mm.</w:t>
            </w:r>
            <w:r w:rsidRPr="0058095C">
              <w:rPr>
                <w:rFonts w:ascii="Calibri" w:hAnsi="Calibri" w:cs="Calibri"/>
                <w:color w:val="000000"/>
                <w:lang w:eastAsia="es-BO"/>
              </w:rPr>
              <w:br/>
              <w:t>Terminado: Cobrizado, o de acuerdo al Inspector de Obra.</w:t>
            </w:r>
            <w:r w:rsidRPr="0058095C">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BC3D0C" w:rsidRPr="0058095C" w14:paraId="0B89624F"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F07DEFD"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10</w:t>
            </w:r>
          </w:p>
        </w:tc>
        <w:tc>
          <w:tcPr>
            <w:tcW w:w="1132" w:type="pct"/>
            <w:tcBorders>
              <w:top w:val="nil"/>
              <w:left w:val="nil"/>
              <w:bottom w:val="single" w:sz="4" w:space="0" w:color="000000"/>
              <w:right w:val="single" w:sz="4" w:space="0" w:color="000000"/>
            </w:tcBorders>
            <w:shd w:val="clear" w:color="auto" w:fill="auto"/>
            <w:noWrap/>
            <w:vAlign w:val="bottom"/>
            <w:hideMark/>
          </w:tcPr>
          <w:p w14:paraId="2C02543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CAJA DE REGISTRO DE PVC</w:t>
            </w:r>
          </w:p>
        </w:tc>
        <w:tc>
          <w:tcPr>
            <w:tcW w:w="377" w:type="pct"/>
            <w:tcBorders>
              <w:top w:val="nil"/>
              <w:left w:val="nil"/>
              <w:bottom w:val="single" w:sz="4" w:space="0" w:color="000000"/>
              <w:right w:val="single" w:sz="4" w:space="0" w:color="000000"/>
            </w:tcBorders>
            <w:shd w:val="clear" w:color="auto" w:fill="auto"/>
            <w:noWrap/>
            <w:vAlign w:val="bottom"/>
            <w:hideMark/>
          </w:tcPr>
          <w:p w14:paraId="7066C18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11B9E0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8095C">
              <w:rPr>
                <w:rFonts w:ascii="Calibri" w:hAnsi="Calibri" w:cs="Calibri"/>
                <w:color w:val="000000"/>
                <w:lang w:eastAsia="es-BO"/>
              </w:rPr>
              <w:br/>
              <w:t>El limpiador y el pegamento para PVC serán de buena calidad debidamente aprobado por el Inspector de Obra.</w:t>
            </w:r>
            <w:r w:rsidRPr="0058095C">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8095C">
              <w:rPr>
                <w:rFonts w:ascii="Calibri" w:hAnsi="Calibri" w:cs="Calibri"/>
                <w:color w:val="000000"/>
                <w:lang w:eastAsia="es-BO"/>
              </w:rPr>
              <w:br/>
              <w:t>Características que debe cumplir:</w:t>
            </w:r>
            <w:r w:rsidRPr="0058095C">
              <w:rPr>
                <w:rFonts w:ascii="Calibri" w:hAnsi="Calibri" w:cs="Calibri"/>
                <w:color w:val="000000"/>
                <w:lang w:eastAsia="es-BO"/>
              </w:rPr>
              <w:br/>
              <w:t>• La caja de registro de PVC de terminación M/H</w:t>
            </w:r>
            <w:r w:rsidRPr="0058095C">
              <w:rPr>
                <w:rFonts w:ascii="Calibri" w:hAnsi="Calibri" w:cs="Calibri"/>
                <w:color w:val="000000"/>
                <w:lang w:eastAsia="es-BO"/>
              </w:rPr>
              <w:br/>
              <w:t xml:space="preserve">• No deberá ser piezas  obtenidas mediante cortes o cortados en seco, </w:t>
            </w:r>
            <w:r w:rsidRPr="0058095C">
              <w:rPr>
                <w:rFonts w:ascii="Calibri" w:hAnsi="Calibri" w:cs="Calibri"/>
                <w:color w:val="000000"/>
                <w:lang w:eastAsia="es-BO"/>
              </w:rPr>
              <w:br/>
              <w:t xml:space="preserve">• Dimensiones de altura 30cm y ancho de 40cm </w:t>
            </w:r>
            <w:r w:rsidRPr="0058095C">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BC3D0C" w:rsidRPr="0058095C" w14:paraId="69302C02"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08D314A"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11</w:t>
            </w:r>
          </w:p>
        </w:tc>
        <w:tc>
          <w:tcPr>
            <w:tcW w:w="1132" w:type="pct"/>
            <w:tcBorders>
              <w:top w:val="nil"/>
              <w:left w:val="nil"/>
              <w:bottom w:val="single" w:sz="4" w:space="0" w:color="000000"/>
              <w:right w:val="single" w:sz="4" w:space="0" w:color="000000"/>
            </w:tcBorders>
            <w:shd w:val="clear" w:color="auto" w:fill="auto"/>
            <w:noWrap/>
            <w:vAlign w:val="bottom"/>
            <w:hideMark/>
          </w:tcPr>
          <w:p w14:paraId="33A8AD6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CAJA PARA 1 TÉRMICO</w:t>
            </w:r>
          </w:p>
        </w:tc>
        <w:tc>
          <w:tcPr>
            <w:tcW w:w="377" w:type="pct"/>
            <w:tcBorders>
              <w:top w:val="nil"/>
              <w:left w:val="nil"/>
              <w:bottom w:val="single" w:sz="4" w:space="0" w:color="000000"/>
              <w:right w:val="single" w:sz="4" w:space="0" w:color="000000"/>
            </w:tcBorders>
            <w:shd w:val="clear" w:color="auto" w:fill="auto"/>
            <w:noWrap/>
            <w:vAlign w:val="bottom"/>
            <w:hideMark/>
          </w:tcPr>
          <w:p w14:paraId="6910901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B73EBF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8095C">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C3D0C" w:rsidRPr="0058095C" w14:paraId="68737DFE"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8153B4A"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12</w:t>
            </w:r>
          </w:p>
        </w:tc>
        <w:tc>
          <w:tcPr>
            <w:tcW w:w="1132" w:type="pct"/>
            <w:tcBorders>
              <w:top w:val="nil"/>
              <w:left w:val="nil"/>
              <w:bottom w:val="single" w:sz="4" w:space="0" w:color="000000"/>
              <w:right w:val="single" w:sz="4" w:space="0" w:color="000000"/>
            </w:tcBorders>
            <w:shd w:val="clear" w:color="auto" w:fill="auto"/>
            <w:noWrap/>
            <w:vAlign w:val="bottom"/>
            <w:hideMark/>
          </w:tcPr>
          <w:p w14:paraId="61907BA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CAJA PARA 3 TÉRMICOS</w:t>
            </w:r>
          </w:p>
        </w:tc>
        <w:tc>
          <w:tcPr>
            <w:tcW w:w="377" w:type="pct"/>
            <w:tcBorders>
              <w:top w:val="nil"/>
              <w:left w:val="nil"/>
              <w:bottom w:val="single" w:sz="4" w:space="0" w:color="000000"/>
              <w:right w:val="single" w:sz="4" w:space="0" w:color="000000"/>
            </w:tcBorders>
            <w:shd w:val="clear" w:color="auto" w:fill="auto"/>
            <w:noWrap/>
            <w:vAlign w:val="bottom"/>
            <w:hideMark/>
          </w:tcPr>
          <w:p w14:paraId="7EE53DA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B7A935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C3D0C" w:rsidRPr="0058095C" w14:paraId="5913682C"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1B5701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13</w:t>
            </w:r>
          </w:p>
        </w:tc>
        <w:tc>
          <w:tcPr>
            <w:tcW w:w="1132" w:type="pct"/>
            <w:tcBorders>
              <w:top w:val="nil"/>
              <w:left w:val="nil"/>
              <w:bottom w:val="single" w:sz="4" w:space="0" w:color="000000"/>
              <w:right w:val="single" w:sz="4" w:space="0" w:color="000000"/>
            </w:tcBorders>
            <w:shd w:val="clear" w:color="auto" w:fill="auto"/>
            <w:noWrap/>
            <w:vAlign w:val="bottom"/>
            <w:hideMark/>
          </w:tcPr>
          <w:p w14:paraId="189ABF2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CAJA PLÁSTICA CIRCULAR</w:t>
            </w:r>
          </w:p>
        </w:tc>
        <w:tc>
          <w:tcPr>
            <w:tcW w:w="377" w:type="pct"/>
            <w:tcBorders>
              <w:top w:val="nil"/>
              <w:left w:val="nil"/>
              <w:bottom w:val="single" w:sz="4" w:space="0" w:color="000000"/>
              <w:right w:val="single" w:sz="4" w:space="0" w:color="000000"/>
            </w:tcBorders>
            <w:shd w:val="clear" w:color="auto" w:fill="auto"/>
            <w:noWrap/>
            <w:vAlign w:val="bottom"/>
            <w:hideMark/>
          </w:tcPr>
          <w:p w14:paraId="03A44B5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50EAC1A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58095C">
              <w:rPr>
                <w:rFonts w:ascii="Calibri" w:hAnsi="Calibri" w:cs="Calibri"/>
                <w:color w:val="000000"/>
                <w:lang w:eastAsia="es-BO"/>
              </w:rPr>
              <w:br/>
              <w:t>Caja plástica circular; Material: PVC; Uso para instalaciones eléctricas en general. Recomendado su uso en áreas húmedas.</w:t>
            </w:r>
            <w:r w:rsidRPr="0058095C">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58095C">
              <w:rPr>
                <w:rFonts w:ascii="Calibri" w:hAnsi="Calibri" w:cs="Calibri"/>
                <w:color w:val="000000"/>
                <w:lang w:eastAsia="es-BO"/>
              </w:rPr>
              <w:br/>
              <w:t>Deberá ser de buena calidad y de marca reconocida.</w:t>
            </w:r>
          </w:p>
        </w:tc>
      </w:tr>
      <w:tr w:rsidR="00BC3D0C" w:rsidRPr="0058095C" w14:paraId="2F463DD2"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89057A5"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14</w:t>
            </w:r>
          </w:p>
        </w:tc>
        <w:tc>
          <w:tcPr>
            <w:tcW w:w="1132" w:type="pct"/>
            <w:tcBorders>
              <w:top w:val="nil"/>
              <w:left w:val="nil"/>
              <w:bottom w:val="single" w:sz="4" w:space="0" w:color="000000"/>
              <w:right w:val="single" w:sz="4" w:space="0" w:color="000000"/>
            </w:tcBorders>
            <w:shd w:val="clear" w:color="auto" w:fill="auto"/>
            <w:noWrap/>
            <w:vAlign w:val="bottom"/>
            <w:hideMark/>
          </w:tcPr>
          <w:p w14:paraId="347F31D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CAJA PLÁSTICA RECTANGULAR </w:t>
            </w:r>
          </w:p>
        </w:tc>
        <w:tc>
          <w:tcPr>
            <w:tcW w:w="377" w:type="pct"/>
            <w:tcBorders>
              <w:top w:val="nil"/>
              <w:left w:val="nil"/>
              <w:bottom w:val="single" w:sz="4" w:space="0" w:color="000000"/>
              <w:right w:val="single" w:sz="4" w:space="0" w:color="000000"/>
            </w:tcBorders>
            <w:shd w:val="clear" w:color="auto" w:fill="auto"/>
            <w:noWrap/>
            <w:vAlign w:val="bottom"/>
            <w:hideMark/>
          </w:tcPr>
          <w:p w14:paraId="0EA85B0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6BB8E56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58095C">
              <w:rPr>
                <w:rFonts w:ascii="Calibri" w:hAnsi="Calibri" w:cs="Calibri"/>
                <w:color w:val="000000"/>
                <w:lang w:eastAsia="es-BO"/>
              </w:rPr>
              <w:br/>
            </w:r>
            <w:r w:rsidRPr="0058095C">
              <w:rPr>
                <w:rFonts w:ascii="Calibri" w:hAnsi="Calibri" w:cs="Calibri"/>
                <w:color w:val="000000"/>
                <w:lang w:eastAsia="es-BO"/>
              </w:rPr>
              <w:br/>
              <w:t>Caja plástica rectangular; Medida: 2"" x 4"";Material: PVC; Uso para instalaciones eléctricas en general; Recomendado su uso en áreas húmedas.</w:t>
            </w:r>
            <w:r w:rsidRPr="0058095C">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58095C">
              <w:rPr>
                <w:rFonts w:ascii="Calibri" w:hAnsi="Calibri" w:cs="Calibri"/>
                <w:color w:val="000000"/>
                <w:lang w:eastAsia="es-BO"/>
              </w:rPr>
              <w:br/>
              <w:t>Deberá ser de buena calidad y de marca reconocida.</w:t>
            </w:r>
          </w:p>
        </w:tc>
      </w:tr>
      <w:tr w:rsidR="00BC3D0C" w:rsidRPr="0058095C" w14:paraId="2A899570"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4BE762F"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15</w:t>
            </w:r>
          </w:p>
        </w:tc>
        <w:tc>
          <w:tcPr>
            <w:tcW w:w="1132" w:type="pct"/>
            <w:tcBorders>
              <w:top w:val="nil"/>
              <w:left w:val="nil"/>
              <w:bottom w:val="single" w:sz="4" w:space="0" w:color="000000"/>
              <w:right w:val="single" w:sz="4" w:space="0" w:color="000000"/>
            </w:tcBorders>
            <w:shd w:val="clear" w:color="auto" w:fill="auto"/>
            <w:noWrap/>
            <w:vAlign w:val="bottom"/>
            <w:hideMark/>
          </w:tcPr>
          <w:p w14:paraId="09C8BB3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CAJA SIFONADA PVC INC/REJILLA DE PISO</w:t>
            </w:r>
          </w:p>
        </w:tc>
        <w:tc>
          <w:tcPr>
            <w:tcW w:w="377" w:type="pct"/>
            <w:tcBorders>
              <w:top w:val="nil"/>
              <w:left w:val="nil"/>
              <w:bottom w:val="single" w:sz="4" w:space="0" w:color="000000"/>
              <w:right w:val="single" w:sz="4" w:space="0" w:color="000000"/>
            </w:tcBorders>
            <w:shd w:val="clear" w:color="auto" w:fill="auto"/>
            <w:noWrap/>
            <w:vAlign w:val="bottom"/>
            <w:hideMark/>
          </w:tcPr>
          <w:p w14:paraId="74C249F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5C9DBDD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8095C">
              <w:rPr>
                <w:rFonts w:ascii="Calibri" w:hAnsi="Calibri" w:cs="Calibri"/>
                <w:color w:val="000000"/>
                <w:lang w:eastAsia="es-BO"/>
              </w:rPr>
              <w:br/>
              <w:t xml:space="preserve">los accesorios deben tener las siguientes características: </w:t>
            </w:r>
            <w:r w:rsidRPr="0058095C">
              <w:rPr>
                <w:rFonts w:ascii="Calibri" w:hAnsi="Calibri" w:cs="Calibri"/>
                <w:color w:val="000000"/>
                <w:lang w:eastAsia="es-BO"/>
              </w:rPr>
              <w:br/>
              <w:t xml:space="preserve">• Dimensiones de 4” x2” con sello hidráulico </w:t>
            </w:r>
            <w:r w:rsidRPr="0058095C">
              <w:rPr>
                <w:rFonts w:ascii="Calibri" w:hAnsi="Calibri" w:cs="Calibri"/>
                <w:color w:val="000000"/>
                <w:lang w:eastAsia="es-BO"/>
              </w:rPr>
              <w:br/>
              <w:t>• Caja sifonada con sifón interno extraíble</w:t>
            </w:r>
            <w:r w:rsidRPr="0058095C">
              <w:rPr>
                <w:rFonts w:ascii="Calibri" w:hAnsi="Calibri" w:cs="Calibri"/>
                <w:color w:val="000000"/>
                <w:lang w:eastAsia="es-BO"/>
              </w:rPr>
              <w:br/>
              <w:t xml:space="preserve">• La caja debe tener su tapa de rejilla metálica de diámetro de 9.7 cm </w:t>
            </w:r>
            <w:r w:rsidRPr="0058095C">
              <w:rPr>
                <w:rFonts w:ascii="Calibri" w:hAnsi="Calibri" w:cs="Calibri"/>
                <w:color w:val="000000"/>
                <w:lang w:eastAsia="es-BO"/>
              </w:rPr>
              <w:lastRenderedPageBreak/>
              <w:t>o 4”.</w:t>
            </w:r>
            <w:r w:rsidRPr="0058095C">
              <w:rPr>
                <w:rFonts w:ascii="Calibri" w:hAnsi="Calibri" w:cs="Calibri"/>
                <w:color w:val="000000"/>
                <w:lang w:eastAsia="es-BO"/>
              </w:rPr>
              <w:br/>
              <w:t xml:space="preserve">• La procedencia del material sera de fabrica por inyección de molde </w:t>
            </w:r>
            <w:r w:rsidRPr="0058095C">
              <w:rPr>
                <w:rFonts w:ascii="Calibri" w:hAnsi="Calibri" w:cs="Calibri"/>
                <w:color w:val="000000"/>
                <w:lang w:eastAsia="es-BO"/>
              </w:rPr>
              <w:br/>
              <w:t>• No deberá ser el uso de piezas espaciales obtenidas mediante cortes</w:t>
            </w:r>
            <w:r w:rsidRPr="0058095C">
              <w:rPr>
                <w:rFonts w:ascii="Calibri" w:hAnsi="Calibri" w:cs="Calibri"/>
                <w:color w:val="000000"/>
                <w:lang w:eastAsia="es-BO"/>
              </w:rPr>
              <w:br/>
              <w:t xml:space="preserve">• Superficie externa e interna lisas y estar libres de grietas, fisuras, ondulaciones y otros defectos que alteren su calidad. </w:t>
            </w:r>
            <w:r w:rsidRPr="0058095C">
              <w:rPr>
                <w:rFonts w:ascii="Calibri" w:hAnsi="Calibri" w:cs="Calibri"/>
                <w:color w:val="000000"/>
                <w:lang w:eastAsia="es-BO"/>
              </w:rPr>
              <w:br/>
              <w:t xml:space="preserve">• Los accesorios deberán ser de color uniforme. </w:t>
            </w:r>
            <w:r w:rsidRPr="0058095C">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58095C">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BC3D0C" w:rsidRPr="0058095C" w14:paraId="44D22410"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B36AE78"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16</w:t>
            </w:r>
          </w:p>
        </w:tc>
        <w:tc>
          <w:tcPr>
            <w:tcW w:w="1132" w:type="pct"/>
            <w:tcBorders>
              <w:top w:val="nil"/>
              <w:left w:val="nil"/>
              <w:bottom w:val="single" w:sz="4" w:space="0" w:color="000000"/>
              <w:right w:val="single" w:sz="4" w:space="0" w:color="000000"/>
            </w:tcBorders>
            <w:shd w:val="clear" w:color="auto" w:fill="auto"/>
            <w:noWrap/>
            <w:vAlign w:val="bottom"/>
            <w:hideMark/>
          </w:tcPr>
          <w:p w14:paraId="7BD0280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CALAMINA GALVANIZADA TRAPEZOIDAL NRO 28 PREPINTADA </w:t>
            </w:r>
          </w:p>
        </w:tc>
        <w:tc>
          <w:tcPr>
            <w:tcW w:w="377" w:type="pct"/>
            <w:tcBorders>
              <w:top w:val="nil"/>
              <w:left w:val="nil"/>
              <w:bottom w:val="single" w:sz="4" w:space="0" w:color="000000"/>
              <w:right w:val="single" w:sz="4" w:space="0" w:color="000000"/>
            </w:tcBorders>
            <w:shd w:val="clear" w:color="auto" w:fill="auto"/>
            <w:noWrap/>
            <w:vAlign w:val="bottom"/>
            <w:hideMark/>
          </w:tcPr>
          <w:p w14:paraId="7B9D81A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M2</w:t>
            </w:r>
          </w:p>
        </w:tc>
        <w:tc>
          <w:tcPr>
            <w:tcW w:w="3192" w:type="pct"/>
            <w:tcBorders>
              <w:top w:val="nil"/>
              <w:left w:val="nil"/>
              <w:bottom w:val="single" w:sz="4" w:space="0" w:color="000000"/>
              <w:right w:val="single" w:sz="4" w:space="0" w:color="000000"/>
            </w:tcBorders>
            <w:shd w:val="clear" w:color="auto" w:fill="auto"/>
            <w:vAlign w:val="bottom"/>
            <w:hideMark/>
          </w:tcPr>
          <w:p w14:paraId="64845C34"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8095C">
              <w:rPr>
                <w:rFonts w:ascii="Calibri" w:hAnsi="Calibri" w:cs="Calibri"/>
                <w:color w:val="000000"/>
                <w:lang w:eastAsia="es-BO"/>
              </w:rPr>
              <w:br/>
              <w:t xml:space="preserve">Las planchas galvanizadas trapezoidales deben tener un acabado superficial libre de defectos como huecos, exfoliaciones, defectos de laminación, óxido blanco, manchas, etc. que sean perjudiciales para su uso práctico. </w:t>
            </w:r>
            <w:r w:rsidRPr="0058095C">
              <w:rPr>
                <w:rFonts w:ascii="Calibri" w:hAnsi="Calibri" w:cs="Calibri"/>
                <w:color w:val="000000"/>
                <w:lang w:eastAsia="es-BO"/>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C3D0C" w:rsidRPr="0058095C" w14:paraId="294833F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CBE463D"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17</w:t>
            </w:r>
          </w:p>
        </w:tc>
        <w:tc>
          <w:tcPr>
            <w:tcW w:w="1132" w:type="pct"/>
            <w:tcBorders>
              <w:top w:val="nil"/>
              <w:left w:val="nil"/>
              <w:bottom w:val="single" w:sz="4" w:space="0" w:color="000000"/>
              <w:right w:val="single" w:sz="4" w:space="0" w:color="000000"/>
            </w:tcBorders>
            <w:shd w:val="clear" w:color="auto" w:fill="auto"/>
            <w:noWrap/>
            <w:vAlign w:val="bottom"/>
            <w:hideMark/>
          </w:tcPr>
          <w:p w14:paraId="3A99767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CANALETA DE CALAMINA GALVANIZADA NRO 28 CORTE 33</w:t>
            </w:r>
          </w:p>
        </w:tc>
        <w:tc>
          <w:tcPr>
            <w:tcW w:w="377" w:type="pct"/>
            <w:tcBorders>
              <w:top w:val="nil"/>
              <w:left w:val="nil"/>
              <w:bottom w:val="single" w:sz="4" w:space="0" w:color="000000"/>
              <w:right w:val="single" w:sz="4" w:space="0" w:color="000000"/>
            </w:tcBorders>
            <w:shd w:val="clear" w:color="auto" w:fill="auto"/>
            <w:noWrap/>
            <w:vAlign w:val="bottom"/>
            <w:hideMark/>
          </w:tcPr>
          <w:p w14:paraId="2C637B9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7F88419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C3D0C" w:rsidRPr="0058095C" w14:paraId="1A755C1F"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1FF425B"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18</w:t>
            </w:r>
          </w:p>
        </w:tc>
        <w:tc>
          <w:tcPr>
            <w:tcW w:w="1132" w:type="pct"/>
            <w:tcBorders>
              <w:top w:val="nil"/>
              <w:left w:val="nil"/>
              <w:bottom w:val="single" w:sz="4" w:space="0" w:color="000000"/>
              <w:right w:val="single" w:sz="4" w:space="0" w:color="000000"/>
            </w:tcBorders>
            <w:shd w:val="clear" w:color="auto" w:fill="auto"/>
            <w:noWrap/>
            <w:vAlign w:val="bottom"/>
            <w:hideMark/>
          </w:tcPr>
          <w:p w14:paraId="48A187E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CAÑERÍA DE ALUMINIO 1/2" (BRAZO DE DUCHA)</w:t>
            </w:r>
          </w:p>
        </w:tc>
        <w:tc>
          <w:tcPr>
            <w:tcW w:w="377" w:type="pct"/>
            <w:tcBorders>
              <w:top w:val="nil"/>
              <w:left w:val="nil"/>
              <w:bottom w:val="single" w:sz="4" w:space="0" w:color="000000"/>
              <w:right w:val="single" w:sz="4" w:space="0" w:color="000000"/>
            </w:tcBorders>
            <w:shd w:val="clear" w:color="auto" w:fill="auto"/>
            <w:noWrap/>
            <w:vAlign w:val="bottom"/>
            <w:hideMark/>
          </w:tcPr>
          <w:p w14:paraId="77E7A9D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0D6C9AA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Este material es empleado para la instalación de ducha eléctrica, para una mejor ubicación considerar los planos arquitectónicos del proyecto, asi como las características de la cañería, deberá ser de </w:t>
            </w:r>
            <w:r w:rsidRPr="0058095C">
              <w:rPr>
                <w:rFonts w:ascii="Calibri" w:hAnsi="Calibri" w:cs="Calibri"/>
                <w:color w:val="000000"/>
                <w:lang w:eastAsia="es-BO"/>
              </w:rPr>
              <w:lastRenderedPageBreak/>
              <w:t>dimensiones de ½”, de material de aluminio de alta calidad, con una excelente resistencia a corrosión, alta capacidad de intercambio térmico, y de buena calidad.</w:t>
            </w:r>
          </w:p>
        </w:tc>
      </w:tr>
      <w:tr w:rsidR="00BC3D0C" w:rsidRPr="0058095C" w14:paraId="223E5F2F"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35BE33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19</w:t>
            </w:r>
          </w:p>
        </w:tc>
        <w:tc>
          <w:tcPr>
            <w:tcW w:w="1132" w:type="pct"/>
            <w:tcBorders>
              <w:top w:val="nil"/>
              <w:left w:val="nil"/>
              <w:bottom w:val="single" w:sz="4" w:space="0" w:color="000000"/>
              <w:right w:val="single" w:sz="4" w:space="0" w:color="000000"/>
            </w:tcBorders>
            <w:shd w:val="clear" w:color="auto" w:fill="auto"/>
            <w:noWrap/>
            <w:vAlign w:val="bottom"/>
            <w:hideMark/>
          </w:tcPr>
          <w:p w14:paraId="172943B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CARTÓN ASFALTICO</w:t>
            </w:r>
          </w:p>
        </w:tc>
        <w:tc>
          <w:tcPr>
            <w:tcW w:w="377" w:type="pct"/>
            <w:tcBorders>
              <w:top w:val="nil"/>
              <w:left w:val="nil"/>
              <w:bottom w:val="single" w:sz="4" w:space="0" w:color="000000"/>
              <w:right w:val="single" w:sz="4" w:space="0" w:color="000000"/>
            </w:tcBorders>
            <w:shd w:val="clear" w:color="auto" w:fill="auto"/>
            <w:noWrap/>
            <w:vAlign w:val="bottom"/>
            <w:hideMark/>
          </w:tcPr>
          <w:p w14:paraId="2516E7C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M2</w:t>
            </w:r>
          </w:p>
        </w:tc>
        <w:tc>
          <w:tcPr>
            <w:tcW w:w="3192" w:type="pct"/>
            <w:tcBorders>
              <w:top w:val="nil"/>
              <w:left w:val="nil"/>
              <w:bottom w:val="single" w:sz="4" w:space="0" w:color="000000"/>
              <w:right w:val="single" w:sz="4" w:space="0" w:color="000000"/>
            </w:tcBorders>
            <w:shd w:val="clear" w:color="auto" w:fill="auto"/>
            <w:vAlign w:val="bottom"/>
            <w:hideMark/>
          </w:tcPr>
          <w:p w14:paraId="7AC63DD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58095C">
              <w:rPr>
                <w:rFonts w:ascii="Calibri" w:hAnsi="Calibri" w:cs="Calibri"/>
                <w:color w:val="000000"/>
                <w:lang w:eastAsia="es-BO"/>
              </w:rPr>
              <w:br/>
              <w:t>Ideal para impermeabilizar elementos constructivos como cimentaciones. Resiste el ataque de microorganismos y bacterias. Soporta movimientos estructurales.</w:t>
            </w:r>
            <w:r w:rsidRPr="0058095C">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58095C">
              <w:rPr>
                <w:rFonts w:ascii="Calibri" w:hAnsi="Calibri" w:cs="Calibri"/>
                <w:color w:val="000000"/>
                <w:lang w:eastAsia="es-BO"/>
              </w:rPr>
              <w:br/>
              <w:t>Se debe tomar las previsiones para evitar accidentes como intoxicaciones, inflamaciones y explosiones.</w:t>
            </w:r>
            <w:r w:rsidRPr="0058095C">
              <w:rPr>
                <w:rFonts w:ascii="Calibri" w:hAnsi="Calibri" w:cs="Calibri"/>
                <w:color w:val="000000"/>
                <w:lang w:eastAsia="es-BO"/>
              </w:rPr>
              <w:br/>
              <w:t>Características:</w:t>
            </w:r>
            <w:r w:rsidRPr="0058095C">
              <w:rPr>
                <w:rFonts w:ascii="Calibri" w:hAnsi="Calibri" w:cs="Calibri"/>
                <w:color w:val="000000"/>
                <w:lang w:eastAsia="es-BO"/>
              </w:rPr>
              <w:br/>
              <w:t>• Debe tener alta resistencia a la intemperie</w:t>
            </w:r>
            <w:r w:rsidRPr="0058095C">
              <w:rPr>
                <w:rFonts w:ascii="Calibri" w:hAnsi="Calibri" w:cs="Calibri"/>
                <w:color w:val="000000"/>
                <w:lang w:eastAsia="es-BO"/>
              </w:rPr>
              <w:br/>
              <w:t xml:space="preserve">• Posee buenas características mecánicas tanto al impacto como al desgaste </w:t>
            </w:r>
            <w:r w:rsidRPr="0058095C">
              <w:rPr>
                <w:rFonts w:ascii="Calibri" w:hAnsi="Calibri" w:cs="Calibri"/>
                <w:color w:val="000000"/>
                <w:lang w:eastAsia="es-BO"/>
              </w:rPr>
              <w:br/>
              <w:t xml:space="preserve">• Presenta baja absorción de agua </w:t>
            </w:r>
            <w:r w:rsidRPr="0058095C">
              <w:rPr>
                <w:rFonts w:ascii="Calibri" w:hAnsi="Calibri" w:cs="Calibri"/>
                <w:color w:val="000000"/>
                <w:lang w:eastAsia="es-BO"/>
              </w:rPr>
              <w:br/>
              <w:t xml:space="preserve">• Se aplica fácil y rápido </w:t>
            </w:r>
            <w:r w:rsidRPr="0058095C">
              <w:rPr>
                <w:rFonts w:ascii="Calibri" w:hAnsi="Calibri" w:cs="Calibri"/>
                <w:color w:val="000000"/>
                <w:lang w:eastAsia="es-BO"/>
              </w:rPr>
              <w:br/>
              <w:t>• Resistente al ataque de hongos, mohos y bacterias.</w:t>
            </w:r>
          </w:p>
        </w:tc>
      </w:tr>
      <w:tr w:rsidR="00BC3D0C" w:rsidRPr="0058095C" w14:paraId="15506132"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DD6430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20</w:t>
            </w:r>
          </w:p>
        </w:tc>
        <w:tc>
          <w:tcPr>
            <w:tcW w:w="1132" w:type="pct"/>
            <w:tcBorders>
              <w:top w:val="nil"/>
              <w:left w:val="nil"/>
              <w:bottom w:val="single" w:sz="4" w:space="0" w:color="000000"/>
              <w:right w:val="single" w:sz="4" w:space="0" w:color="000000"/>
            </w:tcBorders>
            <w:shd w:val="clear" w:color="auto" w:fill="auto"/>
            <w:noWrap/>
            <w:vAlign w:val="bottom"/>
            <w:hideMark/>
          </w:tcPr>
          <w:p w14:paraId="2FD70D4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CASCOTE DE LADRILLO</w:t>
            </w:r>
          </w:p>
        </w:tc>
        <w:tc>
          <w:tcPr>
            <w:tcW w:w="377" w:type="pct"/>
            <w:tcBorders>
              <w:top w:val="nil"/>
              <w:left w:val="nil"/>
              <w:bottom w:val="single" w:sz="4" w:space="0" w:color="000000"/>
              <w:right w:val="single" w:sz="4" w:space="0" w:color="000000"/>
            </w:tcBorders>
            <w:shd w:val="clear" w:color="auto" w:fill="auto"/>
            <w:noWrap/>
            <w:vAlign w:val="bottom"/>
            <w:hideMark/>
          </w:tcPr>
          <w:p w14:paraId="68266364"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M3</w:t>
            </w:r>
          </w:p>
        </w:tc>
        <w:tc>
          <w:tcPr>
            <w:tcW w:w="3192" w:type="pct"/>
            <w:tcBorders>
              <w:top w:val="nil"/>
              <w:left w:val="nil"/>
              <w:bottom w:val="single" w:sz="4" w:space="0" w:color="000000"/>
              <w:right w:val="single" w:sz="4" w:space="0" w:color="000000"/>
            </w:tcBorders>
            <w:shd w:val="clear" w:color="auto" w:fill="auto"/>
            <w:vAlign w:val="bottom"/>
            <w:hideMark/>
          </w:tcPr>
          <w:p w14:paraId="23BFEF6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cascote es un material de desecho procedente de productos cerámicos o de la elaboración de los mismos que puede ser reciclado dentro del sector de la construcción, ya sea como árido o como adición del cemento con propiedades puzolánicas.</w:t>
            </w:r>
            <w:r w:rsidRPr="0058095C">
              <w:rPr>
                <w:rFonts w:ascii="Calibri" w:hAnsi="Calibri" w:cs="Calibri"/>
                <w:color w:val="000000"/>
                <w:lang w:eastAsia="es-BO"/>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BC3D0C" w:rsidRPr="0058095C" w14:paraId="13A30809"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7AD6AAB"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21</w:t>
            </w:r>
          </w:p>
        </w:tc>
        <w:tc>
          <w:tcPr>
            <w:tcW w:w="1132" w:type="pct"/>
            <w:tcBorders>
              <w:top w:val="nil"/>
              <w:left w:val="nil"/>
              <w:bottom w:val="single" w:sz="4" w:space="0" w:color="000000"/>
              <w:right w:val="single" w:sz="4" w:space="0" w:color="000000"/>
            </w:tcBorders>
            <w:shd w:val="clear" w:color="auto" w:fill="auto"/>
            <w:noWrap/>
            <w:vAlign w:val="bottom"/>
            <w:hideMark/>
          </w:tcPr>
          <w:p w14:paraId="62E2021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CEMENTO BLANCO</w:t>
            </w:r>
          </w:p>
        </w:tc>
        <w:tc>
          <w:tcPr>
            <w:tcW w:w="377" w:type="pct"/>
            <w:tcBorders>
              <w:top w:val="nil"/>
              <w:left w:val="nil"/>
              <w:bottom w:val="single" w:sz="4" w:space="0" w:color="000000"/>
              <w:right w:val="single" w:sz="4" w:space="0" w:color="000000"/>
            </w:tcBorders>
            <w:shd w:val="clear" w:color="auto" w:fill="auto"/>
            <w:noWrap/>
            <w:vAlign w:val="bottom"/>
            <w:hideMark/>
          </w:tcPr>
          <w:p w14:paraId="1377937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KG</w:t>
            </w:r>
          </w:p>
        </w:tc>
        <w:tc>
          <w:tcPr>
            <w:tcW w:w="3192" w:type="pct"/>
            <w:tcBorders>
              <w:top w:val="nil"/>
              <w:left w:val="nil"/>
              <w:bottom w:val="single" w:sz="4" w:space="0" w:color="000000"/>
              <w:right w:val="single" w:sz="4" w:space="0" w:color="000000"/>
            </w:tcBorders>
            <w:shd w:val="clear" w:color="auto" w:fill="auto"/>
            <w:vAlign w:val="bottom"/>
            <w:hideMark/>
          </w:tcPr>
          <w:p w14:paraId="6D5FEA0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58095C">
              <w:rPr>
                <w:rFonts w:ascii="Calibri" w:hAnsi="Calibri" w:cs="Calibri"/>
                <w:color w:val="000000"/>
                <w:lang w:eastAsia="es-BO"/>
              </w:rPr>
              <w:br/>
              <w:t xml:space="preserve">El ingrediente distintivo en su elaboración es la caliza, la cual es de una calidad superior y presenta bajos niveles de hierro. </w:t>
            </w:r>
            <w:r w:rsidRPr="0058095C">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58095C">
              <w:rPr>
                <w:rFonts w:ascii="Calibri" w:hAnsi="Calibri" w:cs="Calibri"/>
                <w:color w:val="000000"/>
                <w:lang w:eastAsia="es-BO"/>
              </w:rPr>
              <w:br/>
              <w:t>Además, su particular tonalidad lo convierte en un componente perfecto para lograr increíbles acabados artísticos.</w:t>
            </w:r>
            <w:r w:rsidRPr="0058095C">
              <w:rPr>
                <w:rFonts w:ascii="Calibri" w:hAnsi="Calibri" w:cs="Calibri"/>
                <w:color w:val="000000"/>
                <w:lang w:eastAsia="es-BO"/>
              </w:rPr>
              <w:br/>
              <w:t xml:space="preserve">El cemento blanco sirve para realizar acabados finos y de alta </w:t>
            </w:r>
            <w:r w:rsidRPr="0058095C">
              <w:rPr>
                <w:rFonts w:ascii="Calibri" w:hAnsi="Calibri" w:cs="Calibri"/>
                <w:color w:val="000000"/>
                <w:lang w:eastAsia="es-BO"/>
              </w:rPr>
              <w:lastRenderedPageBreak/>
              <w:t>resistencia en obras arquitectónicas y estructuras ornamentales. Asimismo, se desempeña adecuadamente en el pegado de azulejos y en diferentes tipos de revestimiento para paredes, como el tirol y determinados empastados.</w:t>
            </w:r>
            <w:r w:rsidRPr="0058095C">
              <w:rPr>
                <w:rFonts w:ascii="Calibri" w:hAnsi="Calibri" w:cs="Calibri"/>
                <w:color w:val="000000"/>
                <w:lang w:eastAsia="es-BO"/>
              </w:rPr>
              <w:br/>
              <w:t>El cemento blanco está compuesto por:</w:t>
            </w:r>
            <w:r w:rsidRPr="0058095C">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58095C">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58095C">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BC3D0C" w:rsidRPr="0058095C" w14:paraId="64D7E813"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077F8F0"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22</w:t>
            </w:r>
          </w:p>
        </w:tc>
        <w:tc>
          <w:tcPr>
            <w:tcW w:w="1132" w:type="pct"/>
            <w:tcBorders>
              <w:top w:val="nil"/>
              <w:left w:val="nil"/>
              <w:bottom w:val="single" w:sz="4" w:space="0" w:color="000000"/>
              <w:right w:val="single" w:sz="4" w:space="0" w:color="000000"/>
            </w:tcBorders>
            <w:shd w:val="clear" w:color="auto" w:fill="auto"/>
            <w:noWrap/>
            <w:vAlign w:val="bottom"/>
            <w:hideMark/>
          </w:tcPr>
          <w:p w14:paraId="45960DD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CEMENTO COLA</w:t>
            </w:r>
          </w:p>
        </w:tc>
        <w:tc>
          <w:tcPr>
            <w:tcW w:w="377" w:type="pct"/>
            <w:tcBorders>
              <w:top w:val="nil"/>
              <w:left w:val="nil"/>
              <w:bottom w:val="single" w:sz="4" w:space="0" w:color="000000"/>
              <w:right w:val="single" w:sz="4" w:space="0" w:color="000000"/>
            </w:tcBorders>
            <w:shd w:val="clear" w:color="auto" w:fill="auto"/>
            <w:noWrap/>
            <w:vAlign w:val="bottom"/>
            <w:hideMark/>
          </w:tcPr>
          <w:p w14:paraId="289CE3D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KG</w:t>
            </w:r>
          </w:p>
        </w:tc>
        <w:tc>
          <w:tcPr>
            <w:tcW w:w="3192" w:type="pct"/>
            <w:tcBorders>
              <w:top w:val="nil"/>
              <w:left w:val="nil"/>
              <w:bottom w:val="single" w:sz="4" w:space="0" w:color="000000"/>
              <w:right w:val="single" w:sz="4" w:space="0" w:color="000000"/>
            </w:tcBorders>
            <w:shd w:val="clear" w:color="auto" w:fill="auto"/>
            <w:vAlign w:val="bottom"/>
            <w:hideMark/>
          </w:tcPr>
          <w:p w14:paraId="25DE866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58095C">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8095C">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58095C">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8095C">
              <w:rPr>
                <w:rFonts w:ascii="Calibri" w:hAnsi="Calibri" w:cs="Calibri"/>
                <w:color w:val="000000"/>
                <w:lang w:eastAsia="es-BO"/>
              </w:rPr>
              <w:br/>
              <w:t>Tendrá las siguientes características:</w:t>
            </w:r>
            <w:r w:rsidRPr="0058095C">
              <w:rPr>
                <w:rFonts w:ascii="Calibri" w:hAnsi="Calibri" w:cs="Calibri"/>
                <w:color w:val="000000"/>
                <w:lang w:eastAsia="es-BO"/>
              </w:rPr>
              <w:br/>
              <w:t>• Excelente grado de retención de agua Conforme UNE-EN 12004-Anexo ZA Agua de amasado 26 ± 2%</w:t>
            </w:r>
            <w:r w:rsidRPr="0058095C">
              <w:rPr>
                <w:rFonts w:ascii="Calibri" w:hAnsi="Calibri" w:cs="Calibri"/>
                <w:color w:val="000000"/>
                <w:lang w:eastAsia="es-BO"/>
              </w:rPr>
              <w:br/>
              <w:t>• Temperatura de aplicación +5ºC a +35ºC</w:t>
            </w:r>
            <w:r w:rsidRPr="0058095C">
              <w:rPr>
                <w:rFonts w:ascii="Calibri" w:hAnsi="Calibri" w:cs="Calibri"/>
                <w:color w:val="000000"/>
                <w:lang w:eastAsia="es-BO"/>
              </w:rPr>
              <w:br/>
              <w:t>• Tiempo de vida de la mezcla 2 horas</w:t>
            </w:r>
            <w:r w:rsidRPr="0058095C">
              <w:rPr>
                <w:rFonts w:ascii="Calibri" w:hAnsi="Calibri" w:cs="Calibri"/>
                <w:color w:val="000000"/>
                <w:lang w:eastAsia="es-BO"/>
              </w:rPr>
              <w:br/>
              <w:t>• Tiempo de ajuste de las baldosas 30 minutos</w:t>
            </w:r>
            <w:r w:rsidRPr="0058095C">
              <w:rPr>
                <w:rFonts w:ascii="Calibri" w:hAnsi="Calibri" w:cs="Calibri"/>
                <w:color w:val="000000"/>
                <w:lang w:eastAsia="es-BO"/>
              </w:rPr>
              <w:br/>
              <w:t>• Relleno de juntas 24 horas</w:t>
            </w:r>
            <w:r w:rsidRPr="0058095C">
              <w:rPr>
                <w:rFonts w:ascii="Calibri" w:hAnsi="Calibri" w:cs="Calibri"/>
                <w:color w:val="000000"/>
                <w:lang w:eastAsia="es-BO"/>
              </w:rPr>
              <w:br/>
              <w:t>• Reacción al fuego</w:t>
            </w:r>
            <w:r w:rsidRPr="0058095C">
              <w:rPr>
                <w:rFonts w:ascii="Calibri" w:hAnsi="Calibri" w:cs="Calibri"/>
                <w:color w:val="000000"/>
                <w:lang w:eastAsia="es-BO"/>
              </w:rPr>
              <w:br/>
              <w:t>• Tiempo abierto 20 minutos</w:t>
            </w:r>
            <w:r w:rsidRPr="0058095C">
              <w:rPr>
                <w:rFonts w:ascii="Calibri" w:hAnsi="Calibri" w:cs="Calibri"/>
                <w:color w:val="000000"/>
                <w:lang w:eastAsia="es-BO"/>
              </w:rPr>
              <w:br/>
              <w:t>• Adherencia inicial ≥ 0.5 N/mm</w:t>
            </w:r>
            <w:r w:rsidRPr="0058095C">
              <w:rPr>
                <w:rFonts w:ascii="Calibri" w:hAnsi="Calibri" w:cs="Calibri"/>
                <w:color w:val="000000"/>
                <w:lang w:eastAsia="es-BO"/>
              </w:rPr>
              <w:br/>
              <w:t>• Adherencia tras inmersión en agua ≥ 0.5 N/mm2</w:t>
            </w:r>
            <w:r w:rsidRPr="0058095C">
              <w:rPr>
                <w:rFonts w:ascii="Calibri" w:hAnsi="Calibri" w:cs="Calibri"/>
                <w:color w:val="000000"/>
                <w:lang w:eastAsia="es-BO"/>
              </w:rPr>
              <w:br/>
              <w:t>• No requiere mezclas, basta agregar agua.</w:t>
            </w:r>
          </w:p>
        </w:tc>
      </w:tr>
      <w:tr w:rsidR="00BC3D0C" w:rsidRPr="0058095C" w14:paraId="5AB11226"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9EF10FF"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23</w:t>
            </w:r>
          </w:p>
        </w:tc>
        <w:tc>
          <w:tcPr>
            <w:tcW w:w="1132" w:type="pct"/>
            <w:tcBorders>
              <w:top w:val="nil"/>
              <w:left w:val="nil"/>
              <w:bottom w:val="single" w:sz="4" w:space="0" w:color="000000"/>
              <w:right w:val="single" w:sz="4" w:space="0" w:color="000000"/>
            </w:tcBorders>
            <w:shd w:val="clear" w:color="auto" w:fill="auto"/>
            <w:noWrap/>
            <w:vAlign w:val="bottom"/>
            <w:hideMark/>
          </w:tcPr>
          <w:p w14:paraId="736BD64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CEMENTO PORTLAND</w:t>
            </w:r>
          </w:p>
        </w:tc>
        <w:tc>
          <w:tcPr>
            <w:tcW w:w="377" w:type="pct"/>
            <w:tcBorders>
              <w:top w:val="nil"/>
              <w:left w:val="nil"/>
              <w:bottom w:val="single" w:sz="4" w:space="0" w:color="000000"/>
              <w:right w:val="single" w:sz="4" w:space="0" w:color="000000"/>
            </w:tcBorders>
            <w:shd w:val="clear" w:color="auto" w:fill="auto"/>
            <w:noWrap/>
            <w:vAlign w:val="bottom"/>
            <w:hideMark/>
          </w:tcPr>
          <w:p w14:paraId="0B088B9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KG</w:t>
            </w:r>
          </w:p>
        </w:tc>
        <w:tc>
          <w:tcPr>
            <w:tcW w:w="3192" w:type="pct"/>
            <w:tcBorders>
              <w:top w:val="nil"/>
              <w:left w:val="nil"/>
              <w:bottom w:val="single" w:sz="4" w:space="0" w:color="000000"/>
              <w:right w:val="single" w:sz="4" w:space="0" w:color="000000"/>
            </w:tcBorders>
            <w:shd w:val="clear" w:color="auto" w:fill="auto"/>
            <w:vAlign w:val="bottom"/>
            <w:hideMark/>
          </w:tcPr>
          <w:p w14:paraId="61DF9DA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58095C">
              <w:rPr>
                <w:rFonts w:ascii="Calibri" w:hAnsi="Calibri" w:cs="Calibri"/>
                <w:color w:val="000000"/>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w:t>
            </w:r>
            <w:r w:rsidRPr="0058095C">
              <w:rPr>
                <w:rFonts w:ascii="Calibri" w:hAnsi="Calibri" w:cs="Calibri"/>
                <w:color w:val="000000"/>
                <w:lang w:eastAsia="es-BO"/>
              </w:rPr>
              <w:lastRenderedPageBreak/>
              <w:t>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8095C">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8095C">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58095C">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BC3D0C" w:rsidRPr="0058095C" w14:paraId="5F834CF4"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61211E5"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24</w:t>
            </w:r>
          </w:p>
        </w:tc>
        <w:tc>
          <w:tcPr>
            <w:tcW w:w="1132" w:type="pct"/>
            <w:tcBorders>
              <w:top w:val="nil"/>
              <w:left w:val="nil"/>
              <w:bottom w:val="single" w:sz="4" w:space="0" w:color="000000"/>
              <w:right w:val="single" w:sz="4" w:space="0" w:color="000000"/>
            </w:tcBorders>
            <w:shd w:val="clear" w:color="auto" w:fill="auto"/>
            <w:noWrap/>
            <w:vAlign w:val="bottom"/>
            <w:hideMark/>
          </w:tcPr>
          <w:p w14:paraId="0E45731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CERÁMICA NACIONAL</w:t>
            </w:r>
          </w:p>
        </w:tc>
        <w:tc>
          <w:tcPr>
            <w:tcW w:w="377" w:type="pct"/>
            <w:tcBorders>
              <w:top w:val="nil"/>
              <w:left w:val="nil"/>
              <w:bottom w:val="single" w:sz="4" w:space="0" w:color="000000"/>
              <w:right w:val="single" w:sz="4" w:space="0" w:color="000000"/>
            </w:tcBorders>
            <w:shd w:val="clear" w:color="auto" w:fill="auto"/>
            <w:noWrap/>
            <w:vAlign w:val="bottom"/>
            <w:hideMark/>
          </w:tcPr>
          <w:p w14:paraId="195CADE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M2</w:t>
            </w:r>
          </w:p>
        </w:tc>
        <w:tc>
          <w:tcPr>
            <w:tcW w:w="3192" w:type="pct"/>
            <w:tcBorders>
              <w:top w:val="nil"/>
              <w:left w:val="nil"/>
              <w:bottom w:val="single" w:sz="4" w:space="0" w:color="000000"/>
              <w:right w:val="single" w:sz="4" w:space="0" w:color="000000"/>
            </w:tcBorders>
            <w:shd w:val="clear" w:color="auto" w:fill="auto"/>
            <w:vAlign w:val="bottom"/>
            <w:hideMark/>
          </w:tcPr>
          <w:p w14:paraId="1387E5B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58095C">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58095C">
              <w:rPr>
                <w:rFonts w:ascii="Calibri" w:hAnsi="Calibri" w:cs="Calibri"/>
                <w:color w:val="000000"/>
                <w:lang w:eastAsia="es-BO"/>
              </w:rPr>
              <w:br/>
              <w:t>El zócalo de cerámica será esmaltado de color homogéneo y su superficie sin ondulaciones e imperfecciones, desportillados y con un ancho de 10 cm.</w:t>
            </w:r>
            <w:r w:rsidRPr="0058095C">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58095C">
              <w:rPr>
                <w:rFonts w:ascii="Calibri" w:hAnsi="Calibri" w:cs="Calibri"/>
                <w:color w:val="000000"/>
                <w:lang w:eastAsia="es-BO"/>
              </w:rPr>
              <w:br/>
              <w:t>Antes de la colocación de la cerámica, la Entidad Ejecutora suministrará una muestra que deberá ser aprobada por el Inspector de Obra.</w:t>
            </w:r>
          </w:p>
        </w:tc>
      </w:tr>
      <w:tr w:rsidR="00BC3D0C" w:rsidRPr="0058095C" w14:paraId="57BBAE36"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B2C1970"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25</w:t>
            </w:r>
          </w:p>
        </w:tc>
        <w:tc>
          <w:tcPr>
            <w:tcW w:w="1132" w:type="pct"/>
            <w:tcBorders>
              <w:top w:val="nil"/>
              <w:left w:val="nil"/>
              <w:bottom w:val="single" w:sz="4" w:space="0" w:color="000000"/>
              <w:right w:val="single" w:sz="4" w:space="0" w:color="000000"/>
            </w:tcBorders>
            <w:shd w:val="clear" w:color="auto" w:fill="auto"/>
            <w:noWrap/>
            <w:vAlign w:val="bottom"/>
            <w:hideMark/>
          </w:tcPr>
          <w:p w14:paraId="75D8ADA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CERÁMICA NACIONAL TIPO PORCELANATO (60X60)</w:t>
            </w:r>
          </w:p>
        </w:tc>
        <w:tc>
          <w:tcPr>
            <w:tcW w:w="377" w:type="pct"/>
            <w:tcBorders>
              <w:top w:val="nil"/>
              <w:left w:val="nil"/>
              <w:bottom w:val="single" w:sz="4" w:space="0" w:color="000000"/>
              <w:right w:val="single" w:sz="4" w:space="0" w:color="000000"/>
            </w:tcBorders>
            <w:shd w:val="clear" w:color="auto" w:fill="auto"/>
            <w:noWrap/>
            <w:vAlign w:val="bottom"/>
            <w:hideMark/>
          </w:tcPr>
          <w:p w14:paraId="148A18C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M2</w:t>
            </w:r>
          </w:p>
        </w:tc>
        <w:tc>
          <w:tcPr>
            <w:tcW w:w="3192" w:type="pct"/>
            <w:tcBorders>
              <w:top w:val="nil"/>
              <w:left w:val="nil"/>
              <w:bottom w:val="single" w:sz="4" w:space="0" w:color="000000"/>
              <w:right w:val="single" w:sz="4" w:space="0" w:color="000000"/>
            </w:tcBorders>
            <w:shd w:val="clear" w:color="auto" w:fill="auto"/>
            <w:vAlign w:val="bottom"/>
            <w:hideMark/>
          </w:tcPr>
          <w:p w14:paraId="10E5B77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58095C">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58095C">
              <w:rPr>
                <w:rFonts w:ascii="Calibri" w:hAnsi="Calibri" w:cs="Calibri"/>
                <w:color w:val="000000"/>
                <w:lang w:eastAsia="es-BO"/>
              </w:rPr>
              <w:br/>
              <w:t>El zócalo de cerámica será esmaltado de color homogéneo y su superficie sin ondulaciones e imperfecciones, desportillados y con un ancho de 10 cm.</w:t>
            </w:r>
            <w:r w:rsidRPr="0058095C">
              <w:rPr>
                <w:rFonts w:ascii="Calibri" w:hAnsi="Calibri" w:cs="Calibri"/>
                <w:color w:val="000000"/>
                <w:lang w:eastAsia="es-BO"/>
              </w:rPr>
              <w:br/>
            </w:r>
            <w:r w:rsidRPr="0058095C">
              <w:rPr>
                <w:rFonts w:ascii="Calibri" w:hAnsi="Calibri" w:cs="Calibri"/>
                <w:color w:val="000000"/>
                <w:lang w:eastAsia="es-BO"/>
              </w:rPr>
              <w:lastRenderedPageBreak/>
              <w:t>Asimismo, la cerámica deberá cumplir los requisitos de la norma IBNORCA NB/150-10545. El almacenamiento y manipuleo deberá seguir las indicaciones del proveedor del material.</w:t>
            </w:r>
            <w:r w:rsidRPr="0058095C">
              <w:rPr>
                <w:rFonts w:ascii="Calibri" w:hAnsi="Calibri" w:cs="Calibri"/>
                <w:color w:val="000000"/>
                <w:lang w:eastAsia="es-BO"/>
              </w:rPr>
              <w:br/>
              <w:t>Antes de la colocación de la cerámica, la Entidad Ejecutora suministrará una muestra que deberá ser aprobada por el Inspector de Obra.</w:t>
            </w:r>
          </w:p>
        </w:tc>
      </w:tr>
      <w:tr w:rsidR="00BC3D0C" w:rsidRPr="0058095C" w14:paraId="73621B52"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6173BF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26</w:t>
            </w:r>
          </w:p>
        </w:tc>
        <w:tc>
          <w:tcPr>
            <w:tcW w:w="1132" w:type="pct"/>
            <w:tcBorders>
              <w:top w:val="nil"/>
              <w:left w:val="nil"/>
              <w:bottom w:val="single" w:sz="4" w:space="0" w:color="000000"/>
              <w:right w:val="single" w:sz="4" w:space="0" w:color="000000"/>
            </w:tcBorders>
            <w:shd w:val="clear" w:color="auto" w:fill="auto"/>
            <w:noWrap/>
            <w:vAlign w:val="bottom"/>
            <w:hideMark/>
          </w:tcPr>
          <w:p w14:paraId="546521B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CHAPA EXTERIOR</w:t>
            </w:r>
          </w:p>
        </w:tc>
        <w:tc>
          <w:tcPr>
            <w:tcW w:w="377" w:type="pct"/>
            <w:tcBorders>
              <w:top w:val="nil"/>
              <w:left w:val="nil"/>
              <w:bottom w:val="single" w:sz="4" w:space="0" w:color="000000"/>
              <w:right w:val="single" w:sz="4" w:space="0" w:color="000000"/>
            </w:tcBorders>
            <w:shd w:val="clear" w:color="auto" w:fill="auto"/>
            <w:noWrap/>
            <w:vAlign w:val="bottom"/>
            <w:hideMark/>
          </w:tcPr>
          <w:p w14:paraId="46CC3EC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2491407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C3D0C" w:rsidRPr="0058095C" w14:paraId="2EE1EB12"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5BF04B0"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27</w:t>
            </w:r>
          </w:p>
        </w:tc>
        <w:tc>
          <w:tcPr>
            <w:tcW w:w="1132" w:type="pct"/>
            <w:tcBorders>
              <w:top w:val="nil"/>
              <w:left w:val="nil"/>
              <w:bottom w:val="single" w:sz="4" w:space="0" w:color="000000"/>
              <w:right w:val="single" w:sz="4" w:space="0" w:color="000000"/>
            </w:tcBorders>
            <w:shd w:val="clear" w:color="auto" w:fill="auto"/>
            <w:noWrap/>
            <w:vAlign w:val="bottom"/>
            <w:hideMark/>
          </w:tcPr>
          <w:p w14:paraId="5C239CF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CHAPA INTERIOR</w:t>
            </w:r>
          </w:p>
        </w:tc>
        <w:tc>
          <w:tcPr>
            <w:tcW w:w="377" w:type="pct"/>
            <w:tcBorders>
              <w:top w:val="nil"/>
              <w:left w:val="nil"/>
              <w:bottom w:val="single" w:sz="4" w:space="0" w:color="000000"/>
              <w:right w:val="single" w:sz="4" w:space="0" w:color="000000"/>
            </w:tcBorders>
            <w:shd w:val="clear" w:color="auto" w:fill="auto"/>
            <w:noWrap/>
            <w:vAlign w:val="bottom"/>
            <w:hideMark/>
          </w:tcPr>
          <w:p w14:paraId="5D4A99E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1200419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C3D0C" w:rsidRPr="0058095C" w14:paraId="2D00E3D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C03CC82"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28</w:t>
            </w:r>
          </w:p>
        </w:tc>
        <w:tc>
          <w:tcPr>
            <w:tcW w:w="1132" w:type="pct"/>
            <w:tcBorders>
              <w:top w:val="nil"/>
              <w:left w:val="nil"/>
              <w:bottom w:val="single" w:sz="4" w:space="0" w:color="000000"/>
              <w:right w:val="single" w:sz="4" w:space="0" w:color="000000"/>
            </w:tcBorders>
            <w:shd w:val="clear" w:color="auto" w:fill="auto"/>
            <w:noWrap/>
            <w:vAlign w:val="bottom"/>
            <w:hideMark/>
          </w:tcPr>
          <w:p w14:paraId="28C96F3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CHICOTILLO</w:t>
            </w:r>
          </w:p>
        </w:tc>
        <w:tc>
          <w:tcPr>
            <w:tcW w:w="377" w:type="pct"/>
            <w:tcBorders>
              <w:top w:val="nil"/>
              <w:left w:val="nil"/>
              <w:bottom w:val="single" w:sz="4" w:space="0" w:color="000000"/>
              <w:right w:val="single" w:sz="4" w:space="0" w:color="000000"/>
            </w:tcBorders>
            <w:shd w:val="clear" w:color="auto" w:fill="auto"/>
            <w:noWrap/>
            <w:vAlign w:val="bottom"/>
            <w:hideMark/>
          </w:tcPr>
          <w:p w14:paraId="52BB8E14"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004688F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Largo: 40 a 60 cm</w:t>
            </w:r>
            <w:r w:rsidRPr="0058095C">
              <w:rPr>
                <w:rFonts w:ascii="Calibri" w:hAnsi="Calibri" w:cs="Calibri"/>
                <w:color w:val="000000"/>
                <w:lang w:eastAsia="es-BO"/>
              </w:rPr>
              <w:br/>
              <w:t>• Ancho: 4.1 cm x 3/8"" (Diámetro de la manguera)</w:t>
            </w:r>
            <w:r w:rsidRPr="0058095C">
              <w:rPr>
                <w:rFonts w:ascii="Calibri" w:hAnsi="Calibri" w:cs="Calibri"/>
                <w:color w:val="000000"/>
                <w:lang w:eastAsia="es-BO"/>
              </w:rPr>
              <w:br/>
              <w:t>• Rosca: 1/2 para entrada a grifería y de 1/2 para punto hidráulico.</w:t>
            </w:r>
            <w:r w:rsidRPr="0058095C">
              <w:rPr>
                <w:rFonts w:ascii="Calibri" w:hAnsi="Calibri" w:cs="Calibri"/>
                <w:color w:val="000000"/>
                <w:lang w:eastAsia="es-BO"/>
              </w:rPr>
              <w:br/>
              <w:t>• Material: plástico PVC flexible de alta resistencia</w:t>
            </w:r>
            <w:r w:rsidRPr="0058095C">
              <w:rPr>
                <w:rFonts w:ascii="Calibri" w:hAnsi="Calibri" w:cs="Calibri"/>
                <w:color w:val="000000"/>
                <w:lang w:eastAsia="es-BO"/>
              </w:rPr>
              <w:br/>
              <w:t>• Temperatura: De 4°C a 66°C.</w:t>
            </w:r>
            <w:r w:rsidRPr="0058095C">
              <w:rPr>
                <w:rFonts w:ascii="Calibri" w:hAnsi="Calibri" w:cs="Calibri"/>
                <w:color w:val="000000"/>
                <w:lang w:eastAsia="es-BO"/>
              </w:rPr>
              <w:br/>
              <w:t xml:space="preserve">• Resistente a la corrosión, pelado y decoloración de agua. </w:t>
            </w:r>
            <w:r w:rsidRPr="0058095C">
              <w:rPr>
                <w:rFonts w:ascii="Calibri" w:hAnsi="Calibri" w:cs="Calibri"/>
                <w:color w:val="000000"/>
                <w:lang w:eastAsia="es-BO"/>
              </w:rPr>
              <w:br/>
              <w:t>• Resistente al efecto de jabones y limpiadores de tocador.</w:t>
            </w:r>
            <w:r w:rsidRPr="0058095C">
              <w:rPr>
                <w:rFonts w:ascii="Calibri" w:hAnsi="Calibri" w:cs="Calibri"/>
                <w:color w:val="000000"/>
                <w:lang w:eastAsia="es-BO"/>
              </w:rPr>
              <w:br/>
              <w:t>• Recubrimientos no tóxicos.</w:t>
            </w:r>
          </w:p>
        </w:tc>
      </w:tr>
      <w:tr w:rsidR="00BC3D0C" w:rsidRPr="0058095C" w14:paraId="0233EE1B"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6326C5B"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29</w:t>
            </w:r>
          </w:p>
        </w:tc>
        <w:tc>
          <w:tcPr>
            <w:tcW w:w="1132" w:type="pct"/>
            <w:tcBorders>
              <w:top w:val="nil"/>
              <w:left w:val="nil"/>
              <w:bottom w:val="single" w:sz="4" w:space="0" w:color="000000"/>
              <w:right w:val="single" w:sz="4" w:space="0" w:color="000000"/>
            </w:tcBorders>
            <w:shd w:val="clear" w:color="auto" w:fill="auto"/>
            <w:noWrap/>
            <w:vAlign w:val="bottom"/>
            <w:hideMark/>
          </w:tcPr>
          <w:p w14:paraId="2773A37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CINTA AISLANTE</w:t>
            </w:r>
          </w:p>
        </w:tc>
        <w:tc>
          <w:tcPr>
            <w:tcW w:w="377" w:type="pct"/>
            <w:tcBorders>
              <w:top w:val="nil"/>
              <w:left w:val="nil"/>
              <w:bottom w:val="single" w:sz="4" w:space="0" w:color="000000"/>
              <w:right w:val="single" w:sz="4" w:space="0" w:color="000000"/>
            </w:tcBorders>
            <w:shd w:val="clear" w:color="auto" w:fill="auto"/>
            <w:noWrap/>
            <w:vAlign w:val="bottom"/>
            <w:hideMark/>
          </w:tcPr>
          <w:p w14:paraId="1A53063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7E223AB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C3D0C" w:rsidRPr="0058095C" w14:paraId="17B40E11"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D423117"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30</w:t>
            </w:r>
          </w:p>
        </w:tc>
        <w:tc>
          <w:tcPr>
            <w:tcW w:w="1132" w:type="pct"/>
            <w:tcBorders>
              <w:top w:val="nil"/>
              <w:left w:val="nil"/>
              <w:bottom w:val="single" w:sz="4" w:space="0" w:color="000000"/>
              <w:right w:val="single" w:sz="4" w:space="0" w:color="000000"/>
            </w:tcBorders>
            <w:shd w:val="clear" w:color="auto" w:fill="auto"/>
            <w:noWrap/>
            <w:vAlign w:val="bottom"/>
            <w:hideMark/>
          </w:tcPr>
          <w:p w14:paraId="0F620A7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CLAVOS</w:t>
            </w:r>
          </w:p>
        </w:tc>
        <w:tc>
          <w:tcPr>
            <w:tcW w:w="377" w:type="pct"/>
            <w:tcBorders>
              <w:top w:val="nil"/>
              <w:left w:val="nil"/>
              <w:bottom w:val="single" w:sz="4" w:space="0" w:color="000000"/>
              <w:right w:val="single" w:sz="4" w:space="0" w:color="000000"/>
            </w:tcBorders>
            <w:shd w:val="clear" w:color="auto" w:fill="auto"/>
            <w:noWrap/>
            <w:vAlign w:val="bottom"/>
            <w:hideMark/>
          </w:tcPr>
          <w:p w14:paraId="3F37355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KG</w:t>
            </w:r>
          </w:p>
        </w:tc>
        <w:tc>
          <w:tcPr>
            <w:tcW w:w="3192" w:type="pct"/>
            <w:tcBorders>
              <w:top w:val="nil"/>
              <w:left w:val="nil"/>
              <w:bottom w:val="single" w:sz="4" w:space="0" w:color="000000"/>
              <w:right w:val="single" w:sz="4" w:space="0" w:color="000000"/>
            </w:tcBorders>
            <w:shd w:val="clear" w:color="auto" w:fill="auto"/>
            <w:vAlign w:val="bottom"/>
            <w:hideMark/>
          </w:tcPr>
          <w:p w14:paraId="44053AF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8095C">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58095C">
              <w:rPr>
                <w:rFonts w:ascii="Calibri" w:hAnsi="Calibri" w:cs="Calibri"/>
                <w:color w:val="000000"/>
                <w:lang w:eastAsia="es-BO"/>
              </w:rPr>
              <w:br/>
              <w:t>Se requerirá principalmente clavos de 2”, 2 1/2", 4” y 5".</w:t>
            </w:r>
          </w:p>
        </w:tc>
      </w:tr>
      <w:tr w:rsidR="00BC3D0C" w:rsidRPr="0058095C" w14:paraId="74B0563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18C711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31</w:t>
            </w:r>
          </w:p>
        </w:tc>
        <w:tc>
          <w:tcPr>
            <w:tcW w:w="1132" w:type="pct"/>
            <w:tcBorders>
              <w:top w:val="nil"/>
              <w:left w:val="nil"/>
              <w:bottom w:val="single" w:sz="4" w:space="0" w:color="000000"/>
              <w:right w:val="single" w:sz="4" w:space="0" w:color="000000"/>
            </w:tcBorders>
            <w:shd w:val="clear" w:color="auto" w:fill="auto"/>
            <w:noWrap/>
            <w:vAlign w:val="bottom"/>
            <w:hideMark/>
          </w:tcPr>
          <w:p w14:paraId="33DACA0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CLAVOS PARA CALAMINA CON GOMA </w:t>
            </w:r>
          </w:p>
        </w:tc>
        <w:tc>
          <w:tcPr>
            <w:tcW w:w="377" w:type="pct"/>
            <w:tcBorders>
              <w:top w:val="nil"/>
              <w:left w:val="nil"/>
              <w:bottom w:val="single" w:sz="4" w:space="0" w:color="000000"/>
              <w:right w:val="single" w:sz="4" w:space="0" w:color="000000"/>
            </w:tcBorders>
            <w:shd w:val="clear" w:color="auto" w:fill="auto"/>
            <w:noWrap/>
            <w:vAlign w:val="bottom"/>
            <w:hideMark/>
          </w:tcPr>
          <w:p w14:paraId="6B847BF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KG</w:t>
            </w:r>
          </w:p>
        </w:tc>
        <w:tc>
          <w:tcPr>
            <w:tcW w:w="3192" w:type="pct"/>
            <w:tcBorders>
              <w:top w:val="nil"/>
              <w:left w:val="nil"/>
              <w:bottom w:val="single" w:sz="4" w:space="0" w:color="000000"/>
              <w:right w:val="single" w:sz="4" w:space="0" w:color="000000"/>
            </w:tcBorders>
            <w:shd w:val="clear" w:color="auto" w:fill="auto"/>
            <w:vAlign w:val="bottom"/>
            <w:hideMark/>
          </w:tcPr>
          <w:p w14:paraId="54950A1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Clavo Paraguas es un clavo galvanizado clase comercial con cuerpo muescado que tiene como cabeza una amplia arandela de goma que realice el sello de agua.</w:t>
            </w:r>
            <w:r w:rsidRPr="0058095C">
              <w:rPr>
                <w:rFonts w:ascii="Calibri" w:hAnsi="Calibri" w:cs="Calibri"/>
                <w:color w:val="000000"/>
                <w:lang w:eastAsia="es-BO"/>
              </w:rPr>
              <w:br/>
              <w:t>CLAVO PARAGUAS</w:t>
            </w:r>
            <w:r w:rsidRPr="0058095C">
              <w:rPr>
                <w:rFonts w:ascii="Calibri" w:hAnsi="Calibri" w:cs="Calibri"/>
                <w:color w:val="000000"/>
                <w:lang w:eastAsia="es-BO"/>
              </w:rPr>
              <w:br/>
              <w:t xml:space="preserve">Los clavos de calamina deben ser de acero de alta resistencia </w:t>
            </w:r>
            <w:r w:rsidRPr="0058095C">
              <w:rPr>
                <w:rFonts w:ascii="Calibri" w:hAnsi="Calibri" w:cs="Calibri"/>
                <w:color w:val="000000"/>
                <w:lang w:eastAsia="es-BO"/>
              </w:rPr>
              <w:lastRenderedPageBreak/>
              <w:t>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8095C">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BC3D0C" w:rsidRPr="0058095C" w14:paraId="688FCB6F"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BE94C1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32</w:t>
            </w:r>
          </w:p>
        </w:tc>
        <w:tc>
          <w:tcPr>
            <w:tcW w:w="1132" w:type="pct"/>
            <w:tcBorders>
              <w:top w:val="nil"/>
              <w:left w:val="nil"/>
              <w:bottom w:val="single" w:sz="4" w:space="0" w:color="000000"/>
              <w:right w:val="single" w:sz="4" w:space="0" w:color="000000"/>
            </w:tcBorders>
            <w:shd w:val="clear" w:color="auto" w:fill="auto"/>
            <w:noWrap/>
            <w:vAlign w:val="bottom"/>
            <w:hideMark/>
          </w:tcPr>
          <w:p w14:paraId="3019A20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CODO FG GALVANIZADO DE 1/2"</w:t>
            </w:r>
          </w:p>
        </w:tc>
        <w:tc>
          <w:tcPr>
            <w:tcW w:w="377" w:type="pct"/>
            <w:tcBorders>
              <w:top w:val="nil"/>
              <w:left w:val="nil"/>
              <w:bottom w:val="single" w:sz="4" w:space="0" w:color="000000"/>
              <w:right w:val="single" w:sz="4" w:space="0" w:color="000000"/>
            </w:tcBorders>
            <w:shd w:val="clear" w:color="auto" w:fill="auto"/>
            <w:noWrap/>
            <w:vAlign w:val="bottom"/>
            <w:hideMark/>
          </w:tcPr>
          <w:p w14:paraId="6269571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7E3F96F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8095C">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58095C">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58095C">
              <w:rPr>
                <w:rFonts w:ascii="Calibri" w:hAnsi="Calibri" w:cs="Calibri"/>
                <w:color w:val="000000"/>
                <w:lang w:eastAsia="es-BO"/>
              </w:rPr>
              <w:br/>
              <w:t>Características destacadas:</w:t>
            </w:r>
            <w:r w:rsidRPr="0058095C">
              <w:rPr>
                <w:rFonts w:ascii="Calibri" w:hAnsi="Calibri" w:cs="Calibri"/>
                <w:color w:val="000000"/>
                <w:lang w:eastAsia="es-BO"/>
              </w:rPr>
              <w:br/>
              <w:t>• Diámetro nominal: 15 mm (½"")</w:t>
            </w:r>
            <w:r w:rsidRPr="0058095C">
              <w:rPr>
                <w:rFonts w:ascii="Calibri" w:hAnsi="Calibri" w:cs="Calibri"/>
                <w:color w:val="000000"/>
                <w:lang w:eastAsia="es-BO"/>
              </w:rPr>
              <w:br/>
              <w:t>• Angulo entre ejes de recorrido: 90°</w:t>
            </w:r>
            <w:r w:rsidRPr="0058095C">
              <w:rPr>
                <w:rFonts w:ascii="Calibri" w:hAnsi="Calibri" w:cs="Calibri"/>
                <w:color w:val="000000"/>
                <w:lang w:eastAsia="es-BO"/>
              </w:rPr>
              <w:br/>
              <w:t>• Distancia cara a centro: 28 mm ± 1.5 mm</w:t>
            </w:r>
            <w:r w:rsidRPr="0058095C">
              <w:rPr>
                <w:rFonts w:ascii="Calibri" w:hAnsi="Calibri" w:cs="Calibri"/>
                <w:color w:val="000000"/>
                <w:lang w:eastAsia="es-BO"/>
              </w:rPr>
              <w:br/>
              <w:t>• Longitud de presentación: 15 mm ± 1.5 mm</w:t>
            </w:r>
            <w:r w:rsidRPr="0058095C">
              <w:rPr>
                <w:rFonts w:ascii="Calibri" w:hAnsi="Calibri" w:cs="Calibri"/>
                <w:color w:val="000000"/>
                <w:lang w:eastAsia="es-BO"/>
              </w:rPr>
              <w:br/>
              <w:t>Debe cumplir con la NB 645:2007: Tuberías de fierro fundido dúctil, acoples y accesorios para líneas de tuberías de presión (Primera revisión).</w:t>
            </w:r>
          </w:p>
        </w:tc>
      </w:tr>
      <w:tr w:rsidR="00BC3D0C" w:rsidRPr="0058095C" w14:paraId="597FFA6A"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F7C60A0"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33</w:t>
            </w:r>
          </w:p>
        </w:tc>
        <w:tc>
          <w:tcPr>
            <w:tcW w:w="1132" w:type="pct"/>
            <w:tcBorders>
              <w:top w:val="nil"/>
              <w:left w:val="nil"/>
              <w:bottom w:val="single" w:sz="4" w:space="0" w:color="000000"/>
              <w:right w:val="single" w:sz="4" w:space="0" w:color="000000"/>
            </w:tcBorders>
            <w:shd w:val="clear" w:color="auto" w:fill="auto"/>
            <w:noWrap/>
            <w:vAlign w:val="bottom"/>
            <w:hideMark/>
          </w:tcPr>
          <w:p w14:paraId="1193CB4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CODO PVC DE 1/2"</w:t>
            </w:r>
          </w:p>
        </w:tc>
        <w:tc>
          <w:tcPr>
            <w:tcW w:w="377" w:type="pct"/>
            <w:tcBorders>
              <w:top w:val="nil"/>
              <w:left w:val="nil"/>
              <w:bottom w:val="single" w:sz="4" w:space="0" w:color="000000"/>
              <w:right w:val="single" w:sz="4" w:space="0" w:color="000000"/>
            </w:tcBorders>
            <w:shd w:val="clear" w:color="auto" w:fill="auto"/>
            <w:noWrap/>
            <w:vAlign w:val="bottom"/>
            <w:hideMark/>
          </w:tcPr>
          <w:p w14:paraId="6DE9D454"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E83988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8095C">
              <w:rPr>
                <w:rFonts w:ascii="Calibri" w:hAnsi="Calibri" w:cs="Calibri"/>
                <w:color w:val="000000"/>
                <w:lang w:eastAsia="es-BO"/>
              </w:rPr>
              <w:br/>
              <w:t>• -Superficie externa e interna lisas y estar libres de grietas, fisuras, ondulaciones y otros defectos que alteren su calidad.</w:t>
            </w:r>
            <w:r w:rsidRPr="0058095C">
              <w:rPr>
                <w:rFonts w:ascii="Calibri" w:hAnsi="Calibri" w:cs="Calibri"/>
                <w:color w:val="000000"/>
                <w:lang w:eastAsia="es-BO"/>
              </w:rPr>
              <w:br/>
              <w:t>• -Los accesorios deberán ser de color uniforme.</w:t>
            </w:r>
            <w:r w:rsidRPr="0058095C">
              <w:rPr>
                <w:rFonts w:ascii="Calibri" w:hAnsi="Calibri" w:cs="Calibri"/>
                <w:color w:val="000000"/>
                <w:lang w:eastAsia="es-BO"/>
              </w:rPr>
              <w:br/>
              <w:t>• -Los accesorios procederán de fábrica por inyección de molde, no aceptándose el uso de piezas especiales obtenidas mediante cortes o cortadas en seco.</w:t>
            </w:r>
            <w:r w:rsidRPr="0058095C">
              <w:rPr>
                <w:rFonts w:ascii="Calibri" w:hAnsi="Calibri" w:cs="Calibri"/>
                <w:color w:val="000000"/>
                <w:lang w:eastAsia="es-BO"/>
              </w:rPr>
              <w:br/>
              <w:t>Debe cumplir con la NB 1216011:2007: Tuberías plásticas - Tubos de policloruro de vinilo no plastificado (PVC-U) para conducción de agua potable.</w:t>
            </w:r>
          </w:p>
        </w:tc>
      </w:tr>
      <w:tr w:rsidR="00BC3D0C" w:rsidRPr="0058095C" w14:paraId="556D7C8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DB6A042"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34</w:t>
            </w:r>
          </w:p>
        </w:tc>
        <w:tc>
          <w:tcPr>
            <w:tcW w:w="1132" w:type="pct"/>
            <w:tcBorders>
              <w:top w:val="nil"/>
              <w:left w:val="nil"/>
              <w:bottom w:val="single" w:sz="4" w:space="0" w:color="000000"/>
              <w:right w:val="single" w:sz="4" w:space="0" w:color="000000"/>
            </w:tcBorders>
            <w:shd w:val="clear" w:color="auto" w:fill="auto"/>
            <w:noWrap/>
            <w:vAlign w:val="bottom"/>
            <w:hideMark/>
          </w:tcPr>
          <w:p w14:paraId="022EBF1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CODO PVC DE 5/8"</w:t>
            </w:r>
          </w:p>
        </w:tc>
        <w:tc>
          <w:tcPr>
            <w:tcW w:w="377" w:type="pct"/>
            <w:tcBorders>
              <w:top w:val="nil"/>
              <w:left w:val="nil"/>
              <w:bottom w:val="single" w:sz="4" w:space="0" w:color="000000"/>
              <w:right w:val="single" w:sz="4" w:space="0" w:color="000000"/>
            </w:tcBorders>
            <w:shd w:val="clear" w:color="auto" w:fill="auto"/>
            <w:noWrap/>
            <w:vAlign w:val="bottom"/>
            <w:hideMark/>
          </w:tcPr>
          <w:p w14:paraId="5665E19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1D8D6BC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Será de Material de Poli cloruro de Vinilo (PVC), los tubos deberán tener las siguientes características: </w:t>
            </w:r>
            <w:r w:rsidRPr="0058095C">
              <w:rPr>
                <w:rFonts w:ascii="Calibri" w:hAnsi="Calibri" w:cs="Calibri"/>
                <w:color w:val="000000"/>
                <w:lang w:eastAsia="es-BO"/>
              </w:rPr>
              <w:br/>
              <w:t>• Superficie externa e interna lisas y estar libres de grietas, fisuras, ondulaciones y otros defectos que alteren su calidad.</w:t>
            </w:r>
            <w:r w:rsidRPr="0058095C">
              <w:rPr>
                <w:rFonts w:ascii="Calibri" w:hAnsi="Calibri" w:cs="Calibri"/>
                <w:color w:val="000000"/>
                <w:lang w:eastAsia="es-BO"/>
              </w:rPr>
              <w:br/>
              <w:t>• El codo deberá ser de material PVC de color uniforme.</w:t>
            </w:r>
            <w:r w:rsidRPr="0058095C">
              <w:rPr>
                <w:rFonts w:ascii="Calibri" w:hAnsi="Calibri" w:cs="Calibri"/>
                <w:color w:val="000000"/>
                <w:lang w:eastAsia="es-BO"/>
              </w:rPr>
              <w:br/>
              <w:t>• El codo procederá de fábrica por inyección de molde, no aceptándose el uso de piezas especiales obtenidas mediante cortes.</w:t>
            </w:r>
            <w:r w:rsidRPr="0058095C">
              <w:rPr>
                <w:rFonts w:ascii="Calibri" w:hAnsi="Calibri" w:cs="Calibri"/>
                <w:color w:val="000000"/>
                <w:lang w:eastAsia="es-BO"/>
              </w:rPr>
              <w:br/>
              <w:t>Características:</w:t>
            </w:r>
            <w:r w:rsidRPr="0058095C">
              <w:rPr>
                <w:rFonts w:ascii="Calibri" w:hAnsi="Calibri" w:cs="Calibri"/>
                <w:color w:val="000000"/>
                <w:lang w:eastAsia="es-BO"/>
              </w:rPr>
              <w:br/>
              <w:t>• Diámetro nominal: 15 mm (½"")</w:t>
            </w:r>
            <w:r w:rsidRPr="0058095C">
              <w:rPr>
                <w:rFonts w:ascii="Calibri" w:hAnsi="Calibri" w:cs="Calibri"/>
                <w:color w:val="000000"/>
                <w:lang w:eastAsia="es-BO"/>
              </w:rPr>
              <w:br/>
              <w:t>• Angulo entre ejes de recorrido: 90°</w:t>
            </w:r>
            <w:r w:rsidRPr="0058095C">
              <w:rPr>
                <w:rFonts w:ascii="Calibri" w:hAnsi="Calibri" w:cs="Calibri"/>
                <w:color w:val="000000"/>
                <w:lang w:eastAsia="es-BO"/>
              </w:rPr>
              <w:br/>
            </w:r>
            <w:r w:rsidRPr="0058095C">
              <w:rPr>
                <w:rFonts w:ascii="Calibri" w:hAnsi="Calibri" w:cs="Calibri"/>
                <w:color w:val="000000"/>
                <w:lang w:eastAsia="es-BO"/>
              </w:rPr>
              <w:lastRenderedPageBreak/>
              <w:t>• Distancia cara a centro: 28 mm ± 1.5 mm</w:t>
            </w:r>
            <w:r w:rsidRPr="0058095C">
              <w:rPr>
                <w:rFonts w:ascii="Calibri" w:hAnsi="Calibri" w:cs="Calibri"/>
                <w:color w:val="000000"/>
                <w:lang w:eastAsia="es-BO"/>
              </w:rPr>
              <w:br/>
              <w:t>• Longitud de presentación: 15 mm ± 1.5 mm</w:t>
            </w:r>
            <w:r w:rsidRPr="0058095C">
              <w:rPr>
                <w:rFonts w:ascii="Calibri" w:hAnsi="Calibri" w:cs="Calibri"/>
                <w:color w:val="000000"/>
                <w:lang w:eastAsia="es-BO"/>
              </w:rPr>
              <w:br/>
              <w:t>Debe cumplir con la NB 645:2007: Tuberías de fierro fundido dúctil, acoples y accesorios para líneas de tuberías de presión.</w:t>
            </w:r>
          </w:p>
        </w:tc>
      </w:tr>
      <w:tr w:rsidR="00BC3D0C" w:rsidRPr="0058095C" w14:paraId="13358FC7"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4500855"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35</w:t>
            </w:r>
          </w:p>
        </w:tc>
        <w:tc>
          <w:tcPr>
            <w:tcW w:w="1132" w:type="pct"/>
            <w:tcBorders>
              <w:top w:val="nil"/>
              <w:left w:val="nil"/>
              <w:bottom w:val="single" w:sz="4" w:space="0" w:color="000000"/>
              <w:right w:val="single" w:sz="4" w:space="0" w:color="000000"/>
            </w:tcBorders>
            <w:shd w:val="clear" w:color="auto" w:fill="auto"/>
            <w:noWrap/>
            <w:vAlign w:val="bottom"/>
            <w:hideMark/>
          </w:tcPr>
          <w:p w14:paraId="6D5CA04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CODO PVC DESAGÜE 2"</w:t>
            </w:r>
          </w:p>
        </w:tc>
        <w:tc>
          <w:tcPr>
            <w:tcW w:w="377" w:type="pct"/>
            <w:tcBorders>
              <w:top w:val="nil"/>
              <w:left w:val="nil"/>
              <w:bottom w:val="single" w:sz="4" w:space="0" w:color="000000"/>
              <w:right w:val="single" w:sz="4" w:space="0" w:color="000000"/>
            </w:tcBorders>
            <w:shd w:val="clear" w:color="auto" w:fill="auto"/>
            <w:noWrap/>
            <w:vAlign w:val="bottom"/>
            <w:hideMark/>
          </w:tcPr>
          <w:p w14:paraId="157DF09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1B83328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58095C">
              <w:rPr>
                <w:rFonts w:ascii="Calibri" w:hAnsi="Calibri" w:cs="Calibri"/>
                <w:color w:val="000000"/>
                <w:lang w:eastAsia="es-BO"/>
              </w:rPr>
              <w:br/>
              <w:t>• Superficie externa e interna lisas y estar libres de grietas, fisuras, ondulaciones y otros defectos que alteren su calidad</w:t>
            </w:r>
            <w:r w:rsidRPr="0058095C">
              <w:rPr>
                <w:rFonts w:ascii="Calibri" w:hAnsi="Calibri" w:cs="Calibri"/>
                <w:color w:val="000000"/>
                <w:lang w:eastAsia="es-BO"/>
              </w:rPr>
              <w:br/>
              <w:t>• Los tubos deberán ser de color uniforme</w:t>
            </w:r>
            <w:r w:rsidRPr="0058095C">
              <w:rPr>
                <w:rFonts w:ascii="Calibri" w:hAnsi="Calibri" w:cs="Calibri"/>
                <w:color w:val="000000"/>
                <w:lang w:eastAsia="es-BO"/>
              </w:rPr>
              <w:br/>
              <w:t>• Los tubos procederán de fábrica por inyección de molde, no aceptándose el uso de piezas especiales obtenidas mediante cortes o cortadas en seco</w:t>
            </w:r>
            <w:r w:rsidRPr="0058095C">
              <w:rPr>
                <w:rFonts w:ascii="Calibri" w:hAnsi="Calibri" w:cs="Calibri"/>
                <w:color w:val="000000"/>
                <w:lang w:eastAsia="es-BO"/>
              </w:rPr>
              <w:br/>
              <w:t>• Las juntas serán del Tipo campana – espiga</w:t>
            </w:r>
            <w:r w:rsidRPr="0058095C">
              <w:rPr>
                <w:rFonts w:ascii="Calibri" w:hAnsi="Calibri" w:cs="Calibri"/>
                <w:color w:val="000000"/>
                <w:lang w:eastAsia="es-BO"/>
              </w:rPr>
              <w:br/>
              <w:t>• Las tuberías de PVC deberán cumplir con las siguientes normas:</w:t>
            </w:r>
            <w:r w:rsidRPr="0058095C">
              <w:rPr>
                <w:rFonts w:ascii="Calibri" w:hAnsi="Calibri" w:cs="Calibri"/>
                <w:color w:val="000000"/>
                <w:lang w:eastAsia="es-BO"/>
              </w:rPr>
              <w:br/>
              <w:t>-  Normas Bolivianas:         NB 213-77</w:t>
            </w:r>
            <w:r w:rsidRPr="0058095C">
              <w:rPr>
                <w:rFonts w:ascii="Calibri" w:hAnsi="Calibri" w:cs="Calibri"/>
                <w:color w:val="000000"/>
                <w:lang w:eastAsia="es-BO"/>
              </w:rPr>
              <w:br/>
              <w:t>- Normas ASTM:               D-1785 y D-2241</w:t>
            </w:r>
            <w:r w:rsidRPr="0058095C">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8095C">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C3D0C" w:rsidRPr="0058095C" w14:paraId="2ED55BE1"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8D9840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36</w:t>
            </w:r>
          </w:p>
        </w:tc>
        <w:tc>
          <w:tcPr>
            <w:tcW w:w="1132" w:type="pct"/>
            <w:tcBorders>
              <w:top w:val="nil"/>
              <w:left w:val="nil"/>
              <w:bottom w:val="single" w:sz="4" w:space="0" w:color="000000"/>
              <w:right w:val="single" w:sz="4" w:space="0" w:color="000000"/>
            </w:tcBorders>
            <w:shd w:val="clear" w:color="auto" w:fill="auto"/>
            <w:noWrap/>
            <w:vAlign w:val="bottom"/>
            <w:hideMark/>
          </w:tcPr>
          <w:p w14:paraId="1BAA1BD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CODO PVC DESAGÜE 3"</w:t>
            </w:r>
          </w:p>
        </w:tc>
        <w:tc>
          <w:tcPr>
            <w:tcW w:w="377" w:type="pct"/>
            <w:tcBorders>
              <w:top w:val="nil"/>
              <w:left w:val="nil"/>
              <w:bottom w:val="single" w:sz="4" w:space="0" w:color="000000"/>
              <w:right w:val="single" w:sz="4" w:space="0" w:color="000000"/>
            </w:tcBorders>
            <w:shd w:val="clear" w:color="auto" w:fill="auto"/>
            <w:noWrap/>
            <w:vAlign w:val="bottom"/>
            <w:hideMark/>
          </w:tcPr>
          <w:p w14:paraId="67FADC2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1DDC7DD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58095C">
              <w:rPr>
                <w:rFonts w:ascii="Calibri" w:hAnsi="Calibri" w:cs="Calibri"/>
                <w:color w:val="000000"/>
                <w:lang w:eastAsia="es-BO"/>
              </w:rPr>
              <w:br/>
              <w:t>• Superficie externa e interna lisas y estar libres de grietas, fisuras, ondulaciones y otros defectos que alteren su calidad</w:t>
            </w:r>
            <w:r w:rsidRPr="0058095C">
              <w:rPr>
                <w:rFonts w:ascii="Calibri" w:hAnsi="Calibri" w:cs="Calibri"/>
                <w:color w:val="000000"/>
                <w:lang w:eastAsia="es-BO"/>
              </w:rPr>
              <w:br/>
              <w:t>• Los tubos deberán ser de color uniforme</w:t>
            </w:r>
            <w:r w:rsidRPr="0058095C">
              <w:rPr>
                <w:rFonts w:ascii="Calibri" w:hAnsi="Calibri" w:cs="Calibri"/>
                <w:color w:val="000000"/>
                <w:lang w:eastAsia="es-BO"/>
              </w:rPr>
              <w:br/>
              <w:t>• Los tubos procederán de fábrica por inyección de molde, no aceptándose el uso de piezas especiales obtenidas mediante cortes o cortadas en seco</w:t>
            </w:r>
            <w:r w:rsidRPr="0058095C">
              <w:rPr>
                <w:rFonts w:ascii="Calibri" w:hAnsi="Calibri" w:cs="Calibri"/>
                <w:color w:val="000000"/>
                <w:lang w:eastAsia="es-BO"/>
              </w:rPr>
              <w:br/>
              <w:t>• Las juntas serán del Tipo campana – espiga</w:t>
            </w:r>
            <w:r w:rsidRPr="0058095C">
              <w:rPr>
                <w:rFonts w:ascii="Calibri" w:hAnsi="Calibri" w:cs="Calibri"/>
                <w:color w:val="000000"/>
                <w:lang w:eastAsia="es-BO"/>
              </w:rPr>
              <w:br/>
              <w:t>• Las tuberías de PVC deberán cumplir con las siguientes normas:</w:t>
            </w:r>
            <w:r w:rsidRPr="0058095C">
              <w:rPr>
                <w:rFonts w:ascii="Calibri" w:hAnsi="Calibri" w:cs="Calibri"/>
                <w:color w:val="000000"/>
                <w:lang w:eastAsia="es-BO"/>
              </w:rPr>
              <w:br/>
              <w:t>-  Normas Bolivianas:         NB 213-77</w:t>
            </w:r>
            <w:r w:rsidRPr="0058095C">
              <w:rPr>
                <w:rFonts w:ascii="Calibri" w:hAnsi="Calibri" w:cs="Calibri"/>
                <w:color w:val="000000"/>
                <w:lang w:eastAsia="es-BO"/>
              </w:rPr>
              <w:br/>
              <w:t>- Normas ASTM:               D-1785 y D-2241</w:t>
            </w:r>
            <w:r w:rsidRPr="0058095C">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8095C">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C3D0C" w:rsidRPr="0058095C" w14:paraId="4404142E"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A32A359"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37</w:t>
            </w:r>
          </w:p>
        </w:tc>
        <w:tc>
          <w:tcPr>
            <w:tcW w:w="1132" w:type="pct"/>
            <w:tcBorders>
              <w:top w:val="nil"/>
              <w:left w:val="nil"/>
              <w:bottom w:val="single" w:sz="4" w:space="0" w:color="000000"/>
              <w:right w:val="single" w:sz="4" w:space="0" w:color="000000"/>
            </w:tcBorders>
            <w:shd w:val="clear" w:color="auto" w:fill="auto"/>
            <w:noWrap/>
            <w:vAlign w:val="bottom"/>
            <w:hideMark/>
          </w:tcPr>
          <w:p w14:paraId="13B17AA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CODO PVC DESAGÜE 4"</w:t>
            </w:r>
          </w:p>
        </w:tc>
        <w:tc>
          <w:tcPr>
            <w:tcW w:w="377" w:type="pct"/>
            <w:tcBorders>
              <w:top w:val="nil"/>
              <w:left w:val="nil"/>
              <w:bottom w:val="single" w:sz="4" w:space="0" w:color="000000"/>
              <w:right w:val="single" w:sz="4" w:space="0" w:color="000000"/>
            </w:tcBorders>
            <w:shd w:val="clear" w:color="auto" w:fill="auto"/>
            <w:noWrap/>
            <w:vAlign w:val="bottom"/>
            <w:hideMark/>
          </w:tcPr>
          <w:p w14:paraId="1ABB330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1AA195F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58095C">
              <w:rPr>
                <w:rFonts w:ascii="Calibri" w:hAnsi="Calibri" w:cs="Calibri"/>
                <w:color w:val="000000"/>
                <w:lang w:eastAsia="es-BO"/>
              </w:rPr>
              <w:br/>
              <w:t>• Superficie externa e interna lisas y estar libres de grietas, fisuras, ondulaciones y otros defectos que alteren su calidad</w:t>
            </w:r>
            <w:r w:rsidRPr="0058095C">
              <w:rPr>
                <w:rFonts w:ascii="Calibri" w:hAnsi="Calibri" w:cs="Calibri"/>
                <w:color w:val="000000"/>
                <w:lang w:eastAsia="es-BO"/>
              </w:rPr>
              <w:br/>
              <w:t>• Los tubos deberán ser de color uniforme</w:t>
            </w:r>
            <w:r w:rsidRPr="0058095C">
              <w:rPr>
                <w:rFonts w:ascii="Calibri" w:hAnsi="Calibri" w:cs="Calibri"/>
                <w:color w:val="000000"/>
                <w:lang w:eastAsia="es-BO"/>
              </w:rPr>
              <w:br/>
              <w:t>• Los tubos procederán de fábrica por inyección de molde, no aceptándose el uso de piezas especiales obtenidas mediante cortes o cortadas en seco</w:t>
            </w:r>
            <w:r w:rsidRPr="0058095C">
              <w:rPr>
                <w:rFonts w:ascii="Calibri" w:hAnsi="Calibri" w:cs="Calibri"/>
                <w:color w:val="000000"/>
                <w:lang w:eastAsia="es-BO"/>
              </w:rPr>
              <w:br/>
              <w:t>• Las juntas serán del Tipo campana – espiga</w:t>
            </w:r>
            <w:r w:rsidRPr="0058095C">
              <w:rPr>
                <w:rFonts w:ascii="Calibri" w:hAnsi="Calibri" w:cs="Calibri"/>
                <w:color w:val="000000"/>
                <w:lang w:eastAsia="es-BO"/>
              </w:rPr>
              <w:br/>
              <w:t>• Las tuberías de PVC deberán cumplir con las siguientes normas:</w:t>
            </w:r>
            <w:r w:rsidRPr="0058095C">
              <w:rPr>
                <w:rFonts w:ascii="Calibri" w:hAnsi="Calibri" w:cs="Calibri"/>
                <w:color w:val="000000"/>
                <w:lang w:eastAsia="es-BO"/>
              </w:rPr>
              <w:br/>
              <w:t>-  Normas Bolivianas:         NB 213-77</w:t>
            </w:r>
            <w:r w:rsidRPr="0058095C">
              <w:rPr>
                <w:rFonts w:ascii="Calibri" w:hAnsi="Calibri" w:cs="Calibri"/>
                <w:color w:val="000000"/>
                <w:lang w:eastAsia="es-BO"/>
              </w:rPr>
              <w:br/>
              <w:t>- Normas ASTM:               D-1785 y D-2241</w:t>
            </w:r>
            <w:r w:rsidRPr="0058095C">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8095C">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C3D0C" w:rsidRPr="0058095C" w14:paraId="4CDBFE50"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B86F98E"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38</w:t>
            </w:r>
          </w:p>
        </w:tc>
        <w:tc>
          <w:tcPr>
            <w:tcW w:w="1132" w:type="pct"/>
            <w:tcBorders>
              <w:top w:val="nil"/>
              <w:left w:val="nil"/>
              <w:bottom w:val="single" w:sz="4" w:space="0" w:color="000000"/>
              <w:right w:val="single" w:sz="4" w:space="0" w:color="000000"/>
            </w:tcBorders>
            <w:shd w:val="clear" w:color="auto" w:fill="auto"/>
            <w:noWrap/>
            <w:vAlign w:val="bottom"/>
            <w:hideMark/>
          </w:tcPr>
          <w:p w14:paraId="3420BC6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COPLA PVC DE 1/2"</w:t>
            </w:r>
          </w:p>
        </w:tc>
        <w:tc>
          <w:tcPr>
            <w:tcW w:w="377" w:type="pct"/>
            <w:tcBorders>
              <w:top w:val="nil"/>
              <w:left w:val="nil"/>
              <w:bottom w:val="single" w:sz="4" w:space="0" w:color="000000"/>
              <w:right w:val="single" w:sz="4" w:space="0" w:color="000000"/>
            </w:tcBorders>
            <w:shd w:val="clear" w:color="auto" w:fill="auto"/>
            <w:noWrap/>
            <w:vAlign w:val="bottom"/>
            <w:hideMark/>
          </w:tcPr>
          <w:p w14:paraId="66E903D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144597C4"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58095C">
              <w:rPr>
                <w:rFonts w:ascii="Calibri" w:hAnsi="Calibri" w:cs="Calibri"/>
                <w:color w:val="000000"/>
                <w:lang w:eastAsia="es-BO"/>
              </w:rPr>
              <w:br/>
              <w:t>La copla deberá ser de PVC de primera calidad y marca conocida.</w:t>
            </w:r>
            <w:r w:rsidRPr="0058095C">
              <w:rPr>
                <w:rFonts w:ascii="Calibri" w:hAnsi="Calibri" w:cs="Calibri"/>
                <w:color w:val="000000"/>
                <w:lang w:eastAsia="es-BO"/>
              </w:rPr>
              <w:br/>
              <w:t>REQUISITOS:</w:t>
            </w:r>
            <w:r w:rsidRPr="0058095C">
              <w:rPr>
                <w:rFonts w:ascii="Calibri" w:hAnsi="Calibri" w:cs="Calibri"/>
                <w:color w:val="000000"/>
                <w:lang w:eastAsia="es-BO"/>
              </w:rPr>
              <w:br/>
              <w:t>• El proveedor deberá especificar el tipo, espesor, y resistencia.</w:t>
            </w:r>
            <w:r w:rsidRPr="0058095C">
              <w:rPr>
                <w:rFonts w:ascii="Calibri" w:hAnsi="Calibri" w:cs="Calibri"/>
                <w:color w:val="000000"/>
                <w:lang w:eastAsia="es-BO"/>
              </w:rPr>
              <w:br/>
              <w:t>• La superficie del accesorio deberá ser lisa y libre de grietas, fisuras y otros defectos que alteren su calidad.</w:t>
            </w:r>
            <w:r w:rsidRPr="0058095C">
              <w:rPr>
                <w:rFonts w:ascii="Calibri" w:hAnsi="Calibri" w:cs="Calibri"/>
                <w:color w:val="000000"/>
                <w:lang w:eastAsia="es-BO"/>
              </w:rPr>
              <w:br/>
              <w:t>• El accesorio deberá ser de color uniforme.</w:t>
            </w:r>
            <w:r w:rsidRPr="0058095C">
              <w:rPr>
                <w:rFonts w:ascii="Calibri" w:hAnsi="Calibri" w:cs="Calibri"/>
                <w:color w:val="000000"/>
                <w:lang w:eastAsia="es-BO"/>
              </w:rPr>
              <w:br/>
              <w:t>Deberá cumplir con la  NB 1216011:2007 : Tuberías plásticas - Tubos de poli(cloruro de vinilo) no plastificado (PVC-U) para conducción de agua potable</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0A74CC53"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EB8212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39</w:t>
            </w:r>
          </w:p>
        </w:tc>
        <w:tc>
          <w:tcPr>
            <w:tcW w:w="1132" w:type="pct"/>
            <w:tcBorders>
              <w:top w:val="nil"/>
              <w:left w:val="nil"/>
              <w:bottom w:val="single" w:sz="4" w:space="0" w:color="000000"/>
              <w:right w:val="single" w:sz="4" w:space="0" w:color="000000"/>
            </w:tcBorders>
            <w:shd w:val="clear" w:color="auto" w:fill="auto"/>
            <w:noWrap/>
            <w:vAlign w:val="bottom"/>
            <w:hideMark/>
          </w:tcPr>
          <w:p w14:paraId="68DD743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COPLA REDUCCIÓN 3/4" A 1/2"</w:t>
            </w:r>
          </w:p>
        </w:tc>
        <w:tc>
          <w:tcPr>
            <w:tcW w:w="377" w:type="pct"/>
            <w:tcBorders>
              <w:top w:val="nil"/>
              <w:left w:val="nil"/>
              <w:bottom w:val="single" w:sz="4" w:space="0" w:color="000000"/>
              <w:right w:val="single" w:sz="4" w:space="0" w:color="000000"/>
            </w:tcBorders>
            <w:shd w:val="clear" w:color="auto" w:fill="auto"/>
            <w:noWrap/>
            <w:vAlign w:val="bottom"/>
            <w:hideMark/>
          </w:tcPr>
          <w:p w14:paraId="12C05D04"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78BD1FA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Este material es empleado en la unión de tuberías de agua de dos diferentes diámetros siendo estos de ¾” a ½”, para que la tubería </w:t>
            </w:r>
            <w:r w:rsidRPr="0058095C">
              <w:rPr>
                <w:rFonts w:ascii="Calibri" w:hAnsi="Calibri" w:cs="Calibri"/>
                <w:color w:val="000000"/>
                <w:lang w:eastAsia="es-BO"/>
              </w:rPr>
              <w:br/>
              <w:t>REQUISITOS:</w:t>
            </w:r>
            <w:r w:rsidRPr="0058095C">
              <w:rPr>
                <w:rFonts w:ascii="Calibri" w:hAnsi="Calibri" w:cs="Calibri"/>
                <w:color w:val="000000"/>
                <w:lang w:eastAsia="es-BO"/>
              </w:rPr>
              <w:br/>
              <w:t xml:space="preserve">La copla de reducción deberá ser de dimensiones de ¾” a ½” </w:t>
            </w:r>
            <w:r w:rsidRPr="0058095C">
              <w:rPr>
                <w:rFonts w:ascii="Calibri" w:hAnsi="Calibri" w:cs="Calibri"/>
                <w:color w:val="000000"/>
                <w:lang w:eastAsia="es-BO"/>
              </w:rPr>
              <w:br/>
              <w:t>• Deberá ser de PVC de primera calidad y marca conocida.</w:t>
            </w:r>
            <w:r w:rsidRPr="0058095C">
              <w:rPr>
                <w:rFonts w:ascii="Calibri" w:hAnsi="Calibri" w:cs="Calibri"/>
                <w:color w:val="000000"/>
                <w:lang w:eastAsia="es-BO"/>
              </w:rPr>
              <w:br/>
              <w:t>• El proveedor deberá especificar el tipo, espesor, y resistencia.</w:t>
            </w:r>
            <w:r w:rsidRPr="0058095C">
              <w:rPr>
                <w:rFonts w:ascii="Calibri" w:hAnsi="Calibri" w:cs="Calibri"/>
                <w:color w:val="000000"/>
                <w:lang w:eastAsia="es-BO"/>
              </w:rPr>
              <w:br/>
              <w:t>• La superficie del accesorio deberá ser lisa y libre de grietas, fisuras y otros defectos que alteren su calidad.</w:t>
            </w:r>
            <w:r w:rsidRPr="0058095C">
              <w:rPr>
                <w:rFonts w:ascii="Calibri" w:hAnsi="Calibri" w:cs="Calibri"/>
                <w:color w:val="000000"/>
                <w:lang w:eastAsia="es-BO"/>
              </w:rPr>
              <w:br/>
              <w:t>• El accesorio deberá ser de color uniforme.</w:t>
            </w:r>
            <w:r w:rsidRPr="0058095C">
              <w:rPr>
                <w:rFonts w:ascii="Calibri" w:hAnsi="Calibri" w:cs="Calibri"/>
                <w:color w:val="000000"/>
                <w:lang w:eastAsia="es-BO"/>
              </w:rPr>
              <w:br/>
              <w:t>Debe cumplir la NB 1216024:2018 “Tuberías y accesorios de plástico -Tubos de poli (cloruro de vinilo) no plastificado (pvc-u) para evacuación de aguas residuales y drenaje pluvial en instalaciones prediales</w:t>
            </w:r>
            <w:r w:rsidRPr="0058095C">
              <w:rPr>
                <w:rFonts w:ascii="Calibri" w:hAnsi="Calibri" w:cs="Calibri"/>
                <w:color w:val="000000"/>
                <w:lang w:eastAsia="es-BO"/>
              </w:rPr>
              <w:br/>
            </w:r>
            <w:r w:rsidRPr="0058095C">
              <w:rPr>
                <w:rFonts w:ascii="Calibri" w:hAnsi="Calibri" w:cs="Calibri"/>
                <w:color w:val="000000"/>
                <w:lang w:eastAsia="es-BO"/>
              </w:rPr>
              <w:lastRenderedPageBreak/>
              <w:t>Debe cumplir con la  NB 1216011:2007 : Tuberías plásticas - Tubos de poli(cloruro de vinilo) no plastificado (PVC-U) para conducción de agua potable</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254B2092"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DCF4087"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40</w:t>
            </w:r>
          </w:p>
        </w:tc>
        <w:tc>
          <w:tcPr>
            <w:tcW w:w="1132" w:type="pct"/>
            <w:tcBorders>
              <w:top w:val="nil"/>
              <w:left w:val="nil"/>
              <w:bottom w:val="single" w:sz="4" w:space="0" w:color="000000"/>
              <w:right w:val="single" w:sz="4" w:space="0" w:color="000000"/>
            </w:tcBorders>
            <w:shd w:val="clear" w:color="auto" w:fill="auto"/>
            <w:noWrap/>
            <w:vAlign w:val="bottom"/>
            <w:hideMark/>
          </w:tcPr>
          <w:p w14:paraId="52EB539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CORDEL</w:t>
            </w:r>
          </w:p>
        </w:tc>
        <w:tc>
          <w:tcPr>
            <w:tcW w:w="377" w:type="pct"/>
            <w:tcBorders>
              <w:top w:val="nil"/>
              <w:left w:val="nil"/>
              <w:bottom w:val="single" w:sz="4" w:space="0" w:color="000000"/>
              <w:right w:val="single" w:sz="4" w:space="0" w:color="000000"/>
            </w:tcBorders>
            <w:shd w:val="clear" w:color="auto" w:fill="auto"/>
            <w:noWrap/>
            <w:vAlign w:val="bottom"/>
            <w:hideMark/>
          </w:tcPr>
          <w:p w14:paraId="28F355F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1A36042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Entidad Ejecutora deberá garantizar que el material de referencia sea de buena calidad y de marca reconocida.</w:t>
            </w:r>
            <w:r w:rsidRPr="0058095C">
              <w:rPr>
                <w:rFonts w:ascii="Calibri" w:hAnsi="Calibri" w:cs="Calibri"/>
                <w:color w:val="000000"/>
                <w:lang w:eastAsia="es-BO"/>
              </w:rPr>
              <w:br/>
              <w:t>•  Cordel de nylon reflectante y resistente</w:t>
            </w:r>
            <w:r w:rsidRPr="0058095C">
              <w:rPr>
                <w:rFonts w:ascii="Calibri" w:hAnsi="Calibri" w:cs="Calibri"/>
                <w:color w:val="000000"/>
                <w:lang w:eastAsia="es-BO"/>
              </w:rPr>
              <w:br/>
              <w:t>•  Mango resistente a los impactos</w:t>
            </w:r>
            <w:r w:rsidRPr="0058095C">
              <w:rPr>
                <w:rFonts w:ascii="Calibri" w:hAnsi="Calibri" w:cs="Calibri"/>
                <w:color w:val="000000"/>
                <w:lang w:eastAsia="es-BO"/>
              </w:rPr>
              <w:br/>
              <w:t>•  Bobina para enrollar y desenrollar fácilmente</w:t>
            </w:r>
            <w:r w:rsidRPr="0058095C">
              <w:rPr>
                <w:rFonts w:ascii="Calibri" w:hAnsi="Calibri" w:cs="Calibri"/>
                <w:color w:val="000000"/>
                <w:lang w:eastAsia="es-BO"/>
              </w:rPr>
              <w:br/>
              <w:t>•  Tensión de ruptura 30 kg.</w:t>
            </w:r>
          </w:p>
        </w:tc>
      </w:tr>
      <w:tr w:rsidR="00BC3D0C" w:rsidRPr="0058095C" w14:paraId="66109411"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E2D3BEF"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41</w:t>
            </w:r>
          </w:p>
        </w:tc>
        <w:tc>
          <w:tcPr>
            <w:tcW w:w="1132" w:type="pct"/>
            <w:tcBorders>
              <w:top w:val="nil"/>
              <w:left w:val="nil"/>
              <w:bottom w:val="single" w:sz="4" w:space="0" w:color="000000"/>
              <w:right w:val="single" w:sz="4" w:space="0" w:color="000000"/>
            </w:tcBorders>
            <w:shd w:val="clear" w:color="auto" w:fill="auto"/>
            <w:noWrap/>
            <w:vAlign w:val="bottom"/>
            <w:hideMark/>
          </w:tcPr>
          <w:p w14:paraId="386110D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CUMBRERA DE CALAMINA PLANA PREPINTADA NRO 28 CORTE 50</w:t>
            </w:r>
          </w:p>
        </w:tc>
        <w:tc>
          <w:tcPr>
            <w:tcW w:w="377" w:type="pct"/>
            <w:tcBorders>
              <w:top w:val="nil"/>
              <w:left w:val="nil"/>
              <w:bottom w:val="single" w:sz="4" w:space="0" w:color="000000"/>
              <w:right w:val="single" w:sz="4" w:space="0" w:color="000000"/>
            </w:tcBorders>
            <w:shd w:val="clear" w:color="auto" w:fill="auto"/>
            <w:noWrap/>
            <w:vAlign w:val="bottom"/>
            <w:hideMark/>
          </w:tcPr>
          <w:p w14:paraId="7ECF2FB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6D65664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La cumbrera o cresta es la línea superior del techo que une las 2 inclinaciones del techo. </w:t>
            </w:r>
            <w:r w:rsidRPr="0058095C">
              <w:rPr>
                <w:rFonts w:ascii="Calibri" w:hAnsi="Calibri" w:cs="Calibri"/>
                <w:color w:val="000000"/>
                <w:lang w:eastAsia="es-BO"/>
              </w:rPr>
              <w:br/>
              <w:t>REQUISITOS:</w:t>
            </w:r>
            <w:r w:rsidRPr="0058095C">
              <w:rPr>
                <w:rFonts w:ascii="Calibri" w:hAnsi="Calibri" w:cs="Calibri"/>
                <w:color w:val="000000"/>
                <w:lang w:eastAsia="es-BO"/>
              </w:rPr>
              <w:br/>
              <w:t xml:space="preserve">•  La calamina deberá ser del tipo plana, prepintada galvanizada de Nº28 corte 50. </w:t>
            </w:r>
            <w:r w:rsidRPr="0058095C">
              <w:rPr>
                <w:rFonts w:ascii="Calibri" w:hAnsi="Calibri" w:cs="Calibri"/>
                <w:color w:val="000000"/>
                <w:lang w:eastAsia="es-BO"/>
              </w:rPr>
              <w:br/>
              <w:t xml:space="preserve">• No se aceptará material de menor numeración de la indicada. </w:t>
            </w:r>
            <w:r w:rsidRPr="0058095C">
              <w:rPr>
                <w:rFonts w:ascii="Calibri" w:hAnsi="Calibri" w:cs="Calibri"/>
                <w:color w:val="000000"/>
                <w:lang w:eastAsia="es-BO"/>
              </w:rPr>
              <w:br/>
              <w:t>•  Las dimensiones deberán corresponder a los planos de construcción. No deberán presentar rajaduras ni perforaciones en toda la superficie de la hoja.</w:t>
            </w:r>
            <w:r w:rsidRPr="0058095C">
              <w:rPr>
                <w:rFonts w:ascii="Calibri" w:hAnsi="Calibri" w:cs="Calibri"/>
                <w:color w:val="000000"/>
                <w:lang w:eastAsia="es-BO"/>
              </w:rPr>
              <w:br/>
              <w:t>•  El color de la calamina será definido por el Inspector o será definido según lineamientos establecidos por la AEVIVIENDA.</w:t>
            </w:r>
            <w:r w:rsidRPr="0058095C">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BC3D0C" w:rsidRPr="0058095C" w14:paraId="67128678"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50D42E5"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42</w:t>
            </w:r>
          </w:p>
        </w:tc>
        <w:tc>
          <w:tcPr>
            <w:tcW w:w="1132" w:type="pct"/>
            <w:tcBorders>
              <w:top w:val="nil"/>
              <w:left w:val="nil"/>
              <w:bottom w:val="single" w:sz="4" w:space="0" w:color="000000"/>
              <w:right w:val="single" w:sz="4" w:space="0" w:color="000000"/>
            </w:tcBorders>
            <w:shd w:val="clear" w:color="auto" w:fill="auto"/>
            <w:noWrap/>
            <w:vAlign w:val="bottom"/>
            <w:hideMark/>
          </w:tcPr>
          <w:p w14:paraId="08CC023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DUCHA PLÁSTICA ELÉCTRICA</w:t>
            </w:r>
          </w:p>
        </w:tc>
        <w:tc>
          <w:tcPr>
            <w:tcW w:w="377" w:type="pct"/>
            <w:tcBorders>
              <w:top w:val="nil"/>
              <w:left w:val="nil"/>
              <w:bottom w:val="single" w:sz="4" w:space="0" w:color="000000"/>
              <w:right w:val="single" w:sz="4" w:space="0" w:color="000000"/>
            </w:tcBorders>
            <w:shd w:val="clear" w:color="auto" w:fill="auto"/>
            <w:noWrap/>
            <w:vAlign w:val="bottom"/>
            <w:hideMark/>
          </w:tcPr>
          <w:p w14:paraId="157CD1B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708630F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material es implementado en el baño, la ducha plástica de 3 temperaturas de buena calidad, de marca reconocida en el mercado.</w:t>
            </w:r>
            <w:r w:rsidRPr="0058095C">
              <w:rPr>
                <w:rFonts w:ascii="Calibri" w:hAnsi="Calibri" w:cs="Calibri"/>
                <w:color w:val="000000"/>
                <w:lang w:eastAsia="es-BO"/>
              </w:rPr>
              <w:br/>
              <w:t>REQUISITOS:</w:t>
            </w:r>
            <w:r w:rsidRPr="0058095C">
              <w:rPr>
                <w:rFonts w:ascii="Calibri" w:hAnsi="Calibri" w:cs="Calibri"/>
                <w:color w:val="000000"/>
                <w:lang w:eastAsia="es-BO"/>
              </w:rPr>
              <w:br/>
              <w:t xml:space="preserve">• Deberá ser instalada con sus accesorios para un perfecto funcionamiento </w:t>
            </w:r>
            <w:r w:rsidRPr="0058095C">
              <w:rPr>
                <w:rFonts w:ascii="Calibri" w:hAnsi="Calibri" w:cs="Calibri"/>
                <w:color w:val="000000"/>
                <w:lang w:eastAsia="es-BO"/>
              </w:rPr>
              <w:br/>
              <w:t>La Entidad Ejecutora deberá garantizar que el material de referencia sea de buena calidad y de marca reconocida.</w:t>
            </w:r>
            <w:r w:rsidRPr="0058095C">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BC3D0C" w:rsidRPr="0058095C" w14:paraId="53583DD5"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CBD8FB8"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43</w:t>
            </w:r>
          </w:p>
        </w:tc>
        <w:tc>
          <w:tcPr>
            <w:tcW w:w="1132" w:type="pct"/>
            <w:tcBorders>
              <w:top w:val="nil"/>
              <w:left w:val="nil"/>
              <w:bottom w:val="single" w:sz="4" w:space="0" w:color="000000"/>
              <w:right w:val="single" w:sz="4" w:space="0" w:color="000000"/>
            </w:tcBorders>
            <w:shd w:val="clear" w:color="auto" w:fill="auto"/>
            <w:noWrap/>
            <w:vAlign w:val="bottom"/>
            <w:hideMark/>
          </w:tcPr>
          <w:p w14:paraId="1F3F75C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ESQUINERO DE ALUMINIO</w:t>
            </w:r>
          </w:p>
        </w:tc>
        <w:tc>
          <w:tcPr>
            <w:tcW w:w="377" w:type="pct"/>
            <w:tcBorders>
              <w:top w:val="nil"/>
              <w:left w:val="nil"/>
              <w:bottom w:val="single" w:sz="4" w:space="0" w:color="000000"/>
              <w:right w:val="single" w:sz="4" w:space="0" w:color="000000"/>
            </w:tcBorders>
            <w:shd w:val="clear" w:color="auto" w:fill="auto"/>
            <w:noWrap/>
            <w:vAlign w:val="bottom"/>
            <w:hideMark/>
          </w:tcPr>
          <w:p w14:paraId="6096881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09EFE60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8095C">
              <w:rPr>
                <w:rFonts w:ascii="Calibri" w:hAnsi="Calibri" w:cs="Calibri"/>
                <w:color w:val="000000"/>
                <w:lang w:eastAsia="es-BO"/>
              </w:rPr>
              <w:br/>
              <w:t>REQUISITOS:</w:t>
            </w:r>
            <w:r w:rsidRPr="0058095C">
              <w:rPr>
                <w:rFonts w:ascii="Calibri" w:hAnsi="Calibri" w:cs="Calibri"/>
                <w:color w:val="000000"/>
                <w:lang w:eastAsia="es-BO"/>
              </w:rPr>
              <w:br/>
              <w:t>• El material de aluminio deberá ser ligero y fácil de manejar, resistente a la corrosión y al desgaste, y duradero.</w:t>
            </w:r>
            <w:r w:rsidRPr="0058095C">
              <w:rPr>
                <w:rFonts w:ascii="Calibri" w:hAnsi="Calibri" w:cs="Calibri"/>
                <w:color w:val="000000"/>
                <w:lang w:eastAsia="es-BO"/>
              </w:rPr>
              <w:br/>
              <w:t>• Deberá tener alta dureza superficial para resistir arañazos e impactos.</w:t>
            </w:r>
            <w:r w:rsidRPr="0058095C">
              <w:rPr>
                <w:rFonts w:ascii="Calibri" w:hAnsi="Calibri" w:cs="Calibri"/>
                <w:color w:val="000000"/>
                <w:lang w:eastAsia="es-BO"/>
              </w:rPr>
              <w:br/>
              <w:t>• Deben ser resistentes a la humedad y al agua.</w:t>
            </w:r>
            <w:r w:rsidRPr="0058095C">
              <w:rPr>
                <w:rFonts w:ascii="Calibri" w:hAnsi="Calibri" w:cs="Calibri"/>
                <w:color w:val="000000"/>
                <w:lang w:eastAsia="es-BO"/>
              </w:rPr>
              <w:br/>
              <w:t>• Deben tener buena conductividad térmica para disipar el calor eficientemente..</w:t>
            </w:r>
            <w:r w:rsidRPr="0058095C">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58095C">
              <w:rPr>
                <w:rFonts w:ascii="Calibri" w:hAnsi="Calibri" w:cs="Calibri"/>
                <w:color w:val="000000"/>
                <w:lang w:eastAsia="es-BO"/>
              </w:rPr>
              <w:br/>
              <w:t xml:space="preserve">• Deberán cumplir con las normativas de calidad y seguridad </w:t>
            </w:r>
            <w:r w:rsidRPr="0058095C">
              <w:rPr>
                <w:rFonts w:ascii="Calibri" w:hAnsi="Calibri" w:cs="Calibri"/>
                <w:color w:val="000000"/>
                <w:lang w:eastAsia="es-BO"/>
              </w:rPr>
              <w:lastRenderedPageBreak/>
              <w:t>correspondientes.</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03CBD1B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B49036B"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44</w:t>
            </w:r>
          </w:p>
        </w:tc>
        <w:tc>
          <w:tcPr>
            <w:tcW w:w="1132" w:type="pct"/>
            <w:tcBorders>
              <w:top w:val="nil"/>
              <w:left w:val="nil"/>
              <w:bottom w:val="single" w:sz="4" w:space="0" w:color="000000"/>
              <w:right w:val="single" w:sz="4" w:space="0" w:color="000000"/>
            </w:tcBorders>
            <w:shd w:val="clear" w:color="auto" w:fill="auto"/>
            <w:noWrap/>
            <w:vAlign w:val="bottom"/>
            <w:hideMark/>
          </w:tcPr>
          <w:p w14:paraId="3B15276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ESQUINERO DE PVC</w:t>
            </w:r>
          </w:p>
        </w:tc>
        <w:tc>
          <w:tcPr>
            <w:tcW w:w="377" w:type="pct"/>
            <w:tcBorders>
              <w:top w:val="nil"/>
              <w:left w:val="nil"/>
              <w:bottom w:val="single" w:sz="4" w:space="0" w:color="000000"/>
              <w:right w:val="single" w:sz="4" w:space="0" w:color="000000"/>
            </w:tcBorders>
            <w:shd w:val="clear" w:color="auto" w:fill="auto"/>
            <w:noWrap/>
            <w:vAlign w:val="bottom"/>
            <w:hideMark/>
          </w:tcPr>
          <w:p w14:paraId="3595FDF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563D2BF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r>
            <w:r w:rsidRPr="0058095C">
              <w:rPr>
                <w:rFonts w:ascii="Calibri" w:hAnsi="Calibri" w:cs="Calibri"/>
                <w:color w:val="000000"/>
                <w:lang w:eastAsia="es-BO"/>
              </w:rPr>
              <w:br/>
              <w:t>REQUISITOS:</w:t>
            </w:r>
            <w:r w:rsidRPr="0058095C">
              <w:rPr>
                <w:rFonts w:ascii="Calibri" w:hAnsi="Calibri" w:cs="Calibri"/>
                <w:color w:val="000000"/>
                <w:lang w:eastAsia="es-BO"/>
              </w:rPr>
              <w:br/>
              <w:t>• Deben ser resistentes a golpes e impactos.</w:t>
            </w:r>
            <w:r w:rsidRPr="0058095C">
              <w:rPr>
                <w:rFonts w:ascii="Calibri" w:hAnsi="Calibri" w:cs="Calibri"/>
                <w:color w:val="000000"/>
                <w:lang w:eastAsia="es-BO"/>
              </w:rPr>
              <w:br/>
              <w:t>• Deben ser resistentes a la humedad y al agua.</w:t>
            </w:r>
            <w:r w:rsidRPr="0058095C">
              <w:rPr>
                <w:rFonts w:ascii="Calibri" w:hAnsi="Calibri" w:cs="Calibri"/>
                <w:color w:val="000000"/>
                <w:lang w:eastAsia="es-BO"/>
              </w:rPr>
              <w:br/>
              <w:t>• Deben tener estabilidad térmica.</w:t>
            </w:r>
            <w:r w:rsidRPr="0058095C">
              <w:rPr>
                <w:rFonts w:ascii="Calibri" w:hAnsi="Calibri" w:cs="Calibri"/>
                <w:color w:val="000000"/>
                <w:lang w:eastAsia="es-BO"/>
              </w:rPr>
              <w:br/>
              <w:t>• Deberá ser de fácil instalación, serán ligeros y fáciles de cortar y manipular. Esto facilita su instalación, ya sea mediante adhesivos especiales para PVC o mediante clavos, según las necesidades del proyecto.</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7B9E9D7B"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D39E59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45</w:t>
            </w:r>
          </w:p>
        </w:tc>
        <w:tc>
          <w:tcPr>
            <w:tcW w:w="1132" w:type="pct"/>
            <w:tcBorders>
              <w:top w:val="nil"/>
              <w:left w:val="nil"/>
              <w:bottom w:val="single" w:sz="4" w:space="0" w:color="000000"/>
              <w:right w:val="single" w:sz="4" w:space="0" w:color="000000"/>
            </w:tcBorders>
            <w:shd w:val="clear" w:color="auto" w:fill="auto"/>
            <w:noWrap/>
            <w:vAlign w:val="bottom"/>
            <w:hideMark/>
          </w:tcPr>
          <w:p w14:paraId="71290EC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FIERRO CORRUGADO 1/2"</w:t>
            </w:r>
          </w:p>
        </w:tc>
        <w:tc>
          <w:tcPr>
            <w:tcW w:w="377" w:type="pct"/>
            <w:tcBorders>
              <w:top w:val="nil"/>
              <w:left w:val="nil"/>
              <w:bottom w:val="single" w:sz="4" w:space="0" w:color="000000"/>
              <w:right w:val="single" w:sz="4" w:space="0" w:color="000000"/>
            </w:tcBorders>
            <w:shd w:val="clear" w:color="auto" w:fill="auto"/>
            <w:noWrap/>
            <w:vAlign w:val="bottom"/>
            <w:hideMark/>
          </w:tcPr>
          <w:p w14:paraId="4F296C25" w14:textId="77777777" w:rsidR="00BC3D0C" w:rsidRPr="0058095C" w:rsidRDefault="00BC3D0C" w:rsidP="001219E9">
            <w:pPr>
              <w:rPr>
                <w:rFonts w:ascii="Calibri" w:hAnsi="Calibri" w:cs="Calibri"/>
                <w:color w:val="000000"/>
                <w:lang w:eastAsia="es-BO"/>
              </w:rPr>
            </w:pPr>
            <w:r>
              <w:rPr>
                <w:rFonts w:ascii="Calibri" w:hAnsi="Calibri" w:cs="Calibri"/>
                <w:color w:val="000000"/>
                <w:lang w:eastAsia="es-BO"/>
              </w:rPr>
              <w:t>BR</w:t>
            </w:r>
          </w:p>
        </w:tc>
        <w:tc>
          <w:tcPr>
            <w:tcW w:w="3192" w:type="pct"/>
            <w:tcBorders>
              <w:top w:val="nil"/>
              <w:left w:val="nil"/>
              <w:bottom w:val="single" w:sz="4" w:space="0" w:color="000000"/>
              <w:right w:val="single" w:sz="4" w:space="0" w:color="000000"/>
            </w:tcBorders>
            <w:shd w:val="clear" w:color="auto" w:fill="auto"/>
            <w:vAlign w:val="bottom"/>
            <w:hideMark/>
          </w:tcPr>
          <w:p w14:paraId="03269E9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Barras de acero que presentan resaltos o corrugas que mejoran la adherencia con el hormigón.</w:t>
            </w:r>
            <w:r w:rsidRPr="0058095C">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8095C">
              <w:rPr>
                <w:rFonts w:ascii="Calibri" w:hAnsi="Calibri" w:cs="Calibri"/>
                <w:color w:val="000000"/>
                <w:lang w:eastAsia="es-BO"/>
              </w:rPr>
              <w:br/>
              <w:t>Las barras no presentarán defectos superficiales, grietas, ni sopladuras; la sección equivalente no será inferior al 95% de la sección nominal.</w:t>
            </w:r>
            <w:r w:rsidRPr="0058095C">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58095C">
              <w:rPr>
                <w:rFonts w:ascii="Calibri" w:hAnsi="Calibri" w:cs="Calibri"/>
                <w:color w:val="000000"/>
                <w:lang w:eastAsia="es-BO"/>
              </w:rPr>
              <w:br/>
              <w:t>Se prohíbe el uso de barras lisas trefiladas como armaduras para el hormigón armado, excepto en componentes de mallas electro soldadas.</w:t>
            </w:r>
            <w:r w:rsidRPr="0058095C">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8095C">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3D0C" w:rsidRPr="0058095C" w14:paraId="2DAA30B5"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F0C7259"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46</w:t>
            </w:r>
          </w:p>
        </w:tc>
        <w:tc>
          <w:tcPr>
            <w:tcW w:w="1132" w:type="pct"/>
            <w:tcBorders>
              <w:top w:val="nil"/>
              <w:left w:val="nil"/>
              <w:bottom w:val="single" w:sz="4" w:space="0" w:color="000000"/>
              <w:right w:val="single" w:sz="4" w:space="0" w:color="000000"/>
            </w:tcBorders>
            <w:shd w:val="clear" w:color="auto" w:fill="auto"/>
            <w:noWrap/>
            <w:vAlign w:val="bottom"/>
            <w:hideMark/>
          </w:tcPr>
          <w:p w14:paraId="6B8B71B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FIERRO CORRUGADO 1/4"</w:t>
            </w:r>
          </w:p>
        </w:tc>
        <w:tc>
          <w:tcPr>
            <w:tcW w:w="377" w:type="pct"/>
            <w:tcBorders>
              <w:top w:val="nil"/>
              <w:left w:val="nil"/>
              <w:bottom w:val="single" w:sz="4" w:space="0" w:color="000000"/>
              <w:right w:val="single" w:sz="4" w:space="0" w:color="000000"/>
            </w:tcBorders>
            <w:shd w:val="clear" w:color="auto" w:fill="auto"/>
            <w:noWrap/>
            <w:vAlign w:val="bottom"/>
            <w:hideMark/>
          </w:tcPr>
          <w:p w14:paraId="5F96217E" w14:textId="77777777" w:rsidR="00BC3D0C" w:rsidRPr="0058095C" w:rsidRDefault="00BC3D0C" w:rsidP="001219E9">
            <w:pPr>
              <w:rPr>
                <w:rFonts w:ascii="Calibri" w:hAnsi="Calibri" w:cs="Calibri"/>
                <w:color w:val="000000"/>
                <w:lang w:eastAsia="es-BO"/>
              </w:rPr>
            </w:pPr>
            <w:r>
              <w:rPr>
                <w:rFonts w:ascii="Calibri" w:hAnsi="Calibri" w:cs="Calibri"/>
                <w:color w:val="000000"/>
                <w:lang w:eastAsia="es-BO"/>
              </w:rPr>
              <w:t>BR</w:t>
            </w:r>
          </w:p>
        </w:tc>
        <w:tc>
          <w:tcPr>
            <w:tcW w:w="3192" w:type="pct"/>
            <w:tcBorders>
              <w:top w:val="nil"/>
              <w:left w:val="nil"/>
              <w:bottom w:val="single" w:sz="4" w:space="0" w:color="000000"/>
              <w:right w:val="single" w:sz="4" w:space="0" w:color="000000"/>
            </w:tcBorders>
            <w:shd w:val="clear" w:color="auto" w:fill="auto"/>
            <w:vAlign w:val="bottom"/>
            <w:hideMark/>
          </w:tcPr>
          <w:p w14:paraId="1D8FB89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Barras de acero que presenta resaltos o corrugas que mejoran la adherencia con el hormigón.</w:t>
            </w:r>
            <w:r w:rsidRPr="0058095C">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58095C">
              <w:rPr>
                <w:rFonts w:ascii="Calibri" w:hAnsi="Calibri" w:cs="Calibri"/>
                <w:color w:val="000000"/>
                <w:lang w:eastAsia="es-BO"/>
              </w:rPr>
              <w:lastRenderedPageBreak/>
              <w:t>también las equivalentes a ASTM-A615M y ASTM-A706M.</w:t>
            </w:r>
            <w:r w:rsidRPr="0058095C">
              <w:rPr>
                <w:rFonts w:ascii="Calibri" w:hAnsi="Calibri" w:cs="Calibri"/>
                <w:color w:val="000000"/>
                <w:lang w:eastAsia="es-BO"/>
              </w:rPr>
              <w:br/>
              <w:t>Las barras no presentarán defectos superficiales, grietas, ni sopladuras; la sección equivalente no será inferior al 95% de la sección nominal.</w:t>
            </w:r>
            <w:r w:rsidRPr="0058095C">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58095C">
              <w:rPr>
                <w:rFonts w:ascii="Calibri" w:hAnsi="Calibri" w:cs="Calibri"/>
                <w:color w:val="000000"/>
                <w:lang w:eastAsia="es-BO"/>
              </w:rPr>
              <w:br/>
              <w:t>Se prohíbe el uso de barras lisas trefiladas como armaduras para el hormigón armado, excepto en componentes de mallas electro soldadas.</w:t>
            </w:r>
            <w:r w:rsidRPr="0058095C">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8095C">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3D0C" w:rsidRPr="0058095C" w14:paraId="5A6C9F94"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51B6924"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47</w:t>
            </w:r>
          </w:p>
        </w:tc>
        <w:tc>
          <w:tcPr>
            <w:tcW w:w="1132" w:type="pct"/>
            <w:tcBorders>
              <w:top w:val="nil"/>
              <w:left w:val="nil"/>
              <w:bottom w:val="single" w:sz="4" w:space="0" w:color="000000"/>
              <w:right w:val="single" w:sz="4" w:space="0" w:color="000000"/>
            </w:tcBorders>
            <w:shd w:val="clear" w:color="auto" w:fill="auto"/>
            <w:noWrap/>
            <w:vAlign w:val="bottom"/>
            <w:hideMark/>
          </w:tcPr>
          <w:p w14:paraId="379D7EA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FIERRO CORRUGADO 3/8"</w:t>
            </w:r>
          </w:p>
        </w:tc>
        <w:tc>
          <w:tcPr>
            <w:tcW w:w="377" w:type="pct"/>
            <w:tcBorders>
              <w:top w:val="nil"/>
              <w:left w:val="nil"/>
              <w:bottom w:val="single" w:sz="4" w:space="0" w:color="000000"/>
              <w:right w:val="single" w:sz="4" w:space="0" w:color="000000"/>
            </w:tcBorders>
            <w:shd w:val="clear" w:color="auto" w:fill="auto"/>
            <w:noWrap/>
            <w:vAlign w:val="bottom"/>
            <w:hideMark/>
          </w:tcPr>
          <w:p w14:paraId="301131E0" w14:textId="77777777" w:rsidR="00BC3D0C" w:rsidRPr="0058095C" w:rsidRDefault="00BC3D0C" w:rsidP="001219E9">
            <w:pPr>
              <w:rPr>
                <w:rFonts w:ascii="Calibri" w:hAnsi="Calibri" w:cs="Calibri"/>
                <w:color w:val="000000"/>
                <w:lang w:eastAsia="es-BO"/>
              </w:rPr>
            </w:pPr>
            <w:r>
              <w:rPr>
                <w:rFonts w:ascii="Calibri" w:hAnsi="Calibri" w:cs="Calibri"/>
                <w:color w:val="000000"/>
                <w:lang w:eastAsia="es-BO"/>
              </w:rPr>
              <w:t>BR</w:t>
            </w:r>
          </w:p>
        </w:tc>
        <w:tc>
          <w:tcPr>
            <w:tcW w:w="3192" w:type="pct"/>
            <w:tcBorders>
              <w:top w:val="nil"/>
              <w:left w:val="nil"/>
              <w:bottom w:val="single" w:sz="4" w:space="0" w:color="000000"/>
              <w:right w:val="single" w:sz="4" w:space="0" w:color="000000"/>
            </w:tcBorders>
            <w:shd w:val="clear" w:color="auto" w:fill="auto"/>
            <w:vAlign w:val="bottom"/>
            <w:hideMark/>
          </w:tcPr>
          <w:p w14:paraId="1EB32A5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Barras de acero que presenta resaltos o corrugas que mejoran la adherencia con el hormigón.</w:t>
            </w:r>
            <w:r w:rsidRPr="0058095C">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8095C">
              <w:rPr>
                <w:rFonts w:ascii="Calibri" w:hAnsi="Calibri" w:cs="Calibri"/>
                <w:color w:val="000000"/>
                <w:lang w:eastAsia="es-BO"/>
              </w:rPr>
              <w:br/>
              <w:t>Las barras no presentarán defectos superficiales, grietas, ni sopladuras; la sección equivalente no será inferior al 95% de la sección nominal.</w:t>
            </w:r>
            <w:r w:rsidRPr="0058095C">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58095C">
              <w:rPr>
                <w:rFonts w:ascii="Calibri" w:hAnsi="Calibri" w:cs="Calibri"/>
                <w:color w:val="000000"/>
                <w:lang w:eastAsia="es-BO"/>
              </w:rPr>
              <w:br/>
              <w:t>Se prohíbe el uso de barras lisas trefiladas como armaduras para el hormigón armado, excepto en componentes de mallas electro soldadas.</w:t>
            </w:r>
            <w:r w:rsidRPr="0058095C">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8095C">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3D0C" w:rsidRPr="0058095C" w14:paraId="5F9A18C8"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432C54A"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48</w:t>
            </w:r>
          </w:p>
        </w:tc>
        <w:tc>
          <w:tcPr>
            <w:tcW w:w="1132" w:type="pct"/>
            <w:tcBorders>
              <w:top w:val="nil"/>
              <w:left w:val="nil"/>
              <w:bottom w:val="single" w:sz="4" w:space="0" w:color="000000"/>
              <w:right w:val="single" w:sz="4" w:space="0" w:color="000000"/>
            </w:tcBorders>
            <w:shd w:val="clear" w:color="auto" w:fill="auto"/>
            <w:noWrap/>
            <w:vAlign w:val="bottom"/>
            <w:hideMark/>
          </w:tcPr>
          <w:p w14:paraId="7AC7572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FIERRO CORRUGADO 5/16"</w:t>
            </w:r>
          </w:p>
        </w:tc>
        <w:tc>
          <w:tcPr>
            <w:tcW w:w="377" w:type="pct"/>
            <w:tcBorders>
              <w:top w:val="nil"/>
              <w:left w:val="nil"/>
              <w:bottom w:val="single" w:sz="4" w:space="0" w:color="000000"/>
              <w:right w:val="single" w:sz="4" w:space="0" w:color="000000"/>
            </w:tcBorders>
            <w:shd w:val="clear" w:color="auto" w:fill="auto"/>
            <w:noWrap/>
            <w:vAlign w:val="bottom"/>
            <w:hideMark/>
          </w:tcPr>
          <w:p w14:paraId="4C67B156" w14:textId="77777777" w:rsidR="00BC3D0C" w:rsidRPr="0058095C" w:rsidRDefault="00BC3D0C" w:rsidP="001219E9">
            <w:pPr>
              <w:rPr>
                <w:rFonts w:ascii="Calibri" w:hAnsi="Calibri" w:cs="Calibri"/>
                <w:color w:val="000000"/>
                <w:lang w:eastAsia="es-BO"/>
              </w:rPr>
            </w:pPr>
            <w:r>
              <w:rPr>
                <w:rFonts w:ascii="Calibri" w:hAnsi="Calibri" w:cs="Calibri"/>
                <w:color w:val="000000"/>
                <w:lang w:eastAsia="es-BO"/>
              </w:rPr>
              <w:t>BR</w:t>
            </w:r>
          </w:p>
        </w:tc>
        <w:tc>
          <w:tcPr>
            <w:tcW w:w="3192" w:type="pct"/>
            <w:tcBorders>
              <w:top w:val="nil"/>
              <w:left w:val="nil"/>
              <w:bottom w:val="single" w:sz="4" w:space="0" w:color="000000"/>
              <w:right w:val="single" w:sz="4" w:space="0" w:color="000000"/>
            </w:tcBorders>
            <w:shd w:val="clear" w:color="auto" w:fill="auto"/>
            <w:vAlign w:val="bottom"/>
            <w:hideMark/>
          </w:tcPr>
          <w:p w14:paraId="410B0A6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Barras de acero que presenta resaltos o corrugas que mejoran la adherencia con el hormigón.</w:t>
            </w:r>
            <w:r w:rsidRPr="0058095C">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w:t>
            </w:r>
            <w:r w:rsidRPr="0058095C">
              <w:rPr>
                <w:rFonts w:ascii="Calibri" w:hAnsi="Calibri" w:cs="Calibri"/>
                <w:color w:val="000000"/>
                <w:lang w:eastAsia="es-BO"/>
              </w:rPr>
              <w:lastRenderedPageBreak/>
              <w:t>345:1979 “Método de ensayo de tracción para aceros” y NB 737:1996 “Barras para hormigón armado – Ensayo de doblado simple”. Como también las equivalentes a ASTM-A615M y ASTM-A706M.</w:t>
            </w:r>
            <w:r w:rsidRPr="0058095C">
              <w:rPr>
                <w:rFonts w:ascii="Calibri" w:hAnsi="Calibri" w:cs="Calibri"/>
                <w:color w:val="000000"/>
                <w:lang w:eastAsia="es-BO"/>
              </w:rPr>
              <w:br/>
              <w:t>Las barras no presentarán defectos superficiales, grietas, ni sopladuras; la sección equivalente no será inferior al 95% de la sección nominal.</w:t>
            </w:r>
            <w:r w:rsidRPr="0058095C">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58095C">
              <w:rPr>
                <w:rFonts w:ascii="Calibri" w:hAnsi="Calibri" w:cs="Calibri"/>
                <w:color w:val="000000"/>
                <w:lang w:eastAsia="es-BO"/>
              </w:rPr>
              <w:br/>
              <w:t>Se prohíbe el uso de barras lisas trefiladas como armaduras para el hormigón armado, excepto en componentes de mallas electro soldadas.</w:t>
            </w:r>
            <w:r w:rsidRPr="0058095C">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8095C">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3D0C" w:rsidRPr="0058095C" w14:paraId="635414EA"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5B59FED"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49</w:t>
            </w:r>
          </w:p>
        </w:tc>
        <w:tc>
          <w:tcPr>
            <w:tcW w:w="1132" w:type="pct"/>
            <w:tcBorders>
              <w:top w:val="nil"/>
              <w:left w:val="nil"/>
              <w:bottom w:val="single" w:sz="4" w:space="0" w:color="000000"/>
              <w:right w:val="single" w:sz="4" w:space="0" w:color="000000"/>
            </w:tcBorders>
            <w:shd w:val="clear" w:color="auto" w:fill="auto"/>
            <w:noWrap/>
            <w:vAlign w:val="bottom"/>
            <w:hideMark/>
          </w:tcPr>
          <w:p w14:paraId="13C516D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GRAVA</w:t>
            </w:r>
          </w:p>
        </w:tc>
        <w:tc>
          <w:tcPr>
            <w:tcW w:w="377" w:type="pct"/>
            <w:tcBorders>
              <w:top w:val="nil"/>
              <w:left w:val="nil"/>
              <w:bottom w:val="single" w:sz="4" w:space="0" w:color="000000"/>
              <w:right w:val="single" w:sz="4" w:space="0" w:color="000000"/>
            </w:tcBorders>
            <w:shd w:val="clear" w:color="auto" w:fill="auto"/>
            <w:noWrap/>
            <w:vAlign w:val="bottom"/>
            <w:hideMark/>
          </w:tcPr>
          <w:p w14:paraId="0B095A5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M3</w:t>
            </w:r>
          </w:p>
        </w:tc>
        <w:tc>
          <w:tcPr>
            <w:tcW w:w="3192" w:type="pct"/>
            <w:tcBorders>
              <w:top w:val="nil"/>
              <w:left w:val="nil"/>
              <w:bottom w:val="single" w:sz="4" w:space="0" w:color="000000"/>
              <w:right w:val="single" w:sz="4" w:space="0" w:color="000000"/>
            </w:tcBorders>
            <w:shd w:val="clear" w:color="auto" w:fill="auto"/>
            <w:vAlign w:val="bottom"/>
            <w:hideMark/>
          </w:tcPr>
          <w:p w14:paraId="00DAC21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58095C">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58095C">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58095C">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BC3D0C" w:rsidRPr="0058095C" w14:paraId="53DDBBA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BB32FD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50</w:t>
            </w:r>
          </w:p>
        </w:tc>
        <w:tc>
          <w:tcPr>
            <w:tcW w:w="1132" w:type="pct"/>
            <w:tcBorders>
              <w:top w:val="nil"/>
              <w:left w:val="nil"/>
              <w:bottom w:val="single" w:sz="4" w:space="0" w:color="000000"/>
              <w:right w:val="single" w:sz="4" w:space="0" w:color="000000"/>
            </w:tcBorders>
            <w:shd w:val="clear" w:color="auto" w:fill="auto"/>
            <w:noWrap/>
            <w:vAlign w:val="bottom"/>
            <w:hideMark/>
          </w:tcPr>
          <w:p w14:paraId="143E764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GRIFERÍA PARA LAVAMANOS</w:t>
            </w:r>
          </w:p>
        </w:tc>
        <w:tc>
          <w:tcPr>
            <w:tcW w:w="377" w:type="pct"/>
            <w:tcBorders>
              <w:top w:val="nil"/>
              <w:left w:val="nil"/>
              <w:bottom w:val="single" w:sz="4" w:space="0" w:color="000000"/>
              <w:right w:val="single" w:sz="4" w:space="0" w:color="000000"/>
            </w:tcBorders>
            <w:shd w:val="clear" w:color="auto" w:fill="auto"/>
            <w:noWrap/>
            <w:vAlign w:val="bottom"/>
            <w:hideMark/>
          </w:tcPr>
          <w:p w14:paraId="3B4CB70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091709C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58095C">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8095C">
              <w:rPr>
                <w:rFonts w:ascii="Calibri" w:hAnsi="Calibri" w:cs="Calibri"/>
                <w:color w:val="000000"/>
                <w:lang w:eastAsia="es-BO"/>
              </w:rPr>
              <w:br/>
              <w:t xml:space="preserve">La Entidad Ejecutora deberá garantizar que el material de referencia sea de buena calidad y de marca reconocida. </w:t>
            </w:r>
          </w:p>
        </w:tc>
      </w:tr>
      <w:tr w:rsidR="00BC3D0C" w:rsidRPr="0058095C" w14:paraId="2F752FC6"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C75CD2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51</w:t>
            </w:r>
          </w:p>
        </w:tc>
        <w:tc>
          <w:tcPr>
            <w:tcW w:w="1132" w:type="pct"/>
            <w:tcBorders>
              <w:top w:val="nil"/>
              <w:left w:val="nil"/>
              <w:bottom w:val="single" w:sz="4" w:space="0" w:color="000000"/>
              <w:right w:val="single" w:sz="4" w:space="0" w:color="000000"/>
            </w:tcBorders>
            <w:shd w:val="clear" w:color="auto" w:fill="auto"/>
            <w:noWrap/>
            <w:vAlign w:val="bottom"/>
            <w:hideMark/>
          </w:tcPr>
          <w:p w14:paraId="4E4BAA2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GRIFERÍA PARA LAVAPLATOS</w:t>
            </w:r>
          </w:p>
        </w:tc>
        <w:tc>
          <w:tcPr>
            <w:tcW w:w="377" w:type="pct"/>
            <w:tcBorders>
              <w:top w:val="nil"/>
              <w:left w:val="nil"/>
              <w:bottom w:val="single" w:sz="4" w:space="0" w:color="000000"/>
              <w:right w:val="single" w:sz="4" w:space="0" w:color="000000"/>
            </w:tcBorders>
            <w:shd w:val="clear" w:color="auto" w:fill="auto"/>
            <w:noWrap/>
            <w:vAlign w:val="bottom"/>
            <w:hideMark/>
          </w:tcPr>
          <w:p w14:paraId="47CA9BE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42CC376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Este material es implementado en la cocina, la grifería de color cromado resistente a ralladuras y arañazos, con cartucho cerámico, </w:t>
            </w:r>
            <w:r w:rsidRPr="0058095C">
              <w:rPr>
                <w:rFonts w:ascii="Calibri" w:hAnsi="Calibri" w:cs="Calibri"/>
                <w:color w:val="000000"/>
                <w:lang w:eastAsia="es-BO"/>
              </w:rPr>
              <w:lastRenderedPageBreak/>
              <w:t>para evitar goteo y alargar su uso, cuerpo de latón y altura de acuerdo a diseño</w:t>
            </w:r>
            <w:r w:rsidRPr="0058095C">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8095C">
              <w:rPr>
                <w:rFonts w:ascii="Calibri" w:hAnsi="Calibri" w:cs="Calibri"/>
                <w:color w:val="000000"/>
                <w:lang w:eastAsia="es-BO"/>
              </w:rPr>
              <w:br/>
              <w:t xml:space="preserve">La Entidad Ejecutora deberá garantizar que el material de referencia sea de buena calidad y de marca reconocida. </w:t>
            </w:r>
          </w:p>
        </w:tc>
      </w:tr>
      <w:tr w:rsidR="00BC3D0C" w:rsidRPr="0058095C" w14:paraId="3CD5396A" w14:textId="77777777" w:rsidTr="001219E9">
        <w:trPr>
          <w:trHeight w:val="2619"/>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DB686D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52</w:t>
            </w:r>
          </w:p>
        </w:tc>
        <w:tc>
          <w:tcPr>
            <w:tcW w:w="1132" w:type="pct"/>
            <w:tcBorders>
              <w:top w:val="nil"/>
              <w:left w:val="nil"/>
              <w:bottom w:val="single" w:sz="4" w:space="0" w:color="000000"/>
              <w:right w:val="single" w:sz="4" w:space="0" w:color="000000"/>
            </w:tcBorders>
            <w:shd w:val="clear" w:color="auto" w:fill="auto"/>
            <w:noWrap/>
            <w:vAlign w:val="bottom"/>
            <w:hideMark/>
          </w:tcPr>
          <w:p w14:paraId="1E608E2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GRIFO DE PARED 1/2"</w:t>
            </w:r>
          </w:p>
        </w:tc>
        <w:tc>
          <w:tcPr>
            <w:tcW w:w="377" w:type="pct"/>
            <w:tcBorders>
              <w:top w:val="nil"/>
              <w:left w:val="nil"/>
              <w:bottom w:val="single" w:sz="4" w:space="0" w:color="000000"/>
              <w:right w:val="single" w:sz="4" w:space="0" w:color="000000"/>
            </w:tcBorders>
            <w:shd w:val="clear" w:color="auto" w:fill="auto"/>
            <w:noWrap/>
            <w:vAlign w:val="bottom"/>
            <w:hideMark/>
          </w:tcPr>
          <w:p w14:paraId="793A14A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44383EF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58095C">
              <w:rPr>
                <w:rFonts w:ascii="Calibri" w:hAnsi="Calibri" w:cs="Calibri"/>
                <w:color w:val="000000"/>
                <w:lang w:eastAsia="es-BO"/>
              </w:rPr>
              <w:br/>
              <w:t>Se recomienda que su procedencia sea de industria nacional o extranjera y de marca conocida dentro el mercado local</w:t>
            </w:r>
            <w:r w:rsidRPr="0058095C">
              <w:rPr>
                <w:rFonts w:ascii="Calibri" w:hAnsi="Calibri" w:cs="Calibri"/>
                <w:color w:val="000000"/>
                <w:lang w:eastAsia="es-BO"/>
              </w:rPr>
              <w:br/>
              <w:t>Cualquier alteración o daño del producto antes, durante y después del transporte, no realizara el ingreso a almacenes.</w:t>
            </w:r>
            <w:r w:rsidRPr="0058095C">
              <w:rPr>
                <w:rFonts w:ascii="Calibri" w:hAnsi="Calibri" w:cs="Calibri"/>
                <w:color w:val="000000"/>
                <w:lang w:eastAsia="es-BO"/>
              </w:rPr>
              <w:br/>
              <w:t xml:space="preserve">La Entidad Ejecutora deberá garantizar que el material de referencia sea de buena calidad y de marca reconocida. </w:t>
            </w:r>
          </w:p>
        </w:tc>
      </w:tr>
      <w:tr w:rsidR="00BC3D0C" w:rsidRPr="0058095C" w14:paraId="0A6B01E5"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B08789D"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53</w:t>
            </w:r>
          </w:p>
        </w:tc>
        <w:tc>
          <w:tcPr>
            <w:tcW w:w="1132" w:type="pct"/>
            <w:tcBorders>
              <w:top w:val="nil"/>
              <w:left w:val="nil"/>
              <w:bottom w:val="single" w:sz="4" w:space="0" w:color="000000"/>
              <w:right w:val="single" w:sz="4" w:space="0" w:color="000000"/>
            </w:tcBorders>
            <w:shd w:val="clear" w:color="auto" w:fill="auto"/>
            <w:noWrap/>
            <w:vAlign w:val="bottom"/>
            <w:hideMark/>
          </w:tcPr>
          <w:p w14:paraId="6F08087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IMPERMEABILIZANTE</w:t>
            </w:r>
          </w:p>
        </w:tc>
        <w:tc>
          <w:tcPr>
            <w:tcW w:w="377" w:type="pct"/>
            <w:tcBorders>
              <w:top w:val="nil"/>
              <w:left w:val="nil"/>
              <w:bottom w:val="single" w:sz="4" w:space="0" w:color="000000"/>
              <w:right w:val="single" w:sz="4" w:space="0" w:color="000000"/>
            </w:tcBorders>
            <w:shd w:val="clear" w:color="auto" w:fill="auto"/>
            <w:noWrap/>
            <w:vAlign w:val="bottom"/>
            <w:hideMark/>
          </w:tcPr>
          <w:p w14:paraId="2239602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LT</w:t>
            </w:r>
          </w:p>
        </w:tc>
        <w:tc>
          <w:tcPr>
            <w:tcW w:w="3192" w:type="pct"/>
            <w:tcBorders>
              <w:top w:val="nil"/>
              <w:left w:val="nil"/>
              <w:bottom w:val="single" w:sz="4" w:space="0" w:color="000000"/>
              <w:right w:val="single" w:sz="4" w:space="0" w:color="000000"/>
            </w:tcBorders>
            <w:shd w:val="clear" w:color="auto" w:fill="auto"/>
            <w:vAlign w:val="bottom"/>
            <w:hideMark/>
          </w:tcPr>
          <w:p w14:paraId="0E2A5E2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58095C">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58095C">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C3D0C" w:rsidRPr="0058095C" w14:paraId="638F7F8E"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6346E1B"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54</w:t>
            </w:r>
          </w:p>
        </w:tc>
        <w:tc>
          <w:tcPr>
            <w:tcW w:w="1132" w:type="pct"/>
            <w:tcBorders>
              <w:top w:val="nil"/>
              <w:left w:val="nil"/>
              <w:bottom w:val="single" w:sz="4" w:space="0" w:color="000000"/>
              <w:right w:val="single" w:sz="4" w:space="0" w:color="000000"/>
            </w:tcBorders>
            <w:shd w:val="clear" w:color="auto" w:fill="auto"/>
            <w:noWrap/>
            <w:vAlign w:val="bottom"/>
            <w:hideMark/>
          </w:tcPr>
          <w:p w14:paraId="6470D95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INODORO T/BAJO MAS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584E24F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48EDBD9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58095C">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58095C">
              <w:rPr>
                <w:rFonts w:ascii="Calibri" w:hAnsi="Calibri" w:cs="Calibri"/>
                <w:color w:val="000000"/>
                <w:lang w:eastAsia="es-BO"/>
              </w:rPr>
              <w:br/>
              <w:t xml:space="preserve">La Entidad Ejecutora deberá garantizar que el material de referencia sea de buena calidad y de marca reconocida. </w:t>
            </w:r>
          </w:p>
        </w:tc>
      </w:tr>
      <w:tr w:rsidR="00BC3D0C" w:rsidRPr="0058095C" w14:paraId="55CF2417"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31D56C9"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55</w:t>
            </w:r>
          </w:p>
        </w:tc>
        <w:tc>
          <w:tcPr>
            <w:tcW w:w="1132" w:type="pct"/>
            <w:tcBorders>
              <w:top w:val="nil"/>
              <w:left w:val="nil"/>
              <w:bottom w:val="single" w:sz="4" w:space="0" w:color="000000"/>
              <w:right w:val="single" w:sz="4" w:space="0" w:color="000000"/>
            </w:tcBorders>
            <w:shd w:val="clear" w:color="auto" w:fill="auto"/>
            <w:noWrap/>
            <w:vAlign w:val="bottom"/>
            <w:hideMark/>
          </w:tcPr>
          <w:p w14:paraId="67971B9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INTERRUPTOR</w:t>
            </w:r>
          </w:p>
        </w:tc>
        <w:tc>
          <w:tcPr>
            <w:tcW w:w="377" w:type="pct"/>
            <w:tcBorders>
              <w:top w:val="nil"/>
              <w:left w:val="nil"/>
              <w:bottom w:val="single" w:sz="4" w:space="0" w:color="000000"/>
              <w:right w:val="single" w:sz="4" w:space="0" w:color="000000"/>
            </w:tcBorders>
            <w:shd w:val="clear" w:color="auto" w:fill="auto"/>
            <w:noWrap/>
            <w:vAlign w:val="bottom"/>
            <w:hideMark/>
          </w:tcPr>
          <w:p w14:paraId="2B0A16A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D147B6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8095C">
              <w:rPr>
                <w:rFonts w:ascii="Calibri" w:hAnsi="Calibri" w:cs="Calibri"/>
                <w:color w:val="000000"/>
                <w:lang w:eastAsia="es-BO"/>
              </w:rPr>
              <w:br/>
              <w:t xml:space="preserve">REQUISITOS: </w:t>
            </w:r>
            <w:r w:rsidRPr="0058095C">
              <w:rPr>
                <w:rFonts w:ascii="Calibri" w:hAnsi="Calibri" w:cs="Calibri"/>
                <w:color w:val="000000"/>
                <w:lang w:eastAsia="es-BO"/>
              </w:rPr>
              <w:br/>
              <w:t>Tensión nominal: 250V AC; 127 V AC</w:t>
            </w:r>
            <w:r w:rsidRPr="0058095C">
              <w:rPr>
                <w:rFonts w:ascii="Calibri" w:hAnsi="Calibri" w:cs="Calibri"/>
                <w:color w:val="000000"/>
                <w:lang w:eastAsia="es-BO"/>
              </w:rPr>
              <w:br/>
            </w:r>
            <w:r w:rsidRPr="0058095C">
              <w:rPr>
                <w:rFonts w:ascii="Calibri" w:hAnsi="Calibri" w:cs="Calibri"/>
                <w:color w:val="000000"/>
                <w:lang w:eastAsia="es-BO"/>
              </w:rPr>
              <w:lastRenderedPageBreak/>
              <w:t>Corriente nominal (In): 10 A</w:t>
            </w:r>
            <w:r w:rsidRPr="0058095C">
              <w:rPr>
                <w:rFonts w:ascii="Calibri" w:hAnsi="Calibri" w:cs="Calibri"/>
                <w:color w:val="000000"/>
                <w:lang w:eastAsia="es-BO"/>
              </w:rPr>
              <w:br/>
              <w:t>Frecuencia: 60 Hz.</w:t>
            </w:r>
            <w:r w:rsidRPr="0058095C">
              <w:rPr>
                <w:rFonts w:ascii="Calibri" w:hAnsi="Calibri" w:cs="Calibri"/>
                <w:color w:val="000000"/>
                <w:lang w:eastAsia="es-BO"/>
              </w:rPr>
              <w:br/>
              <w:t>Operaciones mecánicas: Superior a 40.000 operaciones (Apertura- cierre), con carga a corriente nominal.</w:t>
            </w:r>
            <w:r w:rsidRPr="0058095C">
              <w:rPr>
                <w:rFonts w:ascii="Calibri" w:hAnsi="Calibri" w:cs="Calibri"/>
                <w:color w:val="000000"/>
                <w:lang w:eastAsia="es-BO"/>
              </w:rPr>
              <w:br/>
              <w:t>Mascara: Polocarbonato autoextinguible.</w:t>
            </w:r>
            <w:r w:rsidRPr="0058095C">
              <w:rPr>
                <w:rFonts w:ascii="Calibri" w:hAnsi="Calibri" w:cs="Calibri"/>
                <w:color w:val="000000"/>
                <w:lang w:eastAsia="es-BO"/>
              </w:rPr>
              <w:br/>
              <w:t>Acepta: 2 cables de 2.5 mm^2 (14 AWG)</w:t>
            </w:r>
            <w:r w:rsidRPr="0058095C">
              <w:rPr>
                <w:rFonts w:ascii="Calibri" w:hAnsi="Calibri" w:cs="Calibri"/>
                <w:color w:val="000000"/>
                <w:lang w:eastAsia="es-BO"/>
              </w:rPr>
              <w:br/>
              <w:t>Luz piloto pre cableada, fácil instalación.</w:t>
            </w:r>
            <w:r w:rsidRPr="0058095C">
              <w:rPr>
                <w:rFonts w:ascii="Calibri" w:hAnsi="Calibri" w:cs="Calibri"/>
                <w:color w:val="000000"/>
                <w:lang w:eastAsia="es-BO"/>
              </w:rPr>
              <w:br/>
              <w:t>Base en polifenilo y tecla fabricada en ABS.</w:t>
            </w:r>
            <w:r w:rsidRPr="0058095C">
              <w:rPr>
                <w:rFonts w:ascii="Calibri" w:hAnsi="Calibri" w:cs="Calibri"/>
                <w:color w:val="000000"/>
                <w:lang w:eastAsia="es-BO"/>
              </w:rPr>
              <w:br/>
              <w:t>Soportan hasta 850 °C (elevación de temperatura).</w:t>
            </w:r>
          </w:p>
        </w:tc>
      </w:tr>
      <w:tr w:rsidR="00BC3D0C" w:rsidRPr="0058095C" w14:paraId="3CD32660"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6A861FF"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56</w:t>
            </w:r>
          </w:p>
        </w:tc>
        <w:tc>
          <w:tcPr>
            <w:tcW w:w="1132" w:type="pct"/>
            <w:tcBorders>
              <w:top w:val="nil"/>
              <w:left w:val="nil"/>
              <w:bottom w:val="single" w:sz="4" w:space="0" w:color="000000"/>
              <w:right w:val="single" w:sz="4" w:space="0" w:color="000000"/>
            </w:tcBorders>
            <w:shd w:val="clear" w:color="auto" w:fill="auto"/>
            <w:noWrap/>
            <w:vAlign w:val="bottom"/>
            <w:hideMark/>
          </w:tcPr>
          <w:p w14:paraId="04C42CB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LADRILLO 6H (24X15X10) </w:t>
            </w:r>
          </w:p>
        </w:tc>
        <w:tc>
          <w:tcPr>
            <w:tcW w:w="377" w:type="pct"/>
            <w:tcBorders>
              <w:top w:val="nil"/>
              <w:left w:val="nil"/>
              <w:bottom w:val="single" w:sz="4" w:space="0" w:color="000000"/>
              <w:right w:val="single" w:sz="4" w:space="0" w:color="000000"/>
            </w:tcBorders>
            <w:shd w:val="clear" w:color="auto" w:fill="auto"/>
            <w:noWrap/>
            <w:vAlign w:val="bottom"/>
            <w:hideMark/>
          </w:tcPr>
          <w:p w14:paraId="74F4EB8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72FBB17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Ladrillo 6H (24X15X10) de producción nacional.</w:t>
            </w:r>
            <w:r w:rsidRPr="0058095C">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8095C">
              <w:rPr>
                <w:rFonts w:ascii="Calibri" w:hAnsi="Calibri" w:cs="Calibri"/>
                <w:color w:val="000000"/>
                <w:lang w:eastAsia="es-BO"/>
              </w:rPr>
              <w:br/>
              <w:t>Debiendo cumplir con los certificados de calidad ISO 9001:2008 cuando corresponda o según instrucciones del Inspector del Proyecto.</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3457DFD1"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B740120"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57</w:t>
            </w:r>
          </w:p>
        </w:tc>
        <w:tc>
          <w:tcPr>
            <w:tcW w:w="1132" w:type="pct"/>
            <w:tcBorders>
              <w:top w:val="nil"/>
              <w:left w:val="nil"/>
              <w:bottom w:val="single" w:sz="4" w:space="0" w:color="000000"/>
              <w:right w:val="single" w:sz="4" w:space="0" w:color="000000"/>
            </w:tcBorders>
            <w:shd w:val="clear" w:color="auto" w:fill="auto"/>
            <w:noWrap/>
            <w:vAlign w:val="bottom"/>
            <w:hideMark/>
          </w:tcPr>
          <w:p w14:paraId="7C5BF0B4"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LADRILLO GAMBOTE (25X12X6,5)</w:t>
            </w:r>
          </w:p>
        </w:tc>
        <w:tc>
          <w:tcPr>
            <w:tcW w:w="377" w:type="pct"/>
            <w:tcBorders>
              <w:top w:val="nil"/>
              <w:left w:val="nil"/>
              <w:bottom w:val="single" w:sz="4" w:space="0" w:color="000000"/>
              <w:right w:val="single" w:sz="4" w:space="0" w:color="000000"/>
            </w:tcBorders>
            <w:shd w:val="clear" w:color="auto" w:fill="auto"/>
            <w:noWrap/>
            <w:vAlign w:val="bottom"/>
            <w:hideMark/>
          </w:tcPr>
          <w:p w14:paraId="6E2E1F8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7A7D4F4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C3D0C" w:rsidRPr="0058095C" w14:paraId="4676D59C"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A321A3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58</w:t>
            </w:r>
          </w:p>
        </w:tc>
        <w:tc>
          <w:tcPr>
            <w:tcW w:w="1132" w:type="pct"/>
            <w:tcBorders>
              <w:top w:val="nil"/>
              <w:left w:val="nil"/>
              <w:bottom w:val="single" w:sz="4" w:space="0" w:color="000000"/>
              <w:right w:val="single" w:sz="4" w:space="0" w:color="000000"/>
            </w:tcBorders>
            <w:shd w:val="clear" w:color="auto" w:fill="auto"/>
            <w:noWrap/>
            <w:vAlign w:val="bottom"/>
            <w:hideMark/>
          </w:tcPr>
          <w:p w14:paraId="5F254A4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LADRILLO TUBULAR 2H</w:t>
            </w:r>
          </w:p>
        </w:tc>
        <w:tc>
          <w:tcPr>
            <w:tcW w:w="377" w:type="pct"/>
            <w:tcBorders>
              <w:top w:val="nil"/>
              <w:left w:val="nil"/>
              <w:bottom w:val="single" w:sz="4" w:space="0" w:color="000000"/>
              <w:right w:val="single" w:sz="4" w:space="0" w:color="000000"/>
            </w:tcBorders>
            <w:shd w:val="clear" w:color="auto" w:fill="auto"/>
            <w:noWrap/>
            <w:vAlign w:val="bottom"/>
            <w:hideMark/>
          </w:tcPr>
          <w:p w14:paraId="34A0A2B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118F6DE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BC3D0C" w:rsidRPr="0058095C" w14:paraId="6C8EB01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7ED9418"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59</w:t>
            </w:r>
          </w:p>
        </w:tc>
        <w:tc>
          <w:tcPr>
            <w:tcW w:w="1132" w:type="pct"/>
            <w:tcBorders>
              <w:top w:val="nil"/>
              <w:left w:val="nil"/>
              <w:bottom w:val="single" w:sz="4" w:space="0" w:color="000000"/>
              <w:right w:val="single" w:sz="4" w:space="0" w:color="000000"/>
            </w:tcBorders>
            <w:shd w:val="clear" w:color="auto" w:fill="auto"/>
            <w:noWrap/>
            <w:vAlign w:val="bottom"/>
            <w:hideMark/>
          </w:tcPr>
          <w:p w14:paraId="50572F1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LAVAMANOS CON PEDESTAL MAS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3BB56A8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9C59916" w14:textId="77777777" w:rsidR="00BC3D0C" w:rsidRPr="0058095C" w:rsidRDefault="00BC3D0C" w:rsidP="001219E9">
            <w:pPr>
              <w:spacing w:after="240"/>
              <w:rPr>
                <w:rFonts w:ascii="Calibri" w:hAnsi="Calibri" w:cs="Calibri"/>
                <w:color w:val="000000"/>
                <w:lang w:eastAsia="es-BO"/>
              </w:rPr>
            </w:pPr>
            <w:r w:rsidRPr="0058095C">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58095C">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58095C">
              <w:rPr>
                <w:rFonts w:ascii="Calibri" w:hAnsi="Calibri" w:cs="Calibri"/>
                <w:color w:val="000000"/>
                <w:lang w:eastAsia="es-BO"/>
              </w:rPr>
              <w:br/>
              <w:t>También deberá tener las propiedades químicas respectivas tales como: resistencia al manchado y resistencia a los químicos.</w:t>
            </w:r>
            <w:r w:rsidRPr="0058095C">
              <w:rPr>
                <w:rFonts w:ascii="Calibri" w:hAnsi="Calibri" w:cs="Calibri"/>
                <w:color w:val="000000"/>
                <w:lang w:eastAsia="es-BO"/>
              </w:rPr>
              <w:br/>
              <w:t xml:space="preserve">Incluye los accesorios: </w:t>
            </w:r>
            <w:r w:rsidRPr="0058095C">
              <w:rPr>
                <w:rFonts w:ascii="Calibri" w:hAnsi="Calibri" w:cs="Calibri"/>
                <w:color w:val="000000"/>
                <w:lang w:eastAsia="es-BO"/>
              </w:rPr>
              <w:br/>
              <w:t xml:space="preserve">• Uñetas </w:t>
            </w:r>
            <w:r w:rsidRPr="0058095C">
              <w:rPr>
                <w:rFonts w:ascii="Calibri" w:hAnsi="Calibri" w:cs="Calibri"/>
                <w:color w:val="000000"/>
                <w:lang w:eastAsia="es-BO"/>
              </w:rPr>
              <w:br/>
            </w:r>
            <w:r w:rsidRPr="0058095C">
              <w:rPr>
                <w:rFonts w:ascii="Calibri" w:hAnsi="Calibri" w:cs="Calibri"/>
                <w:color w:val="000000"/>
                <w:lang w:eastAsia="es-BO"/>
              </w:rPr>
              <w:lastRenderedPageBreak/>
              <w:t>• Grifería</w:t>
            </w:r>
            <w:r w:rsidRPr="0058095C">
              <w:rPr>
                <w:rFonts w:ascii="Calibri" w:hAnsi="Calibri" w:cs="Calibri"/>
                <w:color w:val="000000"/>
                <w:lang w:eastAsia="es-BO"/>
              </w:rPr>
              <w:br/>
              <w:t xml:space="preserve">• Tapón </w:t>
            </w:r>
            <w:r w:rsidRPr="0058095C">
              <w:rPr>
                <w:rFonts w:ascii="Calibri" w:hAnsi="Calibri" w:cs="Calibri"/>
                <w:color w:val="000000"/>
                <w:lang w:eastAsia="es-BO"/>
              </w:rPr>
              <w:br/>
              <w:t xml:space="preserve">• Desagüe </w:t>
            </w:r>
            <w:r w:rsidRPr="0058095C">
              <w:rPr>
                <w:rFonts w:ascii="Calibri" w:hAnsi="Calibri" w:cs="Calibri"/>
                <w:color w:val="000000"/>
                <w:lang w:eastAsia="es-BO"/>
              </w:rPr>
              <w:br/>
              <w:t>• Sifon</w:t>
            </w:r>
            <w:r w:rsidRPr="0058095C">
              <w:rPr>
                <w:rFonts w:ascii="Calibri" w:hAnsi="Calibri" w:cs="Calibri"/>
                <w:color w:val="000000"/>
                <w:lang w:eastAsia="es-BO"/>
              </w:rPr>
              <w:br/>
              <w:t>• Sopapa</w:t>
            </w:r>
            <w:r w:rsidRPr="0058095C">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BC3D0C" w:rsidRPr="0058095C" w14:paraId="52A648C7"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907418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60</w:t>
            </w:r>
          </w:p>
        </w:tc>
        <w:tc>
          <w:tcPr>
            <w:tcW w:w="1132" w:type="pct"/>
            <w:tcBorders>
              <w:top w:val="nil"/>
              <w:left w:val="nil"/>
              <w:bottom w:val="single" w:sz="4" w:space="0" w:color="000000"/>
              <w:right w:val="single" w:sz="4" w:space="0" w:color="000000"/>
            </w:tcBorders>
            <w:shd w:val="clear" w:color="auto" w:fill="auto"/>
            <w:noWrap/>
            <w:vAlign w:val="bottom"/>
            <w:hideMark/>
          </w:tcPr>
          <w:p w14:paraId="666A58D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LAVANDERÍA DE CEMENTO MAS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18DE5CA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2594A5B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58095C">
              <w:rPr>
                <w:rFonts w:ascii="Calibri" w:hAnsi="Calibri" w:cs="Calibri"/>
                <w:color w:val="000000"/>
                <w:lang w:eastAsia="es-BO"/>
              </w:rPr>
              <w:br/>
            </w:r>
            <w:r w:rsidRPr="0058095C">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8095C">
              <w:rPr>
                <w:rFonts w:ascii="Calibri" w:hAnsi="Calibri" w:cs="Calibri"/>
                <w:color w:val="000000"/>
                <w:lang w:eastAsia="es-BO"/>
              </w:rPr>
              <w:br/>
            </w:r>
            <w:r w:rsidRPr="0058095C">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8095C">
              <w:rPr>
                <w:rFonts w:ascii="Calibri" w:hAnsi="Calibri" w:cs="Calibri"/>
                <w:color w:val="000000"/>
                <w:lang w:eastAsia="es-BO"/>
              </w:rPr>
              <w:br/>
              <w:t>Las alas laterales tendrán una pendiente mínima de 2% con dirección hacia el área de lavado.</w:t>
            </w:r>
            <w:r w:rsidRPr="0058095C">
              <w:rPr>
                <w:rFonts w:ascii="Calibri" w:hAnsi="Calibri" w:cs="Calibri"/>
                <w:color w:val="000000"/>
                <w:lang w:eastAsia="es-BO"/>
              </w:rPr>
              <w:br/>
            </w:r>
            <w:r w:rsidRPr="0058095C">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BC3D0C" w:rsidRPr="0058095C" w14:paraId="42AC491F"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042D854"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61</w:t>
            </w:r>
          </w:p>
        </w:tc>
        <w:tc>
          <w:tcPr>
            <w:tcW w:w="1132" w:type="pct"/>
            <w:tcBorders>
              <w:top w:val="nil"/>
              <w:left w:val="nil"/>
              <w:bottom w:val="single" w:sz="4" w:space="0" w:color="000000"/>
              <w:right w:val="single" w:sz="4" w:space="0" w:color="000000"/>
            </w:tcBorders>
            <w:shd w:val="clear" w:color="auto" w:fill="auto"/>
            <w:noWrap/>
            <w:vAlign w:val="bottom"/>
            <w:hideMark/>
          </w:tcPr>
          <w:p w14:paraId="2F71E6C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LAVAPLATOS 2 FOSAS Y 1 FREGADERO MAS SOPAPA Y SIFÓN</w:t>
            </w:r>
          </w:p>
        </w:tc>
        <w:tc>
          <w:tcPr>
            <w:tcW w:w="377" w:type="pct"/>
            <w:tcBorders>
              <w:top w:val="nil"/>
              <w:left w:val="nil"/>
              <w:bottom w:val="single" w:sz="4" w:space="0" w:color="000000"/>
              <w:right w:val="single" w:sz="4" w:space="0" w:color="000000"/>
            </w:tcBorders>
            <w:shd w:val="clear" w:color="auto" w:fill="auto"/>
            <w:noWrap/>
            <w:vAlign w:val="bottom"/>
            <w:hideMark/>
          </w:tcPr>
          <w:p w14:paraId="3FAF5F7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45ED7B9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58095C">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58095C">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58095C">
              <w:rPr>
                <w:rFonts w:ascii="Calibri" w:hAnsi="Calibri" w:cs="Calibri"/>
                <w:color w:val="000000"/>
                <w:lang w:eastAsia="es-BO"/>
              </w:rPr>
              <w:br/>
            </w:r>
            <w:r w:rsidRPr="0058095C">
              <w:rPr>
                <w:rFonts w:ascii="Calibri" w:hAnsi="Calibri" w:cs="Calibri"/>
                <w:color w:val="000000"/>
                <w:lang w:eastAsia="es-BO"/>
              </w:rPr>
              <w:br/>
              <w:t>Modelo: Sobreponer</w:t>
            </w:r>
            <w:r w:rsidRPr="0058095C">
              <w:rPr>
                <w:rFonts w:ascii="Calibri" w:hAnsi="Calibri" w:cs="Calibri"/>
                <w:color w:val="000000"/>
                <w:lang w:eastAsia="es-BO"/>
              </w:rPr>
              <w:br/>
              <w:t>Material: Acero inoxidable</w:t>
            </w:r>
            <w:r w:rsidRPr="0058095C">
              <w:rPr>
                <w:rFonts w:ascii="Calibri" w:hAnsi="Calibri" w:cs="Calibri"/>
                <w:color w:val="000000"/>
                <w:lang w:eastAsia="es-BO"/>
              </w:rPr>
              <w:br/>
              <w:t>Ancho:  44 cm aprox.</w:t>
            </w:r>
            <w:r w:rsidRPr="0058095C">
              <w:rPr>
                <w:rFonts w:ascii="Calibri" w:hAnsi="Calibri" w:cs="Calibri"/>
                <w:color w:val="000000"/>
                <w:lang w:eastAsia="es-BO"/>
              </w:rPr>
              <w:br/>
              <w:t>Largo:  78 cm aprox.</w:t>
            </w:r>
            <w:r w:rsidRPr="0058095C">
              <w:rPr>
                <w:rFonts w:ascii="Calibri" w:hAnsi="Calibri" w:cs="Calibri"/>
                <w:color w:val="000000"/>
                <w:lang w:eastAsia="es-BO"/>
              </w:rPr>
              <w:br/>
            </w:r>
            <w:r w:rsidRPr="0058095C">
              <w:rPr>
                <w:rFonts w:ascii="Calibri" w:hAnsi="Calibri" w:cs="Calibri"/>
                <w:color w:val="000000"/>
                <w:lang w:eastAsia="es-BO"/>
              </w:rPr>
              <w:lastRenderedPageBreak/>
              <w:t>Ubicación del seca platos: Izquierda/derecha</w:t>
            </w:r>
            <w:r w:rsidRPr="0058095C">
              <w:rPr>
                <w:rFonts w:ascii="Calibri" w:hAnsi="Calibri" w:cs="Calibri"/>
                <w:color w:val="000000"/>
                <w:lang w:eastAsia="es-BO"/>
              </w:rPr>
              <w:br/>
              <w:t>Rebalse: Incluido</w:t>
            </w:r>
            <w:r w:rsidRPr="0058095C">
              <w:rPr>
                <w:rFonts w:ascii="Calibri" w:hAnsi="Calibri" w:cs="Calibri"/>
                <w:color w:val="000000"/>
                <w:lang w:eastAsia="es-BO"/>
              </w:rPr>
              <w:br/>
              <w:t>Desagüe: Incluido</w:t>
            </w:r>
          </w:p>
        </w:tc>
      </w:tr>
      <w:tr w:rsidR="00BC3D0C" w:rsidRPr="0058095C" w14:paraId="2DBED3FA"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67DF33D"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62</w:t>
            </w:r>
          </w:p>
        </w:tc>
        <w:tc>
          <w:tcPr>
            <w:tcW w:w="1132" w:type="pct"/>
            <w:tcBorders>
              <w:top w:val="nil"/>
              <w:left w:val="nil"/>
              <w:bottom w:val="single" w:sz="4" w:space="0" w:color="000000"/>
              <w:right w:val="single" w:sz="4" w:space="0" w:color="000000"/>
            </w:tcBorders>
            <w:shd w:val="clear" w:color="auto" w:fill="auto"/>
            <w:noWrap/>
            <w:vAlign w:val="bottom"/>
            <w:hideMark/>
          </w:tcPr>
          <w:p w14:paraId="08E9683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LIJA P/PARED</w:t>
            </w:r>
          </w:p>
        </w:tc>
        <w:tc>
          <w:tcPr>
            <w:tcW w:w="377" w:type="pct"/>
            <w:tcBorders>
              <w:top w:val="nil"/>
              <w:left w:val="nil"/>
              <w:bottom w:val="single" w:sz="4" w:space="0" w:color="000000"/>
              <w:right w:val="single" w:sz="4" w:space="0" w:color="000000"/>
            </w:tcBorders>
            <w:shd w:val="clear" w:color="auto" w:fill="auto"/>
            <w:noWrap/>
            <w:vAlign w:val="bottom"/>
            <w:hideMark/>
          </w:tcPr>
          <w:p w14:paraId="7D4FE5E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7D33227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58095C">
              <w:rPr>
                <w:rFonts w:ascii="Calibri" w:hAnsi="Calibri" w:cs="Calibri"/>
                <w:color w:val="000000"/>
                <w:lang w:eastAsia="es-BO"/>
              </w:rPr>
              <w:br/>
            </w:r>
            <w:r w:rsidRPr="0058095C">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C3D0C" w:rsidRPr="0058095C" w14:paraId="618C28A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CD6EB1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63</w:t>
            </w:r>
          </w:p>
        </w:tc>
        <w:tc>
          <w:tcPr>
            <w:tcW w:w="1132" w:type="pct"/>
            <w:tcBorders>
              <w:top w:val="nil"/>
              <w:left w:val="nil"/>
              <w:bottom w:val="single" w:sz="4" w:space="0" w:color="000000"/>
              <w:right w:val="single" w:sz="4" w:space="0" w:color="000000"/>
            </w:tcBorders>
            <w:shd w:val="clear" w:color="auto" w:fill="auto"/>
            <w:noWrap/>
            <w:vAlign w:val="bottom"/>
            <w:hideMark/>
          </w:tcPr>
          <w:p w14:paraId="2C04F5C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LISTON DE MADERA SEMIDURA (2"X2")</w:t>
            </w:r>
          </w:p>
        </w:tc>
        <w:tc>
          <w:tcPr>
            <w:tcW w:w="377" w:type="pct"/>
            <w:tcBorders>
              <w:top w:val="nil"/>
              <w:left w:val="nil"/>
              <w:bottom w:val="single" w:sz="4" w:space="0" w:color="000000"/>
              <w:right w:val="single" w:sz="4" w:space="0" w:color="000000"/>
            </w:tcBorders>
            <w:shd w:val="clear" w:color="auto" w:fill="auto"/>
            <w:noWrap/>
            <w:vAlign w:val="bottom"/>
            <w:hideMark/>
          </w:tcPr>
          <w:p w14:paraId="555647E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P2</w:t>
            </w:r>
          </w:p>
        </w:tc>
        <w:tc>
          <w:tcPr>
            <w:tcW w:w="3192" w:type="pct"/>
            <w:tcBorders>
              <w:top w:val="nil"/>
              <w:left w:val="nil"/>
              <w:bottom w:val="single" w:sz="4" w:space="0" w:color="000000"/>
              <w:right w:val="single" w:sz="4" w:space="0" w:color="000000"/>
            </w:tcBorders>
            <w:shd w:val="clear" w:color="auto" w:fill="auto"/>
            <w:vAlign w:val="bottom"/>
            <w:hideMark/>
          </w:tcPr>
          <w:p w14:paraId="6A1277D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58095C">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58095C">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58095C">
              <w:rPr>
                <w:rFonts w:ascii="Calibri" w:hAnsi="Calibri" w:cs="Calibri"/>
                <w:color w:val="000000"/>
                <w:lang w:eastAsia="es-BO"/>
              </w:rPr>
              <w:br/>
              <w:t>Los elementos de madera que formen los listones serán de una sola pieza en toda su longitud.</w:t>
            </w:r>
            <w:r w:rsidRPr="0058095C">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8095C">
              <w:rPr>
                <w:rFonts w:ascii="Calibri" w:hAnsi="Calibri" w:cs="Calibri"/>
                <w:color w:val="000000"/>
                <w:lang w:eastAsia="es-BO"/>
              </w:rPr>
              <w:br/>
              <w:t>No se admitirá que el material tenga correcciones de defectos mediante el empleo de masillas, mastiques u otro elemento.</w:t>
            </w:r>
          </w:p>
        </w:tc>
      </w:tr>
      <w:tr w:rsidR="00BC3D0C" w:rsidRPr="0058095C" w14:paraId="11E66A54"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901702E"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64</w:t>
            </w:r>
          </w:p>
        </w:tc>
        <w:tc>
          <w:tcPr>
            <w:tcW w:w="1132" w:type="pct"/>
            <w:tcBorders>
              <w:top w:val="nil"/>
              <w:left w:val="nil"/>
              <w:bottom w:val="single" w:sz="4" w:space="0" w:color="000000"/>
              <w:right w:val="single" w:sz="4" w:space="0" w:color="000000"/>
            </w:tcBorders>
            <w:shd w:val="clear" w:color="auto" w:fill="auto"/>
            <w:noWrap/>
            <w:vAlign w:val="bottom"/>
            <w:hideMark/>
          </w:tcPr>
          <w:p w14:paraId="27396DC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LLAVE DE PASO 1/2"</w:t>
            </w:r>
          </w:p>
        </w:tc>
        <w:tc>
          <w:tcPr>
            <w:tcW w:w="377" w:type="pct"/>
            <w:tcBorders>
              <w:top w:val="nil"/>
              <w:left w:val="nil"/>
              <w:bottom w:val="single" w:sz="4" w:space="0" w:color="000000"/>
              <w:right w:val="single" w:sz="4" w:space="0" w:color="000000"/>
            </w:tcBorders>
            <w:shd w:val="clear" w:color="auto" w:fill="auto"/>
            <w:noWrap/>
            <w:vAlign w:val="bottom"/>
            <w:hideMark/>
          </w:tcPr>
          <w:p w14:paraId="61362A3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75FD4FA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58095C">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C3D0C" w:rsidRPr="0058095C" w14:paraId="2A18D7BC"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F89E145"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65</w:t>
            </w:r>
          </w:p>
        </w:tc>
        <w:tc>
          <w:tcPr>
            <w:tcW w:w="1132" w:type="pct"/>
            <w:tcBorders>
              <w:top w:val="nil"/>
              <w:left w:val="nil"/>
              <w:bottom w:val="single" w:sz="4" w:space="0" w:color="000000"/>
              <w:right w:val="single" w:sz="4" w:space="0" w:color="000000"/>
            </w:tcBorders>
            <w:shd w:val="clear" w:color="auto" w:fill="auto"/>
            <w:noWrap/>
            <w:vAlign w:val="bottom"/>
            <w:hideMark/>
          </w:tcPr>
          <w:p w14:paraId="7793FC3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LLAVE DE PASO 1/2" PARA DUCHA</w:t>
            </w:r>
          </w:p>
        </w:tc>
        <w:tc>
          <w:tcPr>
            <w:tcW w:w="377" w:type="pct"/>
            <w:tcBorders>
              <w:top w:val="nil"/>
              <w:left w:val="nil"/>
              <w:bottom w:val="single" w:sz="4" w:space="0" w:color="000000"/>
              <w:right w:val="single" w:sz="4" w:space="0" w:color="000000"/>
            </w:tcBorders>
            <w:shd w:val="clear" w:color="auto" w:fill="auto"/>
            <w:noWrap/>
            <w:vAlign w:val="bottom"/>
            <w:hideMark/>
          </w:tcPr>
          <w:p w14:paraId="033FB64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E3FA13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58095C">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w:t>
            </w:r>
            <w:r w:rsidRPr="0058095C">
              <w:rPr>
                <w:rFonts w:ascii="Calibri" w:hAnsi="Calibri" w:cs="Calibri"/>
                <w:color w:val="000000"/>
                <w:lang w:eastAsia="es-BO"/>
              </w:rPr>
              <w:lastRenderedPageBreak/>
              <w:t>manubrio deberá ser de hierro fundido y debera ofrecer el cierre positivo. la llave en si debera ser de tipo globo o lo que instuya el Inspector de obra.</w:t>
            </w:r>
          </w:p>
        </w:tc>
      </w:tr>
      <w:tr w:rsidR="00BC3D0C" w:rsidRPr="0058095C" w14:paraId="5BBD9D27"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619117B"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66</w:t>
            </w:r>
          </w:p>
        </w:tc>
        <w:tc>
          <w:tcPr>
            <w:tcW w:w="1132" w:type="pct"/>
            <w:tcBorders>
              <w:top w:val="nil"/>
              <w:left w:val="nil"/>
              <w:bottom w:val="single" w:sz="4" w:space="0" w:color="000000"/>
              <w:right w:val="single" w:sz="4" w:space="0" w:color="000000"/>
            </w:tcBorders>
            <w:shd w:val="clear" w:color="auto" w:fill="auto"/>
            <w:noWrap/>
            <w:vAlign w:val="bottom"/>
            <w:hideMark/>
          </w:tcPr>
          <w:p w14:paraId="5AC0486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MADERA DE CONSTRUCCIÓN (3 USOS)</w:t>
            </w:r>
          </w:p>
        </w:tc>
        <w:tc>
          <w:tcPr>
            <w:tcW w:w="377" w:type="pct"/>
            <w:tcBorders>
              <w:top w:val="nil"/>
              <w:left w:val="nil"/>
              <w:bottom w:val="single" w:sz="4" w:space="0" w:color="000000"/>
              <w:right w:val="single" w:sz="4" w:space="0" w:color="000000"/>
            </w:tcBorders>
            <w:shd w:val="clear" w:color="auto" w:fill="auto"/>
            <w:noWrap/>
            <w:vAlign w:val="bottom"/>
            <w:hideMark/>
          </w:tcPr>
          <w:p w14:paraId="1DA6F53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P2</w:t>
            </w:r>
          </w:p>
        </w:tc>
        <w:tc>
          <w:tcPr>
            <w:tcW w:w="3192" w:type="pct"/>
            <w:tcBorders>
              <w:top w:val="nil"/>
              <w:left w:val="nil"/>
              <w:bottom w:val="single" w:sz="4" w:space="0" w:color="000000"/>
              <w:right w:val="single" w:sz="4" w:space="0" w:color="000000"/>
            </w:tcBorders>
            <w:shd w:val="clear" w:color="auto" w:fill="auto"/>
            <w:vAlign w:val="bottom"/>
            <w:hideMark/>
          </w:tcPr>
          <w:p w14:paraId="2919BEE8" w14:textId="77777777" w:rsidR="00BC3D0C" w:rsidRPr="0058095C" w:rsidRDefault="00BC3D0C" w:rsidP="001219E9">
            <w:pPr>
              <w:spacing w:after="240"/>
              <w:rPr>
                <w:rFonts w:ascii="Calibri" w:hAnsi="Calibri" w:cs="Calibri"/>
                <w:color w:val="000000"/>
                <w:lang w:eastAsia="es-BO"/>
              </w:rPr>
            </w:pPr>
            <w:r w:rsidRPr="0058095C">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58095C">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58095C">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8095C">
              <w:rPr>
                <w:rFonts w:ascii="Calibri" w:hAnsi="Calibri" w:cs="Calibri"/>
                <w:color w:val="000000"/>
                <w:lang w:eastAsia="es-BO"/>
              </w:rPr>
              <w:br/>
              <w:t>La madera muy dura y con gran contracción se utilizará para puntales (Callapos).</w:t>
            </w:r>
            <w:r w:rsidRPr="0058095C">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58095C">
              <w:rPr>
                <w:rFonts w:ascii="Calibri" w:hAnsi="Calibri" w:cs="Calibri"/>
                <w:color w:val="000000"/>
                <w:lang w:eastAsia="es-BO"/>
              </w:rPr>
              <w:br/>
              <w:t>Los cuartones deben ser de madera más resistente que la de las tablas por la función que estos desempeñan y no deben conservar humedad.</w:t>
            </w:r>
          </w:p>
        </w:tc>
      </w:tr>
      <w:tr w:rsidR="00BC3D0C" w:rsidRPr="0058095C" w14:paraId="2F5F5B68"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442B6F7"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67</w:t>
            </w:r>
          </w:p>
        </w:tc>
        <w:tc>
          <w:tcPr>
            <w:tcW w:w="1132" w:type="pct"/>
            <w:tcBorders>
              <w:top w:val="nil"/>
              <w:left w:val="nil"/>
              <w:bottom w:val="single" w:sz="4" w:space="0" w:color="000000"/>
              <w:right w:val="single" w:sz="4" w:space="0" w:color="000000"/>
            </w:tcBorders>
            <w:shd w:val="clear" w:color="auto" w:fill="auto"/>
            <w:noWrap/>
            <w:vAlign w:val="bottom"/>
            <w:hideMark/>
          </w:tcPr>
          <w:p w14:paraId="5E71D46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MADERA DURA (2"X6")</w:t>
            </w:r>
          </w:p>
        </w:tc>
        <w:tc>
          <w:tcPr>
            <w:tcW w:w="377" w:type="pct"/>
            <w:tcBorders>
              <w:top w:val="nil"/>
              <w:left w:val="nil"/>
              <w:bottom w:val="single" w:sz="4" w:space="0" w:color="000000"/>
              <w:right w:val="single" w:sz="4" w:space="0" w:color="000000"/>
            </w:tcBorders>
            <w:shd w:val="clear" w:color="auto" w:fill="auto"/>
            <w:noWrap/>
            <w:vAlign w:val="bottom"/>
            <w:hideMark/>
          </w:tcPr>
          <w:p w14:paraId="4FED855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P2</w:t>
            </w:r>
          </w:p>
        </w:tc>
        <w:tc>
          <w:tcPr>
            <w:tcW w:w="3192" w:type="pct"/>
            <w:tcBorders>
              <w:top w:val="nil"/>
              <w:left w:val="nil"/>
              <w:bottom w:val="single" w:sz="4" w:space="0" w:color="000000"/>
              <w:right w:val="single" w:sz="4" w:space="0" w:color="000000"/>
            </w:tcBorders>
            <w:shd w:val="clear" w:color="auto" w:fill="auto"/>
            <w:vAlign w:val="bottom"/>
            <w:hideMark/>
          </w:tcPr>
          <w:p w14:paraId="662187B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8095C">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58095C">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58095C">
              <w:rPr>
                <w:rFonts w:ascii="Calibri" w:hAnsi="Calibri" w:cs="Calibri"/>
                <w:color w:val="000000"/>
                <w:lang w:eastAsia="es-BO"/>
              </w:rPr>
              <w:br/>
              <w:t>Los elementos de madera que formen las vigas serán de una sola pieza en toda su longitud.</w:t>
            </w:r>
            <w:r w:rsidRPr="0058095C">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8095C">
              <w:rPr>
                <w:rFonts w:ascii="Calibri" w:hAnsi="Calibri" w:cs="Calibri"/>
                <w:color w:val="000000"/>
                <w:lang w:eastAsia="es-BO"/>
              </w:rPr>
              <w:br/>
              <w:t>No se admitirá que el material tenga correcciones de defectos mediante el empleo de masillas, mastiques u otro elemento.</w:t>
            </w:r>
          </w:p>
        </w:tc>
      </w:tr>
      <w:tr w:rsidR="00BC3D0C" w:rsidRPr="0058095C" w14:paraId="4C3C1CDF"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84270E8"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68</w:t>
            </w:r>
          </w:p>
        </w:tc>
        <w:tc>
          <w:tcPr>
            <w:tcW w:w="1132" w:type="pct"/>
            <w:tcBorders>
              <w:top w:val="nil"/>
              <w:left w:val="nil"/>
              <w:bottom w:val="single" w:sz="4" w:space="0" w:color="000000"/>
              <w:right w:val="single" w:sz="4" w:space="0" w:color="000000"/>
            </w:tcBorders>
            <w:shd w:val="clear" w:color="auto" w:fill="auto"/>
            <w:noWrap/>
            <w:vAlign w:val="bottom"/>
            <w:hideMark/>
          </w:tcPr>
          <w:p w14:paraId="27F2631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MARCO DE ALUMINIO LÍNEA 20 C/MALLA MILIMÉTRICA</w:t>
            </w:r>
          </w:p>
        </w:tc>
        <w:tc>
          <w:tcPr>
            <w:tcW w:w="377" w:type="pct"/>
            <w:tcBorders>
              <w:top w:val="nil"/>
              <w:left w:val="nil"/>
              <w:bottom w:val="single" w:sz="4" w:space="0" w:color="000000"/>
              <w:right w:val="single" w:sz="4" w:space="0" w:color="000000"/>
            </w:tcBorders>
            <w:shd w:val="clear" w:color="auto" w:fill="auto"/>
            <w:noWrap/>
            <w:vAlign w:val="bottom"/>
            <w:hideMark/>
          </w:tcPr>
          <w:p w14:paraId="18D0A8C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M2</w:t>
            </w:r>
          </w:p>
        </w:tc>
        <w:tc>
          <w:tcPr>
            <w:tcW w:w="3192" w:type="pct"/>
            <w:tcBorders>
              <w:top w:val="nil"/>
              <w:left w:val="nil"/>
              <w:bottom w:val="single" w:sz="4" w:space="0" w:color="000000"/>
              <w:right w:val="single" w:sz="4" w:space="0" w:color="000000"/>
            </w:tcBorders>
            <w:shd w:val="clear" w:color="auto" w:fill="auto"/>
            <w:vAlign w:val="bottom"/>
            <w:hideMark/>
          </w:tcPr>
          <w:p w14:paraId="17E8777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58095C">
              <w:rPr>
                <w:rFonts w:ascii="Calibri" w:hAnsi="Calibri" w:cs="Calibri"/>
                <w:color w:val="000000"/>
                <w:lang w:eastAsia="es-BO"/>
              </w:rPr>
              <w:br/>
              <w:t>La malla milimétrica será metálica, de primera calidad y sin defectos, con las dimensiones indicadas en los planos.</w:t>
            </w:r>
          </w:p>
        </w:tc>
      </w:tr>
      <w:tr w:rsidR="00BC3D0C" w:rsidRPr="0058095C" w14:paraId="59CFD1FA"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92C6E87"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69</w:t>
            </w:r>
          </w:p>
        </w:tc>
        <w:tc>
          <w:tcPr>
            <w:tcW w:w="1132" w:type="pct"/>
            <w:tcBorders>
              <w:top w:val="nil"/>
              <w:left w:val="nil"/>
              <w:bottom w:val="single" w:sz="4" w:space="0" w:color="000000"/>
              <w:right w:val="single" w:sz="4" w:space="0" w:color="000000"/>
            </w:tcBorders>
            <w:shd w:val="clear" w:color="auto" w:fill="auto"/>
            <w:noWrap/>
            <w:vAlign w:val="bottom"/>
            <w:hideMark/>
          </w:tcPr>
          <w:p w14:paraId="789910E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MARCO DE MADERA DE 1X2CM PARA MALLA MILIMÉTRICA</w:t>
            </w:r>
          </w:p>
        </w:tc>
        <w:tc>
          <w:tcPr>
            <w:tcW w:w="377" w:type="pct"/>
            <w:tcBorders>
              <w:top w:val="nil"/>
              <w:left w:val="nil"/>
              <w:bottom w:val="single" w:sz="4" w:space="0" w:color="000000"/>
              <w:right w:val="single" w:sz="4" w:space="0" w:color="000000"/>
            </w:tcBorders>
            <w:shd w:val="clear" w:color="auto" w:fill="auto"/>
            <w:noWrap/>
            <w:vAlign w:val="bottom"/>
            <w:hideMark/>
          </w:tcPr>
          <w:p w14:paraId="2329476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01A609B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madera requerida con escuadría de 1x2cm, deberá ser: semidura de buena calidad, (Palo María, Mapajo, Bibosi u otra similar) de buena calidad, sin ojos, nudos ni astilla duras, bien estacionada y sin irregularidades, asimismo, serán prismas rectos, de sección constante y longitud necesaria.</w:t>
            </w:r>
            <w:r w:rsidRPr="0058095C">
              <w:rPr>
                <w:rFonts w:ascii="Calibri" w:hAnsi="Calibri" w:cs="Calibri"/>
                <w:color w:val="000000"/>
                <w:lang w:eastAsia="es-BO"/>
              </w:rPr>
              <w:br/>
              <w:t>En general las maderas que se utilizarán deberán estar en buen estado, limpias de desperdicios, sin defectos ni rajaduras o alabeos o combaduras o deformaciones.</w:t>
            </w:r>
            <w:r w:rsidRPr="0058095C">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58095C">
              <w:rPr>
                <w:rFonts w:ascii="Calibri" w:hAnsi="Calibri" w:cs="Calibri"/>
                <w:color w:val="000000"/>
                <w:lang w:eastAsia="es-BO"/>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BC3D0C" w:rsidRPr="0058095C" w14:paraId="19D88BB8"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4B7408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70</w:t>
            </w:r>
          </w:p>
        </w:tc>
        <w:tc>
          <w:tcPr>
            <w:tcW w:w="1132" w:type="pct"/>
            <w:tcBorders>
              <w:top w:val="nil"/>
              <w:left w:val="nil"/>
              <w:bottom w:val="single" w:sz="4" w:space="0" w:color="000000"/>
              <w:right w:val="single" w:sz="4" w:space="0" w:color="000000"/>
            </w:tcBorders>
            <w:shd w:val="clear" w:color="auto" w:fill="auto"/>
            <w:noWrap/>
            <w:vAlign w:val="bottom"/>
            <w:hideMark/>
          </w:tcPr>
          <w:p w14:paraId="5532949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MASA ACRÍLICA</w:t>
            </w:r>
          </w:p>
        </w:tc>
        <w:tc>
          <w:tcPr>
            <w:tcW w:w="377" w:type="pct"/>
            <w:tcBorders>
              <w:top w:val="nil"/>
              <w:left w:val="nil"/>
              <w:bottom w:val="single" w:sz="4" w:space="0" w:color="000000"/>
              <w:right w:val="single" w:sz="4" w:space="0" w:color="000000"/>
            </w:tcBorders>
            <w:shd w:val="clear" w:color="auto" w:fill="auto"/>
            <w:noWrap/>
            <w:vAlign w:val="bottom"/>
            <w:hideMark/>
          </w:tcPr>
          <w:p w14:paraId="107C3FA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LT</w:t>
            </w:r>
          </w:p>
        </w:tc>
        <w:tc>
          <w:tcPr>
            <w:tcW w:w="3192" w:type="pct"/>
            <w:tcBorders>
              <w:top w:val="nil"/>
              <w:left w:val="nil"/>
              <w:bottom w:val="single" w:sz="4" w:space="0" w:color="000000"/>
              <w:right w:val="single" w:sz="4" w:space="0" w:color="000000"/>
            </w:tcBorders>
            <w:shd w:val="clear" w:color="auto" w:fill="auto"/>
            <w:vAlign w:val="bottom"/>
            <w:hideMark/>
          </w:tcPr>
          <w:p w14:paraId="09A1A8E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58095C">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58095C">
              <w:rPr>
                <w:rFonts w:ascii="Calibri" w:hAnsi="Calibri" w:cs="Calibri"/>
                <w:color w:val="000000"/>
                <w:lang w:eastAsia="es-BO"/>
              </w:rPr>
              <w:br/>
              <w:t>Servirá para corregir pequeñas imperfecciones,  especialmente en muros, paredes y cielos raso.</w:t>
            </w:r>
            <w:r w:rsidRPr="0058095C">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C3D0C" w:rsidRPr="0058095C" w14:paraId="005C7955"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374CC5D"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71</w:t>
            </w:r>
          </w:p>
        </w:tc>
        <w:tc>
          <w:tcPr>
            <w:tcW w:w="1132" w:type="pct"/>
            <w:tcBorders>
              <w:top w:val="nil"/>
              <w:left w:val="nil"/>
              <w:bottom w:val="single" w:sz="4" w:space="0" w:color="000000"/>
              <w:right w:val="single" w:sz="4" w:space="0" w:color="000000"/>
            </w:tcBorders>
            <w:shd w:val="clear" w:color="auto" w:fill="auto"/>
            <w:noWrap/>
            <w:vAlign w:val="bottom"/>
            <w:hideMark/>
          </w:tcPr>
          <w:p w14:paraId="52D0E04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MASA CORRIDA</w:t>
            </w:r>
          </w:p>
        </w:tc>
        <w:tc>
          <w:tcPr>
            <w:tcW w:w="377" w:type="pct"/>
            <w:tcBorders>
              <w:top w:val="nil"/>
              <w:left w:val="nil"/>
              <w:bottom w:val="single" w:sz="4" w:space="0" w:color="000000"/>
              <w:right w:val="single" w:sz="4" w:space="0" w:color="000000"/>
            </w:tcBorders>
            <w:shd w:val="clear" w:color="auto" w:fill="auto"/>
            <w:noWrap/>
            <w:vAlign w:val="bottom"/>
            <w:hideMark/>
          </w:tcPr>
          <w:p w14:paraId="3239E5F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LT</w:t>
            </w:r>
          </w:p>
        </w:tc>
        <w:tc>
          <w:tcPr>
            <w:tcW w:w="3192" w:type="pct"/>
            <w:tcBorders>
              <w:top w:val="nil"/>
              <w:left w:val="nil"/>
              <w:bottom w:val="single" w:sz="4" w:space="0" w:color="000000"/>
              <w:right w:val="single" w:sz="4" w:space="0" w:color="000000"/>
            </w:tcBorders>
            <w:shd w:val="clear" w:color="auto" w:fill="auto"/>
            <w:vAlign w:val="bottom"/>
            <w:hideMark/>
          </w:tcPr>
          <w:p w14:paraId="7238994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8095C">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C3D0C" w:rsidRPr="0058095C" w14:paraId="7376B4C7"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6A76B32"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72</w:t>
            </w:r>
          </w:p>
        </w:tc>
        <w:tc>
          <w:tcPr>
            <w:tcW w:w="1132" w:type="pct"/>
            <w:tcBorders>
              <w:top w:val="nil"/>
              <w:left w:val="nil"/>
              <w:bottom w:val="single" w:sz="4" w:space="0" w:color="000000"/>
              <w:right w:val="single" w:sz="4" w:space="0" w:color="000000"/>
            </w:tcBorders>
            <w:shd w:val="clear" w:color="auto" w:fill="auto"/>
            <w:noWrap/>
            <w:vAlign w:val="bottom"/>
            <w:hideMark/>
          </w:tcPr>
          <w:p w14:paraId="0FC85BA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NIPLE PVC DE 1/2"</w:t>
            </w:r>
          </w:p>
        </w:tc>
        <w:tc>
          <w:tcPr>
            <w:tcW w:w="377" w:type="pct"/>
            <w:tcBorders>
              <w:top w:val="nil"/>
              <w:left w:val="nil"/>
              <w:bottom w:val="single" w:sz="4" w:space="0" w:color="000000"/>
              <w:right w:val="single" w:sz="4" w:space="0" w:color="000000"/>
            </w:tcBorders>
            <w:shd w:val="clear" w:color="auto" w:fill="auto"/>
            <w:noWrap/>
            <w:vAlign w:val="bottom"/>
            <w:hideMark/>
          </w:tcPr>
          <w:p w14:paraId="1470A22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400AA55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Requisitos sobre el Producto:</w:t>
            </w:r>
            <w:r w:rsidRPr="0058095C">
              <w:rPr>
                <w:rFonts w:ascii="Calibri" w:hAnsi="Calibri" w:cs="Calibri"/>
                <w:color w:val="000000"/>
                <w:lang w:eastAsia="es-BO"/>
              </w:rPr>
              <w:br/>
              <w:t>Deberá ser de PVC de primera calidad y marca conocida.</w:t>
            </w:r>
            <w:r w:rsidRPr="0058095C">
              <w:rPr>
                <w:rFonts w:ascii="Calibri" w:hAnsi="Calibri" w:cs="Calibri"/>
                <w:color w:val="000000"/>
                <w:lang w:eastAsia="es-BO"/>
              </w:rPr>
              <w:br/>
              <w:t>El proveedor deberá especificar el tipo, espesor, y resistencia.</w:t>
            </w:r>
            <w:r w:rsidRPr="0058095C">
              <w:rPr>
                <w:rFonts w:ascii="Calibri" w:hAnsi="Calibri" w:cs="Calibri"/>
                <w:color w:val="000000"/>
                <w:lang w:eastAsia="es-BO"/>
              </w:rPr>
              <w:br/>
              <w:t>La superficie del accesorio deberá ser lisa y libre de grietas, fisuras y otros defectos que alteren su calidad.</w:t>
            </w:r>
            <w:r w:rsidRPr="0058095C">
              <w:rPr>
                <w:rFonts w:ascii="Calibri" w:hAnsi="Calibri" w:cs="Calibri"/>
                <w:color w:val="000000"/>
                <w:lang w:eastAsia="es-BO"/>
              </w:rPr>
              <w:br/>
              <w:t>El accesorio deberá ser de color uniforme.</w:t>
            </w:r>
            <w:r w:rsidRPr="0058095C">
              <w:rPr>
                <w:rFonts w:ascii="Calibri" w:hAnsi="Calibri" w:cs="Calibri"/>
                <w:color w:val="000000"/>
                <w:lang w:eastAsia="es-BO"/>
              </w:rPr>
              <w:br/>
              <w:t>Otros Requisitos</w:t>
            </w:r>
            <w:r w:rsidRPr="0058095C">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C3D0C" w:rsidRPr="0058095C" w14:paraId="5CEBD86D" w14:textId="77777777" w:rsidTr="001219E9">
        <w:trPr>
          <w:trHeight w:val="1082"/>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C0227E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73</w:t>
            </w:r>
          </w:p>
        </w:tc>
        <w:tc>
          <w:tcPr>
            <w:tcW w:w="1132" w:type="pct"/>
            <w:tcBorders>
              <w:top w:val="nil"/>
              <w:left w:val="nil"/>
              <w:bottom w:val="single" w:sz="4" w:space="0" w:color="000000"/>
              <w:right w:val="single" w:sz="4" w:space="0" w:color="000000"/>
            </w:tcBorders>
            <w:shd w:val="clear" w:color="auto" w:fill="auto"/>
            <w:noWrap/>
            <w:vAlign w:val="bottom"/>
            <w:hideMark/>
          </w:tcPr>
          <w:p w14:paraId="69C0F10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OCRE</w:t>
            </w:r>
          </w:p>
        </w:tc>
        <w:tc>
          <w:tcPr>
            <w:tcW w:w="377" w:type="pct"/>
            <w:tcBorders>
              <w:top w:val="nil"/>
              <w:left w:val="nil"/>
              <w:bottom w:val="single" w:sz="4" w:space="0" w:color="000000"/>
              <w:right w:val="single" w:sz="4" w:space="0" w:color="000000"/>
            </w:tcBorders>
            <w:shd w:val="clear" w:color="auto" w:fill="auto"/>
            <w:noWrap/>
            <w:vAlign w:val="bottom"/>
            <w:hideMark/>
          </w:tcPr>
          <w:p w14:paraId="29EB70E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KG</w:t>
            </w:r>
          </w:p>
        </w:tc>
        <w:tc>
          <w:tcPr>
            <w:tcW w:w="3192" w:type="pct"/>
            <w:tcBorders>
              <w:top w:val="nil"/>
              <w:left w:val="nil"/>
              <w:bottom w:val="single" w:sz="4" w:space="0" w:color="000000"/>
              <w:right w:val="single" w:sz="4" w:space="0" w:color="000000"/>
            </w:tcBorders>
            <w:shd w:val="clear" w:color="auto" w:fill="auto"/>
            <w:vAlign w:val="bottom"/>
            <w:hideMark/>
          </w:tcPr>
          <w:p w14:paraId="48576C8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Será limpio y sin impurezas, de colores uniformes y bien conservados.</w:t>
            </w:r>
            <w:r w:rsidRPr="0058095C">
              <w:rPr>
                <w:rFonts w:ascii="Calibri" w:hAnsi="Calibri" w:cs="Calibri"/>
                <w:color w:val="000000"/>
                <w:lang w:eastAsia="es-BO"/>
              </w:rPr>
              <w:br/>
              <w:t>Los ocres se emplearán para colorear las lechadas de cal o cemento.</w:t>
            </w:r>
            <w:r w:rsidRPr="0058095C">
              <w:rPr>
                <w:rFonts w:ascii="Calibri" w:hAnsi="Calibri" w:cs="Calibri"/>
                <w:color w:val="000000"/>
                <w:lang w:eastAsia="es-BO"/>
              </w:rPr>
              <w:br/>
              <w:t>La proporción de agregar de estos colorantes, resultará de las muestras de tintas que se realicen en obra.</w:t>
            </w:r>
          </w:p>
        </w:tc>
      </w:tr>
      <w:tr w:rsidR="00BC3D0C" w:rsidRPr="0058095C" w14:paraId="28D697FC"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EDAB5D2"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74</w:t>
            </w:r>
          </w:p>
        </w:tc>
        <w:tc>
          <w:tcPr>
            <w:tcW w:w="1132" w:type="pct"/>
            <w:tcBorders>
              <w:top w:val="nil"/>
              <w:left w:val="nil"/>
              <w:bottom w:val="single" w:sz="4" w:space="0" w:color="000000"/>
              <w:right w:val="single" w:sz="4" w:space="0" w:color="000000"/>
            </w:tcBorders>
            <w:shd w:val="clear" w:color="auto" w:fill="auto"/>
            <w:noWrap/>
            <w:vAlign w:val="bottom"/>
            <w:hideMark/>
          </w:tcPr>
          <w:p w14:paraId="077E2C8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PANEL LED 24W EMPOTRABLE</w:t>
            </w:r>
          </w:p>
        </w:tc>
        <w:tc>
          <w:tcPr>
            <w:tcW w:w="377" w:type="pct"/>
            <w:tcBorders>
              <w:top w:val="nil"/>
              <w:left w:val="nil"/>
              <w:bottom w:val="single" w:sz="4" w:space="0" w:color="000000"/>
              <w:right w:val="single" w:sz="4" w:space="0" w:color="000000"/>
            </w:tcBorders>
            <w:shd w:val="clear" w:color="auto" w:fill="auto"/>
            <w:noWrap/>
            <w:vAlign w:val="bottom"/>
            <w:hideMark/>
          </w:tcPr>
          <w:p w14:paraId="0E7F1ED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DCE27B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Requisitos sobre el producto:</w:t>
            </w:r>
            <w:r w:rsidRPr="0058095C">
              <w:rPr>
                <w:rFonts w:ascii="Calibri" w:hAnsi="Calibri" w:cs="Calibri"/>
                <w:color w:val="000000"/>
                <w:lang w:eastAsia="es-BO"/>
              </w:rPr>
              <w:br/>
              <w:t>CHIP Epistar o similar.</w:t>
            </w:r>
            <w:r w:rsidRPr="0058095C">
              <w:rPr>
                <w:rFonts w:ascii="Calibri" w:hAnsi="Calibri" w:cs="Calibri"/>
                <w:color w:val="000000"/>
                <w:lang w:eastAsia="es-BO"/>
              </w:rPr>
              <w:br/>
              <w:t>Factor e Potencia ≥ 0.5.</w:t>
            </w:r>
            <w:r w:rsidRPr="0058095C">
              <w:rPr>
                <w:rFonts w:ascii="Calibri" w:hAnsi="Calibri" w:cs="Calibri"/>
                <w:color w:val="000000"/>
                <w:lang w:eastAsia="es-BO"/>
              </w:rPr>
              <w:br/>
              <w:t>Alta resistencia de aislamiento.</w:t>
            </w:r>
            <w:r w:rsidRPr="0058095C">
              <w:rPr>
                <w:rFonts w:ascii="Calibri" w:hAnsi="Calibri" w:cs="Calibri"/>
                <w:color w:val="000000"/>
                <w:lang w:eastAsia="es-BO"/>
              </w:rPr>
              <w:br/>
              <w:t>Vida útil de ≥ 35.000 horas</w:t>
            </w:r>
            <w:r w:rsidRPr="0058095C">
              <w:rPr>
                <w:rFonts w:ascii="Calibri" w:hAnsi="Calibri" w:cs="Calibri"/>
                <w:color w:val="000000"/>
                <w:lang w:eastAsia="es-BO"/>
              </w:rPr>
              <w:br/>
              <w:t>CRI ≥ 70</w:t>
            </w:r>
            <w:r w:rsidRPr="0058095C">
              <w:rPr>
                <w:rFonts w:ascii="Calibri" w:hAnsi="Calibri" w:cs="Calibri"/>
                <w:color w:val="000000"/>
                <w:lang w:eastAsia="es-BO"/>
              </w:rPr>
              <w:br/>
              <w:t xml:space="preserve">Interior </w:t>
            </w:r>
            <w:r w:rsidRPr="0058095C">
              <w:rPr>
                <w:rFonts w:ascii="Calibri" w:hAnsi="Calibri" w:cs="Calibri"/>
                <w:color w:val="000000"/>
                <w:lang w:eastAsia="es-BO"/>
              </w:rPr>
              <w:br/>
              <w:t xml:space="preserve">Casas, apartamentos, locales comerciales </w:t>
            </w:r>
            <w:r w:rsidRPr="0058095C">
              <w:rPr>
                <w:rFonts w:ascii="Calibri" w:hAnsi="Calibri" w:cs="Calibri"/>
                <w:color w:val="000000"/>
                <w:lang w:eastAsia="es-BO"/>
              </w:rPr>
              <w:br/>
              <w:t xml:space="preserve">Centros Comerciales </w:t>
            </w:r>
            <w:r w:rsidRPr="0058095C">
              <w:rPr>
                <w:rFonts w:ascii="Calibri" w:hAnsi="Calibri" w:cs="Calibri"/>
                <w:color w:val="000000"/>
                <w:lang w:eastAsia="es-BO"/>
              </w:rPr>
              <w:br/>
              <w:t>Potencias (W) 6 – 48</w:t>
            </w:r>
            <w:r w:rsidRPr="0058095C">
              <w:rPr>
                <w:rFonts w:ascii="Calibri" w:hAnsi="Calibri" w:cs="Calibri"/>
                <w:color w:val="000000"/>
                <w:lang w:eastAsia="es-BO"/>
              </w:rPr>
              <w:br/>
              <w:t>Frecuencia de trabajo fN (Hz) 50/60</w:t>
            </w:r>
            <w:r w:rsidRPr="0058095C">
              <w:rPr>
                <w:rFonts w:ascii="Calibri" w:hAnsi="Calibri" w:cs="Calibri"/>
                <w:color w:val="000000"/>
                <w:lang w:eastAsia="es-BO"/>
              </w:rPr>
              <w:br/>
              <w:t>Temperatura de operación (ºC) -30 +50</w:t>
            </w:r>
            <w:r w:rsidRPr="0058095C">
              <w:rPr>
                <w:rFonts w:ascii="Calibri" w:hAnsi="Calibri" w:cs="Calibri"/>
                <w:color w:val="000000"/>
                <w:lang w:eastAsia="es-BO"/>
              </w:rPr>
              <w:br/>
              <w:t>Tensión máxima de operación UMAX 1.1 * UN</w:t>
            </w:r>
            <w:r w:rsidRPr="0058095C">
              <w:rPr>
                <w:rFonts w:ascii="Calibri" w:hAnsi="Calibri" w:cs="Calibri"/>
                <w:color w:val="000000"/>
                <w:lang w:eastAsia="es-BO"/>
              </w:rPr>
              <w:br/>
            </w:r>
            <w:r w:rsidRPr="0058095C">
              <w:rPr>
                <w:rFonts w:ascii="Calibri" w:hAnsi="Calibri" w:cs="Calibri"/>
                <w:color w:val="000000"/>
                <w:lang w:eastAsia="es-BO"/>
              </w:rPr>
              <w:br/>
              <w:t xml:space="preserve">Calidad: </w:t>
            </w:r>
            <w:r w:rsidRPr="0058095C">
              <w:rPr>
                <w:rFonts w:ascii="Calibri" w:hAnsi="Calibri" w:cs="Calibri"/>
                <w:color w:val="000000"/>
                <w:lang w:eastAsia="es-BO"/>
              </w:rPr>
              <w:br/>
              <w:t>La Entidad Ejecutora garantizará, la calidad en función a los requisitos exigidos.</w:t>
            </w:r>
            <w:r w:rsidRPr="0058095C">
              <w:rPr>
                <w:rFonts w:ascii="Calibri" w:hAnsi="Calibri" w:cs="Calibri"/>
                <w:color w:val="000000"/>
                <w:lang w:eastAsia="es-BO"/>
              </w:rPr>
              <w:br/>
            </w:r>
            <w:r w:rsidRPr="0058095C">
              <w:rPr>
                <w:rFonts w:ascii="Calibri" w:hAnsi="Calibri" w:cs="Calibri"/>
                <w:color w:val="000000"/>
                <w:lang w:eastAsia="es-BO"/>
              </w:rPr>
              <w:br/>
              <w:t xml:space="preserve">Almacenamiento: </w:t>
            </w:r>
            <w:r w:rsidRPr="0058095C">
              <w:rPr>
                <w:rFonts w:ascii="Calibri" w:hAnsi="Calibri" w:cs="Calibri"/>
                <w:color w:val="000000"/>
                <w:lang w:eastAsia="es-BO"/>
              </w:rPr>
              <w:br/>
              <w:t>Se debe almacenar en lugares techados y protegidos del medio ambiente.</w:t>
            </w:r>
          </w:p>
        </w:tc>
      </w:tr>
      <w:tr w:rsidR="00BC3D0C" w:rsidRPr="0058095C" w14:paraId="6CF5F1A4"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B9165BA"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75</w:t>
            </w:r>
          </w:p>
        </w:tc>
        <w:tc>
          <w:tcPr>
            <w:tcW w:w="1132" w:type="pct"/>
            <w:tcBorders>
              <w:top w:val="nil"/>
              <w:left w:val="nil"/>
              <w:bottom w:val="single" w:sz="4" w:space="0" w:color="000000"/>
              <w:right w:val="single" w:sz="4" w:space="0" w:color="000000"/>
            </w:tcBorders>
            <w:shd w:val="clear" w:color="auto" w:fill="auto"/>
            <w:noWrap/>
            <w:vAlign w:val="bottom"/>
            <w:hideMark/>
          </w:tcPr>
          <w:p w14:paraId="23F87FD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PEGAMENTO PARA PVC</w:t>
            </w:r>
          </w:p>
        </w:tc>
        <w:tc>
          <w:tcPr>
            <w:tcW w:w="377" w:type="pct"/>
            <w:tcBorders>
              <w:top w:val="nil"/>
              <w:left w:val="nil"/>
              <w:bottom w:val="single" w:sz="4" w:space="0" w:color="000000"/>
              <w:right w:val="single" w:sz="4" w:space="0" w:color="000000"/>
            </w:tcBorders>
            <w:shd w:val="clear" w:color="auto" w:fill="auto"/>
            <w:noWrap/>
            <w:vAlign w:val="bottom"/>
            <w:hideMark/>
          </w:tcPr>
          <w:p w14:paraId="0F4D2AD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LT</w:t>
            </w:r>
          </w:p>
        </w:tc>
        <w:tc>
          <w:tcPr>
            <w:tcW w:w="3192" w:type="pct"/>
            <w:tcBorders>
              <w:top w:val="nil"/>
              <w:left w:val="nil"/>
              <w:bottom w:val="single" w:sz="4" w:space="0" w:color="000000"/>
              <w:right w:val="single" w:sz="4" w:space="0" w:color="000000"/>
            </w:tcBorders>
            <w:shd w:val="clear" w:color="auto" w:fill="auto"/>
            <w:vAlign w:val="bottom"/>
            <w:hideMark/>
          </w:tcPr>
          <w:p w14:paraId="1E70EB0C" w14:textId="77777777" w:rsidR="00BC3D0C" w:rsidRPr="0058095C" w:rsidRDefault="00BC3D0C" w:rsidP="001219E9">
            <w:pPr>
              <w:spacing w:after="240"/>
              <w:rPr>
                <w:rFonts w:ascii="Calibri" w:hAnsi="Calibri" w:cs="Calibri"/>
                <w:color w:val="000000"/>
                <w:lang w:eastAsia="es-BO"/>
              </w:rPr>
            </w:pPr>
            <w:r w:rsidRPr="0058095C">
              <w:rPr>
                <w:rFonts w:ascii="Calibri" w:hAnsi="Calibri" w:cs="Calibri"/>
                <w:color w:val="000000"/>
                <w:lang w:eastAsia="es-BO"/>
              </w:rPr>
              <w:t>Requisitos sobre el Producto</w:t>
            </w:r>
            <w:r w:rsidRPr="0058095C">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58095C">
              <w:rPr>
                <w:rFonts w:ascii="Calibri" w:hAnsi="Calibri" w:cs="Calibri"/>
                <w:color w:val="000000"/>
                <w:lang w:eastAsia="es-BO"/>
              </w:rPr>
              <w:br/>
              <w:t>El pegamento debe ser:</w:t>
            </w:r>
            <w:r w:rsidRPr="0058095C">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58095C">
              <w:rPr>
                <w:rFonts w:ascii="Calibri" w:hAnsi="Calibri" w:cs="Calibri"/>
                <w:color w:val="000000"/>
                <w:lang w:eastAsia="es-BO"/>
              </w:rPr>
              <w:br/>
              <w:t>• Debe ser atoxico para su uso en conexiones sanitarias y agua, que evite el desgaste del PVC durante su vida.</w:t>
            </w:r>
            <w:r w:rsidRPr="0058095C">
              <w:rPr>
                <w:rFonts w:ascii="Calibri" w:hAnsi="Calibri" w:cs="Calibri"/>
                <w:color w:val="000000"/>
                <w:lang w:eastAsia="es-BO"/>
              </w:rPr>
              <w:br/>
              <w:t>• Debe   ser   antiadherente    para   una   buena   manipulación durante su uso lo que impide el agarrotamiento.</w:t>
            </w:r>
            <w:r w:rsidRPr="0058095C">
              <w:rPr>
                <w:rFonts w:ascii="Calibri" w:hAnsi="Calibri" w:cs="Calibri"/>
                <w:color w:val="000000"/>
                <w:lang w:eastAsia="es-BO"/>
              </w:rPr>
              <w:br/>
              <w:t>•      Deberá ser de mediano espesor, de fraguado rápido, para usos múltiples, resistente a las aguas servidas.</w:t>
            </w:r>
            <w:r w:rsidRPr="0058095C">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58095C">
              <w:rPr>
                <w:rFonts w:ascii="Calibri" w:hAnsi="Calibri" w:cs="Calibri"/>
                <w:color w:val="000000"/>
                <w:lang w:eastAsia="es-BO"/>
              </w:rPr>
              <w:br/>
              <w:t xml:space="preserve">Temperatura de almacenamiento +5 a +35ºC </w:t>
            </w:r>
            <w:r w:rsidRPr="0058095C">
              <w:rPr>
                <w:rFonts w:ascii="Calibri" w:hAnsi="Calibri" w:cs="Calibri"/>
                <w:color w:val="000000"/>
                <w:lang w:eastAsia="es-BO"/>
              </w:rPr>
              <w:br/>
              <w:t>Almacenamiento 12 meses en lugar seco</w:t>
            </w:r>
          </w:p>
        </w:tc>
      </w:tr>
      <w:tr w:rsidR="00BC3D0C" w:rsidRPr="0058095C" w14:paraId="17A452EB"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24408F4"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76</w:t>
            </w:r>
          </w:p>
        </w:tc>
        <w:tc>
          <w:tcPr>
            <w:tcW w:w="1132" w:type="pct"/>
            <w:tcBorders>
              <w:top w:val="nil"/>
              <w:left w:val="nil"/>
              <w:bottom w:val="single" w:sz="4" w:space="0" w:color="000000"/>
              <w:right w:val="single" w:sz="4" w:space="0" w:color="000000"/>
            </w:tcBorders>
            <w:shd w:val="clear" w:color="auto" w:fill="auto"/>
            <w:noWrap/>
            <w:vAlign w:val="bottom"/>
            <w:hideMark/>
          </w:tcPr>
          <w:p w14:paraId="7718538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PERFIL COSTANERA GALVANIZADA 2MM (80X40X15)</w:t>
            </w:r>
          </w:p>
        </w:tc>
        <w:tc>
          <w:tcPr>
            <w:tcW w:w="377" w:type="pct"/>
            <w:tcBorders>
              <w:top w:val="nil"/>
              <w:left w:val="nil"/>
              <w:bottom w:val="single" w:sz="4" w:space="0" w:color="000000"/>
              <w:right w:val="single" w:sz="4" w:space="0" w:color="000000"/>
            </w:tcBorders>
            <w:shd w:val="clear" w:color="auto" w:fill="auto"/>
            <w:noWrap/>
            <w:vAlign w:val="bottom"/>
            <w:hideMark/>
          </w:tcPr>
          <w:p w14:paraId="7B49488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4570E8E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Requisitos sobre el Producto</w:t>
            </w:r>
            <w:r w:rsidRPr="0058095C">
              <w:rPr>
                <w:rFonts w:ascii="Calibri" w:hAnsi="Calibri" w:cs="Calibri"/>
                <w:color w:val="000000"/>
                <w:lang w:eastAsia="es-BO"/>
              </w:rPr>
              <w:br/>
              <w:t>Características Perfil costanera:</w:t>
            </w:r>
            <w:r w:rsidRPr="0058095C">
              <w:rPr>
                <w:rFonts w:ascii="Calibri" w:hAnsi="Calibri" w:cs="Calibri"/>
                <w:color w:val="000000"/>
                <w:lang w:eastAsia="es-BO"/>
              </w:rPr>
              <w:br/>
              <w:t>Perfil hecho de acero laminado en caliente estructural soldable, con recubrimiento de Zinc, deberá presentar las siguientes características:</w:t>
            </w:r>
            <w:r w:rsidRPr="0058095C">
              <w:rPr>
                <w:rFonts w:ascii="Calibri" w:hAnsi="Calibri" w:cs="Calibri"/>
                <w:color w:val="000000"/>
                <w:lang w:eastAsia="es-BO"/>
              </w:rPr>
              <w:br/>
              <w:t xml:space="preserve">     Espesor: 2mm</w:t>
            </w:r>
            <w:r w:rsidRPr="0058095C">
              <w:rPr>
                <w:rFonts w:ascii="Calibri" w:hAnsi="Calibri" w:cs="Calibri"/>
                <w:color w:val="000000"/>
                <w:lang w:eastAsia="es-BO"/>
              </w:rPr>
              <w:br/>
              <w:t xml:space="preserve">     Largo: 6 m</w:t>
            </w:r>
            <w:r w:rsidRPr="0058095C">
              <w:rPr>
                <w:rFonts w:ascii="Calibri" w:hAnsi="Calibri" w:cs="Calibri"/>
                <w:color w:val="000000"/>
                <w:lang w:eastAsia="es-BO"/>
              </w:rPr>
              <w:br/>
            </w:r>
            <w:r w:rsidRPr="0058095C">
              <w:rPr>
                <w:rFonts w:ascii="Calibri" w:hAnsi="Calibri" w:cs="Calibri"/>
                <w:color w:val="000000"/>
                <w:lang w:eastAsia="es-BO"/>
              </w:rPr>
              <w:lastRenderedPageBreak/>
              <w:t xml:space="preserve">     Alto: 80 mm</w:t>
            </w:r>
            <w:r w:rsidRPr="0058095C">
              <w:rPr>
                <w:rFonts w:ascii="Calibri" w:hAnsi="Calibri" w:cs="Calibri"/>
                <w:color w:val="000000"/>
                <w:lang w:eastAsia="es-BO"/>
              </w:rPr>
              <w:br/>
              <w:t xml:space="preserve">     Ancho: 40mm</w:t>
            </w:r>
            <w:r w:rsidRPr="0058095C">
              <w:rPr>
                <w:rFonts w:ascii="Calibri" w:hAnsi="Calibri" w:cs="Calibri"/>
                <w:color w:val="000000"/>
                <w:lang w:eastAsia="es-BO"/>
              </w:rPr>
              <w:br/>
              <w:t xml:space="preserve">     Pestañas: 15 mm</w:t>
            </w:r>
            <w:r w:rsidRPr="0058095C">
              <w:rPr>
                <w:rFonts w:ascii="Calibri" w:hAnsi="Calibri" w:cs="Calibri"/>
                <w:color w:val="000000"/>
                <w:lang w:eastAsia="es-BO"/>
              </w:rPr>
              <w:br/>
              <w:t xml:space="preserve">     Peso: 16.13 kg</w:t>
            </w:r>
            <w:r w:rsidRPr="0058095C">
              <w:rPr>
                <w:rFonts w:ascii="Calibri" w:hAnsi="Calibri" w:cs="Calibri"/>
                <w:color w:val="000000"/>
                <w:lang w:eastAsia="es-BO"/>
              </w:rPr>
              <w:br/>
              <w:t>La Entidad Ejecutora deberá garantizar que el material de  referencia  sea  de  buena  calidad  y  de  marca reconocida.</w:t>
            </w:r>
            <w:r w:rsidRPr="0058095C">
              <w:rPr>
                <w:rFonts w:ascii="Calibri" w:hAnsi="Calibri" w:cs="Calibri"/>
                <w:color w:val="000000"/>
                <w:lang w:eastAsia="es-BO"/>
              </w:rPr>
              <w:br/>
              <w:t>2.Mano De Obra</w:t>
            </w:r>
            <w:r w:rsidRPr="0058095C">
              <w:rPr>
                <w:rFonts w:ascii="Calibri" w:hAnsi="Calibri" w:cs="Calibri"/>
                <w:color w:val="000000"/>
                <w:lang w:eastAsia="es-BO"/>
              </w:rPr>
              <w:br/>
              <w:t>La cotización del insumo, contempla la mano de obra calificada para el colocado.</w:t>
            </w:r>
          </w:p>
        </w:tc>
      </w:tr>
      <w:tr w:rsidR="00BC3D0C" w:rsidRPr="0058095C" w14:paraId="092C3FDC" w14:textId="77777777" w:rsidTr="001219E9">
        <w:trPr>
          <w:trHeight w:val="566"/>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60DC928"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77</w:t>
            </w:r>
          </w:p>
        </w:tc>
        <w:tc>
          <w:tcPr>
            <w:tcW w:w="1132" w:type="pct"/>
            <w:tcBorders>
              <w:top w:val="nil"/>
              <w:left w:val="nil"/>
              <w:bottom w:val="single" w:sz="4" w:space="0" w:color="000000"/>
              <w:right w:val="single" w:sz="4" w:space="0" w:color="000000"/>
            </w:tcBorders>
            <w:shd w:val="clear" w:color="auto" w:fill="auto"/>
            <w:noWrap/>
            <w:vAlign w:val="bottom"/>
            <w:hideMark/>
          </w:tcPr>
          <w:p w14:paraId="29EAB77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PINTURA LATEX </w:t>
            </w:r>
          </w:p>
        </w:tc>
        <w:tc>
          <w:tcPr>
            <w:tcW w:w="377" w:type="pct"/>
            <w:tcBorders>
              <w:top w:val="nil"/>
              <w:left w:val="nil"/>
              <w:bottom w:val="single" w:sz="4" w:space="0" w:color="000000"/>
              <w:right w:val="single" w:sz="4" w:space="0" w:color="000000"/>
            </w:tcBorders>
            <w:shd w:val="clear" w:color="auto" w:fill="auto"/>
            <w:noWrap/>
            <w:vAlign w:val="bottom"/>
            <w:hideMark/>
          </w:tcPr>
          <w:p w14:paraId="2C8CD8A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LT</w:t>
            </w:r>
          </w:p>
        </w:tc>
        <w:tc>
          <w:tcPr>
            <w:tcW w:w="3192" w:type="pct"/>
            <w:tcBorders>
              <w:top w:val="nil"/>
              <w:left w:val="nil"/>
              <w:bottom w:val="single" w:sz="4" w:space="0" w:color="000000"/>
              <w:right w:val="single" w:sz="4" w:space="0" w:color="000000"/>
            </w:tcBorders>
            <w:shd w:val="clear" w:color="auto" w:fill="auto"/>
            <w:vAlign w:val="bottom"/>
            <w:hideMark/>
          </w:tcPr>
          <w:p w14:paraId="325F32CA" w14:textId="77777777" w:rsidR="00BC3D0C" w:rsidRPr="0058095C" w:rsidRDefault="00BC3D0C" w:rsidP="001219E9">
            <w:pPr>
              <w:spacing w:after="240"/>
              <w:rPr>
                <w:rFonts w:ascii="Calibri" w:hAnsi="Calibri" w:cs="Calibri"/>
                <w:color w:val="000000"/>
                <w:lang w:eastAsia="es-BO"/>
              </w:rPr>
            </w:pPr>
            <w:r w:rsidRPr="0058095C">
              <w:rPr>
                <w:rFonts w:ascii="Calibri" w:hAnsi="Calibri" w:cs="Calibri"/>
                <w:color w:val="000000"/>
                <w:lang w:eastAsia="es-BO"/>
              </w:rPr>
              <w:t>Requisitos sobre el producto:</w:t>
            </w:r>
            <w:r w:rsidRPr="0058095C">
              <w:rPr>
                <w:rFonts w:ascii="Calibri" w:hAnsi="Calibri" w:cs="Calibri"/>
                <w:color w:val="000000"/>
                <w:lang w:eastAsia="es-BO"/>
              </w:rPr>
              <w:br/>
              <w:t>La Entidad Ejecutora deberá garantizar que el material de referencia sea de buena calidad y de marca reconocida.</w:t>
            </w:r>
            <w:r w:rsidRPr="0058095C">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58095C">
              <w:rPr>
                <w:rFonts w:ascii="Calibri" w:hAnsi="Calibri" w:cs="Calibri"/>
                <w:color w:val="000000"/>
                <w:lang w:eastAsia="es-BO"/>
              </w:rPr>
              <w:br/>
              <w:t xml:space="preserve">CARACTERÍSTICAS: </w:t>
            </w:r>
            <w:r w:rsidRPr="0058095C">
              <w:rPr>
                <w:rFonts w:ascii="Calibri" w:hAnsi="Calibri" w:cs="Calibri"/>
                <w:color w:val="000000"/>
                <w:lang w:eastAsia="es-BO"/>
              </w:rPr>
              <w:br/>
              <w:t>Pintura acrílica al agua, se diluye con agua fácil secado al aire, resistente a hongos y moho super lavable con respuesta favorable al medio ambiente</w:t>
            </w:r>
            <w:r w:rsidRPr="0058095C">
              <w:rPr>
                <w:rFonts w:ascii="Calibri" w:hAnsi="Calibri" w:cs="Calibri"/>
                <w:color w:val="000000"/>
                <w:lang w:eastAsia="es-BO"/>
              </w:rPr>
              <w:br/>
              <w:t>Buena resistencia a la luz y a la intemperie.</w:t>
            </w:r>
            <w:r w:rsidRPr="0058095C">
              <w:rPr>
                <w:rFonts w:ascii="Calibri" w:hAnsi="Calibri" w:cs="Calibri"/>
                <w:color w:val="000000"/>
                <w:lang w:eastAsia="es-BO"/>
              </w:rPr>
              <w:br/>
              <w:t xml:space="preserve">Es lavable y muy resistente a la abrasión en húmedo. </w:t>
            </w:r>
            <w:r w:rsidRPr="0058095C">
              <w:rPr>
                <w:rFonts w:ascii="Calibri" w:hAnsi="Calibri" w:cs="Calibri"/>
                <w:color w:val="000000"/>
                <w:lang w:eastAsia="es-BO"/>
              </w:rPr>
              <w:br/>
              <w:t>Uso: Interiores  y exteriores</w:t>
            </w:r>
            <w:r w:rsidRPr="0058095C">
              <w:rPr>
                <w:rFonts w:ascii="Calibri" w:hAnsi="Calibri" w:cs="Calibri"/>
                <w:color w:val="000000"/>
                <w:lang w:eastAsia="es-BO"/>
              </w:rPr>
              <w:br/>
            </w:r>
            <w:r w:rsidRPr="0058095C">
              <w:rPr>
                <w:rFonts w:ascii="Calibri" w:hAnsi="Calibri" w:cs="Calibri"/>
                <w:color w:val="000000"/>
                <w:lang w:eastAsia="es-BO"/>
              </w:rPr>
              <w:br/>
              <w:t xml:space="preserve">Calidad: </w:t>
            </w:r>
            <w:r w:rsidRPr="0058095C">
              <w:rPr>
                <w:rFonts w:ascii="Calibri" w:hAnsi="Calibri" w:cs="Calibri"/>
                <w:color w:val="000000"/>
                <w:lang w:eastAsia="es-BO"/>
              </w:rPr>
              <w:br/>
              <w:t>La Entidad Ejecutora garantizará, la calidad en función a los requisitos exigidos.</w:t>
            </w:r>
            <w:r w:rsidRPr="0058095C">
              <w:rPr>
                <w:rFonts w:ascii="Calibri" w:hAnsi="Calibri" w:cs="Calibri"/>
                <w:color w:val="000000"/>
                <w:lang w:eastAsia="es-BO"/>
              </w:rPr>
              <w:br/>
            </w:r>
            <w:r w:rsidRPr="0058095C">
              <w:rPr>
                <w:rFonts w:ascii="Calibri" w:hAnsi="Calibri" w:cs="Calibri"/>
                <w:color w:val="000000"/>
                <w:lang w:eastAsia="es-BO"/>
              </w:rPr>
              <w:br/>
              <w:t xml:space="preserve">Almacenamiento: </w:t>
            </w:r>
            <w:r w:rsidRPr="0058095C">
              <w:rPr>
                <w:rFonts w:ascii="Calibri" w:hAnsi="Calibri" w:cs="Calibri"/>
                <w:color w:val="000000"/>
                <w:lang w:eastAsia="es-BO"/>
              </w:rPr>
              <w:br/>
              <w:t>Se debe almacenar en lugares techados y protegidos del medio ambiente.</w:t>
            </w:r>
            <w:r w:rsidRPr="0058095C">
              <w:rPr>
                <w:rFonts w:ascii="Calibri" w:hAnsi="Calibri" w:cs="Calibri"/>
                <w:color w:val="000000"/>
                <w:lang w:eastAsia="es-BO"/>
              </w:rPr>
              <w:br/>
            </w:r>
            <w:r w:rsidRPr="0058095C">
              <w:rPr>
                <w:rFonts w:ascii="Calibri" w:hAnsi="Calibri" w:cs="Calibri"/>
                <w:color w:val="000000"/>
                <w:lang w:eastAsia="es-BO"/>
              </w:rPr>
              <w:br/>
              <w:t>Color:</w:t>
            </w:r>
            <w:r w:rsidRPr="0058095C">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58095C">
              <w:rPr>
                <w:rFonts w:ascii="Calibri" w:hAnsi="Calibri" w:cs="Calibri"/>
                <w:color w:val="000000"/>
                <w:lang w:eastAsia="es-BO"/>
              </w:rPr>
              <w:br/>
              <w:t>Deberá contar una simbología de la Bandera Nacional en un lugar visible donde forme parte del frontis de la vivienda y/o tipología lateral que sea visible.</w:t>
            </w:r>
            <w:r w:rsidRPr="0058095C">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58095C">
              <w:rPr>
                <w:rFonts w:ascii="Calibri" w:hAnsi="Calibri" w:cs="Calibri"/>
                <w:color w:val="000000"/>
                <w:lang w:eastAsia="es-BO"/>
              </w:rPr>
              <w:br/>
              <w:t>Todos estos acabados de pintura serán en coordinación y aprob</w:t>
            </w:r>
            <w:r>
              <w:rPr>
                <w:rFonts w:ascii="Calibri" w:hAnsi="Calibri" w:cs="Calibri"/>
                <w:color w:val="000000"/>
                <w:lang w:eastAsia="es-BO"/>
              </w:rPr>
              <w:t>ación del inspector de obra.</w:t>
            </w:r>
            <w:r>
              <w:rPr>
                <w:rFonts w:ascii="Calibri" w:hAnsi="Calibri" w:cs="Calibri"/>
                <w:color w:val="000000"/>
                <w:lang w:eastAsia="es-BO"/>
              </w:rPr>
              <w:br/>
            </w:r>
          </w:p>
        </w:tc>
      </w:tr>
      <w:tr w:rsidR="00BC3D0C" w:rsidRPr="0058095C" w14:paraId="46AA2B9E"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19A918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78</w:t>
            </w:r>
          </w:p>
        </w:tc>
        <w:tc>
          <w:tcPr>
            <w:tcW w:w="1132" w:type="pct"/>
            <w:tcBorders>
              <w:top w:val="nil"/>
              <w:left w:val="nil"/>
              <w:bottom w:val="single" w:sz="4" w:space="0" w:color="000000"/>
              <w:right w:val="single" w:sz="4" w:space="0" w:color="000000"/>
            </w:tcBorders>
            <w:shd w:val="clear" w:color="auto" w:fill="auto"/>
            <w:noWrap/>
            <w:vAlign w:val="bottom"/>
            <w:hideMark/>
          </w:tcPr>
          <w:p w14:paraId="21CE6B4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PINTURA SINTÉTICA BRILLO</w:t>
            </w:r>
          </w:p>
        </w:tc>
        <w:tc>
          <w:tcPr>
            <w:tcW w:w="377" w:type="pct"/>
            <w:tcBorders>
              <w:top w:val="nil"/>
              <w:left w:val="nil"/>
              <w:bottom w:val="single" w:sz="4" w:space="0" w:color="000000"/>
              <w:right w:val="single" w:sz="4" w:space="0" w:color="000000"/>
            </w:tcBorders>
            <w:shd w:val="clear" w:color="auto" w:fill="auto"/>
            <w:noWrap/>
            <w:vAlign w:val="bottom"/>
            <w:hideMark/>
          </w:tcPr>
          <w:p w14:paraId="06F7085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LT</w:t>
            </w:r>
          </w:p>
        </w:tc>
        <w:tc>
          <w:tcPr>
            <w:tcW w:w="3192" w:type="pct"/>
            <w:tcBorders>
              <w:top w:val="nil"/>
              <w:left w:val="nil"/>
              <w:bottom w:val="single" w:sz="4" w:space="0" w:color="000000"/>
              <w:right w:val="single" w:sz="4" w:space="0" w:color="000000"/>
            </w:tcBorders>
            <w:shd w:val="clear" w:color="auto" w:fill="auto"/>
            <w:vAlign w:val="bottom"/>
            <w:hideMark/>
          </w:tcPr>
          <w:p w14:paraId="4E08E79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58095C">
              <w:rPr>
                <w:rFonts w:ascii="Calibri" w:hAnsi="Calibri" w:cs="Calibri"/>
                <w:color w:val="000000"/>
                <w:lang w:eastAsia="es-BO"/>
              </w:rPr>
              <w:br/>
            </w:r>
            <w:r w:rsidRPr="0058095C">
              <w:rPr>
                <w:rFonts w:ascii="Calibri" w:hAnsi="Calibri" w:cs="Calibri"/>
                <w:color w:val="000000"/>
                <w:lang w:eastAsia="es-BO"/>
              </w:rPr>
              <w:lastRenderedPageBreak/>
              <w:br/>
              <w:t xml:space="preserve">HIERRO Y ACERO </w:t>
            </w:r>
            <w:r w:rsidRPr="0058095C">
              <w:rPr>
                <w:rFonts w:ascii="Calibri" w:hAnsi="Calibri" w:cs="Calibri"/>
                <w:color w:val="000000"/>
                <w:lang w:eastAsia="es-BO"/>
              </w:rPr>
              <w:br/>
              <w:t xml:space="preserve">• Protección de estructuras metálicas, maquinaria, puertas, ventanas, rejas, muebles de jardín, instalaciones industriales en ambientes de baja agresión química, etc. </w:t>
            </w:r>
            <w:r w:rsidRPr="0058095C">
              <w:rPr>
                <w:rFonts w:ascii="Calibri" w:hAnsi="Calibri" w:cs="Calibri"/>
                <w:color w:val="000000"/>
                <w:lang w:eastAsia="es-BO"/>
              </w:rPr>
              <w:br/>
              <w:t xml:space="preserve">MADERA </w:t>
            </w:r>
            <w:r w:rsidRPr="0058095C">
              <w:rPr>
                <w:rFonts w:ascii="Calibri" w:hAnsi="Calibri" w:cs="Calibri"/>
                <w:color w:val="000000"/>
                <w:lang w:eastAsia="es-BO"/>
              </w:rPr>
              <w:br/>
              <w:t xml:space="preserve">• Muebles de madera, puertas, ventanas, etc. </w:t>
            </w:r>
            <w:r w:rsidRPr="0058095C">
              <w:rPr>
                <w:rFonts w:ascii="Calibri" w:hAnsi="Calibri" w:cs="Calibri"/>
                <w:color w:val="000000"/>
                <w:lang w:eastAsia="es-BO"/>
              </w:rPr>
              <w:br/>
              <w:t>CONSTRUCCIÓN • Producto de gran versatilidad para aplicar sobre enlucido de yeso en: baños, cocinas, talleres y sobre muros en general.</w:t>
            </w:r>
            <w:r w:rsidRPr="0058095C">
              <w:rPr>
                <w:rFonts w:ascii="Calibri" w:hAnsi="Calibri" w:cs="Calibri"/>
                <w:color w:val="000000"/>
                <w:lang w:eastAsia="es-BO"/>
              </w:rPr>
              <w:br/>
              <w:t>REQUISITOS:</w:t>
            </w:r>
            <w:r w:rsidRPr="0058095C">
              <w:rPr>
                <w:rFonts w:ascii="Calibri" w:hAnsi="Calibri" w:cs="Calibri"/>
                <w:color w:val="000000"/>
                <w:lang w:eastAsia="es-BO"/>
              </w:rPr>
              <w:br/>
              <w:t>La Pintura sintética brillo tendrá los siguientes requisitos:</w:t>
            </w:r>
            <w:r w:rsidRPr="0058095C">
              <w:rPr>
                <w:rFonts w:ascii="Calibri" w:hAnsi="Calibri" w:cs="Calibri"/>
                <w:color w:val="000000"/>
                <w:lang w:eastAsia="es-BO"/>
              </w:rPr>
              <w:br/>
              <w:t>• Deberá ser de fácil aplicación en interiores y exteriores.</w:t>
            </w:r>
            <w:r w:rsidRPr="0058095C">
              <w:rPr>
                <w:rFonts w:ascii="Calibri" w:hAnsi="Calibri" w:cs="Calibri"/>
                <w:color w:val="000000"/>
                <w:lang w:eastAsia="es-BO"/>
              </w:rPr>
              <w:br/>
              <w:t>• Deberá ser lavable y tener buena resistencia a la abrasión.</w:t>
            </w:r>
            <w:r w:rsidRPr="0058095C">
              <w:rPr>
                <w:rFonts w:ascii="Calibri" w:hAnsi="Calibri" w:cs="Calibri"/>
                <w:color w:val="000000"/>
                <w:lang w:eastAsia="es-BO"/>
              </w:rPr>
              <w:br/>
              <w:t xml:space="preserve">• Deberá tener excelente adherencia a diversas superficies. </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0E559BD8"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95829C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79</w:t>
            </w:r>
          </w:p>
        </w:tc>
        <w:tc>
          <w:tcPr>
            <w:tcW w:w="1132" w:type="pct"/>
            <w:tcBorders>
              <w:top w:val="nil"/>
              <w:left w:val="nil"/>
              <w:bottom w:val="single" w:sz="4" w:space="0" w:color="000000"/>
              <w:right w:val="single" w:sz="4" w:space="0" w:color="000000"/>
            </w:tcBorders>
            <w:shd w:val="clear" w:color="auto" w:fill="auto"/>
            <w:noWrap/>
            <w:vAlign w:val="bottom"/>
            <w:hideMark/>
          </w:tcPr>
          <w:p w14:paraId="1646DDC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PLAFÓN PVC TIPO MACHIHEMBRE</w:t>
            </w:r>
          </w:p>
        </w:tc>
        <w:tc>
          <w:tcPr>
            <w:tcW w:w="377" w:type="pct"/>
            <w:tcBorders>
              <w:top w:val="nil"/>
              <w:left w:val="nil"/>
              <w:bottom w:val="single" w:sz="4" w:space="0" w:color="000000"/>
              <w:right w:val="single" w:sz="4" w:space="0" w:color="000000"/>
            </w:tcBorders>
            <w:shd w:val="clear" w:color="auto" w:fill="auto"/>
            <w:noWrap/>
            <w:vAlign w:val="bottom"/>
            <w:hideMark/>
          </w:tcPr>
          <w:p w14:paraId="37B60CA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M2</w:t>
            </w:r>
          </w:p>
        </w:tc>
        <w:tc>
          <w:tcPr>
            <w:tcW w:w="3192" w:type="pct"/>
            <w:tcBorders>
              <w:top w:val="nil"/>
              <w:left w:val="nil"/>
              <w:bottom w:val="single" w:sz="4" w:space="0" w:color="000000"/>
              <w:right w:val="single" w:sz="4" w:space="0" w:color="000000"/>
            </w:tcBorders>
            <w:shd w:val="clear" w:color="auto" w:fill="auto"/>
            <w:vAlign w:val="bottom"/>
            <w:hideMark/>
          </w:tcPr>
          <w:p w14:paraId="5E0F5C52" w14:textId="77777777" w:rsidR="00BC3D0C" w:rsidRPr="0058095C" w:rsidRDefault="00BC3D0C" w:rsidP="001219E9">
            <w:pPr>
              <w:spacing w:after="240"/>
              <w:rPr>
                <w:rFonts w:ascii="Calibri" w:hAnsi="Calibri" w:cs="Calibri"/>
                <w:color w:val="000000"/>
                <w:lang w:eastAsia="es-BO"/>
              </w:rPr>
            </w:pPr>
            <w:r w:rsidRPr="0058095C">
              <w:rPr>
                <w:rFonts w:ascii="Calibri" w:hAnsi="Calibri" w:cs="Calibri"/>
                <w:color w:val="000000"/>
                <w:lang w:eastAsia="es-BO"/>
              </w:rPr>
              <w:t>El Plafón PVC tipo machimbre son tablas de PVC que se encastran entre si formando una superficie continua. Atornillado a los perfiles puede utilizarse como entrepiso o revestimiento de pared.</w:t>
            </w:r>
            <w:r w:rsidRPr="0058095C">
              <w:rPr>
                <w:rFonts w:ascii="Calibri" w:hAnsi="Calibri" w:cs="Calibri"/>
                <w:color w:val="000000"/>
                <w:lang w:eastAsia="es-BO"/>
              </w:rPr>
              <w:br/>
              <w:t>El sistema tipo machimbre en PVC lavable de mínimo mantenimiento y excelentes cualidades higiénicas, resistente a la humedad, químicos, hongos, bacterias e insectos.</w:t>
            </w:r>
            <w:r w:rsidRPr="0058095C">
              <w:rPr>
                <w:rFonts w:ascii="Calibri" w:hAnsi="Calibri" w:cs="Calibri"/>
                <w:color w:val="000000"/>
                <w:lang w:eastAsia="es-BO"/>
              </w:rPr>
              <w:br/>
              <w:t>• Fácil y rápida instalación</w:t>
            </w:r>
            <w:r w:rsidRPr="0058095C">
              <w:rPr>
                <w:rFonts w:ascii="Calibri" w:hAnsi="Calibri" w:cs="Calibri"/>
                <w:color w:val="000000"/>
                <w:lang w:eastAsia="es-BO"/>
              </w:rPr>
              <w:br/>
              <w:t>• No requiere mantenimiento</w:t>
            </w:r>
            <w:r w:rsidRPr="0058095C">
              <w:rPr>
                <w:rFonts w:ascii="Calibri" w:hAnsi="Calibri" w:cs="Calibri"/>
                <w:color w:val="000000"/>
                <w:lang w:eastAsia="es-BO"/>
              </w:rPr>
              <w:br/>
              <w:t>• Versátil en cuanto a desmonte e instalación de luces, rejillas, etc</w:t>
            </w:r>
            <w:r w:rsidRPr="0058095C">
              <w:rPr>
                <w:rFonts w:ascii="Calibri" w:hAnsi="Calibri" w:cs="Calibri"/>
                <w:color w:val="000000"/>
                <w:lang w:eastAsia="es-BO"/>
              </w:rPr>
              <w:br/>
              <w:t>• Limpieza solo con agua</w:t>
            </w:r>
            <w:r w:rsidRPr="0058095C">
              <w:rPr>
                <w:rFonts w:ascii="Calibri" w:hAnsi="Calibri" w:cs="Calibri"/>
                <w:color w:val="000000"/>
                <w:lang w:eastAsia="es-BO"/>
              </w:rPr>
              <w:br/>
              <w:t>• Vida útil + 20 años</w:t>
            </w:r>
            <w:r w:rsidRPr="0058095C">
              <w:rPr>
                <w:rFonts w:ascii="Calibri" w:hAnsi="Calibri" w:cs="Calibri"/>
                <w:color w:val="000000"/>
                <w:lang w:eastAsia="es-BO"/>
              </w:rPr>
              <w:br/>
              <w:t>• No requiere pintarse</w:t>
            </w:r>
            <w:r w:rsidRPr="0058095C">
              <w:rPr>
                <w:rFonts w:ascii="Calibri" w:hAnsi="Calibri" w:cs="Calibri"/>
                <w:color w:val="000000"/>
                <w:lang w:eastAsia="es-BO"/>
              </w:rPr>
              <w:br/>
              <w:t>• No propaga las llamas</w:t>
            </w:r>
            <w:r w:rsidRPr="0058095C">
              <w:rPr>
                <w:rFonts w:ascii="Calibri" w:hAnsi="Calibri" w:cs="Calibri"/>
                <w:color w:val="000000"/>
                <w:lang w:eastAsia="es-BO"/>
              </w:rPr>
              <w:br/>
              <w:t>• Inmune a las plagas</w:t>
            </w:r>
            <w:r w:rsidRPr="0058095C">
              <w:rPr>
                <w:rFonts w:ascii="Calibri" w:hAnsi="Calibri" w:cs="Calibri"/>
                <w:color w:val="000000"/>
                <w:lang w:eastAsia="es-BO"/>
              </w:rPr>
              <w:br/>
              <w:t>• Reciclable</w:t>
            </w:r>
            <w:r w:rsidRPr="0058095C">
              <w:rPr>
                <w:rFonts w:ascii="Calibri" w:hAnsi="Calibri" w:cs="Calibri"/>
                <w:color w:val="000000"/>
                <w:lang w:eastAsia="es-BO"/>
              </w:rPr>
              <w:br/>
              <w:t>• Ayuda a disminuir el ruido y el calor</w:t>
            </w:r>
            <w:r w:rsidRPr="0058095C">
              <w:rPr>
                <w:rFonts w:ascii="Calibri" w:hAnsi="Calibri" w:cs="Calibri"/>
                <w:color w:val="000000"/>
                <w:lang w:eastAsia="es-BO"/>
              </w:rPr>
              <w:br/>
            </w:r>
            <w:r w:rsidRPr="0058095C">
              <w:rPr>
                <w:rFonts w:ascii="Calibri" w:hAnsi="Calibri" w:cs="Calibri"/>
                <w:color w:val="000000"/>
                <w:lang w:eastAsia="es-BO"/>
              </w:rPr>
              <w:br/>
              <w:t>Los mismos deberán ser de una calidad garantizada y se encontrarán en buen estado para su colocado, la Entidad Ejecutora deberá garantizar que el material de referencia sea de buena calidad y de marca reconocida.</w:t>
            </w:r>
            <w:r w:rsidRPr="0058095C">
              <w:rPr>
                <w:rFonts w:ascii="Calibri" w:hAnsi="Calibri" w:cs="Calibri"/>
                <w:color w:val="000000"/>
                <w:lang w:eastAsia="es-BO"/>
              </w:rPr>
              <w:br/>
              <w:t>La placa ondulada se debe adecuar a las normas N.B. /ISO 9001.</w:t>
            </w:r>
          </w:p>
        </w:tc>
      </w:tr>
      <w:tr w:rsidR="00BC3D0C" w:rsidRPr="0058095C" w14:paraId="1196C2F5"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5487015"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80</w:t>
            </w:r>
          </w:p>
        </w:tc>
        <w:tc>
          <w:tcPr>
            <w:tcW w:w="1132" w:type="pct"/>
            <w:tcBorders>
              <w:top w:val="nil"/>
              <w:left w:val="nil"/>
              <w:bottom w:val="single" w:sz="4" w:space="0" w:color="000000"/>
              <w:right w:val="single" w:sz="4" w:space="0" w:color="000000"/>
            </w:tcBorders>
            <w:shd w:val="clear" w:color="auto" w:fill="auto"/>
            <w:noWrap/>
            <w:vAlign w:val="bottom"/>
            <w:hideMark/>
          </w:tcPr>
          <w:p w14:paraId="47009B7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PLETINA DE 1/8" X 3/4"</w:t>
            </w:r>
          </w:p>
        </w:tc>
        <w:tc>
          <w:tcPr>
            <w:tcW w:w="377" w:type="pct"/>
            <w:tcBorders>
              <w:top w:val="nil"/>
              <w:left w:val="nil"/>
              <w:bottom w:val="single" w:sz="4" w:space="0" w:color="000000"/>
              <w:right w:val="single" w:sz="4" w:space="0" w:color="000000"/>
            </w:tcBorders>
            <w:shd w:val="clear" w:color="auto" w:fill="auto"/>
            <w:noWrap/>
            <w:vAlign w:val="bottom"/>
            <w:hideMark/>
          </w:tcPr>
          <w:p w14:paraId="7D58E2C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5601794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C3D0C" w:rsidRPr="0058095C" w14:paraId="5A2738AF"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FC1F7E2"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81</w:t>
            </w:r>
          </w:p>
        </w:tc>
        <w:tc>
          <w:tcPr>
            <w:tcW w:w="1132" w:type="pct"/>
            <w:tcBorders>
              <w:top w:val="nil"/>
              <w:left w:val="nil"/>
              <w:bottom w:val="single" w:sz="4" w:space="0" w:color="000000"/>
              <w:right w:val="single" w:sz="4" w:space="0" w:color="000000"/>
            </w:tcBorders>
            <w:shd w:val="clear" w:color="auto" w:fill="auto"/>
            <w:noWrap/>
            <w:vAlign w:val="bottom"/>
            <w:hideMark/>
          </w:tcPr>
          <w:p w14:paraId="2F4F92D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PUERTA TABLERO DE MADERA SEMIDURA (0,90X2,10) INC/MARCO</w:t>
            </w:r>
          </w:p>
        </w:tc>
        <w:tc>
          <w:tcPr>
            <w:tcW w:w="377" w:type="pct"/>
            <w:tcBorders>
              <w:top w:val="nil"/>
              <w:left w:val="nil"/>
              <w:bottom w:val="single" w:sz="4" w:space="0" w:color="000000"/>
              <w:right w:val="single" w:sz="4" w:space="0" w:color="000000"/>
            </w:tcBorders>
            <w:shd w:val="clear" w:color="auto" w:fill="auto"/>
            <w:noWrap/>
            <w:vAlign w:val="bottom"/>
            <w:hideMark/>
          </w:tcPr>
          <w:p w14:paraId="1AC1E22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1B0CEE8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w:t>
            </w:r>
            <w:r w:rsidRPr="0058095C">
              <w:rPr>
                <w:rFonts w:ascii="Calibri" w:hAnsi="Calibri" w:cs="Calibri"/>
                <w:color w:val="000000"/>
                <w:lang w:eastAsia="es-BO"/>
              </w:rPr>
              <w:lastRenderedPageBreak/>
              <w:t>Cedro Rosado, Roble, Pacara o maderas de calidad similar.</w:t>
            </w:r>
            <w:r w:rsidRPr="0058095C">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8095C">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8095C">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8095C">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8095C">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C3D0C" w:rsidRPr="0058095C" w14:paraId="675CCC03"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DB67FA5"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82</w:t>
            </w:r>
          </w:p>
        </w:tc>
        <w:tc>
          <w:tcPr>
            <w:tcW w:w="1132" w:type="pct"/>
            <w:tcBorders>
              <w:top w:val="nil"/>
              <w:left w:val="nil"/>
              <w:bottom w:val="single" w:sz="4" w:space="0" w:color="000000"/>
              <w:right w:val="single" w:sz="4" w:space="0" w:color="000000"/>
            </w:tcBorders>
            <w:shd w:val="clear" w:color="auto" w:fill="auto"/>
            <w:noWrap/>
            <w:vAlign w:val="bottom"/>
            <w:hideMark/>
          </w:tcPr>
          <w:p w14:paraId="4D4BB04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PUERTA TABLERO MADERA SEMIDURA (1.30X2.30) INC/MARCO</w:t>
            </w:r>
          </w:p>
        </w:tc>
        <w:tc>
          <w:tcPr>
            <w:tcW w:w="377" w:type="pct"/>
            <w:tcBorders>
              <w:top w:val="nil"/>
              <w:left w:val="nil"/>
              <w:bottom w:val="single" w:sz="4" w:space="0" w:color="000000"/>
              <w:right w:val="single" w:sz="4" w:space="0" w:color="000000"/>
            </w:tcBorders>
            <w:shd w:val="clear" w:color="auto" w:fill="auto"/>
            <w:noWrap/>
            <w:vAlign w:val="bottom"/>
            <w:hideMark/>
          </w:tcPr>
          <w:p w14:paraId="6BB5D394"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982BB6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w:t>
            </w:r>
            <w:r w:rsidRPr="0058095C">
              <w:rPr>
                <w:rFonts w:ascii="Calibri" w:hAnsi="Calibri" w:cs="Calibri"/>
                <w:color w:val="000000"/>
                <w:lang w:eastAsia="es-BO"/>
              </w:rPr>
              <w:lastRenderedPageBreak/>
              <w:t>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BC3D0C" w:rsidRPr="0058095C" w14:paraId="67EA4F7F"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E0B8E9E"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83</w:t>
            </w:r>
          </w:p>
        </w:tc>
        <w:tc>
          <w:tcPr>
            <w:tcW w:w="1132" w:type="pct"/>
            <w:tcBorders>
              <w:top w:val="nil"/>
              <w:left w:val="nil"/>
              <w:bottom w:val="single" w:sz="4" w:space="0" w:color="000000"/>
              <w:right w:val="single" w:sz="4" w:space="0" w:color="000000"/>
            </w:tcBorders>
            <w:shd w:val="clear" w:color="auto" w:fill="auto"/>
            <w:noWrap/>
            <w:vAlign w:val="bottom"/>
            <w:hideMark/>
          </w:tcPr>
          <w:p w14:paraId="4C6B231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REJILLA DE PISO METÁLICA</w:t>
            </w:r>
          </w:p>
        </w:tc>
        <w:tc>
          <w:tcPr>
            <w:tcW w:w="377" w:type="pct"/>
            <w:tcBorders>
              <w:top w:val="nil"/>
              <w:left w:val="nil"/>
              <w:bottom w:val="single" w:sz="4" w:space="0" w:color="000000"/>
              <w:right w:val="single" w:sz="4" w:space="0" w:color="000000"/>
            </w:tcBorders>
            <w:shd w:val="clear" w:color="auto" w:fill="auto"/>
            <w:noWrap/>
            <w:vAlign w:val="bottom"/>
            <w:hideMark/>
          </w:tcPr>
          <w:p w14:paraId="452DB4D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057EAE1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C3D0C" w:rsidRPr="0058095C" w14:paraId="22A650F2"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2F8A77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84</w:t>
            </w:r>
          </w:p>
        </w:tc>
        <w:tc>
          <w:tcPr>
            <w:tcW w:w="1132" w:type="pct"/>
            <w:tcBorders>
              <w:top w:val="nil"/>
              <w:left w:val="nil"/>
              <w:bottom w:val="single" w:sz="4" w:space="0" w:color="000000"/>
              <w:right w:val="single" w:sz="4" w:space="0" w:color="000000"/>
            </w:tcBorders>
            <w:shd w:val="clear" w:color="auto" w:fill="auto"/>
            <w:noWrap/>
            <w:vAlign w:val="bottom"/>
            <w:hideMark/>
          </w:tcPr>
          <w:p w14:paraId="383E0C8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SELLA ROSCA</w:t>
            </w:r>
          </w:p>
        </w:tc>
        <w:tc>
          <w:tcPr>
            <w:tcW w:w="377" w:type="pct"/>
            <w:tcBorders>
              <w:top w:val="nil"/>
              <w:left w:val="nil"/>
              <w:bottom w:val="single" w:sz="4" w:space="0" w:color="000000"/>
              <w:right w:val="single" w:sz="4" w:space="0" w:color="000000"/>
            </w:tcBorders>
            <w:shd w:val="clear" w:color="auto" w:fill="auto"/>
            <w:noWrap/>
            <w:vAlign w:val="bottom"/>
            <w:hideMark/>
          </w:tcPr>
          <w:p w14:paraId="3F74422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6A1AD69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58095C">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C3D0C" w:rsidRPr="0058095C" w14:paraId="3F46AC0B"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17C0657"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85</w:t>
            </w:r>
          </w:p>
        </w:tc>
        <w:tc>
          <w:tcPr>
            <w:tcW w:w="1132" w:type="pct"/>
            <w:tcBorders>
              <w:top w:val="nil"/>
              <w:left w:val="nil"/>
              <w:bottom w:val="single" w:sz="4" w:space="0" w:color="000000"/>
              <w:right w:val="single" w:sz="4" w:space="0" w:color="000000"/>
            </w:tcBorders>
            <w:shd w:val="clear" w:color="auto" w:fill="auto"/>
            <w:noWrap/>
            <w:vAlign w:val="bottom"/>
            <w:hideMark/>
          </w:tcPr>
          <w:p w14:paraId="6E0C1AC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SELLADOR DE PARED </w:t>
            </w:r>
          </w:p>
        </w:tc>
        <w:tc>
          <w:tcPr>
            <w:tcW w:w="377" w:type="pct"/>
            <w:tcBorders>
              <w:top w:val="nil"/>
              <w:left w:val="nil"/>
              <w:bottom w:val="single" w:sz="4" w:space="0" w:color="000000"/>
              <w:right w:val="single" w:sz="4" w:space="0" w:color="000000"/>
            </w:tcBorders>
            <w:shd w:val="clear" w:color="auto" w:fill="auto"/>
            <w:noWrap/>
            <w:vAlign w:val="bottom"/>
            <w:hideMark/>
          </w:tcPr>
          <w:p w14:paraId="616D63E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LT</w:t>
            </w:r>
          </w:p>
        </w:tc>
        <w:tc>
          <w:tcPr>
            <w:tcW w:w="3192" w:type="pct"/>
            <w:tcBorders>
              <w:top w:val="nil"/>
              <w:left w:val="nil"/>
              <w:bottom w:val="single" w:sz="4" w:space="0" w:color="000000"/>
              <w:right w:val="single" w:sz="4" w:space="0" w:color="000000"/>
            </w:tcBorders>
            <w:shd w:val="clear" w:color="auto" w:fill="auto"/>
            <w:vAlign w:val="bottom"/>
            <w:hideMark/>
          </w:tcPr>
          <w:p w14:paraId="3C9F1DC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El sellador de paredes al agua será compuesto a base de resinas acrílicas de acabado mate transparente o blanco. Su función es sellar, reducir, uniformar la absorción de la superficie y mejorar el </w:t>
            </w:r>
            <w:r w:rsidRPr="0058095C">
              <w:rPr>
                <w:rFonts w:ascii="Calibri" w:hAnsi="Calibri" w:cs="Calibri"/>
                <w:color w:val="000000"/>
                <w:lang w:eastAsia="es-BO"/>
              </w:rPr>
              <w:lastRenderedPageBreak/>
              <w:t>rendimiento de la pintura de acabado.</w:t>
            </w:r>
            <w:r w:rsidRPr="0058095C">
              <w:rPr>
                <w:rFonts w:ascii="Calibri" w:hAnsi="Calibri" w:cs="Calibri"/>
                <w:color w:val="000000"/>
                <w:lang w:eastAsia="es-BO"/>
              </w:rPr>
              <w:br/>
              <w:t>REQUISITOS:</w:t>
            </w:r>
            <w:r w:rsidRPr="0058095C">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58095C">
              <w:rPr>
                <w:rFonts w:ascii="Calibri" w:hAnsi="Calibri" w:cs="Calibri"/>
                <w:color w:val="000000"/>
                <w:lang w:eastAsia="es-BO"/>
              </w:rPr>
              <w:br/>
              <w:t xml:space="preserve">Será usado para el sellado de superficies de concreto, yeso y estuco que tendrán como acabado pinturas Látex o sintética. </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116CE201"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542FDC9"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86</w:t>
            </w:r>
          </w:p>
        </w:tc>
        <w:tc>
          <w:tcPr>
            <w:tcW w:w="1132" w:type="pct"/>
            <w:tcBorders>
              <w:top w:val="nil"/>
              <w:left w:val="nil"/>
              <w:bottom w:val="single" w:sz="4" w:space="0" w:color="000000"/>
              <w:right w:val="single" w:sz="4" w:space="0" w:color="000000"/>
            </w:tcBorders>
            <w:shd w:val="clear" w:color="auto" w:fill="auto"/>
            <w:noWrap/>
            <w:vAlign w:val="bottom"/>
            <w:hideMark/>
          </w:tcPr>
          <w:p w14:paraId="460ECF0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SIFÓN DE PVC</w:t>
            </w:r>
          </w:p>
        </w:tc>
        <w:tc>
          <w:tcPr>
            <w:tcW w:w="377" w:type="pct"/>
            <w:tcBorders>
              <w:top w:val="nil"/>
              <w:left w:val="nil"/>
              <w:bottom w:val="single" w:sz="4" w:space="0" w:color="000000"/>
              <w:right w:val="single" w:sz="4" w:space="0" w:color="000000"/>
            </w:tcBorders>
            <w:shd w:val="clear" w:color="auto" w:fill="auto"/>
            <w:noWrap/>
            <w:vAlign w:val="bottom"/>
            <w:hideMark/>
          </w:tcPr>
          <w:p w14:paraId="412A070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045D7C0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Un sifón es un dispositivo hidráulico que se utiliza para trasvasar un líquido de un recipiente a otro. Consiste simplemente en un tubo en forma de U invertida.</w:t>
            </w:r>
            <w:r w:rsidRPr="0058095C">
              <w:rPr>
                <w:rFonts w:ascii="Calibri" w:hAnsi="Calibri" w:cs="Calibri"/>
                <w:color w:val="000000"/>
                <w:lang w:eastAsia="es-BO"/>
              </w:rPr>
              <w:br/>
              <w:t>CARACTERÍSTICAS</w:t>
            </w:r>
            <w:r w:rsidRPr="0058095C">
              <w:rPr>
                <w:rFonts w:ascii="Calibri" w:hAnsi="Calibri" w:cs="Calibri"/>
                <w:color w:val="000000"/>
                <w:lang w:eastAsia="es-BO"/>
              </w:rPr>
              <w:br/>
              <w:t>1 1/4" Desagüe Lavatorio con Cola PVC y Tapón</w:t>
            </w:r>
            <w:r w:rsidRPr="0058095C">
              <w:rPr>
                <w:rFonts w:ascii="Calibri" w:hAnsi="Calibri" w:cs="Calibri"/>
                <w:color w:val="000000"/>
                <w:lang w:eastAsia="es-BO"/>
              </w:rPr>
              <w:br/>
              <w:t>Gran resistencia a la humedad, aunque son vulnerables a los ácidos</w:t>
            </w:r>
            <w:r w:rsidRPr="0058095C">
              <w:rPr>
                <w:rFonts w:ascii="Calibri" w:hAnsi="Calibri" w:cs="Calibri"/>
                <w:color w:val="000000"/>
                <w:lang w:eastAsia="es-BO"/>
              </w:rPr>
              <w:br/>
              <w:t>Sifón Lavatorio 1 1/4'</w:t>
            </w:r>
            <w:r w:rsidRPr="0058095C">
              <w:rPr>
                <w:rFonts w:ascii="Calibri" w:hAnsi="Calibri" w:cs="Calibri"/>
                <w:color w:val="000000"/>
                <w:lang w:eastAsia="es-BO"/>
              </w:rPr>
              <w:br/>
              <w:t xml:space="preserve">Salida Recta 32 mm </w:t>
            </w:r>
            <w:r w:rsidRPr="0058095C">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525F2087"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9270DB1"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87</w:t>
            </w:r>
          </w:p>
        </w:tc>
        <w:tc>
          <w:tcPr>
            <w:tcW w:w="1132" w:type="pct"/>
            <w:tcBorders>
              <w:top w:val="nil"/>
              <w:left w:val="nil"/>
              <w:bottom w:val="single" w:sz="4" w:space="0" w:color="000000"/>
              <w:right w:val="single" w:sz="4" w:space="0" w:color="000000"/>
            </w:tcBorders>
            <w:shd w:val="clear" w:color="auto" w:fill="auto"/>
            <w:noWrap/>
            <w:vAlign w:val="bottom"/>
            <w:hideMark/>
          </w:tcPr>
          <w:p w14:paraId="0A45042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SIFÓN DE PVC PARA LAVANDERÍA</w:t>
            </w:r>
          </w:p>
        </w:tc>
        <w:tc>
          <w:tcPr>
            <w:tcW w:w="377" w:type="pct"/>
            <w:tcBorders>
              <w:top w:val="nil"/>
              <w:left w:val="nil"/>
              <w:bottom w:val="single" w:sz="4" w:space="0" w:color="000000"/>
              <w:right w:val="single" w:sz="4" w:space="0" w:color="000000"/>
            </w:tcBorders>
            <w:shd w:val="clear" w:color="auto" w:fill="auto"/>
            <w:noWrap/>
            <w:vAlign w:val="bottom"/>
            <w:hideMark/>
          </w:tcPr>
          <w:p w14:paraId="14BD6FF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427D0CC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Un sifón es un dispositivo hidráulico que se utiliza para trasvasar un líquido de un recipiente a otro. Consiste simplemente en un tubo en forma de U invertida.</w:t>
            </w:r>
            <w:r w:rsidRPr="0058095C">
              <w:rPr>
                <w:rFonts w:ascii="Calibri" w:hAnsi="Calibri" w:cs="Calibri"/>
                <w:color w:val="000000"/>
                <w:lang w:eastAsia="es-BO"/>
              </w:rPr>
              <w:br/>
              <w:t>CARACTERÍSTICAS</w:t>
            </w:r>
            <w:r w:rsidRPr="0058095C">
              <w:rPr>
                <w:rFonts w:ascii="Calibri" w:hAnsi="Calibri" w:cs="Calibri"/>
                <w:color w:val="000000"/>
                <w:lang w:eastAsia="es-BO"/>
              </w:rPr>
              <w:br/>
              <w:t>1 1/4" Desagüe Lavatorio con Cola PVC y Tapón</w:t>
            </w:r>
            <w:r w:rsidRPr="0058095C">
              <w:rPr>
                <w:rFonts w:ascii="Calibri" w:hAnsi="Calibri" w:cs="Calibri"/>
                <w:color w:val="000000"/>
                <w:lang w:eastAsia="es-BO"/>
              </w:rPr>
              <w:br/>
              <w:t>Gran resistencia a la humedad, aunque son vulnerables a los ácidos</w:t>
            </w:r>
            <w:r w:rsidRPr="0058095C">
              <w:rPr>
                <w:rFonts w:ascii="Calibri" w:hAnsi="Calibri" w:cs="Calibri"/>
                <w:color w:val="000000"/>
                <w:lang w:eastAsia="es-BO"/>
              </w:rPr>
              <w:br/>
              <w:t>Sifón Lavatorio 1 1/4'</w:t>
            </w:r>
            <w:r w:rsidRPr="0058095C">
              <w:rPr>
                <w:rFonts w:ascii="Calibri" w:hAnsi="Calibri" w:cs="Calibri"/>
                <w:color w:val="000000"/>
                <w:lang w:eastAsia="es-BO"/>
              </w:rPr>
              <w:br/>
              <w:t xml:space="preserve">Salida Recta 32 mm </w:t>
            </w:r>
            <w:r w:rsidRPr="0058095C">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58095C">
              <w:rPr>
                <w:rFonts w:ascii="Calibri" w:hAnsi="Calibri" w:cs="Calibri"/>
                <w:color w:val="000000"/>
                <w:lang w:eastAsia="es-BO"/>
              </w:rPr>
              <w:br/>
              <w:t>La Entidad Ejecutora deberá garantizar que el material de referencia sea de buena calidad y de marca.</w:t>
            </w:r>
          </w:p>
        </w:tc>
      </w:tr>
      <w:tr w:rsidR="00BC3D0C" w:rsidRPr="0058095C" w14:paraId="249E9CA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66FC1C6"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88</w:t>
            </w:r>
          </w:p>
        </w:tc>
        <w:tc>
          <w:tcPr>
            <w:tcW w:w="1132" w:type="pct"/>
            <w:tcBorders>
              <w:top w:val="nil"/>
              <w:left w:val="nil"/>
              <w:bottom w:val="single" w:sz="4" w:space="0" w:color="000000"/>
              <w:right w:val="single" w:sz="4" w:space="0" w:color="000000"/>
            </w:tcBorders>
            <w:shd w:val="clear" w:color="auto" w:fill="auto"/>
            <w:noWrap/>
            <w:vAlign w:val="bottom"/>
            <w:hideMark/>
          </w:tcPr>
          <w:p w14:paraId="28697D8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TANQUE PLÁSTICO DE AGUA 650 LITROS C/ACCESORIOS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7201918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GLB</w:t>
            </w:r>
          </w:p>
        </w:tc>
        <w:tc>
          <w:tcPr>
            <w:tcW w:w="3192" w:type="pct"/>
            <w:tcBorders>
              <w:top w:val="nil"/>
              <w:left w:val="nil"/>
              <w:bottom w:val="single" w:sz="4" w:space="0" w:color="000000"/>
              <w:right w:val="single" w:sz="4" w:space="0" w:color="000000"/>
            </w:tcBorders>
            <w:shd w:val="clear" w:color="auto" w:fill="auto"/>
            <w:vAlign w:val="bottom"/>
            <w:hideMark/>
          </w:tcPr>
          <w:p w14:paraId="413836E4"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58095C">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58095C">
              <w:rPr>
                <w:rFonts w:ascii="Calibri" w:hAnsi="Calibri" w:cs="Calibri"/>
                <w:color w:val="000000"/>
                <w:lang w:eastAsia="es-BO"/>
              </w:rPr>
              <w:br/>
              <w:t>Las características que debe cumplir:</w:t>
            </w:r>
            <w:r w:rsidRPr="0058095C">
              <w:rPr>
                <w:rFonts w:ascii="Calibri" w:hAnsi="Calibri" w:cs="Calibri"/>
                <w:color w:val="000000"/>
                <w:lang w:eastAsia="es-BO"/>
              </w:rPr>
              <w:br/>
              <w:t xml:space="preserve">• Capa externa negra, con protección UV </w:t>
            </w:r>
            <w:r w:rsidRPr="0058095C">
              <w:rPr>
                <w:rFonts w:ascii="Calibri" w:hAnsi="Calibri" w:cs="Calibri"/>
                <w:color w:val="000000"/>
                <w:lang w:eastAsia="es-BO"/>
              </w:rPr>
              <w:br/>
              <w:t>• Capa interna que impidan la proliferación de bacterias, algas, hongos y esporas</w:t>
            </w:r>
            <w:r w:rsidRPr="0058095C">
              <w:rPr>
                <w:rFonts w:ascii="Calibri" w:hAnsi="Calibri" w:cs="Calibri"/>
                <w:color w:val="000000"/>
                <w:lang w:eastAsia="es-BO"/>
              </w:rPr>
              <w:br/>
              <w:t xml:space="preserve">•  Tapa de fácil acceso y sellado </w:t>
            </w:r>
            <w:r w:rsidRPr="0058095C">
              <w:rPr>
                <w:rFonts w:ascii="Calibri" w:hAnsi="Calibri" w:cs="Calibri"/>
                <w:color w:val="000000"/>
                <w:lang w:eastAsia="es-BO"/>
              </w:rPr>
              <w:br/>
            </w:r>
            <w:r w:rsidRPr="0058095C">
              <w:rPr>
                <w:rFonts w:ascii="Calibri" w:hAnsi="Calibri" w:cs="Calibri"/>
                <w:color w:val="000000"/>
                <w:lang w:eastAsia="es-BO"/>
              </w:rPr>
              <w:lastRenderedPageBreak/>
              <w:t xml:space="preserve">• Material insípido, atoxico e higiénico </w:t>
            </w:r>
            <w:r w:rsidRPr="0058095C">
              <w:rPr>
                <w:rFonts w:ascii="Calibri" w:hAnsi="Calibri" w:cs="Calibri"/>
                <w:color w:val="000000"/>
                <w:lang w:eastAsia="es-BO"/>
              </w:rPr>
              <w:br/>
              <w:t>Una vez instalados los artefactos, se realizarán las pruebas finales para verificar el correcto funcionamiento de todos y cada uno de los artefactos instalados,</w:t>
            </w:r>
            <w:r w:rsidRPr="0058095C">
              <w:rPr>
                <w:rFonts w:ascii="Calibri" w:hAnsi="Calibri" w:cs="Calibri"/>
                <w:color w:val="000000"/>
                <w:lang w:eastAsia="es-BO"/>
              </w:rPr>
              <w:br/>
              <w:t xml:space="preserve">La Entidad Ejecutora deberá garantizar que el material de referencia sea de buena calidad y de marca reconocida. </w:t>
            </w:r>
          </w:p>
        </w:tc>
      </w:tr>
      <w:tr w:rsidR="00BC3D0C" w:rsidRPr="0058095C" w14:paraId="0D3C8290"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3ED562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89</w:t>
            </w:r>
          </w:p>
        </w:tc>
        <w:tc>
          <w:tcPr>
            <w:tcW w:w="1132" w:type="pct"/>
            <w:tcBorders>
              <w:top w:val="nil"/>
              <w:left w:val="nil"/>
              <w:bottom w:val="single" w:sz="4" w:space="0" w:color="000000"/>
              <w:right w:val="single" w:sz="4" w:space="0" w:color="000000"/>
            </w:tcBorders>
            <w:shd w:val="clear" w:color="auto" w:fill="auto"/>
            <w:noWrap/>
            <w:vAlign w:val="bottom"/>
            <w:hideMark/>
          </w:tcPr>
          <w:p w14:paraId="730E6CE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TEE PVC D=1/2"</w:t>
            </w:r>
          </w:p>
        </w:tc>
        <w:tc>
          <w:tcPr>
            <w:tcW w:w="377" w:type="pct"/>
            <w:tcBorders>
              <w:top w:val="nil"/>
              <w:left w:val="nil"/>
              <w:bottom w:val="single" w:sz="4" w:space="0" w:color="000000"/>
              <w:right w:val="single" w:sz="4" w:space="0" w:color="000000"/>
            </w:tcBorders>
            <w:shd w:val="clear" w:color="auto" w:fill="auto"/>
            <w:noWrap/>
            <w:vAlign w:val="bottom"/>
            <w:hideMark/>
          </w:tcPr>
          <w:p w14:paraId="0B73F0C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79E97BB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8095C">
              <w:rPr>
                <w:rFonts w:ascii="Calibri" w:hAnsi="Calibri" w:cs="Calibri"/>
                <w:color w:val="000000"/>
                <w:lang w:eastAsia="es-BO"/>
              </w:rPr>
              <w:br/>
              <w:t xml:space="preserve">REQUISITOS: </w:t>
            </w:r>
            <w:r w:rsidRPr="0058095C">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58095C">
              <w:rPr>
                <w:rFonts w:ascii="Calibri" w:hAnsi="Calibri" w:cs="Calibri"/>
                <w:color w:val="000000"/>
                <w:lang w:eastAsia="es-BO"/>
              </w:rPr>
              <w:br/>
              <w:t>Material de Policloruro de Vinilo (PVC) de 1/2", deberá cumplir con las siguientes normas:</w:t>
            </w:r>
            <w:r w:rsidRPr="0058095C">
              <w:rPr>
                <w:rFonts w:ascii="Calibri" w:hAnsi="Calibri" w:cs="Calibri"/>
                <w:color w:val="000000"/>
                <w:lang w:eastAsia="es-BO"/>
              </w:rPr>
              <w:br/>
              <w:t xml:space="preserve"> -Normas Bolivianas:         NB 213-77</w:t>
            </w:r>
            <w:r w:rsidRPr="0058095C">
              <w:rPr>
                <w:rFonts w:ascii="Calibri" w:hAnsi="Calibri" w:cs="Calibri"/>
                <w:color w:val="000000"/>
                <w:lang w:eastAsia="es-BO"/>
              </w:rPr>
              <w:br/>
              <w:t xml:space="preserve"> -Normas ASTM:   D-1785 y D-2241</w:t>
            </w:r>
            <w:r w:rsidRPr="0058095C">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C3D0C" w:rsidRPr="0058095C" w14:paraId="4EBCF08F"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56988AE"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90</w:t>
            </w:r>
          </w:p>
        </w:tc>
        <w:tc>
          <w:tcPr>
            <w:tcW w:w="1132" w:type="pct"/>
            <w:tcBorders>
              <w:top w:val="nil"/>
              <w:left w:val="nil"/>
              <w:bottom w:val="single" w:sz="4" w:space="0" w:color="000000"/>
              <w:right w:val="single" w:sz="4" w:space="0" w:color="000000"/>
            </w:tcBorders>
            <w:shd w:val="clear" w:color="auto" w:fill="auto"/>
            <w:noWrap/>
            <w:vAlign w:val="bottom"/>
            <w:hideMark/>
          </w:tcPr>
          <w:p w14:paraId="1CAD682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TEE PVC DESAGÜE 2"</w:t>
            </w:r>
          </w:p>
        </w:tc>
        <w:tc>
          <w:tcPr>
            <w:tcW w:w="377" w:type="pct"/>
            <w:tcBorders>
              <w:top w:val="nil"/>
              <w:left w:val="nil"/>
              <w:bottom w:val="single" w:sz="4" w:space="0" w:color="000000"/>
              <w:right w:val="single" w:sz="4" w:space="0" w:color="000000"/>
            </w:tcBorders>
            <w:shd w:val="clear" w:color="auto" w:fill="auto"/>
            <w:noWrap/>
            <w:vAlign w:val="bottom"/>
            <w:hideMark/>
          </w:tcPr>
          <w:p w14:paraId="4381A46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5F8D673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8095C">
              <w:rPr>
                <w:rFonts w:ascii="Calibri" w:hAnsi="Calibri" w:cs="Calibri"/>
                <w:color w:val="000000"/>
                <w:lang w:eastAsia="es-BO"/>
              </w:rPr>
              <w:br/>
              <w:t xml:space="preserve">REQUISITOS: </w:t>
            </w:r>
            <w:r w:rsidRPr="0058095C">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58095C">
              <w:rPr>
                <w:rFonts w:ascii="Calibri" w:hAnsi="Calibri" w:cs="Calibri"/>
                <w:color w:val="000000"/>
                <w:lang w:eastAsia="es-BO"/>
              </w:rPr>
              <w:br/>
              <w:t>Material de Policloruro de Vinilo (PVC) de 2", deberá cumplir con las siguientes normas:</w:t>
            </w:r>
            <w:r w:rsidRPr="0058095C">
              <w:rPr>
                <w:rFonts w:ascii="Calibri" w:hAnsi="Calibri" w:cs="Calibri"/>
                <w:color w:val="000000"/>
                <w:lang w:eastAsia="es-BO"/>
              </w:rPr>
              <w:br/>
              <w:t xml:space="preserve"> -Normas Bolivianas:         NB 213-77</w:t>
            </w:r>
            <w:r w:rsidRPr="0058095C">
              <w:rPr>
                <w:rFonts w:ascii="Calibri" w:hAnsi="Calibri" w:cs="Calibri"/>
                <w:color w:val="000000"/>
                <w:lang w:eastAsia="es-BO"/>
              </w:rPr>
              <w:br/>
              <w:t xml:space="preserve"> -Normas ASTM:   D-1785 y D-2241</w:t>
            </w:r>
            <w:r w:rsidRPr="0058095C">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C3D0C" w:rsidRPr="0058095C" w14:paraId="1FDE2020"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1658068"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91</w:t>
            </w:r>
          </w:p>
        </w:tc>
        <w:tc>
          <w:tcPr>
            <w:tcW w:w="1132" w:type="pct"/>
            <w:tcBorders>
              <w:top w:val="nil"/>
              <w:left w:val="nil"/>
              <w:bottom w:val="single" w:sz="4" w:space="0" w:color="000000"/>
              <w:right w:val="single" w:sz="4" w:space="0" w:color="000000"/>
            </w:tcBorders>
            <w:shd w:val="clear" w:color="auto" w:fill="auto"/>
            <w:noWrap/>
            <w:vAlign w:val="bottom"/>
            <w:hideMark/>
          </w:tcPr>
          <w:p w14:paraId="6DFBE32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TEE PVC DESAGÜE 4"</w:t>
            </w:r>
          </w:p>
        </w:tc>
        <w:tc>
          <w:tcPr>
            <w:tcW w:w="377" w:type="pct"/>
            <w:tcBorders>
              <w:top w:val="nil"/>
              <w:left w:val="nil"/>
              <w:bottom w:val="single" w:sz="4" w:space="0" w:color="000000"/>
              <w:right w:val="single" w:sz="4" w:space="0" w:color="000000"/>
            </w:tcBorders>
            <w:shd w:val="clear" w:color="auto" w:fill="auto"/>
            <w:noWrap/>
            <w:vAlign w:val="bottom"/>
            <w:hideMark/>
          </w:tcPr>
          <w:p w14:paraId="73474DE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118469D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w:t>
            </w:r>
            <w:r w:rsidRPr="0058095C">
              <w:rPr>
                <w:rFonts w:ascii="Calibri" w:hAnsi="Calibri" w:cs="Calibri"/>
                <w:color w:val="000000"/>
                <w:lang w:eastAsia="es-BO"/>
              </w:rPr>
              <w:lastRenderedPageBreak/>
              <w:t>Normas ASTM: D-1785 y D-2241 El accesorio procederá de fábrica por inyección de molde, no aceptándose el uso de piezas especiales obtenidas mediante cortes o unión de tubos cortados en sesgo.</w:t>
            </w:r>
          </w:p>
        </w:tc>
      </w:tr>
      <w:tr w:rsidR="00BC3D0C" w:rsidRPr="0058095C" w14:paraId="371ADFE4"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7832120"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92</w:t>
            </w:r>
          </w:p>
        </w:tc>
        <w:tc>
          <w:tcPr>
            <w:tcW w:w="1132" w:type="pct"/>
            <w:tcBorders>
              <w:top w:val="nil"/>
              <w:left w:val="nil"/>
              <w:bottom w:val="single" w:sz="4" w:space="0" w:color="000000"/>
              <w:right w:val="single" w:sz="4" w:space="0" w:color="000000"/>
            </w:tcBorders>
            <w:shd w:val="clear" w:color="auto" w:fill="auto"/>
            <w:noWrap/>
            <w:vAlign w:val="bottom"/>
            <w:hideMark/>
          </w:tcPr>
          <w:p w14:paraId="6C9A969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TEE PVC DESAGÜE 4" A 2"</w:t>
            </w:r>
          </w:p>
        </w:tc>
        <w:tc>
          <w:tcPr>
            <w:tcW w:w="377" w:type="pct"/>
            <w:tcBorders>
              <w:top w:val="nil"/>
              <w:left w:val="nil"/>
              <w:bottom w:val="single" w:sz="4" w:space="0" w:color="000000"/>
              <w:right w:val="single" w:sz="4" w:space="0" w:color="000000"/>
            </w:tcBorders>
            <w:shd w:val="clear" w:color="auto" w:fill="auto"/>
            <w:noWrap/>
            <w:vAlign w:val="bottom"/>
            <w:hideMark/>
          </w:tcPr>
          <w:p w14:paraId="0191555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F839C9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8095C">
              <w:rPr>
                <w:rFonts w:ascii="Calibri" w:hAnsi="Calibri" w:cs="Calibri"/>
                <w:color w:val="000000"/>
                <w:lang w:eastAsia="es-BO"/>
              </w:rPr>
              <w:br/>
              <w:t>REQUISITOS:</w:t>
            </w:r>
            <w:r w:rsidRPr="0058095C">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58095C">
              <w:rPr>
                <w:rFonts w:ascii="Calibri" w:hAnsi="Calibri" w:cs="Calibri"/>
                <w:color w:val="000000"/>
                <w:lang w:eastAsia="es-BO"/>
              </w:rPr>
              <w:br/>
              <w:t>Material de Policloruro de Vinilo (PVC) de 4" a 2", deberá cumplir con las siguientes normas:</w:t>
            </w:r>
            <w:r w:rsidRPr="0058095C">
              <w:rPr>
                <w:rFonts w:ascii="Calibri" w:hAnsi="Calibri" w:cs="Calibri"/>
                <w:color w:val="000000"/>
                <w:lang w:eastAsia="es-BO"/>
              </w:rPr>
              <w:br/>
              <w:t xml:space="preserve"> -Normas Bolivianas:         NB 213-77</w:t>
            </w:r>
            <w:r w:rsidRPr="0058095C">
              <w:rPr>
                <w:rFonts w:ascii="Calibri" w:hAnsi="Calibri" w:cs="Calibri"/>
                <w:color w:val="000000"/>
                <w:lang w:eastAsia="es-BO"/>
              </w:rPr>
              <w:br/>
              <w:t xml:space="preserve"> -Normas ASTM:   D-1785 y D-2241</w:t>
            </w:r>
            <w:r w:rsidRPr="0058095C">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BC3D0C" w:rsidRPr="0058095C" w14:paraId="05893CAB"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D0BF204"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93</w:t>
            </w:r>
          </w:p>
        </w:tc>
        <w:tc>
          <w:tcPr>
            <w:tcW w:w="1132" w:type="pct"/>
            <w:tcBorders>
              <w:top w:val="nil"/>
              <w:left w:val="nil"/>
              <w:bottom w:val="single" w:sz="4" w:space="0" w:color="000000"/>
              <w:right w:val="single" w:sz="4" w:space="0" w:color="000000"/>
            </w:tcBorders>
            <w:shd w:val="clear" w:color="auto" w:fill="auto"/>
            <w:noWrap/>
            <w:vAlign w:val="bottom"/>
            <w:hideMark/>
          </w:tcPr>
          <w:p w14:paraId="6E50422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TEFLÓN 3/4"</w:t>
            </w:r>
          </w:p>
        </w:tc>
        <w:tc>
          <w:tcPr>
            <w:tcW w:w="377" w:type="pct"/>
            <w:tcBorders>
              <w:top w:val="nil"/>
              <w:left w:val="nil"/>
              <w:bottom w:val="single" w:sz="4" w:space="0" w:color="000000"/>
              <w:right w:val="single" w:sz="4" w:space="0" w:color="000000"/>
            </w:tcBorders>
            <w:shd w:val="clear" w:color="auto" w:fill="auto"/>
            <w:noWrap/>
            <w:vAlign w:val="bottom"/>
            <w:hideMark/>
          </w:tcPr>
          <w:p w14:paraId="180746B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6A316F57" w14:textId="77777777" w:rsidR="00BC3D0C" w:rsidRPr="0058095C" w:rsidRDefault="00BC3D0C" w:rsidP="001219E9">
            <w:pPr>
              <w:spacing w:after="240"/>
              <w:rPr>
                <w:rFonts w:ascii="Calibri" w:hAnsi="Calibri" w:cs="Calibri"/>
                <w:color w:val="000000"/>
                <w:lang w:eastAsia="es-BO"/>
              </w:rPr>
            </w:pPr>
            <w:r w:rsidRPr="0058095C">
              <w:rPr>
                <w:rFonts w:ascii="Calibri" w:hAnsi="Calibri" w:cs="Calibri"/>
                <w:color w:val="000000"/>
                <w:lang w:eastAsia="es-BO"/>
              </w:rPr>
              <w:t>Cinta adhesiva que se coloca en las roscas y juntas de unión para evitar fugas en las tuberías.</w:t>
            </w:r>
            <w:r w:rsidRPr="0058095C">
              <w:rPr>
                <w:rFonts w:ascii="Calibri" w:hAnsi="Calibri" w:cs="Calibri"/>
                <w:color w:val="000000"/>
                <w:lang w:eastAsia="es-BO"/>
              </w:rPr>
              <w:br/>
              <w:t>REQUISITOS:</w:t>
            </w:r>
            <w:r w:rsidRPr="0058095C">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58095C">
              <w:rPr>
                <w:rFonts w:ascii="Calibri" w:hAnsi="Calibri" w:cs="Calibri"/>
                <w:color w:val="000000"/>
                <w:lang w:eastAsia="es-BO"/>
              </w:rPr>
              <w:br/>
              <w:t>Tamaño de 3/4"</w:t>
            </w:r>
          </w:p>
        </w:tc>
      </w:tr>
      <w:tr w:rsidR="00BC3D0C" w:rsidRPr="0058095C" w14:paraId="2E02C5EE"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CE91A59"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94</w:t>
            </w:r>
          </w:p>
        </w:tc>
        <w:tc>
          <w:tcPr>
            <w:tcW w:w="1132" w:type="pct"/>
            <w:tcBorders>
              <w:top w:val="nil"/>
              <w:left w:val="nil"/>
              <w:bottom w:val="single" w:sz="4" w:space="0" w:color="000000"/>
              <w:right w:val="single" w:sz="4" w:space="0" w:color="000000"/>
            </w:tcBorders>
            <w:shd w:val="clear" w:color="auto" w:fill="auto"/>
            <w:noWrap/>
            <w:vAlign w:val="bottom"/>
            <w:hideMark/>
          </w:tcPr>
          <w:p w14:paraId="15A4CB4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TÉRMICO DE 20 AMP</w:t>
            </w:r>
          </w:p>
        </w:tc>
        <w:tc>
          <w:tcPr>
            <w:tcW w:w="377" w:type="pct"/>
            <w:tcBorders>
              <w:top w:val="nil"/>
              <w:left w:val="nil"/>
              <w:bottom w:val="single" w:sz="4" w:space="0" w:color="000000"/>
              <w:right w:val="single" w:sz="4" w:space="0" w:color="000000"/>
            </w:tcBorders>
            <w:shd w:val="clear" w:color="auto" w:fill="auto"/>
            <w:noWrap/>
            <w:vAlign w:val="bottom"/>
            <w:hideMark/>
          </w:tcPr>
          <w:p w14:paraId="6E185CA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37A7736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8095C">
              <w:rPr>
                <w:rFonts w:ascii="Calibri" w:hAnsi="Calibri" w:cs="Calibri"/>
                <w:color w:val="000000"/>
                <w:lang w:eastAsia="es-BO"/>
              </w:rPr>
              <w:br/>
              <w:t xml:space="preserve">REQUISITOS: </w:t>
            </w:r>
            <w:r w:rsidRPr="0058095C">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8095C">
              <w:rPr>
                <w:rFonts w:ascii="Calibri" w:hAnsi="Calibri" w:cs="Calibri"/>
                <w:color w:val="000000"/>
                <w:lang w:eastAsia="es-BO"/>
              </w:rPr>
              <w:br/>
              <w:t>Vida mecánica 20.000 maniobras</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78BB36EA"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3B7005F1"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95</w:t>
            </w:r>
          </w:p>
        </w:tc>
        <w:tc>
          <w:tcPr>
            <w:tcW w:w="1132" w:type="pct"/>
            <w:tcBorders>
              <w:top w:val="nil"/>
              <w:left w:val="nil"/>
              <w:bottom w:val="single" w:sz="4" w:space="0" w:color="000000"/>
              <w:right w:val="single" w:sz="4" w:space="0" w:color="000000"/>
            </w:tcBorders>
            <w:shd w:val="clear" w:color="auto" w:fill="auto"/>
            <w:noWrap/>
            <w:vAlign w:val="bottom"/>
            <w:hideMark/>
          </w:tcPr>
          <w:p w14:paraId="53A0B72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TÉRMICO DE 25 AMP</w:t>
            </w:r>
          </w:p>
        </w:tc>
        <w:tc>
          <w:tcPr>
            <w:tcW w:w="377" w:type="pct"/>
            <w:tcBorders>
              <w:top w:val="nil"/>
              <w:left w:val="nil"/>
              <w:bottom w:val="single" w:sz="4" w:space="0" w:color="000000"/>
              <w:right w:val="single" w:sz="4" w:space="0" w:color="000000"/>
            </w:tcBorders>
            <w:shd w:val="clear" w:color="auto" w:fill="auto"/>
            <w:noWrap/>
            <w:vAlign w:val="bottom"/>
            <w:hideMark/>
          </w:tcPr>
          <w:p w14:paraId="579F53B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165C948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Numero de polos: 2; Interruptor Llave Térmica Bipolar Peso 0.65 kg; Dimensiones 20 × 20 × 5 cm; Marca: Reconocida</w:t>
            </w:r>
            <w:r w:rsidRPr="0058095C">
              <w:rPr>
                <w:rFonts w:ascii="Calibri" w:hAnsi="Calibri" w:cs="Calibri"/>
                <w:color w:val="000000"/>
                <w:lang w:eastAsia="es-BO"/>
              </w:rPr>
              <w:br/>
              <w:t xml:space="preserve">Línea bipolar; Material PVC; Amperaje: 2×25; </w:t>
            </w:r>
            <w:r w:rsidRPr="0058095C">
              <w:rPr>
                <w:rFonts w:ascii="Calibri" w:hAnsi="Calibri" w:cs="Calibri"/>
                <w:color w:val="000000"/>
                <w:lang w:eastAsia="es-BO"/>
              </w:rPr>
              <w:br/>
              <w:t>Cantidad de módulos: 1</w:t>
            </w:r>
            <w:r w:rsidRPr="0058095C">
              <w:rPr>
                <w:rFonts w:ascii="Calibri" w:hAnsi="Calibri" w:cs="Calibri"/>
                <w:color w:val="000000"/>
                <w:lang w:eastAsia="es-BO"/>
              </w:rPr>
              <w:br/>
              <w:t>Corriente nominal: 25 A; SKU 6566</w:t>
            </w:r>
            <w:r w:rsidRPr="0058095C">
              <w:rPr>
                <w:rFonts w:ascii="Calibri" w:hAnsi="Calibri" w:cs="Calibri"/>
                <w:color w:val="000000"/>
                <w:lang w:eastAsia="es-BO"/>
              </w:rPr>
              <w:br/>
              <w:t>Unidades por paquete: 1</w:t>
            </w:r>
            <w:r w:rsidRPr="0058095C">
              <w:rPr>
                <w:rFonts w:ascii="Calibri" w:hAnsi="Calibri" w:cs="Calibri"/>
                <w:color w:val="000000"/>
                <w:lang w:eastAsia="es-BO"/>
              </w:rPr>
              <w:br/>
              <w:t xml:space="preserve">REQUISITOS: </w:t>
            </w:r>
            <w:r w:rsidRPr="0058095C">
              <w:rPr>
                <w:rFonts w:ascii="Calibri" w:hAnsi="Calibri" w:cs="Calibri"/>
                <w:color w:val="000000"/>
                <w:lang w:eastAsia="es-BO"/>
              </w:rPr>
              <w:br/>
            </w:r>
            <w:r w:rsidRPr="0058095C">
              <w:rPr>
                <w:rFonts w:ascii="Calibri" w:hAnsi="Calibri" w:cs="Calibri"/>
                <w:color w:val="000000"/>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15D70605"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4136A578"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96</w:t>
            </w:r>
          </w:p>
        </w:tc>
        <w:tc>
          <w:tcPr>
            <w:tcW w:w="1132" w:type="pct"/>
            <w:tcBorders>
              <w:top w:val="nil"/>
              <w:left w:val="nil"/>
              <w:bottom w:val="single" w:sz="4" w:space="0" w:color="000000"/>
              <w:right w:val="single" w:sz="4" w:space="0" w:color="000000"/>
            </w:tcBorders>
            <w:shd w:val="clear" w:color="auto" w:fill="auto"/>
            <w:noWrap/>
            <w:vAlign w:val="bottom"/>
            <w:hideMark/>
          </w:tcPr>
          <w:p w14:paraId="6876CD2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TÉRMICO DE 32 AMP</w:t>
            </w:r>
          </w:p>
        </w:tc>
        <w:tc>
          <w:tcPr>
            <w:tcW w:w="377" w:type="pct"/>
            <w:tcBorders>
              <w:top w:val="nil"/>
              <w:left w:val="nil"/>
              <w:bottom w:val="single" w:sz="4" w:space="0" w:color="000000"/>
              <w:right w:val="single" w:sz="4" w:space="0" w:color="000000"/>
            </w:tcBorders>
            <w:shd w:val="clear" w:color="auto" w:fill="auto"/>
            <w:noWrap/>
            <w:vAlign w:val="bottom"/>
            <w:hideMark/>
          </w:tcPr>
          <w:p w14:paraId="30AA165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0828873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58095C">
              <w:rPr>
                <w:rFonts w:ascii="Calibri" w:hAnsi="Calibri" w:cs="Calibri"/>
                <w:color w:val="000000"/>
                <w:lang w:eastAsia="es-BO"/>
              </w:rPr>
              <w:br/>
              <w:t xml:space="preserve">REQUISITOS: </w:t>
            </w:r>
            <w:r w:rsidRPr="0058095C">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566B0209"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50EAF87"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97</w:t>
            </w:r>
          </w:p>
        </w:tc>
        <w:tc>
          <w:tcPr>
            <w:tcW w:w="1132" w:type="pct"/>
            <w:tcBorders>
              <w:top w:val="nil"/>
              <w:left w:val="nil"/>
              <w:bottom w:val="single" w:sz="4" w:space="0" w:color="000000"/>
              <w:right w:val="single" w:sz="4" w:space="0" w:color="000000"/>
            </w:tcBorders>
            <w:shd w:val="clear" w:color="auto" w:fill="auto"/>
            <w:noWrap/>
            <w:vAlign w:val="bottom"/>
            <w:hideMark/>
          </w:tcPr>
          <w:p w14:paraId="4F70B35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THINNER</w:t>
            </w:r>
          </w:p>
        </w:tc>
        <w:tc>
          <w:tcPr>
            <w:tcW w:w="377" w:type="pct"/>
            <w:tcBorders>
              <w:top w:val="nil"/>
              <w:left w:val="nil"/>
              <w:bottom w:val="single" w:sz="4" w:space="0" w:color="000000"/>
              <w:right w:val="single" w:sz="4" w:space="0" w:color="000000"/>
            </w:tcBorders>
            <w:shd w:val="clear" w:color="auto" w:fill="auto"/>
            <w:noWrap/>
            <w:vAlign w:val="bottom"/>
            <w:hideMark/>
          </w:tcPr>
          <w:p w14:paraId="319D26F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LT</w:t>
            </w:r>
          </w:p>
        </w:tc>
        <w:tc>
          <w:tcPr>
            <w:tcW w:w="3192" w:type="pct"/>
            <w:tcBorders>
              <w:top w:val="nil"/>
              <w:left w:val="nil"/>
              <w:bottom w:val="single" w:sz="4" w:space="0" w:color="000000"/>
              <w:right w:val="single" w:sz="4" w:space="0" w:color="000000"/>
            </w:tcBorders>
            <w:shd w:val="clear" w:color="auto" w:fill="auto"/>
            <w:vAlign w:val="bottom"/>
            <w:hideMark/>
          </w:tcPr>
          <w:p w14:paraId="74ED809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thinner es un adelgazador, mezcla de disolventes empleado como diluyente, rebajador de pinturas y materiales de carácter orgánico.</w:t>
            </w:r>
            <w:r w:rsidRPr="0058095C">
              <w:rPr>
                <w:rFonts w:ascii="Calibri" w:hAnsi="Calibri" w:cs="Calibri"/>
                <w:color w:val="000000"/>
                <w:lang w:eastAsia="es-BO"/>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BC3D0C" w:rsidRPr="0058095C" w14:paraId="434337FE"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23A03B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98</w:t>
            </w:r>
          </w:p>
        </w:tc>
        <w:tc>
          <w:tcPr>
            <w:tcW w:w="1132" w:type="pct"/>
            <w:tcBorders>
              <w:top w:val="nil"/>
              <w:left w:val="nil"/>
              <w:bottom w:val="single" w:sz="4" w:space="0" w:color="000000"/>
              <w:right w:val="single" w:sz="4" w:space="0" w:color="000000"/>
            </w:tcBorders>
            <w:shd w:val="clear" w:color="auto" w:fill="auto"/>
            <w:noWrap/>
            <w:vAlign w:val="bottom"/>
            <w:hideMark/>
          </w:tcPr>
          <w:p w14:paraId="66AE35C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TOMACORRIENTE DOBLE</w:t>
            </w:r>
          </w:p>
        </w:tc>
        <w:tc>
          <w:tcPr>
            <w:tcW w:w="377" w:type="pct"/>
            <w:tcBorders>
              <w:top w:val="nil"/>
              <w:left w:val="nil"/>
              <w:bottom w:val="single" w:sz="4" w:space="0" w:color="000000"/>
              <w:right w:val="single" w:sz="4" w:space="0" w:color="000000"/>
            </w:tcBorders>
            <w:shd w:val="clear" w:color="auto" w:fill="auto"/>
            <w:noWrap/>
            <w:vAlign w:val="bottom"/>
            <w:hideMark/>
          </w:tcPr>
          <w:p w14:paraId="44524ED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24A75A62" w14:textId="77777777" w:rsidR="00BC3D0C" w:rsidRPr="0058095C" w:rsidRDefault="00BC3D0C" w:rsidP="001219E9">
            <w:pPr>
              <w:spacing w:after="240"/>
              <w:rPr>
                <w:rFonts w:ascii="Calibri" w:hAnsi="Calibri" w:cs="Calibri"/>
                <w:color w:val="000000"/>
                <w:lang w:eastAsia="es-BO"/>
              </w:rPr>
            </w:pPr>
            <w:r w:rsidRPr="0058095C">
              <w:rPr>
                <w:rFonts w:ascii="Calibri" w:hAnsi="Calibri" w:cs="Calibri"/>
                <w:color w:val="000000"/>
                <w:lang w:eastAsia="es-BO"/>
              </w:rPr>
              <w:t>Deberá ser de primera calidad y marca conocida, los tomacorrientes deberán ser bipolares con una capacidad mínima nominal de 10 amperios/250 voltios.</w:t>
            </w:r>
            <w:r w:rsidRPr="0058095C">
              <w:rPr>
                <w:rFonts w:ascii="Calibri" w:hAnsi="Calibri" w:cs="Calibri"/>
                <w:color w:val="000000"/>
                <w:lang w:eastAsia="es-BO"/>
              </w:rPr>
              <w:br/>
              <w:t>La superficie del accesorio deberá ser lisa y libre de grietas, fisuras y otros defectos que alteren su calidad.</w:t>
            </w:r>
            <w:r w:rsidRPr="0058095C">
              <w:rPr>
                <w:rFonts w:ascii="Calibri" w:hAnsi="Calibri" w:cs="Calibri"/>
                <w:color w:val="000000"/>
                <w:lang w:eastAsia="es-BO"/>
              </w:rPr>
              <w:br/>
            </w:r>
          </w:p>
        </w:tc>
      </w:tr>
      <w:tr w:rsidR="00BC3D0C" w:rsidRPr="0058095C" w14:paraId="17AEF2ED"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4C7F5AD"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99</w:t>
            </w:r>
          </w:p>
        </w:tc>
        <w:tc>
          <w:tcPr>
            <w:tcW w:w="1132" w:type="pct"/>
            <w:tcBorders>
              <w:top w:val="nil"/>
              <w:left w:val="nil"/>
              <w:bottom w:val="single" w:sz="4" w:space="0" w:color="000000"/>
              <w:right w:val="single" w:sz="4" w:space="0" w:color="000000"/>
            </w:tcBorders>
            <w:shd w:val="clear" w:color="auto" w:fill="auto"/>
            <w:noWrap/>
            <w:vAlign w:val="bottom"/>
            <w:hideMark/>
          </w:tcPr>
          <w:p w14:paraId="06289EA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TOPE DE PUERTA</w:t>
            </w:r>
          </w:p>
        </w:tc>
        <w:tc>
          <w:tcPr>
            <w:tcW w:w="377" w:type="pct"/>
            <w:tcBorders>
              <w:top w:val="nil"/>
              <w:left w:val="nil"/>
              <w:bottom w:val="single" w:sz="4" w:space="0" w:color="000000"/>
              <w:right w:val="single" w:sz="4" w:space="0" w:color="000000"/>
            </w:tcBorders>
            <w:shd w:val="clear" w:color="auto" w:fill="auto"/>
            <w:noWrap/>
            <w:vAlign w:val="bottom"/>
            <w:hideMark/>
          </w:tcPr>
          <w:p w14:paraId="5F5A437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24DB99F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C3D0C" w:rsidRPr="0058095C" w14:paraId="4B83D0D9"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DAA1F2D"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100</w:t>
            </w:r>
          </w:p>
        </w:tc>
        <w:tc>
          <w:tcPr>
            <w:tcW w:w="1132" w:type="pct"/>
            <w:tcBorders>
              <w:top w:val="nil"/>
              <w:left w:val="nil"/>
              <w:bottom w:val="single" w:sz="4" w:space="0" w:color="000000"/>
              <w:right w:val="single" w:sz="4" w:space="0" w:color="000000"/>
            </w:tcBorders>
            <w:shd w:val="clear" w:color="auto" w:fill="auto"/>
            <w:noWrap/>
            <w:vAlign w:val="bottom"/>
            <w:hideMark/>
          </w:tcPr>
          <w:p w14:paraId="727ADA3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TORNILLO MAS RAMPLUG DE 2"X6MM</w:t>
            </w:r>
          </w:p>
        </w:tc>
        <w:tc>
          <w:tcPr>
            <w:tcW w:w="377" w:type="pct"/>
            <w:tcBorders>
              <w:top w:val="nil"/>
              <w:left w:val="nil"/>
              <w:bottom w:val="single" w:sz="4" w:space="0" w:color="000000"/>
              <w:right w:val="single" w:sz="4" w:space="0" w:color="000000"/>
            </w:tcBorders>
            <w:shd w:val="clear" w:color="auto" w:fill="auto"/>
            <w:noWrap/>
            <w:vAlign w:val="bottom"/>
            <w:hideMark/>
          </w:tcPr>
          <w:p w14:paraId="6E1233CA"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PZA</w:t>
            </w:r>
          </w:p>
        </w:tc>
        <w:tc>
          <w:tcPr>
            <w:tcW w:w="3192" w:type="pct"/>
            <w:tcBorders>
              <w:top w:val="nil"/>
              <w:left w:val="nil"/>
              <w:bottom w:val="single" w:sz="4" w:space="0" w:color="000000"/>
              <w:right w:val="single" w:sz="4" w:space="0" w:color="000000"/>
            </w:tcBorders>
            <w:shd w:val="clear" w:color="auto" w:fill="auto"/>
            <w:vAlign w:val="bottom"/>
            <w:hideMark/>
          </w:tcPr>
          <w:p w14:paraId="4B59B50F"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8095C">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8095C">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w:t>
            </w:r>
            <w:r w:rsidRPr="0058095C">
              <w:rPr>
                <w:rFonts w:ascii="Calibri" w:hAnsi="Calibri" w:cs="Calibri"/>
                <w:color w:val="000000"/>
                <w:lang w:eastAsia="es-BO"/>
              </w:rPr>
              <w:lastRenderedPageBreak/>
              <w:t xml:space="preserve">agujero de restos de polvo y fragmentos del taladrado. Se debe insertar el taco a través del material a fijar. Hacerlo hasta el borde, en caso de tener collarín instalar hasta este. </w:t>
            </w:r>
            <w:r w:rsidRPr="0058095C">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C3D0C" w:rsidRPr="0058095C" w14:paraId="20B280CE"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1AEFEADA"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101</w:t>
            </w:r>
          </w:p>
        </w:tc>
        <w:tc>
          <w:tcPr>
            <w:tcW w:w="1132" w:type="pct"/>
            <w:tcBorders>
              <w:top w:val="nil"/>
              <w:left w:val="nil"/>
              <w:bottom w:val="single" w:sz="4" w:space="0" w:color="000000"/>
              <w:right w:val="single" w:sz="4" w:space="0" w:color="000000"/>
            </w:tcBorders>
            <w:shd w:val="clear" w:color="auto" w:fill="auto"/>
            <w:noWrap/>
            <w:vAlign w:val="bottom"/>
            <w:hideMark/>
          </w:tcPr>
          <w:p w14:paraId="011174C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TUBO PVC 1/2"</w:t>
            </w:r>
          </w:p>
        </w:tc>
        <w:tc>
          <w:tcPr>
            <w:tcW w:w="377" w:type="pct"/>
            <w:tcBorders>
              <w:top w:val="nil"/>
              <w:left w:val="nil"/>
              <w:bottom w:val="single" w:sz="4" w:space="0" w:color="000000"/>
              <w:right w:val="single" w:sz="4" w:space="0" w:color="000000"/>
            </w:tcBorders>
            <w:shd w:val="clear" w:color="auto" w:fill="auto"/>
            <w:noWrap/>
            <w:vAlign w:val="bottom"/>
            <w:hideMark/>
          </w:tcPr>
          <w:p w14:paraId="15B8D58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6EE34A9E"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Tubo de policloruro de vinilo (PVC) con diámetro nominal de 1/2”. Cuya principal aplicación se da en Instalaciones sanitarias. </w:t>
            </w:r>
            <w:r w:rsidRPr="0058095C">
              <w:rPr>
                <w:rFonts w:ascii="Calibri" w:hAnsi="Calibri" w:cs="Calibri"/>
                <w:color w:val="000000"/>
                <w:lang w:eastAsia="es-BO"/>
              </w:rPr>
              <w:br/>
              <w:t>REQUISITOS:</w:t>
            </w:r>
            <w:r w:rsidRPr="0058095C">
              <w:rPr>
                <w:rFonts w:ascii="Calibri" w:hAnsi="Calibri" w:cs="Calibri"/>
                <w:color w:val="000000"/>
                <w:lang w:eastAsia="es-BO"/>
              </w:rPr>
              <w:br/>
              <w:t xml:space="preserve">Material de Policloruro de Vinilo (PVC) de 1/2", los tubos deben tener las siguientes características: </w:t>
            </w:r>
            <w:r w:rsidRPr="0058095C">
              <w:rPr>
                <w:rFonts w:ascii="Calibri" w:hAnsi="Calibri" w:cs="Calibri"/>
                <w:color w:val="000000"/>
                <w:lang w:eastAsia="es-BO"/>
              </w:rPr>
              <w:br/>
              <w:t>• Superficie externa e interna lisas y estar libres de grietas, fisuras, ondulaciones y otros defectos que alteren su calidad.</w:t>
            </w:r>
            <w:r w:rsidRPr="0058095C">
              <w:rPr>
                <w:rFonts w:ascii="Calibri" w:hAnsi="Calibri" w:cs="Calibri"/>
                <w:color w:val="000000"/>
                <w:lang w:eastAsia="es-BO"/>
              </w:rPr>
              <w:br/>
              <w:t>• Los tubos deberán ser de color uniforme.</w:t>
            </w:r>
            <w:r w:rsidRPr="0058095C">
              <w:rPr>
                <w:rFonts w:ascii="Calibri" w:hAnsi="Calibri" w:cs="Calibri"/>
                <w:color w:val="000000"/>
                <w:lang w:eastAsia="es-BO"/>
              </w:rPr>
              <w:br/>
              <w:t>• Los tubos procederán de fábrica por inyección de molde, no aceptándose el uso de piezas especiales obtenidas mediante cortes o cortadas en seco.</w:t>
            </w:r>
            <w:r w:rsidRPr="0058095C">
              <w:rPr>
                <w:rFonts w:ascii="Calibri" w:hAnsi="Calibri" w:cs="Calibri"/>
                <w:color w:val="000000"/>
                <w:lang w:eastAsia="es-BO"/>
              </w:rPr>
              <w:br/>
              <w:t>Las juntas serán del Tipo campana – espiga</w:t>
            </w:r>
            <w:r w:rsidRPr="0058095C">
              <w:rPr>
                <w:rFonts w:ascii="Calibri" w:hAnsi="Calibri" w:cs="Calibri"/>
                <w:color w:val="000000"/>
                <w:lang w:eastAsia="es-BO"/>
              </w:rPr>
              <w:br/>
              <w:t>Las tuberías de PVC deberán cumplir con las siguientes normas:</w:t>
            </w:r>
            <w:r w:rsidRPr="0058095C">
              <w:rPr>
                <w:rFonts w:ascii="Calibri" w:hAnsi="Calibri" w:cs="Calibri"/>
                <w:color w:val="000000"/>
                <w:lang w:eastAsia="es-BO"/>
              </w:rPr>
              <w:br/>
              <w:t xml:space="preserve"> -Normas Bolivianas:         NB 213-77</w:t>
            </w:r>
            <w:r w:rsidRPr="0058095C">
              <w:rPr>
                <w:rFonts w:ascii="Calibri" w:hAnsi="Calibri" w:cs="Calibri"/>
                <w:color w:val="000000"/>
                <w:lang w:eastAsia="es-BO"/>
              </w:rPr>
              <w:br/>
              <w:t xml:space="preserve"> -Normas ASTM:   D-1785 y D-2241</w:t>
            </w:r>
            <w:r w:rsidRPr="0058095C">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3D0C" w:rsidRPr="0058095C" w14:paraId="7DC4A02A"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B042231"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102</w:t>
            </w:r>
          </w:p>
        </w:tc>
        <w:tc>
          <w:tcPr>
            <w:tcW w:w="1132" w:type="pct"/>
            <w:tcBorders>
              <w:top w:val="nil"/>
              <w:left w:val="nil"/>
              <w:bottom w:val="single" w:sz="4" w:space="0" w:color="000000"/>
              <w:right w:val="single" w:sz="4" w:space="0" w:color="000000"/>
            </w:tcBorders>
            <w:shd w:val="clear" w:color="auto" w:fill="auto"/>
            <w:noWrap/>
            <w:vAlign w:val="bottom"/>
            <w:hideMark/>
          </w:tcPr>
          <w:p w14:paraId="68A0BD5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TUBO PVC 5/8"</w:t>
            </w:r>
          </w:p>
        </w:tc>
        <w:tc>
          <w:tcPr>
            <w:tcW w:w="377" w:type="pct"/>
            <w:tcBorders>
              <w:top w:val="nil"/>
              <w:left w:val="nil"/>
              <w:bottom w:val="single" w:sz="4" w:space="0" w:color="000000"/>
              <w:right w:val="single" w:sz="4" w:space="0" w:color="000000"/>
            </w:tcBorders>
            <w:shd w:val="clear" w:color="auto" w:fill="auto"/>
            <w:noWrap/>
            <w:vAlign w:val="bottom"/>
            <w:hideMark/>
          </w:tcPr>
          <w:p w14:paraId="798BAEA7"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7EB841E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Material de Poli cloruro de Vinilo (PVC), los tubos deben tener las siguientes características: </w:t>
            </w:r>
            <w:r w:rsidRPr="0058095C">
              <w:rPr>
                <w:rFonts w:ascii="Calibri" w:hAnsi="Calibri" w:cs="Calibri"/>
                <w:color w:val="000000"/>
                <w:lang w:eastAsia="es-BO"/>
              </w:rPr>
              <w:br/>
              <w:t>• Superficie externa e interna lisas y estar libres de grietas, fisuras, ondulaciones y otros defectos que alteren su calidad.</w:t>
            </w:r>
            <w:r w:rsidRPr="0058095C">
              <w:rPr>
                <w:rFonts w:ascii="Calibri" w:hAnsi="Calibri" w:cs="Calibri"/>
                <w:color w:val="000000"/>
                <w:lang w:eastAsia="es-BO"/>
              </w:rPr>
              <w:br/>
              <w:t>• Los tubos deberán ser de color uniforme.</w:t>
            </w:r>
            <w:r w:rsidRPr="0058095C">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58095C">
              <w:rPr>
                <w:rFonts w:ascii="Calibri" w:hAnsi="Calibri" w:cs="Calibri"/>
                <w:color w:val="000000"/>
                <w:lang w:eastAsia="es-BO"/>
              </w:rPr>
              <w:br/>
              <w:t xml:space="preserve">REQUISITOS: </w:t>
            </w:r>
            <w:r w:rsidRPr="0058095C">
              <w:rPr>
                <w:rFonts w:ascii="Calibri" w:hAnsi="Calibri" w:cs="Calibri"/>
                <w:color w:val="000000"/>
                <w:lang w:eastAsia="es-BO"/>
              </w:rPr>
              <w:br/>
              <w:t>Las tuberías de PVC y sus accesorios deberán cumplir con las siguientes normas:</w:t>
            </w:r>
            <w:r w:rsidRPr="0058095C">
              <w:rPr>
                <w:rFonts w:ascii="Calibri" w:hAnsi="Calibri" w:cs="Calibri"/>
                <w:color w:val="000000"/>
                <w:lang w:eastAsia="es-BO"/>
              </w:rPr>
              <w:br/>
              <w:t xml:space="preserve"> -Normas Bolivianas:         NB 213-77</w:t>
            </w:r>
            <w:r w:rsidRPr="0058095C">
              <w:rPr>
                <w:rFonts w:ascii="Calibri" w:hAnsi="Calibri" w:cs="Calibri"/>
                <w:color w:val="000000"/>
                <w:lang w:eastAsia="es-BO"/>
              </w:rPr>
              <w:br/>
              <w:t xml:space="preserve"> -Normas ASTM:   D-1785 y D-2241</w:t>
            </w:r>
            <w:r w:rsidRPr="0058095C">
              <w:rPr>
                <w:rFonts w:ascii="Calibri" w:hAnsi="Calibri" w:cs="Calibri"/>
                <w:color w:val="000000"/>
                <w:lang w:eastAsia="es-BO"/>
              </w:rPr>
              <w:br/>
              <w:t>La Entidad Ejecutora deberá garantizar que el material de referencia sea de buena calidad y de marca reconocida.</w:t>
            </w:r>
          </w:p>
        </w:tc>
      </w:tr>
      <w:tr w:rsidR="00BC3D0C" w:rsidRPr="0058095C" w14:paraId="508F8BA5"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B417173"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103</w:t>
            </w:r>
          </w:p>
        </w:tc>
        <w:tc>
          <w:tcPr>
            <w:tcW w:w="1132" w:type="pct"/>
            <w:tcBorders>
              <w:top w:val="nil"/>
              <w:left w:val="nil"/>
              <w:bottom w:val="single" w:sz="4" w:space="0" w:color="000000"/>
              <w:right w:val="single" w:sz="4" w:space="0" w:color="000000"/>
            </w:tcBorders>
            <w:shd w:val="clear" w:color="auto" w:fill="auto"/>
            <w:noWrap/>
            <w:vAlign w:val="bottom"/>
            <w:hideMark/>
          </w:tcPr>
          <w:p w14:paraId="18AA554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TUBO PVC DESAGUE 2"</w:t>
            </w:r>
          </w:p>
        </w:tc>
        <w:tc>
          <w:tcPr>
            <w:tcW w:w="377" w:type="pct"/>
            <w:tcBorders>
              <w:top w:val="nil"/>
              <w:left w:val="nil"/>
              <w:bottom w:val="single" w:sz="4" w:space="0" w:color="000000"/>
              <w:right w:val="single" w:sz="4" w:space="0" w:color="000000"/>
            </w:tcBorders>
            <w:shd w:val="clear" w:color="auto" w:fill="auto"/>
            <w:noWrap/>
            <w:vAlign w:val="bottom"/>
            <w:hideMark/>
          </w:tcPr>
          <w:p w14:paraId="599601B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6ACCDEE3" w14:textId="77777777" w:rsidR="00BC3D0C" w:rsidRPr="0058095C" w:rsidRDefault="00BC3D0C" w:rsidP="001219E9">
            <w:pPr>
              <w:spacing w:after="240"/>
              <w:rPr>
                <w:rFonts w:ascii="Calibri" w:hAnsi="Calibri" w:cs="Calibri"/>
                <w:color w:val="000000"/>
                <w:lang w:eastAsia="es-BO"/>
              </w:rPr>
            </w:pPr>
            <w:r w:rsidRPr="0058095C">
              <w:rPr>
                <w:rFonts w:ascii="Calibri" w:hAnsi="Calibri" w:cs="Calibri"/>
                <w:color w:val="000000"/>
                <w:lang w:eastAsia="es-BO"/>
              </w:rPr>
              <w:t xml:space="preserve">Tubo de policloruro de vinilo (PVC) con diámetro nominal de 2”. Cuya principal aplicación se da en Instalaciones sanitarias. </w:t>
            </w:r>
            <w:r w:rsidRPr="0058095C">
              <w:rPr>
                <w:rFonts w:ascii="Calibri" w:hAnsi="Calibri" w:cs="Calibri"/>
                <w:color w:val="000000"/>
                <w:lang w:eastAsia="es-BO"/>
              </w:rPr>
              <w:br/>
              <w:t>REQUISITOS:</w:t>
            </w:r>
            <w:r w:rsidRPr="0058095C">
              <w:rPr>
                <w:rFonts w:ascii="Calibri" w:hAnsi="Calibri" w:cs="Calibri"/>
                <w:color w:val="000000"/>
                <w:lang w:eastAsia="es-BO"/>
              </w:rPr>
              <w:br/>
              <w:t xml:space="preserve">Material de Policloruro de Vinilo (PVC) de 2", los tubos deben tener las siguientes características: </w:t>
            </w:r>
            <w:r w:rsidRPr="0058095C">
              <w:rPr>
                <w:rFonts w:ascii="Calibri" w:hAnsi="Calibri" w:cs="Calibri"/>
                <w:color w:val="000000"/>
                <w:lang w:eastAsia="es-BO"/>
              </w:rPr>
              <w:br/>
              <w:t>• Superficie externa e interna lisas y estar libres de grietas, fisuras, ondulaciones y otros defectos que alteren su calidad.</w:t>
            </w:r>
            <w:r w:rsidRPr="0058095C">
              <w:rPr>
                <w:rFonts w:ascii="Calibri" w:hAnsi="Calibri" w:cs="Calibri"/>
                <w:color w:val="000000"/>
                <w:lang w:eastAsia="es-BO"/>
              </w:rPr>
              <w:br/>
              <w:t>• Los tubos deberán ser de color uniforme.</w:t>
            </w:r>
            <w:r w:rsidRPr="0058095C">
              <w:rPr>
                <w:rFonts w:ascii="Calibri" w:hAnsi="Calibri" w:cs="Calibri"/>
                <w:color w:val="000000"/>
                <w:lang w:eastAsia="es-BO"/>
              </w:rPr>
              <w:br/>
              <w:t xml:space="preserve">• Los tubos procederán de fábrica por inyección de molde, no </w:t>
            </w:r>
            <w:r w:rsidRPr="0058095C">
              <w:rPr>
                <w:rFonts w:ascii="Calibri" w:hAnsi="Calibri" w:cs="Calibri"/>
                <w:color w:val="000000"/>
                <w:lang w:eastAsia="es-BO"/>
              </w:rPr>
              <w:lastRenderedPageBreak/>
              <w:t>aceptándose el uso de piezas especiales obtenidas mediante cortes o cortadas en seco.</w:t>
            </w:r>
            <w:r w:rsidRPr="0058095C">
              <w:rPr>
                <w:rFonts w:ascii="Calibri" w:hAnsi="Calibri" w:cs="Calibri"/>
                <w:color w:val="000000"/>
                <w:lang w:eastAsia="es-BO"/>
              </w:rPr>
              <w:br/>
              <w:t>Las juntas serán del Tipo campana – espiga</w:t>
            </w:r>
            <w:r w:rsidRPr="0058095C">
              <w:rPr>
                <w:rFonts w:ascii="Calibri" w:hAnsi="Calibri" w:cs="Calibri"/>
                <w:color w:val="000000"/>
                <w:lang w:eastAsia="es-BO"/>
              </w:rPr>
              <w:br/>
              <w:t>Las tuberías de PVC deberán cumplir con las siguientes normas:</w:t>
            </w:r>
            <w:r w:rsidRPr="0058095C">
              <w:rPr>
                <w:rFonts w:ascii="Calibri" w:hAnsi="Calibri" w:cs="Calibri"/>
                <w:color w:val="000000"/>
                <w:lang w:eastAsia="es-BO"/>
              </w:rPr>
              <w:br/>
              <w:t xml:space="preserve"> -Normas Bolivianas:         NB 213-77</w:t>
            </w:r>
            <w:r w:rsidRPr="0058095C">
              <w:rPr>
                <w:rFonts w:ascii="Calibri" w:hAnsi="Calibri" w:cs="Calibri"/>
                <w:color w:val="000000"/>
                <w:lang w:eastAsia="es-BO"/>
              </w:rPr>
              <w:br/>
              <w:t xml:space="preserve"> -Normas ASTM:   D-1785 y D-2241</w:t>
            </w:r>
            <w:r w:rsidRPr="0058095C">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3D0C" w:rsidRPr="0058095C" w14:paraId="50300D5C"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2DED2969"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104</w:t>
            </w:r>
          </w:p>
        </w:tc>
        <w:tc>
          <w:tcPr>
            <w:tcW w:w="1132" w:type="pct"/>
            <w:tcBorders>
              <w:top w:val="nil"/>
              <w:left w:val="nil"/>
              <w:bottom w:val="single" w:sz="4" w:space="0" w:color="000000"/>
              <w:right w:val="single" w:sz="4" w:space="0" w:color="000000"/>
            </w:tcBorders>
            <w:shd w:val="clear" w:color="auto" w:fill="auto"/>
            <w:noWrap/>
            <w:vAlign w:val="bottom"/>
            <w:hideMark/>
          </w:tcPr>
          <w:p w14:paraId="7E5A6D4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TUBO PVC DESAGÜE 3"</w:t>
            </w:r>
          </w:p>
        </w:tc>
        <w:tc>
          <w:tcPr>
            <w:tcW w:w="377" w:type="pct"/>
            <w:tcBorders>
              <w:top w:val="nil"/>
              <w:left w:val="nil"/>
              <w:bottom w:val="single" w:sz="4" w:space="0" w:color="000000"/>
              <w:right w:val="single" w:sz="4" w:space="0" w:color="000000"/>
            </w:tcBorders>
            <w:shd w:val="clear" w:color="auto" w:fill="auto"/>
            <w:noWrap/>
            <w:vAlign w:val="bottom"/>
            <w:hideMark/>
          </w:tcPr>
          <w:p w14:paraId="6E1EDEE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315976D1"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Tubo de policloruro de vinilo (PVC) con diámetro nominal de 3”. Cuya principal aplicación se da en Instalaciones hidráulicas. </w:t>
            </w:r>
            <w:r w:rsidRPr="0058095C">
              <w:rPr>
                <w:rFonts w:ascii="Calibri" w:hAnsi="Calibri" w:cs="Calibri"/>
                <w:color w:val="000000"/>
                <w:lang w:eastAsia="es-BO"/>
              </w:rPr>
              <w:br/>
              <w:t>REQUISITOS:</w:t>
            </w:r>
            <w:r w:rsidRPr="0058095C">
              <w:rPr>
                <w:rFonts w:ascii="Calibri" w:hAnsi="Calibri" w:cs="Calibri"/>
                <w:color w:val="000000"/>
                <w:lang w:eastAsia="es-BO"/>
              </w:rPr>
              <w:br/>
              <w:t xml:space="preserve">Material de Policloruro de Vinilo (PVC) de 3", los tubos deben tener las siguientes características: </w:t>
            </w:r>
            <w:r w:rsidRPr="0058095C">
              <w:rPr>
                <w:rFonts w:ascii="Calibri" w:hAnsi="Calibri" w:cs="Calibri"/>
                <w:color w:val="000000"/>
                <w:lang w:eastAsia="es-BO"/>
              </w:rPr>
              <w:br/>
              <w:t>• Superficie externa e interna lisas y estar libres de grietas, fisuras, ondulaciones y otros defectos que alteren su calidad.</w:t>
            </w:r>
            <w:r w:rsidRPr="0058095C">
              <w:rPr>
                <w:rFonts w:ascii="Calibri" w:hAnsi="Calibri" w:cs="Calibri"/>
                <w:color w:val="000000"/>
                <w:lang w:eastAsia="es-BO"/>
              </w:rPr>
              <w:br/>
              <w:t>• Los tubos deberán ser de color uniforme.</w:t>
            </w:r>
            <w:r w:rsidRPr="0058095C">
              <w:rPr>
                <w:rFonts w:ascii="Calibri" w:hAnsi="Calibri" w:cs="Calibri"/>
                <w:color w:val="000000"/>
                <w:lang w:eastAsia="es-BO"/>
              </w:rPr>
              <w:br/>
              <w:t>• Los tubos procederán de fábrica por inyección de molde, no aceptándose el uso de piezas especiales obtenidas mediante cortes o cortadas en seco.</w:t>
            </w:r>
            <w:r w:rsidRPr="0058095C">
              <w:rPr>
                <w:rFonts w:ascii="Calibri" w:hAnsi="Calibri" w:cs="Calibri"/>
                <w:color w:val="000000"/>
                <w:lang w:eastAsia="es-BO"/>
              </w:rPr>
              <w:br/>
              <w:t>Las juntas serán del Tipo campana – espiga</w:t>
            </w:r>
            <w:r w:rsidRPr="0058095C">
              <w:rPr>
                <w:rFonts w:ascii="Calibri" w:hAnsi="Calibri" w:cs="Calibri"/>
                <w:color w:val="000000"/>
                <w:lang w:eastAsia="es-BO"/>
              </w:rPr>
              <w:br/>
              <w:t>Las tuberías de PVC deberán cumplir con las siguientes normas:</w:t>
            </w:r>
            <w:r w:rsidRPr="0058095C">
              <w:rPr>
                <w:rFonts w:ascii="Calibri" w:hAnsi="Calibri" w:cs="Calibri"/>
                <w:color w:val="000000"/>
                <w:lang w:eastAsia="es-BO"/>
              </w:rPr>
              <w:br/>
              <w:t xml:space="preserve"> -Normas Bolivianas:         NB 213-77</w:t>
            </w:r>
            <w:r w:rsidRPr="0058095C">
              <w:rPr>
                <w:rFonts w:ascii="Calibri" w:hAnsi="Calibri" w:cs="Calibri"/>
                <w:color w:val="000000"/>
                <w:lang w:eastAsia="es-BO"/>
              </w:rPr>
              <w:br/>
              <w:t xml:space="preserve"> -Normas ASTM:   D-1785 y D-2241</w:t>
            </w:r>
            <w:r w:rsidRPr="0058095C">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3D0C" w:rsidRPr="0058095C" w14:paraId="5B657AF7"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E7D6FAA"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105</w:t>
            </w:r>
          </w:p>
        </w:tc>
        <w:tc>
          <w:tcPr>
            <w:tcW w:w="1132" w:type="pct"/>
            <w:tcBorders>
              <w:top w:val="nil"/>
              <w:left w:val="nil"/>
              <w:bottom w:val="single" w:sz="4" w:space="0" w:color="000000"/>
              <w:right w:val="single" w:sz="4" w:space="0" w:color="000000"/>
            </w:tcBorders>
            <w:shd w:val="clear" w:color="auto" w:fill="auto"/>
            <w:noWrap/>
            <w:vAlign w:val="bottom"/>
            <w:hideMark/>
          </w:tcPr>
          <w:p w14:paraId="0D31C68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TUBO PVC DESAGÜE 4"</w:t>
            </w:r>
          </w:p>
        </w:tc>
        <w:tc>
          <w:tcPr>
            <w:tcW w:w="377" w:type="pct"/>
            <w:tcBorders>
              <w:top w:val="nil"/>
              <w:left w:val="nil"/>
              <w:bottom w:val="single" w:sz="4" w:space="0" w:color="000000"/>
              <w:right w:val="single" w:sz="4" w:space="0" w:color="000000"/>
            </w:tcBorders>
            <w:shd w:val="clear" w:color="auto" w:fill="auto"/>
            <w:noWrap/>
            <w:vAlign w:val="bottom"/>
            <w:hideMark/>
          </w:tcPr>
          <w:p w14:paraId="49999629"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2422856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 xml:space="preserve">Tubo de policloruro de vinilo (PVC) con diámetro nominal de 4”. Cuya principal aplicación se da en Instalaciones hidráulicas. </w:t>
            </w:r>
            <w:r w:rsidRPr="0058095C">
              <w:rPr>
                <w:rFonts w:ascii="Calibri" w:hAnsi="Calibri" w:cs="Calibri"/>
                <w:color w:val="000000"/>
                <w:lang w:eastAsia="es-BO"/>
              </w:rPr>
              <w:br/>
              <w:t>REQUISITOS:</w:t>
            </w:r>
            <w:r w:rsidRPr="0058095C">
              <w:rPr>
                <w:rFonts w:ascii="Calibri" w:hAnsi="Calibri" w:cs="Calibri"/>
                <w:color w:val="000000"/>
                <w:lang w:eastAsia="es-BO"/>
              </w:rPr>
              <w:br/>
              <w:t xml:space="preserve">Material de Policloruro de Vinilo (PVC) de 4", los tubos deben tener las siguientes características: </w:t>
            </w:r>
            <w:r w:rsidRPr="0058095C">
              <w:rPr>
                <w:rFonts w:ascii="Calibri" w:hAnsi="Calibri" w:cs="Calibri"/>
                <w:color w:val="000000"/>
                <w:lang w:eastAsia="es-BO"/>
              </w:rPr>
              <w:br/>
              <w:t>• Superficie externa e interna lisas y estar libres de grietas, fisuras, ondulaciones y otros defectos que alteren su calidad.</w:t>
            </w:r>
            <w:r w:rsidRPr="0058095C">
              <w:rPr>
                <w:rFonts w:ascii="Calibri" w:hAnsi="Calibri" w:cs="Calibri"/>
                <w:color w:val="000000"/>
                <w:lang w:eastAsia="es-BO"/>
              </w:rPr>
              <w:br/>
              <w:t>• Los tubos deberán ser de color uniforme.</w:t>
            </w:r>
            <w:r w:rsidRPr="0058095C">
              <w:rPr>
                <w:rFonts w:ascii="Calibri" w:hAnsi="Calibri" w:cs="Calibri"/>
                <w:color w:val="000000"/>
                <w:lang w:eastAsia="es-BO"/>
              </w:rPr>
              <w:br/>
              <w:t>• Los tubos procederán de fábrica por inyección de molde, no aceptándose el uso de piezas especiales obtenidas mediante cortes o cortadas en seco.</w:t>
            </w:r>
            <w:r w:rsidRPr="0058095C">
              <w:rPr>
                <w:rFonts w:ascii="Calibri" w:hAnsi="Calibri" w:cs="Calibri"/>
                <w:color w:val="000000"/>
                <w:lang w:eastAsia="es-BO"/>
              </w:rPr>
              <w:br/>
              <w:t>Las juntas serán del Tipo campana – espiga</w:t>
            </w:r>
            <w:r w:rsidRPr="0058095C">
              <w:rPr>
                <w:rFonts w:ascii="Calibri" w:hAnsi="Calibri" w:cs="Calibri"/>
                <w:color w:val="000000"/>
                <w:lang w:eastAsia="es-BO"/>
              </w:rPr>
              <w:br/>
              <w:t>Las tuberías de PVC deberán cumplir con las siguientes normas:</w:t>
            </w:r>
            <w:r w:rsidRPr="0058095C">
              <w:rPr>
                <w:rFonts w:ascii="Calibri" w:hAnsi="Calibri" w:cs="Calibri"/>
                <w:color w:val="000000"/>
                <w:lang w:eastAsia="es-BO"/>
              </w:rPr>
              <w:br/>
              <w:t xml:space="preserve"> -Normas Bolivianas:         NB 213-77</w:t>
            </w:r>
            <w:r w:rsidRPr="0058095C">
              <w:rPr>
                <w:rFonts w:ascii="Calibri" w:hAnsi="Calibri" w:cs="Calibri"/>
                <w:color w:val="000000"/>
                <w:lang w:eastAsia="es-BO"/>
              </w:rPr>
              <w:br/>
              <w:t xml:space="preserve"> -Normas ASTM:   D-1785 y D-2241</w:t>
            </w:r>
            <w:r w:rsidRPr="0058095C">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3D0C" w:rsidRPr="0058095C" w14:paraId="1B9D0886"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F2B43CC"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106</w:t>
            </w:r>
          </w:p>
        </w:tc>
        <w:tc>
          <w:tcPr>
            <w:tcW w:w="1132" w:type="pct"/>
            <w:tcBorders>
              <w:top w:val="nil"/>
              <w:left w:val="nil"/>
              <w:bottom w:val="single" w:sz="4" w:space="0" w:color="000000"/>
              <w:right w:val="single" w:sz="4" w:space="0" w:color="000000"/>
            </w:tcBorders>
            <w:shd w:val="clear" w:color="auto" w:fill="auto"/>
            <w:noWrap/>
            <w:vAlign w:val="bottom"/>
            <w:hideMark/>
          </w:tcPr>
          <w:p w14:paraId="19D4E2CC"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VENTANA DE ALUMINIO LÍNEA 20 C/VIDRIO 4MM MAS ACCESORIOS</w:t>
            </w:r>
          </w:p>
        </w:tc>
        <w:tc>
          <w:tcPr>
            <w:tcW w:w="377" w:type="pct"/>
            <w:tcBorders>
              <w:top w:val="nil"/>
              <w:left w:val="nil"/>
              <w:bottom w:val="single" w:sz="4" w:space="0" w:color="000000"/>
              <w:right w:val="single" w:sz="4" w:space="0" w:color="000000"/>
            </w:tcBorders>
            <w:shd w:val="clear" w:color="auto" w:fill="auto"/>
            <w:noWrap/>
            <w:vAlign w:val="bottom"/>
            <w:hideMark/>
          </w:tcPr>
          <w:p w14:paraId="170D5EFD"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M2</w:t>
            </w:r>
          </w:p>
        </w:tc>
        <w:tc>
          <w:tcPr>
            <w:tcW w:w="3192" w:type="pct"/>
            <w:tcBorders>
              <w:top w:val="nil"/>
              <w:left w:val="nil"/>
              <w:bottom w:val="single" w:sz="4" w:space="0" w:color="000000"/>
              <w:right w:val="single" w:sz="4" w:space="0" w:color="000000"/>
            </w:tcBorders>
            <w:shd w:val="clear" w:color="auto" w:fill="auto"/>
            <w:vAlign w:val="bottom"/>
            <w:hideMark/>
          </w:tcPr>
          <w:p w14:paraId="7701D032"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C3D0C" w:rsidRPr="0058095C" w14:paraId="5DAE9E90"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725CC7FB"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107</w:t>
            </w:r>
          </w:p>
        </w:tc>
        <w:tc>
          <w:tcPr>
            <w:tcW w:w="1132" w:type="pct"/>
            <w:tcBorders>
              <w:top w:val="nil"/>
              <w:left w:val="nil"/>
              <w:bottom w:val="single" w:sz="4" w:space="0" w:color="000000"/>
              <w:right w:val="single" w:sz="4" w:space="0" w:color="000000"/>
            </w:tcBorders>
            <w:shd w:val="clear" w:color="auto" w:fill="auto"/>
            <w:noWrap/>
            <w:vAlign w:val="bottom"/>
            <w:hideMark/>
          </w:tcPr>
          <w:p w14:paraId="6C70D71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VENTANA DE MADERA TIPO CAJÓN DE 2"X4" MAS MALLA MILIMÉTRICA</w:t>
            </w:r>
          </w:p>
        </w:tc>
        <w:tc>
          <w:tcPr>
            <w:tcW w:w="377" w:type="pct"/>
            <w:tcBorders>
              <w:top w:val="nil"/>
              <w:left w:val="nil"/>
              <w:bottom w:val="single" w:sz="4" w:space="0" w:color="000000"/>
              <w:right w:val="single" w:sz="4" w:space="0" w:color="000000"/>
            </w:tcBorders>
            <w:shd w:val="clear" w:color="auto" w:fill="auto"/>
            <w:noWrap/>
            <w:vAlign w:val="bottom"/>
            <w:hideMark/>
          </w:tcPr>
          <w:p w14:paraId="3FF7ED8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M2</w:t>
            </w:r>
          </w:p>
        </w:tc>
        <w:tc>
          <w:tcPr>
            <w:tcW w:w="3192" w:type="pct"/>
            <w:tcBorders>
              <w:top w:val="nil"/>
              <w:left w:val="nil"/>
              <w:bottom w:val="single" w:sz="4" w:space="0" w:color="000000"/>
              <w:right w:val="single" w:sz="4" w:space="0" w:color="000000"/>
            </w:tcBorders>
            <w:shd w:val="clear" w:color="auto" w:fill="auto"/>
            <w:vAlign w:val="bottom"/>
            <w:hideMark/>
          </w:tcPr>
          <w:p w14:paraId="255F8CF0"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madera de las ventanas será de buena calidad, sin ojos ni astilla dura, bien estacionada, seca y de las dimensiones señaladas en los planos, y cumplirá los requisitos indicados por el Inspector.</w:t>
            </w:r>
            <w:r w:rsidRPr="0058095C">
              <w:rPr>
                <w:rFonts w:ascii="Calibri" w:hAnsi="Calibri" w:cs="Calibri"/>
                <w:color w:val="000000"/>
                <w:lang w:eastAsia="es-BO"/>
              </w:rPr>
              <w:br/>
              <w:t>Las ventanas deberán ser elaboradas de acuerdo al siguiente detalle:</w:t>
            </w:r>
            <w:r w:rsidRPr="0058095C">
              <w:rPr>
                <w:rFonts w:ascii="Calibri" w:hAnsi="Calibri" w:cs="Calibri"/>
                <w:color w:val="000000"/>
                <w:lang w:eastAsia="es-BO"/>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58095C">
              <w:rPr>
                <w:rFonts w:ascii="Calibri" w:hAnsi="Calibri" w:cs="Calibri"/>
                <w:color w:val="000000"/>
                <w:lang w:eastAsia="es-BO"/>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58095C">
              <w:rPr>
                <w:rFonts w:ascii="Calibri" w:hAnsi="Calibri" w:cs="Calibri"/>
                <w:color w:val="000000"/>
                <w:lang w:eastAsia="es-BO"/>
              </w:rPr>
              <w:br/>
              <w:t>• Uniones a espera, de ranuras suficientemente profundas. En piezas de gran sección, las uniones serán con doble ranura.</w:t>
            </w:r>
            <w:r w:rsidRPr="0058095C">
              <w:rPr>
                <w:rFonts w:ascii="Calibri" w:hAnsi="Calibri" w:cs="Calibri"/>
                <w:color w:val="000000"/>
                <w:lang w:eastAsia="es-BO"/>
              </w:rPr>
              <w:br/>
              <w:t>• Los bordes y uniones aparentes serán desbastados y terminados de manera que no quedan señales de sierra ni ondulaciones.</w:t>
            </w:r>
            <w:r w:rsidRPr="0058095C">
              <w:rPr>
                <w:rFonts w:ascii="Calibri" w:hAnsi="Calibri" w:cs="Calibri"/>
                <w:color w:val="000000"/>
                <w:lang w:eastAsia="es-BO"/>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8095C">
              <w:rPr>
                <w:rFonts w:ascii="Calibri" w:hAnsi="Calibri" w:cs="Calibri"/>
                <w:color w:val="000000"/>
                <w:lang w:eastAsia="es-BO"/>
              </w:rPr>
              <w:br/>
              <w:t>• El fabricante de este tipo de carpintería, deberá entregar las piezas correctamente cepilladas, labradas, enrasadas y lijadas. No se admitirá la corrección de defectos de manufactura mediante el empleo de masillas o mastiques.</w:t>
            </w:r>
          </w:p>
        </w:tc>
      </w:tr>
      <w:tr w:rsidR="00BC3D0C" w:rsidRPr="0058095C" w14:paraId="2BCFB76A"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0F05F02E"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108</w:t>
            </w:r>
          </w:p>
        </w:tc>
        <w:tc>
          <w:tcPr>
            <w:tcW w:w="1132" w:type="pct"/>
            <w:tcBorders>
              <w:top w:val="nil"/>
              <w:left w:val="nil"/>
              <w:bottom w:val="single" w:sz="4" w:space="0" w:color="000000"/>
              <w:right w:val="single" w:sz="4" w:space="0" w:color="000000"/>
            </w:tcBorders>
            <w:shd w:val="clear" w:color="auto" w:fill="auto"/>
            <w:noWrap/>
            <w:vAlign w:val="bottom"/>
            <w:hideMark/>
          </w:tcPr>
          <w:p w14:paraId="71DBBD78"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VIDRIO DOBLE</w:t>
            </w:r>
          </w:p>
        </w:tc>
        <w:tc>
          <w:tcPr>
            <w:tcW w:w="377" w:type="pct"/>
            <w:tcBorders>
              <w:top w:val="nil"/>
              <w:left w:val="nil"/>
              <w:bottom w:val="single" w:sz="4" w:space="0" w:color="000000"/>
              <w:right w:val="single" w:sz="4" w:space="0" w:color="000000"/>
            </w:tcBorders>
            <w:shd w:val="clear" w:color="auto" w:fill="auto"/>
            <w:noWrap/>
            <w:vAlign w:val="bottom"/>
            <w:hideMark/>
          </w:tcPr>
          <w:p w14:paraId="16009D9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M2</w:t>
            </w:r>
          </w:p>
        </w:tc>
        <w:tc>
          <w:tcPr>
            <w:tcW w:w="3192" w:type="pct"/>
            <w:tcBorders>
              <w:top w:val="nil"/>
              <w:left w:val="nil"/>
              <w:bottom w:val="single" w:sz="4" w:space="0" w:color="000000"/>
              <w:right w:val="single" w:sz="4" w:space="0" w:color="000000"/>
            </w:tcBorders>
            <w:shd w:val="clear" w:color="auto" w:fill="auto"/>
            <w:vAlign w:val="bottom"/>
            <w:hideMark/>
          </w:tcPr>
          <w:p w14:paraId="30AB0446" w14:textId="77777777" w:rsidR="00BC3D0C" w:rsidRPr="0058095C" w:rsidRDefault="00BC3D0C" w:rsidP="001219E9">
            <w:pPr>
              <w:rPr>
                <w:rFonts w:ascii="Calibri" w:hAnsi="Calibri" w:cs="Calibri"/>
                <w:color w:val="000000"/>
                <w:lang w:eastAsia="es-BO"/>
              </w:rPr>
            </w:pPr>
            <w:r w:rsidRPr="009C632A">
              <w:rPr>
                <w:rFonts w:ascii="Calibri" w:hAnsi="Calibri" w:cs="Calibri"/>
                <w:color w:val="000000"/>
                <w:lang w:eastAsia="es-BO"/>
              </w:rPr>
              <w:t> </w:t>
            </w:r>
            <w:r w:rsidRPr="005B7930">
              <w:rPr>
                <w:rFonts w:ascii="Calibri" w:hAnsi="Calibri" w:cs="Calibri"/>
                <w:color w:val="000000"/>
                <w:lang w:eastAsia="es-BO"/>
              </w:rPr>
              <w:t>Los vidrios a emplearse deberán ser doble de 3 MM</w:t>
            </w:r>
            <w:r>
              <w:rPr>
                <w:rFonts w:ascii="Calibri" w:hAnsi="Calibri" w:cs="Calibri"/>
                <w:color w:val="000000"/>
                <w:lang w:eastAsia="es-BO"/>
              </w:rPr>
              <w:t xml:space="preserve"> </w:t>
            </w:r>
            <w:r w:rsidRPr="005B7930">
              <w:rPr>
                <w:rFonts w:ascii="Calibri" w:hAnsi="Calibri" w:cs="Calibri"/>
                <w:color w:val="000000"/>
                <w:lang w:eastAsia="es-BO"/>
              </w:rPr>
              <w:t>El vidrio deberá ser de buena calidad, transparentes, sin defectos, ondulaciones y desportilladuras.</w:t>
            </w:r>
            <w:r>
              <w:rPr>
                <w:rFonts w:ascii="Calibri" w:hAnsi="Calibri" w:cs="Calibri"/>
                <w:color w:val="000000"/>
                <w:lang w:eastAsia="es-BO"/>
              </w:rPr>
              <w:t xml:space="preserve"> </w:t>
            </w:r>
            <w:r w:rsidRPr="005B7930">
              <w:rPr>
                <w:rFonts w:ascii="Calibri" w:hAnsi="Calibri" w:cs="Calibri"/>
                <w:color w:val="000000"/>
                <w:lang w:eastAsia="es-BO"/>
              </w:rPr>
              <w:t xml:space="preserve">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w:t>
            </w:r>
            <w:r w:rsidRPr="005B7930">
              <w:rPr>
                <w:rFonts w:ascii="Calibri" w:hAnsi="Calibri" w:cs="Calibri"/>
                <w:color w:val="000000"/>
                <w:lang w:eastAsia="es-BO"/>
              </w:rPr>
              <w:lastRenderedPageBreak/>
              <w:t>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BC3D0C" w:rsidRPr="0058095C" w14:paraId="420F6D8C" w14:textId="77777777" w:rsidTr="001219E9">
        <w:trPr>
          <w:trHeight w:val="600"/>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5ABC2A02"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lastRenderedPageBreak/>
              <w:t>109</w:t>
            </w:r>
          </w:p>
        </w:tc>
        <w:tc>
          <w:tcPr>
            <w:tcW w:w="1132" w:type="pct"/>
            <w:tcBorders>
              <w:top w:val="nil"/>
              <w:left w:val="nil"/>
              <w:bottom w:val="single" w:sz="4" w:space="0" w:color="000000"/>
              <w:right w:val="single" w:sz="4" w:space="0" w:color="000000"/>
            </w:tcBorders>
            <w:shd w:val="clear" w:color="auto" w:fill="auto"/>
            <w:noWrap/>
            <w:vAlign w:val="bottom"/>
            <w:hideMark/>
          </w:tcPr>
          <w:p w14:paraId="7FA47A05"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VIGA DE MADERA DURA 2"X6"</w:t>
            </w:r>
          </w:p>
        </w:tc>
        <w:tc>
          <w:tcPr>
            <w:tcW w:w="377" w:type="pct"/>
            <w:tcBorders>
              <w:top w:val="nil"/>
              <w:left w:val="nil"/>
              <w:bottom w:val="single" w:sz="4" w:space="0" w:color="000000"/>
              <w:right w:val="single" w:sz="4" w:space="0" w:color="000000"/>
            </w:tcBorders>
            <w:shd w:val="clear" w:color="auto" w:fill="auto"/>
            <w:noWrap/>
            <w:vAlign w:val="bottom"/>
            <w:hideMark/>
          </w:tcPr>
          <w:p w14:paraId="63EA163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M</w:t>
            </w:r>
          </w:p>
        </w:tc>
        <w:tc>
          <w:tcPr>
            <w:tcW w:w="3192" w:type="pct"/>
            <w:tcBorders>
              <w:top w:val="nil"/>
              <w:left w:val="nil"/>
              <w:bottom w:val="single" w:sz="4" w:space="0" w:color="000000"/>
              <w:right w:val="single" w:sz="4" w:space="0" w:color="000000"/>
            </w:tcBorders>
            <w:shd w:val="clear" w:color="auto" w:fill="auto"/>
            <w:vAlign w:val="bottom"/>
            <w:hideMark/>
          </w:tcPr>
          <w:p w14:paraId="26631453"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58095C">
              <w:rPr>
                <w:rFonts w:ascii="Calibri" w:hAnsi="Calibri" w:cs="Calibri"/>
                <w:color w:val="000000"/>
                <w:lang w:eastAsia="es-BO"/>
              </w:rPr>
              <w:br/>
              <w:t>Toda la madera deberá ser puesta en obra con anticipación a su instalación para que sea aprobada por el Inspector de Obra.</w:t>
            </w:r>
            <w:r w:rsidRPr="0058095C">
              <w:rPr>
                <w:rFonts w:ascii="Calibri" w:hAnsi="Calibri" w:cs="Calibri"/>
                <w:color w:val="000000"/>
                <w:lang w:eastAsia="es-BO"/>
              </w:rPr>
              <w:br/>
              <w:t>La madera a usarse en el proyecto debe protegerse de la intemperie y del agua para que no se hinche ni ablande. Para evitar deformaciones (combadura, albeo, etc.), la madera debe comprarse seca y almacenarse adecuadamente.</w:t>
            </w:r>
            <w:r w:rsidRPr="0058095C">
              <w:rPr>
                <w:rFonts w:ascii="Calibri" w:hAnsi="Calibri" w:cs="Calibri"/>
                <w:color w:val="000000"/>
                <w:lang w:eastAsia="es-BO"/>
              </w:rPr>
              <w:br/>
              <w:t>En general, la Entidad Ejecutora deberá garantizar y entregar las piezas correctamente cepilladas y lijadas. No se admitirá la corrección de defectos de manufactura mediante el empleo de masillas o mastiques.</w:t>
            </w:r>
          </w:p>
        </w:tc>
      </w:tr>
      <w:tr w:rsidR="00BC3D0C" w:rsidRPr="0058095C" w14:paraId="7DB5C6A9" w14:textId="77777777" w:rsidTr="001219E9">
        <w:trPr>
          <w:trHeight w:val="2032"/>
        </w:trPr>
        <w:tc>
          <w:tcPr>
            <w:tcW w:w="299" w:type="pct"/>
            <w:tcBorders>
              <w:top w:val="nil"/>
              <w:left w:val="single" w:sz="4" w:space="0" w:color="000000"/>
              <w:bottom w:val="single" w:sz="4" w:space="0" w:color="000000"/>
              <w:right w:val="single" w:sz="4" w:space="0" w:color="000000"/>
            </w:tcBorders>
            <w:shd w:val="clear" w:color="auto" w:fill="auto"/>
            <w:noWrap/>
            <w:vAlign w:val="bottom"/>
            <w:hideMark/>
          </w:tcPr>
          <w:p w14:paraId="64EA72F1" w14:textId="77777777" w:rsidR="00BC3D0C" w:rsidRPr="0058095C" w:rsidRDefault="00BC3D0C" w:rsidP="001219E9">
            <w:pPr>
              <w:jc w:val="right"/>
              <w:rPr>
                <w:rFonts w:ascii="Calibri" w:hAnsi="Calibri" w:cs="Calibri"/>
                <w:color w:val="000000"/>
                <w:lang w:eastAsia="es-BO"/>
              </w:rPr>
            </w:pPr>
            <w:r w:rsidRPr="0058095C">
              <w:rPr>
                <w:rFonts w:ascii="Calibri" w:hAnsi="Calibri" w:cs="Calibri"/>
                <w:color w:val="000000"/>
                <w:lang w:eastAsia="es-BO"/>
              </w:rPr>
              <w:t>110</w:t>
            </w:r>
          </w:p>
        </w:tc>
        <w:tc>
          <w:tcPr>
            <w:tcW w:w="1132" w:type="pct"/>
            <w:tcBorders>
              <w:top w:val="nil"/>
              <w:left w:val="nil"/>
              <w:bottom w:val="single" w:sz="4" w:space="0" w:color="000000"/>
              <w:right w:val="single" w:sz="4" w:space="0" w:color="000000"/>
            </w:tcBorders>
            <w:shd w:val="clear" w:color="auto" w:fill="auto"/>
            <w:noWrap/>
            <w:vAlign w:val="bottom"/>
            <w:hideMark/>
          </w:tcPr>
          <w:p w14:paraId="114874A6"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YESO</w:t>
            </w:r>
          </w:p>
        </w:tc>
        <w:tc>
          <w:tcPr>
            <w:tcW w:w="377" w:type="pct"/>
            <w:tcBorders>
              <w:top w:val="nil"/>
              <w:left w:val="nil"/>
              <w:bottom w:val="single" w:sz="4" w:space="0" w:color="000000"/>
              <w:right w:val="single" w:sz="4" w:space="0" w:color="000000"/>
            </w:tcBorders>
            <w:shd w:val="clear" w:color="auto" w:fill="auto"/>
            <w:noWrap/>
            <w:vAlign w:val="bottom"/>
            <w:hideMark/>
          </w:tcPr>
          <w:p w14:paraId="23AFC9C4"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KG</w:t>
            </w:r>
          </w:p>
        </w:tc>
        <w:tc>
          <w:tcPr>
            <w:tcW w:w="3192" w:type="pct"/>
            <w:tcBorders>
              <w:top w:val="nil"/>
              <w:left w:val="nil"/>
              <w:bottom w:val="single" w:sz="4" w:space="0" w:color="000000"/>
              <w:right w:val="single" w:sz="4" w:space="0" w:color="000000"/>
            </w:tcBorders>
            <w:shd w:val="clear" w:color="auto" w:fill="auto"/>
            <w:vAlign w:val="bottom"/>
            <w:hideMark/>
          </w:tcPr>
          <w:p w14:paraId="29DC264B" w14:textId="77777777" w:rsidR="00BC3D0C" w:rsidRPr="0058095C" w:rsidRDefault="00BC3D0C" w:rsidP="001219E9">
            <w:pPr>
              <w:rPr>
                <w:rFonts w:ascii="Calibri" w:hAnsi="Calibri" w:cs="Calibri"/>
                <w:color w:val="000000"/>
                <w:lang w:eastAsia="es-BO"/>
              </w:rPr>
            </w:pPr>
            <w:r w:rsidRPr="0058095C">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8095C">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193432C" w14:textId="77777777" w:rsidR="00BC3D0C" w:rsidRPr="00882269" w:rsidRDefault="00BC3D0C" w:rsidP="00BC3D0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984B98A" w14:textId="77777777" w:rsidR="00BC3D0C" w:rsidRPr="00882269" w:rsidRDefault="00BC3D0C" w:rsidP="00BC3D0C">
      <w:pPr>
        <w:rPr>
          <w:rFonts w:ascii="Arial" w:hAnsi="Arial" w:cs="Arial"/>
          <w:b/>
          <w:bCs/>
          <w:i/>
          <w:u w:val="single"/>
        </w:rPr>
      </w:pPr>
    </w:p>
    <w:p w14:paraId="03CEB2B6" w14:textId="77777777" w:rsidR="00BC3D0C" w:rsidRPr="009969F1" w:rsidRDefault="00BC3D0C" w:rsidP="00BC3D0C">
      <w:pPr>
        <w:pStyle w:val="Prrafodelista"/>
        <w:widowControl w:val="0"/>
        <w:numPr>
          <w:ilvl w:val="0"/>
          <w:numId w:val="43"/>
        </w:numPr>
        <w:autoSpaceDE w:val="0"/>
        <w:autoSpaceDN w:val="0"/>
      </w:pPr>
      <w:r w:rsidRPr="00FE60EE">
        <w:rPr>
          <w:rFonts w:ascii="Tahoma" w:hAnsi="Tahoma" w:cs="Tahoma"/>
          <w:b/>
          <w:bCs/>
          <w:color w:val="000000"/>
          <w:kern w:val="32"/>
          <w:lang w:val="es-ES_tradnl"/>
        </w:rPr>
        <w:t>ESPECIFICACIONES TÉCNICAS POR ITEMS</w:t>
      </w:r>
    </w:p>
    <w:p w14:paraId="2BAA9FD9" w14:textId="77777777" w:rsidR="00BC3D0C" w:rsidRDefault="00BC3D0C" w:rsidP="00BC3D0C"/>
    <w:tbl>
      <w:tblPr>
        <w:tblStyle w:val="Tablaconcuadrcula"/>
        <w:tblW w:w="9634" w:type="dxa"/>
        <w:tblLook w:val="04A0" w:firstRow="1" w:lastRow="0" w:firstColumn="1" w:lastColumn="0" w:noHBand="0" w:noVBand="1"/>
      </w:tblPr>
      <w:tblGrid>
        <w:gridCol w:w="584"/>
        <w:gridCol w:w="2385"/>
        <w:gridCol w:w="1145"/>
        <w:gridCol w:w="5520"/>
      </w:tblGrid>
      <w:tr w:rsidR="00BC3D0C" w:rsidRPr="00122409" w14:paraId="3FCFF767" w14:textId="77777777" w:rsidTr="001219E9">
        <w:tc>
          <w:tcPr>
            <w:tcW w:w="584" w:type="dxa"/>
            <w:shd w:val="clear" w:color="auto" w:fill="1F3864" w:themeFill="accent5" w:themeFillShade="80"/>
          </w:tcPr>
          <w:p w14:paraId="4BC3165B" w14:textId="77777777" w:rsidR="00BC3D0C" w:rsidRPr="004C44B1" w:rsidRDefault="00BC3D0C" w:rsidP="001219E9">
            <w:pPr>
              <w:rPr>
                <w:rFonts w:ascii="Verdana" w:hAnsi="Verdana"/>
                <w:b/>
              </w:rPr>
            </w:pPr>
            <w:r w:rsidRPr="004C44B1">
              <w:rPr>
                <w:rFonts w:ascii="Verdana" w:hAnsi="Verdana"/>
                <w:b/>
              </w:rPr>
              <w:t>N°</w:t>
            </w:r>
          </w:p>
        </w:tc>
        <w:tc>
          <w:tcPr>
            <w:tcW w:w="2385" w:type="dxa"/>
            <w:shd w:val="clear" w:color="auto" w:fill="1F3864" w:themeFill="accent5" w:themeFillShade="80"/>
          </w:tcPr>
          <w:p w14:paraId="163D88B0" w14:textId="77777777" w:rsidR="00BC3D0C" w:rsidRPr="00122409" w:rsidRDefault="00BC3D0C" w:rsidP="001219E9">
            <w:pPr>
              <w:spacing w:line="360" w:lineRule="auto"/>
              <w:jc w:val="center"/>
              <w:rPr>
                <w:rFonts w:ascii="Verdana" w:hAnsi="Verdana"/>
                <w:b/>
              </w:rPr>
            </w:pPr>
            <w:r w:rsidRPr="00122409">
              <w:rPr>
                <w:rFonts w:ascii="Verdana" w:hAnsi="Verdana"/>
                <w:b/>
              </w:rPr>
              <w:t>CODIGO</w:t>
            </w:r>
          </w:p>
        </w:tc>
        <w:tc>
          <w:tcPr>
            <w:tcW w:w="1145" w:type="dxa"/>
            <w:shd w:val="clear" w:color="auto" w:fill="1F3864" w:themeFill="accent5" w:themeFillShade="80"/>
          </w:tcPr>
          <w:p w14:paraId="51B1836E" w14:textId="77777777" w:rsidR="00BC3D0C" w:rsidRPr="00122409" w:rsidRDefault="00BC3D0C" w:rsidP="001219E9">
            <w:pPr>
              <w:jc w:val="center"/>
              <w:rPr>
                <w:rFonts w:ascii="Verdana" w:hAnsi="Verdana"/>
                <w:b/>
              </w:rPr>
            </w:pPr>
            <w:r w:rsidRPr="00122409">
              <w:rPr>
                <w:rFonts w:ascii="Verdana" w:hAnsi="Verdana"/>
                <w:b/>
              </w:rPr>
              <w:t>UNIDAD</w:t>
            </w:r>
          </w:p>
        </w:tc>
        <w:tc>
          <w:tcPr>
            <w:tcW w:w="5520" w:type="dxa"/>
            <w:shd w:val="clear" w:color="auto" w:fill="1F3864" w:themeFill="accent5" w:themeFillShade="80"/>
          </w:tcPr>
          <w:p w14:paraId="220BF558" w14:textId="77777777" w:rsidR="00BC3D0C" w:rsidRPr="00122409" w:rsidRDefault="00BC3D0C" w:rsidP="001219E9">
            <w:pPr>
              <w:jc w:val="center"/>
              <w:rPr>
                <w:rFonts w:ascii="Verdana" w:hAnsi="Verdana"/>
                <w:b/>
              </w:rPr>
            </w:pPr>
            <w:r w:rsidRPr="00122409">
              <w:rPr>
                <w:rFonts w:ascii="Verdana" w:hAnsi="Verdana"/>
                <w:b/>
              </w:rPr>
              <w:t>ITEM</w:t>
            </w:r>
          </w:p>
        </w:tc>
      </w:tr>
      <w:tr w:rsidR="00BC3D0C" w:rsidRPr="00122409" w14:paraId="612249DF" w14:textId="77777777" w:rsidTr="001219E9">
        <w:tc>
          <w:tcPr>
            <w:tcW w:w="584" w:type="dxa"/>
            <w:shd w:val="clear" w:color="auto" w:fill="BDD6EE" w:themeFill="accent1" w:themeFillTint="66"/>
          </w:tcPr>
          <w:p w14:paraId="2852FA5E" w14:textId="77777777" w:rsidR="00BC3D0C" w:rsidRPr="00122409" w:rsidRDefault="00BC3D0C" w:rsidP="001219E9">
            <w:pPr>
              <w:jc w:val="both"/>
              <w:rPr>
                <w:rFonts w:ascii="Verdana" w:hAnsi="Verdana"/>
                <w:b/>
              </w:rPr>
            </w:pPr>
            <w:r>
              <w:rPr>
                <w:rFonts w:ascii="Verdana" w:hAnsi="Verdana"/>
                <w:b/>
              </w:rPr>
              <w:t>1</w:t>
            </w:r>
          </w:p>
        </w:tc>
        <w:tc>
          <w:tcPr>
            <w:tcW w:w="2385" w:type="dxa"/>
            <w:shd w:val="clear" w:color="auto" w:fill="BDD6EE" w:themeFill="accent1" w:themeFillTint="66"/>
            <w:vAlign w:val="center"/>
          </w:tcPr>
          <w:p w14:paraId="125BBAB9" w14:textId="77777777" w:rsidR="00BC3D0C" w:rsidRPr="00122409" w:rsidRDefault="00BC3D0C" w:rsidP="001219E9">
            <w:pPr>
              <w:jc w:val="center"/>
              <w:rPr>
                <w:rFonts w:ascii="Verdana" w:hAnsi="Verdana"/>
                <w:b/>
              </w:rPr>
            </w:pPr>
            <w:r w:rsidRPr="00B62C16">
              <w:rPr>
                <w:rFonts w:ascii="Verdana" w:hAnsi="Verdana" w:cs="Tahoma"/>
                <w:b/>
                <w:bCs/>
              </w:rPr>
              <w:t>VAC-OP-TRE-1</w:t>
            </w:r>
          </w:p>
        </w:tc>
        <w:tc>
          <w:tcPr>
            <w:tcW w:w="1145" w:type="dxa"/>
            <w:shd w:val="clear" w:color="auto" w:fill="BDD6EE" w:themeFill="accent1" w:themeFillTint="66"/>
            <w:vAlign w:val="center"/>
          </w:tcPr>
          <w:p w14:paraId="64170520" w14:textId="77777777" w:rsidR="00BC3D0C" w:rsidRPr="00122409" w:rsidRDefault="00BC3D0C" w:rsidP="001219E9">
            <w:pPr>
              <w:jc w:val="center"/>
              <w:rPr>
                <w:rFonts w:ascii="Verdana" w:hAnsi="Verdana"/>
                <w:b/>
              </w:rPr>
            </w:pPr>
            <w:r>
              <w:rPr>
                <w:rFonts w:ascii="Verdana" w:hAnsi="Verdana"/>
                <w:b/>
              </w:rPr>
              <w:t>GLB</w:t>
            </w:r>
          </w:p>
        </w:tc>
        <w:tc>
          <w:tcPr>
            <w:tcW w:w="5520" w:type="dxa"/>
            <w:shd w:val="clear" w:color="auto" w:fill="BDD6EE" w:themeFill="accent1" w:themeFillTint="66"/>
            <w:vAlign w:val="center"/>
          </w:tcPr>
          <w:p w14:paraId="622C861F" w14:textId="77777777" w:rsidR="00BC3D0C" w:rsidRPr="00122409" w:rsidRDefault="00BC3D0C" w:rsidP="001219E9">
            <w:pPr>
              <w:spacing w:line="276" w:lineRule="auto"/>
              <w:jc w:val="center"/>
              <w:rPr>
                <w:rFonts w:ascii="Verdana" w:hAnsi="Verdana" w:cs="Tahoma"/>
                <w:b/>
                <w:bCs/>
              </w:rPr>
            </w:pPr>
            <w:r w:rsidRPr="00B62C16">
              <w:rPr>
                <w:rFonts w:ascii="Verdana" w:hAnsi="Verdana" w:cs="Tahoma"/>
                <w:b/>
                <w:bCs/>
              </w:rPr>
              <w:t>TRAZADO Y REPLANTEO</w:t>
            </w:r>
          </w:p>
        </w:tc>
      </w:tr>
    </w:tbl>
    <w:p w14:paraId="7B78DE74" w14:textId="77777777" w:rsidR="00BC3D0C" w:rsidRPr="00122409" w:rsidRDefault="00BC3D0C" w:rsidP="00BC3D0C">
      <w:pPr>
        <w:jc w:val="both"/>
        <w:rPr>
          <w:rFonts w:ascii="Verdana" w:hAnsi="Verdana"/>
          <w:b/>
        </w:rPr>
      </w:pPr>
    </w:p>
    <w:p w14:paraId="66FAFE4D"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45FABB0C" w14:textId="77777777" w:rsidR="00BC3D0C" w:rsidRPr="00015ECC" w:rsidRDefault="00BC3D0C" w:rsidP="00BC3D0C">
      <w:pPr>
        <w:jc w:val="both"/>
        <w:rPr>
          <w:rFonts w:ascii="Tahoma" w:hAnsi="Tahoma" w:cs="Tahoma"/>
          <w:bCs/>
        </w:rPr>
      </w:pPr>
      <w:r w:rsidRPr="00015ECC">
        <w:rPr>
          <w:rFonts w:ascii="Tahoma" w:hAnsi="Tahoma" w:cs="Tahoma"/>
          <w:bCs/>
        </w:rPr>
        <w:t>El ítem comprende los trabajos de ubicación, replanteo, trazado, alineamiento y nivelación necesarios para la localización en general y en detalle donde se ejecutará la obra, de acuerdo a los planos constructivos, e instrucción del Inspector.</w:t>
      </w:r>
    </w:p>
    <w:p w14:paraId="3EE6847D"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2C75940A" w14:textId="77777777" w:rsidR="00BC3D0C" w:rsidRPr="00015ECC" w:rsidRDefault="00BC3D0C" w:rsidP="00BC3D0C">
      <w:pPr>
        <w:tabs>
          <w:tab w:val="left" w:pos="560"/>
        </w:tabs>
        <w:jc w:val="both"/>
        <w:rPr>
          <w:rFonts w:ascii="Tahoma" w:hAnsi="Tahoma" w:cs="Tahoma"/>
        </w:rPr>
      </w:pPr>
      <w:r w:rsidRPr="00015ECC">
        <w:rPr>
          <w:rFonts w:ascii="Tahoma" w:hAnsi="Tahoma" w:cs="Tahoma"/>
        </w:rPr>
        <w:t>La Entidad Ejecutora proporcionará todos los materiales, herramientas y equipo necesarios para la ejecución de los trabajos, exceptuando los de aporte propio y los mismos deberán ser aprobados por el inspector.</w:t>
      </w:r>
    </w:p>
    <w:p w14:paraId="35BD1B4D"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32CD2061" w14:textId="77777777" w:rsidR="00BC3D0C" w:rsidRPr="00015ECC" w:rsidRDefault="00BC3D0C" w:rsidP="00BC3D0C">
      <w:pPr>
        <w:jc w:val="both"/>
        <w:rPr>
          <w:rFonts w:ascii="Tahoma" w:hAnsi="Tahoma" w:cs="Tahoma"/>
          <w:bCs/>
          <w:kern w:val="28"/>
        </w:rPr>
      </w:pPr>
      <w:bookmarkStart w:id="152" w:name="_Hlk99371405"/>
      <w:r w:rsidRPr="00015ECC">
        <w:rPr>
          <w:rFonts w:ascii="Tahoma"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260070D" w14:textId="77777777" w:rsidR="00BC3D0C" w:rsidRPr="00015ECC" w:rsidRDefault="00BC3D0C" w:rsidP="00BC3D0C">
      <w:pPr>
        <w:jc w:val="both"/>
        <w:rPr>
          <w:rFonts w:ascii="Tahoma" w:hAnsi="Tahoma" w:cs="Tahoma"/>
          <w:bCs/>
          <w:kern w:val="28"/>
        </w:rPr>
      </w:pPr>
      <w:r w:rsidRPr="00015ECC">
        <w:rPr>
          <w:rFonts w:ascii="Tahoma" w:hAnsi="Tahoma" w:cs="Tahoma"/>
          <w:bCs/>
          <w:kern w:val="28"/>
        </w:rPr>
        <w:t>Se traza la forma del perímetro de la obra y se señalan los ejes y/o contornos donde se debe situar la cimentación.</w:t>
      </w:r>
    </w:p>
    <w:p w14:paraId="38FB4115" w14:textId="77777777" w:rsidR="00BC3D0C" w:rsidRPr="00015ECC" w:rsidRDefault="00BC3D0C" w:rsidP="00BC3D0C">
      <w:pPr>
        <w:jc w:val="both"/>
        <w:rPr>
          <w:rFonts w:ascii="Tahoma" w:hAnsi="Tahoma" w:cs="Tahoma"/>
          <w:bCs/>
          <w:kern w:val="28"/>
        </w:rPr>
      </w:pPr>
      <w:r w:rsidRPr="00015ECC">
        <w:rPr>
          <w:rFonts w:ascii="Tahoma" w:hAnsi="Tahoma" w:cs="Tahoma"/>
          <w:bCs/>
          <w:kern w:val="28"/>
        </w:rPr>
        <w:lastRenderedPageBreak/>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9FCA7C9" w14:textId="77777777" w:rsidR="00BC3D0C" w:rsidRPr="00015ECC" w:rsidRDefault="00BC3D0C" w:rsidP="00BC3D0C">
      <w:pPr>
        <w:jc w:val="both"/>
        <w:rPr>
          <w:rFonts w:ascii="Tahoma" w:hAnsi="Tahoma" w:cs="Tahoma"/>
          <w:bCs/>
          <w:kern w:val="28"/>
        </w:rPr>
      </w:pPr>
      <w:r w:rsidRPr="00015ECC">
        <w:rPr>
          <w:rFonts w:ascii="Tahoma" w:hAnsi="Tahoma" w:cs="Tahoma"/>
          <w:bCs/>
          <w:kern w:val="28"/>
        </w:rPr>
        <w:t>El trazado deberá ser aprobado por escrito por el Inspector de proyectos con anterioridad a la iniciación de cualquier trabajo de excavación.</w:t>
      </w:r>
    </w:p>
    <w:bookmarkEnd w:id="152"/>
    <w:p w14:paraId="0CBD9CBE" w14:textId="77777777" w:rsidR="00BC3D0C" w:rsidRPr="00015ECC" w:rsidRDefault="00BC3D0C" w:rsidP="00BC3D0C">
      <w:pPr>
        <w:jc w:val="both"/>
        <w:rPr>
          <w:rFonts w:ascii="Tahoma" w:hAnsi="Tahoma" w:cs="Tahoma"/>
          <w:b/>
        </w:rPr>
      </w:pPr>
      <w:r w:rsidRPr="00015ECC">
        <w:rPr>
          <w:rFonts w:ascii="Tahoma" w:hAnsi="Tahoma" w:cs="Tahoma"/>
          <w:b/>
        </w:rPr>
        <w:t>MEDICIÓN. –</w:t>
      </w:r>
    </w:p>
    <w:p w14:paraId="6132ECE1" w14:textId="77777777" w:rsidR="00BC3D0C" w:rsidRPr="00015ECC" w:rsidRDefault="00BC3D0C" w:rsidP="00BC3D0C">
      <w:pPr>
        <w:jc w:val="both"/>
        <w:rPr>
          <w:rFonts w:ascii="Tahoma" w:hAnsi="Tahoma" w:cs="Tahoma"/>
          <w:bCs/>
        </w:rPr>
      </w:pPr>
      <w:r w:rsidRPr="00015ECC">
        <w:rPr>
          <w:rFonts w:ascii="Tahoma" w:hAnsi="Tahoma" w:cs="Tahoma"/>
          <w:bCs/>
        </w:rPr>
        <w:t xml:space="preserve">El trazado y replanteo será medido en forma </w:t>
      </w:r>
      <w:r w:rsidRPr="00015ECC">
        <w:rPr>
          <w:rFonts w:ascii="Tahoma" w:hAnsi="Tahoma" w:cs="Tahoma"/>
          <w:b/>
          <w:bCs/>
        </w:rPr>
        <w:t>global</w:t>
      </w:r>
      <w:r w:rsidRPr="00015ECC">
        <w:rPr>
          <w:rFonts w:ascii="Tahoma" w:hAnsi="Tahoma" w:cs="Tahoma"/>
          <w:bCs/>
        </w:rPr>
        <w:t xml:space="preserve"> a lo largo de los ejes de construcción establecidos en los planos, previa verificación y aprobación por el inspector.</w:t>
      </w:r>
    </w:p>
    <w:p w14:paraId="79B654FE" w14:textId="77777777" w:rsidR="00BC3D0C" w:rsidRPr="00015ECC" w:rsidRDefault="00BC3D0C" w:rsidP="00BC3D0C">
      <w:pPr>
        <w:tabs>
          <w:tab w:val="left" w:pos="560"/>
        </w:tabs>
        <w:jc w:val="both"/>
        <w:rPr>
          <w:rFonts w:ascii="Tahoma" w:hAnsi="Tahoma" w:cs="Tahoma"/>
          <w:b/>
          <w:color w:val="000000"/>
        </w:rPr>
      </w:pPr>
      <w:r w:rsidRPr="00015ECC">
        <w:rPr>
          <w:rFonts w:ascii="Tahoma" w:hAnsi="Tahoma" w:cs="Tahoma"/>
          <w:b/>
          <w:color w:val="000000"/>
        </w:rPr>
        <w:t>APORTE PROPIO. -</w:t>
      </w:r>
    </w:p>
    <w:p w14:paraId="62E78BA2"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el </w:t>
      </w:r>
      <w:r w:rsidRPr="00015ECC">
        <w:rPr>
          <w:rFonts w:ascii="Tahoma" w:hAnsi="Tahoma" w:cs="Tahoma"/>
        </w:rPr>
        <w:t xml:space="preserve">análisis de precios unitarios, mismos </w:t>
      </w:r>
      <w:r w:rsidRPr="00015ECC">
        <w:rPr>
          <w:rFonts w:ascii="Tahoma"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E4AD53" w14:textId="77777777" w:rsidR="00BC3D0C" w:rsidRPr="00122409" w:rsidRDefault="00BC3D0C" w:rsidP="00BC3D0C">
      <w:pPr>
        <w:tabs>
          <w:tab w:val="left" w:pos="560"/>
        </w:tabs>
        <w:jc w:val="both"/>
        <w:rPr>
          <w:rFonts w:ascii="Verdana" w:hAnsi="Verdana" w:cs="Tahoma"/>
          <w:color w:val="000000"/>
        </w:rPr>
      </w:pPr>
      <w:r w:rsidRPr="00015ECC">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15E9F" w14:paraId="654B58D7" w14:textId="77777777" w:rsidTr="001219E9">
        <w:tc>
          <w:tcPr>
            <w:tcW w:w="584" w:type="dxa"/>
            <w:shd w:val="clear" w:color="auto" w:fill="1F3864" w:themeFill="accent5" w:themeFillShade="80"/>
          </w:tcPr>
          <w:p w14:paraId="4ADA436F"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3259E3F3"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3D8AA6F6"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0B34025D"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915E9F" w14:paraId="3399F480" w14:textId="77777777" w:rsidTr="001219E9">
        <w:tc>
          <w:tcPr>
            <w:tcW w:w="584" w:type="dxa"/>
            <w:shd w:val="clear" w:color="auto" w:fill="BDD6EE" w:themeFill="accent1" w:themeFillTint="66"/>
          </w:tcPr>
          <w:p w14:paraId="169C0CA5" w14:textId="77777777" w:rsidR="00BC3D0C" w:rsidRPr="00015ECC" w:rsidRDefault="00BC3D0C" w:rsidP="001219E9">
            <w:pPr>
              <w:jc w:val="center"/>
              <w:rPr>
                <w:rFonts w:ascii="Tahoma" w:hAnsi="Tahoma" w:cs="Tahoma"/>
                <w:b/>
              </w:rPr>
            </w:pPr>
            <w:r w:rsidRPr="00015ECC">
              <w:rPr>
                <w:rFonts w:ascii="Tahoma" w:hAnsi="Tahoma" w:cs="Tahoma"/>
                <w:b/>
              </w:rPr>
              <w:t>2</w:t>
            </w:r>
          </w:p>
        </w:tc>
        <w:tc>
          <w:tcPr>
            <w:tcW w:w="2385" w:type="dxa"/>
            <w:shd w:val="clear" w:color="auto" w:fill="BDD6EE" w:themeFill="accent1" w:themeFillTint="66"/>
            <w:vAlign w:val="center"/>
          </w:tcPr>
          <w:p w14:paraId="7B9DD5ED" w14:textId="77777777" w:rsidR="00BC3D0C" w:rsidRPr="00015ECC" w:rsidRDefault="00BC3D0C" w:rsidP="001219E9">
            <w:pPr>
              <w:jc w:val="center"/>
              <w:rPr>
                <w:rFonts w:ascii="Tahoma" w:hAnsi="Tahoma" w:cs="Tahoma"/>
                <w:b/>
              </w:rPr>
            </w:pPr>
            <w:r w:rsidRPr="00015ECC">
              <w:rPr>
                <w:rFonts w:ascii="Tahoma" w:hAnsi="Tahoma" w:cs="Tahoma"/>
                <w:b/>
                <w:bCs/>
              </w:rPr>
              <w:t>VAC-OG-EXC-1</w:t>
            </w:r>
          </w:p>
        </w:tc>
        <w:tc>
          <w:tcPr>
            <w:tcW w:w="1145" w:type="dxa"/>
            <w:shd w:val="clear" w:color="auto" w:fill="BDD6EE" w:themeFill="accent1" w:themeFillTint="66"/>
            <w:vAlign w:val="center"/>
          </w:tcPr>
          <w:p w14:paraId="7124E9F1" w14:textId="77777777" w:rsidR="00BC3D0C" w:rsidRPr="00015ECC" w:rsidRDefault="00BC3D0C" w:rsidP="001219E9">
            <w:pPr>
              <w:jc w:val="center"/>
              <w:rPr>
                <w:rFonts w:ascii="Tahoma" w:hAnsi="Tahoma" w:cs="Tahoma"/>
                <w:b/>
              </w:rPr>
            </w:pPr>
            <w:r w:rsidRPr="00015ECC">
              <w:rPr>
                <w:rFonts w:ascii="Tahoma" w:hAnsi="Tahoma" w:cs="Tahoma"/>
                <w:b/>
              </w:rPr>
              <w:t>M3</w:t>
            </w:r>
          </w:p>
        </w:tc>
        <w:tc>
          <w:tcPr>
            <w:tcW w:w="5520" w:type="dxa"/>
            <w:shd w:val="clear" w:color="auto" w:fill="BDD6EE" w:themeFill="accent1" w:themeFillTint="66"/>
            <w:vAlign w:val="center"/>
          </w:tcPr>
          <w:p w14:paraId="302FC4B4" w14:textId="77777777" w:rsidR="00BC3D0C" w:rsidRPr="00015ECC" w:rsidRDefault="00BC3D0C" w:rsidP="001219E9">
            <w:pPr>
              <w:spacing w:line="276" w:lineRule="auto"/>
              <w:jc w:val="center"/>
              <w:rPr>
                <w:rFonts w:ascii="Tahoma" w:hAnsi="Tahoma" w:cs="Tahoma"/>
                <w:b/>
              </w:rPr>
            </w:pPr>
            <w:r w:rsidRPr="00015ECC">
              <w:rPr>
                <w:rFonts w:ascii="Tahoma" w:hAnsi="Tahoma" w:cs="Tahoma"/>
                <w:b/>
                <w:bCs/>
              </w:rPr>
              <w:t>EXCAVACIÓN DE 0 A 2,50 M (SIN AGOTAMIENTO)</w:t>
            </w:r>
          </w:p>
        </w:tc>
      </w:tr>
    </w:tbl>
    <w:p w14:paraId="34459470" w14:textId="77777777" w:rsidR="00BC3D0C" w:rsidRPr="00915E9F" w:rsidRDefault="00BC3D0C" w:rsidP="00BC3D0C">
      <w:pPr>
        <w:jc w:val="both"/>
        <w:rPr>
          <w:rFonts w:ascii="Verdana" w:hAnsi="Verdana"/>
          <w:b/>
        </w:rPr>
      </w:pPr>
    </w:p>
    <w:p w14:paraId="6C5C6088"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2EF02510" w14:textId="77777777" w:rsidR="00BC3D0C" w:rsidRPr="00015ECC" w:rsidRDefault="00BC3D0C" w:rsidP="00BC3D0C">
      <w:pPr>
        <w:jc w:val="both"/>
        <w:rPr>
          <w:rFonts w:ascii="Tahoma" w:hAnsi="Tahoma" w:cs="Tahoma"/>
        </w:rPr>
      </w:pPr>
      <w:r w:rsidRPr="00015ECC">
        <w:rPr>
          <w:rFonts w:ascii="Tahoma" w:hAnsi="Tahoma" w:cs="Tahom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DCAA0C4"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718663C1" w14:textId="77777777" w:rsidR="00BC3D0C" w:rsidRPr="00015ECC" w:rsidRDefault="00BC3D0C" w:rsidP="00BC3D0C">
      <w:pPr>
        <w:jc w:val="both"/>
        <w:rPr>
          <w:rFonts w:ascii="Tahoma" w:hAnsi="Tahoma" w:cs="Tahoma"/>
        </w:rPr>
      </w:pPr>
      <w:r w:rsidRPr="00015ECC">
        <w:rPr>
          <w:rFonts w:ascii="Tahoma"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BADDA2D"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6797BBF3" w14:textId="77777777" w:rsidR="00BC3D0C" w:rsidRPr="00015ECC" w:rsidRDefault="00BC3D0C" w:rsidP="00BC3D0C">
      <w:pPr>
        <w:jc w:val="both"/>
        <w:rPr>
          <w:rFonts w:ascii="Tahoma" w:hAnsi="Tahoma" w:cs="Tahoma"/>
          <w:lang w:val="es-ES_tradnl" w:eastAsia="es-ES"/>
        </w:rPr>
      </w:pPr>
      <w:r w:rsidRPr="00015ECC">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3123DAE" w14:textId="77777777" w:rsidR="00BC3D0C" w:rsidRPr="00015ECC" w:rsidRDefault="00BC3D0C" w:rsidP="00BC3D0C">
      <w:pPr>
        <w:jc w:val="both"/>
        <w:rPr>
          <w:rFonts w:ascii="Tahoma" w:hAnsi="Tahoma" w:cs="Tahoma"/>
          <w:lang w:val="es-ES_tradnl" w:eastAsia="es-ES"/>
        </w:rPr>
      </w:pPr>
      <w:r w:rsidRPr="00015ECC">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DD52556" w14:textId="77777777" w:rsidR="00BC3D0C" w:rsidRPr="00015ECC" w:rsidRDefault="00BC3D0C" w:rsidP="00BC3D0C">
      <w:pPr>
        <w:jc w:val="both"/>
        <w:rPr>
          <w:rFonts w:ascii="Tahoma" w:hAnsi="Tahoma" w:cs="Tahoma"/>
          <w:lang w:val="es-ES_tradnl" w:eastAsia="es-ES"/>
        </w:rPr>
      </w:pPr>
      <w:r w:rsidRPr="00015ECC">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5062803" w14:textId="77777777" w:rsidR="00BC3D0C" w:rsidRPr="00015ECC" w:rsidRDefault="00BC3D0C" w:rsidP="00BC3D0C">
      <w:pPr>
        <w:jc w:val="both"/>
        <w:rPr>
          <w:rFonts w:ascii="Tahoma" w:hAnsi="Tahoma" w:cs="Tahoma"/>
          <w:lang w:val="es-ES_tradnl" w:eastAsia="es-ES"/>
        </w:rPr>
      </w:pPr>
      <w:r w:rsidRPr="00015ECC">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839D7C7" w14:textId="77777777" w:rsidR="00BC3D0C" w:rsidRPr="00015ECC" w:rsidRDefault="00BC3D0C" w:rsidP="00BC3D0C">
      <w:pPr>
        <w:jc w:val="both"/>
        <w:rPr>
          <w:rFonts w:ascii="Tahoma" w:hAnsi="Tahoma" w:cs="Tahoma"/>
          <w:lang w:val="es-ES_tradnl" w:eastAsia="es-ES"/>
        </w:rPr>
      </w:pPr>
      <w:r w:rsidRPr="00015ECC">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E17BB39" w14:textId="77777777" w:rsidR="00BC3D0C" w:rsidRPr="00015ECC" w:rsidRDefault="00BC3D0C" w:rsidP="00BC3D0C">
      <w:pPr>
        <w:jc w:val="both"/>
        <w:rPr>
          <w:rFonts w:ascii="Tahoma" w:hAnsi="Tahoma" w:cs="Tahoma"/>
          <w:lang w:val="es-ES_tradnl" w:eastAsia="es-ES"/>
        </w:rPr>
      </w:pPr>
      <w:r w:rsidRPr="00015ECC">
        <w:rPr>
          <w:rFonts w:ascii="Tahoma" w:hAnsi="Tahoma" w:cs="Tahoma"/>
          <w:lang w:val="es-ES_tradnl" w:eastAsia="es-ES"/>
        </w:rPr>
        <w:lastRenderedPageBreak/>
        <w:t xml:space="preserve">Las zanjas o excavaciones terminadas, deberán presentar superficies sin irregularidades y tanto las paredes como el fondo tendrán las dimensiones indicadas en los planos. </w:t>
      </w:r>
    </w:p>
    <w:p w14:paraId="0F762997" w14:textId="77777777" w:rsidR="00BC3D0C" w:rsidRPr="00015ECC" w:rsidRDefault="00BC3D0C" w:rsidP="00BC3D0C">
      <w:pPr>
        <w:jc w:val="both"/>
        <w:rPr>
          <w:rFonts w:ascii="Tahoma" w:hAnsi="Tahoma" w:cs="Tahoma"/>
          <w:lang w:val="es-ES_tradnl" w:eastAsia="es-ES"/>
        </w:rPr>
      </w:pPr>
      <w:r w:rsidRPr="00015ECC">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3263BF4" w14:textId="77777777" w:rsidR="00BC3D0C" w:rsidRPr="00015ECC" w:rsidRDefault="00BC3D0C" w:rsidP="00BC3D0C">
      <w:pPr>
        <w:jc w:val="both"/>
        <w:rPr>
          <w:rFonts w:ascii="Tahoma" w:hAnsi="Tahoma" w:cs="Tahoma"/>
          <w:lang w:val="es-ES_tradnl" w:eastAsia="es-ES"/>
        </w:rPr>
      </w:pPr>
      <w:r w:rsidRPr="00015ECC">
        <w:rPr>
          <w:rFonts w:ascii="Tahoma" w:hAnsi="Tahoma" w:cs="Tahoma"/>
          <w:lang w:val="es-ES_tradnl" w:eastAsia="es-ES"/>
        </w:rPr>
        <w:t>El retiro del material excedente al botadero autorizado no se contempla en este ítem.</w:t>
      </w:r>
    </w:p>
    <w:p w14:paraId="2CD6DF07" w14:textId="77777777" w:rsidR="00BC3D0C" w:rsidRPr="00015ECC" w:rsidRDefault="00BC3D0C" w:rsidP="00BC3D0C">
      <w:pPr>
        <w:jc w:val="both"/>
        <w:rPr>
          <w:rFonts w:ascii="Tahoma" w:hAnsi="Tahoma" w:cs="Tahoma"/>
          <w:b/>
        </w:rPr>
      </w:pPr>
      <w:r w:rsidRPr="00015ECC">
        <w:rPr>
          <w:rFonts w:ascii="Tahoma" w:hAnsi="Tahoma" w:cs="Tahoma"/>
          <w:b/>
        </w:rPr>
        <w:t>MEDICIÓN. -</w:t>
      </w:r>
    </w:p>
    <w:p w14:paraId="4A36CBC9" w14:textId="77777777" w:rsidR="00BC3D0C" w:rsidRPr="00015ECC" w:rsidRDefault="00BC3D0C" w:rsidP="00BC3D0C">
      <w:pPr>
        <w:jc w:val="both"/>
        <w:rPr>
          <w:rFonts w:ascii="Tahoma" w:hAnsi="Tahoma" w:cs="Tahoma"/>
        </w:rPr>
      </w:pPr>
      <w:r w:rsidRPr="00015ECC">
        <w:rPr>
          <w:rFonts w:ascii="Tahoma" w:hAnsi="Tahoma" w:cs="Tahoma"/>
        </w:rPr>
        <w:t xml:space="preserve">La excavación de 0 a 2,50 m (sin agotamiento) será medida en </w:t>
      </w:r>
      <w:r w:rsidRPr="00015ECC">
        <w:rPr>
          <w:rFonts w:ascii="Tahoma" w:hAnsi="Tahoma" w:cs="Tahoma"/>
          <w:b/>
        </w:rPr>
        <w:t>metros cúbicos</w:t>
      </w:r>
      <w:r w:rsidRPr="00015ECC">
        <w:rPr>
          <w:rFonts w:ascii="Tahoma" w:hAnsi="Tahoma" w:cs="Tahoma"/>
        </w:rPr>
        <w:t xml:space="preserve"> tomando en cuenta únicamente el volumen neto del trabajo ejecutado y autorizado.</w:t>
      </w:r>
    </w:p>
    <w:p w14:paraId="3334B95C" w14:textId="77777777" w:rsidR="00BC3D0C" w:rsidRPr="00015ECC" w:rsidRDefault="00BC3D0C" w:rsidP="00BC3D0C">
      <w:pPr>
        <w:tabs>
          <w:tab w:val="left" w:pos="560"/>
        </w:tabs>
        <w:jc w:val="both"/>
        <w:rPr>
          <w:rFonts w:ascii="Tahoma" w:hAnsi="Tahoma" w:cs="Tahoma"/>
          <w:b/>
        </w:rPr>
      </w:pPr>
      <w:r w:rsidRPr="00015ECC">
        <w:rPr>
          <w:rFonts w:ascii="Tahoma" w:hAnsi="Tahoma" w:cs="Tahoma"/>
          <w:b/>
          <w:color w:val="000000"/>
        </w:rPr>
        <w:t>APORTE PROPIO. -</w:t>
      </w:r>
    </w:p>
    <w:p w14:paraId="08B7C203" w14:textId="77777777" w:rsidR="00BC3D0C" w:rsidRPr="00015ECC" w:rsidRDefault="00BC3D0C" w:rsidP="00BC3D0C">
      <w:pPr>
        <w:jc w:val="both"/>
        <w:rPr>
          <w:rFonts w:ascii="Tahoma" w:hAnsi="Tahoma" w:cs="Tahoma"/>
          <w:color w:val="000000"/>
        </w:rPr>
      </w:pPr>
      <w:r w:rsidRPr="00015ECC">
        <w:rPr>
          <w:rFonts w:ascii="Tahoma" w:hAnsi="Tahoma" w:cs="Tahoma"/>
        </w:rPr>
        <w:t xml:space="preserve">El aporte propio se encuentra especificado en el análisis de precios unitarios, mismos que no serán tomados en cuenta en la cantidad monetaria del </w:t>
      </w:r>
      <w:r w:rsidRPr="00015ECC">
        <w:rPr>
          <w:rFonts w:ascii="Tahoma" w:hAnsi="Tahom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C9A9A6D"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5939A8FD" w14:textId="77777777" w:rsidTr="001219E9">
        <w:tc>
          <w:tcPr>
            <w:tcW w:w="584" w:type="dxa"/>
            <w:shd w:val="clear" w:color="auto" w:fill="1F3864" w:themeFill="accent5" w:themeFillShade="80"/>
          </w:tcPr>
          <w:p w14:paraId="2222F6F4"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3268C0B0"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77B4F5CD"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7446BFD1"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0C2840F5" w14:textId="77777777" w:rsidTr="001219E9">
        <w:tc>
          <w:tcPr>
            <w:tcW w:w="584" w:type="dxa"/>
            <w:shd w:val="clear" w:color="auto" w:fill="BDD6EE" w:themeFill="accent1" w:themeFillTint="66"/>
          </w:tcPr>
          <w:p w14:paraId="1414D9B0" w14:textId="77777777" w:rsidR="00BC3D0C" w:rsidRPr="00015ECC" w:rsidRDefault="00BC3D0C" w:rsidP="001219E9">
            <w:pPr>
              <w:jc w:val="center"/>
              <w:rPr>
                <w:rFonts w:ascii="Tahoma" w:hAnsi="Tahoma" w:cs="Tahoma"/>
                <w:b/>
              </w:rPr>
            </w:pPr>
            <w:r w:rsidRPr="00015ECC">
              <w:rPr>
                <w:rFonts w:ascii="Tahoma" w:hAnsi="Tahoma" w:cs="Tahoma"/>
                <w:b/>
              </w:rPr>
              <w:t>3</w:t>
            </w:r>
          </w:p>
        </w:tc>
        <w:tc>
          <w:tcPr>
            <w:tcW w:w="2385" w:type="dxa"/>
            <w:shd w:val="clear" w:color="auto" w:fill="BDD6EE" w:themeFill="accent1" w:themeFillTint="66"/>
          </w:tcPr>
          <w:p w14:paraId="7EEFFE5D" w14:textId="77777777" w:rsidR="00BC3D0C" w:rsidRPr="00015ECC" w:rsidRDefault="00BC3D0C" w:rsidP="001219E9">
            <w:pPr>
              <w:jc w:val="center"/>
              <w:rPr>
                <w:rFonts w:ascii="Tahoma" w:hAnsi="Tahoma" w:cs="Tahoma"/>
                <w:b/>
              </w:rPr>
            </w:pPr>
            <w:r w:rsidRPr="00015ECC">
              <w:rPr>
                <w:rFonts w:ascii="Tahoma" w:hAnsi="Tahoma" w:cs="Tahoma"/>
                <w:b/>
                <w:bCs/>
              </w:rPr>
              <w:t>VAC-OG-CIM-3</w:t>
            </w:r>
          </w:p>
        </w:tc>
        <w:tc>
          <w:tcPr>
            <w:tcW w:w="1145" w:type="dxa"/>
            <w:shd w:val="clear" w:color="auto" w:fill="BDD6EE" w:themeFill="accent1" w:themeFillTint="66"/>
          </w:tcPr>
          <w:p w14:paraId="57FE3649" w14:textId="77777777" w:rsidR="00BC3D0C" w:rsidRPr="00015ECC" w:rsidRDefault="00BC3D0C" w:rsidP="001219E9">
            <w:pPr>
              <w:jc w:val="center"/>
              <w:rPr>
                <w:rFonts w:ascii="Tahoma" w:hAnsi="Tahoma" w:cs="Tahoma"/>
                <w:b/>
              </w:rPr>
            </w:pPr>
            <w:r w:rsidRPr="00015ECC">
              <w:rPr>
                <w:rFonts w:ascii="Tahoma" w:hAnsi="Tahoma" w:cs="Tahoma"/>
                <w:b/>
              </w:rPr>
              <w:t>M3</w:t>
            </w:r>
          </w:p>
        </w:tc>
        <w:tc>
          <w:tcPr>
            <w:tcW w:w="5520" w:type="dxa"/>
            <w:shd w:val="clear" w:color="auto" w:fill="BDD6EE" w:themeFill="accent1" w:themeFillTint="66"/>
          </w:tcPr>
          <w:p w14:paraId="4E757C24" w14:textId="77777777" w:rsidR="00BC3D0C" w:rsidRPr="00015ECC" w:rsidRDefault="00BC3D0C" w:rsidP="001219E9">
            <w:pPr>
              <w:spacing w:line="276" w:lineRule="auto"/>
              <w:jc w:val="center"/>
              <w:rPr>
                <w:rFonts w:ascii="Tahoma" w:hAnsi="Tahoma" w:cs="Tahoma"/>
                <w:b/>
              </w:rPr>
            </w:pPr>
            <w:r w:rsidRPr="00015ECC">
              <w:rPr>
                <w:rFonts w:ascii="Tahoma" w:hAnsi="Tahoma" w:cs="Tahoma"/>
                <w:b/>
                <w:bCs/>
              </w:rPr>
              <w:t>CIMIENTO DE LADRILLO TUBULAR 2H</w:t>
            </w:r>
          </w:p>
        </w:tc>
      </w:tr>
    </w:tbl>
    <w:p w14:paraId="7F509C3D" w14:textId="77777777" w:rsidR="00BC3D0C" w:rsidRPr="00015ECC" w:rsidRDefault="00BC3D0C" w:rsidP="00BC3D0C">
      <w:pPr>
        <w:jc w:val="both"/>
        <w:rPr>
          <w:rFonts w:ascii="Tahoma" w:hAnsi="Tahoma" w:cs="Tahoma"/>
          <w:b/>
        </w:rPr>
      </w:pPr>
    </w:p>
    <w:p w14:paraId="5286DAED"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1A899F3A" w14:textId="77777777" w:rsidR="00BC3D0C" w:rsidRPr="00015ECC" w:rsidRDefault="00BC3D0C" w:rsidP="00BC3D0C">
      <w:pPr>
        <w:jc w:val="both"/>
        <w:rPr>
          <w:rFonts w:ascii="Tahoma" w:hAnsi="Tahoma" w:cs="Tahoma"/>
          <w:color w:val="000000" w:themeColor="text1"/>
        </w:rPr>
      </w:pPr>
      <w:r w:rsidRPr="00015ECC">
        <w:rPr>
          <w:rFonts w:ascii="Tahoma" w:hAnsi="Tahoma" w:cs="Tahoma"/>
          <w:color w:val="000000"/>
        </w:rPr>
        <w:t>Este ítem se refiere a la construcción de cimento de ladrillo tubular 2H de acuerdo a las dimensiones, dosificaciones de mortero y otros detalles señalados en los planos respectivos</w:t>
      </w:r>
      <w:r w:rsidRPr="00015ECC">
        <w:rPr>
          <w:rFonts w:ascii="Tahoma" w:hAnsi="Tahoma" w:cs="Tahoma"/>
          <w:color w:val="000000" w:themeColor="text1"/>
        </w:rPr>
        <w:t>, y/o instrucciones de Inspector de proyecto.</w:t>
      </w:r>
    </w:p>
    <w:p w14:paraId="2CAE217A"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2F472202" w14:textId="77777777" w:rsidR="00BC3D0C" w:rsidRPr="00015ECC" w:rsidRDefault="00BC3D0C" w:rsidP="00BC3D0C">
      <w:pPr>
        <w:tabs>
          <w:tab w:val="left" w:pos="8711"/>
        </w:tabs>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6F074A7" w14:textId="77777777" w:rsidR="00BC3D0C" w:rsidRPr="00015ECC" w:rsidRDefault="00BC3D0C" w:rsidP="00BC3D0C">
      <w:pPr>
        <w:tabs>
          <w:tab w:val="left" w:pos="8711"/>
        </w:tabs>
        <w:jc w:val="both"/>
        <w:rPr>
          <w:rFonts w:ascii="Tahoma" w:hAnsi="Tahoma" w:cs="Tahoma"/>
        </w:rPr>
      </w:pPr>
      <w:r w:rsidRPr="00015EC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B800E9"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6B07C71B" w14:textId="77777777" w:rsidR="00BC3D0C" w:rsidRPr="00015ECC" w:rsidRDefault="00BC3D0C" w:rsidP="00BC3D0C">
      <w:pPr>
        <w:jc w:val="both"/>
        <w:rPr>
          <w:rFonts w:ascii="Tahoma" w:hAnsi="Tahoma" w:cs="Tahoma"/>
        </w:rPr>
      </w:pPr>
      <w:r w:rsidRPr="00015ECC">
        <w:rPr>
          <w:rFonts w:ascii="Tahoma" w:hAnsi="Tahoma" w:cs="Tahoma"/>
        </w:rPr>
        <w:t>En general, el cimiento de Ladrillo Tubular 2H deberá cumplir con las siguientes directrices referidas a la ejecución:</w:t>
      </w:r>
    </w:p>
    <w:p w14:paraId="246E3632" w14:textId="77777777" w:rsidR="00BC3D0C" w:rsidRPr="00015ECC" w:rsidRDefault="00BC3D0C" w:rsidP="00BC3D0C">
      <w:pPr>
        <w:jc w:val="both"/>
        <w:rPr>
          <w:rFonts w:ascii="Tahoma" w:hAnsi="Tahoma" w:cs="Tahoma"/>
        </w:rPr>
      </w:pPr>
      <w:r w:rsidRPr="00015ECC">
        <w:rPr>
          <w:rFonts w:ascii="Tahoma" w:hAnsi="Tahoma" w:cs="Tahoma"/>
          <w:b/>
        </w:rPr>
        <w:t>Limpieza y Preparación</w:t>
      </w:r>
    </w:p>
    <w:p w14:paraId="3321D87C" w14:textId="77777777" w:rsidR="00BC3D0C" w:rsidRPr="00015ECC" w:rsidRDefault="00BC3D0C" w:rsidP="00BC3D0C">
      <w:pPr>
        <w:jc w:val="both"/>
        <w:rPr>
          <w:rFonts w:ascii="Tahoma" w:hAnsi="Tahoma" w:cs="Tahoma"/>
        </w:rPr>
      </w:pPr>
      <w:r w:rsidRPr="00015ECC">
        <w:rPr>
          <w:rFonts w:ascii="Tahoma" w:hAnsi="Tahoma" w:cs="Tahoma"/>
        </w:rPr>
        <w:t>En primer lugar, se verificará que la superficie donde se vaya a ejecutar el ítem esté en condiciones adecuadas de compactación y a la cota según lo indicado en el proyecto.</w:t>
      </w:r>
    </w:p>
    <w:p w14:paraId="347AC8FE" w14:textId="77777777" w:rsidR="00BC3D0C" w:rsidRPr="00015ECC" w:rsidRDefault="00BC3D0C" w:rsidP="00BC3D0C">
      <w:pPr>
        <w:jc w:val="both"/>
        <w:rPr>
          <w:rFonts w:ascii="Tahoma" w:hAnsi="Tahoma" w:cs="Tahoma"/>
        </w:rPr>
      </w:pPr>
      <w:r w:rsidRPr="00015ECC">
        <w:rPr>
          <w:rFonts w:ascii="Tahoma" w:hAnsi="Tahoma" w:cs="Tahoma"/>
        </w:rPr>
        <w:t>Luego de haber emparejado el fondo de la excavación se deberá vaciar una capa de mortero en un espesor de mínimo 2 cm.</w:t>
      </w:r>
    </w:p>
    <w:p w14:paraId="657D77BC" w14:textId="77777777" w:rsidR="00BC3D0C" w:rsidRPr="00015ECC" w:rsidRDefault="00BC3D0C" w:rsidP="00BC3D0C">
      <w:pPr>
        <w:jc w:val="both"/>
        <w:rPr>
          <w:rFonts w:ascii="Tahoma" w:hAnsi="Tahoma" w:cs="Tahoma"/>
        </w:rPr>
      </w:pPr>
      <w:r w:rsidRPr="00015ECC">
        <w:rPr>
          <w:rFonts w:ascii="Tahoma" w:hAnsi="Tahoma" w:cs="Tahoma"/>
          <w:b/>
        </w:rPr>
        <w:t>Preparación del Mortero</w:t>
      </w:r>
    </w:p>
    <w:p w14:paraId="196761BB" w14:textId="77777777" w:rsidR="00BC3D0C" w:rsidRPr="00015ECC" w:rsidRDefault="00BC3D0C" w:rsidP="00BC3D0C">
      <w:pPr>
        <w:jc w:val="both"/>
        <w:rPr>
          <w:rFonts w:ascii="Tahoma" w:hAnsi="Tahoma" w:cs="Tahoma"/>
        </w:rPr>
      </w:pPr>
      <w:r w:rsidRPr="00015ECC">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2E1D1522" w14:textId="77777777" w:rsidR="00BC3D0C" w:rsidRPr="00015ECC" w:rsidRDefault="00BC3D0C" w:rsidP="00BC3D0C">
      <w:pPr>
        <w:jc w:val="both"/>
        <w:rPr>
          <w:rFonts w:ascii="Tahoma" w:hAnsi="Tahoma" w:cs="Tahoma"/>
        </w:rPr>
      </w:pPr>
      <w:r w:rsidRPr="00015ECC">
        <w:rPr>
          <w:rFonts w:ascii="Tahoma" w:hAnsi="Tahoma" w:cs="Tahoma"/>
        </w:rPr>
        <w:t>El mortero será de una consistencia tal que se asegure su trabajo y la manipulación de masas compactas, densas y con aspecto y coloración uniformes.</w:t>
      </w:r>
    </w:p>
    <w:p w14:paraId="2CC076CB" w14:textId="77777777" w:rsidR="00BC3D0C" w:rsidRPr="00015ECC" w:rsidRDefault="00BC3D0C" w:rsidP="00BC3D0C">
      <w:pPr>
        <w:jc w:val="both"/>
        <w:rPr>
          <w:rFonts w:ascii="Tahoma" w:hAnsi="Tahoma" w:cs="Tahoma"/>
        </w:rPr>
      </w:pPr>
      <w:r w:rsidRPr="00015ECC">
        <w:rPr>
          <w:rFonts w:ascii="Tahoma" w:hAnsi="Tahoma" w:cs="Tahoma"/>
          <w:b/>
        </w:rPr>
        <w:t>Ejecución del Cimiento</w:t>
      </w:r>
    </w:p>
    <w:p w14:paraId="6E9A217C" w14:textId="77777777" w:rsidR="00BC3D0C" w:rsidRPr="00015ECC" w:rsidRDefault="00BC3D0C" w:rsidP="00BC3D0C">
      <w:pPr>
        <w:jc w:val="both"/>
        <w:rPr>
          <w:rFonts w:ascii="Tahoma" w:hAnsi="Tahoma" w:cs="Tahoma"/>
        </w:rPr>
      </w:pPr>
      <w:r w:rsidRPr="00015ECC">
        <w:rPr>
          <w:rFonts w:ascii="Tahoma" w:hAnsi="Tahoma" w:cs="Tahom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2A0386C9" w14:textId="77777777" w:rsidR="00BC3D0C" w:rsidRPr="00015ECC" w:rsidRDefault="00BC3D0C" w:rsidP="00BC3D0C">
      <w:pPr>
        <w:jc w:val="both"/>
        <w:rPr>
          <w:rFonts w:ascii="Tahoma" w:hAnsi="Tahoma" w:cs="Tahoma"/>
        </w:rPr>
      </w:pPr>
      <w:r w:rsidRPr="00015ECC">
        <w:rPr>
          <w:rFonts w:ascii="Tahoma" w:hAnsi="Tahoma" w:cs="Tahoma"/>
        </w:rPr>
        <w:t>No se realizará ninguna mampostería sin que previamente se hayan inspeccionado las zanjas de base, el fondo deberá estar bien nivelado y compactado.</w:t>
      </w:r>
    </w:p>
    <w:p w14:paraId="6456A6DB" w14:textId="77777777" w:rsidR="00BC3D0C" w:rsidRPr="00015ECC" w:rsidRDefault="00BC3D0C" w:rsidP="00BC3D0C">
      <w:pPr>
        <w:jc w:val="both"/>
        <w:rPr>
          <w:rFonts w:ascii="Tahoma" w:hAnsi="Tahoma" w:cs="Tahoma"/>
        </w:rPr>
      </w:pPr>
      <w:r w:rsidRPr="00015ECC">
        <w:rPr>
          <w:rFonts w:ascii="Tahoma" w:hAnsi="Tahoma" w:cs="Tahoma"/>
        </w:rPr>
        <w:lastRenderedPageBreak/>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6B4C1797" w14:textId="77777777" w:rsidR="00BC3D0C" w:rsidRPr="00015ECC" w:rsidRDefault="00BC3D0C" w:rsidP="00BC3D0C">
      <w:pPr>
        <w:jc w:val="both"/>
        <w:rPr>
          <w:rFonts w:ascii="Tahoma" w:hAnsi="Tahoma" w:cs="Tahoma"/>
        </w:rPr>
      </w:pPr>
      <w:r w:rsidRPr="00015ECC">
        <w:rPr>
          <w:rFonts w:ascii="Tahoma" w:hAnsi="Tahoma" w:cs="Tahom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6131FB9B" w14:textId="77777777" w:rsidR="00BC3D0C" w:rsidRPr="00015ECC" w:rsidRDefault="00BC3D0C" w:rsidP="00BC3D0C">
      <w:pPr>
        <w:jc w:val="both"/>
        <w:rPr>
          <w:rFonts w:ascii="Tahoma" w:hAnsi="Tahoma" w:cs="Tahoma"/>
        </w:rPr>
      </w:pPr>
      <w:r w:rsidRPr="00015ECC">
        <w:rPr>
          <w:rFonts w:ascii="Tahoma" w:hAnsi="Tahoma" w:cs="Tahoma"/>
        </w:rPr>
        <w:t>La Entidad Ejecutora deberá prever la disposición de piezas, para que la trabe se ajuste correctamente, debiendo seguir estrictamente las medidas indicadas en los planos respectivos.</w:t>
      </w:r>
    </w:p>
    <w:p w14:paraId="558E5DF9" w14:textId="77777777" w:rsidR="00BC3D0C" w:rsidRPr="00015ECC" w:rsidRDefault="00BC3D0C" w:rsidP="00BC3D0C">
      <w:pPr>
        <w:jc w:val="both"/>
        <w:rPr>
          <w:rFonts w:ascii="Tahoma" w:hAnsi="Tahoma" w:cs="Tahoma"/>
          <w:b/>
        </w:rPr>
      </w:pPr>
      <w:r w:rsidRPr="00015ECC">
        <w:rPr>
          <w:rFonts w:ascii="Tahoma" w:hAnsi="Tahoma" w:cs="Tahoma"/>
          <w:b/>
        </w:rPr>
        <w:t>Criterios de Aceptación y Rechazo</w:t>
      </w:r>
    </w:p>
    <w:p w14:paraId="51B7EC2D" w14:textId="77777777" w:rsidR="00BC3D0C" w:rsidRPr="00015ECC" w:rsidRDefault="00BC3D0C" w:rsidP="00BC3D0C">
      <w:pPr>
        <w:jc w:val="both"/>
        <w:rPr>
          <w:rFonts w:ascii="Tahoma" w:hAnsi="Tahoma" w:cs="Tahoma"/>
        </w:rPr>
      </w:pPr>
      <w:r w:rsidRPr="00015ECC">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17EC6892" w14:textId="77777777" w:rsidR="00BC3D0C" w:rsidRPr="00015ECC" w:rsidRDefault="00BC3D0C" w:rsidP="00BC3D0C">
      <w:pPr>
        <w:jc w:val="both"/>
        <w:rPr>
          <w:rFonts w:ascii="Tahoma" w:hAnsi="Tahoma" w:cs="Tahoma"/>
          <w:b/>
        </w:rPr>
      </w:pPr>
      <w:r w:rsidRPr="00015ECC">
        <w:rPr>
          <w:rFonts w:ascii="Tahoma" w:hAnsi="Tahoma" w:cs="Tahoma"/>
          <w:b/>
        </w:rPr>
        <w:t>MEDICIÓN. -</w:t>
      </w:r>
    </w:p>
    <w:p w14:paraId="637463EE" w14:textId="77777777" w:rsidR="00BC3D0C" w:rsidRPr="00015ECC" w:rsidRDefault="00BC3D0C" w:rsidP="00BC3D0C">
      <w:pPr>
        <w:jc w:val="both"/>
        <w:rPr>
          <w:rFonts w:ascii="Tahoma" w:hAnsi="Tahoma" w:cs="Tahoma"/>
          <w:b/>
        </w:rPr>
      </w:pPr>
      <w:r w:rsidRPr="00015ECC">
        <w:rPr>
          <w:rFonts w:ascii="Tahoma" w:hAnsi="Tahoma" w:cs="Tahoma"/>
        </w:rPr>
        <w:t xml:space="preserve">El Cimiento de Ladrillo Tubular 2H, serán medidos en </w:t>
      </w:r>
      <w:r w:rsidRPr="00015ECC">
        <w:rPr>
          <w:rFonts w:ascii="Tahoma" w:hAnsi="Tahoma" w:cs="Tahoma"/>
          <w:b/>
        </w:rPr>
        <w:t>metros cúbicos</w:t>
      </w:r>
      <w:r w:rsidRPr="00015ECC">
        <w:rPr>
          <w:rFonts w:ascii="Tahoma" w:hAnsi="Tahoma" w:cs="Tahoma"/>
        </w:rPr>
        <w:t>, tomando en cuenta solo los volúmenes netos ejecutados y autorizados</w:t>
      </w:r>
    </w:p>
    <w:p w14:paraId="032A98D3" w14:textId="77777777" w:rsidR="00BC3D0C" w:rsidRPr="00015ECC" w:rsidRDefault="00BC3D0C" w:rsidP="00BC3D0C">
      <w:pPr>
        <w:tabs>
          <w:tab w:val="left" w:pos="560"/>
        </w:tabs>
        <w:jc w:val="both"/>
        <w:rPr>
          <w:rFonts w:ascii="Tahoma" w:hAnsi="Tahoma" w:cs="Tahoma"/>
          <w:b/>
          <w:color w:val="000000"/>
        </w:rPr>
      </w:pPr>
      <w:r w:rsidRPr="00015ECC">
        <w:rPr>
          <w:rFonts w:ascii="Tahoma" w:hAnsi="Tahoma" w:cs="Tahoma"/>
          <w:b/>
          <w:color w:val="000000"/>
        </w:rPr>
        <w:t>APORTE PROPIO. -</w:t>
      </w:r>
    </w:p>
    <w:p w14:paraId="143597B1" w14:textId="77777777" w:rsidR="00BC3D0C" w:rsidRPr="00015ECC" w:rsidRDefault="00BC3D0C" w:rsidP="00BC3D0C">
      <w:pPr>
        <w:jc w:val="both"/>
        <w:rPr>
          <w:rFonts w:ascii="Tahoma" w:hAnsi="Tahoma" w:cs="Tahoma"/>
          <w:color w:val="000000"/>
        </w:rPr>
      </w:pPr>
      <w:r w:rsidRPr="00015ECC">
        <w:rPr>
          <w:rFonts w:ascii="Tahoma" w:hAnsi="Tahom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092E41"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p w14:paraId="664052FF" w14:textId="77777777" w:rsidR="00BC3D0C" w:rsidRPr="00F23814" w:rsidRDefault="00BC3D0C" w:rsidP="00BC3D0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462C3079" w14:textId="77777777" w:rsidTr="001219E9">
        <w:tc>
          <w:tcPr>
            <w:tcW w:w="584" w:type="dxa"/>
            <w:shd w:val="clear" w:color="auto" w:fill="1F3864" w:themeFill="accent5" w:themeFillShade="80"/>
          </w:tcPr>
          <w:p w14:paraId="4CBCE33E"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05669CDD"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4C9C8DDF"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2CFB77B5"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143FE5E0" w14:textId="77777777" w:rsidTr="001219E9">
        <w:tc>
          <w:tcPr>
            <w:tcW w:w="584" w:type="dxa"/>
            <w:shd w:val="clear" w:color="auto" w:fill="BDD6EE" w:themeFill="accent1" w:themeFillTint="66"/>
          </w:tcPr>
          <w:p w14:paraId="284C6401" w14:textId="77777777" w:rsidR="00BC3D0C" w:rsidRPr="00015ECC" w:rsidRDefault="00BC3D0C" w:rsidP="001219E9">
            <w:pPr>
              <w:jc w:val="both"/>
              <w:rPr>
                <w:rFonts w:ascii="Tahoma" w:hAnsi="Tahoma" w:cs="Tahoma"/>
                <w:b/>
              </w:rPr>
            </w:pPr>
            <w:r w:rsidRPr="00015ECC">
              <w:rPr>
                <w:rFonts w:ascii="Tahoma" w:hAnsi="Tahoma" w:cs="Tahoma"/>
                <w:b/>
              </w:rPr>
              <w:t>4</w:t>
            </w:r>
          </w:p>
        </w:tc>
        <w:tc>
          <w:tcPr>
            <w:tcW w:w="2385" w:type="dxa"/>
            <w:shd w:val="clear" w:color="auto" w:fill="BDD6EE" w:themeFill="accent1" w:themeFillTint="66"/>
            <w:vAlign w:val="center"/>
          </w:tcPr>
          <w:p w14:paraId="15A5503C" w14:textId="77777777" w:rsidR="00BC3D0C" w:rsidRPr="00015ECC" w:rsidRDefault="00BC3D0C" w:rsidP="001219E9">
            <w:pPr>
              <w:jc w:val="center"/>
              <w:rPr>
                <w:rFonts w:ascii="Tahoma" w:hAnsi="Tahoma" w:cs="Tahoma"/>
                <w:b/>
              </w:rPr>
            </w:pPr>
            <w:r w:rsidRPr="00015ECC">
              <w:rPr>
                <w:rFonts w:ascii="Tahoma" w:hAnsi="Tahoma" w:cs="Tahoma"/>
                <w:b/>
                <w:bCs/>
              </w:rPr>
              <w:t>VAC-OP-REL-1</w:t>
            </w:r>
          </w:p>
        </w:tc>
        <w:tc>
          <w:tcPr>
            <w:tcW w:w="1145" w:type="dxa"/>
            <w:shd w:val="clear" w:color="auto" w:fill="BDD6EE" w:themeFill="accent1" w:themeFillTint="66"/>
            <w:vAlign w:val="center"/>
          </w:tcPr>
          <w:p w14:paraId="0203C76C" w14:textId="77777777" w:rsidR="00BC3D0C" w:rsidRPr="00015ECC" w:rsidRDefault="00BC3D0C" w:rsidP="001219E9">
            <w:pPr>
              <w:jc w:val="center"/>
              <w:rPr>
                <w:rFonts w:ascii="Tahoma" w:hAnsi="Tahoma" w:cs="Tahoma"/>
                <w:b/>
              </w:rPr>
            </w:pPr>
            <w:r w:rsidRPr="00015ECC">
              <w:rPr>
                <w:rFonts w:ascii="Tahoma" w:hAnsi="Tahoma" w:cs="Tahoma"/>
                <w:b/>
              </w:rPr>
              <w:t>M3</w:t>
            </w:r>
          </w:p>
        </w:tc>
        <w:tc>
          <w:tcPr>
            <w:tcW w:w="5520" w:type="dxa"/>
            <w:shd w:val="clear" w:color="auto" w:fill="BDD6EE" w:themeFill="accent1" w:themeFillTint="66"/>
            <w:vAlign w:val="center"/>
          </w:tcPr>
          <w:p w14:paraId="6606217F" w14:textId="77777777" w:rsidR="00BC3D0C" w:rsidRPr="00015ECC" w:rsidRDefault="00BC3D0C" w:rsidP="001219E9">
            <w:pPr>
              <w:spacing w:line="276" w:lineRule="auto"/>
              <w:jc w:val="center"/>
              <w:rPr>
                <w:rFonts w:ascii="Tahoma" w:hAnsi="Tahoma" w:cs="Tahoma"/>
                <w:b/>
                <w:bCs/>
              </w:rPr>
            </w:pPr>
            <w:r w:rsidRPr="00015ECC">
              <w:rPr>
                <w:rFonts w:ascii="Tahoma" w:hAnsi="Tahoma" w:cs="Tahoma"/>
                <w:b/>
                <w:bCs/>
              </w:rPr>
              <w:t>RELLENO Y COMPACTADO C/MATERIAL SELECCIONADO Y COMPACTADOR MANUAL</w:t>
            </w:r>
          </w:p>
        </w:tc>
      </w:tr>
    </w:tbl>
    <w:p w14:paraId="72627998" w14:textId="77777777" w:rsidR="00BC3D0C" w:rsidRPr="00015ECC" w:rsidRDefault="00BC3D0C" w:rsidP="00BC3D0C">
      <w:pPr>
        <w:jc w:val="both"/>
        <w:rPr>
          <w:rFonts w:ascii="Tahoma" w:hAnsi="Tahoma" w:cs="Tahoma"/>
          <w:b/>
        </w:rPr>
      </w:pPr>
    </w:p>
    <w:p w14:paraId="46DFB767"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0F8BB593" w14:textId="77777777" w:rsidR="00BC3D0C" w:rsidRPr="00015ECC" w:rsidRDefault="00BC3D0C" w:rsidP="00BC3D0C">
      <w:pPr>
        <w:jc w:val="both"/>
        <w:rPr>
          <w:rFonts w:ascii="Tahoma" w:hAnsi="Tahoma" w:cs="Tahoma"/>
          <w:bCs/>
        </w:rPr>
      </w:pPr>
      <w:r w:rsidRPr="00015ECC">
        <w:rPr>
          <w:rFonts w:ascii="Tahoma" w:hAnsi="Tahoma" w:cs="Tahoma"/>
          <w:bCs/>
        </w:rPr>
        <w:t xml:space="preserve">Los trabajos correspondientes a este ítem consisten en disponer tierra seleccionada por capas, cada una debidamente compactada, en los lugares indicados en los planos constructivos, e instrucciones del Inspector de proyecto. </w:t>
      </w:r>
    </w:p>
    <w:p w14:paraId="7DC182FE"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03CB4C21" w14:textId="77777777" w:rsidR="00BC3D0C" w:rsidRPr="00015ECC" w:rsidRDefault="00BC3D0C" w:rsidP="00BC3D0C">
      <w:pPr>
        <w:tabs>
          <w:tab w:val="left" w:pos="8711"/>
        </w:tabs>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9343939" w14:textId="77777777" w:rsidR="00BC3D0C" w:rsidRPr="00015ECC" w:rsidRDefault="00BC3D0C" w:rsidP="00BC3D0C">
      <w:pPr>
        <w:shd w:val="clear" w:color="auto" w:fill="FFFFFF"/>
        <w:spacing w:after="120"/>
        <w:jc w:val="both"/>
        <w:rPr>
          <w:rFonts w:ascii="Tahoma" w:hAnsi="Tahoma" w:cs="Tahoma"/>
          <w:bCs/>
        </w:rPr>
      </w:pPr>
      <w:r w:rsidRPr="00015ECC">
        <w:rPr>
          <w:rFonts w:ascii="Tahoma" w:hAnsi="Tahom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53841221" w14:textId="77777777" w:rsidR="00BC3D0C" w:rsidRPr="00015ECC" w:rsidRDefault="00BC3D0C" w:rsidP="00BC3D0C">
      <w:pPr>
        <w:shd w:val="clear" w:color="auto" w:fill="FFFFFF"/>
        <w:spacing w:after="150"/>
        <w:jc w:val="both"/>
        <w:rPr>
          <w:rFonts w:ascii="Tahoma" w:hAnsi="Tahoma" w:cs="Tahoma"/>
          <w:bCs/>
        </w:rPr>
      </w:pPr>
      <w:r w:rsidRPr="00015ECC">
        <w:rPr>
          <w:rFonts w:ascii="Tahoma" w:hAnsi="Tahom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0CB84E57" w14:textId="77777777" w:rsidR="00BC3D0C" w:rsidRPr="00015ECC" w:rsidRDefault="00BC3D0C" w:rsidP="00BC3D0C">
      <w:pPr>
        <w:shd w:val="clear" w:color="auto" w:fill="FFFFFF"/>
        <w:spacing w:after="150"/>
        <w:jc w:val="both"/>
        <w:rPr>
          <w:rFonts w:ascii="Tahoma" w:hAnsi="Tahoma" w:cs="Tahoma"/>
          <w:bCs/>
        </w:rPr>
      </w:pPr>
      <w:r w:rsidRPr="00015ECC">
        <w:rPr>
          <w:rFonts w:ascii="Tahoma" w:hAnsi="Tahoma" w:cs="Tahoma"/>
          <w:bCs/>
        </w:rPr>
        <w:t>Queda terminante prohibido el uso de escombros, material orgánico, limos o arcillas expansivas como material de relleno.</w:t>
      </w:r>
    </w:p>
    <w:p w14:paraId="15A2049F"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03981744" w14:textId="77777777" w:rsidR="00BC3D0C" w:rsidRPr="00015ECC" w:rsidRDefault="00BC3D0C" w:rsidP="00BC3D0C">
      <w:pPr>
        <w:jc w:val="both"/>
        <w:rPr>
          <w:rFonts w:ascii="Tahoma" w:hAnsi="Tahoma" w:cs="Tahoma"/>
          <w:bCs/>
          <w:kern w:val="28"/>
        </w:rPr>
      </w:pPr>
      <w:r w:rsidRPr="00015ECC">
        <w:rPr>
          <w:rFonts w:ascii="Tahoma" w:hAnsi="Tahoma" w:cs="Tahom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7CC13476" w14:textId="77777777" w:rsidR="00BC3D0C" w:rsidRPr="00015ECC" w:rsidRDefault="00BC3D0C" w:rsidP="00BC3D0C">
      <w:pPr>
        <w:jc w:val="both"/>
        <w:rPr>
          <w:rFonts w:ascii="Tahoma" w:hAnsi="Tahoma" w:cs="Tahoma"/>
          <w:bCs/>
          <w:kern w:val="28"/>
        </w:rPr>
      </w:pPr>
      <w:r w:rsidRPr="00015ECC">
        <w:rPr>
          <w:rFonts w:ascii="Tahoma" w:hAnsi="Tahoma" w:cs="Tahoma"/>
          <w:bCs/>
          <w:kern w:val="28"/>
        </w:rPr>
        <w:lastRenderedPageBreak/>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1B068BE1" w14:textId="77777777" w:rsidR="00BC3D0C" w:rsidRPr="00015ECC" w:rsidRDefault="00BC3D0C" w:rsidP="00BC3D0C">
      <w:pPr>
        <w:jc w:val="both"/>
        <w:rPr>
          <w:rFonts w:ascii="Tahoma" w:hAnsi="Tahoma" w:cs="Tahoma"/>
          <w:bCs/>
          <w:kern w:val="28"/>
        </w:rPr>
      </w:pPr>
      <w:r w:rsidRPr="00015ECC">
        <w:rPr>
          <w:rFonts w:ascii="Tahoma" w:hAnsi="Tahoma" w:cs="Tahom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6530F7B3" w14:textId="77777777" w:rsidR="00BC3D0C" w:rsidRPr="00015ECC" w:rsidRDefault="00BC3D0C" w:rsidP="00BC3D0C">
      <w:pPr>
        <w:jc w:val="both"/>
        <w:rPr>
          <w:rFonts w:ascii="Tahoma" w:hAnsi="Tahoma" w:cs="Tahoma"/>
          <w:bCs/>
          <w:kern w:val="28"/>
        </w:rPr>
      </w:pPr>
      <w:r w:rsidRPr="00015ECC">
        <w:rPr>
          <w:rFonts w:ascii="Tahoma" w:hAnsi="Tahoma" w:cs="Tahom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229B7A60" w14:textId="77777777" w:rsidR="00BC3D0C" w:rsidRPr="00015ECC" w:rsidRDefault="00BC3D0C" w:rsidP="00BC3D0C">
      <w:pPr>
        <w:jc w:val="both"/>
        <w:rPr>
          <w:rFonts w:ascii="Tahoma" w:hAnsi="Tahoma" w:cs="Tahoma"/>
          <w:bCs/>
          <w:kern w:val="28"/>
        </w:rPr>
      </w:pPr>
      <w:r w:rsidRPr="00015ECC">
        <w:rPr>
          <w:rFonts w:ascii="Tahoma" w:hAnsi="Tahoma" w:cs="Tahoma"/>
          <w:bCs/>
          <w:kern w:val="28"/>
        </w:rPr>
        <w:t xml:space="preserve">La </w:t>
      </w:r>
      <w:r w:rsidRPr="00015ECC">
        <w:rPr>
          <w:rFonts w:ascii="Tahoma" w:hAnsi="Tahoma" w:cs="Tahoma"/>
          <w:b/>
          <w:bCs/>
          <w:kern w:val="28"/>
        </w:rPr>
        <w:t>densidad de compactación será igual o mayor que 90% de la densidad obtenida en el ensayo del Proctor Modificado</w:t>
      </w:r>
      <w:r w:rsidRPr="00015ECC">
        <w:rPr>
          <w:rFonts w:ascii="Tahoma" w:hAnsi="Tahoma" w:cs="Tahoma"/>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41B28161" w14:textId="77777777" w:rsidR="00BC3D0C" w:rsidRPr="00015ECC" w:rsidRDefault="00BC3D0C" w:rsidP="00BC3D0C">
      <w:pPr>
        <w:jc w:val="both"/>
        <w:rPr>
          <w:rFonts w:ascii="Tahoma" w:hAnsi="Tahoma" w:cs="Tahoma"/>
          <w:bCs/>
          <w:kern w:val="28"/>
        </w:rPr>
      </w:pPr>
      <w:r w:rsidRPr="00015ECC">
        <w:rPr>
          <w:rFonts w:ascii="Tahoma" w:hAnsi="Tahoma" w:cs="Tahoma"/>
          <w:bCs/>
          <w:kern w:val="28"/>
        </w:rPr>
        <w:t xml:space="preserve"> La última capa a compactar debe quedar nivelada a la altura necesaria para recibir los ítems correspondientes. Es importante realizar una buena compactación, ya que esto evitará futuros asentamientos de los pisos de la casa. </w:t>
      </w:r>
    </w:p>
    <w:p w14:paraId="781A2B2B" w14:textId="77777777" w:rsidR="00BC3D0C" w:rsidRPr="00015ECC" w:rsidRDefault="00BC3D0C" w:rsidP="00BC3D0C">
      <w:pPr>
        <w:jc w:val="both"/>
        <w:rPr>
          <w:rFonts w:ascii="Tahoma" w:hAnsi="Tahoma" w:cs="Tahoma"/>
          <w:bCs/>
          <w:kern w:val="28"/>
        </w:rPr>
      </w:pPr>
      <w:r w:rsidRPr="00015ECC">
        <w:rPr>
          <w:rFonts w:ascii="Tahoma" w:hAnsi="Tahoma" w:cs="Tahoma"/>
          <w:bCs/>
          <w:kern w:val="28"/>
        </w:rPr>
        <w:t xml:space="preserve">Se debe tener en cuenta lo siguiente: </w:t>
      </w:r>
    </w:p>
    <w:p w14:paraId="1EF71506" w14:textId="77777777" w:rsidR="00BC3D0C" w:rsidRPr="00015ECC" w:rsidRDefault="00BC3D0C" w:rsidP="00BC3D0C">
      <w:pPr>
        <w:widowControl w:val="0"/>
        <w:numPr>
          <w:ilvl w:val="0"/>
          <w:numId w:val="81"/>
        </w:numPr>
        <w:autoSpaceDE w:val="0"/>
        <w:autoSpaceDN w:val="0"/>
        <w:jc w:val="both"/>
        <w:rPr>
          <w:rFonts w:ascii="Tahoma" w:hAnsi="Tahoma" w:cs="Tahoma"/>
          <w:bCs/>
          <w:kern w:val="28"/>
        </w:rPr>
      </w:pPr>
      <w:r w:rsidRPr="00015ECC">
        <w:rPr>
          <w:rFonts w:ascii="Tahoma" w:hAnsi="Tahoma" w:cs="Tahoma"/>
          <w:bCs/>
          <w:kern w:val="28"/>
        </w:rPr>
        <w:t>Cuando hagas la compactación de pisos, hay que tener cuidado de no mover los puntos de nivel, de lo contrario se modificarían los niveles.</w:t>
      </w:r>
    </w:p>
    <w:p w14:paraId="07EE3929" w14:textId="77777777" w:rsidR="00BC3D0C" w:rsidRPr="00015ECC" w:rsidRDefault="00BC3D0C" w:rsidP="00BC3D0C">
      <w:pPr>
        <w:widowControl w:val="0"/>
        <w:numPr>
          <w:ilvl w:val="0"/>
          <w:numId w:val="81"/>
        </w:numPr>
        <w:autoSpaceDE w:val="0"/>
        <w:autoSpaceDN w:val="0"/>
        <w:jc w:val="both"/>
        <w:rPr>
          <w:rFonts w:ascii="Tahoma" w:hAnsi="Tahoma" w:cs="Tahoma"/>
          <w:bCs/>
          <w:kern w:val="28"/>
        </w:rPr>
      </w:pPr>
      <w:r w:rsidRPr="00015ECC">
        <w:rPr>
          <w:rFonts w:ascii="Tahoma" w:hAnsi="Tahoma" w:cs="Tahoma"/>
          <w:bCs/>
          <w:kern w:val="28"/>
        </w:rPr>
        <w:t>Durante el apisonado maneja con cuidado el pisón, ya que podrías impactar los dedos de los pies, causando un grave accidente.</w:t>
      </w:r>
    </w:p>
    <w:p w14:paraId="5913934A" w14:textId="77777777" w:rsidR="00BC3D0C" w:rsidRPr="00015ECC" w:rsidRDefault="00BC3D0C" w:rsidP="00BC3D0C">
      <w:pPr>
        <w:widowControl w:val="0"/>
        <w:numPr>
          <w:ilvl w:val="0"/>
          <w:numId w:val="81"/>
        </w:numPr>
        <w:autoSpaceDE w:val="0"/>
        <w:autoSpaceDN w:val="0"/>
        <w:jc w:val="both"/>
        <w:rPr>
          <w:rFonts w:ascii="Tahoma" w:hAnsi="Tahoma" w:cs="Tahoma"/>
          <w:bCs/>
          <w:kern w:val="28"/>
        </w:rPr>
      </w:pPr>
      <w:r w:rsidRPr="00015ECC">
        <w:rPr>
          <w:rFonts w:ascii="Tahoma" w:hAnsi="Tahoma" w:cs="Tahoma"/>
          <w:bCs/>
          <w:kern w:val="28"/>
        </w:rPr>
        <w:t>Con una buena compactación, evitarás futuras rajaduras o hundimientos de los pisos de la casa. Luego de los trabajos de relleno, nivelación y compactación, se podrá iniciar los trabajos según corresponda.</w:t>
      </w:r>
    </w:p>
    <w:p w14:paraId="5F065CF7" w14:textId="77777777" w:rsidR="00BC3D0C" w:rsidRPr="00015ECC" w:rsidRDefault="00BC3D0C" w:rsidP="00BC3D0C">
      <w:pPr>
        <w:jc w:val="both"/>
        <w:rPr>
          <w:rFonts w:ascii="Tahoma" w:hAnsi="Tahoma" w:cs="Tahoma"/>
          <w:bCs/>
          <w:kern w:val="28"/>
        </w:rPr>
      </w:pPr>
    </w:p>
    <w:p w14:paraId="12295CD4" w14:textId="77777777" w:rsidR="00BC3D0C" w:rsidRPr="00015ECC" w:rsidRDefault="00BC3D0C" w:rsidP="00BC3D0C">
      <w:pPr>
        <w:jc w:val="both"/>
        <w:rPr>
          <w:rFonts w:ascii="Tahoma" w:hAnsi="Tahoma" w:cs="Tahoma"/>
          <w:b/>
          <w:kern w:val="28"/>
        </w:rPr>
      </w:pPr>
      <w:r w:rsidRPr="00015ECC">
        <w:rPr>
          <w:rFonts w:ascii="Tahoma" w:hAnsi="Tahoma" w:cs="Tahoma"/>
          <w:b/>
          <w:kern w:val="28"/>
        </w:rPr>
        <w:t>Criterios de Control, Aceptación y Rechazo</w:t>
      </w:r>
    </w:p>
    <w:p w14:paraId="57DAF679" w14:textId="77777777" w:rsidR="00BC3D0C" w:rsidRPr="00015ECC" w:rsidRDefault="00BC3D0C" w:rsidP="00BC3D0C">
      <w:pPr>
        <w:jc w:val="both"/>
        <w:rPr>
          <w:rFonts w:ascii="Tahoma" w:hAnsi="Tahoma" w:cs="Tahoma"/>
          <w:kern w:val="28"/>
        </w:rPr>
      </w:pPr>
      <w:r w:rsidRPr="00015ECC">
        <w:rPr>
          <w:rFonts w:ascii="Tahoma" w:hAnsi="Tahoma" w:cs="Tahom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062E6869" w14:textId="77777777" w:rsidR="00BC3D0C" w:rsidRPr="00015ECC" w:rsidRDefault="00BC3D0C" w:rsidP="00BC3D0C">
      <w:pPr>
        <w:jc w:val="both"/>
        <w:rPr>
          <w:rFonts w:ascii="Tahoma" w:hAnsi="Tahoma" w:cs="Tahoma"/>
          <w:kern w:val="28"/>
        </w:rPr>
      </w:pPr>
      <w:r w:rsidRPr="00015ECC">
        <w:rPr>
          <w:rFonts w:ascii="Tahoma" w:hAnsi="Tahoma" w:cs="Tahoma"/>
          <w:kern w:val="28"/>
        </w:rPr>
        <w:t>Cualquier ensayo que no cumpla, significará que la Entidad Ejecutora deberá rehacer el relleno testeado en todo el sector que el Inspector de proyecto determine.</w:t>
      </w:r>
    </w:p>
    <w:p w14:paraId="3D683F90" w14:textId="77777777" w:rsidR="00BC3D0C" w:rsidRPr="00015ECC" w:rsidRDefault="00BC3D0C" w:rsidP="00BC3D0C">
      <w:pPr>
        <w:jc w:val="both"/>
        <w:rPr>
          <w:rFonts w:ascii="Tahoma" w:hAnsi="Tahoma" w:cs="Tahoma"/>
          <w:kern w:val="28"/>
        </w:rPr>
      </w:pPr>
      <w:r w:rsidRPr="00015ECC">
        <w:rPr>
          <w:rFonts w:ascii="Tahoma" w:hAnsi="Tahoma" w:cs="Tahoma"/>
          <w:kern w:val="28"/>
        </w:rPr>
        <w:t>La Entidad Ejecutora deberá propiciar las herramientas y equipo necesarios para realizar las pruebas correspondientes de buena ejecución.</w:t>
      </w:r>
    </w:p>
    <w:p w14:paraId="635B52B9" w14:textId="77777777" w:rsidR="00BC3D0C" w:rsidRPr="00015ECC" w:rsidRDefault="00BC3D0C" w:rsidP="00BC3D0C">
      <w:pPr>
        <w:jc w:val="both"/>
        <w:rPr>
          <w:rFonts w:ascii="Tahoma" w:hAnsi="Tahoma" w:cs="Tahoma"/>
          <w:b/>
        </w:rPr>
      </w:pPr>
      <w:r w:rsidRPr="00015ECC">
        <w:rPr>
          <w:rFonts w:ascii="Tahoma" w:hAnsi="Tahoma" w:cs="Tahoma"/>
          <w:b/>
        </w:rPr>
        <w:t>MEDICIÓN. –</w:t>
      </w:r>
    </w:p>
    <w:p w14:paraId="41817420" w14:textId="77777777" w:rsidR="00BC3D0C" w:rsidRPr="00015ECC" w:rsidRDefault="00BC3D0C" w:rsidP="00BC3D0C">
      <w:pPr>
        <w:tabs>
          <w:tab w:val="left" w:pos="560"/>
        </w:tabs>
        <w:jc w:val="both"/>
        <w:rPr>
          <w:rFonts w:ascii="Tahoma" w:hAnsi="Tahoma" w:cs="Tahoma"/>
          <w:bCs/>
        </w:rPr>
      </w:pPr>
      <w:r w:rsidRPr="00015ECC">
        <w:rPr>
          <w:rFonts w:ascii="Tahoma" w:hAnsi="Tahoma" w:cs="Tahoma"/>
          <w:bCs/>
        </w:rPr>
        <w:t xml:space="preserve">El relleno y compactado c/material seleccionado y compactador manual se medirá en </w:t>
      </w:r>
      <w:r w:rsidRPr="00015ECC">
        <w:rPr>
          <w:rFonts w:ascii="Tahoma" w:hAnsi="Tahoma" w:cs="Tahoma"/>
          <w:b/>
        </w:rPr>
        <w:t>metros cúbicos,</w:t>
      </w:r>
      <w:r w:rsidRPr="00015ECC">
        <w:rPr>
          <w:rFonts w:ascii="Tahoma" w:hAnsi="Tahoma" w:cs="Tahoma"/>
          <w:bCs/>
        </w:rPr>
        <w:t xml:space="preserve"> tomando en cuenta solamente el volumen de trabajo neto ejecutado y autorizado. </w:t>
      </w:r>
    </w:p>
    <w:p w14:paraId="1E50BF34" w14:textId="77777777" w:rsidR="00BC3D0C" w:rsidRPr="00015ECC" w:rsidRDefault="00BC3D0C" w:rsidP="00BC3D0C">
      <w:pPr>
        <w:tabs>
          <w:tab w:val="left" w:pos="560"/>
        </w:tabs>
        <w:jc w:val="both"/>
        <w:rPr>
          <w:rFonts w:ascii="Tahoma" w:hAnsi="Tahoma" w:cs="Tahoma"/>
          <w:b/>
          <w:color w:val="000000"/>
        </w:rPr>
      </w:pPr>
      <w:r w:rsidRPr="00015ECC">
        <w:rPr>
          <w:rFonts w:ascii="Tahoma" w:hAnsi="Tahoma" w:cs="Tahoma"/>
          <w:b/>
          <w:color w:val="000000"/>
        </w:rPr>
        <w:t>APORTE PROPIO. -</w:t>
      </w:r>
    </w:p>
    <w:p w14:paraId="1AC3DD9F"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el </w:t>
      </w:r>
      <w:r w:rsidRPr="00015ECC">
        <w:rPr>
          <w:rFonts w:ascii="Tahoma" w:hAnsi="Tahoma" w:cs="Tahoma"/>
        </w:rPr>
        <w:t xml:space="preserve">análisis de precios unitarios, mismos que no serán tomados en cuenta en la cantidad </w:t>
      </w:r>
      <w:r w:rsidRPr="00015ECC">
        <w:rPr>
          <w:rFonts w:ascii="Tahoma" w:hAnsi="Tahom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19EB49"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p w14:paraId="68643725" w14:textId="77777777" w:rsidR="00BC3D0C" w:rsidRPr="00015ECC" w:rsidRDefault="00BC3D0C" w:rsidP="00BC3D0C">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127DE5F7" w14:textId="77777777" w:rsidTr="001219E9">
        <w:tc>
          <w:tcPr>
            <w:tcW w:w="584" w:type="dxa"/>
            <w:shd w:val="clear" w:color="auto" w:fill="1F3864" w:themeFill="accent5" w:themeFillShade="80"/>
          </w:tcPr>
          <w:p w14:paraId="67A4684C"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29420DFE"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661F8FB4"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63D8E2B3"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43F506FF" w14:textId="77777777" w:rsidTr="001219E9">
        <w:tc>
          <w:tcPr>
            <w:tcW w:w="584" w:type="dxa"/>
            <w:shd w:val="clear" w:color="auto" w:fill="BDD6EE" w:themeFill="accent1" w:themeFillTint="66"/>
          </w:tcPr>
          <w:p w14:paraId="02EBEEA7" w14:textId="77777777" w:rsidR="00BC3D0C" w:rsidRPr="00015ECC" w:rsidRDefault="00BC3D0C" w:rsidP="001219E9">
            <w:pPr>
              <w:jc w:val="both"/>
              <w:rPr>
                <w:rFonts w:ascii="Tahoma" w:hAnsi="Tahoma" w:cs="Tahoma"/>
                <w:b/>
              </w:rPr>
            </w:pPr>
            <w:r w:rsidRPr="00015ECC">
              <w:rPr>
                <w:rFonts w:ascii="Tahoma" w:hAnsi="Tahoma" w:cs="Tahoma"/>
                <w:b/>
              </w:rPr>
              <w:t>5</w:t>
            </w:r>
          </w:p>
        </w:tc>
        <w:tc>
          <w:tcPr>
            <w:tcW w:w="2385" w:type="dxa"/>
            <w:shd w:val="clear" w:color="auto" w:fill="BDD6EE" w:themeFill="accent1" w:themeFillTint="66"/>
            <w:vAlign w:val="center"/>
          </w:tcPr>
          <w:p w14:paraId="302F3FCE" w14:textId="77777777" w:rsidR="00BC3D0C" w:rsidRPr="00015ECC" w:rsidRDefault="00BC3D0C" w:rsidP="001219E9">
            <w:pPr>
              <w:jc w:val="center"/>
              <w:rPr>
                <w:rFonts w:ascii="Tahoma" w:hAnsi="Tahoma" w:cs="Tahoma"/>
                <w:b/>
              </w:rPr>
            </w:pPr>
            <w:r w:rsidRPr="00015ECC">
              <w:rPr>
                <w:rFonts w:ascii="Tahoma" w:hAnsi="Tahoma" w:cs="Tahoma"/>
                <w:b/>
                <w:bCs/>
              </w:rPr>
              <w:t>VAC-OG-VIG-6</w:t>
            </w:r>
          </w:p>
        </w:tc>
        <w:tc>
          <w:tcPr>
            <w:tcW w:w="1145" w:type="dxa"/>
            <w:shd w:val="clear" w:color="auto" w:fill="BDD6EE" w:themeFill="accent1" w:themeFillTint="66"/>
            <w:vAlign w:val="center"/>
          </w:tcPr>
          <w:p w14:paraId="1FAF9217" w14:textId="77777777" w:rsidR="00BC3D0C" w:rsidRPr="00015ECC" w:rsidRDefault="00BC3D0C" w:rsidP="001219E9">
            <w:pPr>
              <w:jc w:val="center"/>
              <w:rPr>
                <w:rFonts w:ascii="Tahoma" w:hAnsi="Tahoma" w:cs="Tahoma"/>
                <w:b/>
              </w:rPr>
            </w:pPr>
            <w:r w:rsidRPr="00015ECC">
              <w:rPr>
                <w:rFonts w:ascii="Tahoma" w:hAnsi="Tahoma" w:cs="Tahoma"/>
                <w:b/>
              </w:rPr>
              <w:t>M3</w:t>
            </w:r>
          </w:p>
        </w:tc>
        <w:tc>
          <w:tcPr>
            <w:tcW w:w="5520" w:type="dxa"/>
            <w:shd w:val="clear" w:color="auto" w:fill="BDD6EE" w:themeFill="accent1" w:themeFillTint="66"/>
            <w:vAlign w:val="center"/>
          </w:tcPr>
          <w:p w14:paraId="2D843514" w14:textId="77777777" w:rsidR="00BC3D0C" w:rsidRPr="00015ECC" w:rsidRDefault="00BC3D0C" w:rsidP="001219E9">
            <w:pPr>
              <w:spacing w:line="276" w:lineRule="auto"/>
              <w:jc w:val="center"/>
              <w:rPr>
                <w:rFonts w:ascii="Tahoma" w:hAnsi="Tahoma" w:cs="Tahoma"/>
                <w:b/>
              </w:rPr>
            </w:pPr>
            <w:r w:rsidRPr="00015ECC">
              <w:rPr>
                <w:rFonts w:ascii="Tahoma" w:hAnsi="Tahoma" w:cs="Tahoma"/>
                <w:b/>
                <w:bCs/>
              </w:rPr>
              <w:t>VIGA DE ARRIOSTRE DE HORMIGÓN ARMADO (0,15X0,20)</w:t>
            </w:r>
          </w:p>
        </w:tc>
      </w:tr>
    </w:tbl>
    <w:p w14:paraId="2A1A5076" w14:textId="77777777" w:rsidR="00BC3D0C" w:rsidRPr="00015ECC" w:rsidRDefault="00BC3D0C" w:rsidP="00BC3D0C">
      <w:pPr>
        <w:jc w:val="both"/>
        <w:rPr>
          <w:rFonts w:ascii="Tahoma" w:hAnsi="Tahoma" w:cs="Tahoma"/>
          <w:b/>
        </w:rPr>
      </w:pPr>
    </w:p>
    <w:p w14:paraId="4E8D80F4"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2598F26D" w14:textId="77777777" w:rsidR="00BC3D0C" w:rsidRPr="00015ECC" w:rsidRDefault="00BC3D0C" w:rsidP="00BC3D0C">
      <w:pPr>
        <w:jc w:val="both"/>
        <w:rPr>
          <w:rFonts w:ascii="Tahoma" w:hAnsi="Tahoma" w:cs="Tahoma"/>
        </w:rPr>
      </w:pPr>
      <w:r w:rsidRPr="00015ECC">
        <w:rPr>
          <w:rFonts w:ascii="Tahoma" w:hAnsi="Tahoma" w:cs="Tahoma"/>
        </w:rPr>
        <w:lastRenderedPageBreak/>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7798F4A5"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41EE4EDC" w14:textId="77777777" w:rsidR="00BC3D0C" w:rsidRPr="00015ECC" w:rsidRDefault="00BC3D0C" w:rsidP="00BC3D0C">
      <w:pPr>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E541D91" w14:textId="77777777" w:rsidR="00BC3D0C" w:rsidRPr="00015ECC" w:rsidRDefault="00BC3D0C" w:rsidP="00BC3D0C">
      <w:pPr>
        <w:jc w:val="both"/>
        <w:rPr>
          <w:rFonts w:ascii="Tahoma" w:hAnsi="Tahoma" w:cs="Tahoma"/>
        </w:rPr>
      </w:pPr>
      <w:r w:rsidRPr="00015ECC">
        <w:rPr>
          <w:rFonts w:ascii="Tahoma" w:hAnsi="Tahoma" w:cs="Tahoma"/>
        </w:rPr>
        <w:t>La Entidad Ejecutora deberá cumplir con los requisitos establecidos en la Norma Boliviana del Hormigón Armado CBH-87 para los materiales que cubre esta norma.</w:t>
      </w:r>
    </w:p>
    <w:p w14:paraId="2BFF471A" w14:textId="77777777" w:rsidR="00BC3D0C" w:rsidRPr="00015ECC" w:rsidRDefault="00BC3D0C" w:rsidP="00BC3D0C">
      <w:pPr>
        <w:jc w:val="both"/>
        <w:rPr>
          <w:rFonts w:ascii="Tahoma" w:hAnsi="Tahoma" w:cs="Tahoma"/>
        </w:rPr>
      </w:pPr>
      <w:r w:rsidRPr="00015EC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577AFF"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66167E92" w14:textId="77777777" w:rsidR="00BC3D0C" w:rsidRPr="00015ECC" w:rsidRDefault="00BC3D0C" w:rsidP="00BC3D0C">
      <w:pPr>
        <w:jc w:val="both"/>
        <w:rPr>
          <w:rFonts w:ascii="Tahoma" w:hAnsi="Tahoma" w:cs="Tahoma"/>
          <w:kern w:val="28"/>
        </w:rPr>
      </w:pPr>
      <w:r w:rsidRPr="00015ECC">
        <w:rPr>
          <w:rFonts w:ascii="Tahoma"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0802A3A6" w14:textId="77777777" w:rsidR="00BC3D0C" w:rsidRPr="00015ECC" w:rsidRDefault="00BC3D0C" w:rsidP="00BC3D0C">
      <w:pPr>
        <w:jc w:val="both"/>
        <w:rPr>
          <w:rFonts w:ascii="Tahoma" w:hAnsi="Tahoma" w:cs="Tahoma"/>
          <w:kern w:val="28"/>
        </w:rPr>
      </w:pPr>
      <w:r w:rsidRPr="00015ECC">
        <w:rPr>
          <w:rFonts w:ascii="Tahoma" w:hAnsi="Tahoma" w:cs="Tahoma"/>
          <w:kern w:val="28"/>
        </w:rPr>
        <w:t>En general, se deberán cumplir con las siguientes directrices referidas a la ejecución.</w:t>
      </w:r>
    </w:p>
    <w:p w14:paraId="684CCD67" w14:textId="77777777" w:rsidR="00BC3D0C" w:rsidRPr="00015ECC" w:rsidRDefault="00BC3D0C" w:rsidP="00BC3D0C">
      <w:pPr>
        <w:jc w:val="both"/>
        <w:rPr>
          <w:rFonts w:ascii="Tahoma" w:hAnsi="Tahoma" w:cs="Tahoma"/>
          <w:b/>
          <w:kern w:val="28"/>
        </w:rPr>
      </w:pPr>
      <w:r w:rsidRPr="00015ECC">
        <w:rPr>
          <w:rFonts w:ascii="Tahoma" w:hAnsi="Tahoma" w:cs="Tahoma"/>
          <w:b/>
          <w:kern w:val="28"/>
        </w:rPr>
        <w:t>Limpieza y Preparación</w:t>
      </w:r>
    </w:p>
    <w:p w14:paraId="6570C7CD" w14:textId="77777777" w:rsidR="00BC3D0C" w:rsidRPr="00015ECC" w:rsidRDefault="00BC3D0C" w:rsidP="00BC3D0C">
      <w:pPr>
        <w:jc w:val="both"/>
        <w:rPr>
          <w:rFonts w:ascii="Tahoma" w:hAnsi="Tahoma" w:cs="Tahoma"/>
          <w:kern w:val="28"/>
        </w:rPr>
      </w:pPr>
      <w:r w:rsidRPr="00015ECC">
        <w:rPr>
          <w:rFonts w:ascii="Tahoma"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2ADE614" w14:textId="77777777" w:rsidR="00BC3D0C" w:rsidRPr="00015ECC" w:rsidRDefault="00BC3D0C" w:rsidP="00BC3D0C">
      <w:pPr>
        <w:jc w:val="both"/>
        <w:rPr>
          <w:rFonts w:ascii="Tahoma" w:hAnsi="Tahoma" w:cs="Tahoma"/>
          <w:kern w:val="28"/>
        </w:rPr>
      </w:pPr>
      <w:r w:rsidRPr="00015ECC">
        <w:rPr>
          <w:rFonts w:ascii="Tahoma" w:hAnsi="Tahoma" w:cs="Tahoma"/>
          <w:kern w:val="28"/>
        </w:rPr>
        <w:t>Luego de haber emparejado el fondo de la excavación se deberá vaciar una capa de hormigón pobre con dosificación 1:3:5 en un espesor de 5 cm.</w:t>
      </w:r>
    </w:p>
    <w:p w14:paraId="5460689A" w14:textId="77777777" w:rsidR="00BC3D0C" w:rsidRPr="00015ECC" w:rsidRDefault="00BC3D0C" w:rsidP="00BC3D0C">
      <w:pPr>
        <w:jc w:val="both"/>
        <w:rPr>
          <w:rFonts w:ascii="Tahoma" w:hAnsi="Tahoma" w:cs="Tahoma"/>
          <w:b/>
          <w:kern w:val="28"/>
        </w:rPr>
      </w:pPr>
      <w:r w:rsidRPr="00015ECC">
        <w:rPr>
          <w:rFonts w:ascii="Tahoma" w:hAnsi="Tahoma" w:cs="Tahoma"/>
          <w:b/>
          <w:kern w:val="28"/>
        </w:rPr>
        <w:t>Encofrados</w:t>
      </w:r>
    </w:p>
    <w:p w14:paraId="1199C5E6"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podrán ser de madera, metálicos u otro material lo suficientemente rígido, estanco y estable.</w:t>
      </w:r>
    </w:p>
    <w:p w14:paraId="5349B5E3" w14:textId="77777777" w:rsidR="00BC3D0C" w:rsidRPr="00015ECC" w:rsidRDefault="00BC3D0C" w:rsidP="00BC3D0C">
      <w:pPr>
        <w:jc w:val="both"/>
        <w:rPr>
          <w:rFonts w:ascii="Tahoma" w:hAnsi="Tahoma" w:cs="Tahoma"/>
          <w:kern w:val="28"/>
        </w:rPr>
      </w:pPr>
      <w:r w:rsidRPr="00015ECC">
        <w:rPr>
          <w:rFonts w:ascii="Tahoma" w:hAnsi="Tahoma" w:cs="Tahoma"/>
          <w:kern w:val="28"/>
        </w:rPr>
        <w:t>Serán armados o ensamblados de tal forma que permitan garantizar que la construcción de los elementos de hormigón armado tenga las dimensiones y secciones conforme a planos constructivos.</w:t>
      </w:r>
    </w:p>
    <w:p w14:paraId="4DD39B2F" w14:textId="77777777" w:rsidR="00BC3D0C" w:rsidRPr="00015ECC" w:rsidRDefault="00BC3D0C" w:rsidP="00BC3D0C">
      <w:pPr>
        <w:jc w:val="both"/>
        <w:rPr>
          <w:rFonts w:ascii="Tahoma" w:hAnsi="Tahoma" w:cs="Tahoma"/>
          <w:kern w:val="28"/>
        </w:rPr>
      </w:pPr>
      <w:r w:rsidRPr="00015ECC">
        <w:rPr>
          <w:rFonts w:ascii="Tahoma" w:hAnsi="Tahoma" w:cs="Tahoma"/>
          <w:kern w:val="28"/>
        </w:rPr>
        <w:t>Su arreglo y escuadrías usadas serán los necesarios para resistir el peso del hormigón fresco, equipo de construcción y los obreros durante la operación del vaciado.</w:t>
      </w:r>
    </w:p>
    <w:p w14:paraId="49F52C1F"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deberán ser estancos a fin de evitar el empobrecimiento del hormigón por escurrimiento del agua.</w:t>
      </w:r>
    </w:p>
    <w:p w14:paraId="5DAA7721" w14:textId="77777777" w:rsidR="00BC3D0C" w:rsidRPr="00015ECC" w:rsidRDefault="00BC3D0C" w:rsidP="00BC3D0C">
      <w:pPr>
        <w:jc w:val="both"/>
        <w:rPr>
          <w:rFonts w:ascii="Tahoma" w:hAnsi="Tahoma" w:cs="Tahoma"/>
          <w:kern w:val="28"/>
        </w:rPr>
      </w:pPr>
      <w:r w:rsidRPr="00015ECC">
        <w:rPr>
          <w:rFonts w:ascii="Tahoma"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6FA90CF8" w14:textId="77777777" w:rsidR="00BC3D0C" w:rsidRPr="00015ECC" w:rsidRDefault="00BC3D0C" w:rsidP="00BC3D0C">
      <w:pPr>
        <w:jc w:val="both"/>
        <w:rPr>
          <w:rFonts w:ascii="Tahoma" w:hAnsi="Tahoma" w:cs="Tahoma"/>
          <w:kern w:val="28"/>
        </w:rPr>
      </w:pPr>
      <w:r w:rsidRPr="00015ECC">
        <w:rPr>
          <w:rFonts w:ascii="Tahoma" w:hAnsi="Tahoma" w:cs="Tahoma"/>
          <w:kern w:val="28"/>
        </w:rPr>
        <w:t>En casos que el Inspector de proyecto vea conveniente, solicitara a la Entidad Ejecutora las respectivas verificaciones estructurales del encofrado de manera previa.</w:t>
      </w:r>
    </w:p>
    <w:p w14:paraId="43637A15" w14:textId="77777777" w:rsidR="00BC3D0C" w:rsidRPr="00015ECC" w:rsidRDefault="00BC3D0C" w:rsidP="00BC3D0C">
      <w:pPr>
        <w:jc w:val="both"/>
        <w:rPr>
          <w:rFonts w:ascii="Tahoma" w:hAnsi="Tahoma" w:cs="Tahoma"/>
          <w:kern w:val="28"/>
        </w:rPr>
      </w:pPr>
      <w:r w:rsidRPr="00015ECC">
        <w:rPr>
          <w:rFonts w:ascii="Tahoma" w:hAnsi="Tahoma" w:cs="Tahoma"/>
          <w:kern w:val="28"/>
        </w:rPr>
        <w:t>Cuando el Inspector de proyecto compruebe que los encofrados presentan defectos, postergará el día del vaciado o interrumpirá las operaciones de vaciado hasta que las deficiencias sean corregidas.</w:t>
      </w:r>
    </w:p>
    <w:p w14:paraId="5A4F585C" w14:textId="77777777" w:rsidR="00BC3D0C" w:rsidRPr="00015ECC" w:rsidRDefault="00BC3D0C" w:rsidP="00BC3D0C">
      <w:pPr>
        <w:jc w:val="both"/>
        <w:rPr>
          <w:rFonts w:ascii="Tahoma" w:hAnsi="Tahoma" w:cs="Tahoma"/>
          <w:kern w:val="28"/>
        </w:rPr>
      </w:pPr>
      <w:r w:rsidRPr="00015ECC">
        <w:rPr>
          <w:rFonts w:ascii="Tahoma" w:hAnsi="Tahoma" w:cs="Tahoma"/>
          <w:kern w:val="28"/>
        </w:rPr>
        <w:t>Si se prevén varios usos de los encofrados, estos deberán limpiarse y repararse perfectamente antes de su nuevo uso. El número máximo de usos será el indicado en el proyecto.</w:t>
      </w:r>
    </w:p>
    <w:p w14:paraId="30FDAE5E" w14:textId="77777777" w:rsidR="00BC3D0C" w:rsidRPr="00015ECC" w:rsidRDefault="00BC3D0C" w:rsidP="00BC3D0C">
      <w:pPr>
        <w:jc w:val="both"/>
        <w:rPr>
          <w:rFonts w:ascii="Tahoma" w:hAnsi="Tahoma" w:cs="Tahoma"/>
          <w:kern w:val="28"/>
        </w:rPr>
      </w:pPr>
      <w:r w:rsidRPr="00015ECC">
        <w:rPr>
          <w:rFonts w:ascii="Tahoma" w:hAnsi="Tahoma" w:cs="Tahoma"/>
          <w:kern w:val="28"/>
        </w:rPr>
        <w:t>En el caso de fundaciones y muros, no se deberán utilizar superficies de tierra que hagan las veces de encofrado a menos que así se especifique en planos.</w:t>
      </w:r>
    </w:p>
    <w:p w14:paraId="0F172A09" w14:textId="77777777" w:rsidR="00BC3D0C" w:rsidRPr="00015ECC" w:rsidRDefault="00BC3D0C" w:rsidP="00BC3D0C">
      <w:pPr>
        <w:jc w:val="both"/>
        <w:rPr>
          <w:rFonts w:ascii="Tahoma" w:hAnsi="Tahoma" w:cs="Tahoma"/>
          <w:b/>
          <w:kern w:val="28"/>
        </w:rPr>
      </w:pPr>
      <w:bookmarkStart w:id="153" w:name="_Hlk99004689"/>
      <w:r w:rsidRPr="00015ECC">
        <w:rPr>
          <w:rFonts w:ascii="Tahoma" w:hAnsi="Tahoma" w:cs="Tahoma"/>
          <w:b/>
          <w:kern w:val="28"/>
        </w:rPr>
        <w:t>Limpieza y colocación de Fierros Corrugados</w:t>
      </w:r>
      <w:bookmarkEnd w:id="153"/>
    </w:p>
    <w:p w14:paraId="06B4659A" w14:textId="77777777" w:rsidR="00BC3D0C" w:rsidRPr="00015ECC" w:rsidRDefault="00BC3D0C" w:rsidP="00BC3D0C">
      <w:pPr>
        <w:jc w:val="both"/>
        <w:rPr>
          <w:rFonts w:ascii="Tahoma" w:hAnsi="Tahoma" w:cs="Tahoma"/>
          <w:kern w:val="28"/>
        </w:rPr>
      </w:pPr>
      <w:r w:rsidRPr="00015ECC">
        <w:rPr>
          <w:rFonts w:ascii="Tahoma" w:hAnsi="Tahoma" w:cs="Tahoma"/>
          <w:kern w:val="28"/>
        </w:rPr>
        <w:t>Antes de introducir las armaduras en los encofrados, se limpiarán adecuadamente con cepillos de acero, librándolas de óxido, polvo, barro grasas, pinturas y todo aquello que disminuya la adherencia.</w:t>
      </w:r>
    </w:p>
    <w:p w14:paraId="51AA7F9D" w14:textId="77777777" w:rsidR="00BC3D0C" w:rsidRPr="00015ECC" w:rsidRDefault="00BC3D0C" w:rsidP="00BC3D0C">
      <w:pPr>
        <w:jc w:val="both"/>
        <w:rPr>
          <w:rFonts w:ascii="Tahoma" w:hAnsi="Tahoma" w:cs="Tahoma"/>
          <w:kern w:val="28"/>
        </w:rPr>
      </w:pPr>
      <w:r w:rsidRPr="00015ECC">
        <w:rPr>
          <w:rFonts w:ascii="Tahoma" w:hAnsi="Tahoma" w:cs="Tahoma"/>
          <w:kern w:val="28"/>
        </w:rPr>
        <w:t>Si a momento de colocar el hormigón existieran barras con mortero u hormigón endurecido, éstos se deberán eliminar completamente.</w:t>
      </w:r>
    </w:p>
    <w:p w14:paraId="14EE8C7E" w14:textId="77777777" w:rsidR="00BC3D0C" w:rsidRPr="00015ECC" w:rsidRDefault="00BC3D0C" w:rsidP="00BC3D0C">
      <w:pPr>
        <w:jc w:val="both"/>
        <w:rPr>
          <w:rFonts w:ascii="Tahoma" w:hAnsi="Tahoma" w:cs="Tahoma"/>
          <w:kern w:val="28"/>
        </w:rPr>
      </w:pPr>
      <w:r w:rsidRPr="00015ECC">
        <w:rPr>
          <w:rFonts w:ascii="Tahoma" w:hAnsi="Tahoma" w:cs="Tahoma"/>
          <w:kern w:val="28"/>
        </w:rPr>
        <w:t>Todas las armaduras se colocarán en las posiciones indicadas en los planos, cualquier modificación en obra debido a razones constructivas, deberá ser autorizada por el Inspector de proyecto.</w:t>
      </w:r>
    </w:p>
    <w:p w14:paraId="1E908B2D"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w:t>
      </w:r>
      <w:r w:rsidRPr="00015ECC">
        <w:rPr>
          <w:rFonts w:ascii="Tahoma" w:hAnsi="Tahoma" w:cs="Tahoma"/>
          <w:kern w:val="28"/>
        </w:rPr>
        <w:lastRenderedPageBreak/>
        <w:t>Se colocarán en número suficiente para conseguir las posiciones adecuadas, quedando terminantemente prohibido el uso de piedras como separadores.</w:t>
      </w:r>
    </w:p>
    <w:p w14:paraId="2A38092D" w14:textId="77777777" w:rsidR="00BC3D0C" w:rsidRPr="00015ECC" w:rsidRDefault="00BC3D0C" w:rsidP="00BC3D0C">
      <w:pPr>
        <w:jc w:val="both"/>
        <w:rPr>
          <w:rFonts w:ascii="Tahoma" w:hAnsi="Tahoma" w:cs="Tahoma"/>
          <w:kern w:val="28"/>
        </w:rPr>
      </w:pPr>
      <w:r w:rsidRPr="00015ECC">
        <w:rPr>
          <w:rFonts w:ascii="Tahoma" w:hAnsi="Tahoma" w:cs="Tahoma"/>
          <w:kern w:val="28"/>
        </w:rPr>
        <w:t>En caso de no especificarse los recubrimientos en los planos, se aplicarán los siguientes:</w:t>
      </w:r>
    </w:p>
    <w:p w14:paraId="42C4D64B"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Ambientes interiores protegidos:                            </w:t>
      </w:r>
      <w:r w:rsidRPr="00015ECC">
        <w:rPr>
          <w:rFonts w:ascii="Tahoma" w:hAnsi="Tahoma" w:cs="Tahoma"/>
          <w:kern w:val="28"/>
        </w:rPr>
        <w:tab/>
      </w:r>
      <w:r w:rsidRPr="00015ECC">
        <w:rPr>
          <w:rFonts w:ascii="Tahoma" w:hAnsi="Tahoma" w:cs="Tahoma"/>
          <w:kern w:val="28"/>
        </w:rPr>
        <w:tab/>
        <w:t>1,0 a 1,5   cm</w:t>
      </w:r>
    </w:p>
    <w:p w14:paraId="145DD803"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Elementos expuestos a la atmósfera normal:        </w:t>
      </w:r>
      <w:r w:rsidRPr="00015ECC">
        <w:rPr>
          <w:rFonts w:ascii="Tahoma" w:hAnsi="Tahoma" w:cs="Tahoma"/>
          <w:kern w:val="28"/>
        </w:rPr>
        <w:tab/>
      </w:r>
      <w:r w:rsidRPr="00015ECC">
        <w:rPr>
          <w:rFonts w:ascii="Tahoma" w:hAnsi="Tahoma" w:cs="Tahoma"/>
          <w:kern w:val="28"/>
        </w:rPr>
        <w:tab/>
        <w:t>1,5 a 2,0   cm</w:t>
      </w:r>
    </w:p>
    <w:p w14:paraId="6F34999E"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Elementos expuestos a la atmósfera húmeda:       </w:t>
      </w:r>
      <w:r w:rsidRPr="00015ECC">
        <w:rPr>
          <w:rFonts w:ascii="Tahoma" w:hAnsi="Tahoma" w:cs="Tahoma"/>
          <w:kern w:val="28"/>
        </w:rPr>
        <w:tab/>
      </w:r>
      <w:r w:rsidRPr="00015ECC">
        <w:rPr>
          <w:rFonts w:ascii="Tahoma" w:hAnsi="Tahoma" w:cs="Tahoma"/>
          <w:kern w:val="28"/>
        </w:rPr>
        <w:tab/>
        <w:t>2,0 a 2,5   cm</w:t>
      </w:r>
    </w:p>
    <w:p w14:paraId="4FF63AE2"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Elementos expuestos a la atmósfera corrosiva:      </w:t>
      </w:r>
      <w:r w:rsidRPr="00015ECC">
        <w:rPr>
          <w:rFonts w:ascii="Tahoma" w:hAnsi="Tahoma" w:cs="Tahoma"/>
          <w:kern w:val="28"/>
        </w:rPr>
        <w:tab/>
      </w:r>
      <w:r w:rsidRPr="00015ECC">
        <w:rPr>
          <w:rFonts w:ascii="Tahoma" w:hAnsi="Tahoma" w:cs="Tahoma"/>
          <w:kern w:val="28"/>
        </w:rPr>
        <w:tab/>
        <w:t>3,0 a 3,5   cm</w:t>
      </w:r>
    </w:p>
    <w:p w14:paraId="343DCCF0"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Se cuidará especialmente que todas las armaduras queden protegidas mediante los recubrimientos mínimos especificados en los planos. </w:t>
      </w:r>
    </w:p>
    <w:p w14:paraId="41EBEF0D" w14:textId="77777777" w:rsidR="00BC3D0C" w:rsidRPr="00015ECC" w:rsidRDefault="00BC3D0C" w:rsidP="00BC3D0C">
      <w:pPr>
        <w:jc w:val="both"/>
        <w:rPr>
          <w:rFonts w:ascii="Tahoma" w:hAnsi="Tahoma" w:cs="Tahoma"/>
          <w:kern w:val="28"/>
        </w:rPr>
      </w:pPr>
      <w:r w:rsidRPr="00015ECC">
        <w:rPr>
          <w:rFonts w:ascii="Tahoma" w:hAnsi="Tahoma" w:cs="Tahoma"/>
          <w:kern w:val="28"/>
        </w:rPr>
        <w:t>Todos los cruces de barras deberán atarse en forma adecuada con alambre de amarre o accesorios previamente aprobados.</w:t>
      </w:r>
    </w:p>
    <w:p w14:paraId="133E93BA" w14:textId="77777777" w:rsidR="00BC3D0C" w:rsidRPr="00015ECC" w:rsidRDefault="00BC3D0C" w:rsidP="00BC3D0C">
      <w:pPr>
        <w:jc w:val="both"/>
        <w:rPr>
          <w:rFonts w:ascii="Tahoma" w:hAnsi="Tahoma" w:cs="Tahoma"/>
          <w:kern w:val="28"/>
        </w:rPr>
      </w:pPr>
      <w:r w:rsidRPr="00015ECC">
        <w:rPr>
          <w:rFonts w:ascii="Tahoma" w:hAnsi="Tahoma" w:cs="Tahoma"/>
          <w:kern w:val="28"/>
        </w:rPr>
        <w:t>Previamente el vaciado, el Inspector de proyecto deberá verificar cuidadosamente la armadura este exento de óxido y de acuerdo a planos constructivos para luego autorizar de manera escrita el vaciado del hormigón.</w:t>
      </w:r>
    </w:p>
    <w:p w14:paraId="62B5FD6B" w14:textId="77777777" w:rsidR="00BC3D0C" w:rsidRPr="00015ECC" w:rsidRDefault="00BC3D0C" w:rsidP="00BC3D0C">
      <w:pPr>
        <w:jc w:val="both"/>
        <w:rPr>
          <w:rFonts w:ascii="Tahoma" w:hAnsi="Tahoma" w:cs="Tahoma"/>
          <w:b/>
          <w:kern w:val="28"/>
        </w:rPr>
      </w:pPr>
      <w:bookmarkStart w:id="154" w:name="_Hlk99004707"/>
      <w:r w:rsidRPr="00015ECC">
        <w:rPr>
          <w:rFonts w:ascii="Tahoma" w:hAnsi="Tahoma" w:cs="Tahoma"/>
          <w:b/>
          <w:kern w:val="28"/>
        </w:rPr>
        <w:t>Armado de Fierros Corrugados</w:t>
      </w:r>
      <w:bookmarkEnd w:id="154"/>
    </w:p>
    <w:p w14:paraId="7AC7CA35" w14:textId="77777777" w:rsidR="00BC3D0C" w:rsidRPr="00015ECC" w:rsidRDefault="00BC3D0C" w:rsidP="00BC3D0C">
      <w:pPr>
        <w:jc w:val="both"/>
        <w:rPr>
          <w:rFonts w:ascii="Tahoma" w:hAnsi="Tahoma" w:cs="Tahoma"/>
          <w:kern w:val="28"/>
        </w:rPr>
      </w:pPr>
      <w:r w:rsidRPr="00015ECC">
        <w:rPr>
          <w:rFonts w:ascii="Tahoma" w:hAnsi="Tahoma" w:cs="Tahoma"/>
          <w:kern w:val="28"/>
        </w:rPr>
        <w:t>El armado de las barras de acero corrugado a usarse en el presente ítem deberá cumplir con la norma CBH-87 complementadas las normas IBNORCA en cuanto a control de calidad de la ejecución.</w:t>
      </w:r>
    </w:p>
    <w:p w14:paraId="5DA55960" w14:textId="77777777" w:rsidR="00BC3D0C" w:rsidRPr="00015ECC" w:rsidRDefault="00BC3D0C" w:rsidP="00BC3D0C">
      <w:pPr>
        <w:jc w:val="both"/>
        <w:rPr>
          <w:rFonts w:ascii="Tahoma" w:hAnsi="Tahoma" w:cs="Tahoma"/>
          <w:kern w:val="28"/>
        </w:rPr>
      </w:pPr>
      <w:r w:rsidRPr="00015ECC">
        <w:rPr>
          <w:rFonts w:ascii="Tahoma" w:hAnsi="Tahoma" w:cs="Tahoma"/>
          <w:kern w:val="28"/>
        </w:rPr>
        <w:t>Se dispondrá un sitio específico en la obra para el doblado y preparación de armaduras con las herramientas adecuadas.</w:t>
      </w:r>
    </w:p>
    <w:p w14:paraId="2B62971C" w14:textId="77777777" w:rsidR="00BC3D0C" w:rsidRPr="00015ECC" w:rsidRDefault="00BC3D0C" w:rsidP="00BC3D0C">
      <w:pPr>
        <w:jc w:val="both"/>
        <w:rPr>
          <w:rFonts w:ascii="Tahoma" w:hAnsi="Tahoma" w:cs="Tahoma"/>
          <w:kern w:val="28"/>
        </w:rPr>
      </w:pPr>
      <w:r w:rsidRPr="00015ECC">
        <w:rPr>
          <w:rFonts w:ascii="Tahoma"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4BE1D8" w14:textId="77777777" w:rsidR="00BC3D0C" w:rsidRPr="00015ECC" w:rsidRDefault="00BC3D0C" w:rsidP="00BC3D0C">
      <w:pPr>
        <w:jc w:val="both"/>
        <w:rPr>
          <w:rFonts w:ascii="Tahoma" w:hAnsi="Tahoma" w:cs="Tahoma"/>
          <w:kern w:val="28"/>
        </w:rPr>
      </w:pPr>
      <w:r w:rsidRPr="00015ECC">
        <w:rPr>
          <w:rFonts w:ascii="Tahoma" w:hAnsi="Tahoma" w:cs="Tahoma"/>
          <w:kern w:val="28"/>
        </w:rPr>
        <w:t>El doblado de las barras se realizará en frío, mediante el equipo adecuado y velocidad limitada, sin golpes ni choques. Queda terminantemente prohibido el cortado y el doblado en caliente.</w:t>
      </w:r>
    </w:p>
    <w:p w14:paraId="7A23D8AF" w14:textId="77777777" w:rsidR="00BC3D0C" w:rsidRPr="00015ECC" w:rsidRDefault="00BC3D0C" w:rsidP="00BC3D0C">
      <w:pPr>
        <w:jc w:val="both"/>
        <w:rPr>
          <w:rFonts w:ascii="Tahoma" w:hAnsi="Tahoma" w:cs="Tahoma"/>
          <w:kern w:val="28"/>
        </w:rPr>
      </w:pPr>
      <w:r w:rsidRPr="00015ECC">
        <w:rPr>
          <w:rFonts w:ascii="Tahoma" w:hAnsi="Tahoma" w:cs="Tahoma"/>
          <w:kern w:val="28"/>
        </w:rPr>
        <w:t>Las barras de fierro que fueron dobladas no podrán ser enderezadas, ni podrán ser utilizadas nuevamente sin antes eliminar la zona doblada.</w:t>
      </w:r>
    </w:p>
    <w:p w14:paraId="4C3C9AC6" w14:textId="77777777" w:rsidR="00BC3D0C" w:rsidRPr="00015ECC" w:rsidRDefault="00BC3D0C" w:rsidP="00BC3D0C">
      <w:pPr>
        <w:jc w:val="both"/>
        <w:rPr>
          <w:rFonts w:ascii="Tahoma" w:hAnsi="Tahoma" w:cs="Tahoma"/>
          <w:kern w:val="28"/>
        </w:rPr>
      </w:pPr>
      <w:r w:rsidRPr="00015ECC">
        <w:rPr>
          <w:rFonts w:ascii="Tahoma" w:hAnsi="Tahoma" w:cs="Tahoma"/>
          <w:kern w:val="28"/>
        </w:rPr>
        <w:t>El radio mínimo de doblado, así como las longitudes de patillas y ganchos, deberá respetar lo indicado en planos constructivos y la normativa CBH-87.</w:t>
      </w:r>
    </w:p>
    <w:p w14:paraId="4C0A870E" w14:textId="77777777" w:rsidR="00BC3D0C" w:rsidRPr="00015ECC" w:rsidRDefault="00BC3D0C" w:rsidP="00BC3D0C">
      <w:pPr>
        <w:jc w:val="both"/>
        <w:rPr>
          <w:rFonts w:ascii="Tahoma" w:hAnsi="Tahoma" w:cs="Tahoma"/>
          <w:kern w:val="28"/>
        </w:rPr>
      </w:pPr>
      <w:r w:rsidRPr="00015ECC">
        <w:rPr>
          <w:rFonts w:ascii="Tahoma" w:hAnsi="Tahoma" w:cs="Tahoma"/>
          <w:kern w:val="28"/>
        </w:rPr>
        <w:t>Queda terminantemente prohibido el empleo de aceros de diferentes tipos en una misma sección, salvo ello sea debidamente justificado por la Entidad Ejecutora y aprobado por el Inspector de proyecto.</w:t>
      </w:r>
    </w:p>
    <w:p w14:paraId="4AEBF7DB" w14:textId="77777777" w:rsidR="00BC3D0C" w:rsidRPr="00015ECC" w:rsidRDefault="00BC3D0C" w:rsidP="00BC3D0C">
      <w:pPr>
        <w:jc w:val="both"/>
        <w:rPr>
          <w:rFonts w:ascii="Tahoma" w:hAnsi="Tahoma" w:cs="Tahoma"/>
          <w:kern w:val="28"/>
        </w:rPr>
      </w:pPr>
      <w:r w:rsidRPr="00015ECC">
        <w:rPr>
          <w:rFonts w:ascii="Tahoma" w:hAnsi="Tahoma" w:cs="Tahoma"/>
          <w:kern w:val="28"/>
        </w:rPr>
        <w:t>Todas las herramientas a emplearse para el cortado, amarre y doblado de fierro, serán proporcionados por la Entidad Ejecutora en condiciones adecuadas y de manera oportuna.</w:t>
      </w:r>
    </w:p>
    <w:p w14:paraId="5990693E" w14:textId="77777777" w:rsidR="00BC3D0C" w:rsidRPr="00015ECC" w:rsidRDefault="00BC3D0C" w:rsidP="00BC3D0C">
      <w:pPr>
        <w:jc w:val="both"/>
        <w:rPr>
          <w:rFonts w:ascii="Tahoma" w:hAnsi="Tahoma" w:cs="Tahoma"/>
          <w:kern w:val="28"/>
        </w:rPr>
      </w:pPr>
      <w:bookmarkStart w:id="155" w:name="_Hlk98937184"/>
      <w:r w:rsidRPr="00015ECC">
        <w:rPr>
          <w:rFonts w:ascii="Tahoma" w:hAnsi="Tahoma" w:cs="Tahoma"/>
          <w:kern w:val="28"/>
        </w:rPr>
        <w:t xml:space="preserve">En ningún caso la cuantía geométrica del acero de refuerzo longitudinal será inferior a 4 por mil, ni tampoco los estribos estarán separados más de 17,5cm. </w:t>
      </w:r>
      <w:bookmarkEnd w:id="155"/>
    </w:p>
    <w:p w14:paraId="142263D1" w14:textId="77777777" w:rsidR="00BC3D0C" w:rsidRPr="00015ECC" w:rsidRDefault="00BC3D0C" w:rsidP="00BC3D0C">
      <w:pPr>
        <w:jc w:val="both"/>
        <w:rPr>
          <w:rFonts w:ascii="Tahoma" w:hAnsi="Tahoma" w:cs="Tahoma"/>
          <w:b/>
          <w:kern w:val="28"/>
        </w:rPr>
      </w:pPr>
      <w:r w:rsidRPr="00015ECC">
        <w:rPr>
          <w:rFonts w:ascii="Tahoma" w:hAnsi="Tahoma" w:cs="Tahoma"/>
          <w:b/>
          <w:kern w:val="28"/>
        </w:rPr>
        <w:t>Empalmes en las barras</w:t>
      </w:r>
    </w:p>
    <w:p w14:paraId="065BF8CF" w14:textId="77777777" w:rsidR="00BC3D0C" w:rsidRPr="00015ECC" w:rsidRDefault="00BC3D0C" w:rsidP="00BC3D0C">
      <w:pPr>
        <w:jc w:val="both"/>
        <w:rPr>
          <w:rFonts w:ascii="Tahoma" w:hAnsi="Tahoma" w:cs="Tahoma"/>
          <w:kern w:val="28"/>
        </w:rPr>
      </w:pPr>
      <w:r w:rsidRPr="00015ECC">
        <w:rPr>
          <w:rFonts w:ascii="Tahoma" w:hAnsi="Tahoma" w:cs="Tahoma"/>
          <w:kern w:val="28"/>
        </w:rPr>
        <w:t>Se ejecutarán los empalmes en los sectores donde estén expresamente indicado en planos constructivos o instruido por el Inspector de proyecto.</w:t>
      </w:r>
    </w:p>
    <w:p w14:paraId="1164D34D" w14:textId="77777777" w:rsidR="00BC3D0C" w:rsidRPr="00015ECC" w:rsidRDefault="00BC3D0C" w:rsidP="00BC3D0C">
      <w:pPr>
        <w:jc w:val="both"/>
        <w:rPr>
          <w:rFonts w:ascii="Tahoma" w:hAnsi="Tahoma" w:cs="Tahoma"/>
          <w:kern w:val="28"/>
        </w:rPr>
      </w:pPr>
      <w:r w:rsidRPr="00015ECC">
        <w:rPr>
          <w:rFonts w:ascii="Tahoma"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0AE9FE" w14:textId="77777777" w:rsidR="00BC3D0C" w:rsidRPr="00015ECC" w:rsidRDefault="00BC3D0C" w:rsidP="00BC3D0C">
      <w:pPr>
        <w:jc w:val="both"/>
        <w:rPr>
          <w:rFonts w:ascii="Tahoma" w:hAnsi="Tahoma" w:cs="Tahoma"/>
          <w:kern w:val="28"/>
        </w:rPr>
      </w:pPr>
      <w:r w:rsidRPr="00015ECC">
        <w:rPr>
          <w:rFonts w:ascii="Tahoma" w:hAnsi="Tahoma" w:cs="Tahoma"/>
          <w:kern w:val="28"/>
        </w:rPr>
        <w:t>Se realizarán empalmes por superposición de acuerdo al siguiente detalle:</w:t>
      </w:r>
    </w:p>
    <w:p w14:paraId="11BF97E2" w14:textId="77777777" w:rsidR="00BC3D0C" w:rsidRPr="00015ECC" w:rsidRDefault="00BC3D0C" w:rsidP="00BC3D0C">
      <w:pPr>
        <w:widowControl w:val="0"/>
        <w:numPr>
          <w:ilvl w:val="0"/>
          <w:numId w:val="82"/>
        </w:numPr>
        <w:autoSpaceDE w:val="0"/>
        <w:autoSpaceDN w:val="0"/>
        <w:jc w:val="both"/>
        <w:rPr>
          <w:rFonts w:ascii="Tahoma" w:hAnsi="Tahoma" w:cs="Tahoma"/>
          <w:kern w:val="28"/>
        </w:rPr>
      </w:pPr>
      <w:r w:rsidRPr="00015ECC">
        <w:rPr>
          <w:rFonts w:ascii="Tahoma"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E326E13" w14:textId="77777777" w:rsidR="00BC3D0C" w:rsidRPr="00015ECC" w:rsidRDefault="00BC3D0C" w:rsidP="00BC3D0C">
      <w:pPr>
        <w:widowControl w:val="0"/>
        <w:numPr>
          <w:ilvl w:val="0"/>
          <w:numId w:val="82"/>
        </w:numPr>
        <w:autoSpaceDE w:val="0"/>
        <w:autoSpaceDN w:val="0"/>
        <w:jc w:val="both"/>
        <w:rPr>
          <w:rFonts w:ascii="Tahoma" w:hAnsi="Tahoma" w:cs="Tahoma"/>
          <w:kern w:val="28"/>
        </w:rPr>
      </w:pPr>
      <w:r w:rsidRPr="00015ECC">
        <w:rPr>
          <w:rFonts w:ascii="Tahoma" w:hAnsi="Tahoma" w:cs="Tahoma"/>
          <w:kern w:val="28"/>
        </w:rPr>
        <w:t>En toda la longitud del empalme se colocarán armaduras transversales suplementarias para mejorar las condiciones del empalme, cuando sea necesario.</w:t>
      </w:r>
    </w:p>
    <w:p w14:paraId="6FB5B8D9" w14:textId="77777777" w:rsidR="00BC3D0C" w:rsidRPr="00015ECC" w:rsidRDefault="00BC3D0C" w:rsidP="00BC3D0C">
      <w:pPr>
        <w:widowControl w:val="0"/>
        <w:numPr>
          <w:ilvl w:val="0"/>
          <w:numId w:val="82"/>
        </w:numPr>
        <w:autoSpaceDE w:val="0"/>
        <w:autoSpaceDN w:val="0"/>
        <w:jc w:val="both"/>
        <w:rPr>
          <w:rFonts w:ascii="Tahoma" w:hAnsi="Tahoma" w:cs="Tahoma"/>
          <w:kern w:val="28"/>
        </w:rPr>
      </w:pPr>
      <w:r w:rsidRPr="00015ECC">
        <w:rPr>
          <w:rFonts w:ascii="Tahoma"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81570B" w14:textId="77777777" w:rsidR="00BC3D0C" w:rsidRPr="00015ECC" w:rsidRDefault="00BC3D0C" w:rsidP="00BC3D0C">
      <w:pPr>
        <w:jc w:val="both"/>
        <w:rPr>
          <w:rFonts w:ascii="Tahoma" w:hAnsi="Tahoma" w:cs="Tahoma"/>
          <w:b/>
          <w:kern w:val="28"/>
        </w:rPr>
      </w:pPr>
      <w:bookmarkStart w:id="156" w:name="_Hlk98937506"/>
      <w:r w:rsidRPr="00015ECC">
        <w:rPr>
          <w:rFonts w:ascii="Tahoma" w:hAnsi="Tahoma" w:cs="Tahoma"/>
          <w:b/>
          <w:kern w:val="28"/>
        </w:rPr>
        <w:t>Mezclado</w:t>
      </w:r>
    </w:p>
    <w:p w14:paraId="61F4FE5C" w14:textId="77777777" w:rsidR="00BC3D0C" w:rsidRPr="00015ECC" w:rsidRDefault="00BC3D0C" w:rsidP="00BC3D0C">
      <w:pPr>
        <w:jc w:val="both"/>
        <w:rPr>
          <w:rFonts w:ascii="Tahoma" w:hAnsi="Tahoma" w:cs="Tahoma"/>
          <w:kern w:val="28"/>
        </w:rPr>
      </w:pPr>
      <w:r w:rsidRPr="00015ECC">
        <w:rPr>
          <w:rFonts w:ascii="Tahoma" w:hAnsi="Tahoma" w:cs="Tahoma"/>
          <w:kern w:val="28"/>
        </w:rPr>
        <w:t>El hormigón deberá ser mezclado mecánicamente dosificando por volumen y deseablemente por peso. Para esta tarea:</w:t>
      </w:r>
    </w:p>
    <w:p w14:paraId="0ECF0690" w14:textId="77777777" w:rsidR="00BC3D0C" w:rsidRPr="00015ECC" w:rsidRDefault="00BC3D0C" w:rsidP="00BC3D0C">
      <w:pPr>
        <w:widowControl w:val="0"/>
        <w:numPr>
          <w:ilvl w:val="0"/>
          <w:numId w:val="83"/>
        </w:numPr>
        <w:autoSpaceDE w:val="0"/>
        <w:autoSpaceDN w:val="0"/>
        <w:jc w:val="both"/>
        <w:rPr>
          <w:rFonts w:ascii="Tahoma" w:hAnsi="Tahoma" w:cs="Tahoma"/>
          <w:kern w:val="28"/>
        </w:rPr>
      </w:pPr>
      <w:r w:rsidRPr="00015ECC">
        <w:rPr>
          <w:rFonts w:ascii="Tahoma" w:hAnsi="Tahoma" w:cs="Tahoma"/>
          <w:kern w:val="28"/>
        </w:rPr>
        <w:lastRenderedPageBreak/>
        <w:t>Se utilizarán una o más hormigoneras de capacidad adecuada y se empleará personal especializado para su manejo.</w:t>
      </w:r>
    </w:p>
    <w:p w14:paraId="373B6E72" w14:textId="77777777" w:rsidR="00BC3D0C" w:rsidRPr="00015ECC" w:rsidRDefault="00BC3D0C" w:rsidP="00BC3D0C">
      <w:pPr>
        <w:widowControl w:val="0"/>
        <w:numPr>
          <w:ilvl w:val="0"/>
          <w:numId w:val="83"/>
        </w:numPr>
        <w:autoSpaceDE w:val="0"/>
        <w:autoSpaceDN w:val="0"/>
        <w:jc w:val="both"/>
        <w:rPr>
          <w:rFonts w:ascii="Tahoma" w:hAnsi="Tahoma" w:cs="Tahoma"/>
          <w:kern w:val="28"/>
        </w:rPr>
      </w:pPr>
      <w:r w:rsidRPr="00015ECC">
        <w:rPr>
          <w:rFonts w:ascii="Tahoma" w:hAnsi="Tahoma" w:cs="Tahoma"/>
          <w:kern w:val="28"/>
        </w:rPr>
        <w:t>Periódicamente se verificará la uniformidad del mezclado.</w:t>
      </w:r>
    </w:p>
    <w:p w14:paraId="7E08E4BA" w14:textId="77777777" w:rsidR="00BC3D0C" w:rsidRPr="00015ECC" w:rsidRDefault="00BC3D0C" w:rsidP="00BC3D0C">
      <w:pPr>
        <w:widowControl w:val="0"/>
        <w:numPr>
          <w:ilvl w:val="0"/>
          <w:numId w:val="83"/>
        </w:numPr>
        <w:autoSpaceDE w:val="0"/>
        <w:autoSpaceDN w:val="0"/>
        <w:jc w:val="both"/>
        <w:rPr>
          <w:rFonts w:ascii="Tahoma" w:hAnsi="Tahoma" w:cs="Tahoma"/>
          <w:kern w:val="28"/>
        </w:rPr>
      </w:pPr>
      <w:r w:rsidRPr="00015ECC">
        <w:rPr>
          <w:rFonts w:ascii="Tahoma" w:hAnsi="Tahoma" w:cs="Tahoma"/>
          <w:kern w:val="28"/>
        </w:rPr>
        <w:t>Los materiales componentes serán introducidos en el orden siguiente:</w:t>
      </w:r>
    </w:p>
    <w:p w14:paraId="363BA131" w14:textId="77777777" w:rsidR="00BC3D0C" w:rsidRPr="00015ECC" w:rsidRDefault="00BC3D0C" w:rsidP="00BC3D0C">
      <w:pPr>
        <w:widowControl w:val="0"/>
        <w:numPr>
          <w:ilvl w:val="0"/>
          <w:numId w:val="84"/>
        </w:numPr>
        <w:autoSpaceDE w:val="0"/>
        <w:autoSpaceDN w:val="0"/>
        <w:jc w:val="both"/>
        <w:rPr>
          <w:rFonts w:ascii="Tahoma" w:hAnsi="Tahoma" w:cs="Tahoma"/>
          <w:kern w:val="28"/>
        </w:rPr>
      </w:pPr>
      <w:r w:rsidRPr="00015ECC">
        <w:rPr>
          <w:rFonts w:ascii="Tahoma" w:hAnsi="Tahoma" w:cs="Tahoma"/>
          <w:kern w:val="28"/>
        </w:rPr>
        <w:t>Una parte del agua del mezclado (aproximadamente la mitad)</w:t>
      </w:r>
    </w:p>
    <w:p w14:paraId="28A3A4C0" w14:textId="77777777" w:rsidR="00BC3D0C" w:rsidRPr="00015ECC" w:rsidRDefault="00BC3D0C" w:rsidP="00BC3D0C">
      <w:pPr>
        <w:widowControl w:val="0"/>
        <w:numPr>
          <w:ilvl w:val="0"/>
          <w:numId w:val="84"/>
        </w:numPr>
        <w:autoSpaceDE w:val="0"/>
        <w:autoSpaceDN w:val="0"/>
        <w:jc w:val="both"/>
        <w:rPr>
          <w:rFonts w:ascii="Tahoma" w:hAnsi="Tahoma" w:cs="Tahoma"/>
          <w:kern w:val="28"/>
        </w:rPr>
      </w:pPr>
      <w:r w:rsidRPr="00015ECC">
        <w:rPr>
          <w:rFonts w:ascii="Tahoma"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8F42C53" w14:textId="77777777" w:rsidR="00BC3D0C" w:rsidRPr="00015ECC" w:rsidRDefault="00BC3D0C" w:rsidP="00BC3D0C">
      <w:pPr>
        <w:widowControl w:val="0"/>
        <w:numPr>
          <w:ilvl w:val="0"/>
          <w:numId w:val="84"/>
        </w:numPr>
        <w:autoSpaceDE w:val="0"/>
        <w:autoSpaceDN w:val="0"/>
        <w:jc w:val="both"/>
        <w:rPr>
          <w:rFonts w:ascii="Tahoma" w:hAnsi="Tahoma" w:cs="Tahoma"/>
          <w:kern w:val="28"/>
        </w:rPr>
      </w:pPr>
      <w:r w:rsidRPr="00015ECC">
        <w:rPr>
          <w:rFonts w:ascii="Tahoma" w:hAnsi="Tahoma" w:cs="Tahoma"/>
          <w:kern w:val="28"/>
        </w:rPr>
        <w:t>La grava</w:t>
      </w:r>
    </w:p>
    <w:p w14:paraId="3A552613" w14:textId="77777777" w:rsidR="00BC3D0C" w:rsidRPr="00015ECC" w:rsidRDefault="00BC3D0C" w:rsidP="00BC3D0C">
      <w:pPr>
        <w:widowControl w:val="0"/>
        <w:numPr>
          <w:ilvl w:val="0"/>
          <w:numId w:val="84"/>
        </w:numPr>
        <w:autoSpaceDE w:val="0"/>
        <w:autoSpaceDN w:val="0"/>
        <w:jc w:val="both"/>
        <w:rPr>
          <w:rFonts w:ascii="Tahoma" w:hAnsi="Tahoma" w:cs="Tahoma"/>
          <w:kern w:val="28"/>
        </w:rPr>
      </w:pPr>
      <w:r w:rsidRPr="00015ECC">
        <w:rPr>
          <w:rFonts w:ascii="Tahoma" w:hAnsi="Tahoma" w:cs="Tahoma"/>
          <w:kern w:val="28"/>
        </w:rPr>
        <w:t>El resto del agua de amasado</w:t>
      </w:r>
    </w:p>
    <w:p w14:paraId="6FA26A09" w14:textId="77777777" w:rsidR="00BC3D0C" w:rsidRPr="00015ECC" w:rsidRDefault="00BC3D0C" w:rsidP="00BC3D0C">
      <w:pPr>
        <w:jc w:val="both"/>
        <w:rPr>
          <w:rFonts w:ascii="Tahoma" w:hAnsi="Tahoma" w:cs="Tahoma"/>
          <w:kern w:val="28"/>
        </w:rPr>
      </w:pPr>
      <w:r w:rsidRPr="00015ECC">
        <w:rPr>
          <w:rFonts w:ascii="Tahoma"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CAD1E2"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No se permitirá cargar la hormigonera antes de haberse procedido a descargarla totalmente de la batida anterior. </w:t>
      </w:r>
    </w:p>
    <w:p w14:paraId="33E29342" w14:textId="77777777" w:rsidR="00BC3D0C" w:rsidRPr="00015ECC" w:rsidRDefault="00BC3D0C" w:rsidP="00BC3D0C">
      <w:pPr>
        <w:jc w:val="both"/>
        <w:rPr>
          <w:rFonts w:ascii="Tahoma" w:hAnsi="Tahoma" w:cs="Tahoma"/>
          <w:kern w:val="28"/>
        </w:rPr>
      </w:pPr>
      <w:r w:rsidRPr="00015ECC">
        <w:rPr>
          <w:rFonts w:ascii="Tahoma" w:hAnsi="Tahoma" w:cs="Tahoma"/>
          <w:kern w:val="28"/>
        </w:rPr>
        <w:t>El mezclado manual queda expresamente prohibido.</w:t>
      </w:r>
      <w:bookmarkEnd w:id="156"/>
    </w:p>
    <w:p w14:paraId="163821BF" w14:textId="77777777" w:rsidR="00BC3D0C" w:rsidRPr="00015ECC" w:rsidRDefault="00BC3D0C" w:rsidP="00BC3D0C">
      <w:pPr>
        <w:jc w:val="both"/>
        <w:rPr>
          <w:rFonts w:ascii="Tahoma" w:hAnsi="Tahoma" w:cs="Tahoma"/>
          <w:b/>
          <w:kern w:val="28"/>
        </w:rPr>
      </w:pPr>
      <w:bookmarkStart w:id="157" w:name="_Hlk98937535"/>
      <w:r w:rsidRPr="00015ECC">
        <w:rPr>
          <w:rFonts w:ascii="Tahoma" w:hAnsi="Tahoma" w:cs="Tahoma"/>
          <w:b/>
          <w:kern w:val="28"/>
        </w:rPr>
        <w:t>Transporte</w:t>
      </w:r>
    </w:p>
    <w:p w14:paraId="02735CE7" w14:textId="77777777" w:rsidR="00BC3D0C" w:rsidRPr="00015ECC" w:rsidRDefault="00BC3D0C" w:rsidP="00BC3D0C">
      <w:pPr>
        <w:jc w:val="both"/>
        <w:rPr>
          <w:rFonts w:ascii="Tahoma" w:hAnsi="Tahoma" w:cs="Tahoma"/>
          <w:kern w:val="28"/>
        </w:rPr>
      </w:pPr>
      <w:r w:rsidRPr="00015ECC">
        <w:rPr>
          <w:rFonts w:ascii="Tahoma"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BFCC75" w14:textId="77777777" w:rsidR="00BC3D0C" w:rsidRPr="00015ECC" w:rsidRDefault="00BC3D0C" w:rsidP="00BC3D0C">
      <w:pPr>
        <w:jc w:val="both"/>
        <w:rPr>
          <w:rFonts w:ascii="Tahoma" w:hAnsi="Tahoma" w:cs="Tahoma"/>
          <w:kern w:val="28"/>
        </w:rPr>
      </w:pPr>
      <w:r w:rsidRPr="00015ECC">
        <w:rPr>
          <w:rFonts w:ascii="Tahoma" w:hAnsi="Tahoma" w:cs="Tahoma"/>
          <w:kern w:val="28"/>
        </w:rPr>
        <w:t>En todos los casos, se deberá evitar que la mezcla no llegue a fraguar de modo que impida o dificulte su puesta en obra y vibrado En ningún caso se debe añadir agua a la mezcla una vez sacada de la hormigonera.</w:t>
      </w:r>
    </w:p>
    <w:p w14:paraId="3F13635F" w14:textId="77777777" w:rsidR="00BC3D0C" w:rsidRPr="00015ECC" w:rsidRDefault="00BC3D0C" w:rsidP="00BC3D0C">
      <w:pPr>
        <w:jc w:val="both"/>
        <w:rPr>
          <w:rFonts w:ascii="Tahoma" w:hAnsi="Tahoma" w:cs="Tahoma"/>
          <w:kern w:val="28"/>
        </w:rPr>
      </w:pPr>
      <w:r w:rsidRPr="00015ECC">
        <w:rPr>
          <w:rFonts w:ascii="Tahoma" w:hAnsi="Tahoma" w:cs="Tahoma"/>
          <w:kern w:val="28"/>
        </w:rPr>
        <w:t>Para los medios corrientes de transporte, el hormigón debe colocarse en su posición definitiva dentro de los encofrados, antes de que transcurran 30 minutos desde su preparación.</w:t>
      </w:r>
    </w:p>
    <w:p w14:paraId="65D80D33" w14:textId="77777777" w:rsidR="00BC3D0C" w:rsidRPr="00015ECC" w:rsidRDefault="00BC3D0C" w:rsidP="00BC3D0C">
      <w:pPr>
        <w:jc w:val="both"/>
        <w:rPr>
          <w:rFonts w:ascii="Tahoma" w:hAnsi="Tahoma" w:cs="Tahoma"/>
          <w:b/>
          <w:kern w:val="28"/>
        </w:rPr>
      </w:pPr>
      <w:bookmarkStart w:id="158" w:name="_Hlk98937560"/>
      <w:bookmarkStart w:id="159" w:name="_Hlk98935654"/>
      <w:bookmarkEnd w:id="157"/>
      <w:r w:rsidRPr="00015ECC">
        <w:rPr>
          <w:rFonts w:ascii="Tahoma" w:hAnsi="Tahoma" w:cs="Tahoma"/>
          <w:b/>
          <w:kern w:val="28"/>
        </w:rPr>
        <w:t>Hormigonado</w:t>
      </w:r>
    </w:p>
    <w:p w14:paraId="2C7F47A1" w14:textId="77777777" w:rsidR="00BC3D0C" w:rsidRPr="00015ECC" w:rsidRDefault="00BC3D0C" w:rsidP="00BC3D0C">
      <w:pPr>
        <w:jc w:val="both"/>
        <w:rPr>
          <w:rFonts w:ascii="Tahoma" w:hAnsi="Tahoma" w:cs="Tahoma"/>
          <w:kern w:val="28"/>
        </w:rPr>
      </w:pPr>
      <w:r w:rsidRPr="00015ECC">
        <w:rPr>
          <w:rFonts w:ascii="Tahoma" w:hAnsi="Tahoma" w:cs="Tahoma"/>
          <w:kern w:val="28"/>
        </w:rPr>
        <w:t>El hormigonado deberá cumplir con las exigencias y requisitos establecidos en la Norma CBH-87 para hormigones.</w:t>
      </w:r>
    </w:p>
    <w:p w14:paraId="29EBA6C2" w14:textId="77777777" w:rsidR="00BC3D0C" w:rsidRPr="00015ECC" w:rsidRDefault="00BC3D0C" w:rsidP="00BC3D0C">
      <w:pPr>
        <w:jc w:val="both"/>
        <w:rPr>
          <w:rFonts w:ascii="Tahoma" w:hAnsi="Tahoma" w:cs="Tahoma"/>
          <w:kern w:val="28"/>
        </w:rPr>
      </w:pPr>
      <w:r w:rsidRPr="00015ECC">
        <w:rPr>
          <w:rFonts w:ascii="Tahoma" w:hAnsi="Tahoma" w:cs="Tahoma"/>
          <w:kern w:val="28"/>
        </w:rPr>
        <w:t>No se procederá al vaciado de los elementos estructurales sin antes contar con la autorización del Inspector de proyecto.</w:t>
      </w:r>
    </w:p>
    <w:p w14:paraId="50692DF4" w14:textId="77777777" w:rsidR="00BC3D0C" w:rsidRPr="00015ECC" w:rsidRDefault="00BC3D0C" w:rsidP="00BC3D0C">
      <w:pPr>
        <w:jc w:val="both"/>
        <w:rPr>
          <w:rFonts w:ascii="Tahoma" w:hAnsi="Tahoma" w:cs="Tahoma"/>
          <w:kern w:val="28"/>
        </w:rPr>
      </w:pPr>
      <w:r w:rsidRPr="00015ECC">
        <w:rPr>
          <w:rFonts w:ascii="Tahoma" w:hAnsi="Tahoma" w:cs="Tahoma"/>
          <w:kern w:val="28"/>
        </w:rPr>
        <w:t>El vaciado del hormigón se realizará de acuerdo a un plan de trabajo previamente autorizado por el Inspector de proyecto.</w:t>
      </w:r>
    </w:p>
    <w:p w14:paraId="6E14BC6F"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C8DE383" w14:textId="77777777" w:rsidR="00BC3D0C" w:rsidRPr="00015ECC" w:rsidRDefault="00BC3D0C" w:rsidP="00BC3D0C">
      <w:pPr>
        <w:jc w:val="both"/>
        <w:rPr>
          <w:rFonts w:ascii="Tahoma" w:hAnsi="Tahoma" w:cs="Tahoma"/>
          <w:kern w:val="28"/>
        </w:rPr>
      </w:pPr>
      <w:r w:rsidRPr="00015ECC">
        <w:rPr>
          <w:rFonts w:ascii="Tahoma" w:hAnsi="Tahoma" w:cs="Tahoma"/>
          <w:kern w:val="28"/>
        </w:rPr>
        <w:t>En caso de que no se indiquen las juntas constructivas en el proyecto, el Inspector de proyecto indicará donde pueden hacerse las juntas constructivas.</w:t>
      </w:r>
    </w:p>
    <w:p w14:paraId="5A5DF5B9" w14:textId="77777777" w:rsidR="00BC3D0C" w:rsidRPr="00015ECC" w:rsidRDefault="00BC3D0C" w:rsidP="00BC3D0C">
      <w:pPr>
        <w:jc w:val="both"/>
        <w:rPr>
          <w:rFonts w:ascii="Tahoma" w:hAnsi="Tahoma" w:cs="Tahoma"/>
          <w:kern w:val="28"/>
        </w:rPr>
      </w:pPr>
      <w:r w:rsidRPr="00015ECC">
        <w:rPr>
          <w:rFonts w:ascii="Tahoma" w:hAnsi="Tahoma" w:cs="Tahoma"/>
          <w:kern w:val="28"/>
        </w:rPr>
        <w:t>Las siguientes prohibiciones para el hormigonado deben tenerse en cuenta:</w:t>
      </w:r>
    </w:p>
    <w:p w14:paraId="61A8B1F1" w14:textId="77777777" w:rsidR="00BC3D0C" w:rsidRPr="00015ECC" w:rsidRDefault="00BC3D0C" w:rsidP="00BC3D0C">
      <w:pPr>
        <w:widowControl w:val="0"/>
        <w:numPr>
          <w:ilvl w:val="0"/>
          <w:numId w:val="85"/>
        </w:numPr>
        <w:autoSpaceDE w:val="0"/>
        <w:autoSpaceDN w:val="0"/>
        <w:jc w:val="both"/>
        <w:rPr>
          <w:rFonts w:ascii="Tahoma" w:hAnsi="Tahoma" w:cs="Tahoma"/>
          <w:kern w:val="28"/>
        </w:rPr>
      </w:pPr>
      <w:r w:rsidRPr="00015ECC">
        <w:rPr>
          <w:rFonts w:ascii="Tahoma" w:hAnsi="Tahoma" w:cs="Tahoma"/>
          <w:kern w:val="28"/>
        </w:rPr>
        <w:t>La temperatura de vaciado no será menor a 5°C.</w:t>
      </w:r>
    </w:p>
    <w:p w14:paraId="1FBF4E6F" w14:textId="77777777" w:rsidR="00BC3D0C" w:rsidRPr="00015ECC" w:rsidRDefault="00BC3D0C" w:rsidP="00BC3D0C">
      <w:pPr>
        <w:widowControl w:val="0"/>
        <w:numPr>
          <w:ilvl w:val="0"/>
          <w:numId w:val="85"/>
        </w:numPr>
        <w:autoSpaceDE w:val="0"/>
        <w:autoSpaceDN w:val="0"/>
        <w:jc w:val="both"/>
        <w:rPr>
          <w:rFonts w:ascii="Tahoma" w:hAnsi="Tahoma" w:cs="Tahoma"/>
          <w:kern w:val="28"/>
        </w:rPr>
      </w:pPr>
      <w:r w:rsidRPr="00015ECC">
        <w:rPr>
          <w:rFonts w:ascii="Tahoma" w:hAnsi="Tahoma" w:cs="Tahoma"/>
          <w:kern w:val="28"/>
        </w:rPr>
        <w:t>No podrá efectuarse el vaciado durante la lluvia.</w:t>
      </w:r>
    </w:p>
    <w:p w14:paraId="0930B0AD" w14:textId="77777777" w:rsidR="00BC3D0C" w:rsidRPr="00015ECC" w:rsidRDefault="00BC3D0C" w:rsidP="00BC3D0C">
      <w:pPr>
        <w:widowControl w:val="0"/>
        <w:numPr>
          <w:ilvl w:val="0"/>
          <w:numId w:val="85"/>
        </w:numPr>
        <w:autoSpaceDE w:val="0"/>
        <w:autoSpaceDN w:val="0"/>
        <w:jc w:val="both"/>
        <w:rPr>
          <w:rFonts w:ascii="Tahoma" w:hAnsi="Tahoma" w:cs="Tahoma"/>
          <w:kern w:val="28"/>
        </w:rPr>
      </w:pPr>
      <w:r w:rsidRPr="00015ECC">
        <w:rPr>
          <w:rFonts w:ascii="Tahoma" w:hAnsi="Tahoma" w:cs="Tahoma"/>
          <w:kern w:val="28"/>
        </w:rPr>
        <w:t>No será permitido disponer de grandes cantidades de hormigón en un solo lugar para esparcirlo posteriormente.</w:t>
      </w:r>
    </w:p>
    <w:p w14:paraId="2BF680BD" w14:textId="77777777" w:rsidR="00BC3D0C" w:rsidRPr="00015ECC" w:rsidRDefault="00BC3D0C" w:rsidP="00BC3D0C">
      <w:pPr>
        <w:widowControl w:val="0"/>
        <w:numPr>
          <w:ilvl w:val="0"/>
          <w:numId w:val="85"/>
        </w:numPr>
        <w:autoSpaceDE w:val="0"/>
        <w:autoSpaceDN w:val="0"/>
        <w:jc w:val="both"/>
        <w:rPr>
          <w:rFonts w:ascii="Tahoma" w:hAnsi="Tahoma" w:cs="Tahoma"/>
          <w:kern w:val="28"/>
        </w:rPr>
      </w:pPr>
      <w:r w:rsidRPr="00015ECC">
        <w:rPr>
          <w:rFonts w:ascii="Tahoma" w:hAnsi="Tahoma" w:cs="Tahoma"/>
          <w:kern w:val="28"/>
        </w:rPr>
        <w:t>Por ningún motivo se podrá agregar agua en el momento de hormigonar.</w:t>
      </w:r>
    </w:p>
    <w:p w14:paraId="2AB5ACBA" w14:textId="77777777" w:rsidR="00BC3D0C" w:rsidRPr="00015ECC" w:rsidRDefault="00BC3D0C" w:rsidP="00BC3D0C">
      <w:pPr>
        <w:widowControl w:val="0"/>
        <w:numPr>
          <w:ilvl w:val="0"/>
          <w:numId w:val="85"/>
        </w:numPr>
        <w:autoSpaceDE w:val="0"/>
        <w:autoSpaceDN w:val="0"/>
        <w:jc w:val="both"/>
        <w:rPr>
          <w:rFonts w:ascii="Tahoma" w:hAnsi="Tahoma" w:cs="Tahoma"/>
          <w:kern w:val="28"/>
        </w:rPr>
      </w:pPr>
      <w:r w:rsidRPr="00015ECC">
        <w:rPr>
          <w:rFonts w:ascii="Tahoma" w:hAnsi="Tahoma" w:cs="Tahoma"/>
          <w:kern w:val="28"/>
        </w:rPr>
        <w:t>El espesor máximo de la capa de hormigón no deberá exceder a 20 cm para permitir una compactación eficaz.</w:t>
      </w:r>
    </w:p>
    <w:p w14:paraId="16B01BC9" w14:textId="77777777" w:rsidR="00BC3D0C" w:rsidRPr="00015ECC" w:rsidRDefault="00BC3D0C" w:rsidP="00BC3D0C">
      <w:pPr>
        <w:widowControl w:val="0"/>
        <w:numPr>
          <w:ilvl w:val="0"/>
          <w:numId w:val="85"/>
        </w:numPr>
        <w:autoSpaceDE w:val="0"/>
        <w:autoSpaceDN w:val="0"/>
        <w:jc w:val="both"/>
        <w:rPr>
          <w:rFonts w:ascii="Tahoma" w:hAnsi="Tahoma" w:cs="Tahoma"/>
          <w:kern w:val="28"/>
        </w:rPr>
      </w:pPr>
      <w:r w:rsidRPr="00015ECC">
        <w:rPr>
          <w:rFonts w:ascii="Tahoma" w:hAnsi="Tahoma" w:cs="Tahoma"/>
          <w:kern w:val="28"/>
        </w:rPr>
        <w:t>La velocidad del vaciado será la suficiente para garantizar que el hormigón se mantenga plástico en todo momento.</w:t>
      </w:r>
    </w:p>
    <w:p w14:paraId="7D26BB0B" w14:textId="77777777" w:rsidR="00BC3D0C" w:rsidRPr="00015ECC" w:rsidRDefault="00BC3D0C" w:rsidP="00BC3D0C">
      <w:pPr>
        <w:widowControl w:val="0"/>
        <w:numPr>
          <w:ilvl w:val="0"/>
          <w:numId w:val="85"/>
        </w:numPr>
        <w:autoSpaceDE w:val="0"/>
        <w:autoSpaceDN w:val="0"/>
        <w:jc w:val="both"/>
        <w:rPr>
          <w:rFonts w:ascii="Tahoma" w:hAnsi="Tahoma" w:cs="Tahoma"/>
          <w:kern w:val="28"/>
        </w:rPr>
      </w:pPr>
      <w:r w:rsidRPr="00015ECC">
        <w:rPr>
          <w:rFonts w:ascii="Tahoma" w:hAnsi="Tahoma" w:cs="Tahoma"/>
          <w:kern w:val="28"/>
        </w:rPr>
        <w:t>No se podrá verter el hormigón en caída libre desde alturas superiores a 1,50 m, debiendo en este caso utilizar canalones, embudos o ductos.</w:t>
      </w:r>
    </w:p>
    <w:p w14:paraId="51E28AB5" w14:textId="77777777" w:rsidR="00BC3D0C" w:rsidRPr="00015ECC" w:rsidRDefault="00BC3D0C" w:rsidP="00BC3D0C">
      <w:pPr>
        <w:widowControl w:val="0"/>
        <w:numPr>
          <w:ilvl w:val="0"/>
          <w:numId w:val="85"/>
        </w:numPr>
        <w:autoSpaceDE w:val="0"/>
        <w:autoSpaceDN w:val="0"/>
        <w:jc w:val="both"/>
        <w:rPr>
          <w:rFonts w:ascii="Tahoma" w:hAnsi="Tahoma" w:cs="Tahoma"/>
          <w:kern w:val="28"/>
        </w:rPr>
      </w:pPr>
      <w:r w:rsidRPr="00015ECC">
        <w:rPr>
          <w:rFonts w:ascii="Tahoma" w:hAnsi="Tahoma" w:cs="Tahoma"/>
          <w:kern w:val="28"/>
        </w:rPr>
        <w:t>El vaciado en losas deberá efectuarse por franjas de ancho tal que, al vaciar la capa siguiente, en la primera no se haya iniciado el fraguado.</w:t>
      </w:r>
      <w:bookmarkEnd w:id="158"/>
      <w:bookmarkEnd w:id="159"/>
    </w:p>
    <w:p w14:paraId="7AF02960" w14:textId="77777777" w:rsidR="00BC3D0C" w:rsidRPr="00015ECC" w:rsidRDefault="00BC3D0C" w:rsidP="00BC3D0C">
      <w:pPr>
        <w:jc w:val="both"/>
        <w:rPr>
          <w:rFonts w:ascii="Tahoma" w:hAnsi="Tahoma" w:cs="Tahoma"/>
          <w:b/>
          <w:kern w:val="28"/>
        </w:rPr>
      </w:pPr>
      <w:bookmarkStart w:id="160" w:name="_Hlk98937724"/>
      <w:r w:rsidRPr="00015ECC">
        <w:rPr>
          <w:rFonts w:ascii="Tahoma" w:hAnsi="Tahoma" w:cs="Tahoma"/>
          <w:b/>
          <w:kern w:val="28"/>
        </w:rPr>
        <w:lastRenderedPageBreak/>
        <w:t>Compactación</w:t>
      </w:r>
    </w:p>
    <w:p w14:paraId="6A705018" w14:textId="77777777" w:rsidR="00BC3D0C" w:rsidRPr="00015ECC" w:rsidRDefault="00BC3D0C" w:rsidP="00BC3D0C">
      <w:pPr>
        <w:jc w:val="both"/>
        <w:rPr>
          <w:rFonts w:ascii="Tahoma" w:hAnsi="Tahoma" w:cs="Tahoma"/>
          <w:kern w:val="28"/>
        </w:rPr>
      </w:pPr>
      <w:r w:rsidRPr="00015ECC">
        <w:rPr>
          <w:rFonts w:ascii="Tahoma" w:hAnsi="Tahoma" w:cs="Tahoma"/>
          <w:kern w:val="28"/>
        </w:rPr>
        <w:t>La compactación de los hormigones se realizará mediante vibrado de manera tal que se eliminen los huecos o burbujas de aire en el interior de la masa, evitando la disgregación de los agregados.</w:t>
      </w:r>
    </w:p>
    <w:p w14:paraId="71BD8B3F" w14:textId="77777777" w:rsidR="00BC3D0C" w:rsidRPr="00015ECC" w:rsidRDefault="00BC3D0C" w:rsidP="00BC3D0C">
      <w:pPr>
        <w:jc w:val="both"/>
        <w:rPr>
          <w:rFonts w:ascii="Tahoma" w:hAnsi="Tahoma" w:cs="Tahoma"/>
          <w:kern w:val="28"/>
        </w:rPr>
      </w:pPr>
      <w:r w:rsidRPr="00015ECC">
        <w:rPr>
          <w:rFonts w:ascii="Tahoma" w:hAnsi="Tahoma" w:cs="Tahoma"/>
          <w:kern w:val="28"/>
        </w:rPr>
        <w:t>El vibrado será realizado mediante vibradoras de inmersión y alta frecuencia que deberán ser manejadas por obreros con experiencia en la actividad.</w:t>
      </w:r>
    </w:p>
    <w:p w14:paraId="0F93EA9F" w14:textId="77777777" w:rsidR="00BC3D0C" w:rsidRPr="00015ECC" w:rsidRDefault="00BC3D0C" w:rsidP="00BC3D0C">
      <w:pPr>
        <w:jc w:val="both"/>
        <w:rPr>
          <w:rFonts w:ascii="Tahoma" w:hAnsi="Tahoma" w:cs="Tahoma"/>
          <w:kern w:val="28"/>
        </w:rPr>
      </w:pPr>
      <w:r w:rsidRPr="00015ECC">
        <w:rPr>
          <w:rFonts w:ascii="Tahoma" w:hAnsi="Tahoma" w:cs="Tahoma"/>
          <w:kern w:val="28"/>
        </w:rPr>
        <w:t>De ninguna manera se permitirá el uso de las vibradoras para el transporte de la mezcla o la distribución dentro del encofrado.</w:t>
      </w:r>
    </w:p>
    <w:p w14:paraId="389C9D9E" w14:textId="77777777" w:rsidR="00BC3D0C" w:rsidRPr="00015ECC" w:rsidRDefault="00BC3D0C" w:rsidP="00BC3D0C">
      <w:pPr>
        <w:jc w:val="both"/>
        <w:rPr>
          <w:rFonts w:ascii="Tahoma" w:hAnsi="Tahoma" w:cs="Tahoma"/>
          <w:kern w:val="28"/>
        </w:rPr>
      </w:pPr>
      <w:r w:rsidRPr="00015ECC">
        <w:rPr>
          <w:rFonts w:ascii="Tahoma" w:hAnsi="Tahoma" w:cs="Tahoma"/>
          <w:kern w:val="28"/>
        </w:rPr>
        <w:t>En ningún caso se iniciará el vaciado si no se cuenta por lo menos con dos vibradoras en perfecto estado y con el diámetro de la aguja adecuado para el elemento.</w:t>
      </w:r>
    </w:p>
    <w:p w14:paraId="6B5797A7" w14:textId="77777777" w:rsidR="00BC3D0C" w:rsidRPr="00015ECC" w:rsidRDefault="00BC3D0C" w:rsidP="00BC3D0C">
      <w:pPr>
        <w:jc w:val="both"/>
        <w:rPr>
          <w:rFonts w:ascii="Tahoma" w:hAnsi="Tahoma" w:cs="Tahoma"/>
          <w:kern w:val="28"/>
        </w:rPr>
      </w:pPr>
      <w:r w:rsidRPr="00015ECC">
        <w:rPr>
          <w:rFonts w:ascii="Tahoma" w:hAnsi="Tahoma" w:cs="Tahoma"/>
          <w:kern w:val="28"/>
        </w:rPr>
        <w:t>Las vibradoras serán introducidas en puntos equidistantes a 45 cm entre sí y durante 5 a 15 segundos para evitar la disgregación.</w:t>
      </w:r>
    </w:p>
    <w:p w14:paraId="1A61D908" w14:textId="77777777" w:rsidR="00BC3D0C" w:rsidRPr="00015ECC" w:rsidRDefault="00BC3D0C" w:rsidP="00BC3D0C">
      <w:pPr>
        <w:jc w:val="both"/>
        <w:rPr>
          <w:rFonts w:ascii="Tahoma" w:hAnsi="Tahoma" w:cs="Tahoma"/>
          <w:kern w:val="28"/>
        </w:rPr>
      </w:pPr>
      <w:r w:rsidRPr="00015ECC">
        <w:rPr>
          <w:rFonts w:ascii="Tahoma"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36CFC905" w14:textId="77777777" w:rsidR="00BC3D0C" w:rsidRPr="00015ECC" w:rsidRDefault="00BC3D0C" w:rsidP="00BC3D0C">
      <w:pPr>
        <w:jc w:val="both"/>
        <w:rPr>
          <w:rFonts w:ascii="Tahoma" w:hAnsi="Tahoma" w:cs="Tahoma"/>
          <w:kern w:val="28"/>
        </w:rPr>
      </w:pPr>
      <w:r w:rsidRPr="00015ECC">
        <w:rPr>
          <w:rFonts w:ascii="Tahoma" w:hAnsi="Tahoma" w:cs="Tahoma"/>
          <w:kern w:val="28"/>
        </w:rPr>
        <w:t>El compactado del hormigón se completará con un apisonado manual del hormigón y un golpeteo de los encofrados.</w:t>
      </w:r>
    </w:p>
    <w:p w14:paraId="5C5F98BC" w14:textId="77777777" w:rsidR="00BC3D0C" w:rsidRPr="00015ECC" w:rsidRDefault="00BC3D0C" w:rsidP="00BC3D0C">
      <w:pPr>
        <w:jc w:val="both"/>
        <w:rPr>
          <w:rFonts w:ascii="Tahoma" w:hAnsi="Tahoma" w:cs="Tahoma"/>
          <w:kern w:val="28"/>
        </w:rPr>
      </w:pPr>
      <w:r w:rsidRPr="00015ECC">
        <w:rPr>
          <w:rFonts w:ascii="Tahoma" w:hAnsi="Tahoma" w:cs="Tahoma"/>
          <w:kern w:val="28"/>
        </w:rPr>
        <w:t>La compactación manual del hormigón mediante varillas de hierro será usada solo bajo autorización de Inspector de proyecto.</w:t>
      </w:r>
    </w:p>
    <w:p w14:paraId="5A734EEB" w14:textId="77777777" w:rsidR="00BC3D0C" w:rsidRPr="00015ECC" w:rsidRDefault="00BC3D0C" w:rsidP="00BC3D0C">
      <w:pPr>
        <w:jc w:val="both"/>
        <w:rPr>
          <w:rFonts w:ascii="Tahoma" w:hAnsi="Tahoma" w:cs="Tahoma"/>
          <w:b/>
          <w:kern w:val="28"/>
        </w:rPr>
      </w:pPr>
      <w:bookmarkStart w:id="161" w:name="_Hlk98937742"/>
      <w:bookmarkEnd w:id="160"/>
      <w:r w:rsidRPr="00015ECC">
        <w:rPr>
          <w:rFonts w:ascii="Tahoma" w:hAnsi="Tahoma" w:cs="Tahoma"/>
          <w:b/>
          <w:kern w:val="28"/>
        </w:rPr>
        <w:t>Desencofrado</w:t>
      </w:r>
    </w:p>
    <w:p w14:paraId="14A7796C" w14:textId="77777777" w:rsidR="00BC3D0C" w:rsidRPr="00015ECC" w:rsidRDefault="00BC3D0C" w:rsidP="00BC3D0C">
      <w:pPr>
        <w:jc w:val="both"/>
        <w:rPr>
          <w:rFonts w:ascii="Tahoma" w:hAnsi="Tahoma" w:cs="Tahoma"/>
          <w:kern w:val="28"/>
        </w:rPr>
      </w:pPr>
      <w:r w:rsidRPr="00015ECC">
        <w:rPr>
          <w:rFonts w:ascii="Tahoma"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E9D4DC"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se retirarán progresivamente y sin golpes, sacudidas ni vibraciones en la estructura, evitando el desprendimiento de partes de hormigón que provoque pérdida de recubrimiento o de sección de elemento.</w:t>
      </w:r>
    </w:p>
    <w:p w14:paraId="6097F7B4" w14:textId="77777777" w:rsidR="00BC3D0C" w:rsidRPr="00015ECC" w:rsidRDefault="00BC3D0C" w:rsidP="00BC3D0C">
      <w:pPr>
        <w:jc w:val="both"/>
        <w:rPr>
          <w:rFonts w:ascii="Tahoma" w:hAnsi="Tahoma" w:cs="Tahoma"/>
          <w:kern w:val="28"/>
        </w:rPr>
      </w:pPr>
      <w:r w:rsidRPr="00015ECC">
        <w:rPr>
          <w:rFonts w:ascii="Tahoma"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10690ED"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superiores en superficies inclinadas deberán ser removidos tan pronto como el hormigón tenga suficiente resistencia para no escurrir.</w:t>
      </w:r>
    </w:p>
    <w:p w14:paraId="33F2BA73" w14:textId="77777777" w:rsidR="00BC3D0C" w:rsidRPr="00015ECC" w:rsidRDefault="00BC3D0C" w:rsidP="00BC3D0C">
      <w:pPr>
        <w:jc w:val="both"/>
        <w:rPr>
          <w:rFonts w:ascii="Tahoma" w:hAnsi="Tahoma" w:cs="Tahoma"/>
          <w:kern w:val="28"/>
        </w:rPr>
      </w:pPr>
      <w:r w:rsidRPr="00015ECC">
        <w:rPr>
          <w:rFonts w:ascii="Tahoma" w:hAnsi="Tahoma" w:cs="Tahoma"/>
          <w:kern w:val="28"/>
        </w:rPr>
        <w:t>Los tiempos de desencofrado serán los indicados en el proyecto (planos y/o memoria de cálculo) y lo indicado en la norma CBH-87.</w:t>
      </w:r>
      <w:bookmarkEnd w:id="161"/>
    </w:p>
    <w:p w14:paraId="01E7AC44" w14:textId="77777777" w:rsidR="00BC3D0C" w:rsidRPr="00015ECC" w:rsidRDefault="00BC3D0C" w:rsidP="00BC3D0C">
      <w:pPr>
        <w:jc w:val="both"/>
        <w:rPr>
          <w:rFonts w:ascii="Tahoma" w:hAnsi="Tahoma" w:cs="Tahoma"/>
          <w:b/>
          <w:kern w:val="28"/>
        </w:rPr>
      </w:pPr>
      <w:bookmarkStart w:id="162" w:name="_Hlk98937598"/>
      <w:r w:rsidRPr="00015ECC">
        <w:rPr>
          <w:rFonts w:ascii="Tahoma" w:hAnsi="Tahoma" w:cs="Tahoma"/>
          <w:b/>
          <w:kern w:val="28"/>
        </w:rPr>
        <w:t>Protección y Curado</w:t>
      </w:r>
    </w:p>
    <w:p w14:paraId="2FC8620E" w14:textId="77777777" w:rsidR="00BC3D0C" w:rsidRPr="00015ECC" w:rsidRDefault="00BC3D0C" w:rsidP="00BC3D0C">
      <w:pPr>
        <w:jc w:val="both"/>
        <w:rPr>
          <w:rFonts w:ascii="Tahoma" w:hAnsi="Tahoma" w:cs="Tahoma"/>
          <w:kern w:val="28"/>
        </w:rPr>
      </w:pPr>
      <w:r w:rsidRPr="00015ECC">
        <w:rPr>
          <w:rFonts w:ascii="Tahoma" w:hAnsi="Tahoma" w:cs="Tahoma"/>
          <w:kern w:val="28"/>
        </w:rPr>
        <w:t>Una vez vaciado el hormigón fresco, deberá protegerse contra la lluvia, el viento, sol y en general contra toda acción que lo perjudique.</w:t>
      </w:r>
    </w:p>
    <w:p w14:paraId="35667327" w14:textId="77777777" w:rsidR="00BC3D0C" w:rsidRPr="00015ECC" w:rsidRDefault="00BC3D0C" w:rsidP="00BC3D0C">
      <w:pPr>
        <w:jc w:val="both"/>
        <w:rPr>
          <w:rFonts w:ascii="Tahoma" w:hAnsi="Tahoma" w:cs="Tahoma"/>
          <w:kern w:val="28"/>
        </w:rPr>
      </w:pPr>
      <w:r w:rsidRPr="00015ECC">
        <w:rPr>
          <w:rFonts w:ascii="Tahoma" w:hAnsi="Tahoma" w:cs="Tahoma"/>
          <w:kern w:val="28"/>
        </w:rPr>
        <w:t>El hormigón será protegido manteniéndose a una temperatura superior a 5°C por lo menos durante 96 horas.</w:t>
      </w:r>
    </w:p>
    <w:p w14:paraId="365C7543" w14:textId="77777777" w:rsidR="00BC3D0C" w:rsidRPr="00015ECC" w:rsidRDefault="00BC3D0C" w:rsidP="00BC3D0C">
      <w:pPr>
        <w:jc w:val="both"/>
        <w:rPr>
          <w:rFonts w:ascii="Tahoma" w:hAnsi="Tahoma" w:cs="Tahoma"/>
          <w:kern w:val="28"/>
        </w:rPr>
      </w:pPr>
      <w:r w:rsidRPr="00015ECC">
        <w:rPr>
          <w:rFonts w:ascii="Tahoma"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140B59DE" w14:textId="77777777" w:rsidR="00BC3D0C" w:rsidRPr="00015ECC" w:rsidRDefault="00BC3D0C" w:rsidP="00BC3D0C">
      <w:pPr>
        <w:jc w:val="both"/>
        <w:rPr>
          <w:rFonts w:ascii="Tahoma" w:hAnsi="Tahoma" w:cs="Tahoma"/>
          <w:kern w:val="28"/>
        </w:rPr>
      </w:pPr>
      <w:r w:rsidRPr="00015ECC">
        <w:rPr>
          <w:rFonts w:ascii="Tahoma" w:hAnsi="Tahoma" w:cs="Tahoma"/>
          <w:kern w:val="28"/>
        </w:rPr>
        <w:t>Durante la construcción, queda prohibido aplicar cargas, acumular materiales o maquinarias que signifiquen un peligro en la estabilidad de la estructura.</w:t>
      </w:r>
      <w:bookmarkEnd w:id="162"/>
    </w:p>
    <w:p w14:paraId="12835AEA" w14:textId="77777777" w:rsidR="00BC3D0C" w:rsidRPr="00015ECC" w:rsidRDefault="00BC3D0C" w:rsidP="00BC3D0C">
      <w:pPr>
        <w:jc w:val="both"/>
        <w:rPr>
          <w:rFonts w:ascii="Tahoma" w:hAnsi="Tahoma" w:cs="Tahoma"/>
          <w:b/>
          <w:kern w:val="28"/>
        </w:rPr>
      </w:pPr>
      <w:r w:rsidRPr="00015ECC">
        <w:rPr>
          <w:rFonts w:ascii="Tahoma" w:hAnsi="Tahoma" w:cs="Tahoma"/>
          <w:b/>
          <w:kern w:val="28"/>
        </w:rPr>
        <w:t>Control de Calidad</w:t>
      </w:r>
    </w:p>
    <w:p w14:paraId="54437E80" w14:textId="77777777" w:rsidR="00BC3D0C" w:rsidRPr="00015ECC" w:rsidRDefault="00BC3D0C" w:rsidP="00BC3D0C">
      <w:pPr>
        <w:jc w:val="both"/>
        <w:rPr>
          <w:rFonts w:ascii="Tahoma" w:hAnsi="Tahoma" w:cs="Tahoma"/>
          <w:kern w:val="28"/>
        </w:rPr>
      </w:pPr>
      <w:r w:rsidRPr="00015ECC">
        <w:rPr>
          <w:rFonts w:ascii="Tahoma" w:hAnsi="Tahoma" w:cs="Tahoma"/>
          <w:kern w:val="28"/>
        </w:rPr>
        <w:t>Todas las operaciones de la Obra deberán ser controladas mediante ensayos e inspecciones, no eximiéndose la responsabilidad de la Entidad Ejecutora en caso de encontrarse cualquier defecto en forma posterior.</w:t>
      </w:r>
    </w:p>
    <w:p w14:paraId="3C58D6E2" w14:textId="77777777" w:rsidR="00BC3D0C" w:rsidRPr="00015ECC" w:rsidRDefault="00BC3D0C" w:rsidP="00BC3D0C">
      <w:pPr>
        <w:jc w:val="both"/>
        <w:rPr>
          <w:rFonts w:ascii="Tahoma" w:hAnsi="Tahoma" w:cs="Tahoma"/>
          <w:kern w:val="28"/>
        </w:rPr>
      </w:pPr>
      <w:r w:rsidRPr="00015ECC">
        <w:rPr>
          <w:rFonts w:ascii="Tahoma" w:hAnsi="Tahoma" w:cs="Tahoma"/>
          <w:kern w:val="28"/>
        </w:rPr>
        <w:t>Los ensayos a realizar serán los requeridos por la normativa CBH-87 pudiendo la Entidad Ejecutora realizar ensayos adicionales los cuales deberán ser indicados en su propuesta.</w:t>
      </w:r>
    </w:p>
    <w:p w14:paraId="37386289" w14:textId="77777777" w:rsidR="00BC3D0C" w:rsidRPr="00015ECC" w:rsidRDefault="00BC3D0C" w:rsidP="00BC3D0C">
      <w:pPr>
        <w:jc w:val="both"/>
        <w:rPr>
          <w:rFonts w:ascii="Tahoma" w:hAnsi="Tahoma" w:cs="Tahoma"/>
          <w:kern w:val="28"/>
        </w:rPr>
      </w:pPr>
      <w:r w:rsidRPr="00015ECC">
        <w:rPr>
          <w:rFonts w:ascii="Tahoma" w:hAnsi="Tahoma" w:cs="Tahoma"/>
          <w:kern w:val="28"/>
        </w:rPr>
        <w:t>Para todos los casos, el nivel de control será el indicado en los planos constructivos o memoria de cálculo o, en ausencia de dicha indicación, se asumirá un nivel de control normal.</w:t>
      </w:r>
    </w:p>
    <w:p w14:paraId="0928F1B9" w14:textId="77777777" w:rsidR="00BC3D0C" w:rsidRPr="00015ECC" w:rsidRDefault="00BC3D0C" w:rsidP="00BC3D0C">
      <w:pPr>
        <w:widowControl w:val="0"/>
        <w:numPr>
          <w:ilvl w:val="0"/>
          <w:numId w:val="86"/>
        </w:numPr>
        <w:autoSpaceDE w:val="0"/>
        <w:autoSpaceDN w:val="0"/>
        <w:jc w:val="both"/>
        <w:rPr>
          <w:rFonts w:ascii="Tahoma" w:hAnsi="Tahoma" w:cs="Tahoma"/>
          <w:b/>
          <w:bCs/>
          <w:kern w:val="28"/>
        </w:rPr>
      </w:pPr>
      <w:r w:rsidRPr="00015ECC">
        <w:rPr>
          <w:rFonts w:ascii="Tahoma" w:hAnsi="Tahoma" w:cs="Tahoma"/>
          <w:b/>
          <w:bCs/>
          <w:kern w:val="28"/>
        </w:rPr>
        <w:t>Ensayos a Realizar</w:t>
      </w:r>
    </w:p>
    <w:p w14:paraId="02CDF26B" w14:textId="77777777" w:rsidR="00BC3D0C" w:rsidRPr="00015ECC" w:rsidRDefault="00BC3D0C" w:rsidP="00BC3D0C">
      <w:pPr>
        <w:jc w:val="both"/>
        <w:rPr>
          <w:rFonts w:ascii="Tahoma" w:hAnsi="Tahoma" w:cs="Tahoma"/>
          <w:kern w:val="28"/>
        </w:rPr>
      </w:pPr>
      <w:r w:rsidRPr="00015ECC">
        <w:rPr>
          <w:rFonts w:ascii="Tahoma" w:hAnsi="Tahoma" w:cs="Tahoma"/>
          <w:kern w:val="28"/>
        </w:rPr>
        <w:t>En el caso del presente ítem mínimamente se realizarán los siguientes ensayos de calidad:</w:t>
      </w:r>
    </w:p>
    <w:p w14:paraId="31D9ACCB" w14:textId="77777777" w:rsidR="00BC3D0C" w:rsidRPr="00015ECC" w:rsidRDefault="00BC3D0C" w:rsidP="00BC3D0C">
      <w:pPr>
        <w:widowControl w:val="0"/>
        <w:numPr>
          <w:ilvl w:val="0"/>
          <w:numId w:val="87"/>
        </w:numPr>
        <w:autoSpaceDE w:val="0"/>
        <w:autoSpaceDN w:val="0"/>
        <w:jc w:val="both"/>
        <w:rPr>
          <w:rFonts w:ascii="Tahoma" w:hAnsi="Tahoma" w:cs="Tahoma"/>
          <w:kern w:val="28"/>
        </w:rPr>
      </w:pPr>
      <w:r w:rsidRPr="00015ECC">
        <w:rPr>
          <w:rFonts w:ascii="Tahoma" w:hAnsi="Tahoma" w:cs="Tahoma"/>
          <w:kern w:val="28"/>
        </w:rPr>
        <w:t>Granulometría de los Áridos</w:t>
      </w:r>
    </w:p>
    <w:p w14:paraId="06C6AAE3" w14:textId="77777777" w:rsidR="00BC3D0C" w:rsidRPr="00015ECC" w:rsidRDefault="00BC3D0C" w:rsidP="00BC3D0C">
      <w:pPr>
        <w:widowControl w:val="0"/>
        <w:numPr>
          <w:ilvl w:val="0"/>
          <w:numId w:val="87"/>
        </w:numPr>
        <w:autoSpaceDE w:val="0"/>
        <w:autoSpaceDN w:val="0"/>
        <w:jc w:val="both"/>
        <w:rPr>
          <w:rFonts w:ascii="Tahoma" w:hAnsi="Tahoma" w:cs="Tahoma"/>
          <w:kern w:val="28"/>
        </w:rPr>
      </w:pPr>
      <w:r w:rsidRPr="00015ECC">
        <w:rPr>
          <w:rFonts w:ascii="Tahoma" w:hAnsi="Tahoma" w:cs="Tahoma"/>
          <w:kern w:val="28"/>
        </w:rPr>
        <w:lastRenderedPageBreak/>
        <w:t>Ensayos de Control de la Resistencia del Hormigón – Probetas Cilíndricas</w:t>
      </w:r>
    </w:p>
    <w:p w14:paraId="0E96875B" w14:textId="77777777" w:rsidR="00BC3D0C" w:rsidRPr="00015ECC" w:rsidRDefault="00BC3D0C" w:rsidP="00BC3D0C">
      <w:pPr>
        <w:widowControl w:val="0"/>
        <w:numPr>
          <w:ilvl w:val="0"/>
          <w:numId w:val="87"/>
        </w:numPr>
        <w:autoSpaceDE w:val="0"/>
        <w:autoSpaceDN w:val="0"/>
        <w:jc w:val="both"/>
        <w:rPr>
          <w:rFonts w:ascii="Tahoma" w:hAnsi="Tahoma" w:cs="Tahoma"/>
          <w:kern w:val="28"/>
        </w:rPr>
      </w:pPr>
      <w:r w:rsidRPr="00015ECC">
        <w:rPr>
          <w:rFonts w:ascii="Tahoma" w:hAnsi="Tahoma" w:cs="Tahoma"/>
          <w:kern w:val="28"/>
        </w:rPr>
        <w:t>Ensayos de Control de la Consistencia del Hormigón - Cono de Abraham</w:t>
      </w:r>
    </w:p>
    <w:p w14:paraId="3FD36D13" w14:textId="77777777" w:rsidR="00BC3D0C" w:rsidRPr="00015ECC" w:rsidRDefault="00BC3D0C" w:rsidP="00BC3D0C">
      <w:pPr>
        <w:jc w:val="both"/>
        <w:rPr>
          <w:rFonts w:ascii="Tahoma" w:hAnsi="Tahoma" w:cs="Tahoma"/>
          <w:kern w:val="28"/>
        </w:rPr>
      </w:pPr>
    </w:p>
    <w:p w14:paraId="2D0C4287" w14:textId="77777777" w:rsidR="00BC3D0C" w:rsidRPr="00015ECC" w:rsidRDefault="00BC3D0C" w:rsidP="00BC3D0C">
      <w:pPr>
        <w:jc w:val="both"/>
        <w:rPr>
          <w:rFonts w:ascii="Tahoma" w:hAnsi="Tahoma" w:cs="Tahoma"/>
          <w:kern w:val="28"/>
        </w:rPr>
      </w:pPr>
      <w:r w:rsidRPr="00015ECC">
        <w:rPr>
          <w:rFonts w:ascii="Tahoma" w:hAnsi="Tahoma" w:cs="Tahoma"/>
          <w:kern w:val="28"/>
        </w:rPr>
        <w:t>Adicionalmente, el Inspector de proyecto indicará la realización de los siguientes ensayos de calidad cuando las condiciones de la obra así lo requieran:</w:t>
      </w:r>
    </w:p>
    <w:p w14:paraId="4A60F99A" w14:textId="77777777" w:rsidR="00BC3D0C" w:rsidRPr="00015ECC" w:rsidRDefault="00BC3D0C" w:rsidP="00BC3D0C">
      <w:pPr>
        <w:widowControl w:val="0"/>
        <w:numPr>
          <w:ilvl w:val="0"/>
          <w:numId w:val="88"/>
        </w:numPr>
        <w:autoSpaceDE w:val="0"/>
        <w:autoSpaceDN w:val="0"/>
        <w:jc w:val="both"/>
        <w:rPr>
          <w:rFonts w:ascii="Tahoma" w:hAnsi="Tahoma" w:cs="Tahoma"/>
          <w:kern w:val="28"/>
        </w:rPr>
      </w:pPr>
      <w:r w:rsidRPr="00015ECC">
        <w:rPr>
          <w:rFonts w:ascii="Tahoma" w:hAnsi="Tahoma" w:cs="Tahoma"/>
          <w:kern w:val="28"/>
        </w:rPr>
        <w:t>Ensayos de calidad sobre el cemento</w:t>
      </w:r>
    </w:p>
    <w:p w14:paraId="05546A81" w14:textId="77777777" w:rsidR="00BC3D0C" w:rsidRPr="00015ECC" w:rsidRDefault="00BC3D0C" w:rsidP="00BC3D0C">
      <w:pPr>
        <w:widowControl w:val="0"/>
        <w:numPr>
          <w:ilvl w:val="0"/>
          <w:numId w:val="88"/>
        </w:numPr>
        <w:autoSpaceDE w:val="0"/>
        <w:autoSpaceDN w:val="0"/>
        <w:jc w:val="both"/>
        <w:rPr>
          <w:rFonts w:ascii="Tahoma" w:hAnsi="Tahoma" w:cs="Tahoma"/>
          <w:kern w:val="28"/>
        </w:rPr>
      </w:pPr>
      <w:r w:rsidRPr="00015ECC">
        <w:rPr>
          <w:rFonts w:ascii="Tahoma" w:hAnsi="Tahoma" w:cs="Tahoma"/>
          <w:kern w:val="28"/>
        </w:rPr>
        <w:t>Ensayos de calidad de los aceros de refuerzo</w:t>
      </w:r>
    </w:p>
    <w:p w14:paraId="12869D60" w14:textId="77777777" w:rsidR="00BC3D0C" w:rsidRPr="00015ECC" w:rsidRDefault="00BC3D0C" w:rsidP="00BC3D0C">
      <w:pPr>
        <w:widowControl w:val="0"/>
        <w:numPr>
          <w:ilvl w:val="0"/>
          <w:numId w:val="88"/>
        </w:numPr>
        <w:autoSpaceDE w:val="0"/>
        <w:autoSpaceDN w:val="0"/>
        <w:jc w:val="both"/>
        <w:rPr>
          <w:rFonts w:ascii="Tahoma" w:hAnsi="Tahoma" w:cs="Tahoma"/>
          <w:kern w:val="28"/>
        </w:rPr>
      </w:pPr>
      <w:r w:rsidRPr="00015ECC">
        <w:rPr>
          <w:rFonts w:ascii="Tahoma" w:hAnsi="Tahoma" w:cs="Tahoma"/>
          <w:kern w:val="28"/>
        </w:rPr>
        <w:t>Ensayo de la Máquina de los Ángeles</w:t>
      </w:r>
    </w:p>
    <w:p w14:paraId="51501C6E" w14:textId="77777777" w:rsidR="00BC3D0C" w:rsidRPr="00015ECC" w:rsidRDefault="00BC3D0C" w:rsidP="00BC3D0C">
      <w:pPr>
        <w:widowControl w:val="0"/>
        <w:numPr>
          <w:ilvl w:val="0"/>
          <w:numId w:val="88"/>
        </w:numPr>
        <w:autoSpaceDE w:val="0"/>
        <w:autoSpaceDN w:val="0"/>
        <w:jc w:val="both"/>
        <w:rPr>
          <w:rFonts w:ascii="Tahoma" w:hAnsi="Tahoma" w:cs="Tahoma"/>
          <w:kern w:val="28"/>
        </w:rPr>
      </w:pPr>
      <w:r w:rsidRPr="00015ECC">
        <w:rPr>
          <w:rFonts w:ascii="Tahoma" w:hAnsi="Tahoma" w:cs="Tahoma"/>
          <w:kern w:val="28"/>
        </w:rPr>
        <w:t xml:space="preserve">Otros que el proponente oferte en su propuesta </w:t>
      </w:r>
    </w:p>
    <w:p w14:paraId="095F766A" w14:textId="77777777" w:rsidR="00BC3D0C" w:rsidRPr="00015ECC" w:rsidRDefault="00BC3D0C" w:rsidP="00BC3D0C">
      <w:pPr>
        <w:jc w:val="both"/>
        <w:rPr>
          <w:rFonts w:ascii="Tahoma" w:hAnsi="Tahoma" w:cs="Tahoma"/>
          <w:kern w:val="28"/>
        </w:rPr>
      </w:pPr>
    </w:p>
    <w:p w14:paraId="2E4E7ACE" w14:textId="77777777" w:rsidR="00BC3D0C" w:rsidRPr="00015ECC" w:rsidRDefault="00BC3D0C" w:rsidP="00BC3D0C">
      <w:pPr>
        <w:widowControl w:val="0"/>
        <w:numPr>
          <w:ilvl w:val="0"/>
          <w:numId w:val="89"/>
        </w:numPr>
        <w:autoSpaceDE w:val="0"/>
        <w:autoSpaceDN w:val="0"/>
        <w:jc w:val="both"/>
        <w:rPr>
          <w:rFonts w:ascii="Tahoma" w:hAnsi="Tahoma" w:cs="Tahoma"/>
          <w:b/>
          <w:bCs/>
          <w:kern w:val="28"/>
        </w:rPr>
      </w:pPr>
      <w:r w:rsidRPr="00015ECC">
        <w:rPr>
          <w:rFonts w:ascii="Tahoma" w:hAnsi="Tahoma" w:cs="Tahoma"/>
          <w:b/>
          <w:bCs/>
          <w:kern w:val="28"/>
        </w:rPr>
        <w:t>Laboratorio</w:t>
      </w:r>
    </w:p>
    <w:p w14:paraId="13C9F074" w14:textId="77777777" w:rsidR="00BC3D0C" w:rsidRPr="00015ECC" w:rsidRDefault="00BC3D0C" w:rsidP="00BC3D0C">
      <w:pPr>
        <w:jc w:val="both"/>
        <w:rPr>
          <w:rFonts w:ascii="Tahoma" w:hAnsi="Tahoma" w:cs="Tahoma"/>
          <w:kern w:val="28"/>
        </w:rPr>
      </w:pPr>
      <w:r w:rsidRPr="00015ECC">
        <w:rPr>
          <w:rFonts w:ascii="Tahoma"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1A4DC9" w14:textId="77777777" w:rsidR="00BC3D0C" w:rsidRPr="00015ECC" w:rsidRDefault="00BC3D0C" w:rsidP="00BC3D0C">
      <w:pPr>
        <w:widowControl w:val="0"/>
        <w:numPr>
          <w:ilvl w:val="0"/>
          <w:numId w:val="89"/>
        </w:numPr>
        <w:autoSpaceDE w:val="0"/>
        <w:autoSpaceDN w:val="0"/>
        <w:jc w:val="both"/>
        <w:rPr>
          <w:rFonts w:ascii="Tahoma" w:hAnsi="Tahoma" w:cs="Tahoma"/>
          <w:b/>
          <w:bCs/>
          <w:kern w:val="28"/>
        </w:rPr>
      </w:pPr>
      <w:r w:rsidRPr="00015ECC">
        <w:rPr>
          <w:rFonts w:ascii="Tahoma" w:hAnsi="Tahoma" w:cs="Tahoma"/>
          <w:b/>
          <w:bCs/>
          <w:kern w:val="28"/>
        </w:rPr>
        <w:t>Frecuencia de los Ensayos</w:t>
      </w:r>
    </w:p>
    <w:p w14:paraId="1D26E1FA" w14:textId="77777777" w:rsidR="00BC3D0C" w:rsidRPr="00015ECC" w:rsidRDefault="00BC3D0C" w:rsidP="00BC3D0C">
      <w:pPr>
        <w:ind w:left="720"/>
        <w:jc w:val="both"/>
        <w:rPr>
          <w:rFonts w:ascii="Tahoma" w:hAnsi="Tahoma" w:cs="Tahoma"/>
          <w:b/>
          <w:bCs/>
          <w:kern w:val="28"/>
        </w:rPr>
      </w:pPr>
    </w:p>
    <w:p w14:paraId="77B7F202" w14:textId="77777777" w:rsidR="00BC3D0C" w:rsidRPr="00015ECC" w:rsidRDefault="00BC3D0C" w:rsidP="00BC3D0C">
      <w:pPr>
        <w:jc w:val="both"/>
        <w:rPr>
          <w:rFonts w:ascii="Tahoma" w:hAnsi="Tahoma" w:cs="Tahoma"/>
          <w:kern w:val="28"/>
        </w:rPr>
      </w:pPr>
      <w:r w:rsidRPr="00015ECC">
        <w:rPr>
          <w:rFonts w:ascii="Tahoma" w:hAnsi="Tahoma" w:cs="Tahoma"/>
          <w:kern w:val="28"/>
        </w:rPr>
        <w:t>La frecuencia de los ensayos tanto de los materiales como del propio hormigón y mortero se tomará de acuerdo a lo indicado en la normativa CBH-87 en conformidad con el nivel de control del proyecto.</w:t>
      </w:r>
    </w:p>
    <w:p w14:paraId="66CC2DC9" w14:textId="77777777" w:rsidR="00BC3D0C" w:rsidRPr="00015ECC" w:rsidRDefault="00BC3D0C" w:rsidP="00BC3D0C">
      <w:pPr>
        <w:jc w:val="both"/>
        <w:rPr>
          <w:rFonts w:ascii="Tahoma" w:hAnsi="Tahoma" w:cs="Tahoma"/>
          <w:kern w:val="28"/>
        </w:rPr>
      </w:pPr>
      <w:r w:rsidRPr="00015ECC">
        <w:rPr>
          <w:rFonts w:ascii="Tahoma"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0569FC" w14:textId="77777777" w:rsidR="00BC3D0C" w:rsidRPr="00015ECC" w:rsidRDefault="00BC3D0C" w:rsidP="00BC3D0C">
      <w:pPr>
        <w:jc w:val="both"/>
        <w:rPr>
          <w:rFonts w:ascii="Tahoma" w:hAnsi="Tahoma" w:cs="Tahoma"/>
          <w:kern w:val="28"/>
        </w:rPr>
      </w:pPr>
      <w:r w:rsidRPr="00015ECC">
        <w:rPr>
          <w:rFonts w:ascii="Tahoma"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BFCCF3" w14:textId="77777777" w:rsidR="00BC3D0C" w:rsidRPr="00015ECC" w:rsidRDefault="00BC3D0C" w:rsidP="00BC3D0C">
      <w:pPr>
        <w:jc w:val="both"/>
        <w:rPr>
          <w:rFonts w:ascii="Tahoma" w:hAnsi="Tahoma" w:cs="Tahoma"/>
          <w:kern w:val="28"/>
        </w:rPr>
      </w:pPr>
      <w:r w:rsidRPr="00015ECC">
        <w:rPr>
          <w:rFonts w:ascii="Tahoma"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D266F67" w14:textId="77777777" w:rsidR="00BC3D0C" w:rsidRPr="00015ECC" w:rsidRDefault="00BC3D0C" w:rsidP="00BC3D0C">
      <w:pPr>
        <w:jc w:val="both"/>
        <w:rPr>
          <w:rFonts w:ascii="Tahoma" w:hAnsi="Tahoma" w:cs="Tahoma"/>
          <w:kern w:val="28"/>
        </w:rPr>
      </w:pPr>
      <w:r w:rsidRPr="00015ECC">
        <w:rPr>
          <w:rFonts w:ascii="Tahoma"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68C9630" w14:textId="77777777" w:rsidR="00BC3D0C" w:rsidRPr="00015ECC" w:rsidRDefault="00BC3D0C" w:rsidP="00BC3D0C">
      <w:pPr>
        <w:jc w:val="both"/>
        <w:rPr>
          <w:rFonts w:ascii="Tahoma" w:hAnsi="Tahoma" w:cs="Tahoma"/>
          <w:kern w:val="28"/>
        </w:rPr>
      </w:pPr>
      <w:r w:rsidRPr="00015ECC">
        <w:rPr>
          <w:rFonts w:ascii="Tahoma"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6A8C20" w14:textId="77777777" w:rsidR="00BC3D0C" w:rsidRPr="00015ECC" w:rsidRDefault="00BC3D0C" w:rsidP="00BC3D0C">
      <w:pPr>
        <w:jc w:val="both"/>
        <w:rPr>
          <w:rFonts w:ascii="Tahoma" w:hAnsi="Tahoma" w:cs="Tahoma"/>
          <w:kern w:val="28"/>
        </w:rPr>
      </w:pPr>
      <w:r w:rsidRPr="00015ECC">
        <w:rPr>
          <w:rFonts w:ascii="Tahoma" w:hAnsi="Tahoma" w:cs="Tahom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BC3D0C" w:rsidRPr="00015ECC" w14:paraId="5E570D35" w14:textId="77777777" w:rsidTr="001219E9">
        <w:tc>
          <w:tcPr>
            <w:tcW w:w="909" w:type="pct"/>
            <w:shd w:val="clear" w:color="auto" w:fill="1F3864" w:themeFill="accent5" w:themeFillShade="80"/>
            <w:vAlign w:val="center"/>
          </w:tcPr>
          <w:p w14:paraId="748E758C" w14:textId="77777777" w:rsidR="00BC3D0C" w:rsidRPr="00015ECC" w:rsidRDefault="00BC3D0C" w:rsidP="001219E9">
            <w:pPr>
              <w:jc w:val="both"/>
              <w:rPr>
                <w:rFonts w:ascii="Tahoma" w:hAnsi="Tahoma" w:cs="Tahoma"/>
                <w:b/>
                <w:bCs/>
                <w:kern w:val="28"/>
              </w:rPr>
            </w:pPr>
            <w:r w:rsidRPr="00015ECC">
              <w:rPr>
                <w:rFonts w:ascii="Tahoma" w:hAnsi="Tahoma" w:cs="Tahoma"/>
                <w:b/>
                <w:bCs/>
                <w:kern w:val="28"/>
              </w:rPr>
              <w:t>TIPO DEL Hº</w:t>
            </w:r>
          </w:p>
        </w:tc>
        <w:tc>
          <w:tcPr>
            <w:tcW w:w="871" w:type="pct"/>
            <w:shd w:val="clear" w:color="auto" w:fill="1F3864" w:themeFill="accent5" w:themeFillShade="80"/>
            <w:vAlign w:val="center"/>
          </w:tcPr>
          <w:p w14:paraId="18407878" w14:textId="77777777" w:rsidR="00BC3D0C" w:rsidRPr="00015ECC" w:rsidRDefault="00BC3D0C" w:rsidP="001219E9">
            <w:pPr>
              <w:jc w:val="both"/>
              <w:rPr>
                <w:rFonts w:ascii="Tahoma" w:hAnsi="Tahoma" w:cs="Tahoma"/>
                <w:b/>
                <w:bCs/>
                <w:kern w:val="28"/>
              </w:rPr>
            </w:pPr>
            <w:r w:rsidRPr="00015ECC">
              <w:rPr>
                <w:rFonts w:ascii="Tahoma" w:hAnsi="Tahoma" w:cs="Tahoma"/>
                <w:b/>
                <w:bCs/>
                <w:kern w:val="28"/>
              </w:rPr>
              <w:t>TAM. MAX. AGREGADO</w:t>
            </w:r>
          </w:p>
        </w:tc>
        <w:tc>
          <w:tcPr>
            <w:tcW w:w="871" w:type="pct"/>
            <w:shd w:val="clear" w:color="auto" w:fill="1F3864" w:themeFill="accent5" w:themeFillShade="80"/>
            <w:vAlign w:val="center"/>
          </w:tcPr>
          <w:p w14:paraId="7C5A49C3" w14:textId="77777777" w:rsidR="00BC3D0C" w:rsidRPr="00015ECC" w:rsidRDefault="00BC3D0C" w:rsidP="001219E9">
            <w:pPr>
              <w:jc w:val="both"/>
              <w:rPr>
                <w:rFonts w:ascii="Tahoma" w:hAnsi="Tahoma" w:cs="Tahoma"/>
                <w:b/>
                <w:bCs/>
                <w:kern w:val="28"/>
              </w:rPr>
            </w:pPr>
            <w:r w:rsidRPr="00015ECC">
              <w:rPr>
                <w:rFonts w:ascii="Tahoma" w:hAnsi="Tahoma" w:cs="Tahoma"/>
                <w:b/>
                <w:bCs/>
                <w:kern w:val="28"/>
              </w:rPr>
              <w:t>RES. Kg/cm2</w:t>
            </w:r>
          </w:p>
          <w:p w14:paraId="2ECCCA8E" w14:textId="77777777" w:rsidR="00BC3D0C" w:rsidRPr="00015ECC" w:rsidRDefault="00BC3D0C" w:rsidP="001219E9">
            <w:pPr>
              <w:jc w:val="both"/>
              <w:rPr>
                <w:rFonts w:ascii="Tahoma" w:hAnsi="Tahoma" w:cs="Tahoma"/>
                <w:b/>
                <w:bCs/>
                <w:kern w:val="28"/>
              </w:rPr>
            </w:pPr>
            <w:r w:rsidRPr="00015ECC">
              <w:rPr>
                <w:rFonts w:ascii="Tahoma" w:hAnsi="Tahoma" w:cs="Tahoma"/>
                <w:b/>
                <w:bCs/>
                <w:kern w:val="28"/>
              </w:rPr>
              <w:t>(28 días)</w:t>
            </w:r>
          </w:p>
        </w:tc>
        <w:tc>
          <w:tcPr>
            <w:tcW w:w="969" w:type="pct"/>
            <w:shd w:val="clear" w:color="auto" w:fill="1F3864" w:themeFill="accent5" w:themeFillShade="80"/>
            <w:vAlign w:val="center"/>
          </w:tcPr>
          <w:p w14:paraId="01838839" w14:textId="77777777" w:rsidR="00BC3D0C" w:rsidRPr="00015ECC" w:rsidRDefault="00BC3D0C" w:rsidP="001219E9">
            <w:pPr>
              <w:jc w:val="both"/>
              <w:rPr>
                <w:rFonts w:ascii="Tahoma" w:hAnsi="Tahoma" w:cs="Tahoma"/>
                <w:b/>
                <w:bCs/>
                <w:kern w:val="28"/>
                <w:lang w:val="pt-BR"/>
              </w:rPr>
            </w:pPr>
            <w:r w:rsidRPr="00015ECC">
              <w:rPr>
                <w:rFonts w:ascii="Tahoma" w:hAnsi="Tahoma" w:cs="Tahoma"/>
                <w:b/>
                <w:bCs/>
                <w:kern w:val="28"/>
                <w:lang w:val="pt-BR"/>
              </w:rPr>
              <w:t>PESO APROX. CEM. Kg/m3</w:t>
            </w:r>
          </w:p>
        </w:tc>
        <w:tc>
          <w:tcPr>
            <w:tcW w:w="697" w:type="pct"/>
            <w:shd w:val="clear" w:color="auto" w:fill="1F3864" w:themeFill="accent5" w:themeFillShade="80"/>
            <w:vAlign w:val="center"/>
          </w:tcPr>
          <w:p w14:paraId="2E0DB5FE" w14:textId="77777777" w:rsidR="00BC3D0C" w:rsidRPr="00015ECC" w:rsidRDefault="00BC3D0C" w:rsidP="001219E9">
            <w:pPr>
              <w:jc w:val="both"/>
              <w:rPr>
                <w:rFonts w:ascii="Tahoma" w:hAnsi="Tahoma" w:cs="Tahoma"/>
                <w:b/>
                <w:bCs/>
                <w:kern w:val="28"/>
              </w:rPr>
            </w:pPr>
            <w:r w:rsidRPr="00015ECC">
              <w:rPr>
                <w:rFonts w:ascii="Tahoma" w:hAnsi="Tahoma" w:cs="Tahoma"/>
                <w:b/>
                <w:bCs/>
                <w:kern w:val="28"/>
              </w:rPr>
              <w:t>RELACIÓN a / c</w:t>
            </w:r>
          </w:p>
        </w:tc>
        <w:tc>
          <w:tcPr>
            <w:tcW w:w="684" w:type="pct"/>
            <w:shd w:val="clear" w:color="auto" w:fill="1F3864" w:themeFill="accent5" w:themeFillShade="80"/>
            <w:vAlign w:val="center"/>
          </w:tcPr>
          <w:p w14:paraId="5F0BAF75" w14:textId="77777777" w:rsidR="00BC3D0C" w:rsidRPr="00015ECC" w:rsidRDefault="00BC3D0C" w:rsidP="001219E9">
            <w:pPr>
              <w:jc w:val="both"/>
              <w:rPr>
                <w:rFonts w:ascii="Tahoma" w:hAnsi="Tahoma" w:cs="Tahoma"/>
                <w:b/>
                <w:bCs/>
                <w:kern w:val="28"/>
              </w:rPr>
            </w:pPr>
            <w:r w:rsidRPr="00015ECC">
              <w:rPr>
                <w:rFonts w:ascii="Tahoma" w:hAnsi="Tahoma" w:cs="Tahoma"/>
                <w:b/>
                <w:bCs/>
                <w:kern w:val="28"/>
              </w:rPr>
              <w:t>Rev. (pulg)</w:t>
            </w:r>
          </w:p>
        </w:tc>
      </w:tr>
      <w:tr w:rsidR="00BC3D0C" w:rsidRPr="00015ECC" w14:paraId="163EB98F" w14:textId="77777777" w:rsidTr="001219E9">
        <w:trPr>
          <w:trHeight w:val="304"/>
        </w:trPr>
        <w:tc>
          <w:tcPr>
            <w:tcW w:w="909" w:type="pct"/>
            <w:vAlign w:val="center"/>
          </w:tcPr>
          <w:p w14:paraId="4CA2896A" w14:textId="77777777" w:rsidR="00BC3D0C" w:rsidRPr="00015ECC" w:rsidRDefault="00BC3D0C" w:rsidP="001219E9">
            <w:pPr>
              <w:jc w:val="both"/>
              <w:rPr>
                <w:rFonts w:ascii="Tahoma" w:hAnsi="Tahoma" w:cs="Tahoma"/>
                <w:kern w:val="28"/>
              </w:rPr>
            </w:pPr>
            <w:r w:rsidRPr="00015ECC">
              <w:rPr>
                <w:rFonts w:ascii="Tahoma" w:hAnsi="Tahoma" w:cs="Tahoma"/>
                <w:kern w:val="28"/>
              </w:rPr>
              <w:t>H “</w:t>
            </w:r>
            <w:smartTag w:uri="urn:schemas-microsoft-com:office:smarttags" w:element="metricconverter">
              <w:smartTagPr>
                <w:attr w:name="ProductID" w:val="400”"/>
              </w:smartTagPr>
              <w:r w:rsidRPr="00015ECC">
                <w:rPr>
                  <w:rFonts w:ascii="Tahoma" w:hAnsi="Tahoma" w:cs="Tahoma"/>
                  <w:kern w:val="28"/>
                </w:rPr>
                <w:t>400”</w:t>
              </w:r>
            </w:smartTag>
          </w:p>
        </w:tc>
        <w:tc>
          <w:tcPr>
            <w:tcW w:w="871" w:type="pct"/>
            <w:vAlign w:val="center"/>
          </w:tcPr>
          <w:p w14:paraId="127E7536"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1”"/>
              </w:smartTagPr>
              <w:r w:rsidRPr="00015ECC">
                <w:rPr>
                  <w:rFonts w:ascii="Tahoma" w:hAnsi="Tahoma" w:cs="Tahoma"/>
                  <w:kern w:val="28"/>
                </w:rPr>
                <w:t>1”</w:t>
              </w:r>
            </w:smartTag>
          </w:p>
        </w:tc>
        <w:tc>
          <w:tcPr>
            <w:tcW w:w="871" w:type="pct"/>
            <w:vAlign w:val="center"/>
          </w:tcPr>
          <w:p w14:paraId="186359F5" w14:textId="77777777" w:rsidR="00BC3D0C" w:rsidRPr="00015ECC" w:rsidRDefault="00BC3D0C" w:rsidP="001219E9">
            <w:pPr>
              <w:jc w:val="both"/>
              <w:rPr>
                <w:rFonts w:ascii="Tahoma" w:hAnsi="Tahoma" w:cs="Tahoma"/>
                <w:kern w:val="28"/>
              </w:rPr>
            </w:pPr>
            <w:r w:rsidRPr="00015ECC">
              <w:rPr>
                <w:rFonts w:ascii="Tahoma" w:hAnsi="Tahoma" w:cs="Tahoma"/>
                <w:kern w:val="28"/>
              </w:rPr>
              <w:t>400</w:t>
            </w:r>
          </w:p>
        </w:tc>
        <w:tc>
          <w:tcPr>
            <w:tcW w:w="969" w:type="pct"/>
            <w:vAlign w:val="center"/>
          </w:tcPr>
          <w:p w14:paraId="367ECE77" w14:textId="77777777" w:rsidR="00BC3D0C" w:rsidRPr="00015ECC" w:rsidRDefault="00BC3D0C" w:rsidP="001219E9">
            <w:pPr>
              <w:jc w:val="both"/>
              <w:rPr>
                <w:rFonts w:ascii="Tahoma" w:hAnsi="Tahoma" w:cs="Tahoma"/>
                <w:kern w:val="28"/>
              </w:rPr>
            </w:pPr>
            <w:r w:rsidRPr="00015ECC">
              <w:rPr>
                <w:rFonts w:ascii="Tahoma" w:hAnsi="Tahoma" w:cs="Tahoma"/>
                <w:kern w:val="28"/>
              </w:rPr>
              <w:t>470</w:t>
            </w:r>
          </w:p>
        </w:tc>
        <w:tc>
          <w:tcPr>
            <w:tcW w:w="697" w:type="pct"/>
            <w:vAlign w:val="center"/>
          </w:tcPr>
          <w:p w14:paraId="39C3897E" w14:textId="77777777" w:rsidR="00BC3D0C" w:rsidRPr="00015ECC" w:rsidRDefault="00BC3D0C" w:rsidP="001219E9">
            <w:pPr>
              <w:jc w:val="both"/>
              <w:rPr>
                <w:rFonts w:ascii="Tahoma" w:hAnsi="Tahoma" w:cs="Tahoma"/>
                <w:kern w:val="28"/>
              </w:rPr>
            </w:pPr>
            <w:r w:rsidRPr="00015ECC">
              <w:rPr>
                <w:rFonts w:ascii="Tahoma" w:hAnsi="Tahoma" w:cs="Tahoma"/>
                <w:kern w:val="28"/>
              </w:rPr>
              <w:t>0,4</w:t>
            </w:r>
          </w:p>
        </w:tc>
        <w:tc>
          <w:tcPr>
            <w:tcW w:w="684" w:type="pct"/>
            <w:vAlign w:val="center"/>
          </w:tcPr>
          <w:p w14:paraId="1D7E6D95" w14:textId="77777777" w:rsidR="00BC3D0C" w:rsidRPr="00015ECC" w:rsidRDefault="00BC3D0C" w:rsidP="001219E9">
            <w:pPr>
              <w:jc w:val="both"/>
              <w:rPr>
                <w:rFonts w:ascii="Tahoma" w:hAnsi="Tahoma" w:cs="Tahoma"/>
                <w:kern w:val="28"/>
              </w:rPr>
            </w:pPr>
            <w:r w:rsidRPr="00015ECC">
              <w:rPr>
                <w:rFonts w:ascii="Tahoma" w:hAnsi="Tahoma" w:cs="Tahoma"/>
                <w:kern w:val="28"/>
              </w:rPr>
              <w:t>1 – 3</w:t>
            </w:r>
          </w:p>
        </w:tc>
      </w:tr>
      <w:tr w:rsidR="00BC3D0C" w:rsidRPr="00015ECC" w14:paraId="51C8CD41" w14:textId="77777777" w:rsidTr="001219E9">
        <w:trPr>
          <w:trHeight w:val="132"/>
        </w:trPr>
        <w:tc>
          <w:tcPr>
            <w:tcW w:w="909" w:type="pct"/>
            <w:vAlign w:val="center"/>
          </w:tcPr>
          <w:p w14:paraId="7F6160E9" w14:textId="77777777" w:rsidR="00BC3D0C" w:rsidRPr="00015ECC" w:rsidRDefault="00BC3D0C" w:rsidP="001219E9">
            <w:pPr>
              <w:jc w:val="both"/>
              <w:rPr>
                <w:rFonts w:ascii="Tahoma" w:hAnsi="Tahoma" w:cs="Tahoma"/>
                <w:kern w:val="28"/>
              </w:rPr>
            </w:pPr>
            <w:r w:rsidRPr="00015ECC">
              <w:rPr>
                <w:rFonts w:ascii="Tahoma" w:hAnsi="Tahoma" w:cs="Tahoma"/>
                <w:kern w:val="28"/>
              </w:rPr>
              <w:t>H “</w:t>
            </w:r>
            <w:smartTag w:uri="urn:schemas-microsoft-com:office:smarttags" w:element="metricconverter">
              <w:smartTagPr>
                <w:attr w:name="ProductID" w:val="350”"/>
              </w:smartTagPr>
              <w:r w:rsidRPr="00015ECC">
                <w:rPr>
                  <w:rFonts w:ascii="Tahoma" w:hAnsi="Tahoma" w:cs="Tahoma"/>
                  <w:kern w:val="28"/>
                </w:rPr>
                <w:t>350”</w:t>
              </w:r>
            </w:smartTag>
          </w:p>
        </w:tc>
        <w:tc>
          <w:tcPr>
            <w:tcW w:w="871" w:type="pct"/>
            <w:vAlign w:val="center"/>
          </w:tcPr>
          <w:p w14:paraId="55CFD32A"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1”"/>
              </w:smartTagPr>
              <w:r w:rsidRPr="00015ECC">
                <w:rPr>
                  <w:rFonts w:ascii="Tahoma" w:hAnsi="Tahoma" w:cs="Tahoma"/>
                  <w:kern w:val="28"/>
                </w:rPr>
                <w:t>1”</w:t>
              </w:r>
            </w:smartTag>
          </w:p>
        </w:tc>
        <w:tc>
          <w:tcPr>
            <w:tcW w:w="871" w:type="pct"/>
            <w:vAlign w:val="center"/>
          </w:tcPr>
          <w:p w14:paraId="20E4CA4D" w14:textId="77777777" w:rsidR="00BC3D0C" w:rsidRPr="00015ECC" w:rsidRDefault="00BC3D0C" w:rsidP="001219E9">
            <w:pPr>
              <w:jc w:val="both"/>
              <w:rPr>
                <w:rFonts w:ascii="Tahoma" w:hAnsi="Tahoma" w:cs="Tahoma"/>
                <w:kern w:val="28"/>
              </w:rPr>
            </w:pPr>
            <w:r w:rsidRPr="00015ECC">
              <w:rPr>
                <w:rFonts w:ascii="Tahoma" w:hAnsi="Tahoma" w:cs="Tahoma"/>
                <w:kern w:val="28"/>
              </w:rPr>
              <w:t>350</w:t>
            </w:r>
          </w:p>
        </w:tc>
        <w:tc>
          <w:tcPr>
            <w:tcW w:w="969" w:type="pct"/>
            <w:vAlign w:val="center"/>
          </w:tcPr>
          <w:p w14:paraId="0431AFDD" w14:textId="77777777" w:rsidR="00BC3D0C" w:rsidRPr="00015ECC" w:rsidRDefault="00BC3D0C" w:rsidP="001219E9">
            <w:pPr>
              <w:jc w:val="both"/>
              <w:rPr>
                <w:rFonts w:ascii="Tahoma" w:hAnsi="Tahoma" w:cs="Tahoma"/>
                <w:kern w:val="28"/>
              </w:rPr>
            </w:pPr>
            <w:r w:rsidRPr="00015ECC">
              <w:rPr>
                <w:rFonts w:ascii="Tahoma" w:hAnsi="Tahoma" w:cs="Tahoma"/>
                <w:kern w:val="28"/>
              </w:rPr>
              <w:t>450</w:t>
            </w:r>
          </w:p>
        </w:tc>
        <w:tc>
          <w:tcPr>
            <w:tcW w:w="697" w:type="pct"/>
            <w:vAlign w:val="center"/>
          </w:tcPr>
          <w:p w14:paraId="01345422" w14:textId="77777777" w:rsidR="00BC3D0C" w:rsidRPr="00015ECC" w:rsidRDefault="00BC3D0C" w:rsidP="001219E9">
            <w:pPr>
              <w:jc w:val="both"/>
              <w:rPr>
                <w:rFonts w:ascii="Tahoma" w:hAnsi="Tahoma" w:cs="Tahoma"/>
                <w:kern w:val="28"/>
              </w:rPr>
            </w:pPr>
            <w:r w:rsidRPr="00015ECC">
              <w:rPr>
                <w:rFonts w:ascii="Tahoma" w:hAnsi="Tahoma" w:cs="Tahoma"/>
                <w:kern w:val="28"/>
              </w:rPr>
              <w:t>0,4 – 0.45</w:t>
            </w:r>
          </w:p>
        </w:tc>
        <w:tc>
          <w:tcPr>
            <w:tcW w:w="684" w:type="pct"/>
            <w:vAlign w:val="center"/>
          </w:tcPr>
          <w:p w14:paraId="4F8C3B39" w14:textId="77777777" w:rsidR="00BC3D0C" w:rsidRPr="00015ECC" w:rsidRDefault="00BC3D0C" w:rsidP="001219E9">
            <w:pPr>
              <w:jc w:val="both"/>
              <w:rPr>
                <w:rFonts w:ascii="Tahoma" w:hAnsi="Tahoma" w:cs="Tahoma"/>
                <w:kern w:val="28"/>
              </w:rPr>
            </w:pPr>
            <w:r w:rsidRPr="00015ECC">
              <w:rPr>
                <w:rFonts w:ascii="Tahoma" w:hAnsi="Tahoma" w:cs="Tahoma"/>
                <w:kern w:val="28"/>
              </w:rPr>
              <w:t>1 – 3</w:t>
            </w:r>
          </w:p>
        </w:tc>
      </w:tr>
      <w:tr w:rsidR="00BC3D0C" w:rsidRPr="00015ECC" w14:paraId="28F3D5FC" w14:textId="77777777" w:rsidTr="001219E9">
        <w:trPr>
          <w:trHeight w:val="304"/>
        </w:trPr>
        <w:tc>
          <w:tcPr>
            <w:tcW w:w="909" w:type="pct"/>
            <w:vAlign w:val="center"/>
          </w:tcPr>
          <w:p w14:paraId="1F7709DC" w14:textId="77777777" w:rsidR="00BC3D0C" w:rsidRPr="00015ECC" w:rsidRDefault="00BC3D0C" w:rsidP="001219E9">
            <w:pPr>
              <w:jc w:val="both"/>
              <w:rPr>
                <w:rFonts w:ascii="Tahoma" w:hAnsi="Tahoma" w:cs="Tahoma"/>
                <w:kern w:val="28"/>
              </w:rPr>
            </w:pPr>
            <w:r w:rsidRPr="00015ECC">
              <w:rPr>
                <w:rFonts w:ascii="Tahoma" w:hAnsi="Tahoma" w:cs="Tahoma"/>
                <w:kern w:val="28"/>
              </w:rPr>
              <w:t>Tipo “A” 210</w:t>
            </w:r>
          </w:p>
        </w:tc>
        <w:tc>
          <w:tcPr>
            <w:tcW w:w="871" w:type="pct"/>
            <w:vAlign w:val="center"/>
          </w:tcPr>
          <w:p w14:paraId="34C20F32"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1”"/>
              </w:smartTagPr>
              <w:r w:rsidRPr="00015ECC">
                <w:rPr>
                  <w:rFonts w:ascii="Tahoma" w:hAnsi="Tahoma" w:cs="Tahoma"/>
                  <w:kern w:val="28"/>
                </w:rPr>
                <w:t>1”</w:t>
              </w:r>
            </w:smartTag>
            <w:r w:rsidRPr="00015ECC">
              <w:rPr>
                <w:rFonts w:ascii="Tahoma" w:hAnsi="Tahoma" w:cs="Tahoma"/>
                <w:kern w:val="28"/>
              </w:rPr>
              <w:t xml:space="preserve"> – 1/2”</w:t>
            </w:r>
          </w:p>
        </w:tc>
        <w:tc>
          <w:tcPr>
            <w:tcW w:w="871" w:type="pct"/>
            <w:vAlign w:val="center"/>
          </w:tcPr>
          <w:p w14:paraId="13CDB594" w14:textId="77777777" w:rsidR="00BC3D0C" w:rsidRPr="00015ECC" w:rsidRDefault="00BC3D0C" w:rsidP="001219E9">
            <w:pPr>
              <w:jc w:val="both"/>
              <w:rPr>
                <w:rFonts w:ascii="Tahoma" w:hAnsi="Tahoma" w:cs="Tahoma"/>
                <w:kern w:val="28"/>
              </w:rPr>
            </w:pPr>
            <w:r w:rsidRPr="00015ECC">
              <w:rPr>
                <w:rFonts w:ascii="Tahoma" w:hAnsi="Tahoma" w:cs="Tahoma"/>
                <w:kern w:val="28"/>
              </w:rPr>
              <w:t>210</w:t>
            </w:r>
          </w:p>
        </w:tc>
        <w:tc>
          <w:tcPr>
            <w:tcW w:w="969" w:type="pct"/>
            <w:vAlign w:val="center"/>
          </w:tcPr>
          <w:p w14:paraId="55BB9C05" w14:textId="77777777" w:rsidR="00BC3D0C" w:rsidRPr="00015ECC" w:rsidRDefault="00BC3D0C" w:rsidP="001219E9">
            <w:pPr>
              <w:jc w:val="both"/>
              <w:rPr>
                <w:rFonts w:ascii="Tahoma" w:hAnsi="Tahoma" w:cs="Tahoma"/>
                <w:kern w:val="28"/>
              </w:rPr>
            </w:pPr>
            <w:r w:rsidRPr="00015ECC">
              <w:rPr>
                <w:rFonts w:ascii="Tahoma" w:hAnsi="Tahoma" w:cs="Tahoma"/>
                <w:kern w:val="28"/>
              </w:rPr>
              <w:t>350</w:t>
            </w:r>
          </w:p>
        </w:tc>
        <w:tc>
          <w:tcPr>
            <w:tcW w:w="697" w:type="pct"/>
            <w:vAlign w:val="center"/>
          </w:tcPr>
          <w:p w14:paraId="195D60EF" w14:textId="77777777" w:rsidR="00BC3D0C" w:rsidRPr="00015ECC" w:rsidRDefault="00BC3D0C" w:rsidP="001219E9">
            <w:pPr>
              <w:jc w:val="both"/>
              <w:rPr>
                <w:rFonts w:ascii="Tahoma" w:hAnsi="Tahoma" w:cs="Tahoma"/>
                <w:kern w:val="28"/>
              </w:rPr>
            </w:pPr>
            <w:r w:rsidRPr="00015ECC">
              <w:rPr>
                <w:rFonts w:ascii="Tahoma" w:hAnsi="Tahoma" w:cs="Tahoma"/>
                <w:kern w:val="28"/>
              </w:rPr>
              <w:t>0,5</w:t>
            </w:r>
          </w:p>
        </w:tc>
        <w:tc>
          <w:tcPr>
            <w:tcW w:w="684" w:type="pct"/>
            <w:vAlign w:val="center"/>
          </w:tcPr>
          <w:p w14:paraId="2E5C60A1" w14:textId="77777777" w:rsidR="00BC3D0C" w:rsidRPr="00015ECC" w:rsidRDefault="00BC3D0C" w:rsidP="001219E9">
            <w:pPr>
              <w:jc w:val="both"/>
              <w:rPr>
                <w:rFonts w:ascii="Tahoma" w:hAnsi="Tahoma" w:cs="Tahoma"/>
                <w:kern w:val="28"/>
              </w:rPr>
            </w:pPr>
            <w:r w:rsidRPr="00015ECC">
              <w:rPr>
                <w:rFonts w:ascii="Tahoma" w:hAnsi="Tahoma" w:cs="Tahoma"/>
                <w:kern w:val="28"/>
              </w:rPr>
              <w:t>2 – 4</w:t>
            </w:r>
          </w:p>
        </w:tc>
      </w:tr>
      <w:tr w:rsidR="00BC3D0C" w:rsidRPr="00015ECC" w14:paraId="12C3E325" w14:textId="77777777" w:rsidTr="001219E9">
        <w:trPr>
          <w:trHeight w:val="305"/>
        </w:trPr>
        <w:tc>
          <w:tcPr>
            <w:tcW w:w="909" w:type="pct"/>
            <w:vAlign w:val="center"/>
          </w:tcPr>
          <w:p w14:paraId="2D64E1B1" w14:textId="77777777" w:rsidR="00BC3D0C" w:rsidRPr="00015ECC" w:rsidRDefault="00BC3D0C" w:rsidP="001219E9">
            <w:pPr>
              <w:jc w:val="both"/>
              <w:rPr>
                <w:rFonts w:ascii="Tahoma" w:hAnsi="Tahoma" w:cs="Tahoma"/>
                <w:kern w:val="28"/>
              </w:rPr>
            </w:pPr>
            <w:r w:rsidRPr="00015ECC">
              <w:rPr>
                <w:rFonts w:ascii="Tahoma" w:hAnsi="Tahoma" w:cs="Tahoma"/>
                <w:kern w:val="28"/>
              </w:rPr>
              <w:t>Tipo “B” 180</w:t>
            </w:r>
          </w:p>
        </w:tc>
        <w:tc>
          <w:tcPr>
            <w:tcW w:w="871" w:type="pct"/>
            <w:vAlign w:val="center"/>
          </w:tcPr>
          <w:p w14:paraId="1232FF2C"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1”"/>
              </w:smartTagPr>
              <w:r w:rsidRPr="00015ECC">
                <w:rPr>
                  <w:rFonts w:ascii="Tahoma" w:hAnsi="Tahoma" w:cs="Tahoma"/>
                  <w:kern w:val="28"/>
                </w:rPr>
                <w:t>1”</w:t>
              </w:r>
            </w:smartTag>
            <w:r w:rsidRPr="00015ECC">
              <w:rPr>
                <w:rFonts w:ascii="Tahoma" w:hAnsi="Tahoma" w:cs="Tahoma"/>
                <w:kern w:val="28"/>
              </w:rPr>
              <w:t xml:space="preserve"> – 11/2”</w:t>
            </w:r>
          </w:p>
        </w:tc>
        <w:tc>
          <w:tcPr>
            <w:tcW w:w="871" w:type="pct"/>
            <w:vAlign w:val="center"/>
          </w:tcPr>
          <w:p w14:paraId="4973F37B" w14:textId="77777777" w:rsidR="00BC3D0C" w:rsidRPr="00015ECC" w:rsidRDefault="00BC3D0C" w:rsidP="001219E9">
            <w:pPr>
              <w:jc w:val="both"/>
              <w:rPr>
                <w:rFonts w:ascii="Tahoma" w:hAnsi="Tahoma" w:cs="Tahoma"/>
                <w:kern w:val="28"/>
              </w:rPr>
            </w:pPr>
            <w:r w:rsidRPr="00015ECC">
              <w:rPr>
                <w:rFonts w:ascii="Tahoma" w:hAnsi="Tahoma" w:cs="Tahoma"/>
                <w:kern w:val="28"/>
              </w:rPr>
              <w:t>180</w:t>
            </w:r>
          </w:p>
        </w:tc>
        <w:tc>
          <w:tcPr>
            <w:tcW w:w="969" w:type="pct"/>
            <w:vAlign w:val="center"/>
          </w:tcPr>
          <w:p w14:paraId="00508DE1" w14:textId="77777777" w:rsidR="00BC3D0C" w:rsidRPr="00015ECC" w:rsidRDefault="00BC3D0C" w:rsidP="001219E9">
            <w:pPr>
              <w:jc w:val="both"/>
              <w:rPr>
                <w:rFonts w:ascii="Tahoma" w:hAnsi="Tahoma" w:cs="Tahoma"/>
                <w:kern w:val="28"/>
              </w:rPr>
            </w:pPr>
            <w:r w:rsidRPr="00015ECC">
              <w:rPr>
                <w:rFonts w:ascii="Tahoma" w:hAnsi="Tahoma" w:cs="Tahoma"/>
                <w:kern w:val="28"/>
              </w:rPr>
              <w:t>310</w:t>
            </w:r>
          </w:p>
        </w:tc>
        <w:tc>
          <w:tcPr>
            <w:tcW w:w="697" w:type="pct"/>
            <w:vAlign w:val="center"/>
          </w:tcPr>
          <w:p w14:paraId="2D5F9C33" w14:textId="77777777" w:rsidR="00BC3D0C" w:rsidRPr="00015ECC" w:rsidRDefault="00BC3D0C" w:rsidP="001219E9">
            <w:pPr>
              <w:jc w:val="both"/>
              <w:rPr>
                <w:rFonts w:ascii="Tahoma" w:hAnsi="Tahoma" w:cs="Tahoma"/>
                <w:kern w:val="28"/>
              </w:rPr>
            </w:pPr>
            <w:r w:rsidRPr="00015ECC">
              <w:rPr>
                <w:rFonts w:ascii="Tahoma" w:hAnsi="Tahoma" w:cs="Tahoma"/>
                <w:kern w:val="28"/>
              </w:rPr>
              <w:t>0,55</w:t>
            </w:r>
          </w:p>
        </w:tc>
        <w:tc>
          <w:tcPr>
            <w:tcW w:w="684" w:type="pct"/>
            <w:vAlign w:val="center"/>
          </w:tcPr>
          <w:p w14:paraId="47F8117E" w14:textId="77777777" w:rsidR="00BC3D0C" w:rsidRPr="00015ECC" w:rsidRDefault="00BC3D0C" w:rsidP="001219E9">
            <w:pPr>
              <w:jc w:val="both"/>
              <w:rPr>
                <w:rFonts w:ascii="Tahoma" w:hAnsi="Tahoma" w:cs="Tahoma"/>
                <w:kern w:val="28"/>
              </w:rPr>
            </w:pPr>
            <w:r w:rsidRPr="00015ECC">
              <w:rPr>
                <w:rFonts w:ascii="Tahoma" w:hAnsi="Tahoma" w:cs="Tahoma"/>
                <w:kern w:val="28"/>
              </w:rPr>
              <w:t>2 – 4</w:t>
            </w:r>
          </w:p>
        </w:tc>
      </w:tr>
      <w:tr w:rsidR="00BC3D0C" w:rsidRPr="00015ECC" w14:paraId="64D545D8" w14:textId="77777777" w:rsidTr="001219E9">
        <w:trPr>
          <w:trHeight w:val="304"/>
        </w:trPr>
        <w:tc>
          <w:tcPr>
            <w:tcW w:w="909" w:type="pct"/>
            <w:vAlign w:val="center"/>
          </w:tcPr>
          <w:p w14:paraId="7FEDCA25" w14:textId="77777777" w:rsidR="00BC3D0C" w:rsidRPr="00015ECC" w:rsidRDefault="00BC3D0C" w:rsidP="001219E9">
            <w:pPr>
              <w:jc w:val="both"/>
              <w:rPr>
                <w:rFonts w:ascii="Tahoma" w:hAnsi="Tahoma" w:cs="Tahoma"/>
                <w:kern w:val="28"/>
              </w:rPr>
            </w:pPr>
            <w:r w:rsidRPr="00015ECC">
              <w:rPr>
                <w:rFonts w:ascii="Tahoma" w:hAnsi="Tahoma" w:cs="Tahoma"/>
                <w:kern w:val="28"/>
              </w:rPr>
              <w:t>Tipo “C” 160</w:t>
            </w:r>
          </w:p>
        </w:tc>
        <w:tc>
          <w:tcPr>
            <w:tcW w:w="871" w:type="pct"/>
            <w:vAlign w:val="center"/>
          </w:tcPr>
          <w:p w14:paraId="6070E720"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1”"/>
              </w:smartTagPr>
              <w:r w:rsidRPr="00015ECC">
                <w:rPr>
                  <w:rFonts w:ascii="Tahoma" w:hAnsi="Tahoma" w:cs="Tahoma"/>
                  <w:kern w:val="28"/>
                </w:rPr>
                <w:t>1”</w:t>
              </w:r>
            </w:smartTag>
            <w:r w:rsidRPr="00015ECC">
              <w:rPr>
                <w:rFonts w:ascii="Tahoma" w:hAnsi="Tahoma" w:cs="Tahoma"/>
                <w:kern w:val="28"/>
              </w:rPr>
              <w:t xml:space="preserve"> – 11/2”</w:t>
            </w:r>
          </w:p>
        </w:tc>
        <w:tc>
          <w:tcPr>
            <w:tcW w:w="871" w:type="pct"/>
            <w:vAlign w:val="center"/>
          </w:tcPr>
          <w:p w14:paraId="665F8FDD" w14:textId="77777777" w:rsidR="00BC3D0C" w:rsidRPr="00015ECC" w:rsidRDefault="00BC3D0C" w:rsidP="001219E9">
            <w:pPr>
              <w:jc w:val="both"/>
              <w:rPr>
                <w:rFonts w:ascii="Tahoma" w:hAnsi="Tahoma" w:cs="Tahoma"/>
                <w:kern w:val="28"/>
              </w:rPr>
            </w:pPr>
            <w:r w:rsidRPr="00015ECC">
              <w:rPr>
                <w:rFonts w:ascii="Tahoma" w:hAnsi="Tahoma" w:cs="Tahoma"/>
                <w:kern w:val="28"/>
              </w:rPr>
              <w:t>160</w:t>
            </w:r>
          </w:p>
        </w:tc>
        <w:tc>
          <w:tcPr>
            <w:tcW w:w="969" w:type="pct"/>
            <w:vAlign w:val="center"/>
          </w:tcPr>
          <w:p w14:paraId="7B1EF7EF" w14:textId="77777777" w:rsidR="00BC3D0C" w:rsidRPr="00015ECC" w:rsidRDefault="00BC3D0C" w:rsidP="001219E9">
            <w:pPr>
              <w:jc w:val="both"/>
              <w:rPr>
                <w:rFonts w:ascii="Tahoma" w:hAnsi="Tahoma" w:cs="Tahoma"/>
                <w:kern w:val="28"/>
              </w:rPr>
            </w:pPr>
            <w:r w:rsidRPr="00015ECC">
              <w:rPr>
                <w:rFonts w:ascii="Tahoma" w:hAnsi="Tahoma" w:cs="Tahoma"/>
                <w:kern w:val="28"/>
              </w:rPr>
              <w:t>250</w:t>
            </w:r>
          </w:p>
        </w:tc>
        <w:tc>
          <w:tcPr>
            <w:tcW w:w="697" w:type="pct"/>
            <w:vAlign w:val="center"/>
          </w:tcPr>
          <w:p w14:paraId="6E1A862E" w14:textId="77777777" w:rsidR="00BC3D0C" w:rsidRPr="00015ECC" w:rsidRDefault="00BC3D0C" w:rsidP="001219E9">
            <w:pPr>
              <w:jc w:val="both"/>
              <w:rPr>
                <w:rFonts w:ascii="Tahoma" w:hAnsi="Tahoma" w:cs="Tahoma"/>
                <w:kern w:val="28"/>
              </w:rPr>
            </w:pPr>
            <w:r w:rsidRPr="00015ECC">
              <w:rPr>
                <w:rFonts w:ascii="Tahoma" w:hAnsi="Tahoma" w:cs="Tahoma"/>
                <w:kern w:val="28"/>
              </w:rPr>
              <w:t>0,6</w:t>
            </w:r>
          </w:p>
        </w:tc>
        <w:tc>
          <w:tcPr>
            <w:tcW w:w="684" w:type="pct"/>
            <w:vAlign w:val="center"/>
          </w:tcPr>
          <w:p w14:paraId="0A9A8461" w14:textId="77777777" w:rsidR="00BC3D0C" w:rsidRPr="00015ECC" w:rsidRDefault="00BC3D0C" w:rsidP="001219E9">
            <w:pPr>
              <w:jc w:val="both"/>
              <w:rPr>
                <w:rFonts w:ascii="Tahoma" w:hAnsi="Tahoma" w:cs="Tahoma"/>
                <w:kern w:val="28"/>
              </w:rPr>
            </w:pPr>
            <w:r w:rsidRPr="00015ECC">
              <w:rPr>
                <w:rFonts w:ascii="Tahoma" w:hAnsi="Tahoma" w:cs="Tahoma"/>
                <w:kern w:val="28"/>
              </w:rPr>
              <w:t>2 – 3</w:t>
            </w:r>
          </w:p>
        </w:tc>
      </w:tr>
      <w:tr w:rsidR="00BC3D0C" w:rsidRPr="00015ECC" w14:paraId="433A21BC" w14:textId="77777777" w:rsidTr="001219E9">
        <w:trPr>
          <w:trHeight w:val="304"/>
        </w:trPr>
        <w:tc>
          <w:tcPr>
            <w:tcW w:w="909" w:type="pct"/>
            <w:vAlign w:val="center"/>
          </w:tcPr>
          <w:p w14:paraId="64E549AE" w14:textId="77777777" w:rsidR="00BC3D0C" w:rsidRPr="00015ECC" w:rsidRDefault="00BC3D0C" w:rsidP="001219E9">
            <w:pPr>
              <w:jc w:val="both"/>
              <w:rPr>
                <w:rFonts w:ascii="Tahoma" w:hAnsi="Tahoma" w:cs="Tahoma"/>
                <w:kern w:val="28"/>
              </w:rPr>
            </w:pPr>
            <w:r w:rsidRPr="00015ECC">
              <w:rPr>
                <w:rFonts w:ascii="Tahoma" w:hAnsi="Tahoma" w:cs="Tahoma"/>
                <w:kern w:val="28"/>
              </w:rPr>
              <w:t>Tipo “D” 130</w:t>
            </w:r>
          </w:p>
        </w:tc>
        <w:tc>
          <w:tcPr>
            <w:tcW w:w="871" w:type="pct"/>
            <w:vAlign w:val="center"/>
          </w:tcPr>
          <w:p w14:paraId="4B488CB9"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2”"/>
              </w:smartTagPr>
              <w:r w:rsidRPr="00015ECC">
                <w:rPr>
                  <w:rFonts w:ascii="Tahoma" w:hAnsi="Tahoma" w:cs="Tahoma"/>
                  <w:kern w:val="28"/>
                </w:rPr>
                <w:t>2”</w:t>
              </w:r>
            </w:smartTag>
          </w:p>
        </w:tc>
        <w:tc>
          <w:tcPr>
            <w:tcW w:w="871" w:type="pct"/>
            <w:vAlign w:val="center"/>
          </w:tcPr>
          <w:p w14:paraId="394B805B" w14:textId="77777777" w:rsidR="00BC3D0C" w:rsidRPr="00015ECC" w:rsidRDefault="00BC3D0C" w:rsidP="001219E9">
            <w:pPr>
              <w:jc w:val="both"/>
              <w:rPr>
                <w:rFonts w:ascii="Tahoma" w:hAnsi="Tahoma" w:cs="Tahoma"/>
                <w:kern w:val="28"/>
              </w:rPr>
            </w:pPr>
            <w:r w:rsidRPr="00015ECC">
              <w:rPr>
                <w:rFonts w:ascii="Tahoma" w:hAnsi="Tahoma" w:cs="Tahoma"/>
                <w:kern w:val="28"/>
              </w:rPr>
              <w:t>130</w:t>
            </w:r>
          </w:p>
        </w:tc>
        <w:tc>
          <w:tcPr>
            <w:tcW w:w="969" w:type="pct"/>
            <w:vAlign w:val="center"/>
          </w:tcPr>
          <w:p w14:paraId="2087F329" w14:textId="77777777" w:rsidR="00BC3D0C" w:rsidRPr="00015ECC" w:rsidRDefault="00BC3D0C" w:rsidP="001219E9">
            <w:pPr>
              <w:jc w:val="both"/>
              <w:rPr>
                <w:rFonts w:ascii="Tahoma" w:hAnsi="Tahoma" w:cs="Tahoma"/>
                <w:kern w:val="28"/>
              </w:rPr>
            </w:pPr>
            <w:r w:rsidRPr="00015ECC">
              <w:rPr>
                <w:rFonts w:ascii="Tahoma" w:hAnsi="Tahoma" w:cs="Tahoma"/>
                <w:kern w:val="28"/>
              </w:rPr>
              <w:t>230</w:t>
            </w:r>
          </w:p>
        </w:tc>
        <w:tc>
          <w:tcPr>
            <w:tcW w:w="697" w:type="pct"/>
            <w:vAlign w:val="center"/>
          </w:tcPr>
          <w:p w14:paraId="1A88260B" w14:textId="77777777" w:rsidR="00BC3D0C" w:rsidRPr="00015ECC" w:rsidRDefault="00BC3D0C" w:rsidP="001219E9">
            <w:pPr>
              <w:jc w:val="both"/>
              <w:rPr>
                <w:rFonts w:ascii="Tahoma" w:hAnsi="Tahoma" w:cs="Tahoma"/>
                <w:kern w:val="28"/>
              </w:rPr>
            </w:pPr>
            <w:r w:rsidRPr="00015ECC">
              <w:rPr>
                <w:rFonts w:ascii="Tahoma" w:hAnsi="Tahoma" w:cs="Tahoma"/>
                <w:kern w:val="28"/>
              </w:rPr>
              <w:t>0,7</w:t>
            </w:r>
          </w:p>
        </w:tc>
        <w:tc>
          <w:tcPr>
            <w:tcW w:w="684" w:type="pct"/>
            <w:vAlign w:val="center"/>
          </w:tcPr>
          <w:p w14:paraId="742825AC" w14:textId="77777777" w:rsidR="00BC3D0C" w:rsidRPr="00015ECC" w:rsidRDefault="00BC3D0C" w:rsidP="001219E9">
            <w:pPr>
              <w:jc w:val="both"/>
              <w:rPr>
                <w:rFonts w:ascii="Tahoma" w:hAnsi="Tahoma" w:cs="Tahoma"/>
                <w:kern w:val="28"/>
              </w:rPr>
            </w:pPr>
            <w:r w:rsidRPr="00015ECC">
              <w:rPr>
                <w:rFonts w:ascii="Tahoma" w:hAnsi="Tahoma" w:cs="Tahoma"/>
                <w:kern w:val="28"/>
              </w:rPr>
              <w:t>2 – 3</w:t>
            </w:r>
          </w:p>
        </w:tc>
      </w:tr>
      <w:tr w:rsidR="00BC3D0C" w:rsidRPr="00015ECC" w14:paraId="6A1EA4AE" w14:textId="77777777" w:rsidTr="001219E9">
        <w:trPr>
          <w:trHeight w:val="305"/>
        </w:trPr>
        <w:tc>
          <w:tcPr>
            <w:tcW w:w="909" w:type="pct"/>
            <w:vAlign w:val="center"/>
          </w:tcPr>
          <w:p w14:paraId="282CF2A7" w14:textId="77777777" w:rsidR="00BC3D0C" w:rsidRPr="00015ECC" w:rsidRDefault="00BC3D0C" w:rsidP="001219E9">
            <w:pPr>
              <w:jc w:val="both"/>
              <w:rPr>
                <w:rFonts w:ascii="Tahoma" w:hAnsi="Tahoma" w:cs="Tahoma"/>
                <w:kern w:val="28"/>
              </w:rPr>
            </w:pPr>
            <w:r w:rsidRPr="00015ECC">
              <w:rPr>
                <w:rFonts w:ascii="Tahoma" w:hAnsi="Tahoma" w:cs="Tahoma"/>
                <w:kern w:val="28"/>
              </w:rPr>
              <w:t>Tipo “E”</w:t>
            </w:r>
          </w:p>
        </w:tc>
        <w:tc>
          <w:tcPr>
            <w:tcW w:w="871" w:type="pct"/>
            <w:vAlign w:val="center"/>
          </w:tcPr>
          <w:p w14:paraId="5F65C3D6"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2”"/>
              </w:smartTagPr>
              <w:r w:rsidRPr="00015ECC">
                <w:rPr>
                  <w:rFonts w:ascii="Tahoma" w:hAnsi="Tahoma" w:cs="Tahoma"/>
                  <w:kern w:val="28"/>
                </w:rPr>
                <w:t>2”</w:t>
              </w:r>
            </w:smartTag>
            <w:r w:rsidRPr="00015ECC">
              <w:rPr>
                <w:rFonts w:ascii="Tahoma" w:hAnsi="Tahoma" w:cs="Tahoma"/>
                <w:kern w:val="28"/>
              </w:rPr>
              <w:t xml:space="preserve"> – 2 ½”</w:t>
            </w:r>
          </w:p>
        </w:tc>
        <w:tc>
          <w:tcPr>
            <w:tcW w:w="871" w:type="pct"/>
            <w:vAlign w:val="center"/>
          </w:tcPr>
          <w:p w14:paraId="5E16DA68" w14:textId="77777777" w:rsidR="00BC3D0C" w:rsidRPr="00015ECC" w:rsidRDefault="00BC3D0C" w:rsidP="001219E9">
            <w:pPr>
              <w:jc w:val="both"/>
              <w:rPr>
                <w:rFonts w:ascii="Tahoma" w:hAnsi="Tahoma" w:cs="Tahoma"/>
                <w:kern w:val="28"/>
              </w:rPr>
            </w:pPr>
            <w:r w:rsidRPr="00015ECC">
              <w:rPr>
                <w:rFonts w:ascii="Tahoma" w:hAnsi="Tahoma" w:cs="Tahoma"/>
                <w:kern w:val="28"/>
              </w:rPr>
              <w:t>210</w:t>
            </w:r>
          </w:p>
        </w:tc>
        <w:tc>
          <w:tcPr>
            <w:tcW w:w="969" w:type="pct"/>
            <w:vAlign w:val="center"/>
          </w:tcPr>
          <w:p w14:paraId="2DC5B6AD" w14:textId="77777777" w:rsidR="00BC3D0C" w:rsidRPr="00015ECC" w:rsidRDefault="00BC3D0C" w:rsidP="001219E9">
            <w:pPr>
              <w:jc w:val="both"/>
              <w:rPr>
                <w:rFonts w:ascii="Tahoma" w:hAnsi="Tahoma" w:cs="Tahoma"/>
                <w:kern w:val="28"/>
              </w:rPr>
            </w:pPr>
            <w:r w:rsidRPr="00015ECC">
              <w:rPr>
                <w:rFonts w:ascii="Tahoma" w:hAnsi="Tahoma" w:cs="Tahoma"/>
                <w:kern w:val="28"/>
              </w:rPr>
              <w:t>225</w:t>
            </w:r>
          </w:p>
        </w:tc>
        <w:tc>
          <w:tcPr>
            <w:tcW w:w="697" w:type="pct"/>
            <w:vAlign w:val="center"/>
          </w:tcPr>
          <w:p w14:paraId="14FDDE19" w14:textId="77777777" w:rsidR="00BC3D0C" w:rsidRPr="00015ECC" w:rsidRDefault="00BC3D0C" w:rsidP="001219E9">
            <w:pPr>
              <w:jc w:val="both"/>
              <w:rPr>
                <w:rFonts w:ascii="Tahoma" w:hAnsi="Tahoma" w:cs="Tahoma"/>
                <w:kern w:val="28"/>
              </w:rPr>
            </w:pPr>
            <w:r w:rsidRPr="00015ECC">
              <w:rPr>
                <w:rFonts w:ascii="Tahoma" w:hAnsi="Tahoma" w:cs="Tahoma"/>
                <w:kern w:val="28"/>
              </w:rPr>
              <w:t>0,75</w:t>
            </w:r>
          </w:p>
        </w:tc>
        <w:tc>
          <w:tcPr>
            <w:tcW w:w="684" w:type="pct"/>
            <w:vAlign w:val="center"/>
          </w:tcPr>
          <w:p w14:paraId="6A3E10FD" w14:textId="77777777" w:rsidR="00BC3D0C" w:rsidRPr="00015ECC" w:rsidRDefault="00BC3D0C" w:rsidP="001219E9">
            <w:pPr>
              <w:jc w:val="both"/>
              <w:rPr>
                <w:rFonts w:ascii="Tahoma" w:hAnsi="Tahoma" w:cs="Tahoma"/>
                <w:kern w:val="28"/>
              </w:rPr>
            </w:pPr>
            <w:r w:rsidRPr="00015ECC">
              <w:rPr>
                <w:rFonts w:ascii="Tahoma" w:hAnsi="Tahoma" w:cs="Tahoma"/>
                <w:kern w:val="28"/>
              </w:rPr>
              <w:t>2 – 3</w:t>
            </w:r>
          </w:p>
        </w:tc>
      </w:tr>
    </w:tbl>
    <w:p w14:paraId="34A0A132" w14:textId="77777777" w:rsidR="00BC3D0C" w:rsidRPr="00015ECC" w:rsidRDefault="00BC3D0C" w:rsidP="00BC3D0C">
      <w:pPr>
        <w:jc w:val="both"/>
        <w:rPr>
          <w:rFonts w:ascii="Tahoma" w:hAnsi="Tahoma" w:cs="Tahoma"/>
          <w:kern w:val="28"/>
        </w:rPr>
      </w:pPr>
    </w:p>
    <w:p w14:paraId="1154C9EB" w14:textId="77777777" w:rsidR="00BC3D0C" w:rsidRPr="00015ECC" w:rsidRDefault="00BC3D0C" w:rsidP="00BC3D0C">
      <w:pPr>
        <w:jc w:val="both"/>
        <w:rPr>
          <w:rFonts w:ascii="Tahoma" w:hAnsi="Tahoma" w:cs="Tahoma"/>
          <w:b/>
          <w:bCs/>
          <w:kern w:val="28"/>
        </w:rPr>
      </w:pPr>
      <w:r w:rsidRPr="00015ECC">
        <w:rPr>
          <w:rFonts w:ascii="Tahoma" w:hAnsi="Tahoma" w:cs="Tahoma"/>
          <w:b/>
          <w:bCs/>
          <w:kern w:val="28"/>
        </w:rPr>
        <w:t>Criterios de Aceptación y Rechazo</w:t>
      </w:r>
    </w:p>
    <w:p w14:paraId="7CD2EC2C"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BB4FD7" w14:textId="77777777" w:rsidR="00BC3D0C" w:rsidRPr="00015ECC" w:rsidRDefault="00BC3D0C" w:rsidP="00BC3D0C">
      <w:pPr>
        <w:jc w:val="both"/>
        <w:rPr>
          <w:rFonts w:ascii="Tahoma" w:hAnsi="Tahoma" w:cs="Tahoma"/>
          <w:kern w:val="28"/>
        </w:rPr>
      </w:pPr>
      <w:r w:rsidRPr="00015ECC">
        <w:rPr>
          <w:rFonts w:ascii="Tahoma"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6F2CEB0" w14:textId="77777777" w:rsidR="00BC3D0C" w:rsidRPr="00015ECC" w:rsidRDefault="00BC3D0C" w:rsidP="00BC3D0C">
      <w:pPr>
        <w:jc w:val="both"/>
        <w:rPr>
          <w:rFonts w:ascii="Tahoma" w:hAnsi="Tahoma" w:cs="Tahoma"/>
          <w:kern w:val="28"/>
        </w:rPr>
      </w:pPr>
      <w:r w:rsidRPr="00015ECC">
        <w:rPr>
          <w:rFonts w:ascii="Tahoma"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BEFF8C6" w14:textId="77777777" w:rsidR="00BC3D0C" w:rsidRPr="00015ECC" w:rsidRDefault="00BC3D0C" w:rsidP="00BC3D0C">
      <w:pPr>
        <w:jc w:val="both"/>
        <w:rPr>
          <w:rFonts w:ascii="Tahoma" w:hAnsi="Tahoma" w:cs="Tahoma"/>
          <w:kern w:val="28"/>
        </w:rPr>
      </w:pPr>
      <w:r w:rsidRPr="00015ECC">
        <w:rPr>
          <w:rFonts w:ascii="Tahoma" w:hAnsi="Tahoma" w:cs="Tahoma"/>
          <w:kern w:val="28"/>
        </w:rPr>
        <w:t>Todos los ensayos, pruebas, demoliciones, curados y reemplazos necesarios serán cancelados por la Entidad Ejecutora.</w:t>
      </w:r>
    </w:p>
    <w:p w14:paraId="50279EAB" w14:textId="77777777" w:rsidR="00BC3D0C" w:rsidRPr="00015ECC" w:rsidRDefault="00BC3D0C" w:rsidP="00BC3D0C">
      <w:pPr>
        <w:jc w:val="both"/>
        <w:rPr>
          <w:rFonts w:ascii="Tahoma" w:hAnsi="Tahoma" w:cs="Tahoma"/>
          <w:b/>
          <w:bCs/>
          <w:kern w:val="28"/>
        </w:rPr>
      </w:pPr>
      <w:r w:rsidRPr="00015ECC">
        <w:rPr>
          <w:rFonts w:ascii="Tahoma" w:hAnsi="Tahoma" w:cs="Tahoma"/>
          <w:b/>
          <w:bCs/>
          <w:kern w:val="28"/>
        </w:rPr>
        <w:t>Reparación del Hormigón Armado</w:t>
      </w:r>
    </w:p>
    <w:p w14:paraId="1AFEDEB0" w14:textId="77777777" w:rsidR="00BC3D0C" w:rsidRPr="00015ECC" w:rsidRDefault="00BC3D0C" w:rsidP="00BC3D0C">
      <w:pPr>
        <w:jc w:val="both"/>
        <w:rPr>
          <w:rFonts w:ascii="Tahoma" w:hAnsi="Tahoma" w:cs="Tahoma"/>
          <w:kern w:val="28"/>
        </w:rPr>
      </w:pPr>
      <w:r w:rsidRPr="00015ECC">
        <w:rPr>
          <w:rFonts w:ascii="Tahoma" w:hAnsi="Tahoma" w:cs="Tahoma"/>
          <w:kern w:val="28"/>
        </w:rPr>
        <w:t>El Inspector de proyecto definirá si un defecto o daño del elemento es reparable o corresponde su demolición y reconstrucción.</w:t>
      </w:r>
    </w:p>
    <w:p w14:paraId="3EB1D43D"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727FAE2" w14:textId="77777777" w:rsidR="00BC3D0C" w:rsidRPr="00015ECC" w:rsidRDefault="00BC3D0C" w:rsidP="00BC3D0C">
      <w:pPr>
        <w:jc w:val="both"/>
        <w:rPr>
          <w:rFonts w:ascii="Tahoma" w:hAnsi="Tahoma" w:cs="Tahoma"/>
          <w:kern w:val="28"/>
        </w:rPr>
      </w:pPr>
      <w:r w:rsidRPr="00015ECC">
        <w:rPr>
          <w:rFonts w:ascii="Tahoma"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3D077F5" w14:textId="77777777" w:rsidR="00BC3D0C" w:rsidRPr="00015ECC" w:rsidRDefault="00BC3D0C" w:rsidP="00BC3D0C">
      <w:pPr>
        <w:jc w:val="both"/>
        <w:rPr>
          <w:rFonts w:ascii="Tahoma" w:hAnsi="Tahoma" w:cs="Tahoma"/>
          <w:kern w:val="28"/>
        </w:rPr>
      </w:pPr>
      <w:r w:rsidRPr="00015ECC">
        <w:rPr>
          <w:rFonts w:ascii="Tahoma" w:hAnsi="Tahoma" w:cs="Tahoma"/>
          <w:kern w:val="28"/>
        </w:rPr>
        <w:t>Para la ejecución de la reparación, primero se deberá eliminar el hormigón defectuoso eliminado en la profundidad necesaria sin afectar la estabilidad de la estructura.</w:t>
      </w:r>
    </w:p>
    <w:p w14:paraId="4F96D343"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Cuando las armaduras resulten afectadas por la cavidad, el hormigón se eliminará hasta que quede un espesor mínimo de 2,5 cm alrededor de la barra.  </w:t>
      </w:r>
    </w:p>
    <w:p w14:paraId="68338256"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 Las rebabas y protuberancias serán totalmente eliminadas y las superficies desgastadas hasta condicionarlas con las zonas vecinas.</w:t>
      </w:r>
    </w:p>
    <w:p w14:paraId="1B1C04A5" w14:textId="77777777" w:rsidR="00BC3D0C" w:rsidRPr="00015ECC" w:rsidRDefault="00BC3D0C" w:rsidP="00BC3D0C">
      <w:pPr>
        <w:jc w:val="both"/>
        <w:rPr>
          <w:rFonts w:ascii="Tahoma" w:hAnsi="Tahoma" w:cs="Tahoma"/>
          <w:kern w:val="28"/>
        </w:rPr>
      </w:pPr>
      <w:r w:rsidRPr="00015ECC">
        <w:rPr>
          <w:rFonts w:ascii="Tahoma" w:hAnsi="Tahoma" w:cs="Tahoma"/>
          <w:kern w:val="28"/>
        </w:rPr>
        <w:t>Se deberá aplicar un puente de adherencia adecuado para la unión del hormigón viejo con el hormigón nuevo.</w:t>
      </w:r>
    </w:p>
    <w:p w14:paraId="1CEAFAE5" w14:textId="77777777" w:rsidR="00BC3D0C" w:rsidRPr="00015ECC" w:rsidRDefault="00BC3D0C" w:rsidP="00BC3D0C">
      <w:pPr>
        <w:jc w:val="both"/>
        <w:rPr>
          <w:rFonts w:ascii="Tahoma" w:hAnsi="Tahoma" w:cs="Tahoma"/>
          <w:kern w:val="28"/>
        </w:rPr>
      </w:pPr>
      <w:r w:rsidRPr="00015ECC">
        <w:rPr>
          <w:rFonts w:ascii="Tahoma"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DA7EB92" w14:textId="77777777" w:rsidR="00BC3D0C" w:rsidRPr="00015ECC" w:rsidRDefault="00BC3D0C" w:rsidP="00BC3D0C">
      <w:pPr>
        <w:jc w:val="both"/>
        <w:rPr>
          <w:rFonts w:ascii="Tahoma" w:hAnsi="Tahoma" w:cs="Tahoma"/>
          <w:b/>
        </w:rPr>
      </w:pPr>
      <w:r w:rsidRPr="00015ECC">
        <w:rPr>
          <w:rFonts w:ascii="Tahoma" w:hAnsi="Tahoma" w:cs="Tahoma"/>
          <w:b/>
        </w:rPr>
        <w:t>MEDICIÓN. –</w:t>
      </w:r>
    </w:p>
    <w:p w14:paraId="2E052BB6"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La Viga de Arriostre de Hormigón Armado (0,15X0,20) será medida en </w:t>
      </w:r>
      <w:r w:rsidRPr="00015ECC">
        <w:rPr>
          <w:rFonts w:ascii="Tahoma" w:hAnsi="Tahoma" w:cs="Tahoma"/>
          <w:b/>
          <w:bCs/>
          <w:kern w:val="28"/>
        </w:rPr>
        <w:t>metros cúbicos</w:t>
      </w:r>
      <w:r w:rsidRPr="00015ECC">
        <w:rPr>
          <w:rFonts w:ascii="Tahoma" w:hAnsi="Tahoma" w:cs="Tahoma"/>
          <w:kern w:val="28"/>
        </w:rPr>
        <w:t>. Tomando en cuenta únicamente el volumen neto del trabajo ejecutado indicado en los planos y/o instrucciones escritas del Inspector de proyecto.</w:t>
      </w:r>
    </w:p>
    <w:p w14:paraId="176ABFB5" w14:textId="77777777" w:rsidR="00BC3D0C" w:rsidRPr="00015ECC" w:rsidRDefault="00BC3D0C" w:rsidP="00BC3D0C">
      <w:pPr>
        <w:tabs>
          <w:tab w:val="left" w:pos="560"/>
        </w:tabs>
        <w:jc w:val="both"/>
        <w:rPr>
          <w:rFonts w:ascii="Tahoma" w:hAnsi="Tahoma" w:cs="Tahoma"/>
          <w:b/>
          <w:color w:val="000000"/>
        </w:rPr>
      </w:pPr>
      <w:r w:rsidRPr="00015ECC">
        <w:rPr>
          <w:rFonts w:ascii="Tahoma" w:hAnsi="Tahoma" w:cs="Tahoma"/>
          <w:b/>
          <w:color w:val="000000"/>
        </w:rPr>
        <w:t>APORTE PROPIO. -</w:t>
      </w:r>
    </w:p>
    <w:p w14:paraId="75494D61"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el </w:t>
      </w:r>
      <w:r w:rsidRPr="00015ECC">
        <w:rPr>
          <w:rFonts w:ascii="Tahoma" w:hAnsi="Tahoma" w:cs="Tahoma"/>
        </w:rPr>
        <w:t xml:space="preserve">análisis de precios unitarios, mismos </w:t>
      </w:r>
      <w:r w:rsidRPr="00015ECC">
        <w:rPr>
          <w:rFonts w:ascii="Tahoma"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2A7F26"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p w14:paraId="315C807D" w14:textId="77777777" w:rsidR="00BC3D0C" w:rsidRPr="00015ECC" w:rsidRDefault="00BC3D0C" w:rsidP="00BC3D0C">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037FD178" w14:textId="77777777" w:rsidTr="001219E9">
        <w:tc>
          <w:tcPr>
            <w:tcW w:w="584" w:type="dxa"/>
            <w:shd w:val="clear" w:color="auto" w:fill="1F3864" w:themeFill="accent5" w:themeFillShade="80"/>
          </w:tcPr>
          <w:p w14:paraId="44BA1147"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3135B0C7"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73CB8FEA"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635D0B1A"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2F3DA2A3" w14:textId="77777777" w:rsidTr="001219E9">
        <w:tc>
          <w:tcPr>
            <w:tcW w:w="584" w:type="dxa"/>
            <w:shd w:val="clear" w:color="auto" w:fill="BDD6EE" w:themeFill="accent1" w:themeFillTint="66"/>
          </w:tcPr>
          <w:p w14:paraId="5993A715" w14:textId="77777777" w:rsidR="00BC3D0C" w:rsidRPr="00015ECC" w:rsidRDefault="00BC3D0C" w:rsidP="001219E9">
            <w:pPr>
              <w:jc w:val="center"/>
              <w:rPr>
                <w:rFonts w:ascii="Tahoma" w:hAnsi="Tahoma" w:cs="Tahoma"/>
                <w:b/>
              </w:rPr>
            </w:pPr>
            <w:r w:rsidRPr="00015ECC">
              <w:rPr>
                <w:rFonts w:ascii="Tahoma" w:hAnsi="Tahoma" w:cs="Tahoma"/>
                <w:b/>
              </w:rPr>
              <w:t>6</w:t>
            </w:r>
          </w:p>
        </w:tc>
        <w:tc>
          <w:tcPr>
            <w:tcW w:w="2385" w:type="dxa"/>
            <w:shd w:val="clear" w:color="auto" w:fill="BDD6EE" w:themeFill="accent1" w:themeFillTint="66"/>
            <w:vAlign w:val="center"/>
          </w:tcPr>
          <w:p w14:paraId="107DBD34" w14:textId="77777777" w:rsidR="00BC3D0C" w:rsidRPr="00015ECC" w:rsidRDefault="00BC3D0C" w:rsidP="001219E9">
            <w:pPr>
              <w:jc w:val="center"/>
              <w:rPr>
                <w:rFonts w:ascii="Tahoma" w:hAnsi="Tahoma" w:cs="Tahoma"/>
                <w:b/>
              </w:rPr>
            </w:pPr>
            <w:r w:rsidRPr="00015ECC">
              <w:rPr>
                <w:rFonts w:ascii="Tahoma" w:hAnsi="Tahoma" w:cs="Tahoma"/>
                <w:b/>
              </w:rPr>
              <w:t>VAC-OG-IMP-1</w:t>
            </w:r>
          </w:p>
        </w:tc>
        <w:tc>
          <w:tcPr>
            <w:tcW w:w="1145" w:type="dxa"/>
            <w:shd w:val="clear" w:color="auto" w:fill="BDD6EE" w:themeFill="accent1" w:themeFillTint="66"/>
            <w:vAlign w:val="center"/>
          </w:tcPr>
          <w:p w14:paraId="42D02EEF" w14:textId="77777777" w:rsidR="00BC3D0C" w:rsidRPr="00015ECC" w:rsidRDefault="00BC3D0C" w:rsidP="001219E9">
            <w:pPr>
              <w:jc w:val="center"/>
              <w:rPr>
                <w:rFonts w:ascii="Tahoma" w:hAnsi="Tahoma" w:cs="Tahoma"/>
                <w:b/>
              </w:rPr>
            </w:pPr>
            <w:r w:rsidRPr="00015ECC">
              <w:rPr>
                <w:rFonts w:ascii="Tahoma" w:hAnsi="Tahoma" w:cs="Tahoma"/>
                <w:b/>
              </w:rPr>
              <w:t>M2</w:t>
            </w:r>
          </w:p>
        </w:tc>
        <w:tc>
          <w:tcPr>
            <w:tcW w:w="5520" w:type="dxa"/>
            <w:shd w:val="clear" w:color="auto" w:fill="BDD6EE" w:themeFill="accent1" w:themeFillTint="66"/>
            <w:vAlign w:val="center"/>
          </w:tcPr>
          <w:p w14:paraId="47A565C2" w14:textId="77777777" w:rsidR="00BC3D0C" w:rsidRPr="00015ECC" w:rsidRDefault="00BC3D0C" w:rsidP="001219E9">
            <w:pPr>
              <w:spacing w:line="276" w:lineRule="auto"/>
              <w:jc w:val="center"/>
              <w:rPr>
                <w:rFonts w:ascii="Tahoma" w:hAnsi="Tahoma" w:cs="Tahoma"/>
                <w:b/>
              </w:rPr>
            </w:pPr>
            <w:r w:rsidRPr="00015ECC">
              <w:rPr>
                <w:rFonts w:ascii="Tahoma" w:hAnsi="Tahoma" w:cs="Tahoma"/>
                <w:b/>
              </w:rPr>
              <w:t>IMPERMEABILIZACIÓN CON CARTÓN ASFALTICO</w:t>
            </w:r>
          </w:p>
        </w:tc>
      </w:tr>
    </w:tbl>
    <w:p w14:paraId="6A9514EA" w14:textId="77777777" w:rsidR="00BC3D0C" w:rsidRPr="00015ECC" w:rsidRDefault="00BC3D0C" w:rsidP="00BC3D0C">
      <w:pPr>
        <w:jc w:val="both"/>
        <w:rPr>
          <w:rFonts w:ascii="Tahoma" w:hAnsi="Tahoma" w:cs="Tahoma"/>
          <w:b/>
        </w:rPr>
      </w:pPr>
    </w:p>
    <w:p w14:paraId="74503CB5"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4535D494" w14:textId="77777777" w:rsidR="00BC3D0C" w:rsidRPr="00015ECC" w:rsidRDefault="00BC3D0C" w:rsidP="00BC3D0C">
      <w:pPr>
        <w:jc w:val="both"/>
        <w:rPr>
          <w:rFonts w:ascii="Tahoma" w:hAnsi="Tahoma" w:cs="Tahoma"/>
        </w:rPr>
      </w:pPr>
      <w:r w:rsidRPr="00015ECC">
        <w:rPr>
          <w:rFonts w:ascii="Tahoma" w:hAnsi="Tahoma" w:cs="Tahoma"/>
        </w:rPr>
        <w:t>Este ítem se refiere a la impermeabilización con cartón asfáltico de diferentes elementos y sectores de la obra, de acuerdo a lo establecido en los planos de construcción, e instrucciones del Inspector de proyecto.</w:t>
      </w:r>
    </w:p>
    <w:p w14:paraId="3D29101A"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6B5B8338" w14:textId="77777777" w:rsidR="00BC3D0C" w:rsidRPr="00015ECC" w:rsidRDefault="00BC3D0C" w:rsidP="00BC3D0C">
      <w:pPr>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0C5EA04" w14:textId="77777777" w:rsidR="00BC3D0C" w:rsidRPr="00015ECC" w:rsidRDefault="00BC3D0C" w:rsidP="00BC3D0C">
      <w:pPr>
        <w:jc w:val="both"/>
        <w:rPr>
          <w:rFonts w:ascii="Tahoma" w:hAnsi="Tahoma" w:cs="Tahoma"/>
        </w:rPr>
      </w:pPr>
      <w:r w:rsidRPr="00015ECC">
        <w:rPr>
          <w:rFonts w:ascii="Tahoma" w:hAnsi="Tahoma" w:cs="Tahoma"/>
        </w:rPr>
        <w:lastRenderedPageBreak/>
        <w:t>Estos materiales deberán ser almacenados en lugares libres de humedad y riesgo de rayaduras o dobleces.</w:t>
      </w:r>
    </w:p>
    <w:p w14:paraId="33AF59DF"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69177F40" w14:textId="77777777" w:rsidR="00BC3D0C" w:rsidRPr="00015ECC" w:rsidRDefault="00BC3D0C" w:rsidP="00BC3D0C">
      <w:pPr>
        <w:jc w:val="both"/>
        <w:rPr>
          <w:rFonts w:ascii="Tahoma" w:hAnsi="Tahoma" w:cs="Tahoma"/>
        </w:rPr>
      </w:pPr>
      <w:r w:rsidRPr="00015ECC">
        <w:rPr>
          <w:rFonts w:ascii="Tahoma" w:hAnsi="Tahoma" w:cs="Tahoma"/>
        </w:rPr>
        <w:t>Una vez seca y limpia la superficie, se aplicará una primera capa de asfalto diluido, sobre ésta se colocará cartón asfaltico, extendiéndolo a lo largo de toda la superficie.</w:t>
      </w:r>
    </w:p>
    <w:p w14:paraId="45799FC7" w14:textId="77777777" w:rsidR="00BC3D0C" w:rsidRPr="00015ECC" w:rsidRDefault="00BC3D0C" w:rsidP="00BC3D0C">
      <w:pPr>
        <w:jc w:val="both"/>
        <w:rPr>
          <w:rFonts w:ascii="Tahoma" w:hAnsi="Tahoma" w:cs="Tahoma"/>
        </w:rPr>
      </w:pPr>
      <w:r w:rsidRPr="00015ECC">
        <w:rPr>
          <w:rFonts w:ascii="Tahoma" w:hAnsi="Tahoma" w:cs="Tahoma"/>
        </w:rPr>
        <w:t xml:space="preserve">Los traslapes longitudinales no deben ser menores a </w:t>
      </w:r>
      <w:smartTag w:uri="urn:schemas-microsoft-com:office:smarttags" w:element="metricconverter">
        <w:smartTagPr>
          <w:attr w:name="ProductID" w:val="10 cent￭metros"/>
        </w:smartTagPr>
        <w:r w:rsidRPr="00015ECC">
          <w:rPr>
            <w:rFonts w:ascii="Tahoma" w:hAnsi="Tahoma" w:cs="Tahoma"/>
          </w:rPr>
          <w:t>10 centímetros</w:t>
        </w:r>
      </w:smartTag>
      <w:r w:rsidRPr="00015ECC">
        <w:rPr>
          <w:rFonts w:ascii="Tahoma" w:hAnsi="Tahoma" w:cs="Tahoma"/>
        </w:rPr>
        <w:t>. A continuación, se colocará una capa de mortero de cemento para colocar la primera hilera de ladrillos, bloques u otros elementos que conforman los muros.</w:t>
      </w:r>
    </w:p>
    <w:p w14:paraId="65F373DA" w14:textId="77777777" w:rsidR="00BC3D0C" w:rsidRPr="00015ECC" w:rsidRDefault="00BC3D0C" w:rsidP="00BC3D0C">
      <w:pPr>
        <w:jc w:val="both"/>
        <w:rPr>
          <w:rFonts w:ascii="Tahoma" w:hAnsi="Tahoma" w:cs="Tahoma"/>
        </w:rPr>
      </w:pPr>
      <w:r w:rsidRPr="00015ECC">
        <w:rPr>
          <w:rFonts w:ascii="Tahoma" w:hAnsi="Tahoma" w:cs="Tahoma"/>
        </w:rPr>
        <w:t>Se deben tomar las previsiones para evitar accidentes como intoxicaciones, inflamaciones y explosiones.</w:t>
      </w:r>
    </w:p>
    <w:p w14:paraId="47B054E0" w14:textId="77777777" w:rsidR="00BC3D0C" w:rsidRPr="00015ECC" w:rsidRDefault="00BC3D0C" w:rsidP="00BC3D0C">
      <w:pPr>
        <w:jc w:val="both"/>
        <w:rPr>
          <w:rFonts w:ascii="Tahoma" w:hAnsi="Tahoma" w:cs="Tahoma"/>
          <w:b/>
        </w:rPr>
      </w:pPr>
      <w:r w:rsidRPr="00015ECC">
        <w:rPr>
          <w:rFonts w:ascii="Tahoma" w:hAnsi="Tahoma" w:cs="Tahoma"/>
          <w:b/>
        </w:rPr>
        <w:t>MEDICIÓN. -</w:t>
      </w:r>
    </w:p>
    <w:p w14:paraId="52B4F7AE" w14:textId="77777777" w:rsidR="00BC3D0C" w:rsidRPr="00015ECC" w:rsidRDefault="00BC3D0C" w:rsidP="00BC3D0C">
      <w:pPr>
        <w:jc w:val="both"/>
        <w:rPr>
          <w:rFonts w:ascii="Tahoma" w:hAnsi="Tahoma" w:cs="Tahoma"/>
        </w:rPr>
      </w:pPr>
      <w:r w:rsidRPr="00015ECC">
        <w:rPr>
          <w:rFonts w:ascii="Tahoma" w:hAnsi="Tahoma" w:cs="Tahoma"/>
        </w:rPr>
        <w:t xml:space="preserve">La impermeabilización con cartón asfaltico, será medida en </w:t>
      </w:r>
      <w:r w:rsidRPr="00015ECC">
        <w:rPr>
          <w:rFonts w:ascii="Tahoma" w:hAnsi="Tahoma" w:cs="Tahoma"/>
          <w:b/>
        </w:rPr>
        <w:t>metros cuadrados</w:t>
      </w:r>
      <w:r w:rsidRPr="00015ECC">
        <w:rPr>
          <w:rFonts w:ascii="Tahoma" w:hAnsi="Tahoma" w:cs="Tahoma"/>
        </w:rPr>
        <w:t>, tomando en cuenta únicamente, el área neta de trabajo ejecutado y autorizado.</w:t>
      </w:r>
    </w:p>
    <w:p w14:paraId="038EB40B" w14:textId="77777777" w:rsidR="00BC3D0C" w:rsidRPr="00015ECC" w:rsidRDefault="00BC3D0C" w:rsidP="00BC3D0C">
      <w:pPr>
        <w:tabs>
          <w:tab w:val="left" w:pos="560"/>
        </w:tabs>
        <w:jc w:val="both"/>
        <w:rPr>
          <w:rFonts w:ascii="Tahoma" w:hAnsi="Tahoma" w:cs="Tahoma"/>
          <w:b/>
        </w:rPr>
      </w:pPr>
      <w:r w:rsidRPr="00015ECC">
        <w:rPr>
          <w:rFonts w:ascii="Tahoma" w:hAnsi="Tahoma" w:cs="Tahoma"/>
          <w:b/>
        </w:rPr>
        <w:t>APORTE PROPIO. -</w:t>
      </w:r>
    </w:p>
    <w:p w14:paraId="149DB7B5" w14:textId="77777777" w:rsidR="00BC3D0C" w:rsidRPr="00015ECC" w:rsidRDefault="00BC3D0C" w:rsidP="00BC3D0C">
      <w:pPr>
        <w:jc w:val="both"/>
        <w:rPr>
          <w:rFonts w:ascii="Tahoma" w:hAnsi="Tahoma" w:cs="Tahoma"/>
        </w:rPr>
      </w:pPr>
      <w:r w:rsidRPr="00015ECC">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9D4697" w14:textId="77777777" w:rsidR="00BC3D0C" w:rsidRPr="00015ECC" w:rsidRDefault="00BC3D0C" w:rsidP="00BC3D0C">
      <w:pPr>
        <w:tabs>
          <w:tab w:val="left" w:pos="560"/>
        </w:tabs>
        <w:jc w:val="both"/>
        <w:rPr>
          <w:rFonts w:ascii="Tahoma" w:hAnsi="Tahoma" w:cs="Tahoma"/>
        </w:rPr>
      </w:pPr>
      <w:r w:rsidRPr="00015ECC">
        <w:rPr>
          <w:rFonts w:ascii="Tahoma" w:hAnsi="Tahoma" w:cs="Tahoma"/>
        </w:rPr>
        <w:t>Este aporte propio estará sujeto al cronograma de ejecución de obra de la Entidad Ejecutora.</w:t>
      </w:r>
    </w:p>
    <w:p w14:paraId="09A9CC4D" w14:textId="77777777" w:rsidR="00BC3D0C" w:rsidRPr="00015ECC" w:rsidRDefault="00BC3D0C" w:rsidP="00BC3D0C">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4540EE6F" w14:textId="77777777" w:rsidTr="001219E9">
        <w:tc>
          <w:tcPr>
            <w:tcW w:w="584" w:type="dxa"/>
            <w:shd w:val="clear" w:color="auto" w:fill="1F3864" w:themeFill="accent5" w:themeFillShade="80"/>
          </w:tcPr>
          <w:p w14:paraId="520F575A"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3196F193"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06BE5658"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4F031B73"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300BE006" w14:textId="77777777" w:rsidTr="001219E9">
        <w:tc>
          <w:tcPr>
            <w:tcW w:w="584" w:type="dxa"/>
            <w:shd w:val="clear" w:color="auto" w:fill="BDD6EE" w:themeFill="accent1" w:themeFillTint="66"/>
          </w:tcPr>
          <w:p w14:paraId="6707E220" w14:textId="77777777" w:rsidR="00BC3D0C" w:rsidRPr="00015ECC" w:rsidRDefault="00BC3D0C" w:rsidP="001219E9">
            <w:pPr>
              <w:jc w:val="both"/>
              <w:rPr>
                <w:rFonts w:ascii="Tahoma" w:hAnsi="Tahoma" w:cs="Tahoma"/>
                <w:b/>
              </w:rPr>
            </w:pPr>
            <w:r w:rsidRPr="00015ECC">
              <w:rPr>
                <w:rFonts w:ascii="Tahoma" w:hAnsi="Tahoma" w:cs="Tahoma"/>
                <w:b/>
              </w:rPr>
              <w:t>7</w:t>
            </w:r>
          </w:p>
        </w:tc>
        <w:tc>
          <w:tcPr>
            <w:tcW w:w="2385" w:type="dxa"/>
            <w:shd w:val="clear" w:color="auto" w:fill="BDD6EE" w:themeFill="accent1" w:themeFillTint="66"/>
            <w:vAlign w:val="center"/>
          </w:tcPr>
          <w:p w14:paraId="347AE29B" w14:textId="77777777" w:rsidR="00BC3D0C" w:rsidRPr="00015ECC" w:rsidRDefault="00BC3D0C" w:rsidP="001219E9">
            <w:pPr>
              <w:jc w:val="center"/>
              <w:rPr>
                <w:rFonts w:ascii="Tahoma" w:hAnsi="Tahoma" w:cs="Tahoma"/>
                <w:b/>
              </w:rPr>
            </w:pPr>
            <w:r w:rsidRPr="00015ECC">
              <w:rPr>
                <w:rFonts w:ascii="Tahoma" w:hAnsi="Tahoma" w:cs="Tahoma"/>
                <w:b/>
                <w:bCs/>
              </w:rPr>
              <w:t>VAC-OG-VIG-4</w:t>
            </w:r>
          </w:p>
        </w:tc>
        <w:tc>
          <w:tcPr>
            <w:tcW w:w="1145" w:type="dxa"/>
            <w:shd w:val="clear" w:color="auto" w:fill="BDD6EE" w:themeFill="accent1" w:themeFillTint="66"/>
            <w:vAlign w:val="center"/>
          </w:tcPr>
          <w:p w14:paraId="69542D3F" w14:textId="77777777" w:rsidR="00BC3D0C" w:rsidRPr="00015ECC" w:rsidRDefault="00BC3D0C" w:rsidP="001219E9">
            <w:pPr>
              <w:jc w:val="center"/>
              <w:rPr>
                <w:rFonts w:ascii="Tahoma" w:hAnsi="Tahoma" w:cs="Tahoma"/>
                <w:b/>
              </w:rPr>
            </w:pPr>
            <w:r w:rsidRPr="00015ECC">
              <w:rPr>
                <w:rFonts w:ascii="Tahoma" w:hAnsi="Tahoma" w:cs="Tahoma"/>
                <w:b/>
              </w:rPr>
              <w:t>M3</w:t>
            </w:r>
          </w:p>
        </w:tc>
        <w:tc>
          <w:tcPr>
            <w:tcW w:w="5520" w:type="dxa"/>
            <w:shd w:val="clear" w:color="auto" w:fill="BDD6EE" w:themeFill="accent1" w:themeFillTint="66"/>
            <w:vAlign w:val="center"/>
          </w:tcPr>
          <w:p w14:paraId="5D58BB07" w14:textId="77777777" w:rsidR="00BC3D0C" w:rsidRPr="00015ECC" w:rsidRDefault="00BC3D0C" w:rsidP="001219E9">
            <w:pPr>
              <w:spacing w:line="276" w:lineRule="auto"/>
              <w:jc w:val="center"/>
              <w:rPr>
                <w:rFonts w:ascii="Tahoma" w:hAnsi="Tahoma" w:cs="Tahoma"/>
                <w:b/>
              </w:rPr>
            </w:pPr>
            <w:r w:rsidRPr="00015ECC">
              <w:rPr>
                <w:rFonts w:ascii="Tahoma" w:hAnsi="Tahoma" w:cs="Tahoma"/>
                <w:b/>
                <w:bCs/>
              </w:rPr>
              <w:t>VIGA CADENA DE HORMIGÓN ARMADO (0,10X0,20)</w:t>
            </w:r>
          </w:p>
        </w:tc>
      </w:tr>
    </w:tbl>
    <w:p w14:paraId="529E0FE9" w14:textId="77777777" w:rsidR="00BC3D0C" w:rsidRPr="00015ECC" w:rsidRDefault="00BC3D0C" w:rsidP="00BC3D0C">
      <w:pPr>
        <w:jc w:val="both"/>
        <w:rPr>
          <w:rFonts w:ascii="Tahoma" w:hAnsi="Tahoma" w:cs="Tahoma"/>
          <w:b/>
        </w:rPr>
      </w:pPr>
    </w:p>
    <w:p w14:paraId="14D52D4C"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5137734E" w14:textId="77777777" w:rsidR="00BC3D0C" w:rsidRPr="00015ECC" w:rsidRDefault="00BC3D0C" w:rsidP="00BC3D0C">
      <w:pPr>
        <w:jc w:val="both"/>
        <w:rPr>
          <w:rFonts w:ascii="Tahoma" w:hAnsi="Tahoma" w:cs="Tahoma"/>
        </w:rPr>
      </w:pPr>
      <w:r w:rsidRPr="00015ECC">
        <w:rPr>
          <w:rFonts w:ascii="Tahoma" w:hAnsi="Tahom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574F681A"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1C599573" w14:textId="77777777" w:rsidR="00BC3D0C" w:rsidRPr="00015ECC" w:rsidRDefault="00BC3D0C" w:rsidP="00BC3D0C">
      <w:pPr>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3C714C0" w14:textId="77777777" w:rsidR="00BC3D0C" w:rsidRPr="00015ECC" w:rsidRDefault="00BC3D0C" w:rsidP="00BC3D0C">
      <w:pPr>
        <w:jc w:val="both"/>
        <w:rPr>
          <w:rFonts w:ascii="Tahoma" w:hAnsi="Tahoma" w:cs="Tahoma"/>
        </w:rPr>
      </w:pPr>
      <w:r w:rsidRPr="00015ECC">
        <w:rPr>
          <w:rFonts w:ascii="Tahoma" w:hAnsi="Tahoma" w:cs="Tahoma"/>
        </w:rPr>
        <w:t>La Entidad Ejecutora deberá cumplir con los requisitos establecidos en la Norma Boliviana del Hormigón Armado CBH-87 para los materiales que cubre esta norma.</w:t>
      </w:r>
    </w:p>
    <w:p w14:paraId="7773D786" w14:textId="77777777" w:rsidR="00BC3D0C" w:rsidRPr="00015ECC" w:rsidRDefault="00BC3D0C" w:rsidP="00BC3D0C">
      <w:pPr>
        <w:jc w:val="both"/>
        <w:rPr>
          <w:rFonts w:ascii="Tahoma" w:hAnsi="Tahoma" w:cs="Tahoma"/>
        </w:rPr>
      </w:pPr>
      <w:r w:rsidRPr="00015EC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201E5A"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1539211D" w14:textId="77777777" w:rsidR="00BC3D0C" w:rsidRPr="00015ECC" w:rsidRDefault="00BC3D0C" w:rsidP="00BC3D0C">
      <w:pPr>
        <w:jc w:val="both"/>
        <w:rPr>
          <w:rFonts w:ascii="Tahoma" w:hAnsi="Tahoma" w:cs="Tahoma"/>
          <w:kern w:val="28"/>
        </w:rPr>
      </w:pPr>
      <w:r w:rsidRPr="00015ECC">
        <w:rPr>
          <w:rFonts w:ascii="Tahoma"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4BB814C6" w14:textId="77777777" w:rsidR="00BC3D0C" w:rsidRPr="00015ECC" w:rsidRDefault="00BC3D0C" w:rsidP="00BC3D0C">
      <w:pPr>
        <w:jc w:val="both"/>
        <w:rPr>
          <w:rFonts w:ascii="Tahoma" w:hAnsi="Tahoma" w:cs="Tahoma"/>
          <w:kern w:val="28"/>
        </w:rPr>
      </w:pPr>
      <w:r w:rsidRPr="00015ECC">
        <w:rPr>
          <w:rFonts w:ascii="Tahoma" w:hAnsi="Tahoma" w:cs="Tahoma"/>
          <w:kern w:val="28"/>
        </w:rPr>
        <w:t>En general, se deberán cumplir con las siguientes directrices referidas a la ejecución.</w:t>
      </w:r>
    </w:p>
    <w:p w14:paraId="7001D574" w14:textId="77777777" w:rsidR="00BC3D0C" w:rsidRPr="00015ECC" w:rsidRDefault="00BC3D0C" w:rsidP="00BC3D0C">
      <w:pPr>
        <w:jc w:val="both"/>
        <w:rPr>
          <w:rFonts w:ascii="Tahoma" w:hAnsi="Tahoma" w:cs="Tahoma"/>
          <w:b/>
          <w:kern w:val="28"/>
        </w:rPr>
      </w:pPr>
      <w:r w:rsidRPr="00015ECC">
        <w:rPr>
          <w:rFonts w:ascii="Tahoma" w:hAnsi="Tahoma" w:cs="Tahoma"/>
          <w:b/>
          <w:kern w:val="28"/>
        </w:rPr>
        <w:t>Encofrados</w:t>
      </w:r>
    </w:p>
    <w:p w14:paraId="1166C811"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podrán ser de madera, metálicos u otro material lo suficientemente rígido, estanco y estable.</w:t>
      </w:r>
    </w:p>
    <w:p w14:paraId="2F15F0A5" w14:textId="77777777" w:rsidR="00BC3D0C" w:rsidRPr="00015ECC" w:rsidRDefault="00BC3D0C" w:rsidP="00BC3D0C">
      <w:pPr>
        <w:jc w:val="both"/>
        <w:rPr>
          <w:rFonts w:ascii="Tahoma" w:hAnsi="Tahoma" w:cs="Tahoma"/>
          <w:kern w:val="28"/>
        </w:rPr>
      </w:pPr>
      <w:r w:rsidRPr="00015ECC">
        <w:rPr>
          <w:rFonts w:ascii="Tahoma" w:hAnsi="Tahoma" w:cs="Tahoma"/>
          <w:kern w:val="28"/>
        </w:rPr>
        <w:t>Serán armados o ensamblados de tal forma que permitan garantizar que la construcción de los elementos de hormigón armado tenga las dimensiones y secciones conforme a planos constructivos.</w:t>
      </w:r>
    </w:p>
    <w:p w14:paraId="77BDB3D1" w14:textId="77777777" w:rsidR="00BC3D0C" w:rsidRPr="00015ECC" w:rsidRDefault="00BC3D0C" w:rsidP="00BC3D0C">
      <w:pPr>
        <w:jc w:val="both"/>
        <w:rPr>
          <w:rFonts w:ascii="Tahoma" w:hAnsi="Tahoma" w:cs="Tahoma"/>
          <w:kern w:val="28"/>
        </w:rPr>
      </w:pPr>
      <w:r w:rsidRPr="00015ECC">
        <w:rPr>
          <w:rFonts w:ascii="Tahoma" w:hAnsi="Tahoma" w:cs="Tahoma"/>
          <w:kern w:val="28"/>
        </w:rPr>
        <w:t>Su arreglo y escuadrías usadas serán los necesarios para resistir el peso del hormigón fresco, equipo de construcción y los obreros durante la operación del vaciado.</w:t>
      </w:r>
    </w:p>
    <w:p w14:paraId="43A85CE0"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deberán ser estancos a fin de evitar el empobrecimiento del hormigón por escurrimiento del agua.</w:t>
      </w:r>
    </w:p>
    <w:p w14:paraId="2CFFD245" w14:textId="77777777" w:rsidR="00BC3D0C" w:rsidRPr="00015ECC" w:rsidRDefault="00BC3D0C" w:rsidP="00BC3D0C">
      <w:pPr>
        <w:jc w:val="both"/>
        <w:rPr>
          <w:rFonts w:ascii="Tahoma" w:hAnsi="Tahoma" w:cs="Tahoma"/>
          <w:kern w:val="28"/>
        </w:rPr>
      </w:pPr>
      <w:r w:rsidRPr="00015ECC">
        <w:rPr>
          <w:rFonts w:ascii="Tahoma"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6D32732F"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En casos que el Inspector de proyecto vea conveniente, solicitara a la Entidad Ejecutora las respectivas verificaciones estructurales del encofrado de manera previa.</w:t>
      </w:r>
    </w:p>
    <w:p w14:paraId="4379D546" w14:textId="77777777" w:rsidR="00BC3D0C" w:rsidRPr="00015ECC" w:rsidRDefault="00BC3D0C" w:rsidP="00BC3D0C">
      <w:pPr>
        <w:jc w:val="both"/>
        <w:rPr>
          <w:rFonts w:ascii="Tahoma" w:hAnsi="Tahoma" w:cs="Tahoma"/>
          <w:kern w:val="28"/>
        </w:rPr>
      </w:pPr>
      <w:r w:rsidRPr="00015ECC">
        <w:rPr>
          <w:rFonts w:ascii="Tahoma" w:hAnsi="Tahoma" w:cs="Tahoma"/>
          <w:kern w:val="28"/>
        </w:rPr>
        <w:t>Cuando el Inspector de proyecto compruebe que los encofrados presentan defectos, postergará el día del vaciado o interrumpirá las operaciones de vaciado hasta que las deficiencias sean corregidas.</w:t>
      </w:r>
    </w:p>
    <w:p w14:paraId="33F7BA5E" w14:textId="77777777" w:rsidR="00BC3D0C" w:rsidRPr="00015ECC" w:rsidRDefault="00BC3D0C" w:rsidP="00BC3D0C">
      <w:pPr>
        <w:jc w:val="both"/>
        <w:rPr>
          <w:rFonts w:ascii="Tahoma" w:hAnsi="Tahoma" w:cs="Tahoma"/>
          <w:kern w:val="28"/>
        </w:rPr>
      </w:pPr>
      <w:r w:rsidRPr="00015ECC">
        <w:rPr>
          <w:rFonts w:ascii="Tahoma" w:hAnsi="Tahoma" w:cs="Tahoma"/>
          <w:kern w:val="28"/>
        </w:rPr>
        <w:t>Si se prevén varios usos de los encofrados, estos deberán limpiarse y repararse perfectamente antes de su nuevo uso. El número máximo de usos será el indicado en el proyecto.</w:t>
      </w:r>
    </w:p>
    <w:p w14:paraId="41B57D1E" w14:textId="77777777" w:rsidR="00BC3D0C" w:rsidRPr="00015ECC" w:rsidRDefault="00BC3D0C" w:rsidP="00BC3D0C">
      <w:pPr>
        <w:jc w:val="both"/>
        <w:rPr>
          <w:rFonts w:ascii="Tahoma" w:hAnsi="Tahoma" w:cs="Tahoma"/>
          <w:kern w:val="28"/>
        </w:rPr>
      </w:pPr>
      <w:r w:rsidRPr="00015ECC">
        <w:rPr>
          <w:rFonts w:ascii="Tahoma" w:hAnsi="Tahoma" w:cs="Tahoma"/>
          <w:kern w:val="28"/>
        </w:rPr>
        <w:t>En el caso de fundaciones y muros, no se deberán utilizar superficies de tierra que hagan las veces de encofrado a menos que así se especifique en planos.</w:t>
      </w:r>
    </w:p>
    <w:p w14:paraId="6A8DC0FC" w14:textId="77777777" w:rsidR="00BC3D0C" w:rsidRPr="00015ECC" w:rsidRDefault="00BC3D0C" w:rsidP="00BC3D0C">
      <w:pPr>
        <w:jc w:val="both"/>
        <w:rPr>
          <w:rFonts w:ascii="Tahoma" w:hAnsi="Tahoma" w:cs="Tahoma"/>
          <w:b/>
          <w:kern w:val="28"/>
        </w:rPr>
      </w:pPr>
      <w:r w:rsidRPr="00015ECC">
        <w:rPr>
          <w:rFonts w:ascii="Tahoma" w:hAnsi="Tahoma" w:cs="Tahoma"/>
          <w:b/>
          <w:kern w:val="28"/>
        </w:rPr>
        <w:t>Apuntalamiento</w:t>
      </w:r>
    </w:p>
    <w:p w14:paraId="5B3182A0" w14:textId="77777777" w:rsidR="00BC3D0C" w:rsidRPr="00015ECC" w:rsidRDefault="00BC3D0C" w:rsidP="00BC3D0C">
      <w:pPr>
        <w:jc w:val="both"/>
        <w:rPr>
          <w:rFonts w:ascii="Tahoma" w:hAnsi="Tahoma" w:cs="Tahoma"/>
          <w:kern w:val="28"/>
        </w:rPr>
      </w:pPr>
      <w:r w:rsidRPr="00015ECC">
        <w:rPr>
          <w:rFonts w:ascii="Tahoma" w:hAnsi="Tahoma" w:cs="Tahoma"/>
          <w:kern w:val="28"/>
        </w:rPr>
        <w:t>En el caso de elementos elevados, se colocarán puntales y listones máximos cada 1,50m o según lo indicado en los planos constructivos y/o memoria de cálculo.</w:t>
      </w:r>
    </w:p>
    <w:p w14:paraId="156D105D" w14:textId="77777777" w:rsidR="00BC3D0C" w:rsidRPr="00015ECC" w:rsidRDefault="00BC3D0C" w:rsidP="00BC3D0C">
      <w:pPr>
        <w:jc w:val="both"/>
        <w:rPr>
          <w:rFonts w:ascii="Tahoma" w:hAnsi="Tahoma" w:cs="Tahoma"/>
          <w:kern w:val="28"/>
        </w:rPr>
      </w:pPr>
      <w:r w:rsidRPr="00015ECC">
        <w:rPr>
          <w:rFonts w:ascii="Tahoma" w:hAnsi="Tahoma" w:cs="Tahoma"/>
          <w:kern w:val="28"/>
        </w:rPr>
        <w:t>Debajo de los puntales, en la base, se colocarán cuñas de madera para una mejor distribución de cargas, evitar el hundimiento en el piso y facilitar los trabajos de des-apuntalamiento.</w:t>
      </w:r>
    </w:p>
    <w:p w14:paraId="14198A44" w14:textId="77777777" w:rsidR="00BC3D0C" w:rsidRPr="00015ECC" w:rsidRDefault="00BC3D0C" w:rsidP="00BC3D0C">
      <w:pPr>
        <w:jc w:val="both"/>
        <w:rPr>
          <w:rFonts w:ascii="Tahoma" w:hAnsi="Tahoma" w:cs="Tahoma"/>
          <w:kern w:val="28"/>
        </w:rPr>
      </w:pPr>
    </w:p>
    <w:p w14:paraId="32DA1B4F" w14:textId="77777777" w:rsidR="00BC3D0C" w:rsidRPr="00015ECC" w:rsidRDefault="00BC3D0C" w:rsidP="00BC3D0C">
      <w:pPr>
        <w:jc w:val="both"/>
        <w:rPr>
          <w:rFonts w:ascii="Tahoma" w:hAnsi="Tahoma" w:cs="Tahoma"/>
          <w:kern w:val="28"/>
        </w:rPr>
      </w:pPr>
      <w:r w:rsidRPr="00015ECC">
        <w:rPr>
          <w:rFonts w:ascii="Tahoma" w:hAnsi="Tahoma" w:cs="Tahoma"/>
          <w:kern w:val="28"/>
        </w:rPr>
        <w:t>El des-apuntalamiento se efectuará según lo indicado en los planos constructivos y/o memoria de cálculo, pero en ningún caso será antes de los 14 días.</w:t>
      </w:r>
    </w:p>
    <w:p w14:paraId="74567FE9" w14:textId="77777777" w:rsidR="00BC3D0C" w:rsidRPr="00015ECC" w:rsidRDefault="00BC3D0C" w:rsidP="00BC3D0C">
      <w:pPr>
        <w:jc w:val="both"/>
        <w:rPr>
          <w:rFonts w:ascii="Tahoma" w:hAnsi="Tahoma" w:cs="Tahoma"/>
          <w:kern w:val="28"/>
        </w:rPr>
      </w:pPr>
      <w:r w:rsidRPr="00015ECC">
        <w:rPr>
          <w:rFonts w:ascii="Tahoma" w:hAnsi="Tahoma" w:cs="Tahoma"/>
          <w:kern w:val="28"/>
        </w:rPr>
        <w:t>El des-apuntalado se realizará previa autorización escrita del Inspector de proyecto, asimismo, en los casos que el Inspector de proyecto vea necesario, solicitará a la Entidad Ejecutora de manera previa la secuencia.</w:t>
      </w:r>
    </w:p>
    <w:p w14:paraId="35760229" w14:textId="77777777" w:rsidR="00BC3D0C" w:rsidRPr="00015ECC" w:rsidRDefault="00BC3D0C" w:rsidP="00BC3D0C">
      <w:pPr>
        <w:jc w:val="both"/>
        <w:rPr>
          <w:rFonts w:ascii="Tahoma" w:hAnsi="Tahoma" w:cs="Tahoma"/>
          <w:b/>
          <w:kern w:val="28"/>
        </w:rPr>
      </w:pPr>
      <w:r w:rsidRPr="00015ECC">
        <w:rPr>
          <w:rFonts w:ascii="Tahoma" w:hAnsi="Tahoma" w:cs="Tahoma"/>
          <w:b/>
          <w:kern w:val="28"/>
        </w:rPr>
        <w:t>Limpieza y colocación de Fierros Corrugados</w:t>
      </w:r>
    </w:p>
    <w:p w14:paraId="0B3DA3C2" w14:textId="77777777" w:rsidR="00BC3D0C" w:rsidRPr="00015ECC" w:rsidRDefault="00BC3D0C" w:rsidP="00BC3D0C">
      <w:pPr>
        <w:jc w:val="both"/>
        <w:rPr>
          <w:rFonts w:ascii="Tahoma" w:hAnsi="Tahoma" w:cs="Tahoma"/>
          <w:kern w:val="28"/>
        </w:rPr>
      </w:pPr>
      <w:r w:rsidRPr="00015ECC">
        <w:rPr>
          <w:rFonts w:ascii="Tahoma" w:hAnsi="Tahoma" w:cs="Tahoma"/>
          <w:kern w:val="28"/>
        </w:rPr>
        <w:t>Antes de introducir las armaduras en los encofrados, se limpiarán adecuadamente con cepillos de acero, librándolas de óxido, polvo, barro grasas, pinturas y todo aquello que disminuya la adherencia.</w:t>
      </w:r>
    </w:p>
    <w:p w14:paraId="56BFFA2E" w14:textId="77777777" w:rsidR="00BC3D0C" w:rsidRPr="00015ECC" w:rsidRDefault="00BC3D0C" w:rsidP="00BC3D0C">
      <w:pPr>
        <w:jc w:val="both"/>
        <w:rPr>
          <w:rFonts w:ascii="Tahoma" w:hAnsi="Tahoma" w:cs="Tahoma"/>
          <w:kern w:val="28"/>
        </w:rPr>
      </w:pPr>
      <w:r w:rsidRPr="00015ECC">
        <w:rPr>
          <w:rFonts w:ascii="Tahoma" w:hAnsi="Tahoma" w:cs="Tahoma"/>
          <w:kern w:val="28"/>
        </w:rPr>
        <w:t>Si a momento de colocar el hormigón existieran barras con mortero u hormigón endurecido, éstos se deberán eliminar completamente.</w:t>
      </w:r>
    </w:p>
    <w:p w14:paraId="1DED931A" w14:textId="77777777" w:rsidR="00BC3D0C" w:rsidRPr="00015ECC" w:rsidRDefault="00BC3D0C" w:rsidP="00BC3D0C">
      <w:pPr>
        <w:jc w:val="both"/>
        <w:rPr>
          <w:rFonts w:ascii="Tahoma" w:hAnsi="Tahoma" w:cs="Tahoma"/>
          <w:kern w:val="28"/>
        </w:rPr>
      </w:pPr>
      <w:r w:rsidRPr="00015ECC">
        <w:rPr>
          <w:rFonts w:ascii="Tahoma" w:hAnsi="Tahoma" w:cs="Tahoma"/>
          <w:kern w:val="28"/>
        </w:rPr>
        <w:t>Todas las armaduras se colocarán en las posiciones indicadas en los planos, cualquier modificación en obra debido a razones constructivas, deberá ser autorizada por el Inspector de proyecto.</w:t>
      </w:r>
    </w:p>
    <w:p w14:paraId="3E30FE7F" w14:textId="77777777" w:rsidR="00BC3D0C" w:rsidRPr="00015ECC" w:rsidRDefault="00BC3D0C" w:rsidP="00BC3D0C">
      <w:pPr>
        <w:jc w:val="both"/>
        <w:rPr>
          <w:rFonts w:ascii="Tahoma" w:hAnsi="Tahoma" w:cs="Tahoma"/>
          <w:kern w:val="28"/>
        </w:rPr>
      </w:pPr>
      <w:r w:rsidRPr="00015ECC">
        <w:rPr>
          <w:rFonts w:ascii="Tahoma"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A034DC" w14:textId="77777777" w:rsidR="00BC3D0C" w:rsidRPr="00015ECC" w:rsidRDefault="00BC3D0C" w:rsidP="00BC3D0C">
      <w:pPr>
        <w:jc w:val="both"/>
        <w:rPr>
          <w:rFonts w:ascii="Tahoma" w:hAnsi="Tahoma" w:cs="Tahoma"/>
          <w:kern w:val="28"/>
        </w:rPr>
      </w:pPr>
      <w:r w:rsidRPr="00015ECC">
        <w:rPr>
          <w:rFonts w:ascii="Tahoma" w:hAnsi="Tahoma" w:cs="Tahoma"/>
          <w:kern w:val="28"/>
        </w:rPr>
        <w:t>En caso de no especificarse los recubrimientos en los planos, se aplicarán los siguientes:</w:t>
      </w:r>
    </w:p>
    <w:p w14:paraId="3518DD40"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Ambientes interiores protegidos:                            </w:t>
      </w:r>
      <w:r w:rsidRPr="00015ECC">
        <w:rPr>
          <w:rFonts w:ascii="Tahoma" w:hAnsi="Tahoma" w:cs="Tahoma"/>
          <w:kern w:val="28"/>
        </w:rPr>
        <w:tab/>
        <w:t xml:space="preserve">           1,0 a 1,5   cm</w:t>
      </w:r>
    </w:p>
    <w:p w14:paraId="15ECA782"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Elementos expuestos a la atmósfera normal:        </w:t>
      </w:r>
      <w:r w:rsidRPr="00015ECC">
        <w:rPr>
          <w:rFonts w:ascii="Tahoma" w:hAnsi="Tahoma" w:cs="Tahoma"/>
          <w:kern w:val="28"/>
        </w:rPr>
        <w:tab/>
        <w:t xml:space="preserve">           1,5 a 2,0   cm</w:t>
      </w:r>
    </w:p>
    <w:p w14:paraId="32E2F61A"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Elementos expuestos a la atmósfera húmeda:       </w:t>
      </w:r>
      <w:r w:rsidRPr="00015ECC">
        <w:rPr>
          <w:rFonts w:ascii="Tahoma" w:hAnsi="Tahoma" w:cs="Tahoma"/>
          <w:kern w:val="28"/>
        </w:rPr>
        <w:tab/>
      </w:r>
      <w:r w:rsidRPr="00015ECC">
        <w:rPr>
          <w:rFonts w:ascii="Tahoma" w:hAnsi="Tahoma" w:cs="Tahoma"/>
          <w:kern w:val="28"/>
        </w:rPr>
        <w:tab/>
        <w:t xml:space="preserve"> 2,0 a 2,5   cm</w:t>
      </w:r>
    </w:p>
    <w:p w14:paraId="48080F0C"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Elementos expuestos a la atmósfera corrosiva:      </w:t>
      </w:r>
      <w:r w:rsidRPr="00015ECC">
        <w:rPr>
          <w:rFonts w:ascii="Tahoma" w:hAnsi="Tahoma" w:cs="Tahoma"/>
          <w:kern w:val="28"/>
        </w:rPr>
        <w:tab/>
      </w:r>
      <w:r w:rsidRPr="00015ECC">
        <w:rPr>
          <w:rFonts w:ascii="Tahoma" w:hAnsi="Tahoma" w:cs="Tahoma"/>
          <w:kern w:val="28"/>
        </w:rPr>
        <w:tab/>
        <w:t xml:space="preserve"> 3,0 a 3,5   cm</w:t>
      </w:r>
    </w:p>
    <w:p w14:paraId="783623C3"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Se cuidará especialmente que todas las armaduras queden protegidas mediante los recubrimientos mínimos especificados en los planos. </w:t>
      </w:r>
    </w:p>
    <w:p w14:paraId="5006D8F7" w14:textId="77777777" w:rsidR="00BC3D0C" w:rsidRPr="00015ECC" w:rsidRDefault="00BC3D0C" w:rsidP="00BC3D0C">
      <w:pPr>
        <w:jc w:val="both"/>
        <w:rPr>
          <w:rFonts w:ascii="Tahoma" w:hAnsi="Tahoma" w:cs="Tahoma"/>
          <w:kern w:val="28"/>
        </w:rPr>
      </w:pPr>
      <w:r w:rsidRPr="00015ECC">
        <w:rPr>
          <w:rFonts w:ascii="Tahoma" w:hAnsi="Tahoma" w:cs="Tahoma"/>
          <w:kern w:val="28"/>
        </w:rPr>
        <w:t>Todos los cruces de barras deberán atarse en forma adecuada con alambre de amarre o accesorios previamente aprobados.</w:t>
      </w:r>
    </w:p>
    <w:p w14:paraId="31BE4F94" w14:textId="77777777" w:rsidR="00BC3D0C" w:rsidRPr="00015ECC" w:rsidRDefault="00BC3D0C" w:rsidP="00BC3D0C">
      <w:pPr>
        <w:jc w:val="both"/>
        <w:rPr>
          <w:rFonts w:ascii="Tahoma" w:hAnsi="Tahoma" w:cs="Tahoma"/>
          <w:kern w:val="28"/>
        </w:rPr>
      </w:pPr>
      <w:r w:rsidRPr="00015ECC">
        <w:rPr>
          <w:rFonts w:ascii="Tahoma"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6CFF9E0E" w14:textId="77777777" w:rsidR="00BC3D0C" w:rsidRPr="00015ECC" w:rsidRDefault="00BC3D0C" w:rsidP="00BC3D0C">
      <w:pPr>
        <w:jc w:val="both"/>
        <w:rPr>
          <w:rFonts w:ascii="Tahoma" w:hAnsi="Tahoma" w:cs="Tahoma"/>
          <w:b/>
          <w:kern w:val="28"/>
        </w:rPr>
      </w:pPr>
      <w:r w:rsidRPr="00015ECC">
        <w:rPr>
          <w:rFonts w:ascii="Tahoma" w:hAnsi="Tahoma" w:cs="Tahoma"/>
          <w:b/>
          <w:kern w:val="28"/>
        </w:rPr>
        <w:t>Armado de Fierros Corrugados</w:t>
      </w:r>
    </w:p>
    <w:p w14:paraId="255F6F41" w14:textId="77777777" w:rsidR="00BC3D0C" w:rsidRPr="00015ECC" w:rsidRDefault="00BC3D0C" w:rsidP="00BC3D0C">
      <w:pPr>
        <w:jc w:val="both"/>
        <w:rPr>
          <w:rFonts w:ascii="Tahoma" w:hAnsi="Tahoma" w:cs="Tahoma"/>
          <w:kern w:val="28"/>
        </w:rPr>
      </w:pPr>
      <w:r w:rsidRPr="00015ECC">
        <w:rPr>
          <w:rFonts w:ascii="Tahoma" w:hAnsi="Tahoma" w:cs="Tahoma"/>
          <w:kern w:val="28"/>
        </w:rPr>
        <w:t>El armado de las barras de acero corrugado a usarse en el presente ítem deberá cumplir con la norma CBH-87 complementadas las normas IBNORCA en cuanto a control de calidad de la ejecución.</w:t>
      </w:r>
    </w:p>
    <w:p w14:paraId="593BE74E" w14:textId="77777777" w:rsidR="00BC3D0C" w:rsidRPr="00015ECC" w:rsidRDefault="00BC3D0C" w:rsidP="00BC3D0C">
      <w:pPr>
        <w:jc w:val="both"/>
        <w:rPr>
          <w:rFonts w:ascii="Tahoma" w:hAnsi="Tahoma" w:cs="Tahoma"/>
          <w:kern w:val="28"/>
        </w:rPr>
      </w:pPr>
      <w:r w:rsidRPr="00015ECC">
        <w:rPr>
          <w:rFonts w:ascii="Tahoma" w:hAnsi="Tahoma" w:cs="Tahoma"/>
          <w:kern w:val="28"/>
        </w:rPr>
        <w:t>Se dispondrá un sitio específico en la obra para el doblado y preparación de armaduras con las herramientas adecuadas.</w:t>
      </w:r>
    </w:p>
    <w:p w14:paraId="6A257B3E" w14:textId="77777777" w:rsidR="00BC3D0C" w:rsidRPr="00015ECC" w:rsidRDefault="00BC3D0C" w:rsidP="00BC3D0C">
      <w:pPr>
        <w:jc w:val="both"/>
        <w:rPr>
          <w:rFonts w:ascii="Tahoma" w:hAnsi="Tahoma" w:cs="Tahoma"/>
          <w:kern w:val="28"/>
        </w:rPr>
      </w:pPr>
      <w:r w:rsidRPr="00015ECC">
        <w:rPr>
          <w:rFonts w:ascii="Tahoma"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F5E68B" w14:textId="77777777" w:rsidR="00BC3D0C" w:rsidRPr="00015ECC" w:rsidRDefault="00BC3D0C" w:rsidP="00BC3D0C">
      <w:pPr>
        <w:jc w:val="both"/>
        <w:rPr>
          <w:rFonts w:ascii="Tahoma" w:hAnsi="Tahoma" w:cs="Tahoma"/>
          <w:kern w:val="28"/>
        </w:rPr>
      </w:pPr>
      <w:r w:rsidRPr="00015ECC">
        <w:rPr>
          <w:rFonts w:ascii="Tahoma" w:hAnsi="Tahoma" w:cs="Tahoma"/>
          <w:kern w:val="28"/>
        </w:rPr>
        <w:t>El doblado de las barras se realizará en frío, mediante el equipo adecuado y velocidad limitada, sin golpes ni choques. Queda terminantemente prohibido el cortado y el doblado en caliente.</w:t>
      </w:r>
    </w:p>
    <w:p w14:paraId="069A475A"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Las barras de fierro que fueron dobladas no podrán ser enderezadas, ni podrán ser utilizadas nuevamente sin antes eliminar la zona doblada.</w:t>
      </w:r>
    </w:p>
    <w:p w14:paraId="67B00DE7" w14:textId="77777777" w:rsidR="00BC3D0C" w:rsidRPr="00015ECC" w:rsidRDefault="00BC3D0C" w:rsidP="00BC3D0C">
      <w:pPr>
        <w:jc w:val="both"/>
        <w:rPr>
          <w:rFonts w:ascii="Tahoma" w:hAnsi="Tahoma" w:cs="Tahoma"/>
          <w:kern w:val="28"/>
        </w:rPr>
      </w:pPr>
      <w:r w:rsidRPr="00015ECC">
        <w:rPr>
          <w:rFonts w:ascii="Tahoma" w:hAnsi="Tahoma" w:cs="Tahoma"/>
          <w:kern w:val="28"/>
        </w:rPr>
        <w:t>El radio mínimo de doblado, así como las longitudes de patillas y ganchos, deberá respetar lo indicado en planos constructivos y la normativa CBH-87.</w:t>
      </w:r>
    </w:p>
    <w:p w14:paraId="68123853" w14:textId="77777777" w:rsidR="00BC3D0C" w:rsidRPr="00015ECC" w:rsidRDefault="00BC3D0C" w:rsidP="00BC3D0C">
      <w:pPr>
        <w:jc w:val="both"/>
        <w:rPr>
          <w:rFonts w:ascii="Tahoma" w:hAnsi="Tahoma" w:cs="Tahoma"/>
          <w:kern w:val="28"/>
        </w:rPr>
      </w:pPr>
      <w:r w:rsidRPr="00015ECC">
        <w:rPr>
          <w:rFonts w:ascii="Tahoma" w:hAnsi="Tahoma" w:cs="Tahoma"/>
          <w:kern w:val="28"/>
        </w:rPr>
        <w:t>Queda terminantemente prohibido el empleo de aceros de diferentes tipos en una misma sección, salvo ello sea debidamente justificado por la Entidad Ejecutora y aprobado por el Inspector de proyecto.</w:t>
      </w:r>
    </w:p>
    <w:p w14:paraId="1E07A717" w14:textId="77777777" w:rsidR="00BC3D0C" w:rsidRPr="00015ECC" w:rsidRDefault="00BC3D0C" w:rsidP="00BC3D0C">
      <w:pPr>
        <w:jc w:val="both"/>
        <w:rPr>
          <w:rFonts w:ascii="Tahoma" w:hAnsi="Tahoma" w:cs="Tahoma"/>
          <w:kern w:val="28"/>
        </w:rPr>
      </w:pPr>
      <w:r w:rsidRPr="00015ECC">
        <w:rPr>
          <w:rFonts w:ascii="Tahoma" w:hAnsi="Tahoma" w:cs="Tahoma"/>
          <w:kern w:val="28"/>
        </w:rPr>
        <w:t>Todas las herramientas a emplearse para el cortado, amarre y doblado de fierro, serán proporcionados por la Entidad Ejecutora en condiciones adecuadas y de manera oportuna.</w:t>
      </w:r>
    </w:p>
    <w:p w14:paraId="26A1D627" w14:textId="77777777" w:rsidR="00BC3D0C" w:rsidRPr="00015ECC" w:rsidRDefault="00BC3D0C" w:rsidP="00BC3D0C">
      <w:pPr>
        <w:jc w:val="both"/>
        <w:rPr>
          <w:rFonts w:ascii="Tahoma" w:hAnsi="Tahoma" w:cs="Tahoma"/>
          <w:b/>
          <w:kern w:val="28"/>
        </w:rPr>
      </w:pPr>
      <w:r w:rsidRPr="00015ECC">
        <w:rPr>
          <w:rFonts w:ascii="Tahoma" w:hAnsi="Tahoma" w:cs="Tahoma"/>
          <w:b/>
          <w:kern w:val="28"/>
        </w:rPr>
        <w:t>Empalmes en las barras</w:t>
      </w:r>
    </w:p>
    <w:p w14:paraId="29A163DF" w14:textId="77777777" w:rsidR="00BC3D0C" w:rsidRPr="00015ECC" w:rsidRDefault="00BC3D0C" w:rsidP="00BC3D0C">
      <w:pPr>
        <w:jc w:val="both"/>
        <w:rPr>
          <w:rFonts w:ascii="Tahoma" w:hAnsi="Tahoma" w:cs="Tahoma"/>
          <w:kern w:val="28"/>
        </w:rPr>
      </w:pPr>
      <w:r w:rsidRPr="00015ECC">
        <w:rPr>
          <w:rFonts w:ascii="Tahoma" w:hAnsi="Tahoma" w:cs="Tahoma"/>
          <w:kern w:val="28"/>
        </w:rPr>
        <w:t>Se ejecutarán los empalmes en los sectores donde estén expresamente indicado en planos constructivos o instruido por el Inspector de proyecto.</w:t>
      </w:r>
    </w:p>
    <w:p w14:paraId="2F81235A" w14:textId="77777777" w:rsidR="00BC3D0C" w:rsidRPr="00015ECC" w:rsidRDefault="00BC3D0C" w:rsidP="00BC3D0C">
      <w:pPr>
        <w:jc w:val="both"/>
        <w:rPr>
          <w:rFonts w:ascii="Tahoma" w:hAnsi="Tahoma" w:cs="Tahoma"/>
          <w:kern w:val="28"/>
        </w:rPr>
      </w:pPr>
      <w:r w:rsidRPr="00015ECC">
        <w:rPr>
          <w:rFonts w:ascii="Tahoma"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35F629" w14:textId="77777777" w:rsidR="00BC3D0C" w:rsidRPr="00015ECC" w:rsidRDefault="00BC3D0C" w:rsidP="00BC3D0C">
      <w:pPr>
        <w:jc w:val="both"/>
        <w:rPr>
          <w:rFonts w:ascii="Tahoma" w:hAnsi="Tahoma" w:cs="Tahoma"/>
          <w:kern w:val="28"/>
        </w:rPr>
      </w:pPr>
      <w:r w:rsidRPr="00015ECC">
        <w:rPr>
          <w:rFonts w:ascii="Tahoma" w:hAnsi="Tahoma" w:cs="Tahoma"/>
          <w:kern w:val="28"/>
        </w:rPr>
        <w:t>Se realizarán empalmes por superposición de acuerdo al siguiente detalle:</w:t>
      </w:r>
    </w:p>
    <w:p w14:paraId="19313ACB" w14:textId="77777777" w:rsidR="00BC3D0C" w:rsidRPr="00015ECC" w:rsidRDefault="00BC3D0C" w:rsidP="00BC3D0C">
      <w:pPr>
        <w:pStyle w:val="Prrafodelista"/>
        <w:widowControl w:val="0"/>
        <w:numPr>
          <w:ilvl w:val="0"/>
          <w:numId w:val="97"/>
        </w:numPr>
        <w:autoSpaceDE w:val="0"/>
        <w:autoSpaceDN w:val="0"/>
        <w:jc w:val="both"/>
        <w:rPr>
          <w:rFonts w:ascii="Tahoma" w:hAnsi="Tahoma" w:cs="Tahoma"/>
          <w:kern w:val="28"/>
        </w:rPr>
      </w:pPr>
      <w:r w:rsidRPr="00015ECC">
        <w:rPr>
          <w:rFonts w:ascii="Tahoma"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0A9448E" w14:textId="77777777" w:rsidR="00BC3D0C" w:rsidRPr="00015ECC" w:rsidRDefault="00BC3D0C" w:rsidP="00BC3D0C">
      <w:pPr>
        <w:pStyle w:val="Prrafodelista"/>
        <w:jc w:val="both"/>
        <w:rPr>
          <w:rFonts w:ascii="Tahoma" w:hAnsi="Tahoma" w:cs="Tahoma"/>
          <w:kern w:val="28"/>
        </w:rPr>
      </w:pPr>
    </w:p>
    <w:p w14:paraId="48B7C803" w14:textId="77777777" w:rsidR="00BC3D0C" w:rsidRPr="00015ECC" w:rsidRDefault="00BC3D0C" w:rsidP="00BC3D0C">
      <w:pPr>
        <w:pStyle w:val="Prrafodelista"/>
        <w:widowControl w:val="0"/>
        <w:numPr>
          <w:ilvl w:val="0"/>
          <w:numId w:val="97"/>
        </w:numPr>
        <w:autoSpaceDE w:val="0"/>
        <w:autoSpaceDN w:val="0"/>
        <w:jc w:val="both"/>
        <w:rPr>
          <w:rFonts w:ascii="Tahoma" w:hAnsi="Tahoma" w:cs="Tahoma"/>
          <w:kern w:val="28"/>
        </w:rPr>
      </w:pPr>
      <w:r w:rsidRPr="00015ECC">
        <w:rPr>
          <w:rFonts w:ascii="Tahoma" w:hAnsi="Tahoma" w:cs="Tahoma"/>
          <w:kern w:val="28"/>
        </w:rPr>
        <w:t>En toda la longitud del empalme se colocarán armaduras transversales suplementarias para mejorar las condiciones del empalme, cuando sea necesario.</w:t>
      </w:r>
    </w:p>
    <w:p w14:paraId="4D80FF6B" w14:textId="77777777" w:rsidR="00BC3D0C" w:rsidRPr="00015ECC" w:rsidRDefault="00BC3D0C" w:rsidP="00BC3D0C">
      <w:pPr>
        <w:pStyle w:val="Prrafodelista"/>
        <w:jc w:val="both"/>
        <w:rPr>
          <w:rFonts w:ascii="Tahoma" w:hAnsi="Tahoma" w:cs="Tahoma"/>
          <w:kern w:val="28"/>
        </w:rPr>
      </w:pPr>
    </w:p>
    <w:p w14:paraId="68D38E06" w14:textId="77777777" w:rsidR="00BC3D0C" w:rsidRPr="00015ECC" w:rsidRDefault="00BC3D0C" w:rsidP="00BC3D0C">
      <w:pPr>
        <w:pStyle w:val="Prrafodelista"/>
        <w:widowControl w:val="0"/>
        <w:numPr>
          <w:ilvl w:val="0"/>
          <w:numId w:val="97"/>
        </w:numPr>
        <w:autoSpaceDE w:val="0"/>
        <w:autoSpaceDN w:val="0"/>
        <w:jc w:val="both"/>
        <w:rPr>
          <w:rFonts w:ascii="Tahoma" w:hAnsi="Tahoma" w:cs="Tahoma"/>
          <w:kern w:val="28"/>
        </w:rPr>
      </w:pPr>
      <w:r w:rsidRPr="00015ECC">
        <w:rPr>
          <w:rFonts w:ascii="Tahoma"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FC7A70" w14:textId="77777777" w:rsidR="00BC3D0C" w:rsidRPr="00015ECC" w:rsidRDefault="00BC3D0C" w:rsidP="00BC3D0C">
      <w:pPr>
        <w:jc w:val="both"/>
        <w:rPr>
          <w:rFonts w:ascii="Tahoma" w:hAnsi="Tahoma" w:cs="Tahoma"/>
          <w:b/>
          <w:kern w:val="28"/>
        </w:rPr>
      </w:pPr>
      <w:r w:rsidRPr="00015ECC">
        <w:rPr>
          <w:rFonts w:ascii="Tahoma" w:hAnsi="Tahoma" w:cs="Tahoma"/>
          <w:b/>
          <w:kern w:val="28"/>
        </w:rPr>
        <w:t>Mezclado</w:t>
      </w:r>
    </w:p>
    <w:p w14:paraId="6EF1D0A2" w14:textId="77777777" w:rsidR="00BC3D0C" w:rsidRPr="00015ECC" w:rsidRDefault="00BC3D0C" w:rsidP="00BC3D0C">
      <w:pPr>
        <w:jc w:val="both"/>
        <w:rPr>
          <w:rFonts w:ascii="Tahoma" w:hAnsi="Tahoma" w:cs="Tahoma"/>
          <w:kern w:val="28"/>
        </w:rPr>
      </w:pPr>
      <w:r w:rsidRPr="00015ECC">
        <w:rPr>
          <w:rFonts w:ascii="Tahoma" w:hAnsi="Tahoma" w:cs="Tahoma"/>
          <w:kern w:val="28"/>
        </w:rPr>
        <w:t>El hormigón deberá ser mezclado mecánicamente dosificando por volumen y deseablemente por peso. Para esta tarea:</w:t>
      </w:r>
    </w:p>
    <w:p w14:paraId="4DDDCEA9" w14:textId="77777777" w:rsidR="00BC3D0C" w:rsidRPr="00015ECC" w:rsidRDefault="00BC3D0C" w:rsidP="00BC3D0C">
      <w:pPr>
        <w:pStyle w:val="Prrafodelista"/>
        <w:widowControl w:val="0"/>
        <w:numPr>
          <w:ilvl w:val="0"/>
          <w:numId w:val="95"/>
        </w:numPr>
        <w:autoSpaceDE w:val="0"/>
        <w:autoSpaceDN w:val="0"/>
        <w:jc w:val="both"/>
        <w:rPr>
          <w:rFonts w:ascii="Tahoma" w:hAnsi="Tahoma" w:cs="Tahoma"/>
          <w:kern w:val="28"/>
        </w:rPr>
      </w:pPr>
      <w:r w:rsidRPr="00015ECC">
        <w:rPr>
          <w:rFonts w:ascii="Tahoma" w:hAnsi="Tahoma" w:cs="Tahoma"/>
          <w:kern w:val="28"/>
        </w:rPr>
        <w:t>Sé utilizarán una o más hormigoneras de capacidad adecuada y se empleará personal especializado para su manejo.</w:t>
      </w:r>
    </w:p>
    <w:p w14:paraId="514E1451" w14:textId="77777777" w:rsidR="00BC3D0C" w:rsidRPr="00015ECC" w:rsidRDefault="00BC3D0C" w:rsidP="00BC3D0C">
      <w:pPr>
        <w:pStyle w:val="Prrafodelista"/>
        <w:widowControl w:val="0"/>
        <w:numPr>
          <w:ilvl w:val="0"/>
          <w:numId w:val="95"/>
        </w:numPr>
        <w:autoSpaceDE w:val="0"/>
        <w:autoSpaceDN w:val="0"/>
        <w:jc w:val="both"/>
        <w:rPr>
          <w:rFonts w:ascii="Tahoma" w:hAnsi="Tahoma" w:cs="Tahoma"/>
          <w:kern w:val="28"/>
        </w:rPr>
      </w:pPr>
      <w:r w:rsidRPr="00015ECC">
        <w:rPr>
          <w:rFonts w:ascii="Tahoma" w:hAnsi="Tahoma" w:cs="Tahoma"/>
          <w:kern w:val="28"/>
        </w:rPr>
        <w:t>Periódicamente se verificará la uniformidad del mezclado.</w:t>
      </w:r>
    </w:p>
    <w:p w14:paraId="3B6E48FC" w14:textId="77777777" w:rsidR="00BC3D0C" w:rsidRPr="00015ECC" w:rsidRDefault="00BC3D0C" w:rsidP="00BC3D0C">
      <w:pPr>
        <w:pStyle w:val="Prrafodelista"/>
        <w:widowControl w:val="0"/>
        <w:numPr>
          <w:ilvl w:val="0"/>
          <w:numId w:val="95"/>
        </w:numPr>
        <w:autoSpaceDE w:val="0"/>
        <w:autoSpaceDN w:val="0"/>
        <w:jc w:val="both"/>
        <w:rPr>
          <w:rFonts w:ascii="Tahoma" w:hAnsi="Tahoma" w:cs="Tahoma"/>
          <w:kern w:val="28"/>
        </w:rPr>
      </w:pPr>
      <w:r w:rsidRPr="00015ECC">
        <w:rPr>
          <w:rFonts w:ascii="Tahoma" w:hAnsi="Tahoma" w:cs="Tahoma"/>
          <w:kern w:val="28"/>
        </w:rPr>
        <w:t>Los materiales componentes serán introducidos en el orden siguiente:</w:t>
      </w:r>
    </w:p>
    <w:p w14:paraId="10F2B20F" w14:textId="77777777" w:rsidR="00BC3D0C" w:rsidRPr="00015ECC" w:rsidRDefault="00BC3D0C" w:rsidP="00BC3D0C">
      <w:pPr>
        <w:pStyle w:val="Prrafodelista"/>
        <w:widowControl w:val="0"/>
        <w:numPr>
          <w:ilvl w:val="0"/>
          <w:numId w:val="96"/>
        </w:numPr>
        <w:autoSpaceDE w:val="0"/>
        <w:autoSpaceDN w:val="0"/>
        <w:jc w:val="both"/>
        <w:rPr>
          <w:rFonts w:ascii="Tahoma" w:hAnsi="Tahoma" w:cs="Tahoma"/>
          <w:kern w:val="28"/>
        </w:rPr>
      </w:pPr>
      <w:r w:rsidRPr="00015ECC">
        <w:rPr>
          <w:rFonts w:ascii="Tahoma" w:hAnsi="Tahoma" w:cs="Tahoma"/>
          <w:kern w:val="28"/>
        </w:rPr>
        <w:t>Una parte del agua del mezclado (aproximadamente la mitad)</w:t>
      </w:r>
    </w:p>
    <w:p w14:paraId="49A59A01" w14:textId="77777777" w:rsidR="00BC3D0C" w:rsidRPr="00015ECC" w:rsidRDefault="00BC3D0C" w:rsidP="00BC3D0C">
      <w:pPr>
        <w:pStyle w:val="Prrafodelista"/>
        <w:widowControl w:val="0"/>
        <w:numPr>
          <w:ilvl w:val="0"/>
          <w:numId w:val="96"/>
        </w:numPr>
        <w:autoSpaceDE w:val="0"/>
        <w:autoSpaceDN w:val="0"/>
        <w:jc w:val="both"/>
        <w:rPr>
          <w:rFonts w:ascii="Tahoma" w:hAnsi="Tahoma" w:cs="Tahoma"/>
          <w:kern w:val="28"/>
        </w:rPr>
      </w:pPr>
      <w:r w:rsidRPr="00015ECC">
        <w:rPr>
          <w:rFonts w:ascii="Tahoma"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111E6CF" w14:textId="77777777" w:rsidR="00BC3D0C" w:rsidRPr="00015ECC" w:rsidRDefault="00BC3D0C" w:rsidP="00BC3D0C">
      <w:pPr>
        <w:pStyle w:val="Prrafodelista"/>
        <w:widowControl w:val="0"/>
        <w:numPr>
          <w:ilvl w:val="0"/>
          <w:numId w:val="96"/>
        </w:numPr>
        <w:autoSpaceDE w:val="0"/>
        <w:autoSpaceDN w:val="0"/>
        <w:jc w:val="both"/>
        <w:rPr>
          <w:rFonts w:ascii="Tahoma" w:hAnsi="Tahoma" w:cs="Tahoma"/>
          <w:kern w:val="28"/>
        </w:rPr>
      </w:pPr>
      <w:r w:rsidRPr="00015ECC">
        <w:rPr>
          <w:rFonts w:ascii="Tahoma" w:hAnsi="Tahoma" w:cs="Tahoma"/>
          <w:kern w:val="28"/>
        </w:rPr>
        <w:t>La grava.</w:t>
      </w:r>
    </w:p>
    <w:p w14:paraId="56D09A38" w14:textId="77777777" w:rsidR="00BC3D0C" w:rsidRPr="00015ECC" w:rsidRDefault="00BC3D0C" w:rsidP="00BC3D0C">
      <w:pPr>
        <w:pStyle w:val="Prrafodelista"/>
        <w:widowControl w:val="0"/>
        <w:numPr>
          <w:ilvl w:val="0"/>
          <w:numId w:val="96"/>
        </w:numPr>
        <w:autoSpaceDE w:val="0"/>
        <w:autoSpaceDN w:val="0"/>
        <w:jc w:val="both"/>
        <w:rPr>
          <w:rFonts w:ascii="Tahoma" w:hAnsi="Tahoma" w:cs="Tahoma"/>
          <w:kern w:val="28"/>
        </w:rPr>
      </w:pPr>
      <w:r w:rsidRPr="00015ECC">
        <w:rPr>
          <w:rFonts w:ascii="Tahoma" w:hAnsi="Tahoma" w:cs="Tahoma"/>
          <w:kern w:val="28"/>
        </w:rPr>
        <w:t>El resto del agua de amasado.</w:t>
      </w:r>
    </w:p>
    <w:p w14:paraId="1BB93C79" w14:textId="77777777" w:rsidR="00BC3D0C" w:rsidRPr="00015ECC" w:rsidRDefault="00BC3D0C" w:rsidP="00BC3D0C">
      <w:pPr>
        <w:jc w:val="both"/>
        <w:rPr>
          <w:rFonts w:ascii="Tahoma" w:hAnsi="Tahoma" w:cs="Tahoma"/>
          <w:kern w:val="28"/>
        </w:rPr>
      </w:pPr>
    </w:p>
    <w:p w14:paraId="2C51B78A" w14:textId="77777777" w:rsidR="00BC3D0C" w:rsidRPr="00015ECC" w:rsidRDefault="00BC3D0C" w:rsidP="00BC3D0C">
      <w:pPr>
        <w:jc w:val="both"/>
        <w:rPr>
          <w:rFonts w:ascii="Tahoma" w:hAnsi="Tahoma" w:cs="Tahoma"/>
          <w:kern w:val="28"/>
        </w:rPr>
      </w:pPr>
      <w:r w:rsidRPr="00015ECC">
        <w:rPr>
          <w:rFonts w:ascii="Tahoma"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FAEAD8"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No se permitirá cargar la hormigonera antes de haberse procedido a descargarla totalmente de la batida anterior. </w:t>
      </w:r>
    </w:p>
    <w:p w14:paraId="161045C6" w14:textId="77777777" w:rsidR="00BC3D0C" w:rsidRPr="00015ECC" w:rsidRDefault="00BC3D0C" w:rsidP="00BC3D0C">
      <w:pPr>
        <w:jc w:val="both"/>
        <w:rPr>
          <w:rFonts w:ascii="Tahoma" w:hAnsi="Tahoma" w:cs="Tahoma"/>
          <w:kern w:val="28"/>
        </w:rPr>
      </w:pPr>
      <w:r w:rsidRPr="00015ECC">
        <w:rPr>
          <w:rFonts w:ascii="Tahoma" w:hAnsi="Tahoma" w:cs="Tahoma"/>
          <w:kern w:val="28"/>
        </w:rPr>
        <w:t>El mezclado manual queda expresamente prohibido.</w:t>
      </w:r>
    </w:p>
    <w:p w14:paraId="09518696" w14:textId="77777777" w:rsidR="00BC3D0C" w:rsidRPr="00015ECC" w:rsidRDefault="00BC3D0C" w:rsidP="00BC3D0C">
      <w:pPr>
        <w:jc w:val="both"/>
        <w:rPr>
          <w:rFonts w:ascii="Tahoma" w:hAnsi="Tahoma" w:cs="Tahoma"/>
          <w:b/>
          <w:kern w:val="28"/>
        </w:rPr>
      </w:pPr>
      <w:r w:rsidRPr="00015ECC">
        <w:rPr>
          <w:rFonts w:ascii="Tahoma" w:hAnsi="Tahoma" w:cs="Tahoma"/>
          <w:b/>
          <w:kern w:val="28"/>
        </w:rPr>
        <w:t>Transporte</w:t>
      </w:r>
    </w:p>
    <w:p w14:paraId="17A4F12D" w14:textId="77777777" w:rsidR="00BC3D0C" w:rsidRPr="00015ECC" w:rsidRDefault="00BC3D0C" w:rsidP="00BC3D0C">
      <w:pPr>
        <w:jc w:val="both"/>
        <w:rPr>
          <w:rFonts w:ascii="Tahoma" w:hAnsi="Tahoma" w:cs="Tahoma"/>
          <w:kern w:val="28"/>
        </w:rPr>
      </w:pPr>
      <w:r w:rsidRPr="00015ECC">
        <w:rPr>
          <w:rFonts w:ascii="Tahoma"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C5062B"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En todos los casos, se deberá evitar que la mezcla no llegue a fraguar de modo que impida o dificulte su puesta en obra y vibrado En ningún caso se debe añadir agua a la mezcla una vez sacada de la hormigonera.</w:t>
      </w:r>
    </w:p>
    <w:p w14:paraId="7A8A69A6" w14:textId="77777777" w:rsidR="00BC3D0C" w:rsidRPr="00015ECC" w:rsidRDefault="00BC3D0C" w:rsidP="00BC3D0C">
      <w:pPr>
        <w:jc w:val="both"/>
        <w:rPr>
          <w:rFonts w:ascii="Tahoma" w:hAnsi="Tahoma" w:cs="Tahoma"/>
          <w:kern w:val="28"/>
        </w:rPr>
      </w:pPr>
      <w:r w:rsidRPr="00015ECC">
        <w:rPr>
          <w:rFonts w:ascii="Tahoma" w:hAnsi="Tahoma" w:cs="Tahoma"/>
          <w:kern w:val="28"/>
        </w:rPr>
        <w:t>Para los medios corrientes de transporte, el hormigón debe colocarse en su posición definitiva dentro de los encofrados, antes de que transcurran 30 minutos desde su preparación.</w:t>
      </w:r>
    </w:p>
    <w:p w14:paraId="2B03F0D4" w14:textId="77777777" w:rsidR="00BC3D0C" w:rsidRPr="00015ECC" w:rsidRDefault="00BC3D0C" w:rsidP="00BC3D0C">
      <w:pPr>
        <w:jc w:val="both"/>
        <w:rPr>
          <w:rFonts w:ascii="Tahoma" w:hAnsi="Tahoma" w:cs="Tahoma"/>
          <w:b/>
          <w:kern w:val="28"/>
        </w:rPr>
      </w:pPr>
      <w:r w:rsidRPr="00015ECC">
        <w:rPr>
          <w:rFonts w:ascii="Tahoma" w:hAnsi="Tahoma" w:cs="Tahoma"/>
          <w:b/>
          <w:kern w:val="28"/>
        </w:rPr>
        <w:t>Hormigonado</w:t>
      </w:r>
    </w:p>
    <w:p w14:paraId="513AC1AB" w14:textId="77777777" w:rsidR="00BC3D0C" w:rsidRPr="00015ECC" w:rsidRDefault="00BC3D0C" w:rsidP="00BC3D0C">
      <w:pPr>
        <w:jc w:val="both"/>
        <w:rPr>
          <w:rFonts w:ascii="Tahoma" w:hAnsi="Tahoma" w:cs="Tahoma"/>
          <w:kern w:val="28"/>
        </w:rPr>
      </w:pPr>
      <w:r w:rsidRPr="00015ECC">
        <w:rPr>
          <w:rFonts w:ascii="Tahoma" w:hAnsi="Tahoma" w:cs="Tahoma"/>
          <w:kern w:val="28"/>
        </w:rPr>
        <w:t>El hormigonado deberá cumplir con las exigencias y requisitos establecidos en la Norma CBH-87 para hormigones.</w:t>
      </w:r>
    </w:p>
    <w:p w14:paraId="56248FFE" w14:textId="77777777" w:rsidR="00BC3D0C" w:rsidRPr="00015ECC" w:rsidRDefault="00BC3D0C" w:rsidP="00BC3D0C">
      <w:pPr>
        <w:jc w:val="both"/>
        <w:rPr>
          <w:rFonts w:ascii="Tahoma" w:hAnsi="Tahoma" w:cs="Tahoma"/>
          <w:kern w:val="28"/>
        </w:rPr>
      </w:pPr>
      <w:r w:rsidRPr="00015ECC">
        <w:rPr>
          <w:rFonts w:ascii="Tahoma" w:hAnsi="Tahoma" w:cs="Tahoma"/>
          <w:kern w:val="28"/>
        </w:rPr>
        <w:t>No se procederá al vaciado de los elementos estructurales sin antes contar con la autorización del Inspector de proyecto.</w:t>
      </w:r>
    </w:p>
    <w:p w14:paraId="53B4D911" w14:textId="77777777" w:rsidR="00BC3D0C" w:rsidRPr="00015ECC" w:rsidRDefault="00BC3D0C" w:rsidP="00BC3D0C">
      <w:pPr>
        <w:jc w:val="both"/>
        <w:rPr>
          <w:rFonts w:ascii="Tahoma" w:hAnsi="Tahoma" w:cs="Tahoma"/>
          <w:kern w:val="28"/>
        </w:rPr>
      </w:pPr>
      <w:r w:rsidRPr="00015ECC">
        <w:rPr>
          <w:rFonts w:ascii="Tahoma" w:hAnsi="Tahoma" w:cs="Tahoma"/>
          <w:kern w:val="28"/>
        </w:rPr>
        <w:t>El vaciado del hormigón se realizará de acuerdo a un plan de trabajo previamente autorizado por el Inspector de proyecto.</w:t>
      </w:r>
    </w:p>
    <w:p w14:paraId="5BF83A30" w14:textId="77777777" w:rsidR="00BC3D0C" w:rsidRPr="00015ECC" w:rsidRDefault="00BC3D0C" w:rsidP="00BC3D0C">
      <w:pPr>
        <w:jc w:val="both"/>
        <w:rPr>
          <w:rFonts w:ascii="Tahoma" w:hAnsi="Tahoma" w:cs="Tahoma"/>
          <w:kern w:val="28"/>
        </w:rPr>
      </w:pPr>
      <w:r w:rsidRPr="00015ECC">
        <w:rPr>
          <w:rFonts w:ascii="Tahoma"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CDD3B8C" w14:textId="77777777" w:rsidR="00BC3D0C" w:rsidRPr="00015ECC" w:rsidRDefault="00BC3D0C" w:rsidP="00BC3D0C">
      <w:pPr>
        <w:jc w:val="both"/>
        <w:rPr>
          <w:rFonts w:ascii="Tahoma" w:hAnsi="Tahoma" w:cs="Tahoma"/>
          <w:kern w:val="28"/>
        </w:rPr>
      </w:pPr>
      <w:r w:rsidRPr="00015ECC">
        <w:rPr>
          <w:rFonts w:ascii="Tahoma" w:hAnsi="Tahoma" w:cs="Tahoma"/>
          <w:kern w:val="28"/>
        </w:rPr>
        <w:t>Las siguientes prohibiciones para el hormigonado deben tenerse en cuenta:</w:t>
      </w:r>
    </w:p>
    <w:p w14:paraId="2E424A38" w14:textId="77777777" w:rsidR="00BC3D0C" w:rsidRPr="00015ECC" w:rsidRDefault="00BC3D0C" w:rsidP="00BC3D0C">
      <w:pPr>
        <w:widowControl w:val="0"/>
        <w:numPr>
          <w:ilvl w:val="0"/>
          <w:numId w:val="91"/>
        </w:numPr>
        <w:autoSpaceDE w:val="0"/>
        <w:autoSpaceDN w:val="0"/>
        <w:jc w:val="both"/>
        <w:rPr>
          <w:rFonts w:ascii="Tahoma" w:hAnsi="Tahoma" w:cs="Tahoma"/>
          <w:kern w:val="28"/>
        </w:rPr>
      </w:pPr>
      <w:r w:rsidRPr="00015ECC">
        <w:rPr>
          <w:rFonts w:ascii="Tahoma" w:hAnsi="Tahoma" w:cs="Tahoma"/>
          <w:kern w:val="28"/>
        </w:rPr>
        <w:t>La temperatura de vaciado no será menor a 5°C.</w:t>
      </w:r>
    </w:p>
    <w:p w14:paraId="40261073" w14:textId="77777777" w:rsidR="00BC3D0C" w:rsidRPr="00015ECC" w:rsidRDefault="00BC3D0C" w:rsidP="00BC3D0C">
      <w:pPr>
        <w:widowControl w:val="0"/>
        <w:numPr>
          <w:ilvl w:val="0"/>
          <w:numId w:val="91"/>
        </w:numPr>
        <w:autoSpaceDE w:val="0"/>
        <w:autoSpaceDN w:val="0"/>
        <w:jc w:val="both"/>
        <w:rPr>
          <w:rFonts w:ascii="Tahoma" w:hAnsi="Tahoma" w:cs="Tahoma"/>
          <w:kern w:val="28"/>
        </w:rPr>
      </w:pPr>
      <w:r w:rsidRPr="00015ECC">
        <w:rPr>
          <w:rFonts w:ascii="Tahoma" w:hAnsi="Tahoma" w:cs="Tahoma"/>
          <w:kern w:val="28"/>
        </w:rPr>
        <w:t>No podrá efectuarse el vaciado durante la lluvia.</w:t>
      </w:r>
    </w:p>
    <w:p w14:paraId="0F51D7E8" w14:textId="77777777" w:rsidR="00BC3D0C" w:rsidRPr="00015ECC" w:rsidRDefault="00BC3D0C" w:rsidP="00BC3D0C">
      <w:pPr>
        <w:widowControl w:val="0"/>
        <w:numPr>
          <w:ilvl w:val="0"/>
          <w:numId w:val="91"/>
        </w:numPr>
        <w:autoSpaceDE w:val="0"/>
        <w:autoSpaceDN w:val="0"/>
        <w:jc w:val="both"/>
        <w:rPr>
          <w:rFonts w:ascii="Tahoma" w:hAnsi="Tahoma" w:cs="Tahoma"/>
          <w:kern w:val="28"/>
        </w:rPr>
      </w:pPr>
      <w:r w:rsidRPr="00015ECC">
        <w:rPr>
          <w:rFonts w:ascii="Tahoma" w:hAnsi="Tahoma" w:cs="Tahoma"/>
          <w:kern w:val="28"/>
        </w:rPr>
        <w:t>No será permitido disponer de grandes cantidades de hormigón en un solo lugar para esparcirlo posteriormente.</w:t>
      </w:r>
    </w:p>
    <w:p w14:paraId="51D4A7BC" w14:textId="77777777" w:rsidR="00BC3D0C" w:rsidRPr="00015ECC" w:rsidRDefault="00BC3D0C" w:rsidP="00BC3D0C">
      <w:pPr>
        <w:widowControl w:val="0"/>
        <w:numPr>
          <w:ilvl w:val="0"/>
          <w:numId w:val="91"/>
        </w:numPr>
        <w:autoSpaceDE w:val="0"/>
        <w:autoSpaceDN w:val="0"/>
        <w:jc w:val="both"/>
        <w:rPr>
          <w:rFonts w:ascii="Tahoma" w:hAnsi="Tahoma" w:cs="Tahoma"/>
          <w:kern w:val="28"/>
        </w:rPr>
      </w:pPr>
      <w:r w:rsidRPr="00015ECC">
        <w:rPr>
          <w:rFonts w:ascii="Tahoma" w:hAnsi="Tahoma" w:cs="Tahoma"/>
          <w:kern w:val="28"/>
        </w:rPr>
        <w:t>Por ningún motivo se podrá agregar agua en el momento de hormigonar.</w:t>
      </w:r>
    </w:p>
    <w:p w14:paraId="6633C9EF" w14:textId="77777777" w:rsidR="00BC3D0C" w:rsidRPr="00015ECC" w:rsidRDefault="00BC3D0C" w:rsidP="00BC3D0C">
      <w:pPr>
        <w:jc w:val="both"/>
        <w:rPr>
          <w:rFonts w:ascii="Tahoma" w:hAnsi="Tahoma" w:cs="Tahoma"/>
          <w:kern w:val="28"/>
        </w:rPr>
      </w:pPr>
    </w:p>
    <w:p w14:paraId="6BD6D294" w14:textId="77777777" w:rsidR="00BC3D0C" w:rsidRPr="00015ECC" w:rsidRDefault="00BC3D0C" w:rsidP="00BC3D0C">
      <w:pPr>
        <w:jc w:val="both"/>
        <w:rPr>
          <w:rFonts w:ascii="Tahoma" w:hAnsi="Tahoma" w:cs="Tahoma"/>
          <w:kern w:val="28"/>
        </w:rPr>
      </w:pPr>
      <w:r w:rsidRPr="00015ECC">
        <w:rPr>
          <w:rFonts w:ascii="Tahoma" w:hAnsi="Tahoma" w:cs="Tahoma"/>
          <w:kern w:val="28"/>
        </w:rPr>
        <w:t>El espesor máximo de la capa de hormigón no deberá exceder a 20 cm. para permitir una compactación eficaz.</w:t>
      </w:r>
    </w:p>
    <w:p w14:paraId="2B59622A" w14:textId="77777777" w:rsidR="00BC3D0C" w:rsidRPr="00015ECC" w:rsidRDefault="00BC3D0C" w:rsidP="00BC3D0C">
      <w:pPr>
        <w:jc w:val="both"/>
        <w:rPr>
          <w:rFonts w:ascii="Tahoma" w:hAnsi="Tahoma" w:cs="Tahoma"/>
          <w:kern w:val="28"/>
        </w:rPr>
      </w:pPr>
      <w:r w:rsidRPr="00015ECC">
        <w:rPr>
          <w:rFonts w:ascii="Tahoma" w:hAnsi="Tahoma" w:cs="Tahoma"/>
          <w:kern w:val="28"/>
        </w:rPr>
        <w:t>La velocidad del vaciado será la suficiente para garantizar que el hormigón se mantenga plástico en todo momento.</w:t>
      </w:r>
    </w:p>
    <w:p w14:paraId="1F17BC67" w14:textId="77777777" w:rsidR="00BC3D0C" w:rsidRPr="00015ECC" w:rsidRDefault="00BC3D0C" w:rsidP="00BC3D0C">
      <w:pPr>
        <w:jc w:val="both"/>
        <w:rPr>
          <w:rFonts w:ascii="Tahoma" w:hAnsi="Tahoma" w:cs="Tahoma"/>
          <w:kern w:val="28"/>
        </w:rPr>
      </w:pPr>
      <w:r w:rsidRPr="00015ECC">
        <w:rPr>
          <w:rFonts w:ascii="Tahoma" w:hAnsi="Tahoma" w:cs="Tahoma"/>
          <w:kern w:val="28"/>
        </w:rPr>
        <w:t>No se podrá verter el hormigón en caída libre desde alturas superiores a 1,50 m, debiendo en este caso utilizar canalones, embudos o ductos.</w:t>
      </w:r>
    </w:p>
    <w:p w14:paraId="6CA37868" w14:textId="77777777" w:rsidR="00BC3D0C" w:rsidRPr="00015ECC" w:rsidRDefault="00BC3D0C" w:rsidP="00BC3D0C">
      <w:pPr>
        <w:jc w:val="both"/>
        <w:rPr>
          <w:rFonts w:ascii="Tahoma" w:hAnsi="Tahoma" w:cs="Tahoma"/>
          <w:kern w:val="28"/>
        </w:rPr>
      </w:pPr>
      <w:r w:rsidRPr="00015ECC">
        <w:rPr>
          <w:rFonts w:ascii="Tahoma" w:hAnsi="Tahoma" w:cs="Tahoma"/>
          <w:kern w:val="28"/>
        </w:rPr>
        <w:t>El vaciado en losas deberá efectuarse por franjas de ancho tal que, al vaciar la capa siguiente, en la primera no se haya iniciado el fraguado.</w:t>
      </w:r>
    </w:p>
    <w:p w14:paraId="564F2870" w14:textId="77777777" w:rsidR="00BC3D0C" w:rsidRPr="00015ECC" w:rsidRDefault="00BC3D0C" w:rsidP="00BC3D0C">
      <w:pPr>
        <w:jc w:val="both"/>
        <w:rPr>
          <w:rFonts w:ascii="Tahoma" w:hAnsi="Tahoma" w:cs="Tahoma"/>
          <w:b/>
          <w:kern w:val="28"/>
        </w:rPr>
      </w:pPr>
      <w:r w:rsidRPr="00015ECC">
        <w:rPr>
          <w:rFonts w:ascii="Tahoma" w:hAnsi="Tahoma" w:cs="Tahoma"/>
          <w:b/>
          <w:kern w:val="28"/>
        </w:rPr>
        <w:t>Compactación</w:t>
      </w:r>
    </w:p>
    <w:p w14:paraId="35CF37DD" w14:textId="77777777" w:rsidR="00BC3D0C" w:rsidRPr="00015ECC" w:rsidRDefault="00BC3D0C" w:rsidP="00BC3D0C">
      <w:pPr>
        <w:jc w:val="both"/>
        <w:rPr>
          <w:rFonts w:ascii="Tahoma" w:hAnsi="Tahoma" w:cs="Tahoma"/>
          <w:kern w:val="28"/>
        </w:rPr>
      </w:pPr>
      <w:r w:rsidRPr="00015ECC">
        <w:rPr>
          <w:rFonts w:ascii="Tahoma" w:hAnsi="Tahoma" w:cs="Tahoma"/>
          <w:kern w:val="28"/>
        </w:rPr>
        <w:t>La compactación de los hormigones se realizará mediante vibrado de manera tal que se eliminen los huecos o burbujas de aire en el interior de la masa, evitando la disgregación de los agregados.</w:t>
      </w:r>
    </w:p>
    <w:p w14:paraId="699EF7B1" w14:textId="77777777" w:rsidR="00BC3D0C" w:rsidRPr="00015ECC" w:rsidRDefault="00BC3D0C" w:rsidP="00BC3D0C">
      <w:pPr>
        <w:jc w:val="both"/>
        <w:rPr>
          <w:rFonts w:ascii="Tahoma" w:hAnsi="Tahoma" w:cs="Tahoma"/>
          <w:kern w:val="28"/>
        </w:rPr>
      </w:pPr>
      <w:r w:rsidRPr="00015ECC">
        <w:rPr>
          <w:rFonts w:ascii="Tahoma" w:hAnsi="Tahoma" w:cs="Tahoma"/>
          <w:kern w:val="28"/>
        </w:rPr>
        <w:t>El vibrado será realizado mediante vibradoras de inmersión y alta frecuencia que deberán ser manejadas por obreros con experiencia en la actividad.</w:t>
      </w:r>
    </w:p>
    <w:p w14:paraId="12913C69" w14:textId="77777777" w:rsidR="00BC3D0C" w:rsidRPr="00015ECC" w:rsidRDefault="00BC3D0C" w:rsidP="00BC3D0C">
      <w:pPr>
        <w:jc w:val="both"/>
        <w:rPr>
          <w:rFonts w:ascii="Tahoma" w:hAnsi="Tahoma" w:cs="Tahoma"/>
          <w:kern w:val="28"/>
        </w:rPr>
      </w:pPr>
      <w:r w:rsidRPr="00015ECC">
        <w:rPr>
          <w:rFonts w:ascii="Tahoma" w:hAnsi="Tahoma" w:cs="Tahoma"/>
          <w:kern w:val="28"/>
        </w:rPr>
        <w:t>De ninguna manera se permitirá el uso de las vibradoras para el transporte de la mezcla o la distribución dentro del encofrado.</w:t>
      </w:r>
    </w:p>
    <w:p w14:paraId="68C74C54" w14:textId="77777777" w:rsidR="00BC3D0C" w:rsidRPr="00015ECC" w:rsidRDefault="00BC3D0C" w:rsidP="00BC3D0C">
      <w:pPr>
        <w:jc w:val="both"/>
        <w:rPr>
          <w:rFonts w:ascii="Tahoma" w:hAnsi="Tahoma" w:cs="Tahoma"/>
          <w:kern w:val="28"/>
        </w:rPr>
      </w:pPr>
      <w:r w:rsidRPr="00015ECC">
        <w:rPr>
          <w:rFonts w:ascii="Tahoma" w:hAnsi="Tahoma" w:cs="Tahoma"/>
          <w:kern w:val="28"/>
        </w:rPr>
        <w:t>En ningún caso se iniciará el vaciado si no se cuenta por lo menos con dos vibradoras en perfecto estado y con el diámetro de la aguja adecuado para el elemento.</w:t>
      </w:r>
    </w:p>
    <w:p w14:paraId="40C81798" w14:textId="77777777" w:rsidR="00BC3D0C" w:rsidRPr="00015ECC" w:rsidRDefault="00BC3D0C" w:rsidP="00BC3D0C">
      <w:pPr>
        <w:jc w:val="both"/>
        <w:rPr>
          <w:rFonts w:ascii="Tahoma" w:hAnsi="Tahoma" w:cs="Tahoma"/>
          <w:kern w:val="28"/>
        </w:rPr>
      </w:pPr>
      <w:r w:rsidRPr="00015ECC">
        <w:rPr>
          <w:rFonts w:ascii="Tahoma" w:hAnsi="Tahoma" w:cs="Tahoma"/>
          <w:kern w:val="28"/>
        </w:rPr>
        <w:t>Las vibradoras serán introducidas en puntos equidistantes a 45 cm. entre sí y durante 5 a 15 segundos para evitar la disgregación.</w:t>
      </w:r>
    </w:p>
    <w:p w14:paraId="573DFD55" w14:textId="77777777" w:rsidR="00BC3D0C" w:rsidRPr="00015ECC" w:rsidRDefault="00BC3D0C" w:rsidP="00BC3D0C">
      <w:pPr>
        <w:jc w:val="both"/>
        <w:rPr>
          <w:rFonts w:ascii="Tahoma" w:hAnsi="Tahoma" w:cs="Tahoma"/>
          <w:kern w:val="28"/>
        </w:rPr>
      </w:pPr>
      <w:r w:rsidRPr="00015ECC">
        <w:rPr>
          <w:rFonts w:ascii="Tahoma"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002C7AED" w14:textId="77777777" w:rsidR="00BC3D0C" w:rsidRPr="00015ECC" w:rsidRDefault="00BC3D0C" w:rsidP="00BC3D0C">
      <w:pPr>
        <w:jc w:val="both"/>
        <w:rPr>
          <w:rFonts w:ascii="Tahoma" w:hAnsi="Tahoma" w:cs="Tahoma"/>
          <w:kern w:val="28"/>
        </w:rPr>
      </w:pPr>
      <w:r w:rsidRPr="00015ECC">
        <w:rPr>
          <w:rFonts w:ascii="Tahoma" w:hAnsi="Tahoma" w:cs="Tahoma"/>
          <w:kern w:val="28"/>
        </w:rPr>
        <w:t>El compactado del hormigón se completará con un apisonado manual del hormigón y un golpeteo de los encofrados.</w:t>
      </w:r>
    </w:p>
    <w:p w14:paraId="45748FCB" w14:textId="77777777" w:rsidR="00BC3D0C" w:rsidRPr="00015ECC" w:rsidRDefault="00BC3D0C" w:rsidP="00BC3D0C">
      <w:pPr>
        <w:jc w:val="both"/>
        <w:rPr>
          <w:rFonts w:ascii="Tahoma" w:hAnsi="Tahoma" w:cs="Tahoma"/>
          <w:kern w:val="28"/>
        </w:rPr>
      </w:pPr>
      <w:r w:rsidRPr="00015ECC">
        <w:rPr>
          <w:rFonts w:ascii="Tahoma" w:hAnsi="Tahoma" w:cs="Tahoma"/>
          <w:kern w:val="28"/>
        </w:rPr>
        <w:t>La compactación manual del hormigón mediante varillas de hierro será usado solo bajo autorización de Inspector de proyecto.</w:t>
      </w:r>
    </w:p>
    <w:p w14:paraId="23BD3358" w14:textId="77777777" w:rsidR="00BC3D0C" w:rsidRPr="00015ECC" w:rsidRDefault="00BC3D0C" w:rsidP="00BC3D0C">
      <w:pPr>
        <w:jc w:val="both"/>
        <w:rPr>
          <w:rFonts w:ascii="Tahoma" w:hAnsi="Tahoma" w:cs="Tahoma"/>
          <w:b/>
          <w:kern w:val="28"/>
        </w:rPr>
      </w:pPr>
      <w:r w:rsidRPr="00015ECC">
        <w:rPr>
          <w:rFonts w:ascii="Tahoma" w:hAnsi="Tahoma" w:cs="Tahoma"/>
          <w:b/>
          <w:kern w:val="28"/>
        </w:rPr>
        <w:t>Desencofrado</w:t>
      </w:r>
    </w:p>
    <w:p w14:paraId="2C677B9B" w14:textId="77777777" w:rsidR="00BC3D0C" w:rsidRPr="00015ECC" w:rsidRDefault="00BC3D0C" w:rsidP="00BC3D0C">
      <w:pPr>
        <w:jc w:val="both"/>
        <w:rPr>
          <w:rFonts w:ascii="Tahoma" w:hAnsi="Tahoma" w:cs="Tahoma"/>
          <w:kern w:val="28"/>
        </w:rPr>
      </w:pPr>
      <w:r w:rsidRPr="00015ECC">
        <w:rPr>
          <w:rFonts w:ascii="Tahoma"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8FDAB79"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Los encofrados se retirarán progresivamente y sin golpes, sacudidas ni vibraciones en la estructura, evitando el desprendimiento de partes de hormigón que provoque perdida de recubrimiento o de sección de elemento.</w:t>
      </w:r>
    </w:p>
    <w:p w14:paraId="56A80358" w14:textId="77777777" w:rsidR="00BC3D0C" w:rsidRPr="00015ECC" w:rsidRDefault="00BC3D0C" w:rsidP="00BC3D0C">
      <w:pPr>
        <w:jc w:val="both"/>
        <w:rPr>
          <w:rFonts w:ascii="Tahoma" w:hAnsi="Tahoma" w:cs="Tahoma"/>
          <w:kern w:val="28"/>
        </w:rPr>
      </w:pPr>
      <w:r w:rsidRPr="00015ECC">
        <w:rPr>
          <w:rFonts w:ascii="Tahoma"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6951E44"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superiores en superficies inclinadas deberán ser removidos tan pronto como el hormigón tenga suficiente resistencia para no escurrir.</w:t>
      </w:r>
    </w:p>
    <w:p w14:paraId="21B6BB45" w14:textId="77777777" w:rsidR="00BC3D0C" w:rsidRPr="00015ECC" w:rsidRDefault="00BC3D0C" w:rsidP="00BC3D0C">
      <w:pPr>
        <w:jc w:val="both"/>
        <w:rPr>
          <w:rFonts w:ascii="Tahoma" w:hAnsi="Tahoma" w:cs="Tahoma"/>
          <w:kern w:val="28"/>
        </w:rPr>
      </w:pPr>
      <w:r w:rsidRPr="00015ECC">
        <w:rPr>
          <w:rFonts w:ascii="Tahoma" w:hAnsi="Tahoma" w:cs="Tahoma"/>
          <w:kern w:val="28"/>
        </w:rPr>
        <w:t>Los tiempos de desencofrado serán los indicados en el proyecto (planos y/o memoria de cálculo) y lo indicado en la norma CBH-87.</w:t>
      </w:r>
    </w:p>
    <w:p w14:paraId="7A3B121E" w14:textId="77777777" w:rsidR="00BC3D0C" w:rsidRPr="00015ECC" w:rsidRDefault="00BC3D0C" w:rsidP="00BC3D0C">
      <w:pPr>
        <w:jc w:val="both"/>
        <w:rPr>
          <w:rFonts w:ascii="Tahoma" w:hAnsi="Tahoma" w:cs="Tahoma"/>
          <w:b/>
          <w:kern w:val="28"/>
        </w:rPr>
      </w:pPr>
      <w:r w:rsidRPr="00015ECC">
        <w:rPr>
          <w:rFonts w:ascii="Tahoma" w:hAnsi="Tahoma" w:cs="Tahoma"/>
          <w:b/>
          <w:kern w:val="28"/>
        </w:rPr>
        <w:t>Protección y Curado</w:t>
      </w:r>
    </w:p>
    <w:p w14:paraId="4732F0C0" w14:textId="77777777" w:rsidR="00BC3D0C" w:rsidRPr="00015ECC" w:rsidRDefault="00BC3D0C" w:rsidP="00BC3D0C">
      <w:pPr>
        <w:jc w:val="both"/>
        <w:rPr>
          <w:rFonts w:ascii="Tahoma" w:hAnsi="Tahoma" w:cs="Tahoma"/>
          <w:kern w:val="28"/>
        </w:rPr>
      </w:pPr>
      <w:r w:rsidRPr="00015ECC">
        <w:rPr>
          <w:rFonts w:ascii="Tahoma" w:hAnsi="Tahoma" w:cs="Tahoma"/>
          <w:kern w:val="28"/>
        </w:rPr>
        <w:t>Una vez vaciado el hormigón fresco, deberá protegerse contra la lluvia, el viento, sol y en general contra toda acción que lo perjudique.</w:t>
      </w:r>
    </w:p>
    <w:p w14:paraId="084AC64D" w14:textId="77777777" w:rsidR="00BC3D0C" w:rsidRPr="00015ECC" w:rsidRDefault="00BC3D0C" w:rsidP="00BC3D0C">
      <w:pPr>
        <w:jc w:val="both"/>
        <w:rPr>
          <w:rFonts w:ascii="Tahoma" w:hAnsi="Tahoma" w:cs="Tahoma"/>
          <w:kern w:val="28"/>
        </w:rPr>
      </w:pPr>
      <w:r w:rsidRPr="00015ECC">
        <w:rPr>
          <w:rFonts w:ascii="Tahoma" w:hAnsi="Tahoma" w:cs="Tahoma"/>
          <w:kern w:val="28"/>
        </w:rPr>
        <w:t>El hormigón será protegido manteniéndose a una temperatura superior a 5°C por lo menos durante 96 horas.</w:t>
      </w:r>
    </w:p>
    <w:p w14:paraId="37A63591" w14:textId="77777777" w:rsidR="00BC3D0C" w:rsidRPr="00015ECC" w:rsidRDefault="00BC3D0C" w:rsidP="00BC3D0C">
      <w:pPr>
        <w:jc w:val="both"/>
        <w:rPr>
          <w:rFonts w:ascii="Tahoma" w:hAnsi="Tahoma" w:cs="Tahoma"/>
          <w:kern w:val="28"/>
        </w:rPr>
      </w:pPr>
      <w:r w:rsidRPr="00015ECC">
        <w:rPr>
          <w:rFonts w:ascii="Tahoma"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7E61BAFD" w14:textId="77777777" w:rsidR="00BC3D0C" w:rsidRPr="00015ECC" w:rsidRDefault="00BC3D0C" w:rsidP="00BC3D0C">
      <w:pPr>
        <w:jc w:val="both"/>
        <w:rPr>
          <w:rFonts w:ascii="Tahoma" w:hAnsi="Tahoma" w:cs="Tahoma"/>
          <w:kern w:val="28"/>
        </w:rPr>
      </w:pPr>
      <w:r w:rsidRPr="00015ECC">
        <w:rPr>
          <w:rFonts w:ascii="Tahoma" w:hAnsi="Tahoma" w:cs="Tahoma"/>
          <w:kern w:val="28"/>
        </w:rPr>
        <w:t>Durante la construcción, queda prohibido aplicar cargas, acumular materiales o maquinarias que signifiquen un peligro en la estabilidad de la estructura.</w:t>
      </w:r>
    </w:p>
    <w:p w14:paraId="064F6869" w14:textId="77777777" w:rsidR="00BC3D0C" w:rsidRPr="00015ECC" w:rsidRDefault="00BC3D0C" w:rsidP="00BC3D0C">
      <w:pPr>
        <w:jc w:val="both"/>
        <w:rPr>
          <w:rFonts w:ascii="Tahoma" w:hAnsi="Tahoma" w:cs="Tahoma"/>
          <w:b/>
          <w:kern w:val="28"/>
        </w:rPr>
      </w:pPr>
      <w:r w:rsidRPr="00015ECC">
        <w:rPr>
          <w:rFonts w:ascii="Tahoma" w:hAnsi="Tahoma" w:cs="Tahoma"/>
          <w:b/>
          <w:kern w:val="28"/>
        </w:rPr>
        <w:t>Control de Calidad</w:t>
      </w:r>
    </w:p>
    <w:p w14:paraId="2F653839" w14:textId="77777777" w:rsidR="00BC3D0C" w:rsidRPr="00015ECC" w:rsidRDefault="00BC3D0C" w:rsidP="00BC3D0C">
      <w:pPr>
        <w:jc w:val="both"/>
        <w:rPr>
          <w:rFonts w:ascii="Tahoma" w:hAnsi="Tahoma" w:cs="Tahoma"/>
          <w:kern w:val="28"/>
        </w:rPr>
      </w:pPr>
      <w:r w:rsidRPr="00015ECC">
        <w:rPr>
          <w:rFonts w:ascii="Tahoma" w:hAnsi="Tahoma" w:cs="Tahoma"/>
          <w:kern w:val="28"/>
        </w:rPr>
        <w:t>Todas las operaciones de la Obra deberán ser controladas mediante ensayos e inspecciones, no eximiéndose la responsabilidad de la Entidad Ejecutora en caso de encontrarse cualquier defecto en forma posterior.</w:t>
      </w:r>
    </w:p>
    <w:p w14:paraId="592A9F66" w14:textId="77777777" w:rsidR="00BC3D0C" w:rsidRPr="00015ECC" w:rsidRDefault="00BC3D0C" w:rsidP="00BC3D0C">
      <w:pPr>
        <w:jc w:val="both"/>
        <w:rPr>
          <w:rFonts w:ascii="Tahoma" w:hAnsi="Tahoma" w:cs="Tahoma"/>
          <w:kern w:val="28"/>
        </w:rPr>
      </w:pPr>
      <w:r w:rsidRPr="00015ECC">
        <w:rPr>
          <w:rFonts w:ascii="Tahoma" w:hAnsi="Tahoma" w:cs="Tahoma"/>
          <w:kern w:val="28"/>
        </w:rPr>
        <w:t>Los ensayos a realizar serán los requeridos por la normativa CBH-87 pudiendo la Entidad Ejecutora realizar ensayos adicionales los cuales deberán ser indicados en su propuesta.</w:t>
      </w:r>
    </w:p>
    <w:p w14:paraId="5331EAD7" w14:textId="77777777" w:rsidR="00BC3D0C" w:rsidRPr="00015ECC" w:rsidRDefault="00BC3D0C" w:rsidP="00BC3D0C">
      <w:pPr>
        <w:jc w:val="both"/>
        <w:rPr>
          <w:rFonts w:ascii="Tahoma" w:hAnsi="Tahoma" w:cs="Tahoma"/>
          <w:kern w:val="28"/>
        </w:rPr>
      </w:pPr>
      <w:r w:rsidRPr="00015ECC">
        <w:rPr>
          <w:rFonts w:ascii="Tahoma" w:hAnsi="Tahoma" w:cs="Tahoma"/>
          <w:kern w:val="28"/>
        </w:rPr>
        <w:t>Para todos los casos, el nivel de control será el indicado en los planos constructivos o memoria de cálculo o, en ausencia de dicha indicación, se asumirá un nivel de control normal.</w:t>
      </w:r>
    </w:p>
    <w:p w14:paraId="3D0B0B54" w14:textId="77777777" w:rsidR="00BC3D0C" w:rsidRPr="00015ECC" w:rsidRDefault="00BC3D0C" w:rsidP="00BC3D0C">
      <w:pPr>
        <w:widowControl w:val="0"/>
        <w:numPr>
          <w:ilvl w:val="0"/>
          <w:numId w:val="90"/>
        </w:numPr>
        <w:autoSpaceDE w:val="0"/>
        <w:autoSpaceDN w:val="0"/>
        <w:jc w:val="both"/>
        <w:rPr>
          <w:rFonts w:ascii="Tahoma" w:hAnsi="Tahoma" w:cs="Tahoma"/>
          <w:b/>
          <w:kern w:val="28"/>
        </w:rPr>
      </w:pPr>
      <w:r w:rsidRPr="00015ECC">
        <w:rPr>
          <w:rFonts w:ascii="Tahoma" w:hAnsi="Tahoma" w:cs="Tahoma"/>
          <w:b/>
          <w:kern w:val="28"/>
        </w:rPr>
        <w:t>Ensayos a Realizar</w:t>
      </w:r>
    </w:p>
    <w:p w14:paraId="6BBE6B75" w14:textId="77777777" w:rsidR="00BC3D0C" w:rsidRPr="00015ECC" w:rsidRDefault="00BC3D0C" w:rsidP="00BC3D0C">
      <w:pPr>
        <w:jc w:val="both"/>
        <w:rPr>
          <w:rFonts w:ascii="Tahoma" w:hAnsi="Tahoma" w:cs="Tahoma"/>
          <w:kern w:val="28"/>
        </w:rPr>
      </w:pPr>
      <w:r w:rsidRPr="00015ECC">
        <w:rPr>
          <w:rFonts w:ascii="Tahoma" w:hAnsi="Tahoma" w:cs="Tahoma"/>
          <w:kern w:val="28"/>
        </w:rPr>
        <w:t>En el caso del presente ítem mínimamente se realizarán los siguientes ensayos de calidad:</w:t>
      </w:r>
    </w:p>
    <w:p w14:paraId="032D4E76" w14:textId="77777777" w:rsidR="00BC3D0C" w:rsidRPr="00015ECC" w:rsidRDefault="00BC3D0C" w:rsidP="00BC3D0C">
      <w:pPr>
        <w:widowControl w:val="0"/>
        <w:numPr>
          <w:ilvl w:val="0"/>
          <w:numId w:val="92"/>
        </w:numPr>
        <w:autoSpaceDE w:val="0"/>
        <w:autoSpaceDN w:val="0"/>
        <w:jc w:val="both"/>
        <w:rPr>
          <w:rFonts w:ascii="Tahoma" w:hAnsi="Tahoma" w:cs="Tahoma"/>
          <w:kern w:val="28"/>
        </w:rPr>
      </w:pPr>
      <w:r w:rsidRPr="00015ECC">
        <w:rPr>
          <w:rFonts w:ascii="Tahoma" w:hAnsi="Tahoma" w:cs="Tahoma"/>
          <w:kern w:val="28"/>
        </w:rPr>
        <w:t>Granulometría de los Áridos.</w:t>
      </w:r>
    </w:p>
    <w:p w14:paraId="7C27A828" w14:textId="77777777" w:rsidR="00BC3D0C" w:rsidRPr="00015ECC" w:rsidRDefault="00BC3D0C" w:rsidP="00BC3D0C">
      <w:pPr>
        <w:widowControl w:val="0"/>
        <w:numPr>
          <w:ilvl w:val="0"/>
          <w:numId w:val="92"/>
        </w:numPr>
        <w:autoSpaceDE w:val="0"/>
        <w:autoSpaceDN w:val="0"/>
        <w:jc w:val="both"/>
        <w:rPr>
          <w:rFonts w:ascii="Tahoma" w:hAnsi="Tahoma" w:cs="Tahoma"/>
          <w:kern w:val="28"/>
        </w:rPr>
      </w:pPr>
      <w:r w:rsidRPr="00015ECC">
        <w:rPr>
          <w:rFonts w:ascii="Tahoma" w:hAnsi="Tahoma" w:cs="Tahoma"/>
          <w:kern w:val="28"/>
        </w:rPr>
        <w:t>Ensayos de Control de la Resistencia del Hormigón – Probetas Cilíndricas.</w:t>
      </w:r>
    </w:p>
    <w:p w14:paraId="186AF594" w14:textId="77777777" w:rsidR="00BC3D0C" w:rsidRPr="00015ECC" w:rsidRDefault="00BC3D0C" w:rsidP="00BC3D0C">
      <w:pPr>
        <w:widowControl w:val="0"/>
        <w:numPr>
          <w:ilvl w:val="0"/>
          <w:numId w:val="92"/>
        </w:numPr>
        <w:autoSpaceDE w:val="0"/>
        <w:autoSpaceDN w:val="0"/>
        <w:jc w:val="both"/>
        <w:rPr>
          <w:rFonts w:ascii="Tahoma" w:hAnsi="Tahoma" w:cs="Tahoma"/>
          <w:kern w:val="28"/>
        </w:rPr>
      </w:pPr>
      <w:r w:rsidRPr="00015ECC">
        <w:rPr>
          <w:rFonts w:ascii="Tahoma" w:hAnsi="Tahoma" w:cs="Tahoma"/>
          <w:kern w:val="28"/>
        </w:rPr>
        <w:t>Ensayos de Control de la Consistencia del Hormigón - Cono de Abraham.</w:t>
      </w:r>
    </w:p>
    <w:p w14:paraId="5A5C00A9" w14:textId="77777777" w:rsidR="00BC3D0C" w:rsidRPr="00015ECC" w:rsidRDefault="00BC3D0C" w:rsidP="00BC3D0C">
      <w:pPr>
        <w:widowControl w:val="0"/>
        <w:numPr>
          <w:ilvl w:val="0"/>
          <w:numId w:val="92"/>
        </w:numPr>
        <w:autoSpaceDE w:val="0"/>
        <w:autoSpaceDN w:val="0"/>
        <w:jc w:val="both"/>
        <w:rPr>
          <w:rFonts w:ascii="Tahoma" w:hAnsi="Tahoma" w:cs="Tahoma"/>
          <w:kern w:val="28"/>
        </w:rPr>
      </w:pPr>
      <w:r w:rsidRPr="00015ECC">
        <w:rPr>
          <w:rFonts w:ascii="Tahoma" w:hAnsi="Tahoma" w:cs="Tahoma"/>
          <w:kern w:val="28"/>
        </w:rPr>
        <w:t>Ensayo de la Máquina de los Ángeles.</w:t>
      </w:r>
    </w:p>
    <w:p w14:paraId="169241B1" w14:textId="77777777" w:rsidR="00BC3D0C" w:rsidRPr="00015ECC" w:rsidRDefault="00BC3D0C" w:rsidP="00BC3D0C">
      <w:pPr>
        <w:jc w:val="both"/>
        <w:rPr>
          <w:rFonts w:ascii="Tahoma" w:hAnsi="Tahoma" w:cs="Tahoma"/>
          <w:kern w:val="28"/>
        </w:rPr>
      </w:pPr>
      <w:r w:rsidRPr="00015ECC">
        <w:rPr>
          <w:rFonts w:ascii="Tahoma" w:hAnsi="Tahoma" w:cs="Tahoma"/>
          <w:kern w:val="28"/>
        </w:rPr>
        <w:t>Adicionalmente, el Inspector de proyecto indicará la realización de los siguientes ensayos de calidad cuando las condiciones de la obra así lo requieran:</w:t>
      </w:r>
    </w:p>
    <w:p w14:paraId="03EEE52B" w14:textId="77777777" w:rsidR="00BC3D0C" w:rsidRPr="00015ECC" w:rsidRDefault="00BC3D0C" w:rsidP="00BC3D0C">
      <w:pPr>
        <w:widowControl w:val="0"/>
        <w:numPr>
          <w:ilvl w:val="0"/>
          <w:numId w:val="93"/>
        </w:numPr>
        <w:autoSpaceDE w:val="0"/>
        <w:autoSpaceDN w:val="0"/>
        <w:jc w:val="both"/>
        <w:rPr>
          <w:rFonts w:ascii="Tahoma" w:hAnsi="Tahoma" w:cs="Tahoma"/>
          <w:kern w:val="28"/>
        </w:rPr>
      </w:pPr>
      <w:r w:rsidRPr="00015ECC">
        <w:rPr>
          <w:rFonts w:ascii="Tahoma" w:hAnsi="Tahoma" w:cs="Tahoma"/>
          <w:kern w:val="28"/>
        </w:rPr>
        <w:t>Ensayos de calidad sobre el cemento.</w:t>
      </w:r>
    </w:p>
    <w:p w14:paraId="7EDA4921" w14:textId="77777777" w:rsidR="00BC3D0C" w:rsidRPr="00015ECC" w:rsidRDefault="00BC3D0C" w:rsidP="00BC3D0C">
      <w:pPr>
        <w:widowControl w:val="0"/>
        <w:numPr>
          <w:ilvl w:val="0"/>
          <w:numId w:val="93"/>
        </w:numPr>
        <w:autoSpaceDE w:val="0"/>
        <w:autoSpaceDN w:val="0"/>
        <w:jc w:val="both"/>
        <w:rPr>
          <w:rFonts w:ascii="Tahoma" w:hAnsi="Tahoma" w:cs="Tahoma"/>
          <w:kern w:val="28"/>
        </w:rPr>
      </w:pPr>
      <w:r w:rsidRPr="00015ECC">
        <w:rPr>
          <w:rFonts w:ascii="Tahoma" w:hAnsi="Tahoma" w:cs="Tahoma"/>
          <w:kern w:val="28"/>
        </w:rPr>
        <w:t>Ensayos de calidad de los aceros de refuerzo.</w:t>
      </w:r>
    </w:p>
    <w:p w14:paraId="17348521" w14:textId="77777777" w:rsidR="00BC3D0C" w:rsidRPr="00015ECC" w:rsidRDefault="00BC3D0C" w:rsidP="00BC3D0C">
      <w:pPr>
        <w:widowControl w:val="0"/>
        <w:numPr>
          <w:ilvl w:val="0"/>
          <w:numId w:val="93"/>
        </w:numPr>
        <w:autoSpaceDE w:val="0"/>
        <w:autoSpaceDN w:val="0"/>
        <w:jc w:val="both"/>
        <w:rPr>
          <w:rFonts w:ascii="Tahoma" w:hAnsi="Tahoma" w:cs="Tahoma"/>
          <w:kern w:val="28"/>
        </w:rPr>
      </w:pPr>
      <w:r w:rsidRPr="00015ECC">
        <w:rPr>
          <w:rFonts w:ascii="Tahoma" w:hAnsi="Tahoma" w:cs="Tahoma"/>
          <w:kern w:val="28"/>
        </w:rPr>
        <w:t>Ensayo de la Máquina de los Ángeles.</w:t>
      </w:r>
    </w:p>
    <w:p w14:paraId="54E40C7E" w14:textId="77777777" w:rsidR="00BC3D0C" w:rsidRPr="00015ECC" w:rsidRDefault="00BC3D0C" w:rsidP="00BC3D0C">
      <w:pPr>
        <w:widowControl w:val="0"/>
        <w:numPr>
          <w:ilvl w:val="0"/>
          <w:numId w:val="93"/>
        </w:numPr>
        <w:autoSpaceDE w:val="0"/>
        <w:autoSpaceDN w:val="0"/>
        <w:jc w:val="both"/>
        <w:rPr>
          <w:rFonts w:ascii="Tahoma" w:hAnsi="Tahoma" w:cs="Tahoma"/>
          <w:kern w:val="28"/>
        </w:rPr>
      </w:pPr>
      <w:r w:rsidRPr="00015ECC">
        <w:rPr>
          <w:rFonts w:ascii="Tahoma" w:hAnsi="Tahoma" w:cs="Tahoma"/>
          <w:kern w:val="28"/>
        </w:rPr>
        <w:t xml:space="preserve">Otros que el proponente oferte en su propuesta. </w:t>
      </w:r>
    </w:p>
    <w:p w14:paraId="4BC01EE1" w14:textId="77777777" w:rsidR="00BC3D0C" w:rsidRPr="00015ECC" w:rsidRDefault="00BC3D0C" w:rsidP="00BC3D0C">
      <w:pPr>
        <w:widowControl w:val="0"/>
        <w:numPr>
          <w:ilvl w:val="0"/>
          <w:numId w:val="90"/>
        </w:numPr>
        <w:autoSpaceDE w:val="0"/>
        <w:autoSpaceDN w:val="0"/>
        <w:jc w:val="both"/>
        <w:rPr>
          <w:rFonts w:ascii="Tahoma" w:hAnsi="Tahoma" w:cs="Tahoma"/>
          <w:b/>
          <w:kern w:val="28"/>
        </w:rPr>
      </w:pPr>
      <w:r w:rsidRPr="00015ECC">
        <w:rPr>
          <w:rFonts w:ascii="Tahoma" w:hAnsi="Tahoma" w:cs="Tahoma"/>
          <w:b/>
          <w:kern w:val="28"/>
        </w:rPr>
        <w:t>Laboratorio</w:t>
      </w:r>
    </w:p>
    <w:p w14:paraId="246D872A" w14:textId="77777777" w:rsidR="00BC3D0C" w:rsidRPr="00015ECC" w:rsidRDefault="00BC3D0C" w:rsidP="00BC3D0C">
      <w:pPr>
        <w:jc w:val="both"/>
        <w:rPr>
          <w:rFonts w:ascii="Tahoma" w:hAnsi="Tahoma" w:cs="Tahoma"/>
          <w:kern w:val="28"/>
        </w:rPr>
      </w:pPr>
      <w:r w:rsidRPr="00015ECC">
        <w:rPr>
          <w:rFonts w:ascii="Tahoma"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E71F8A" w14:textId="77777777" w:rsidR="00BC3D0C" w:rsidRPr="00015ECC" w:rsidRDefault="00BC3D0C" w:rsidP="00BC3D0C">
      <w:pPr>
        <w:widowControl w:val="0"/>
        <w:numPr>
          <w:ilvl w:val="0"/>
          <w:numId w:val="94"/>
        </w:numPr>
        <w:autoSpaceDE w:val="0"/>
        <w:autoSpaceDN w:val="0"/>
        <w:jc w:val="both"/>
        <w:rPr>
          <w:rFonts w:ascii="Tahoma" w:hAnsi="Tahoma" w:cs="Tahoma"/>
          <w:b/>
          <w:kern w:val="28"/>
        </w:rPr>
      </w:pPr>
      <w:r w:rsidRPr="00015ECC">
        <w:rPr>
          <w:rFonts w:ascii="Tahoma" w:hAnsi="Tahoma" w:cs="Tahoma"/>
          <w:b/>
          <w:kern w:val="28"/>
        </w:rPr>
        <w:t>Frecuencia de los Ensayos</w:t>
      </w:r>
    </w:p>
    <w:p w14:paraId="75B1BD55" w14:textId="77777777" w:rsidR="00BC3D0C" w:rsidRPr="00015ECC" w:rsidRDefault="00BC3D0C" w:rsidP="00BC3D0C">
      <w:pPr>
        <w:jc w:val="both"/>
        <w:rPr>
          <w:rFonts w:ascii="Tahoma" w:hAnsi="Tahoma" w:cs="Tahoma"/>
          <w:kern w:val="28"/>
        </w:rPr>
      </w:pPr>
      <w:r w:rsidRPr="00015ECC">
        <w:rPr>
          <w:rFonts w:ascii="Tahoma" w:hAnsi="Tahoma" w:cs="Tahoma"/>
          <w:kern w:val="28"/>
        </w:rPr>
        <w:t>La frecuencia de los ensayos tanto de los materiales como del propio hormigón y mortero se tomará de acuerdo a lo indicado en la normativa CBH-87 en conformidad con el nivel de control del proyecto.</w:t>
      </w:r>
    </w:p>
    <w:p w14:paraId="3EB95BAB" w14:textId="77777777" w:rsidR="00BC3D0C" w:rsidRPr="00015ECC" w:rsidRDefault="00BC3D0C" w:rsidP="00BC3D0C">
      <w:pPr>
        <w:jc w:val="both"/>
        <w:rPr>
          <w:rFonts w:ascii="Tahoma" w:hAnsi="Tahoma" w:cs="Tahoma"/>
          <w:kern w:val="28"/>
        </w:rPr>
      </w:pPr>
    </w:p>
    <w:p w14:paraId="67FE7746" w14:textId="77777777" w:rsidR="00BC3D0C" w:rsidRPr="00015ECC" w:rsidRDefault="00BC3D0C" w:rsidP="00BC3D0C">
      <w:pPr>
        <w:jc w:val="both"/>
        <w:rPr>
          <w:rFonts w:ascii="Tahoma" w:hAnsi="Tahoma" w:cs="Tahoma"/>
          <w:kern w:val="28"/>
        </w:rPr>
      </w:pPr>
      <w:r w:rsidRPr="00015ECC">
        <w:rPr>
          <w:rFonts w:ascii="Tahoma"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32B590"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6C15D4" w14:textId="77777777" w:rsidR="00BC3D0C" w:rsidRPr="00015ECC" w:rsidRDefault="00BC3D0C" w:rsidP="00BC3D0C">
      <w:pPr>
        <w:jc w:val="both"/>
        <w:rPr>
          <w:rFonts w:ascii="Tahoma" w:hAnsi="Tahoma" w:cs="Tahoma"/>
          <w:kern w:val="28"/>
        </w:rPr>
      </w:pPr>
      <w:r w:rsidRPr="00015ECC">
        <w:rPr>
          <w:rFonts w:ascii="Tahoma"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98E288E" w14:textId="77777777" w:rsidR="00BC3D0C" w:rsidRPr="00015ECC" w:rsidRDefault="00BC3D0C" w:rsidP="00BC3D0C">
      <w:pPr>
        <w:jc w:val="both"/>
        <w:rPr>
          <w:rFonts w:ascii="Tahoma" w:hAnsi="Tahoma" w:cs="Tahoma"/>
          <w:kern w:val="28"/>
        </w:rPr>
      </w:pPr>
      <w:r w:rsidRPr="00015ECC">
        <w:rPr>
          <w:rFonts w:ascii="Tahoma"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DB68E73" w14:textId="77777777" w:rsidR="00BC3D0C" w:rsidRPr="00015ECC" w:rsidRDefault="00BC3D0C" w:rsidP="00BC3D0C">
      <w:pPr>
        <w:jc w:val="both"/>
        <w:rPr>
          <w:rFonts w:ascii="Tahoma" w:hAnsi="Tahoma" w:cs="Tahoma"/>
          <w:kern w:val="28"/>
        </w:rPr>
      </w:pPr>
      <w:r w:rsidRPr="00015ECC">
        <w:rPr>
          <w:rFonts w:ascii="Tahoma"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83BAD3" w14:textId="77777777" w:rsidR="00BC3D0C" w:rsidRPr="00015ECC" w:rsidRDefault="00BC3D0C" w:rsidP="00BC3D0C">
      <w:pPr>
        <w:jc w:val="both"/>
        <w:rPr>
          <w:rFonts w:ascii="Tahoma" w:hAnsi="Tahoma" w:cs="Tahoma"/>
          <w:kern w:val="28"/>
        </w:rPr>
      </w:pPr>
      <w:r w:rsidRPr="00015ECC">
        <w:rPr>
          <w:rFonts w:ascii="Tahoma" w:hAnsi="Tahoma" w:cs="Tahom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BC3D0C" w:rsidRPr="00015ECC" w14:paraId="3AA4FF7D" w14:textId="77777777" w:rsidTr="001219E9">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A323F7" w14:textId="77777777" w:rsidR="00BC3D0C" w:rsidRPr="00015ECC" w:rsidRDefault="00BC3D0C" w:rsidP="001219E9">
            <w:pPr>
              <w:jc w:val="both"/>
              <w:rPr>
                <w:rFonts w:ascii="Tahoma" w:hAnsi="Tahoma" w:cs="Tahoma"/>
                <w:b/>
                <w:kern w:val="28"/>
              </w:rPr>
            </w:pPr>
            <w:r w:rsidRPr="00015ECC">
              <w:rPr>
                <w:rFonts w:ascii="Tahoma" w:hAnsi="Tahoma" w:cs="Tahoma"/>
                <w:b/>
                <w:kern w:val="28"/>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A7A97A" w14:textId="77777777" w:rsidR="00BC3D0C" w:rsidRPr="00015ECC" w:rsidRDefault="00BC3D0C" w:rsidP="001219E9">
            <w:pPr>
              <w:jc w:val="both"/>
              <w:rPr>
                <w:rFonts w:ascii="Tahoma" w:hAnsi="Tahoma" w:cs="Tahoma"/>
                <w:b/>
                <w:kern w:val="28"/>
              </w:rPr>
            </w:pPr>
            <w:r w:rsidRPr="00015ECC">
              <w:rPr>
                <w:rFonts w:ascii="Tahoma" w:hAnsi="Tahoma" w:cs="Tahoma"/>
                <w:b/>
                <w:kern w:val="2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1D72A0" w14:textId="77777777" w:rsidR="00BC3D0C" w:rsidRPr="00015ECC" w:rsidRDefault="00BC3D0C" w:rsidP="001219E9">
            <w:pPr>
              <w:jc w:val="both"/>
              <w:rPr>
                <w:rFonts w:ascii="Tahoma" w:hAnsi="Tahoma" w:cs="Tahoma"/>
                <w:b/>
                <w:kern w:val="28"/>
              </w:rPr>
            </w:pPr>
            <w:r w:rsidRPr="00015ECC">
              <w:rPr>
                <w:rFonts w:ascii="Tahoma" w:hAnsi="Tahoma" w:cs="Tahoma"/>
                <w:b/>
                <w:kern w:val="28"/>
              </w:rPr>
              <w:t>RES. Kg./cm2</w:t>
            </w:r>
          </w:p>
          <w:p w14:paraId="6FC36500" w14:textId="77777777" w:rsidR="00BC3D0C" w:rsidRPr="00015ECC" w:rsidRDefault="00BC3D0C" w:rsidP="001219E9">
            <w:pPr>
              <w:jc w:val="both"/>
              <w:rPr>
                <w:rFonts w:ascii="Tahoma" w:hAnsi="Tahoma" w:cs="Tahoma"/>
                <w:b/>
                <w:kern w:val="28"/>
              </w:rPr>
            </w:pPr>
            <w:r w:rsidRPr="00015ECC">
              <w:rPr>
                <w:rFonts w:ascii="Tahoma" w:hAnsi="Tahoma" w:cs="Tahoma"/>
                <w:b/>
                <w:kern w:val="2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069B06" w14:textId="77777777" w:rsidR="00BC3D0C" w:rsidRPr="00015ECC" w:rsidRDefault="00BC3D0C" w:rsidP="001219E9">
            <w:pPr>
              <w:jc w:val="both"/>
              <w:rPr>
                <w:rFonts w:ascii="Tahoma" w:hAnsi="Tahoma" w:cs="Tahoma"/>
                <w:b/>
                <w:kern w:val="28"/>
                <w:lang w:val="pt-BR"/>
              </w:rPr>
            </w:pPr>
            <w:r w:rsidRPr="00015ECC">
              <w:rPr>
                <w:rFonts w:ascii="Tahoma" w:hAnsi="Tahoma" w:cs="Tahoma"/>
                <w:b/>
                <w:kern w:val="2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760FEB" w14:textId="77777777" w:rsidR="00BC3D0C" w:rsidRPr="00015ECC" w:rsidRDefault="00BC3D0C" w:rsidP="001219E9">
            <w:pPr>
              <w:jc w:val="both"/>
              <w:rPr>
                <w:rFonts w:ascii="Tahoma" w:hAnsi="Tahoma" w:cs="Tahoma"/>
                <w:b/>
                <w:kern w:val="28"/>
              </w:rPr>
            </w:pPr>
            <w:r w:rsidRPr="00015ECC">
              <w:rPr>
                <w:rFonts w:ascii="Tahoma" w:hAnsi="Tahoma" w:cs="Tahoma"/>
                <w:b/>
                <w:kern w:val="2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4D82EF" w14:textId="77777777" w:rsidR="00BC3D0C" w:rsidRPr="00015ECC" w:rsidRDefault="00BC3D0C" w:rsidP="001219E9">
            <w:pPr>
              <w:jc w:val="both"/>
              <w:rPr>
                <w:rFonts w:ascii="Tahoma" w:hAnsi="Tahoma" w:cs="Tahoma"/>
                <w:b/>
                <w:kern w:val="28"/>
              </w:rPr>
            </w:pPr>
            <w:r w:rsidRPr="00015ECC">
              <w:rPr>
                <w:rFonts w:ascii="Tahoma" w:hAnsi="Tahoma" w:cs="Tahoma"/>
                <w:b/>
                <w:kern w:val="28"/>
              </w:rPr>
              <w:t>Rev. (Pulg.)</w:t>
            </w:r>
          </w:p>
        </w:tc>
      </w:tr>
      <w:tr w:rsidR="00BC3D0C" w:rsidRPr="00015ECC" w14:paraId="12F337D3" w14:textId="77777777" w:rsidTr="001219E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66EA3121" w14:textId="77777777" w:rsidR="00BC3D0C" w:rsidRPr="00015ECC" w:rsidRDefault="00BC3D0C" w:rsidP="001219E9">
            <w:pPr>
              <w:jc w:val="both"/>
              <w:rPr>
                <w:rFonts w:ascii="Tahoma" w:hAnsi="Tahoma" w:cs="Tahoma"/>
                <w:kern w:val="28"/>
              </w:rPr>
            </w:pPr>
            <w:r w:rsidRPr="00015ECC">
              <w:rPr>
                <w:rFonts w:ascii="Tahoma" w:hAnsi="Tahoma" w:cs="Tahoma"/>
                <w:kern w:val="28"/>
              </w:rPr>
              <w:t>H “</w:t>
            </w:r>
            <w:smartTag w:uri="urn:schemas-microsoft-com:office:smarttags" w:element="metricconverter">
              <w:smartTagPr>
                <w:attr w:name="ProductID" w:val="400”"/>
              </w:smartTagPr>
              <w:r w:rsidRPr="00015ECC">
                <w:rPr>
                  <w:rFonts w:ascii="Tahoma" w:hAnsi="Tahoma" w:cs="Tahoma"/>
                  <w:kern w:val="2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16BAD35"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1”"/>
              </w:smartTagPr>
              <w:r w:rsidRPr="00015ECC">
                <w:rPr>
                  <w:rFonts w:ascii="Tahoma" w:hAnsi="Tahoma" w:cs="Tahoma"/>
                  <w:kern w:val="2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AE0AB82" w14:textId="77777777" w:rsidR="00BC3D0C" w:rsidRPr="00015ECC" w:rsidRDefault="00BC3D0C" w:rsidP="001219E9">
            <w:pPr>
              <w:jc w:val="both"/>
              <w:rPr>
                <w:rFonts w:ascii="Tahoma" w:hAnsi="Tahoma" w:cs="Tahoma"/>
                <w:kern w:val="28"/>
              </w:rPr>
            </w:pPr>
            <w:r w:rsidRPr="00015ECC">
              <w:rPr>
                <w:rFonts w:ascii="Tahoma" w:hAnsi="Tahoma" w:cs="Tahoma"/>
                <w:kern w:val="2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8209196" w14:textId="77777777" w:rsidR="00BC3D0C" w:rsidRPr="00015ECC" w:rsidRDefault="00BC3D0C" w:rsidP="001219E9">
            <w:pPr>
              <w:jc w:val="both"/>
              <w:rPr>
                <w:rFonts w:ascii="Tahoma" w:hAnsi="Tahoma" w:cs="Tahoma"/>
                <w:kern w:val="28"/>
              </w:rPr>
            </w:pPr>
            <w:r w:rsidRPr="00015ECC">
              <w:rPr>
                <w:rFonts w:ascii="Tahoma" w:hAnsi="Tahoma" w:cs="Tahoma"/>
                <w:kern w:val="2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47E0EE5" w14:textId="77777777" w:rsidR="00BC3D0C" w:rsidRPr="00015ECC" w:rsidRDefault="00BC3D0C" w:rsidP="001219E9">
            <w:pPr>
              <w:jc w:val="both"/>
              <w:rPr>
                <w:rFonts w:ascii="Tahoma" w:hAnsi="Tahoma" w:cs="Tahoma"/>
                <w:kern w:val="28"/>
              </w:rPr>
            </w:pPr>
            <w:r w:rsidRPr="00015ECC">
              <w:rPr>
                <w:rFonts w:ascii="Tahoma" w:hAnsi="Tahoma" w:cs="Tahoma"/>
                <w:kern w:val="2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430E3425" w14:textId="77777777" w:rsidR="00BC3D0C" w:rsidRPr="00015ECC" w:rsidRDefault="00BC3D0C" w:rsidP="001219E9">
            <w:pPr>
              <w:jc w:val="both"/>
              <w:rPr>
                <w:rFonts w:ascii="Tahoma" w:hAnsi="Tahoma" w:cs="Tahoma"/>
                <w:kern w:val="28"/>
              </w:rPr>
            </w:pPr>
            <w:r w:rsidRPr="00015ECC">
              <w:rPr>
                <w:rFonts w:ascii="Tahoma" w:hAnsi="Tahoma" w:cs="Tahoma"/>
                <w:kern w:val="28"/>
              </w:rPr>
              <w:t>1 – 3</w:t>
            </w:r>
          </w:p>
        </w:tc>
      </w:tr>
      <w:tr w:rsidR="00BC3D0C" w:rsidRPr="00015ECC" w14:paraId="563E12DD" w14:textId="77777777" w:rsidTr="001219E9">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17B15EF7" w14:textId="77777777" w:rsidR="00BC3D0C" w:rsidRPr="00015ECC" w:rsidRDefault="00BC3D0C" w:rsidP="001219E9">
            <w:pPr>
              <w:jc w:val="both"/>
              <w:rPr>
                <w:rFonts w:ascii="Tahoma" w:hAnsi="Tahoma" w:cs="Tahoma"/>
                <w:kern w:val="28"/>
              </w:rPr>
            </w:pPr>
            <w:r w:rsidRPr="00015ECC">
              <w:rPr>
                <w:rFonts w:ascii="Tahoma" w:hAnsi="Tahoma" w:cs="Tahoma"/>
                <w:kern w:val="28"/>
              </w:rPr>
              <w:t>H “</w:t>
            </w:r>
            <w:smartTag w:uri="urn:schemas-microsoft-com:office:smarttags" w:element="metricconverter">
              <w:smartTagPr>
                <w:attr w:name="ProductID" w:val="350”"/>
              </w:smartTagPr>
              <w:r w:rsidRPr="00015ECC">
                <w:rPr>
                  <w:rFonts w:ascii="Tahoma" w:hAnsi="Tahoma" w:cs="Tahoma"/>
                  <w:kern w:val="2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A94DDE2"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1”"/>
              </w:smartTagPr>
              <w:r w:rsidRPr="00015ECC">
                <w:rPr>
                  <w:rFonts w:ascii="Tahoma" w:hAnsi="Tahoma" w:cs="Tahoma"/>
                  <w:kern w:val="2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C10EAC4" w14:textId="77777777" w:rsidR="00BC3D0C" w:rsidRPr="00015ECC" w:rsidRDefault="00BC3D0C" w:rsidP="001219E9">
            <w:pPr>
              <w:jc w:val="both"/>
              <w:rPr>
                <w:rFonts w:ascii="Tahoma" w:hAnsi="Tahoma" w:cs="Tahoma"/>
                <w:kern w:val="28"/>
              </w:rPr>
            </w:pPr>
            <w:r w:rsidRPr="00015ECC">
              <w:rPr>
                <w:rFonts w:ascii="Tahoma" w:hAnsi="Tahoma" w:cs="Tahoma"/>
                <w:kern w:val="2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00B1582" w14:textId="77777777" w:rsidR="00BC3D0C" w:rsidRPr="00015ECC" w:rsidRDefault="00BC3D0C" w:rsidP="001219E9">
            <w:pPr>
              <w:jc w:val="both"/>
              <w:rPr>
                <w:rFonts w:ascii="Tahoma" w:hAnsi="Tahoma" w:cs="Tahoma"/>
                <w:kern w:val="28"/>
              </w:rPr>
            </w:pPr>
            <w:r w:rsidRPr="00015ECC">
              <w:rPr>
                <w:rFonts w:ascii="Tahoma" w:hAnsi="Tahoma" w:cs="Tahoma"/>
                <w:kern w:val="2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444C776" w14:textId="77777777" w:rsidR="00BC3D0C" w:rsidRPr="00015ECC" w:rsidRDefault="00BC3D0C" w:rsidP="001219E9">
            <w:pPr>
              <w:jc w:val="both"/>
              <w:rPr>
                <w:rFonts w:ascii="Tahoma" w:hAnsi="Tahoma" w:cs="Tahoma"/>
                <w:kern w:val="28"/>
              </w:rPr>
            </w:pPr>
            <w:r w:rsidRPr="00015ECC">
              <w:rPr>
                <w:rFonts w:ascii="Tahoma" w:hAnsi="Tahoma" w:cs="Tahoma"/>
                <w:kern w:val="2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DA4CC4B" w14:textId="77777777" w:rsidR="00BC3D0C" w:rsidRPr="00015ECC" w:rsidRDefault="00BC3D0C" w:rsidP="001219E9">
            <w:pPr>
              <w:jc w:val="both"/>
              <w:rPr>
                <w:rFonts w:ascii="Tahoma" w:hAnsi="Tahoma" w:cs="Tahoma"/>
                <w:kern w:val="28"/>
              </w:rPr>
            </w:pPr>
            <w:r w:rsidRPr="00015ECC">
              <w:rPr>
                <w:rFonts w:ascii="Tahoma" w:hAnsi="Tahoma" w:cs="Tahoma"/>
                <w:kern w:val="28"/>
              </w:rPr>
              <w:t>1 – 3</w:t>
            </w:r>
          </w:p>
        </w:tc>
      </w:tr>
      <w:tr w:rsidR="00BC3D0C" w:rsidRPr="00015ECC" w14:paraId="1B79B347" w14:textId="77777777" w:rsidTr="001219E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6669C47" w14:textId="77777777" w:rsidR="00BC3D0C" w:rsidRPr="00015ECC" w:rsidRDefault="00BC3D0C" w:rsidP="001219E9">
            <w:pPr>
              <w:jc w:val="both"/>
              <w:rPr>
                <w:rFonts w:ascii="Tahoma" w:hAnsi="Tahoma" w:cs="Tahoma"/>
                <w:b/>
                <w:kern w:val="28"/>
              </w:rPr>
            </w:pPr>
            <w:r w:rsidRPr="00015ECC">
              <w:rPr>
                <w:rFonts w:ascii="Tahoma" w:hAnsi="Tahoma" w:cs="Tahoma"/>
                <w:b/>
                <w:kern w:val="2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9860A29" w14:textId="77777777" w:rsidR="00BC3D0C" w:rsidRPr="00015ECC" w:rsidRDefault="00BC3D0C" w:rsidP="001219E9">
            <w:pPr>
              <w:jc w:val="both"/>
              <w:rPr>
                <w:rFonts w:ascii="Tahoma" w:hAnsi="Tahoma" w:cs="Tahoma"/>
                <w:b/>
                <w:kern w:val="28"/>
              </w:rPr>
            </w:pPr>
            <w:smartTag w:uri="urn:schemas-microsoft-com:office:smarttags" w:element="metricconverter">
              <w:smartTagPr>
                <w:attr w:name="ProductID" w:val="1”"/>
              </w:smartTagPr>
              <w:r w:rsidRPr="00015ECC">
                <w:rPr>
                  <w:rFonts w:ascii="Tahoma" w:hAnsi="Tahoma" w:cs="Tahoma"/>
                  <w:b/>
                  <w:kern w:val="28"/>
                </w:rPr>
                <w:t>1”</w:t>
              </w:r>
            </w:smartTag>
            <w:r w:rsidRPr="00015ECC">
              <w:rPr>
                <w:rFonts w:ascii="Tahoma" w:hAnsi="Tahoma" w:cs="Tahoma"/>
                <w:b/>
                <w:kern w:val="2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640B3D7" w14:textId="77777777" w:rsidR="00BC3D0C" w:rsidRPr="00015ECC" w:rsidRDefault="00BC3D0C" w:rsidP="001219E9">
            <w:pPr>
              <w:jc w:val="both"/>
              <w:rPr>
                <w:rFonts w:ascii="Tahoma" w:hAnsi="Tahoma" w:cs="Tahoma"/>
                <w:b/>
                <w:kern w:val="28"/>
              </w:rPr>
            </w:pPr>
            <w:r w:rsidRPr="00015ECC">
              <w:rPr>
                <w:rFonts w:ascii="Tahoma" w:hAnsi="Tahoma" w:cs="Tahoma"/>
                <w:b/>
                <w:kern w:val="2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B401CFD" w14:textId="77777777" w:rsidR="00BC3D0C" w:rsidRPr="00015ECC" w:rsidRDefault="00BC3D0C" w:rsidP="001219E9">
            <w:pPr>
              <w:jc w:val="both"/>
              <w:rPr>
                <w:rFonts w:ascii="Tahoma" w:hAnsi="Tahoma" w:cs="Tahoma"/>
                <w:b/>
                <w:kern w:val="28"/>
              </w:rPr>
            </w:pPr>
            <w:r w:rsidRPr="00015ECC">
              <w:rPr>
                <w:rFonts w:ascii="Tahoma" w:hAnsi="Tahoma" w:cs="Tahoma"/>
                <w:b/>
                <w:kern w:val="2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5A5069B" w14:textId="77777777" w:rsidR="00BC3D0C" w:rsidRPr="00015ECC" w:rsidRDefault="00BC3D0C" w:rsidP="001219E9">
            <w:pPr>
              <w:jc w:val="both"/>
              <w:rPr>
                <w:rFonts w:ascii="Tahoma" w:hAnsi="Tahoma" w:cs="Tahoma"/>
                <w:b/>
                <w:kern w:val="28"/>
              </w:rPr>
            </w:pPr>
            <w:r w:rsidRPr="00015ECC">
              <w:rPr>
                <w:rFonts w:ascii="Tahoma" w:hAnsi="Tahoma" w:cs="Tahoma"/>
                <w:b/>
                <w:kern w:val="2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6FB22F9" w14:textId="77777777" w:rsidR="00BC3D0C" w:rsidRPr="00015ECC" w:rsidRDefault="00BC3D0C" w:rsidP="001219E9">
            <w:pPr>
              <w:jc w:val="both"/>
              <w:rPr>
                <w:rFonts w:ascii="Tahoma" w:hAnsi="Tahoma" w:cs="Tahoma"/>
                <w:b/>
                <w:kern w:val="28"/>
              </w:rPr>
            </w:pPr>
            <w:r w:rsidRPr="00015ECC">
              <w:rPr>
                <w:rFonts w:ascii="Tahoma" w:hAnsi="Tahoma" w:cs="Tahoma"/>
                <w:b/>
                <w:kern w:val="28"/>
              </w:rPr>
              <w:t>2 – 4</w:t>
            </w:r>
          </w:p>
        </w:tc>
      </w:tr>
      <w:tr w:rsidR="00BC3D0C" w:rsidRPr="00015ECC" w14:paraId="3A4982BC" w14:textId="77777777" w:rsidTr="001219E9">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26DF7858" w14:textId="77777777" w:rsidR="00BC3D0C" w:rsidRPr="00015ECC" w:rsidRDefault="00BC3D0C" w:rsidP="001219E9">
            <w:pPr>
              <w:jc w:val="both"/>
              <w:rPr>
                <w:rFonts w:ascii="Tahoma" w:hAnsi="Tahoma" w:cs="Tahoma"/>
                <w:kern w:val="28"/>
              </w:rPr>
            </w:pPr>
            <w:r w:rsidRPr="00015ECC">
              <w:rPr>
                <w:rFonts w:ascii="Tahoma" w:hAnsi="Tahoma" w:cs="Tahoma"/>
                <w:kern w:val="2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618A1BB"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1”"/>
              </w:smartTagPr>
              <w:r w:rsidRPr="00015ECC">
                <w:rPr>
                  <w:rFonts w:ascii="Tahoma" w:hAnsi="Tahoma" w:cs="Tahoma"/>
                  <w:kern w:val="28"/>
                </w:rPr>
                <w:t>1”</w:t>
              </w:r>
            </w:smartTag>
            <w:r w:rsidRPr="00015ECC">
              <w:rPr>
                <w:rFonts w:ascii="Tahoma" w:hAnsi="Tahoma" w:cs="Tahoma"/>
                <w:kern w:val="2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A017400" w14:textId="77777777" w:rsidR="00BC3D0C" w:rsidRPr="00015ECC" w:rsidRDefault="00BC3D0C" w:rsidP="001219E9">
            <w:pPr>
              <w:jc w:val="both"/>
              <w:rPr>
                <w:rFonts w:ascii="Tahoma" w:hAnsi="Tahoma" w:cs="Tahoma"/>
                <w:kern w:val="28"/>
              </w:rPr>
            </w:pPr>
            <w:r w:rsidRPr="00015ECC">
              <w:rPr>
                <w:rFonts w:ascii="Tahoma" w:hAnsi="Tahoma" w:cs="Tahoma"/>
                <w:kern w:val="2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4CC0184" w14:textId="77777777" w:rsidR="00BC3D0C" w:rsidRPr="00015ECC" w:rsidRDefault="00BC3D0C" w:rsidP="001219E9">
            <w:pPr>
              <w:jc w:val="both"/>
              <w:rPr>
                <w:rFonts w:ascii="Tahoma" w:hAnsi="Tahoma" w:cs="Tahoma"/>
                <w:kern w:val="28"/>
              </w:rPr>
            </w:pPr>
            <w:r w:rsidRPr="00015ECC">
              <w:rPr>
                <w:rFonts w:ascii="Tahoma" w:hAnsi="Tahoma" w:cs="Tahoma"/>
                <w:kern w:val="2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162CC71" w14:textId="77777777" w:rsidR="00BC3D0C" w:rsidRPr="00015ECC" w:rsidRDefault="00BC3D0C" w:rsidP="001219E9">
            <w:pPr>
              <w:jc w:val="both"/>
              <w:rPr>
                <w:rFonts w:ascii="Tahoma" w:hAnsi="Tahoma" w:cs="Tahoma"/>
                <w:kern w:val="28"/>
              </w:rPr>
            </w:pPr>
            <w:r w:rsidRPr="00015ECC">
              <w:rPr>
                <w:rFonts w:ascii="Tahoma" w:hAnsi="Tahoma" w:cs="Tahoma"/>
                <w:kern w:val="2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649DA53" w14:textId="77777777" w:rsidR="00BC3D0C" w:rsidRPr="00015ECC" w:rsidRDefault="00BC3D0C" w:rsidP="001219E9">
            <w:pPr>
              <w:jc w:val="both"/>
              <w:rPr>
                <w:rFonts w:ascii="Tahoma" w:hAnsi="Tahoma" w:cs="Tahoma"/>
                <w:kern w:val="28"/>
              </w:rPr>
            </w:pPr>
            <w:r w:rsidRPr="00015ECC">
              <w:rPr>
                <w:rFonts w:ascii="Tahoma" w:hAnsi="Tahoma" w:cs="Tahoma"/>
                <w:kern w:val="28"/>
              </w:rPr>
              <w:t>2 – 4</w:t>
            </w:r>
          </w:p>
        </w:tc>
      </w:tr>
      <w:tr w:rsidR="00BC3D0C" w:rsidRPr="00015ECC" w14:paraId="5FBD8652" w14:textId="77777777" w:rsidTr="001219E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3129454F" w14:textId="77777777" w:rsidR="00BC3D0C" w:rsidRPr="00015ECC" w:rsidRDefault="00BC3D0C" w:rsidP="001219E9">
            <w:pPr>
              <w:jc w:val="both"/>
              <w:rPr>
                <w:rFonts w:ascii="Tahoma" w:hAnsi="Tahoma" w:cs="Tahoma"/>
                <w:kern w:val="28"/>
              </w:rPr>
            </w:pPr>
            <w:r w:rsidRPr="00015ECC">
              <w:rPr>
                <w:rFonts w:ascii="Tahoma" w:hAnsi="Tahoma" w:cs="Tahoma"/>
                <w:kern w:val="2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754A777"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1”"/>
              </w:smartTagPr>
              <w:r w:rsidRPr="00015ECC">
                <w:rPr>
                  <w:rFonts w:ascii="Tahoma" w:hAnsi="Tahoma" w:cs="Tahoma"/>
                  <w:kern w:val="28"/>
                </w:rPr>
                <w:t>1”</w:t>
              </w:r>
            </w:smartTag>
            <w:r w:rsidRPr="00015ECC">
              <w:rPr>
                <w:rFonts w:ascii="Tahoma" w:hAnsi="Tahoma" w:cs="Tahoma"/>
                <w:kern w:val="2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5A949D0" w14:textId="77777777" w:rsidR="00BC3D0C" w:rsidRPr="00015ECC" w:rsidRDefault="00BC3D0C" w:rsidP="001219E9">
            <w:pPr>
              <w:jc w:val="both"/>
              <w:rPr>
                <w:rFonts w:ascii="Tahoma" w:hAnsi="Tahoma" w:cs="Tahoma"/>
                <w:kern w:val="28"/>
              </w:rPr>
            </w:pPr>
            <w:r w:rsidRPr="00015ECC">
              <w:rPr>
                <w:rFonts w:ascii="Tahoma" w:hAnsi="Tahoma" w:cs="Tahoma"/>
                <w:kern w:val="2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A817246" w14:textId="77777777" w:rsidR="00BC3D0C" w:rsidRPr="00015ECC" w:rsidRDefault="00BC3D0C" w:rsidP="001219E9">
            <w:pPr>
              <w:jc w:val="both"/>
              <w:rPr>
                <w:rFonts w:ascii="Tahoma" w:hAnsi="Tahoma" w:cs="Tahoma"/>
                <w:kern w:val="28"/>
              </w:rPr>
            </w:pPr>
            <w:r w:rsidRPr="00015ECC">
              <w:rPr>
                <w:rFonts w:ascii="Tahoma" w:hAnsi="Tahoma" w:cs="Tahoma"/>
                <w:kern w:val="2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309CCBD" w14:textId="77777777" w:rsidR="00BC3D0C" w:rsidRPr="00015ECC" w:rsidRDefault="00BC3D0C" w:rsidP="001219E9">
            <w:pPr>
              <w:jc w:val="both"/>
              <w:rPr>
                <w:rFonts w:ascii="Tahoma" w:hAnsi="Tahoma" w:cs="Tahoma"/>
                <w:kern w:val="28"/>
              </w:rPr>
            </w:pPr>
            <w:r w:rsidRPr="00015ECC">
              <w:rPr>
                <w:rFonts w:ascii="Tahoma" w:hAnsi="Tahoma" w:cs="Tahoma"/>
                <w:kern w:val="2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2A0011F4" w14:textId="77777777" w:rsidR="00BC3D0C" w:rsidRPr="00015ECC" w:rsidRDefault="00BC3D0C" w:rsidP="001219E9">
            <w:pPr>
              <w:jc w:val="both"/>
              <w:rPr>
                <w:rFonts w:ascii="Tahoma" w:hAnsi="Tahoma" w:cs="Tahoma"/>
                <w:kern w:val="28"/>
              </w:rPr>
            </w:pPr>
            <w:r w:rsidRPr="00015ECC">
              <w:rPr>
                <w:rFonts w:ascii="Tahoma" w:hAnsi="Tahoma" w:cs="Tahoma"/>
                <w:kern w:val="28"/>
              </w:rPr>
              <w:t>2 – 3</w:t>
            </w:r>
          </w:p>
        </w:tc>
      </w:tr>
      <w:tr w:rsidR="00BC3D0C" w:rsidRPr="00015ECC" w14:paraId="1B994F87" w14:textId="77777777" w:rsidTr="001219E9">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04D6EFFA" w14:textId="77777777" w:rsidR="00BC3D0C" w:rsidRPr="00015ECC" w:rsidRDefault="00BC3D0C" w:rsidP="001219E9">
            <w:pPr>
              <w:jc w:val="both"/>
              <w:rPr>
                <w:rFonts w:ascii="Tahoma" w:hAnsi="Tahoma" w:cs="Tahoma"/>
                <w:kern w:val="28"/>
              </w:rPr>
            </w:pPr>
            <w:r w:rsidRPr="00015ECC">
              <w:rPr>
                <w:rFonts w:ascii="Tahoma" w:hAnsi="Tahoma" w:cs="Tahoma"/>
                <w:kern w:val="2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4C10AC8"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2”"/>
              </w:smartTagPr>
              <w:r w:rsidRPr="00015ECC">
                <w:rPr>
                  <w:rFonts w:ascii="Tahoma" w:hAnsi="Tahoma" w:cs="Tahoma"/>
                  <w:kern w:val="2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CC78701" w14:textId="77777777" w:rsidR="00BC3D0C" w:rsidRPr="00015ECC" w:rsidRDefault="00BC3D0C" w:rsidP="001219E9">
            <w:pPr>
              <w:jc w:val="both"/>
              <w:rPr>
                <w:rFonts w:ascii="Tahoma" w:hAnsi="Tahoma" w:cs="Tahoma"/>
                <w:kern w:val="28"/>
              </w:rPr>
            </w:pPr>
            <w:r w:rsidRPr="00015ECC">
              <w:rPr>
                <w:rFonts w:ascii="Tahoma" w:hAnsi="Tahoma" w:cs="Tahoma"/>
                <w:kern w:val="2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D92FDDD" w14:textId="77777777" w:rsidR="00BC3D0C" w:rsidRPr="00015ECC" w:rsidRDefault="00BC3D0C" w:rsidP="001219E9">
            <w:pPr>
              <w:jc w:val="both"/>
              <w:rPr>
                <w:rFonts w:ascii="Tahoma" w:hAnsi="Tahoma" w:cs="Tahoma"/>
                <w:kern w:val="28"/>
              </w:rPr>
            </w:pPr>
            <w:r w:rsidRPr="00015ECC">
              <w:rPr>
                <w:rFonts w:ascii="Tahoma" w:hAnsi="Tahoma" w:cs="Tahoma"/>
                <w:kern w:val="2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B21F296" w14:textId="77777777" w:rsidR="00BC3D0C" w:rsidRPr="00015ECC" w:rsidRDefault="00BC3D0C" w:rsidP="001219E9">
            <w:pPr>
              <w:jc w:val="both"/>
              <w:rPr>
                <w:rFonts w:ascii="Tahoma" w:hAnsi="Tahoma" w:cs="Tahoma"/>
                <w:kern w:val="28"/>
              </w:rPr>
            </w:pPr>
            <w:r w:rsidRPr="00015ECC">
              <w:rPr>
                <w:rFonts w:ascii="Tahoma" w:hAnsi="Tahoma" w:cs="Tahoma"/>
                <w:kern w:val="2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00641C2B" w14:textId="77777777" w:rsidR="00BC3D0C" w:rsidRPr="00015ECC" w:rsidRDefault="00BC3D0C" w:rsidP="001219E9">
            <w:pPr>
              <w:jc w:val="both"/>
              <w:rPr>
                <w:rFonts w:ascii="Tahoma" w:hAnsi="Tahoma" w:cs="Tahoma"/>
                <w:kern w:val="28"/>
              </w:rPr>
            </w:pPr>
            <w:r w:rsidRPr="00015ECC">
              <w:rPr>
                <w:rFonts w:ascii="Tahoma" w:hAnsi="Tahoma" w:cs="Tahoma"/>
                <w:kern w:val="28"/>
              </w:rPr>
              <w:t>2 – 3</w:t>
            </w:r>
          </w:p>
        </w:tc>
      </w:tr>
      <w:tr w:rsidR="00BC3D0C" w:rsidRPr="00015ECC" w14:paraId="1F738A1D" w14:textId="77777777" w:rsidTr="001219E9">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638CA078" w14:textId="77777777" w:rsidR="00BC3D0C" w:rsidRPr="00015ECC" w:rsidRDefault="00BC3D0C" w:rsidP="001219E9">
            <w:pPr>
              <w:jc w:val="both"/>
              <w:rPr>
                <w:rFonts w:ascii="Tahoma" w:hAnsi="Tahoma" w:cs="Tahoma"/>
                <w:kern w:val="28"/>
              </w:rPr>
            </w:pPr>
            <w:r w:rsidRPr="00015ECC">
              <w:rPr>
                <w:rFonts w:ascii="Tahoma" w:hAnsi="Tahoma" w:cs="Tahoma"/>
                <w:kern w:val="2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24F50D30" w14:textId="77777777" w:rsidR="00BC3D0C" w:rsidRPr="00015ECC" w:rsidRDefault="00BC3D0C" w:rsidP="001219E9">
            <w:pPr>
              <w:jc w:val="both"/>
              <w:rPr>
                <w:rFonts w:ascii="Tahoma" w:hAnsi="Tahoma" w:cs="Tahoma"/>
                <w:kern w:val="28"/>
              </w:rPr>
            </w:pPr>
            <w:smartTag w:uri="urn:schemas-microsoft-com:office:smarttags" w:element="metricconverter">
              <w:smartTagPr>
                <w:attr w:name="ProductID" w:val="2”"/>
              </w:smartTagPr>
              <w:r w:rsidRPr="00015ECC">
                <w:rPr>
                  <w:rFonts w:ascii="Tahoma" w:hAnsi="Tahoma" w:cs="Tahoma"/>
                  <w:kern w:val="28"/>
                </w:rPr>
                <w:t>2”</w:t>
              </w:r>
            </w:smartTag>
            <w:r w:rsidRPr="00015ECC">
              <w:rPr>
                <w:rFonts w:ascii="Tahoma" w:hAnsi="Tahoma" w:cs="Tahoma"/>
                <w:kern w:val="2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6807ABFF" w14:textId="77777777" w:rsidR="00BC3D0C" w:rsidRPr="00015ECC" w:rsidRDefault="00BC3D0C" w:rsidP="001219E9">
            <w:pPr>
              <w:jc w:val="both"/>
              <w:rPr>
                <w:rFonts w:ascii="Tahoma" w:hAnsi="Tahoma" w:cs="Tahoma"/>
                <w:kern w:val="28"/>
              </w:rPr>
            </w:pPr>
            <w:r w:rsidRPr="00015ECC">
              <w:rPr>
                <w:rFonts w:ascii="Tahoma" w:hAnsi="Tahoma" w:cs="Tahoma"/>
                <w:kern w:val="2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95E535F" w14:textId="77777777" w:rsidR="00BC3D0C" w:rsidRPr="00015ECC" w:rsidRDefault="00BC3D0C" w:rsidP="001219E9">
            <w:pPr>
              <w:jc w:val="both"/>
              <w:rPr>
                <w:rFonts w:ascii="Tahoma" w:hAnsi="Tahoma" w:cs="Tahoma"/>
                <w:kern w:val="28"/>
              </w:rPr>
            </w:pPr>
            <w:r w:rsidRPr="00015ECC">
              <w:rPr>
                <w:rFonts w:ascii="Tahoma" w:hAnsi="Tahoma" w:cs="Tahoma"/>
                <w:kern w:val="2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02B10F0D" w14:textId="77777777" w:rsidR="00BC3D0C" w:rsidRPr="00015ECC" w:rsidRDefault="00BC3D0C" w:rsidP="001219E9">
            <w:pPr>
              <w:jc w:val="both"/>
              <w:rPr>
                <w:rFonts w:ascii="Tahoma" w:hAnsi="Tahoma" w:cs="Tahoma"/>
                <w:kern w:val="28"/>
              </w:rPr>
            </w:pPr>
            <w:r w:rsidRPr="00015ECC">
              <w:rPr>
                <w:rFonts w:ascii="Tahoma" w:hAnsi="Tahoma" w:cs="Tahoma"/>
                <w:kern w:val="2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D9B074A" w14:textId="77777777" w:rsidR="00BC3D0C" w:rsidRPr="00015ECC" w:rsidRDefault="00BC3D0C" w:rsidP="001219E9">
            <w:pPr>
              <w:jc w:val="both"/>
              <w:rPr>
                <w:rFonts w:ascii="Tahoma" w:hAnsi="Tahoma" w:cs="Tahoma"/>
                <w:kern w:val="28"/>
              </w:rPr>
            </w:pPr>
            <w:r w:rsidRPr="00015ECC">
              <w:rPr>
                <w:rFonts w:ascii="Tahoma" w:hAnsi="Tahoma" w:cs="Tahoma"/>
                <w:kern w:val="28"/>
              </w:rPr>
              <w:t>2 – 3</w:t>
            </w:r>
          </w:p>
        </w:tc>
      </w:tr>
    </w:tbl>
    <w:p w14:paraId="2E86380D" w14:textId="77777777" w:rsidR="00BC3D0C" w:rsidRPr="00015ECC" w:rsidRDefault="00BC3D0C" w:rsidP="00BC3D0C">
      <w:pPr>
        <w:jc w:val="both"/>
        <w:rPr>
          <w:rFonts w:ascii="Tahoma" w:hAnsi="Tahoma" w:cs="Tahoma"/>
          <w:b/>
          <w:kern w:val="28"/>
        </w:rPr>
      </w:pPr>
    </w:p>
    <w:p w14:paraId="6E21296E" w14:textId="77777777" w:rsidR="00BC3D0C" w:rsidRPr="00015ECC" w:rsidRDefault="00BC3D0C" w:rsidP="00BC3D0C">
      <w:pPr>
        <w:jc w:val="both"/>
        <w:rPr>
          <w:rFonts w:ascii="Tahoma" w:hAnsi="Tahoma" w:cs="Tahoma"/>
          <w:b/>
          <w:kern w:val="28"/>
        </w:rPr>
      </w:pPr>
      <w:r w:rsidRPr="00015ECC">
        <w:rPr>
          <w:rFonts w:ascii="Tahoma" w:hAnsi="Tahoma" w:cs="Tahoma"/>
          <w:b/>
          <w:kern w:val="28"/>
        </w:rPr>
        <w:t>Criterios de Aceptación y Rechazo</w:t>
      </w:r>
    </w:p>
    <w:p w14:paraId="093F5195" w14:textId="77777777" w:rsidR="00BC3D0C" w:rsidRPr="00015ECC" w:rsidRDefault="00BC3D0C" w:rsidP="00BC3D0C">
      <w:pPr>
        <w:jc w:val="both"/>
        <w:rPr>
          <w:rFonts w:ascii="Tahoma" w:hAnsi="Tahoma" w:cs="Tahoma"/>
          <w:kern w:val="28"/>
        </w:rPr>
      </w:pPr>
      <w:r w:rsidRPr="00015ECC">
        <w:rPr>
          <w:rFonts w:ascii="Tahoma"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D2974E7" w14:textId="77777777" w:rsidR="00BC3D0C" w:rsidRPr="00015ECC" w:rsidRDefault="00BC3D0C" w:rsidP="00BC3D0C">
      <w:pPr>
        <w:jc w:val="both"/>
        <w:rPr>
          <w:rFonts w:ascii="Tahoma" w:hAnsi="Tahoma" w:cs="Tahoma"/>
          <w:kern w:val="28"/>
        </w:rPr>
      </w:pPr>
      <w:r w:rsidRPr="00015ECC">
        <w:rPr>
          <w:rFonts w:ascii="Tahoma"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A76AF77" w14:textId="77777777" w:rsidR="00BC3D0C" w:rsidRPr="00015ECC" w:rsidRDefault="00BC3D0C" w:rsidP="00BC3D0C">
      <w:pPr>
        <w:jc w:val="both"/>
        <w:rPr>
          <w:rFonts w:ascii="Tahoma" w:hAnsi="Tahoma" w:cs="Tahoma"/>
          <w:kern w:val="28"/>
        </w:rPr>
      </w:pPr>
      <w:r w:rsidRPr="00015ECC">
        <w:rPr>
          <w:rFonts w:ascii="Tahoma"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6363122" w14:textId="77777777" w:rsidR="00BC3D0C" w:rsidRPr="00015ECC" w:rsidRDefault="00BC3D0C" w:rsidP="00BC3D0C">
      <w:pPr>
        <w:jc w:val="both"/>
        <w:rPr>
          <w:rFonts w:ascii="Tahoma" w:hAnsi="Tahoma" w:cs="Tahoma"/>
          <w:kern w:val="28"/>
        </w:rPr>
      </w:pPr>
      <w:r w:rsidRPr="00015ECC">
        <w:rPr>
          <w:rFonts w:ascii="Tahoma" w:hAnsi="Tahoma" w:cs="Tahoma"/>
          <w:kern w:val="28"/>
        </w:rPr>
        <w:t>Todos los ensayos, pruebas, demoliciones, curados y reemplazos necesarios serán cancelados por la Entidad Ejecutora.</w:t>
      </w:r>
    </w:p>
    <w:p w14:paraId="7807DB6F" w14:textId="77777777" w:rsidR="00BC3D0C" w:rsidRPr="00015ECC" w:rsidRDefault="00BC3D0C" w:rsidP="00BC3D0C">
      <w:pPr>
        <w:jc w:val="both"/>
        <w:rPr>
          <w:rFonts w:ascii="Tahoma" w:hAnsi="Tahoma" w:cs="Tahoma"/>
          <w:b/>
          <w:bCs/>
          <w:kern w:val="28"/>
        </w:rPr>
      </w:pPr>
      <w:bookmarkStart w:id="163" w:name="_Hlk98935733"/>
      <w:r w:rsidRPr="00015ECC">
        <w:rPr>
          <w:rFonts w:ascii="Tahoma" w:hAnsi="Tahoma" w:cs="Tahoma"/>
          <w:b/>
          <w:bCs/>
          <w:kern w:val="28"/>
        </w:rPr>
        <w:t>Reparación del Hormigón Armado</w:t>
      </w:r>
    </w:p>
    <w:p w14:paraId="607A3BB7" w14:textId="77777777" w:rsidR="00BC3D0C" w:rsidRPr="00015ECC" w:rsidRDefault="00BC3D0C" w:rsidP="00BC3D0C">
      <w:pPr>
        <w:jc w:val="both"/>
        <w:rPr>
          <w:rFonts w:ascii="Tahoma" w:hAnsi="Tahoma" w:cs="Tahoma"/>
          <w:kern w:val="28"/>
        </w:rPr>
      </w:pPr>
      <w:r w:rsidRPr="00015ECC">
        <w:rPr>
          <w:rFonts w:ascii="Tahoma" w:hAnsi="Tahoma" w:cs="Tahoma"/>
          <w:kern w:val="28"/>
        </w:rPr>
        <w:t>El Inspector de proyecto definirá si un defecto o daño del elemento es reparable o corresponde su demolición y reconstrucción.</w:t>
      </w:r>
    </w:p>
    <w:p w14:paraId="4C51C833"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87A3BDE" w14:textId="77777777" w:rsidR="00BC3D0C" w:rsidRPr="00015ECC" w:rsidRDefault="00BC3D0C" w:rsidP="00BC3D0C">
      <w:pPr>
        <w:jc w:val="both"/>
        <w:rPr>
          <w:rFonts w:ascii="Tahoma" w:hAnsi="Tahoma" w:cs="Tahoma"/>
          <w:kern w:val="28"/>
        </w:rPr>
      </w:pPr>
      <w:r w:rsidRPr="00015ECC">
        <w:rPr>
          <w:rFonts w:ascii="Tahoma"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457B0B5" w14:textId="77777777" w:rsidR="00BC3D0C" w:rsidRPr="00015ECC" w:rsidRDefault="00BC3D0C" w:rsidP="00BC3D0C">
      <w:pPr>
        <w:jc w:val="both"/>
        <w:rPr>
          <w:rFonts w:ascii="Tahoma" w:hAnsi="Tahoma" w:cs="Tahoma"/>
          <w:kern w:val="28"/>
        </w:rPr>
      </w:pPr>
      <w:r w:rsidRPr="00015ECC">
        <w:rPr>
          <w:rFonts w:ascii="Tahoma" w:hAnsi="Tahoma" w:cs="Tahoma"/>
          <w:kern w:val="28"/>
        </w:rPr>
        <w:t>Para la ejecución de la reparación, primero se deberá eliminar el hormigón defectuoso eliminado en la profundidad necesaria sin afectar la estabilidad de la estructura.</w:t>
      </w:r>
    </w:p>
    <w:p w14:paraId="3322C960"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Cuando las armaduras resulten afectadas por la cavidad, el hormigón se eliminará hasta que quede un espesor mínimo de 2,5 cm alrededor de la barra.  </w:t>
      </w:r>
    </w:p>
    <w:p w14:paraId="58943580"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Las rebabas y protuberancias serán totalmente eliminadas y las superficies desgastadas hasta condicionarlas con las zonas vecinas.</w:t>
      </w:r>
    </w:p>
    <w:p w14:paraId="48D5503B" w14:textId="77777777" w:rsidR="00BC3D0C" w:rsidRPr="00015ECC" w:rsidRDefault="00BC3D0C" w:rsidP="00BC3D0C">
      <w:pPr>
        <w:jc w:val="both"/>
        <w:rPr>
          <w:rFonts w:ascii="Tahoma" w:hAnsi="Tahoma" w:cs="Tahoma"/>
          <w:kern w:val="28"/>
        </w:rPr>
      </w:pPr>
      <w:r w:rsidRPr="00015ECC">
        <w:rPr>
          <w:rFonts w:ascii="Tahoma" w:hAnsi="Tahoma" w:cs="Tahoma"/>
          <w:kern w:val="28"/>
        </w:rPr>
        <w:t>Se deberá aplicar un puente de adherencia adecuado para la unión del hormigón viejo con el hormigón nuevo.</w:t>
      </w:r>
    </w:p>
    <w:p w14:paraId="3A73D461" w14:textId="77777777" w:rsidR="00BC3D0C" w:rsidRPr="00015ECC" w:rsidRDefault="00BC3D0C" w:rsidP="00BC3D0C">
      <w:pPr>
        <w:jc w:val="both"/>
        <w:rPr>
          <w:rFonts w:ascii="Tahoma" w:hAnsi="Tahoma" w:cs="Tahoma"/>
          <w:kern w:val="28"/>
        </w:rPr>
      </w:pPr>
      <w:r w:rsidRPr="00015ECC">
        <w:rPr>
          <w:rFonts w:ascii="Tahoma"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3"/>
    </w:p>
    <w:p w14:paraId="08A76B21" w14:textId="77777777" w:rsidR="00BC3D0C" w:rsidRPr="00015ECC" w:rsidRDefault="00BC3D0C" w:rsidP="00BC3D0C">
      <w:pPr>
        <w:jc w:val="both"/>
        <w:rPr>
          <w:rFonts w:ascii="Tahoma" w:hAnsi="Tahoma" w:cs="Tahoma"/>
          <w:b/>
        </w:rPr>
      </w:pPr>
      <w:r w:rsidRPr="00015ECC">
        <w:rPr>
          <w:rFonts w:ascii="Tahoma" w:hAnsi="Tahoma" w:cs="Tahoma"/>
          <w:b/>
        </w:rPr>
        <w:t>MEDICIÓN. –</w:t>
      </w:r>
    </w:p>
    <w:p w14:paraId="19C574F5"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La Viga Cadena de Hormigón Armado </w:t>
      </w:r>
      <w:r w:rsidRPr="00015ECC">
        <w:rPr>
          <w:rFonts w:ascii="Tahoma" w:hAnsi="Tahoma" w:cs="Tahoma"/>
        </w:rPr>
        <w:t>(0,10X0,20)</w:t>
      </w:r>
      <w:r w:rsidRPr="00015ECC">
        <w:rPr>
          <w:rFonts w:ascii="Tahoma" w:hAnsi="Tahoma" w:cs="Tahoma"/>
          <w:kern w:val="28"/>
        </w:rPr>
        <w:t xml:space="preserve">, será medida en </w:t>
      </w:r>
      <w:r w:rsidRPr="00015ECC">
        <w:rPr>
          <w:rFonts w:ascii="Tahoma" w:hAnsi="Tahoma" w:cs="Tahoma"/>
          <w:b/>
          <w:kern w:val="28"/>
        </w:rPr>
        <w:t>metros cúbicos.</w:t>
      </w:r>
      <w:r w:rsidRPr="00015ECC">
        <w:rPr>
          <w:rFonts w:ascii="Tahoma" w:hAnsi="Tahoma" w:cs="Tahoma"/>
          <w:kern w:val="28"/>
        </w:rPr>
        <w:t xml:space="preserve"> Tomando en cuenta únicamente el volumen neto del trabajo ejecutado indicado en los planos y/o instrucciones escritas del Inspector de proyecto.</w:t>
      </w:r>
    </w:p>
    <w:p w14:paraId="472495AC" w14:textId="77777777" w:rsidR="00BC3D0C" w:rsidRPr="00015ECC" w:rsidRDefault="00BC3D0C" w:rsidP="00BC3D0C">
      <w:pPr>
        <w:tabs>
          <w:tab w:val="left" w:pos="560"/>
        </w:tabs>
        <w:jc w:val="both"/>
        <w:rPr>
          <w:rFonts w:ascii="Tahoma" w:hAnsi="Tahoma" w:cs="Tahoma"/>
          <w:b/>
          <w:color w:val="000000"/>
        </w:rPr>
      </w:pPr>
      <w:r w:rsidRPr="00015ECC">
        <w:rPr>
          <w:rFonts w:ascii="Tahoma" w:hAnsi="Tahoma" w:cs="Tahoma"/>
          <w:b/>
          <w:color w:val="000000"/>
        </w:rPr>
        <w:t>APORTE PROPIO. -</w:t>
      </w:r>
    </w:p>
    <w:p w14:paraId="618EC9F0"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w:t>
      </w:r>
      <w:r w:rsidRPr="00015ECC">
        <w:rPr>
          <w:rFonts w:ascii="Tahoma" w:hAnsi="Tahoma" w:cs="Tahoma"/>
        </w:rPr>
        <w:t xml:space="preserve">el análisis de precios unitarios, mismos </w:t>
      </w:r>
      <w:r w:rsidRPr="00015ECC">
        <w:rPr>
          <w:rFonts w:ascii="Tahoma"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E5EFF4"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0E4E6ADC" w14:textId="77777777" w:rsidTr="001219E9">
        <w:tc>
          <w:tcPr>
            <w:tcW w:w="584" w:type="dxa"/>
            <w:shd w:val="clear" w:color="auto" w:fill="1F3864" w:themeFill="accent5" w:themeFillShade="80"/>
          </w:tcPr>
          <w:p w14:paraId="39332F78"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7BB0E189"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4BC947E5"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03D7F13D"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70CB6502" w14:textId="77777777" w:rsidTr="001219E9">
        <w:tc>
          <w:tcPr>
            <w:tcW w:w="584" w:type="dxa"/>
            <w:shd w:val="clear" w:color="auto" w:fill="BDD6EE" w:themeFill="accent1" w:themeFillTint="66"/>
          </w:tcPr>
          <w:p w14:paraId="71662826" w14:textId="77777777" w:rsidR="00BC3D0C" w:rsidRPr="00015ECC" w:rsidRDefault="00BC3D0C" w:rsidP="001219E9">
            <w:pPr>
              <w:jc w:val="both"/>
              <w:rPr>
                <w:rFonts w:ascii="Tahoma" w:hAnsi="Tahoma" w:cs="Tahoma"/>
                <w:b/>
              </w:rPr>
            </w:pPr>
            <w:r w:rsidRPr="00015ECC">
              <w:rPr>
                <w:rFonts w:ascii="Tahoma" w:hAnsi="Tahoma" w:cs="Tahoma"/>
                <w:b/>
              </w:rPr>
              <w:t>8</w:t>
            </w:r>
          </w:p>
        </w:tc>
        <w:tc>
          <w:tcPr>
            <w:tcW w:w="2385" w:type="dxa"/>
            <w:shd w:val="clear" w:color="auto" w:fill="BDD6EE" w:themeFill="accent1" w:themeFillTint="66"/>
            <w:vAlign w:val="center"/>
          </w:tcPr>
          <w:p w14:paraId="771F3CC7" w14:textId="77777777" w:rsidR="00BC3D0C" w:rsidRPr="00015ECC" w:rsidRDefault="00BC3D0C" w:rsidP="001219E9">
            <w:pPr>
              <w:jc w:val="center"/>
              <w:rPr>
                <w:rFonts w:ascii="Tahoma" w:hAnsi="Tahoma" w:cs="Tahoma"/>
                <w:b/>
              </w:rPr>
            </w:pPr>
            <w:r w:rsidRPr="00015ECC">
              <w:rPr>
                <w:rFonts w:ascii="Tahoma" w:hAnsi="Tahoma" w:cs="Tahoma"/>
                <w:b/>
                <w:bCs/>
              </w:rPr>
              <w:t>VAC-OG-VMA-1</w:t>
            </w:r>
          </w:p>
        </w:tc>
        <w:tc>
          <w:tcPr>
            <w:tcW w:w="1145" w:type="dxa"/>
            <w:shd w:val="clear" w:color="auto" w:fill="BDD6EE" w:themeFill="accent1" w:themeFillTint="66"/>
            <w:vAlign w:val="center"/>
          </w:tcPr>
          <w:p w14:paraId="046B8B9E" w14:textId="77777777" w:rsidR="00BC3D0C" w:rsidRPr="00015ECC" w:rsidRDefault="00BC3D0C" w:rsidP="001219E9">
            <w:pPr>
              <w:jc w:val="center"/>
              <w:rPr>
                <w:rFonts w:ascii="Tahoma" w:hAnsi="Tahoma" w:cs="Tahoma"/>
                <w:b/>
              </w:rPr>
            </w:pPr>
            <w:r w:rsidRPr="00015ECC">
              <w:rPr>
                <w:rFonts w:ascii="Tahoma" w:hAnsi="Tahoma" w:cs="Tahoma"/>
                <w:b/>
              </w:rPr>
              <w:t>M</w:t>
            </w:r>
          </w:p>
        </w:tc>
        <w:tc>
          <w:tcPr>
            <w:tcW w:w="5520" w:type="dxa"/>
            <w:shd w:val="clear" w:color="auto" w:fill="BDD6EE" w:themeFill="accent1" w:themeFillTint="66"/>
            <w:vAlign w:val="center"/>
          </w:tcPr>
          <w:p w14:paraId="2CD7E07A" w14:textId="77777777" w:rsidR="00BC3D0C" w:rsidRPr="00015ECC" w:rsidRDefault="00BC3D0C" w:rsidP="001219E9">
            <w:pPr>
              <w:spacing w:line="276" w:lineRule="auto"/>
              <w:jc w:val="center"/>
              <w:rPr>
                <w:rFonts w:ascii="Tahoma" w:hAnsi="Tahoma" w:cs="Tahoma"/>
                <w:b/>
              </w:rPr>
            </w:pPr>
            <w:r w:rsidRPr="00015ECC">
              <w:rPr>
                <w:rFonts w:ascii="Tahoma" w:hAnsi="Tahoma" w:cs="Tahoma"/>
                <w:b/>
                <w:bCs/>
              </w:rPr>
              <w:t>VIGA DE MADERA DURA (2”X6”)</w:t>
            </w:r>
          </w:p>
        </w:tc>
      </w:tr>
    </w:tbl>
    <w:p w14:paraId="45EF02E0" w14:textId="77777777" w:rsidR="00BC3D0C" w:rsidRPr="00015ECC" w:rsidRDefault="00BC3D0C" w:rsidP="00BC3D0C">
      <w:pPr>
        <w:jc w:val="both"/>
        <w:rPr>
          <w:rFonts w:ascii="Tahoma" w:hAnsi="Tahoma" w:cs="Tahoma"/>
          <w:b/>
        </w:rPr>
      </w:pPr>
    </w:p>
    <w:p w14:paraId="7D4E1CAB"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38AECF65" w14:textId="77777777" w:rsidR="00BC3D0C" w:rsidRPr="00015ECC" w:rsidRDefault="00BC3D0C" w:rsidP="00BC3D0C">
      <w:pPr>
        <w:jc w:val="both"/>
        <w:rPr>
          <w:rFonts w:ascii="Tahoma" w:hAnsi="Tahoma" w:cs="Tahoma"/>
        </w:rPr>
      </w:pPr>
      <w:r w:rsidRPr="00015ECC">
        <w:rPr>
          <w:rFonts w:ascii="Tahoma" w:hAnsi="Tahoma" w:cs="Tahoma"/>
        </w:rPr>
        <w:t>Este ítem se refiere a la provisión y colocación de vigas de madera 2”X6”, de acuerdo a lo establecido en los planos de construcción, formulario de presentación de propuesta y/o instrucciones del Inspector de proyecto.</w:t>
      </w:r>
    </w:p>
    <w:p w14:paraId="25573886"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1E203690" w14:textId="77777777" w:rsidR="00BC3D0C" w:rsidRPr="00015ECC" w:rsidRDefault="00BC3D0C" w:rsidP="00BC3D0C">
      <w:pPr>
        <w:jc w:val="both"/>
        <w:rPr>
          <w:rFonts w:ascii="Tahoma" w:hAnsi="Tahoma" w:cs="Tahoma"/>
        </w:rPr>
      </w:pPr>
      <w:r w:rsidRPr="00015ECC">
        <w:rPr>
          <w:rFonts w:ascii="Tahoma" w:hAnsi="Tahoma" w:cs="Tahoma"/>
        </w:rPr>
        <w:t>La Entidad Ejecutora proporcionará todos los materiales, herramientas y equipo a emplearse en la ejecución del presente ítem, asimismo deberán cumplir con los requisitos establecidos en la normativa técnica que corresponda.</w:t>
      </w:r>
    </w:p>
    <w:p w14:paraId="54D9E989"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46E10197" w14:textId="77777777" w:rsidR="00BC3D0C" w:rsidRPr="00015ECC" w:rsidRDefault="00BC3D0C" w:rsidP="00BC3D0C">
      <w:pPr>
        <w:jc w:val="both"/>
        <w:rPr>
          <w:rFonts w:ascii="Tahoma" w:hAnsi="Tahoma" w:cs="Tahoma"/>
          <w:kern w:val="28"/>
        </w:rPr>
      </w:pPr>
      <w:r w:rsidRPr="00015ECC">
        <w:rPr>
          <w:rFonts w:ascii="Tahoma" w:hAnsi="Tahoma" w:cs="Tahoma"/>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4106C902" w14:textId="77777777" w:rsidR="00BC3D0C" w:rsidRPr="00015ECC" w:rsidRDefault="00BC3D0C" w:rsidP="00BC3D0C">
      <w:pPr>
        <w:jc w:val="both"/>
        <w:rPr>
          <w:rFonts w:ascii="Tahoma" w:hAnsi="Tahoma" w:cs="Tahoma"/>
          <w:kern w:val="28"/>
        </w:rPr>
      </w:pPr>
      <w:r w:rsidRPr="00015ECC">
        <w:rPr>
          <w:rFonts w:ascii="Tahoma" w:hAnsi="Tahoma" w:cs="Tahoma"/>
          <w:kern w:val="28"/>
        </w:rPr>
        <w:t>Se cuidará que las uniones entre las vigas y su apoyo sea como lo indica en planos constructivos o como lo recomiende el Inspector de proyecto.</w:t>
      </w:r>
    </w:p>
    <w:p w14:paraId="3C5A32AF" w14:textId="77777777" w:rsidR="00BC3D0C" w:rsidRPr="00015ECC" w:rsidRDefault="00BC3D0C" w:rsidP="00BC3D0C">
      <w:pPr>
        <w:jc w:val="both"/>
        <w:rPr>
          <w:rFonts w:ascii="Tahoma" w:hAnsi="Tahoma" w:cs="Tahoma"/>
          <w:kern w:val="28"/>
        </w:rPr>
      </w:pPr>
      <w:r w:rsidRPr="00015ECC">
        <w:rPr>
          <w:rFonts w:ascii="Tahoma" w:hAnsi="Tahoma" w:cs="Tahoma"/>
          <w:kern w:val="28"/>
        </w:rPr>
        <w:t>La estructura debe estar bien anclada para resistir esfuerzos de arrancamiento, asimismo los materiales de sujeción deberán ser de acero cincado o tener una resistencia equivalente a la corrosión.</w:t>
      </w:r>
    </w:p>
    <w:p w14:paraId="6B573F0F" w14:textId="77777777" w:rsidR="00BC3D0C" w:rsidRPr="00015ECC" w:rsidRDefault="00BC3D0C" w:rsidP="00BC3D0C">
      <w:pPr>
        <w:jc w:val="both"/>
        <w:rPr>
          <w:rFonts w:ascii="Tahoma" w:hAnsi="Tahoma" w:cs="Tahoma"/>
          <w:kern w:val="28"/>
        </w:rPr>
      </w:pPr>
      <w:r w:rsidRPr="00015ECC">
        <w:rPr>
          <w:rFonts w:ascii="Tahoma" w:hAnsi="Tahoma" w:cs="Tahoma"/>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0D1B1A57" w14:textId="77777777" w:rsidR="00BC3D0C" w:rsidRPr="00015ECC" w:rsidRDefault="00BC3D0C" w:rsidP="00BC3D0C">
      <w:pPr>
        <w:jc w:val="both"/>
        <w:rPr>
          <w:rFonts w:ascii="Tahoma" w:hAnsi="Tahoma" w:cs="Tahoma"/>
          <w:b/>
        </w:rPr>
      </w:pPr>
      <w:r w:rsidRPr="00015ECC">
        <w:rPr>
          <w:rFonts w:ascii="Tahoma" w:hAnsi="Tahoma" w:cs="Tahoma"/>
          <w:b/>
        </w:rPr>
        <w:t>MEDICIÓN. –</w:t>
      </w:r>
    </w:p>
    <w:p w14:paraId="63CE20B1"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La Viga de Madera Dura de 2”X6” se medirá en </w:t>
      </w:r>
      <w:r w:rsidRPr="00015ECC">
        <w:rPr>
          <w:rFonts w:ascii="Tahoma" w:hAnsi="Tahoma" w:cs="Tahoma"/>
          <w:b/>
          <w:kern w:val="28"/>
        </w:rPr>
        <w:t>metros,</w:t>
      </w:r>
      <w:r w:rsidRPr="00015ECC">
        <w:rPr>
          <w:rFonts w:ascii="Tahoma" w:hAnsi="Tahoma" w:cs="Tahoma"/>
          <w:kern w:val="28"/>
        </w:rPr>
        <w:t xml:space="preserve"> tomando en cuenta únicamente la longitud neta del trabajo ejecutado indicado en los planos y/o instrucciones escritas del Inspector de proyecto.</w:t>
      </w:r>
    </w:p>
    <w:p w14:paraId="75C92321" w14:textId="77777777" w:rsidR="00BC3D0C" w:rsidRPr="00015ECC" w:rsidRDefault="00BC3D0C" w:rsidP="00BC3D0C">
      <w:pPr>
        <w:tabs>
          <w:tab w:val="left" w:pos="560"/>
        </w:tabs>
        <w:jc w:val="both"/>
        <w:rPr>
          <w:rFonts w:ascii="Tahoma" w:hAnsi="Tahoma" w:cs="Tahoma"/>
          <w:b/>
          <w:color w:val="000000"/>
        </w:rPr>
      </w:pPr>
      <w:r w:rsidRPr="00015ECC">
        <w:rPr>
          <w:rFonts w:ascii="Tahoma" w:hAnsi="Tahoma" w:cs="Tahoma"/>
          <w:b/>
          <w:color w:val="000000"/>
        </w:rPr>
        <w:t>APORTE PROPIO. -</w:t>
      </w:r>
    </w:p>
    <w:p w14:paraId="40559A5B"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el </w:t>
      </w:r>
      <w:r w:rsidRPr="00015ECC">
        <w:rPr>
          <w:rFonts w:ascii="Tahoma" w:hAnsi="Tahoma" w:cs="Tahoma"/>
        </w:rPr>
        <w:t xml:space="preserve">análisis de precios unitarios, mismos </w:t>
      </w:r>
      <w:r w:rsidRPr="00015ECC">
        <w:rPr>
          <w:rFonts w:ascii="Tahoma"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0F6828"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BC3D0C" w:rsidRPr="00015ECC" w14:paraId="04BD6C40" w14:textId="77777777" w:rsidTr="001219E9">
        <w:tc>
          <w:tcPr>
            <w:tcW w:w="584" w:type="dxa"/>
            <w:shd w:val="clear" w:color="auto" w:fill="1F3864" w:themeFill="accent5" w:themeFillShade="80"/>
          </w:tcPr>
          <w:p w14:paraId="7D1B8ADD"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24AB334D"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56DBE3EB"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379" w:type="dxa"/>
            <w:shd w:val="clear" w:color="auto" w:fill="1F3864" w:themeFill="accent5" w:themeFillShade="80"/>
          </w:tcPr>
          <w:p w14:paraId="4CC38B22"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0414E570" w14:textId="77777777" w:rsidTr="001219E9">
        <w:tc>
          <w:tcPr>
            <w:tcW w:w="584" w:type="dxa"/>
            <w:shd w:val="clear" w:color="auto" w:fill="BDD6EE" w:themeFill="accent1" w:themeFillTint="66"/>
          </w:tcPr>
          <w:p w14:paraId="71EE7F01" w14:textId="77777777" w:rsidR="00BC3D0C" w:rsidRPr="00015ECC" w:rsidRDefault="00BC3D0C" w:rsidP="001219E9">
            <w:pPr>
              <w:jc w:val="both"/>
              <w:rPr>
                <w:rFonts w:ascii="Tahoma" w:hAnsi="Tahoma" w:cs="Tahoma"/>
                <w:b/>
              </w:rPr>
            </w:pPr>
            <w:r w:rsidRPr="00015ECC">
              <w:rPr>
                <w:rFonts w:ascii="Tahoma" w:hAnsi="Tahoma" w:cs="Tahoma"/>
                <w:b/>
              </w:rPr>
              <w:t>9</w:t>
            </w:r>
          </w:p>
        </w:tc>
        <w:tc>
          <w:tcPr>
            <w:tcW w:w="2385" w:type="dxa"/>
            <w:shd w:val="clear" w:color="auto" w:fill="BDD6EE" w:themeFill="accent1" w:themeFillTint="66"/>
            <w:vAlign w:val="center"/>
          </w:tcPr>
          <w:p w14:paraId="658B4C90" w14:textId="77777777" w:rsidR="00BC3D0C" w:rsidRPr="00015ECC" w:rsidRDefault="00BC3D0C" w:rsidP="001219E9">
            <w:pPr>
              <w:jc w:val="center"/>
              <w:rPr>
                <w:rFonts w:ascii="Tahoma" w:hAnsi="Tahoma" w:cs="Tahoma"/>
                <w:b/>
              </w:rPr>
            </w:pPr>
            <w:r w:rsidRPr="00015ECC">
              <w:rPr>
                <w:rFonts w:ascii="Tahoma" w:hAnsi="Tahoma" w:cs="Tahoma"/>
                <w:b/>
                <w:bCs/>
              </w:rPr>
              <w:t>VAC-OG-ZAP-1</w:t>
            </w:r>
          </w:p>
        </w:tc>
        <w:tc>
          <w:tcPr>
            <w:tcW w:w="1145" w:type="dxa"/>
            <w:shd w:val="clear" w:color="auto" w:fill="BDD6EE" w:themeFill="accent1" w:themeFillTint="66"/>
            <w:vAlign w:val="center"/>
          </w:tcPr>
          <w:p w14:paraId="2C050C40" w14:textId="77777777" w:rsidR="00BC3D0C" w:rsidRPr="00015ECC" w:rsidRDefault="00BC3D0C" w:rsidP="001219E9">
            <w:pPr>
              <w:jc w:val="center"/>
              <w:rPr>
                <w:rFonts w:ascii="Tahoma" w:hAnsi="Tahoma" w:cs="Tahoma"/>
                <w:b/>
              </w:rPr>
            </w:pPr>
            <w:r w:rsidRPr="00015ECC">
              <w:rPr>
                <w:rFonts w:ascii="Tahoma" w:hAnsi="Tahoma" w:cs="Tahoma"/>
                <w:b/>
              </w:rPr>
              <w:t>M3</w:t>
            </w:r>
          </w:p>
        </w:tc>
        <w:tc>
          <w:tcPr>
            <w:tcW w:w="5379" w:type="dxa"/>
            <w:shd w:val="clear" w:color="auto" w:fill="BDD6EE" w:themeFill="accent1" w:themeFillTint="66"/>
            <w:vAlign w:val="center"/>
          </w:tcPr>
          <w:p w14:paraId="58B3C838" w14:textId="77777777" w:rsidR="00BC3D0C" w:rsidRPr="00015ECC" w:rsidRDefault="00BC3D0C" w:rsidP="001219E9">
            <w:pPr>
              <w:spacing w:line="276" w:lineRule="auto"/>
              <w:jc w:val="center"/>
              <w:rPr>
                <w:rFonts w:ascii="Tahoma" w:hAnsi="Tahoma" w:cs="Tahoma"/>
                <w:b/>
              </w:rPr>
            </w:pPr>
            <w:r w:rsidRPr="00015ECC">
              <w:rPr>
                <w:rFonts w:ascii="Tahoma" w:hAnsi="Tahoma" w:cs="Tahoma"/>
                <w:b/>
                <w:bCs/>
              </w:rPr>
              <w:t>ZAPATA DE HORMIGÓN ARMADO</w:t>
            </w:r>
          </w:p>
        </w:tc>
      </w:tr>
    </w:tbl>
    <w:p w14:paraId="30B2AC0A" w14:textId="77777777" w:rsidR="00BC3D0C" w:rsidRPr="00015ECC" w:rsidRDefault="00BC3D0C" w:rsidP="00BC3D0C">
      <w:pPr>
        <w:jc w:val="both"/>
        <w:rPr>
          <w:rFonts w:ascii="Tahoma" w:hAnsi="Tahoma" w:cs="Tahoma"/>
          <w:b/>
        </w:rPr>
      </w:pPr>
    </w:p>
    <w:p w14:paraId="517ED7DE" w14:textId="77777777" w:rsidR="00BC3D0C" w:rsidRPr="00015ECC" w:rsidRDefault="00BC3D0C" w:rsidP="00BC3D0C">
      <w:pPr>
        <w:jc w:val="both"/>
        <w:rPr>
          <w:rFonts w:ascii="Tahoma" w:hAnsi="Tahoma" w:cs="Tahoma"/>
          <w:b/>
        </w:rPr>
      </w:pPr>
      <w:r w:rsidRPr="00015ECC">
        <w:rPr>
          <w:rFonts w:ascii="Tahoma" w:hAnsi="Tahoma" w:cs="Tahoma"/>
          <w:b/>
        </w:rPr>
        <w:lastRenderedPageBreak/>
        <w:t>DESCRIPCIÓN. –</w:t>
      </w:r>
    </w:p>
    <w:p w14:paraId="0A2C507E" w14:textId="77777777" w:rsidR="00BC3D0C" w:rsidRPr="00015ECC" w:rsidRDefault="00BC3D0C" w:rsidP="00BC3D0C">
      <w:pPr>
        <w:jc w:val="both"/>
        <w:rPr>
          <w:rFonts w:ascii="Tahoma" w:hAnsi="Tahoma" w:cs="Tahoma"/>
        </w:rPr>
      </w:pPr>
      <w:r w:rsidRPr="00015ECC">
        <w:rPr>
          <w:rFonts w:ascii="Tahoma"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118BA61"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0CB2F575" w14:textId="77777777" w:rsidR="00BC3D0C" w:rsidRPr="00015ECC" w:rsidRDefault="00BC3D0C" w:rsidP="00BC3D0C">
      <w:pPr>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87F314A" w14:textId="77777777" w:rsidR="00BC3D0C" w:rsidRPr="00015ECC" w:rsidRDefault="00BC3D0C" w:rsidP="00BC3D0C">
      <w:pPr>
        <w:jc w:val="both"/>
        <w:rPr>
          <w:rFonts w:ascii="Tahoma" w:hAnsi="Tahoma" w:cs="Tahoma"/>
        </w:rPr>
      </w:pPr>
      <w:r w:rsidRPr="00015ECC">
        <w:rPr>
          <w:rFonts w:ascii="Tahoma" w:hAnsi="Tahoma" w:cs="Tahoma"/>
        </w:rPr>
        <w:t>La Entidad Ejecutora deberá cumplir con los requisitos establecidos en la Norma Boliviana del Hormigón Armado CBH-87 para los materiales que cubre esta norma.</w:t>
      </w:r>
    </w:p>
    <w:p w14:paraId="5292CF08" w14:textId="77777777" w:rsidR="00BC3D0C" w:rsidRPr="00015ECC" w:rsidRDefault="00BC3D0C" w:rsidP="00BC3D0C">
      <w:pPr>
        <w:jc w:val="both"/>
        <w:rPr>
          <w:rFonts w:ascii="Tahoma" w:hAnsi="Tahoma" w:cs="Tahoma"/>
        </w:rPr>
      </w:pPr>
      <w:r w:rsidRPr="00015ECC">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1D3601"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2CADA4DF" w14:textId="77777777" w:rsidR="00BC3D0C" w:rsidRPr="00015ECC" w:rsidRDefault="00BC3D0C" w:rsidP="00BC3D0C">
      <w:pPr>
        <w:jc w:val="both"/>
        <w:rPr>
          <w:rFonts w:ascii="Tahoma" w:hAnsi="Tahoma" w:cs="Tahoma"/>
          <w:kern w:val="28"/>
        </w:rPr>
      </w:pPr>
      <w:r w:rsidRPr="00015ECC">
        <w:rPr>
          <w:rFonts w:ascii="Tahoma" w:hAnsi="Tahoma" w:cs="Tahoma"/>
          <w:kern w:val="28"/>
        </w:rPr>
        <w:t>En cuanto a la: preparación, encofrado, mezclado, transporte, hormigonado, compactación, desencofrado, curado y protección de los hormigones deberán cumplir con la norma CBH-87 y normativa técnica al respecto.</w:t>
      </w:r>
    </w:p>
    <w:p w14:paraId="1C9AD70E" w14:textId="77777777" w:rsidR="00BC3D0C" w:rsidRPr="00015ECC" w:rsidRDefault="00BC3D0C" w:rsidP="00BC3D0C">
      <w:pPr>
        <w:jc w:val="both"/>
        <w:rPr>
          <w:rFonts w:ascii="Tahoma" w:hAnsi="Tahoma" w:cs="Tahoma"/>
          <w:kern w:val="28"/>
        </w:rPr>
      </w:pPr>
      <w:r w:rsidRPr="00015ECC">
        <w:rPr>
          <w:rFonts w:ascii="Tahoma" w:hAnsi="Tahoma" w:cs="Tahoma"/>
          <w:kern w:val="28"/>
        </w:rPr>
        <w:t>En general, la zapata de hormigón armado deberá cumplir con las siguientes directrices referidas a la ejecución:</w:t>
      </w:r>
    </w:p>
    <w:p w14:paraId="7B38F7F8" w14:textId="77777777" w:rsidR="00BC3D0C" w:rsidRPr="00015ECC" w:rsidRDefault="00BC3D0C" w:rsidP="00BC3D0C">
      <w:pPr>
        <w:jc w:val="both"/>
        <w:rPr>
          <w:rFonts w:ascii="Tahoma" w:hAnsi="Tahoma" w:cs="Tahoma"/>
          <w:b/>
          <w:kern w:val="28"/>
        </w:rPr>
      </w:pPr>
      <w:r w:rsidRPr="00015ECC">
        <w:rPr>
          <w:rFonts w:ascii="Tahoma" w:hAnsi="Tahoma" w:cs="Tahoma"/>
          <w:b/>
          <w:kern w:val="28"/>
        </w:rPr>
        <w:t>Limpieza y Preparación</w:t>
      </w:r>
    </w:p>
    <w:p w14:paraId="538DD4A9" w14:textId="77777777" w:rsidR="00BC3D0C" w:rsidRPr="00015ECC" w:rsidRDefault="00BC3D0C" w:rsidP="00BC3D0C">
      <w:pPr>
        <w:jc w:val="both"/>
        <w:rPr>
          <w:rFonts w:ascii="Tahoma" w:hAnsi="Tahoma" w:cs="Tahoma"/>
          <w:kern w:val="28"/>
        </w:rPr>
      </w:pPr>
      <w:r w:rsidRPr="00015ECC">
        <w:rPr>
          <w:rFonts w:ascii="Tahoma"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3244312" w14:textId="77777777" w:rsidR="00BC3D0C" w:rsidRPr="00015ECC" w:rsidRDefault="00BC3D0C" w:rsidP="00BC3D0C">
      <w:pPr>
        <w:jc w:val="both"/>
        <w:rPr>
          <w:rFonts w:ascii="Tahoma" w:hAnsi="Tahoma" w:cs="Tahoma"/>
          <w:kern w:val="28"/>
        </w:rPr>
      </w:pPr>
      <w:r w:rsidRPr="00015ECC">
        <w:rPr>
          <w:rFonts w:ascii="Tahoma" w:hAnsi="Tahoma" w:cs="Tahoma"/>
          <w:kern w:val="28"/>
        </w:rPr>
        <w:t>Luego de haber emparejado el fondo de la excavación se deberá vaciar una capa de hormigón pobre con dosificación 1:3:5 en un espesor de 5 cm.</w:t>
      </w:r>
    </w:p>
    <w:p w14:paraId="212DBDB1" w14:textId="77777777" w:rsidR="00BC3D0C" w:rsidRPr="00015ECC" w:rsidRDefault="00BC3D0C" w:rsidP="00BC3D0C">
      <w:pPr>
        <w:jc w:val="both"/>
        <w:rPr>
          <w:rFonts w:ascii="Tahoma" w:hAnsi="Tahoma" w:cs="Tahoma"/>
          <w:b/>
          <w:kern w:val="28"/>
        </w:rPr>
      </w:pPr>
      <w:r w:rsidRPr="00015ECC">
        <w:rPr>
          <w:rFonts w:ascii="Tahoma" w:hAnsi="Tahoma" w:cs="Tahoma"/>
          <w:b/>
          <w:kern w:val="28"/>
        </w:rPr>
        <w:t>Encofrados</w:t>
      </w:r>
    </w:p>
    <w:p w14:paraId="72D2F2F6"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podrán ser de madera, metálicos u otro material lo suficientemente rígido, estanco y estable.</w:t>
      </w:r>
    </w:p>
    <w:p w14:paraId="21BFB909" w14:textId="77777777" w:rsidR="00BC3D0C" w:rsidRPr="00015ECC" w:rsidRDefault="00BC3D0C" w:rsidP="00BC3D0C">
      <w:pPr>
        <w:jc w:val="both"/>
        <w:rPr>
          <w:rFonts w:ascii="Tahoma" w:hAnsi="Tahoma" w:cs="Tahoma"/>
          <w:kern w:val="28"/>
        </w:rPr>
      </w:pPr>
      <w:r w:rsidRPr="00015ECC">
        <w:rPr>
          <w:rFonts w:ascii="Tahoma" w:hAnsi="Tahoma" w:cs="Tahoma"/>
          <w:kern w:val="28"/>
        </w:rPr>
        <w:t>Serán armados o ensamblados de tal forma que permitan garantizar que la construcción de los elementos de hormigón armado tenga las dimensiones y secciones conforme a planos constructivos.</w:t>
      </w:r>
    </w:p>
    <w:p w14:paraId="532A56E0" w14:textId="77777777" w:rsidR="00BC3D0C" w:rsidRPr="00015ECC" w:rsidRDefault="00BC3D0C" w:rsidP="00BC3D0C">
      <w:pPr>
        <w:jc w:val="both"/>
        <w:rPr>
          <w:rFonts w:ascii="Tahoma" w:hAnsi="Tahoma" w:cs="Tahoma"/>
          <w:kern w:val="28"/>
        </w:rPr>
      </w:pPr>
      <w:r w:rsidRPr="00015ECC">
        <w:rPr>
          <w:rFonts w:ascii="Tahoma" w:hAnsi="Tahoma" w:cs="Tahoma"/>
          <w:kern w:val="28"/>
        </w:rPr>
        <w:t>Su arreglo y escuadrías usadas serán los necesarios para resistir el peso del hormigón fresco, equipo de construcción y los obreros durante la operación del vaciado.</w:t>
      </w:r>
    </w:p>
    <w:p w14:paraId="1A53A997"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deberán ser estancos a fin de evitar el empobrecimiento del hormigón por escurrimiento del agua.</w:t>
      </w:r>
    </w:p>
    <w:p w14:paraId="169DD402" w14:textId="77777777" w:rsidR="00BC3D0C" w:rsidRPr="00015ECC" w:rsidRDefault="00BC3D0C" w:rsidP="00BC3D0C">
      <w:pPr>
        <w:jc w:val="both"/>
        <w:rPr>
          <w:rFonts w:ascii="Tahoma" w:hAnsi="Tahoma" w:cs="Tahoma"/>
          <w:kern w:val="28"/>
        </w:rPr>
      </w:pPr>
      <w:r w:rsidRPr="00015ECC">
        <w:rPr>
          <w:rFonts w:ascii="Tahoma"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3FDB1583" w14:textId="77777777" w:rsidR="00BC3D0C" w:rsidRPr="00015ECC" w:rsidRDefault="00BC3D0C" w:rsidP="00BC3D0C">
      <w:pPr>
        <w:jc w:val="both"/>
        <w:rPr>
          <w:rFonts w:ascii="Tahoma" w:hAnsi="Tahoma" w:cs="Tahoma"/>
          <w:kern w:val="28"/>
        </w:rPr>
      </w:pPr>
      <w:r w:rsidRPr="00015ECC">
        <w:rPr>
          <w:rFonts w:ascii="Tahoma" w:hAnsi="Tahoma" w:cs="Tahoma"/>
          <w:kern w:val="28"/>
        </w:rPr>
        <w:t>En casos que el Inspector de proyecto vea conveniente, solicitara al Entidad Ejecutora las respectivas verificaciones estructurales del encofrado de manera previa.</w:t>
      </w:r>
    </w:p>
    <w:p w14:paraId="52D512B0" w14:textId="77777777" w:rsidR="00BC3D0C" w:rsidRPr="00015ECC" w:rsidRDefault="00BC3D0C" w:rsidP="00BC3D0C">
      <w:pPr>
        <w:jc w:val="both"/>
        <w:rPr>
          <w:rFonts w:ascii="Tahoma" w:hAnsi="Tahoma" w:cs="Tahoma"/>
          <w:kern w:val="28"/>
        </w:rPr>
      </w:pPr>
      <w:r w:rsidRPr="00015ECC">
        <w:rPr>
          <w:rFonts w:ascii="Tahoma" w:hAnsi="Tahoma" w:cs="Tahoma"/>
          <w:kern w:val="28"/>
        </w:rPr>
        <w:t>Cuando el Inspector de proyecto compruebe que los encofrados presentan defectos, postergará el día del vaciado o interrumpirá las operaciones de vaciado hasta que las deficiencias sean corregidas.</w:t>
      </w:r>
    </w:p>
    <w:p w14:paraId="533ACA72" w14:textId="77777777" w:rsidR="00BC3D0C" w:rsidRPr="00015ECC" w:rsidRDefault="00BC3D0C" w:rsidP="00BC3D0C">
      <w:pPr>
        <w:jc w:val="both"/>
        <w:rPr>
          <w:rFonts w:ascii="Tahoma" w:hAnsi="Tahoma" w:cs="Tahoma"/>
          <w:kern w:val="28"/>
        </w:rPr>
      </w:pPr>
      <w:r w:rsidRPr="00015ECC">
        <w:rPr>
          <w:rFonts w:ascii="Tahoma" w:hAnsi="Tahoma" w:cs="Tahoma"/>
          <w:kern w:val="28"/>
        </w:rPr>
        <w:t>Si se prevén varios usos de los encofrados, estos deberán limpiarse y repararse perfectamente antes de su nuevo uso. El número máximo de usos será el indicado en el proyecto.</w:t>
      </w:r>
    </w:p>
    <w:p w14:paraId="11754F75" w14:textId="77777777" w:rsidR="00BC3D0C" w:rsidRPr="00015ECC" w:rsidRDefault="00BC3D0C" w:rsidP="00BC3D0C">
      <w:pPr>
        <w:jc w:val="both"/>
        <w:rPr>
          <w:rFonts w:ascii="Tahoma" w:hAnsi="Tahoma" w:cs="Tahoma"/>
          <w:kern w:val="28"/>
        </w:rPr>
      </w:pPr>
      <w:r w:rsidRPr="00015ECC">
        <w:rPr>
          <w:rFonts w:ascii="Tahoma" w:hAnsi="Tahoma" w:cs="Tahoma"/>
          <w:kern w:val="28"/>
        </w:rPr>
        <w:t>En el caso de fundaciones y muros, no se deberán utilizar superficies de tierra que hagan las veces de encofrado a menos que así se especifique en planos.</w:t>
      </w:r>
    </w:p>
    <w:p w14:paraId="5C75FF63" w14:textId="77777777" w:rsidR="00BC3D0C" w:rsidRPr="00015ECC" w:rsidRDefault="00BC3D0C" w:rsidP="00BC3D0C">
      <w:pPr>
        <w:jc w:val="both"/>
        <w:rPr>
          <w:rFonts w:ascii="Tahoma" w:hAnsi="Tahoma" w:cs="Tahoma"/>
          <w:kern w:val="28"/>
        </w:rPr>
      </w:pPr>
      <w:r w:rsidRPr="00015ECC">
        <w:rPr>
          <w:rFonts w:ascii="Tahoma" w:hAnsi="Tahoma" w:cs="Tahoma"/>
          <w:b/>
          <w:kern w:val="28"/>
        </w:rPr>
        <w:t>Limpieza y colocación de Fierros Corrugados</w:t>
      </w:r>
      <w:r w:rsidRPr="00015ECC">
        <w:rPr>
          <w:rFonts w:ascii="Tahoma" w:hAnsi="Tahoma" w:cs="Tahoma"/>
          <w:kern w:val="28"/>
        </w:rPr>
        <w:t xml:space="preserve"> </w:t>
      </w:r>
    </w:p>
    <w:p w14:paraId="35D36889" w14:textId="77777777" w:rsidR="00BC3D0C" w:rsidRPr="00015ECC" w:rsidRDefault="00BC3D0C" w:rsidP="00BC3D0C">
      <w:pPr>
        <w:jc w:val="both"/>
        <w:rPr>
          <w:rFonts w:ascii="Tahoma" w:hAnsi="Tahoma" w:cs="Tahoma"/>
          <w:kern w:val="28"/>
        </w:rPr>
      </w:pPr>
      <w:r w:rsidRPr="00015ECC">
        <w:rPr>
          <w:rFonts w:ascii="Tahoma" w:hAnsi="Tahoma" w:cs="Tahoma"/>
          <w:kern w:val="28"/>
        </w:rPr>
        <w:t>Antes de introducir las armaduras en los encofrados, se limpiarán adecuadamente con cepillos de acero, librándolas de óxido, polvo, barro grasas, pinturas y todo aquello que disminuya la adherencia.</w:t>
      </w:r>
    </w:p>
    <w:p w14:paraId="0A5E1502" w14:textId="77777777" w:rsidR="00BC3D0C" w:rsidRPr="00015ECC" w:rsidRDefault="00BC3D0C" w:rsidP="00BC3D0C">
      <w:pPr>
        <w:jc w:val="both"/>
        <w:rPr>
          <w:rFonts w:ascii="Tahoma" w:hAnsi="Tahoma" w:cs="Tahoma"/>
          <w:kern w:val="28"/>
        </w:rPr>
      </w:pPr>
      <w:r w:rsidRPr="00015ECC">
        <w:rPr>
          <w:rFonts w:ascii="Tahoma" w:hAnsi="Tahoma" w:cs="Tahoma"/>
          <w:kern w:val="28"/>
        </w:rPr>
        <w:t>Si a momento de colocar el hormigón existieran barras con mortero u hormigón endurecido, éstos se deberán eliminar completamente.</w:t>
      </w:r>
    </w:p>
    <w:p w14:paraId="56589AE8" w14:textId="77777777" w:rsidR="00BC3D0C" w:rsidRPr="00015ECC" w:rsidRDefault="00BC3D0C" w:rsidP="00BC3D0C">
      <w:pPr>
        <w:jc w:val="both"/>
        <w:rPr>
          <w:rFonts w:ascii="Tahoma" w:hAnsi="Tahoma" w:cs="Tahoma"/>
          <w:kern w:val="28"/>
        </w:rPr>
      </w:pPr>
      <w:r w:rsidRPr="00015ECC">
        <w:rPr>
          <w:rFonts w:ascii="Tahoma" w:hAnsi="Tahoma" w:cs="Tahoma"/>
          <w:kern w:val="28"/>
        </w:rPr>
        <w:t>Todas las armaduras se colocarán en las posiciones indicadas en los planos, cualquier modificación en obra debido a razones constructivas, deberá ser autorizada por el Inspector de proyecto.</w:t>
      </w:r>
    </w:p>
    <w:p w14:paraId="203BA46E"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1FC3E3" w14:textId="77777777" w:rsidR="00BC3D0C" w:rsidRPr="00015ECC" w:rsidRDefault="00BC3D0C" w:rsidP="00BC3D0C">
      <w:pPr>
        <w:jc w:val="both"/>
        <w:rPr>
          <w:rFonts w:ascii="Tahoma" w:hAnsi="Tahoma" w:cs="Tahoma"/>
          <w:kern w:val="28"/>
        </w:rPr>
      </w:pPr>
      <w:r w:rsidRPr="00015ECC">
        <w:rPr>
          <w:rFonts w:ascii="Tahoma" w:hAnsi="Tahoma" w:cs="Tahoma"/>
          <w:kern w:val="28"/>
        </w:rPr>
        <w:t>En caso de no especificarse los recubrimientos en los planos, se aplicarán los siguientes:</w:t>
      </w:r>
    </w:p>
    <w:p w14:paraId="7CAAB094"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Ambientes interiores protegidos:                            </w:t>
      </w:r>
      <w:r w:rsidRPr="00015ECC">
        <w:rPr>
          <w:rFonts w:ascii="Tahoma" w:hAnsi="Tahoma" w:cs="Tahoma"/>
          <w:kern w:val="28"/>
        </w:rPr>
        <w:tab/>
      </w:r>
      <w:r w:rsidRPr="00015ECC">
        <w:rPr>
          <w:rFonts w:ascii="Tahoma" w:hAnsi="Tahoma" w:cs="Tahoma"/>
          <w:kern w:val="28"/>
        </w:rPr>
        <w:tab/>
        <w:t>1,0 a 1,5   cm</w:t>
      </w:r>
    </w:p>
    <w:p w14:paraId="3B452B28"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Elementos expuestos a la atmósfera normal:        </w:t>
      </w:r>
      <w:r w:rsidRPr="00015ECC">
        <w:rPr>
          <w:rFonts w:ascii="Tahoma" w:hAnsi="Tahoma" w:cs="Tahoma"/>
          <w:kern w:val="28"/>
        </w:rPr>
        <w:tab/>
        <w:t xml:space="preserve">          1,5 a 2,0   cm</w:t>
      </w:r>
    </w:p>
    <w:p w14:paraId="67956E14"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Elementos expuestos a la atmósfera húmeda:       </w:t>
      </w:r>
      <w:r w:rsidRPr="00015ECC">
        <w:rPr>
          <w:rFonts w:ascii="Tahoma" w:hAnsi="Tahoma" w:cs="Tahoma"/>
          <w:kern w:val="28"/>
        </w:rPr>
        <w:tab/>
      </w:r>
      <w:r w:rsidRPr="00015ECC">
        <w:rPr>
          <w:rFonts w:ascii="Tahoma" w:hAnsi="Tahoma" w:cs="Tahoma"/>
          <w:kern w:val="28"/>
        </w:rPr>
        <w:tab/>
        <w:t>2,0 a 2,5   cm</w:t>
      </w:r>
    </w:p>
    <w:p w14:paraId="6AACD938"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Elementos expuestos a la atmósfera corrosiva:      </w:t>
      </w:r>
      <w:r w:rsidRPr="00015ECC">
        <w:rPr>
          <w:rFonts w:ascii="Tahoma" w:hAnsi="Tahoma" w:cs="Tahoma"/>
          <w:kern w:val="28"/>
        </w:rPr>
        <w:tab/>
      </w:r>
      <w:r w:rsidRPr="00015ECC">
        <w:rPr>
          <w:rFonts w:ascii="Tahoma" w:hAnsi="Tahoma" w:cs="Tahoma"/>
          <w:kern w:val="28"/>
        </w:rPr>
        <w:tab/>
        <w:t>3,0 a 3,5   cm</w:t>
      </w:r>
    </w:p>
    <w:p w14:paraId="04161F07"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Se cuidará especialmente que todas las armaduras queden protegidas mediante los recubrimientos mínimos especificados en los planos. </w:t>
      </w:r>
    </w:p>
    <w:p w14:paraId="5FB0EF50" w14:textId="77777777" w:rsidR="00BC3D0C" w:rsidRPr="00015ECC" w:rsidRDefault="00BC3D0C" w:rsidP="00BC3D0C">
      <w:pPr>
        <w:jc w:val="both"/>
        <w:rPr>
          <w:rFonts w:ascii="Tahoma" w:hAnsi="Tahoma" w:cs="Tahoma"/>
          <w:kern w:val="28"/>
        </w:rPr>
      </w:pPr>
      <w:r w:rsidRPr="00015ECC">
        <w:rPr>
          <w:rFonts w:ascii="Tahoma" w:hAnsi="Tahoma" w:cs="Tahoma"/>
          <w:kern w:val="28"/>
        </w:rPr>
        <w:t>Todos los cruces de barras deberán atarse en forma adecuada con alambre de amarre o accesorios previamente aprobados.</w:t>
      </w:r>
    </w:p>
    <w:p w14:paraId="21D9AA81" w14:textId="77777777" w:rsidR="00BC3D0C" w:rsidRPr="00015ECC" w:rsidRDefault="00BC3D0C" w:rsidP="00BC3D0C">
      <w:pPr>
        <w:jc w:val="both"/>
        <w:rPr>
          <w:rFonts w:ascii="Tahoma" w:hAnsi="Tahoma" w:cs="Tahoma"/>
          <w:kern w:val="28"/>
        </w:rPr>
      </w:pPr>
      <w:r w:rsidRPr="00015ECC">
        <w:rPr>
          <w:rFonts w:ascii="Tahoma"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366ED38E" w14:textId="77777777" w:rsidR="00BC3D0C" w:rsidRPr="00015ECC" w:rsidRDefault="00BC3D0C" w:rsidP="00BC3D0C">
      <w:pPr>
        <w:jc w:val="both"/>
        <w:rPr>
          <w:rFonts w:ascii="Tahoma" w:hAnsi="Tahoma" w:cs="Tahoma"/>
          <w:b/>
          <w:kern w:val="28"/>
        </w:rPr>
      </w:pPr>
      <w:r w:rsidRPr="00015ECC">
        <w:rPr>
          <w:rFonts w:ascii="Tahoma" w:hAnsi="Tahoma" w:cs="Tahoma"/>
          <w:b/>
          <w:kern w:val="28"/>
        </w:rPr>
        <w:t>Armado de Fierros Corrugados</w:t>
      </w:r>
    </w:p>
    <w:p w14:paraId="54B6CD5F" w14:textId="77777777" w:rsidR="00BC3D0C" w:rsidRPr="00015ECC" w:rsidRDefault="00BC3D0C" w:rsidP="00BC3D0C">
      <w:pPr>
        <w:jc w:val="both"/>
        <w:rPr>
          <w:rFonts w:ascii="Tahoma" w:hAnsi="Tahoma" w:cs="Tahoma"/>
          <w:kern w:val="28"/>
        </w:rPr>
      </w:pPr>
      <w:r w:rsidRPr="00015ECC">
        <w:rPr>
          <w:rFonts w:ascii="Tahoma" w:hAnsi="Tahoma" w:cs="Tahoma"/>
          <w:kern w:val="28"/>
        </w:rPr>
        <w:t>El armado de las barras de acero corrugado a usarse en el presente ítem deberá cumplir con la norma CBH-87 complementadas las normas IBNORCA en cuanto a control de calidad de la ejecución.</w:t>
      </w:r>
    </w:p>
    <w:p w14:paraId="03F186BD" w14:textId="77777777" w:rsidR="00BC3D0C" w:rsidRPr="00015ECC" w:rsidRDefault="00BC3D0C" w:rsidP="00BC3D0C">
      <w:pPr>
        <w:jc w:val="both"/>
        <w:rPr>
          <w:rFonts w:ascii="Tahoma" w:hAnsi="Tahoma" w:cs="Tahoma"/>
          <w:kern w:val="28"/>
        </w:rPr>
      </w:pPr>
      <w:r w:rsidRPr="00015ECC">
        <w:rPr>
          <w:rFonts w:ascii="Tahoma" w:hAnsi="Tahoma" w:cs="Tahoma"/>
          <w:kern w:val="28"/>
        </w:rPr>
        <w:t>Se dispondrá un sitio específico en la obra para el doblado y preparación de armaduras con las herramientas adecuadas.</w:t>
      </w:r>
    </w:p>
    <w:p w14:paraId="63CAB03D" w14:textId="77777777" w:rsidR="00BC3D0C" w:rsidRPr="00015ECC" w:rsidRDefault="00BC3D0C" w:rsidP="00BC3D0C">
      <w:pPr>
        <w:jc w:val="both"/>
        <w:rPr>
          <w:rFonts w:ascii="Tahoma" w:hAnsi="Tahoma" w:cs="Tahoma"/>
          <w:kern w:val="28"/>
        </w:rPr>
      </w:pPr>
      <w:r w:rsidRPr="00015ECC">
        <w:rPr>
          <w:rFonts w:ascii="Tahoma"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D7FB1C" w14:textId="77777777" w:rsidR="00BC3D0C" w:rsidRPr="00015ECC" w:rsidRDefault="00BC3D0C" w:rsidP="00BC3D0C">
      <w:pPr>
        <w:jc w:val="both"/>
        <w:rPr>
          <w:rFonts w:ascii="Tahoma" w:hAnsi="Tahoma" w:cs="Tahoma"/>
          <w:kern w:val="28"/>
        </w:rPr>
      </w:pPr>
      <w:r w:rsidRPr="00015ECC">
        <w:rPr>
          <w:rFonts w:ascii="Tahoma" w:hAnsi="Tahoma" w:cs="Tahoma"/>
          <w:kern w:val="28"/>
        </w:rPr>
        <w:t>El doblado de las barras se realizará en frío, mediante el equipo adecuado y velocidad limitada, sin golpes ni choques. Queda terminantemente prohibido el cortado y el doblado en caliente.</w:t>
      </w:r>
    </w:p>
    <w:p w14:paraId="05C9510B" w14:textId="77777777" w:rsidR="00BC3D0C" w:rsidRPr="00015ECC" w:rsidRDefault="00BC3D0C" w:rsidP="00BC3D0C">
      <w:pPr>
        <w:jc w:val="both"/>
        <w:rPr>
          <w:rFonts w:ascii="Tahoma" w:hAnsi="Tahoma" w:cs="Tahoma"/>
          <w:kern w:val="28"/>
        </w:rPr>
      </w:pPr>
      <w:r w:rsidRPr="00015ECC">
        <w:rPr>
          <w:rFonts w:ascii="Tahoma" w:hAnsi="Tahoma" w:cs="Tahoma"/>
          <w:kern w:val="28"/>
        </w:rPr>
        <w:t>Las barras de fierro que fueron dobladas no podrán ser enderezadas, ni podrán ser utilizadas nuevamente sin antes eliminar la zona doblada.</w:t>
      </w:r>
    </w:p>
    <w:p w14:paraId="1736CDD1" w14:textId="77777777" w:rsidR="00BC3D0C" w:rsidRPr="00015ECC" w:rsidRDefault="00BC3D0C" w:rsidP="00BC3D0C">
      <w:pPr>
        <w:jc w:val="both"/>
        <w:rPr>
          <w:rFonts w:ascii="Tahoma" w:hAnsi="Tahoma" w:cs="Tahoma"/>
          <w:kern w:val="28"/>
        </w:rPr>
      </w:pPr>
      <w:r w:rsidRPr="00015ECC">
        <w:rPr>
          <w:rFonts w:ascii="Tahoma" w:hAnsi="Tahoma" w:cs="Tahoma"/>
          <w:kern w:val="28"/>
        </w:rPr>
        <w:t>El radio mínimo de doblado, así como las longitudes de patillas y ganchos, deberá respetar lo indicado en planos constructivos y la normativa CBH-87.</w:t>
      </w:r>
    </w:p>
    <w:p w14:paraId="2C8294F5" w14:textId="77777777" w:rsidR="00BC3D0C" w:rsidRPr="00015ECC" w:rsidRDefault="00BC3D0C" w:rsidP="00BC3D0C">
      <w:pPr>
        <w:jc w:val="both"/>
        <w:rPr>
          <w:rFonts w:ascii="Tahoma" w:hAnsi="Tahoma" w:cs="Tahoma"/>
          <w:kern w:val="28"/>
        </w:rPr>
      </w:pPr>
      <w:r w:rsidRPr="00015ECC">
        <w:rPr>
          <w:rFonts w:ascii="Tahoma" w:hAnsi="Tahoma" w:cs="Tahoma"/>
          <w:kern w:val="28"/>
        </w:rPr>
        <w:t>Queda terminantemente prohibido el empleo de aceros de diferentes tipos en una misma sección, salvo ello sea debidamente justificado por la Entidad Ejecutora y aprobado por el Inspector de proyecto.</w:t>
      </w:r>
    </w:p>
    <w:p w14:paraId="2899402A" w14:textId="77777777" w:rsidR="00BC3D0C" w:rsidRPr="00015ECC" w:rsidRDefault="00BC3D0C" w:rsidP="00BC3D0C">
      <w:pPr>
        <w:jc w:val="both"/>
        <w:rPr>
          <w:rFonts w:ascii="Tahoma" w:hAnsi="Tahoma" w:cs="Tahoma"/>
          <w:kern w:val="28"/>
        </w:rPr>
      </w:pPr>
      <w:r w:rsidRPr="00015ECC">
        <w:rPr>
          <w:rFonts w:ascii="Tahoma" w:hAnsi="Tahoma" w:cs="Tahoma"/>
          <w:kern w:val="28"/>
        </w:rPr>
        <w:t>Todas las herramientas a emplearse para el cortado, amarre y doblado de fierro, serán proporcionados por la Entidad Ejecutora en condiciones adecuadas y de manera oportuna.</w:t>
      </w:r>
    </w:p>
    <w:p w14:paraId="1A3F57D6" w14:textId="77777777" w:rsidR="00BC3D0C" w:rsidRPr="00015ECC" w:rsidRDefault="00BC3D0C" w:rsidP="00BC3D0C">
      <w:pPr>
        <w:jc w:val="both"/>
        <w:rPr>
          <w:rFonts w:ascii="Tahoma" w:hAnsi="Tahoma" w:cs="Tahoma"/>
          <w:b/>
          <w:kern w:val="28"/>
        </w:rPr>
      </w:pPr>
      <w:r w:rsidRPr="00015ECC">
        <w:rPr>
          <w:rFonts w:ascii="Tahoma" w:hAnsi="Tahoma" w:cs="Tahoma"/>
          <w:b/>
          <w:kern w:val="28"/>
        </w:rPr>
        <w:t>Empalmes en las barras</w:t>
      </w:r>
    </w:p>
    <w:p w14:paraId="0B1978A6" w14:textId="77777777" w:rsidR="00BC3D0C" w:rsidRPr="00015ECC" w:rsidRDefault="00BC3D0C" w:rsidP="00BC3D0C">
      <w:pPr>
        <w:jc w:val="both"/>
        <w:rPr>
          <w:rFonts w:ascii="Tahoma" w:hAnsi="Tahoma" w:cs="Tahoma"/>
          <w:kern w:val="28"/>
        </w:rPr>
      </w:pPr>
      <w:r w:rsidRPr="00015ECC">
        <w:rPr>
          <w:rFonts w:ascii="Tahoma" w:hAnsi="Tahoma" w:cs="Tahoma"/>
          <w:kern w:val="28"/>
        </w:rPr>
        <w:t>Se ejecutarán los empalmes en los sectores donde estén expresamente indicado en planos constructivos o instruido por el Inspector de proyecto.</w:t>
      </w:r>
    </w:p>
    <w:p w14:paraId="6B362BDA" w14:textId="77777777" w:rsidR="00BC3D0C" w:rsidRPr="00015ECC" w:rsidRDefault="00BC3D0C" w:rsidP="00BC3D0C">
      <w:pPr>
        <w:jc w:val="both"/>
        <w:rPr>
          <w:rFonts w:ascii="Tahoma" w:hAnsi="Tahoma" w:cs="Tahoma"/>
          <w:kern w:val="28"/>
        </w:rPr>
      </w:pPr>
      <w:r w:rsidRPr="00015ECC">
        <w:rPr>
          <w:rFonts w:ascii="Tahoma"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3D4934" w14:textId="77777777" w:rsidR="00BC3D0C" w:rsidRPr="00015ECC" w:rsidRDefault="00BC3D0C" w:rsidP="00BC3D0C">
      <w:pPr>
        <w:jc w:val="both"/>
        <w:rPr>
          <w:rFonts w:ascii="Tahoma" w:hAnsi="Tahoma" w:cs="Tahoma"/>
          <w:kern w:val="28"/>
        </w:rPr>
      </w:pPr>
      <w:r w:rsidRPr="00015ECC">
        <w:rPr>
          <w:rFonts w:ascii="Tahoma" w:hAnsi="Tahoma" w:cs="Tahoma"/>
          <w:kern w:val="28"/>
        </w:rPr>
        <w:t>Se realizarán empalmes por superposición de acuerdo al siguiente detalle:</w:t>
      </w:r>
    </w:p>
    <w:p w14:paraId="022DFEE0" w14:textId="77777777" w:rsidR="00BC3D0C" w:rsidRPr="00015ECC" w:rsidRDefault="00BC3D0C" w:rsidP="00BC3D0C">
      <w:pPr>
        <w:widowControl w:val="0"/>
        <w:numPr>
          <w:ilvl w:val="0"/>
          <w:numId w:val="105"/>
        </w:numPr>
        <w:autoSpaceDE w:val="0"/>
        <w:autoSpaceDN w:val="0"/>
        <w:jc w:val="both"/>
        <w:rPr>
          <w:rFonts w:ascii="Tahoma" w:hAnsi="Tahoma" w:cs="Tahoma"/>
          <w:kern w:val="28"/>
        </w:rPr>
      </w:pPr>
      <w:r w:rsidRPr="00015ECC">
        <w:rPr>
          <w:rFonts w:ascii="Tahoma"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9978695" w14:textId="77777777" w:rsidR="00BC3D0C" w:rsidRPr="00015ECC" w:rsidRDefault="00BC3D0C" w:rsidP="00BC3D0C">
      <w:pPr>
        <w:widowControl w:val="0"/>
        <w:numPr>
          <w:ilvl w:val="0"/>
          <w:numId w:val="105"/>
        </w:numPr>
        <w:autoSpaceDE w:val="0"/>
        <w:autoSpaceDN w:val="0"/>
        <w:jc w:val="both"/>
        <w:rPr>
          <w:rFonts w:ascii="Tahoma" w:hAnsi="Tahoma" w:cs="Tahoma"/>
          <w:kern w:val="28"/>
        </w:rPr>
      </w:pPr>
      <w:r w:rsidRPr="00015ECC">
        <w:rPr>
          <w:rFonts w:ascii="Tahoma" w:hAnsi="Tahoma" w:cs="Tahoma"/>
          <w:kern w:val="28"/>
        </w:rPr>
        <w:t>En toda la longitud del empalme se colocarán armaduras transversales suplementarias para mejorar las condiciones del empalme, cuando sea necesario.</w:t>
      </w:r>
    </w:p>
    <w:p w14:paraId="0512C63F" w14:textId="77777777" w:rsidR="00BC3D0C" w:rsidRPr="00015ECC" w:rsidRDefault="00BC3D0C" w:rsidP="00BC3D0C">
      <w:pPr>
        <w:widowControl w:val="0"/>
        <w:numPr>
          <w:ilvl w:val="0"/>
          <w:numId w:val="105"/>
        </w:numPr>
        <w:autoSpaceDE w:val="0"/>
        <w:autoSpaceDN w:val="0"/>
        <w:jc w:val="both"/>
        <w:rPr>
          <w:rFonts w:ascii="Tahoma" w:hAnsi="Tahoma" w:cs="Tahoma"/>
          <w:kern w:val="28"/>
        </w:rPr>
      </w:pPr>
      <w:r w:rsidRPr="00015ECC">
        <w:rPr>
          <w:rFonts w:ascii="Tahoma"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4C0746" w14:textId="77777777" w:rsidR="00BC3D0C" w:rsidRPr="00015ECC" w:rsidRDefault="00BC3D0C" w:rsidP="00BC3D0C">
      <w:pPr>
        <w:jc w:val="both"/>
        <w:rPr>
          <w:rFonts w:ascii="Tahoma" w:hAnsi="Tahoma" w:cs="Tahoma"/>
          <w:b/>
          <w:kern w:val="28"/>
        </w:rPr>
      </w:pPr>
      <w:r w:rsidRPr="00015ECC">
        <w:rPr>
          <w:rFonts w:ascii="Tahoma" w:hAnsi="Tahoma" w:cs="Tahoma"/>
          <w:b/>
          <w:kern w:val="28"/>
        </w:rPr>
        <w:t>Mezclado</w:t>
      </w:r>
    </w:p>
    <w:p w14:paraId="4BBFDE99"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El hormigón deberá ser mezclado mecánicamente dosificando por volumen y deseablemente por peso. Para esta tarea:</w:t>
      </w:r>
    </w:p>
    <w:p w14:paraId="1ACB6914" w14:textId="77777777" w:rsidR="00BC3D0C" w:rsidRPr="00015ECC" w:rsidRDefault="00BC3D0C" w:rsidP="00BC3D0C">
      <w:pPr>
        <w:widowControl w:val="0"/>
        <w:numPr>
          <w:ilvl w:val="0"/>
          <w:numId w:val="106"/>
        </w:numPr>
        <w:autoSpaceDE w:val="0"/>
        <w:autoSpaceDN w:val="0"/>
        <w:jc w:val="both"/>
        <w:rPr>
          <w:rFonts w:ascii="Tahoma" w:hAnsi="Tahoma" w:cs="Tahoma"/>
          <w:kern w:val="28"/>
        </w:rPr>
      </w:pPr>
      <w:r w:rsidRPr="00015ECC">
        <w:rPr>
          <w:rFonts w:ascii="Tahoma" w:hAnsi="Tahoma" w:cs="Tahoma"/>
          <w:kern w:val="28"/>
        </w:rPr>
        <w:t>Se utilizarán una o más hormigoneras de capacidad adecuada y se empleará personal especializado para su manejo</w:t>
      </w:r>
    </w:p>
    <w:p w14:paraId="088AE169" w14:textId="77777777" w:rsidR="00BC3D0C" w:rsidRPr="00015ECC" w:rsidRDefault="00BC3D0C" w:rsidP="00BC3D0C">
      <w:pPr>
        <w:widowControl w:val="0"/>
        <w:numPr>
          <w:ilvl w:val="0"/>
          <w:numId w:val="106"/>
        </w:numPr>
        <w:autoSpaceDE w:val="0"/>
        <w:autoSpaceDN w:val="0"/>
        <w:jc w:val="both"/>
        <w:rPr>
          <w:rFonts w:ascii="Tahoma" w:hAnsi="Tahoma" w:cs="Tahoma"/>
          <w:kern w:val="28"/>
        </w:rPr>
      </w:pPr>
      <w:r w:rsidRPr="00015ECC">
        <w:rPr>
          <w:rFonts w:ascii="Tahoma" w:hAnsi="Tahoma" w:cs="Tahoma"/>
          <w:kern w:val="28"/>
        </w:rPr>
        <w:t>Periódicamente se verificará la uniformidad del mezclado</w:t>
      </w:r>
    </w:p>
    <w:p w14:paraId="52F63503" w14:textId="77777777" w:rsidR="00BC3D0C" w:rsidRPr="00015ECC" w:rsidRDefault="00BC3D0C" w:rsidP="00BC3D0C">
      <w:pPr>
        <w:widowControl w:val="0"/>
        <w:numPr>
          <w:ilvl w:val="0"/>
          <w:numId w:val="106"/>
        </w:numPr>
        <w:autoSpaceDE w:val="0"/>
        <w:autoSpaceDN w:val="0"/>
        <w:jc w:val="both"/>
        <w:rPr>
          <w:rFonts w:ascii="Tahoma" w:hAnsi="Tahoma" w:cs="Tahoma"/>
          <w:kern w:val="28"/>
        </w:rPr>
      </w:pPr>
      <w:r w:rsidRPr="00015ECC">
        <w:rPr>
          <w:rFonts w:ascii="Tahoma" w:hAnsi="Tahoma" w:cs="Tahoma"/>
          <w:kern w:val="28"/>
        </w:rPr>
        <w:t>Los materiales componentes serán introducidos en el orden siguiente:</w:t>
      </w:r>
    </w:p>
    <w:p w14:paraId="4A5C92F3" w14:textId="77777777" w:rsidR="00BC3D0C" w:rsidRPr="00015ECC" w:rsidRDefault="00BC3D0C" w:rsidP="00BC3D0C">
      <w:pPr>
        <w:widowControl w:val="0"/>
        <w:numPr>
          <w:ilvl w:val="0"/>
          <w:numId w:val="107"/>
        </w:numPr>
        <w:autoSpaceDE w:val="0"/>
        <w:autoSpaceDN w:val="0"/>
        <w:jc w:val="both"/>
        <w:rPr>
          <w:rFonts w:ascii="Tahoma" w:hAnsi="Tahoma" w:cs="Tahoma"/>
          <w:kern w:val="28"/>
        </w:rPr>
      </w:pPr>
      <w:r w:rsidRPr="00015ECC">
        <w:rPr>
          <w:rFonts w:ascii="Tahoma" w:hAnsi="Tahoma" w:cs="Tahoma"/>
          <w:kern w:val="28"/>
        </w:rPr>
        <w:t>Una parte del agua del mezclado (aproximadamente la mitad)</w:t>
      </w:r>
    </w:p>
    <w:p w14:paraId="5C7E4C77" w14:textId="77777777" w:rsidR="00BC3D0C" w:rsidRPr="00015ECC" w:rsidRDefault="00BC3D0C" w:rsidP="00BC3D0C">
      <w:pPr>
        <w:widowControl w:val="0"/>
        <w:numPr>
          <w:ilvl w:val="0"/>
          <w:numId w:val="107"/>
        </w:numPr>
        <w:autoSpaceDE w:val="0"/>
        <w:autoSpaceDN w:val="0"/>
        <w:jc w:val="both"/>
        <w:rPr>
          <w:rFonts w:ascii="Tahoma" w:hAnsi="Tahoma" w:cs="Tahoma"/>
          <w:kern w:val="28"/>
        </w:rPr>
      </w:pPr>
      <w:r w:rsidRPr="00015ECC">
        <w:rPr>
          <w:rFonts w:ascii="Tahoma"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448696A" w14:textId="77777777" w:rsidR="00BC3D0C" w:rsidRPr="00015ECC" w:rsidRDefault="00BC3D0C" w:rsidP="00BC3D0C">
      <w:pPr>
        <w:widowControl w:val="0"/>
        <w:numPr>
          <w:ilvl w:val="0"/>
          <w:numId w:val="107"/>
        </w:numPr>
        <w:autoSpaceDE w:val="0"/>
        <w:autoSpaceDN w:val="0"/>
        <w:jc w:val="both"/>
        <w:rPr>
          <w:rFonts w:ascii="Tahoma" w:hAnsi="Tahoma" w:cs="Tahoma"/>
          <w:kern w:val="28"/>
        </w:rPr>
      </w:pPr>
      <w:r w:rsidRPr="00015ECC">
        <w:rPr>
          <w:rFonts w:ascii="Tahoma" w:hAnsi="Tahoma" w:cs="Tahoma"/>
          <w:kern w:val="28"/>
        </w:rPr>
        <w:t>La grava</w:t>
      </w:r>
    </w:p>
    <w:p w14:paraId="1900EED6" w14:textId="77777777" w:rsidR="00BC3D0C" w:rsidRPr="00015ECC" w:rsidRDefault="00BC3D0C" w:rsidP="00BC3D0C">
      <w:pPr>
        <w:widowControl w:val="0"/>
        <w:numPr>
          <w:ilvl w:val="0"/>
          <w:numId w:val="107"/>
        </w:numPr>
        <w:autoSpaceDE w:val="0"/>
        <w:autoSpaceDN w:val="0"/>
        <w:jc w:val="both"/>
        <w:rPr>
          <w:rFonts w:ascii="Tahoma" w:hAnsi="Tahoma" w:cs="Tahoma"/>
          <w:kern w:val="28"/>
        </w:rPr>
      </w:pPr>
      <w:r w:rsidRPr="00015ECC">
        <w:rPr>
          <w:rFonts w:ascii="Tahoma" w:hAnsi="Tahoma" w:cs="Tahoma"/>
          <w:kern w:val="28"/>
        </w:rPr>
        <w:t>El resto del agua de amasado</w:t>
      </w:r>
    </w:p>
    <w:p w14:paraId="53D74DCD" w14:textId="77777777" w:rsidR="00BC3D0C" w:rsidRPr="00015ECC" w:rsidRDefault="00BC3D0C" w:rsidP="00BC3D0C">
      <w:pPr>
        <w:jc w:val="both"/>
        <w:rPr>
          <w:rFonts w:ascii="Tahoma" w:hAnsi="Tahoma" w:cs="Tahoma"/>
          <w:kern w:val="28"/>
        </w:rPr>
      </w:pPr>
      <w:r w:rsidRPr="00015ECC">
        <w:rPr>
          <w:rFonts w:ascii="Tahoma"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D084F2"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No se permitirá cargar la hormigonera antes de haberse procedido a descargarla totalmente de la batida anterior. </w:t>
      </w:r>
    </w:p>
    <w:p w14:paraId="2B88F8BB" w14:textId="77777777" w:rsidR="00BC3D0C" w:rsidRPr="00015ECC" w:rsidRDefault="00BC3D0C" w:rsidP="00BC3D0C">
      <w:pPr>
        <w:jc w:val="both"/>
        <w:rPr>
          <w:rFonts w:ascii="Tahoma" w:hAnsi="Tahoma" w:cs="Tahoma"/>
          <w:kern w:val="28"/>
        </w:rPr>
      </w:pPr>
      <w:r w:rsidRPr="00015ECC">
        <w:rPr>
          <w:rFonts w:ascii="Tahoma" w:hAnsi="Tahoma" w:cs="Tahoma"/>
          <w:kern w:val="28"/>
        </w:rPr>
        <w:t>El mezclado manual queda expresamente prohibido.</w:t>
      </w:r>
    </w:p>
    <w:p w14:paraId="40BAD5FB" w14:textId="77777777" w:rsidR="00BC3D0C" w:rsidRPr="00015ECC" w:rsidRDefault="00BC3D0C" w:rsidP="00BC3D0C">
      <w:pPr>
        <w:jc w:val="both"/>
        <w:rPr>
          <w:rFonts w:ascii="Tahoma" w:hAnsi="Tahoma" w:cs="Tahoma"/>
          <w:b/>
          <w:kern w:val="28"/>
        </w:rPr>
      </w:pPr>
      <w:r w:rsidRPr="00015ECC">
        <w:rPr>
          <w:rFonts w:ascii="Tahoma" w:hAnsi="Tahoma" w:cs="Tahoma"/>
          <w:b/>
          <w:kern w:val="28"/>
        </w:rPr>
        <w:t>Transporte</w:t>
      </w:r>
    </w:p>
    <w:p w14:paraId="5AAFD2ED" w14:textId="77777777" w:rsidR="00BC3D0C" w:rsidRPr="00015ECC" w:rsidRDefault="00BC3D0C" w:rsidP="00BC3D0C">
      <w:pPr>
        <w:jc w:val="both"/>
        <w:rPr>
          <w:rFonts w:ascii="Tahoma" w:hAnsi="Tahoma" w:cs="Tahoma"/>
          <w:kern w:val="28"/>
        </w:rPr>
      </w:pPr>
      <w:r w:rsidRPr="00015ECC">
        <w:rPr>
          <w:rFonts w:ascii="Tahoma"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3BB8A6" w14:textId="77777777" w:rsidR="00BC3D0C" w:rsidRPr="00015ECC" w:rsidRDefault="00BC3D0C" w:rsidP="00BC3D0C">
      <w:pPr>
        <w:jc w:val="both"/>
        <w:rPr>
          <w:rFonts w:ascii="Tahoma" w:hAnsi="Tahoma" w:cs="Tahoma"/>
          <w:kern w:val="28"/>
        </w:rPr>
      </w:pPr>
      <w:r w:rsidRPr="00015ECC">
        <w:rPr>
          <w:rFonts w:ascii="Tahoma" w:hAnsi="Tahoma" w:cs="Tahoma"/>
          <w:kern w:val="28"/>
        </w:rPr>
        <w:t>En todos los casos, se deberá evitar que la mezcla no llegue a fraguar de modo que impida o dificulte su puesta en obra y vibrado En ningún caso se debe añadir agua a la mezcla una vez sacada de la hormigonera.</w:t>
      </w:r>
    </w:p>
    <w:p w14:paraId="5C277705" w14:textId="77777777" w:rsidR="00BC3D0C" w:rsidRPr="00015ECC" w:rsidRDefault="00BC3D0C" w:rsidP="00BC3D0C">
      <w:pPr>
        <w:jc w:val="both"/>
        <w:rPr>
          <w:rFonts w:ascii="Tahoma" w:hAnsi="Tahoma" w:cs="Tahoma"/>
          <w:kern w:val="28"/>
        </w:rPr>
      </w:pPr>
      <w:r w:rsidRPr="00015ECC">
        <w:rPr>
          <w:rFonts w:ascii="Tahoma" w:hAnsi="Tahoma" w:cs="Tahoma"/>
          <w:kern w:val="28"/>
        </w:rPr>
        <w:t>Para los medios corrientes de transporte, el hormigón debe colocarse en su posición definitiva dentro de los encofrados, antes de que transcurran 30 minutos desde su preparación.</w:t>
      </w:r>
    </w:p>
    <w:p w14:paraId="710DD5ED" w14:textId="77777777" w:rsidR="00BC3D0C" w:rsidRPr="00015ECC" w:rsidRDefault="00BC3D0C" w:rsidP="00BC3D0C">
      <w:pPr>
        <w:jc w:val="both"/>
        <w:rPr>
          <w:rFonts w:ascii="Tahoma" w:hAnsi="Tahoma" w:cs="Tahoma"/>
          <w:b/>
          <w:kern w:val="28"/>
        </w:rPr>
      </w:pPr>
      <w:r w:rsidRPr="00015ECC">
        <w:rPr>
          <w:rFonts w:ascii="Tahoma" w:hAnsi="Tahoma" w:cs="Tahoma"/>
          <w:b/>
          <w:kern w:val="28"/>
        </w:rPr>
        <w:t>Hormigonado</w:t>
      </w:r>
    </w:p>
    <w:p w14:paraId="3AD4E081" w14:textId="77777777" w:rsidR="00BC3D0C" w:rsidRPr="00015ECC" w:rsidRDefault="00BC3D0C" w:rsidP="00BC3D0C">
      <w:pPr>
        <w:jc w:val="both"/>
        <w:rPr>
          <w:rFonts w:ascii="Tahoma" w:hAnsi="Tahoma" w:cs="Tahoma"/>
          <w:kern w:val="28"/>
        </w:rPr>
      </w:pPr>
      <w:r w:rsidRPr="00015ECC">
        <w:rPr>
          <w:rFonts w:ascii="Tahoma" w:hAnsi="Tahoma" w:cs="Tahoma"/>
          <w:kern w:val="28"/>
        </w:rPr>
        <w:t>El hormigonado deberá cumplir con las exigencias y requisitos establecidos en la Norma CBH-87 para hormigones.</w:t>
      </w:r>
    </w:p>
    <w:p w14:paraId="13B59500" w14:textId="77777777" w:rsidR="00BC3D0C" w:rsidRPr="00015ECC" w:rsidRDefault="00BC3D0C" w:rsidP="00BC3D0C">
      <w:pPr>
        <w:jc w:val="both"/>
        <w:rPr>
          <w:rFonts w:ascii="Tahoma" w:hAnsi="Tahoma" w:cs="Tahoma"/>
          <w:kern w:val="28"/>
        </w:rPr>
      </w:pPr>
      <w:r w:rsidRPr="00015ECC">
        <w:rPr>
          <w:rFonts w:ascii="Tahoma" w:hAnsi="Tahoma" w:cs="Tahoma"/>
          <w:kern w:val="28"/>
        </w:rPr>
        <w:t>No se procederá al vaciado de los elementos estructurales sin antes contar con la autorización del Inspector de proyecto.</w:t>
      </w:r>
    </w:p>
    <w:p w14:paraId="3821D633" w14:textId="77777777" w:rsidR="00BC3D0C" w:rsidRPr="00015ECC" w:rsidRDefault="00BC3D0C" w:rsidP="00BC3D0C">
      <w:pPr>
        <w:jc w:val="both"/>
        <w:rPr>
          <w:rFonts w:ascii="Tahoma" w:hAnsi="Tahoma" w:cs="Tahoma"/>
          <w:kern w:val="28"/>
        </w:rPr>
      </w:pPr>
      <w:r w:rsidRPr="00015ECC">
        <w:rPr>
          <w:rFonts w:ascii="Tahoma" w:hAnsi="Tahoma" w:cs="Tahoma"/>
          <w:kern w:val="28"/>
        </w:rPr>
        <w:t>El vaciado del hormigón se realizará de acuerdo a un plan de trabajo previamente autorizado por el Inspector de proyecto.</w:t>
      </w:r>
    </w:p>
    <w:p w14:paraId="05233B06"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9BF626" w14:textId="77777777" w:rsidR="00BC3D0C" w:rsidRPr="00015ECC" w:rsidRDefault="00BC3D0C" w:rsidP="00BC3D0C">
      <w:pPr>
        <w:jc w:val="both"/>
        <w:rPr>
          <w:rFonts w:ascii="Tahoma" w:hAnsi="Tahoma" w:cs="Tahoma"/>
          <w:kern w:val="28"/>
        </w:rPr>
      </w:pPr>
      <w:r w:rsidRPr="00015ECC">
        <w:rPr>
          <w:rFonts w:ascii="Tahoma" w:hAnsi="Tahoma" w:cs="Tahoma"/>
          <w:kern w:val="28"/>
        </w:rPr>
        <w:t>En caso de que no se indiquen las juntas constructivas en el proyecto, el Inspector de proyecto indicará donde pueden hacerse las juntas constructivas.</w:t>
      </w:r>
    </w:p>
    <w:p w14:paraId="013EE6A7" w14:textId="77777777" w:rsidR="00BC3D0C" w:rsidRPr="00015ECC" w:rsidRDefault="00BC3D0C" w:rsidP="00BC3D0C">
      <w:pPr>
        <w:jc w:val="both"/>
        <w:rPr>
          <w:rFonts w:ascii="Tahoma" w:hAnsi="Tahoma" w:cs="Tahoma"/>
          <w:kern w:val="28"/>
        </w:rPr>
      </w:pPr>
      <w:r w:rsidRPr="00015ECC">
        <w:rPr>
          <w:rFonts w:ascii="Tahoma" w:hAnsi="Tahoma" w:cs="Tahoma"/>
          <w:kern w:val="28"/>
        </w:rPr>
        <w:t>Las siguientes prohibiciones para el hormigonado deben tenerse en cuenta:</w:t>
      </w:r>
    </w:p>
    <w:p w14:paraId="652335C9" w14:textId="77777777" w:rsidR="00BC3D0C" w:rsidRPr="00015ECC" w:rsidRDefault="00BC3D0C" w:rsidP="00BC3D0C">
      <w:pPr>
        <w:widowControl w:val="0"/>
        <w:numPr>
          <w:ilvl w:val="0"/>
          <w:numId w:val="108"/>
        </w:numPr>
        <w:autoSpaceDE w:val="0"/>
        <w:autoSpaceDN w:val="0"/>
        <w:jc w:val="both"/>
        <w:rPr>
          <w:rFonts w:ascii="Tahoma" w:hAnsi="Tahoma" w:cs="Tahoma"/>
          <w:kern w:val="28"/>
        </w:rPr>
      </w:pPr>
      <w:r w:rsidRPr="00015ECC">
        <w:rPr>
          <w:rFonts w:ascii="Tahoma" w:hAnsi="Tahoma" w:cs="Tahoma"/>
          <w:kern w:val="28"/>
        </w:rPr>
        <w:t>La temperatura de vaciado no será menor a 5°C.</w:t>
      </w:r>
    </w:p>
    <w:p w14:paraId="12D344CD" w14:textId="77777777" w:rsidR="00BC3D0C" w:rsidRPr="00015ECC" w:rsidRDefault="00BC3D0C" w:rsidP="00BC3D0C">
      <w:pPr>
        <w:widowControl w:val="0"/>
        <w:numPr>
          <w:ilvl w:val="0"/>
          <w:numId w:val="108"/>
        </w:numPr>
        <w:autoSpaceDE w:val="0"/>
        <w:autoSpaceDN w:val="0"/>
        <w:jc w:val="both"/>
        <w:rPr>
          <w:rFonts w:ascii="Tahoma" w:hAnsi="Tahoma" w:cs="Tahoma"/>
          <w:kern w:val="28"/>
        </w:rPr>
      </w:pPr>
      <w:r w:rsidRPr="00015ECC">
        <w:rPr>
          <w:rFonts w:ascii="Tahoma" w:hAnsi="Tahoma" w:cs="Tahoma"/>
          <w:kern w:val="28"/>
        </w:rPr>
        <w:t>No podrá efectuarse el vaciado durante la lluvia.</w:t>
      </w:r>
    </w:p>
    <w:p w14:paraId="4E03372D" w14:textId="77777777" w:rsidR="00BC3D0C" w:rsidRPr="00015ECC" w:rsidRDefault="00BC3D0C" w:rsidP="00BC3D0C">
      <w:pPr>
        <w:widowControl w:val="0"/>
        <w:numPr>
          <w:ilvl w:val="0"/>
          <w:numId w:val="108"/>
        </w:numPr>
        <w:autoSpaceDE w:val="0"/>
        <w:autoSpaceDN w:val="0"/>
        <w:jc w:val="both"/>
        <w:rPr>
          <w:rFonts w:ascii="Tahoma" w:hAnsi="Tahoma" w:cs="Tahoma"/>
          <w:kern w:val="28"/>
        </w:rPr>
      </w:pPr>
      <w:r w:rsidRPr="00015ECC">
        <w:rPr>
          <w:rFonts w:ascii="Tahoma" w:hAnsi="Tahoma" w:cs="Tahoma"/>
          <w:kern w:val="28"/>
        </w:rPr>
        <w:t>No será permitido disponer de grandes cantidades de hormigón en un solo lugar para esparcirlo posteriormente.</w:t>
      </w:r>
    </w:p>
    <w:p w14:paraId="6C6896DB" w14:textId="77777777" w:rsidR="00BC3D0C" w:rsidRPr="00015ECC" w:rsidRDefault="00BC3D0C" w:rsidP="00BC3D0C">
      <w:pPr>
        <w:widowControl w:val="0"/>
        <w:numPr>
          <w:ilvl w:val="0"/>
          <w:numId w:val="108"/>
        </w:numPr>
        <w:autoSpaceDE w:val="0"/>
        <w:autoSpaceDN w:val="0"/>
        <w:jc w:val="both"/>
        <w:rPr>
          <w:rFonts w:ascii="Tahoma" w:hAnsi="Tahoma" w:cs="Tahoma"/>
          <w:kern w:val="28"/>
        </w:rPr>
      </w:pPr>
      <w:r w:rsidRPr="00015ECC">
        <w:rPr>
          <w:rFonts w:ascii="Tahoma" w:hAnsi="Tahoma" w:cs="Tahoma"/>
          <w:kern w:val="28"/>
        </w:rPr>
        <w:t>Por ningún motivo se podrá agregar agua en el momento de hormigonar.</w:t>
      </w:r>
    </w:p>
    <w:p w14:paraId="037043C7" w14:textId="77777777" w:rsidR="00BC3D0C" w:rsidRPr="00015ECC" w:rsidRDefault="00BC3D0C" w:rsidP="00BC3D0C">
      <w:pPr>
        <w:widowControl w:val="0"/>
        <w:numPr>
          <w:ilvl w:val="0"/>
          <w:numId w:val="108"/>
        </w:numPr>
        <w:autoSpaceDE w:val="0"/>
        <w:autoSpaceDN w:val="0"/>
        <w:jc w:val="both"/>
        <w:rPr>
          <w:rFonts w:ascii="Tahoma" w:hAnsi="Tahoma" w:cs="Tahoma"/>
          <w:kern w:val="28"/>
        </w:rPr>
      </w:pPr>
      <w:r w:rsidRPr="00015ECC">
        <w:rPr>
          <w:rFonts w:ascii="Tahoma" w:hAnsi="Tahoma" w:cs="Tahoma"/>
          <w:kern w:val="28"/>
        </w:rPr>
        <w:t>El espesor máximo de la capa de hormigón no deberá exceder a 20 cm para permitir una compactación eficaz.</w:t>
      </w:r>
    </w:p>
    <w:p w14:paraId="04E4D248" w14:textId="77777777" w:rsidR="00BC3D0C" w:rsidRPr="00015ECC" w:rsidRDefault="00BC3D0C" w:rsidP="00BC3D0C">
      <w:pPr>
        <w:widowControl w:val="0"/>
        <w:numPr>
          <w:ilvl w:val="0"/>
          <w:numId w:val="108"/>
        </w:numPr>
        <w:autoSpaceDE w:val="0"/>
        <w:autoSpaceDN w:val="0"/>
        <w:jc w:val="both"/>
        <w:rPr>
          <w:rFonts w:ascii="Tahoma" w:hAnsi="Tahoma" w:cs="Tahoma"/>
          <w:kern w:val="28"/>
        </w:rPr>
      </w:pPr>
      <w:r w:rsidRPr="00015ECC">
        <w:rPr>
          <w:rFonts w:ascii="Tahoma" w:hAnsi="Tahoma" w:cs="Tahoma"/>
          <w:kern w:val="28"/>
        </w:rPr>
        <w:t>La velocidad del vaciado será la suficiente para garantizar que el hormigón se mantenga plástico en todo momento.</w:t>
      </w:r>
    </w:p>
    <w:p w14:paraId="5963D558" w14:textId="77777777" w:rsidR="00BC3D0C" w:rsidRPr="00015ECC" w:rsidRDefault="00BC3D0C" w:rsidP="00BC3D0C">
      <w:pPr>
        <w:widowControl w:val="0"/>
        <w:numPr>
          <w:ilvl w:val="0"/>
          <w:numId w:val="108"/>
        </w:numPr>
        <w:autoSpaceDE w:val="0"/>
        <w:autoSpaceDN w:val="0"/>
        <w:jc w:val="both"/>
        <w:rPr>
          <w:rFonts w:ascii="Tahoma" w:hAnsi="Tahoma" w:cs="Tahoma"/>
          <w:kern w:val="28"/>
        </w:rPr>
      </w:pPr>
      <w:r w:rsidRPr="00015ECC">
        <w:rPr>
          <w:rFonts w:ascii="Tahoma" w:hAnsi="Tahoma" w:cs="Tahoma"/>
          <w:kern w:val="28"/>
        </w:rPr>
        <w:t>No se podrá verter el hormigón en caída libre desde alturas superiores a 1,50 m, debiendo en este caso utilizar canalones, embudos o ductos.</w:t>
      </w:r>
    </w:p>
    <w:p w14:paraId="65FC6BDB" w14:textId="77777777" w:rsidR="00BC3D0C" w:rsidRPr="00015ECC" w:rsidRDefault="00BC3D0C" w:rsidP="00BC3D0C">
      <w:pPr>
        <w:jc w:val="both"/>
        <w:rPr>
          <w:rFonts w:ascii="Tahoma" w:hAnsi="Tahoma" w:cs="Tahoma"/>
          <w:b/>
          <w:kern w:val="28"/>
        </w:rPr>
      </w:pPr>
      <w:r w:rsidRPr="00015ECC">
        <w:rPr>
          <w:rFonts w:ascii="Tahoma" w:hAnsi="Tahoma" w:cs="Tahoma"/>
          <w:b/>
          <w:kern w:val="28"/>
        </w:rPr>
        <w:lastRenderedPageBreak/>
        <w:t>Compactación</w:t>
      </w:r>
    </w:p>
    <w:p w14:paraId="1FC29710" w14:textId="77777777" w:rsidR="00BC3D0C" w:rsidRPr="00015ECC" w:rsidRDefault="00BC3D0C" w:rsidP="00BC3D0C">
      <w:pPr>
        <w:jc w:val="both"/>
        <w:rPr>
          <w:rFonts w:ascii="Tahoma" w:hAnsi="Tahoma" w:cs="Tahoma"/>
          <w:kern w:val="28"/>
        </w:rPr>
      </w:pPr>
      <w:r w:rsidRPr="00015ECC">
        <w:rPr>
          <w:rFonts w:ascii="Tahoma" w:hAnsi="Tahoma" w:cs="Tahoma"/>
          <w:kern w:val="28"/>
        </w:rPr>
        <w:t>La compactación de los hormigones se realizará mediante vibrado de manera tal que se eliminen los huecos o burbujas de aire en el interior de la masa, evitando la disgregación de los agregados.</w:t>
      </w:r>
    </w:p>
    <w:p w14:paraId="072A06E0" w14:textId="77777777" w:rsidR="00BC3D0C" w:rsidRPr="00015ECC" w:rsidRDefault="00BC3D0C" w:rsidP="00BC3D0C">
      <w:pPr>
        <w:jc w:val="both"/>
        <w:rPr>
          <w:rFonts w:ascii="Tahoma" w:hAnsi="Tahoma" w:cs="Tahoma"/>
          <w:kern w:val="28"/>
        </w:rPr>
      </w:pPr>
      <w:r w:rsidRPr="00015ECC">
        <w:rPr>
          <w:rFonts w:ascii="Tahoma" w:hAnsi="Tahoma" w:cs="Tahoma"/>
          <w:kern w:val="28"/>
        </w:rPr>
        <w:t>El vibrado será realizado mediante vibradoras de inmersión y alta frecuencia que deberán ser manejadas por obreros con experiencia en la actividad.</w:t>
      </w:r>
    </w:p>
    <w:p w14:paraId="72566C7B" w14:textId="77777777" w:rsidR="00BC3D0C" w:rsidRPr="00015ECC" w:rsidRDefault="00BC3D0C" w:rsidP="00BC3D0C">
      <w:pPr>
        <w:jc w:val="both"/>
        <w:rPr>
          <w:rFonts w:ascii="Tahoma" w:hAnsi="Tahoma" w:cs="Tahoma"/>
          <w:kern w:val="28"/>
        </w:rPr>
      </w:pPr>
      <w:r w:rsidRPr="00015ECC">
        <w:rPr>
          <w:rFonts w:ascii="Tahoma" w:hAnsi="Tahoma" w:cs="Tahoma"/>
          <w:kern w:val="28"/>
        </w:rPr>
        <w:t>De ninguna manera se permitirá el uso de las vibradoras para el transporte de la mezcla o la distribución dentro del encofrado.</w:t>
      </w:r>
    </w:p>
    <w:p w14:paraId="788C91DB" w14:textId="77777777" w:rsidR="00BC3D0C" w:rsidRPr="00015ECC" w:rsidRDefault="00BC3D0C" w:rsidP="00BC3D0C">
      <w:pPr>
        <w:jc w:val="both"/>
        <w:rPr>
          <w:rFonts w:ascii="Tahoma" w:hAnsi="Tahoma" w:cs="Tahoma"/>
          <w:kern w:val="28"/>
        </w:rPr>
      </w:pPr>
      <w:r w:rsidRPr="00015ECC">
        <w:rPr>
          <w:rFonts w:ascii="Tahoma" w:hAnsi="Tahoma" w:cs="Tahoma"/>
          <w:kern w:val="28"/>
        </w:rPr>
        <w:t>En ningún caso se iniciará el vaciado si no se cuenta por lo menos con dos vibradoras en perfecto estado y con el diámetro de la aguja adecuado para el elemento.</w:t>
      </w:r>
    </w:p>
    <w:p w14:paraId="43C48368" w14:textId="77777777" w:rsidR="00BC3D0C" w:rsidRPr="00015ECC" w:rsidRDefault="00BC3D0C" w:rsidP="00BC3D0C">
      <w:pPr>
        <w:jc w:val="both"/>
        <w:rPr>
          <w:rFonts w:ascii="Tahoma" w:hAnsi="Tahoma" w:cs="Tahoma"/>
          <w:kern w:val="28"/>
        </w:rPr>
      </w:pPr>
      <w:r w:rsidRPr="00015ECC">
        <w:rPr>
          <w:rFonts w:ascii="Tahoma" w:hAnsi="Tahoma" w:cs="Tahoma"/>
          <w:kern w:val="28"/>
        </w:rPr>
        <w:t>Las vibradoras serán introducidas en puntos equidistantes a 45 cm entre sí y durante 5 a 15 segundos para evitar la disgregación.</w:t>
      </w:r>
    </w:p>
    <w:p w14:paraId="64F20891" w14:textId="77777777" w:rsidR="00BC3D0C" w:rsidRPr="00015ECC" w:rsidRDefault="00BC3D0C" w:rsidP="00BC3D0C">
      <w:pPr>
        <w:jc w:val="both"/>
        <w:rPr>
          <w:rFonts w:ascii="Tahoma" w:hAnsi="Tahoma" w:cs="Tahoma"/>
          <w:kern w:val="28"/>
        </w:rPr>
      </w:pPr>
      <w:r w:rsidRPr="00015ECC">
        <w:rPr>
          <w:rFonts w:ascii="Tahoma"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343F9012" w14:textId="77777777" w:rsidR="00BC3D0C" w:rsidRPr="00015ECC" w:rsidRDefault="00BC3D0C" w:rsidP="00BC3D0C">
      <w:pPr>
        <w:jc w:val="both"/>
        <w:rPr>
          <w:rFonts w:ascii="Tahoma" w:hAnsi="Tahoma" w:cs="Tahoma"/>
          <w:kern w:val="28"/>
        </w:rPr>
      </w:pPr>
      <w:r w:rsidRPr="00015ECC">
        <w:rPr>
          <w:rFonts w:ascii="Tahoma" w:hAnsi="Tahoma" w:cs="Tahoma"/>
          <w:kern w:val="28"/>
        </w:rPr>
        <w:t>El compactado del hormigón se completará con un apisonado manual del hormigón y un golpeteo de los encofrados.</w:t>
      </w:r>
    </w:p>
    <w:p w14:paraId="0586E3E0" w14:textId="77777777" w:rsidR="00BC3D0C" w:rsidRPr="00015ECC" w:rsidRDefault="00BC3D0C" w:rsidP="00BC3D0C">
      <w:pPr>
        <w:jc w:val="both"/>
        <w:rPr>
          <w:rFonts w:ascii="Tahoma" w:hAnsi="Tahoma" w:cs="Tahoma"/>
          <w:kern w:val="28"/>
        </w:rPr>
      </w:pPr>
      <w:r w:rsidRPr="00015ECC">
        <w:rPr>
          <w:rFonts w:ascii="Tahoma" w:hAnsi="Tahoma" w:cs="Tahoma"/>
          <w:kern w:val="28"/>
        </w:rPr>
        <w:t>La compactación manual del hormigón mediante varillas de hierro será usada solo bajo autorización de Inspector de proyecto.</w:t>
      </w:r>
    </w:p>
    <w:p w14:paraId="22E0B9FB" w14:textId="77777777" w:rsidR="00BC3D0C" w:rsidRPr="00015ECC" w:rsidRDefault="00BC3D0C" w:rsidP="00BC3D0C">
      <w:pPr>
        <w:jc w:val="both"/>
        <w:rPr>
          <w:rFonts w:ascii="Tahoma" w:hAnsi="Tahoma" w:cs="Tahoma"/>
          <w:b/>
          <w:kern w:val="28"/>
        </w:rPr>
      </w:pPr>
      <w:r w:rsidRPr="00015ECC">
        <w:rPr>
          <w:rFonts w:ascii="Tahoma" w:hAnsi="Tahoma" w:cs="Tahoma"/>
          <w:b/>
          <w:kern w:val="28"/>
        </w:rPr>
        <w:t>Desencofrado</w:t>
      </w:r>
    </w:p>
    <w:p w14:paraId="224B8F1A" w14:textId="77777777" w:rsidR="00BC3D0C" w:rsidRPr="00015ECC" w:rsidRDefault="00BC3D0C" w:rsidP="00BC3D0C">
      <w:pPr>
        <w:jc w:val="both"/>
        <w:rPr>
          <w:rFonts w:ascii="Tahoma" w:hAnsi="Tahoma" w:cs="Tahoma"/>
          <w:kern w:val="28"/>
        </w:rPr>
      </w:pPr>
      <w:r w:rsidRPr="00015ECC">
        <w:rPr>
          <w:rFonts w:ascii="Tahoma"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BDA5C5"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se retirarán progresivamente y sin golpes, sacudidas ni vibraciones en la estructura, evitando el desprendimiento de partes de hormigón que provoque perdida de recubrimiento o de sección de elemento.</w:t>
      </w:r>
    </w:p>
    <w:p w14:paraId="518D61CA" w14:textId="77777777" w:rsidR="00BC3D0C" w:rsidRPr="00015ECC" w:rsidRDefault="00BC3D0C" w:rsidP="00BC3D0C">
      <w:pPr>
        <w:jc w:val="both"/>
        <w:rPr>
          <w:rFonts w:ascii="Tahoma" w:hAnsi="Tahoma" w:cs="Tahoma"/>
          <w:kern w:val="28"/>
        </w:rPr>
      </w:pPr>
      <w:r w:rsidRPr="00015ECC">
        <w:rPr>
          <w:rFonts w:ascii="Tahoma"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7ED5973" w14:textId="77777777" w:rsidR="00BC3D0C" w:rsidRPr="00015ECC" w:rsidRDefault="00BC3D0C" w:rsidP="00BC3D0C">
      <w:pPr>
        <w:jc w:val="both"/>
        <w:rPr>
          <w:rFonts w:ascii="Tahoma" w:hAnsi="Tahoma" w:cs="Tahoma"/>
          <w:kern w:val="28"/>
        </w:rPr>
      </w:pPr>
      <w:r w:rsidRPr="00015ECC">
        <w:rPr>
          <w:rFonts w:ascii="Tahoma" w:hAnsi="Tahoma" w:cs="Tahoma"/>
          <w:kern w:val="28"/>
        </w:rPr>
        <w:t>Los encofrados superiores en superficies inclinadas deberán ser removidos tan pronto como el hormigón tenga suficiente resistencia para no escurrir.</w:t>
      </w:r>
    </w:p>
    <w:p w14:paraId="278D6D2A" w14:textId="77777777" w:rsidR="00BC3D0C" w:rsidRPr="00015ECC" w:rsidRDefault="00BC3D0C" w:rsidP="00BC3D0C">
      <w:pPr>
        <w:jc w:val="both"/>
        <w:rPr>
          <w:rFonts w:ascii="Tahoma" w:hAnsi="Tahoma" w:cs="Tahoma"/>
          <w:kern w:val="28"/>
        </w:rPr>
      </w:pPr>
      <w:r w:rsidRPr="00015ECC">
        <w:rPr>
          <w:rFonts w:ascii="Tahoma" w:hAnsi="Tahoma" w:cs="Tahoma"/>
          <w:kern w:val="28"/>
        </w:rPr>
        <w:t>Los tiempos de desencofrado serán los indicados en el proyecto (planos y/o memoria de cálculo) y lo indicado en la norma CBH-87.</w:t>
      </w:r>
    </w:p>
    <w:p w14:paraId="77A1BCAC" w14:textId="77777777" w:rsidR="00BC3D0C" w:rsidRPr="00015ECC" w:rsidRDefault="00BC3D0C" w:rsidP="00BC3D0C">
      <w:pPr>
        <w:jc w:val="both"/>
        <w:rPr>
          <w:rFonts w:ascii="Tahoma" w:hAnsi="Tahoma" w:cs="Tahoma"/>
          <w:b/>
          <w:kern w:val="28"/>
        </w:rPr>
      </w:pPr>
      <w:r w:rsidRPr="00015ECC">
        <w:rPr>
          <w:rFonts w:ascii="Tahoma" w:hAnsi="Tahoma" w:cs="Tahoma"/>
          <w:b/>
          <w:kern w:val="28"/>
        </w:rPr>
        <w:t>Protección y Curado</w:t>
      </w:r>
    </w:p>
    <w:p w14:paraId="12CFF937" w14:textId="77777777" w:rsidR="00BC3D0C" w:rsidRPr="00015ECC" w:rsidRDefault="00BC3D0C" w:rsidP="00BC3D0C">
      <w:pPr>
        <w:jc w:val="both"/>
        <w:rPr>
          <w:rFonts w:ascii="Tahoma" w:hAnsi="Tahoma" w:cs="Tahoma"/>
          <w:kern w:val="28"/>
        </w:rPr>
      </w:pPr>
      <w:r w:rsidRPr="00015ECC">
        <w:rPr>
          <w:rFonts w:ascii="Tahoma" w:hAnsi="Tahoma" w:cs="Tahoma"/>
          <w:kern w:val="28"/>
        </w:rPr>
        <w:t>Una vez vaciado el hormigón fresco, deberá protegerse contra la lluvia, el viento, sol y en general contra toda acción que lo perjudique.</w:t>
      </w:r>
    </w:p>
    <w:p w14:paraId="4F9867A8" w14:textId="77777777" w:rsidR="00BC3D0C" w:rsidRPr="00015ECC" w:rsidRDefault="00BC3D0C" w:rsidP="00BC3D0C">
      <w:pPr>
        <w:jc w:val="both"/>
        <w:rPr>
          <w:rFonts w:ascii="Tahoma" w:hAnsi="Tahoma" w:cs="Tahoma"/>
          <w:kern w:val="28"/>
        </w:rPr>
      </w:pPr>
      <w:r w:rsidRPr="00015ECC">
        <w:rPr>
          <w:rFonts w:ascii="Tahoma" w:hAnsi="Tahoma" w:cs="Tahoma"/>
          <w:kern w:val="28"/>
        </w:rPr>
        <w:t>El hormigón será protegido manteniéndose a una temperatura superior a 5°C por lo menos durante 96 horas.</w:t>
      </w:r>
    </w:p>
    <w:p w14:paraId="24CD661C" w14:textId="77777777" w:rsidR="00BC3D0C" w:rsidRPr="00015ECC" w:rsidRDefault="00BC3D0C" w:rsidP="00BC3D0C">
      <w:pPr>
        <w:jc w:val="both"/>
        <w:rPr>
          <w:rFonts w:ascii="Tahoma" w:hAnsi="Tahoma" w:cs="Tahoma"/>
          <w:kern w:val="28"/>
        </w:rPr>
      </w:pPr>
      <w:r w:rsidRPr="00015ECC">
        <w:rPr>
          <w:rFonts w:ascii="Tahoma"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76D2FDFC" w14:textId="77777777" w:rsidR="00BC3D0C" w:rsidRPr="00015ECC" w:rsidRDefault="00BC3D0C" w:rsidP="00BC3D0C">
      <w:pPr>
        <w:jc w:val="both"/>
        <w:rPr>
          <w:rFonts w:ascii="Tahoma" w:hAnsi="Tahoma" w:cs="Tahoma"/>
          <w:kern w:val="28"/>
        </w:rPr>
      </w:pPr>
      <w:r w:rsidRPr="00015ECC">
        <w:rPr>
          <w:rFonts w:ascii="Tahoma" w:hAnsi="Tahoma" w:cs="Tahoma"/>
          <w:kern w:val="28"/>
        </w:rPr>
        <w:t>Durante la construcción, queda prohibido aplicar cargas, acumular materiales o maquinarias que signifiquen un peligro en la estabilidad de la estructura.</w:t>
      </w:r>
    </w:p>
    <w:p w14:paraId="1766A722" w14:textId="77777777" w:rsidR="00BC3D0C" w:rsidRPr="00015ECC" w:rsidRDefault="00BC3D0C" w:rsidP="00BC3D0C">
      <w:pPr>
        <w:jc w:val="both"/>
        <w:rPr>
          <w:rFonts w:ascii="Tahoma" w:hAnsi="Tahoma" w:cs="Tahoma"/>
          <w:b/>
          <w:kern w:val="28"/>
        </w:rPr>
      </w:pPr>
      <w:r w:rsidRPr="00015ECC">
        <w:rPr>
          <w:rFonts w:ascii="Tahoma" w:hAnsi="Tahoma" w:cs="Tahoma"/>
          <w:b/>
          <w:kern w:val="28"/>
        </w:rPr>
        <w:t>Control de Calidad</w:t>
      </w:r>
    </w:p>
    <w:p w14:paraId="58267D1F" w14:textId="77777777" w:rsidR="00BC3D0C" w:rsidRPr="00015ECC" w:rsidRDefault="00BC3D0C" w:rsidP="00BC3D0C">
      <w:pPr>
        <w:jc w:val="both"/>
        <w:rPr>
          <w:rFonts w:ascii="Tahoma" w:hAnsi="Tahoma" w:cs="Tahoma"/>
          <w:kern w:val="28"/>
        </w:rPr>
      </w:pPr>
      <w:r w:rsidRPr="00015ECC">
        <w:rPr>
          <w:rFonts w:ascii="Tahoma" w:hAnsi="Tahoma" w:cs="Tahoma"/>
          <w:kern w:val="28"/>
        </w:rPr>
        <w:t>Todas las operaciones de la Obra deberán ser controladas mediante ensayos e inspecciones, no eximiéndose la responsabilidad de la Entidad Ejecutora en caso de encontrarse cualquier defecto en forma posterior.</w:t>
      </w:r>
    </w:p>
    <w:p w14:paraId="579AE9D3" w14:textId="77777777" w:rsidR="00BC3D0C" w:rsidRPr="00015ECC" w:rsidRDefault="00BC3D0C" w:rsidP="00BC3D0C">
      <w:pPr>
        <w:jc w:val="both"/>
        <w:rPr>
          <w:rFonts w:ascii="Tahoma" w:hAnsi="Tahoma" w:cs="Tahoma"/>
          <w:kern w:val="28"/>
        </w:rPr>
      </w:pPr>
      <w:r w:rsidRPr="00015ECC">
        <w:rPr>
          <w:rFonts w:ascii="Tahoma" w:hAnsi="Tahoma" w:cs="Tahoma"/>
          <w:kern w:val="28"/>
        </w:rPr>
        <w:t>Los ensayos a realizar serán los requeridos por la normativa CBH-87 pudiendo la Entidad Ejecutora realizar ensayos adicionales los cuales deberán ser indicados en su propuesta.</w:t>
      </w:r>
    </w:p>
    <w:p w14:paraId="6D091C24" w14:textId="77777777" w:rsidR="00BC3D0C" w:rsidRPr="00015ECC" w:rsidRDefault="00BC3D0C" w:rsidP="00BC3D0C">
      <w:pPr>
        <w:jc w:val="both"/>
        <w:rPr>
          <w:rFonts w:ascii="Tahoma" w:hAnsi="Tahoma" w:cs="Tahoma"/>
          <w:kern w:val="28"/>
        </w:rPr>
      </w:pPr>
      <w:r w:rsidRPr="00015ECC">
        <w:rPr>
          <w:rFonts w:ascii="Tahoma" w:hAnsi="Tahoma" w:cs="Tahoma"/>
          <w:kern w:val="28"/>
        </w:rPr>
        <w:t>Para todos los casos, el nivel de control será el indicado en los planos constructivos o memoria de cálculo o, en ausencia de dicha indicación, se asumirá un nivel de control normal.</w:t>
      </w:r>
    </w:p>
    <w:p w14:paraId="11897EC7" w14:textId="77777777" w:rsidR="00BC3D0C" w:rsidRPr="00015ECC" w:rsidRDefault="00BC3D0C" w:rsidP="00BC3D0C">
      <w:pPr>
        <w:widowControl w:val="0"/>
        <w:numPr>
          <w:ilvl w:val="0"/>
          <w:numId w:val="111"/>
        </w:numPr>
        <w:autoSpaceDE w:val="0"/>
        <w:autoSpaceDN w:val="0"/>
        <w:jc w:val="both"/>
        <w:rPr>
          <w:rFonts w:ascii="Tahoma" w:hAnsi="Tahoma" w:cs="Tahoma"/>
          <w:b/>
          <w:kern w:val="28"/>
        </w:rPr>
      </w:pPr>
      <w:r w:rsidRPr="00015ECC">
        <w:rPr>
          <w:rFonts w:ascii="Tahoma" w:hAnsi="Tahoma" w:cs="Tahoma"/>
          <w:b/>
          <w:kern w:val="28"/>
        </w:rPr>
        <w:t>Ensayos a Realizar</w:t>
      </w:r>
    </w:p>
    <w:p w14:paraId="62D148C5" w14:textId="77777777" w:rsidR="00BC3D0C" w:rsidRPr="00015ECC" w:rsidRDefault="00BC3D0C" w:rsidP="00BC3D0C">
      <w:pPr>
        <w:jc w:val="both"/>
        <w:rPr>
          <w:rFonts w:ascii="Tahoma" w:hAnsi="Tahoma" w:cs="Tahoma"/>
          <w:kern w:val="28"/>
        </w:rPr>
      </w:pPr>
      <w:r w:rsidRPr="00015ECC">
        <w:rPr>
          <w:rFonts w:ascii="Tahoma" w:hAnsi="Tahoma" w:cs="Tahoma"/>
          <w:kern w:val="28"/>
        </w:rPr>
        <w:t>En el caso del presente ítem mínimamente se realizarán los siguientes ensayos de calidad:</w:t>
      </w:r>
    </w:p>
    <w:p w14:paraId="11E19B6A" w14:textId="77777777" w:rsidR="00BC3D0C" w:rsidRPr="00015ECC" w:rsidRDefault="00BC3D0C" w:rsidP="00BC3D0C">
      <w:pPr>
        <w:widowControl w:val="0"/>
        <w:numPr>
          <w:ilvl w:val="0"/>
          <w:numId w:val="109"/>
        </w:numPr>
        <w:autoSpaceDE w:val="0"/>
        <w:autoSpaceDN w:val="0"/>
        <w:jc w:val="both"/>
        <w:rPr>
          <w:rFonts w:ascii="Tahoma" w:hAnsi="Tahoma" w:cs="Tahoma"/>
          <w:kern w:val="28"/>
        </w:rPr>
      </w:pPr>
      <w:r w:rsidRPr="00015ECC">
        <w:rPr>
          <w:rFonts w:ascii="Tahoma" w:hAnsi="Tahoma" w:cs="Tahoma"/>
          <w:kern w:val="28"/>
        </w:rPr>
        <w:t>Granulometría de los Áridos</w:t>
      </w:r>
    </w:p>
    <w:p w14:paraId="1713EFED" w14:textId="77777777" w:rsidR="00BC3D0C" w:rsidRPr="00015ECC" w:rsidRDefault="00BC3D0C" w:rsidP="00BC3D0C">
      <w:pPr>
        <w:widowControl w:val="0"/>
        <w:numPr>
          <w:ilvl w:val="0"/>
          <w:numId w:val="109"/>
        </w:numPr>
        <w:autoSpaceDE w:val="0"/>
        <w:autoSpaceDN w:val="0"/>
        <w:jc w:val="both"/>
        <w:rPr>
          <w:rFonts w:ascii="Tahoma" w:hAnsi="Tahoma" w:cs="Tahoma"/>
          <w:kern w:val="28"/>
        </w:rPr>
      </w:pPr>
      <w:r w:rsidRPr="00015ECC">
        <w:rPr>
          <w:rFonts w:ascii="Tahoma" w:hAnsi="Tahoma" w:cs="Tahoma"/>
          <w:kern w:val="28"/>
        </w:rPr>
        <w:lastRenderedPageBreak/>
        <w:t>Ensayos de Control de la Resistencia del Hormigón – Probetas Cilíndricas</w:t>
      </w:r>
    </w:p>
    <w:p w14:paraId="72E81656" w14:textId="77777777" w:rsidR="00BC3D0C" w:rsidRPr="00015ECC" w:rsidRDefault="00BC3D0C" w:rsidP="00BC3D0C">
      <w:pPr>
        <w:widowControl w:val="0"/>
        <w:numPr>
          <w:ilvl w:val="0"/>
          <w:numId w:val="109"/>
        </w:numPr>
        <w:autoSpaceDE w:val="0"/>
        <w:autoSpaceDN w:val="0"/>
        <w:jc w:val="both"/>
        <w:rPr>
          <w:rFonts w:ascii="Tahoma" w:hAnsi="Tahoma" w:cs="Tahoma"/>
          <w:kern w:val="28"/>
        </w:rPr>
      </w:pPr>
      <w:r w:rsidRPr="00015ECC">
        <w:rPr>
          <w:rFonts w:ascii="Tahoma" w:hAnsi="Tahoma" w:cs="Tahoma"/>
          <w:kern w:val="28"/>
        </w:rPr>
        <w:t>Ensayos de Control de la Consistencia del Hormigón - Cono de Abraham</w:t>
      </w:r>
    </w:p>
    <w:p w14:paraId="4CADC6C5" w14:textId="77777777" w:rsidR="00BC3D0C" w:rsidRPr="00015ECC" w:rsidRDefault="00BC3D0C" w:rsidP="00BC3D0C">
      <w:pPr>
        <w:jc w:val="both"/>
        <w:rPr>
          <w:rFonts w:ascii="Tahoma" w:hAnsi="Tahoma" w:cs="Tahoma"/>
          <w:kern w:val="28"/>
        </w:rPr>
      </w:pPr>
      <w:r w:rsidRPr="00015ECC">
        <w:rPr>
          <w:rFonts w:ascii="Tahoma" w:hAnsi="Tahoma" w:cs="Tahoma"/>
          <w:kern w:val="28"/>
        </w:rPr>
        <w:t>Adicionalmente, el Inspector de proyecto indicará la realización de los siguientes ensayos de calidad cuando las condiciones de la obra así lo requieran:</w:t>
      </w:r>
    </w:p>
    <w:p w14:paraId="41AF5233" w14:textId="77777777" w:rsidR="00BC3D0C" w:rsidRPr="00015ECC" w:rsidRDefault="00BC3D0C" w:rsidP="00BC3D0C">
      <w:pPr>
        <w:widowControl w:val="0"/>
        <w:numPr>
          <w:ilvl w:val="0"/>
          <w:numId w:val="110"/>
        </w:numPr>
        <w:autoSpaceDE w:val="0"/>
        <w:autoSpaceDN w:val="0"/>
        <w:jc w:val="both"/>
        <w:rPr>
          <w:rFonts w:ascii="Tahoma" w:hAnsi="Tahoma" w:cs="Tahoma"/>
          <w:kern w:val="28"/>
        </w:rPr>
      </w:pPr>
      <w:r w:rsidRPr="00015ECC">
        <w:rPr>
          <w:rFonts w:ascii="Tahoma" w:hAnsi="Tahoma" w:cs="Tahoma"/>
          <w:kern w:val="28"/>
        </w:rPr>
        <w:t>Ensayos de calidad sobre el cemento</w:t>
      </w:r>
    </w:p>
    <w:p w14:paraId="7DF1582C" w14:textId="77777777" w:rsidR="00BC3D0C" w:rsidRPr="00015ECC" w:rsidRDefault="00BC3D0C" w:rsidP="00BC3D0C">
      <w:pPr>
        <w:widowControl w:val="0"/>
        <w:numPr>
          <w:ilvl w:val="0"/>
          <w:numId w:val="110"/>
        </w:numPr>
        <w:autoSpaceDE w:val="0"/>
        <w:autoSpaceDN w:val="0"/>
        <w:jc w:val="both"/>
        <w:rPr>
          <w:rFonts w:ascii="Tahoma" w:hAnsi="Tahoma" w:cs="Tahoma"/>
          <w:kern w:val="28"/>
        </w:rPr>
      </w:pPr>
      <w:r w:rsidRPr="00015ECC">
        <w:rPr>
          <w:rFonts w:ascii="Tahoma" w:hAnsi="Tahoma" w:cs="Tahoma"/>
          <w:kern w:val="28"/>
        </w:rPr>
        <w:t>Ensayos de calidad de los aceros de refuerzo</w:t>
      </w:r>
    </w:p>
    <w:p w14:paraId="2ED09489" w14:textId="77777777" w:rsidR="00BC3D0C" w:rsidRPr="00015ECC" w:rsidRDefault="00BC3D0C" w:rsidP="00BC3D0C">
      <w:pPr>
        <w:widowControl w:val="0"/>
        <w:numPr>
          <w:ilvl w:val="0"/>
          <w:numId w:val="110"/>
        </w:numPr>
        <w:autoSpaceDE w:val="0"/>
        <w:autoSpaceDN w:val="0"/>
        <w:jc w:val="both"/>
        <w:rPr>
          <w:rFonts w:ascii="Tahoma" w:hAnsi="Tahoma" w:cs="Tahoma"/>
          <w:kern w:val="28"/>
        </w:rPr>
      </w:pPr>
      <w:r w:rsidRPr="00015ECC">
        <w:rPr>
          <w:rFonts w:ascii="Tahoma" w:hAnsi="Tahoma" w:cs="Tahoma"/>
          <w:kern w:val="28"/>
        </w:rPr>
        <w:t>Ensayo de la Máquina de los Ángeles</w:t>
      </w:r>
    </w:p>
    <w:p w14:paraId="12DF0BB0" w14:textId="77777777" w:rsidR="00BC3D0C" w:rsidRPr="00015ECC" w:rsidRDefault="00BC3D0C" w:rsidP="00BC3D0C">
      <w:pPr>
        <w:widowControl w:val="0"/>
        <w:numPr>
          <w:ilvl w:val="0"/>
          <w:numId w:val="110"/>
        </w:numPr>
        <w:autoSpaceDE w:val="0"/>
        <w:autoSpaceDN w:val="0"/>
        <w:jc w:val="both"/>
        <w:rPr>
          <w:rFonts w:ascii="Tahoma" w:hAnsi="Tahoma" w:cs="Tahoma"/>
          <w:kern w:val="28"/>
        </w:rPr>
      </w:pPr>
      <w:r w:rsidRPr="00015ECC">
        <w:rPr>
          <w:rFonts w:ascii="Tahoma" w:hAnsi="Tahoma" w:cs="Tahoma"/>
          <w:kern w:val="28"/>
        </w:rPr>
        <w:t>Otros que el proponente oferte en su propuesta</w:t>
      </w:r>
    </w:p>
    <w:p w14:paraId="11D01018" w14:textId="77777777" w:rsidR="00BC3D0C" w:rsidRPr="00015ECC" w:rsidRDefault="00BC3D0C" w:rsidP="00BC3D0C">
      <w:pPr>
        <w:jc w:val="both"/>
        <w:rPr>
          <w:rFonts w:ascii="Tahoma" w:hAnsi="Tahoma" w:cs="Tahoma"/>
          <w:kern w:val="28"/>
        </w:rPr>
      </w:pPr>
    </w:p>
    <w:p w14:paraId="76062230" w14:textId="77777777" w:rsidR="00BC3D0C" w:rsidRPr="00015ECC" w:rsidRDefault="00BC3D0C" w:rsidP="00BC3D0C">
      <w:pPr>
        <w:widowControl w:val="0"/>
        <w:numPr>
          <w:ilvl w:val="0"/>
          <w:numId w:val="111"/>
        </w:numPr>
        <w:autoSpaceDE w:val="0"/>
        <w:autoSpaceDN w:val="0"/>
        <w:jc w:val="both"/>
        <w:rPr>
          <w:rFonts w:ascii="Tahoma" w:hAnsi="Tahoma" w:cs="Tahoma"/>
          <w:b/>
          <w:kern w:val="28"/>
        </w:rPr>
      </w:pPr>
      <w:r w:rsidRPr="00015ECC">
        <w:rPr>
          <w:rFonts w:ascii="Tahoma" w:hAnsi="Tahoma" w:cs="Tahoma"/>
          <w:b/>
          <w:kern w:val="28"/>
        </w:rPr>
        <w:t>Laboratorio</w:t>
      </w:r>
    </w:p>
    <w:p w14:paraId="645A717D" w14:textId="77777777" w:rsidR="00BC3D0C" w:rsidRPr="00015ECC" w:rsidRDefault="00BC3D0C" w:rsidP="00BC3D0C">
      <w:pPr>
        <w:jc w:val="both"/>
        <w:rPr>
          <w:rFonts w:ascii="Tahoma" w:hAnsi="Tahoma" w:cs="Tahoma"/>
          <w:kern w:val="28"/>
        </w:rPr>
      </w:pPr>
      <w:r w:rsidRPr="00015ECC">
        <w:rPr>
          <w:rFonts w:ascii="Tahoma"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CC0B188" w14:textId="77777777" w:rsidR="00BC3D0C" w:rsidRPr="00015ECC" w:rsidRDefault="00BC3D0C" w:rsidP="00BC3D0C">
      <w:pPr>
        <w:widowControl w:val="0"/>
        <w:numPr>
          <w:ilvl w:val="0"/>
          <w:numId w:val="111"/>
        </w:numPr>
        <w:autoSpaceDE w:val="0"/>
        <w:autoSpaceDN w:val="0"/>
        <w:jc w:val="both"/>
        <w:rPr>
          <w:rFonts w:ascii="Tahoma" w:hAnsi="Tahoma" w:cs="Tahoma"/>
          <w:b/>
          <w:kern w:val="28"/>
        </w:rPr>
      </w:pPr>
      <w:r w:rsidRPr="00015ECC">
        <w:rPr>
          <w:rFonts w:ascii="Tahoma" w:hAnsi="Tahoma" w:cs="Tahoma"/>
          <w:b/>
          <w:kern w:val="28"/>
        </w:rPr>
        <w:t>Frecuencia de los Ensayos</w:t>
      </w:r>
    </w:p>
    <w:p w14:paraId="0767A88B" w14:textId="77777777" w:rsidR="00BC3D0C" w:rsidRPr="00015ECC" w:rsidRDefault="00BC3D0C" w:rsidP="00BC3D0C">
      <w:pPr>
        <w:jc w:val="both"/>
        <w:rPr>
          <w:rFonts w:ascii="Tahoma" w:hAnsi="Tahoma" w:cs="Tahoma"/>
          <w:kern w:val="28"/>
        </w:rPr>
      </w:pPr>
      <w:r w:rsidRPr="00015ECC">
        <w:rPr>
          <w:rFonts w:ascii="Tahoma" w:hAnsi="Tahoma" w:cs="Tahoma"/>
          <w:kern w:val="28"/>
        </w:rPr>
        <w:t>La frecuencia de los ensayos tanto de los materiales como del propio hormigón y mortero se tomará de acuerdo a lo indicado en la normativa CBH-87 en conformidad con el nivel de control del proyecto.</w:t>
      </w:r>
    </w:p>
    <w:p w14:paraId="2EB992F8" w14:textId="77777777" w:rsidR="00BC3D0C" w:rsidRPr="00015ECC" w:rsidRDefault="00BC3D0C" w:rsidP="00BC3D0C">
      <w:pPr>
        <w:jc w:val="both"/>
        <w:rPr>
          <w:rFonts w:ascii="Tahoma" w:hAnsi="Tahoma" w:cs="Tahoma"/>
          <w:kern w:val="28"/>
        </w:rPr>
      </w:pPr>
      <w:r w:rsidRPr="00015ECC">
        <w:rPr>
          <w:rFonts w:ascii="Tahoma"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480FF5" w14:textId="77777777" w:rsidR="00BC3D0C" w:rsidRPr="00015ECC" w:rsidRDefault="00BC3D0C" w:rsidP="00BC3D0C">
      <w:pPr>
        <w:jc w:val="both"/>
        <w:rPr>
          <w:rFonts w:ascii="Tahoma" w:hAnsi="Tahoma" w:cs="Tahoma"/>
          <w:kern w:val="28"/>
        </w:rPr>
      </w:pPr>
      <w:r w:rsidRPr="00015ECC">
        <w:rPr>
          <w:rFonts w:ascii="Tahoma" w:hAnsi="Tahoma" w:cs="Tahoma"/>
          <w:kern w:val="28"/>
        </w:rPr>
        <w:t>Es obligación d</w:t>
      </w:r>
      <w:r w:rsidRPr="00015ECC">
        <w:rPr>
          <w:rFonts w:ascii="Tahoma" w:hAnsi="Tahoma" w:cs="Tahoma"/>
          <w:color w:val="FF0000"/>
          <w:kern w:val="28"/>
        </w:rPr>
        <w:t>e</w:t>
      </w:r>
      <w:r w:rsidRPr="00015ECC">
        <w:rPr>
          <w:rFonts w:ascii="Tahoma"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798F802" w14:textId="77777777" w:rsidR="00BC3D0C" w:rsidRPr="00015ECC" w:rsidRDefault="00BC3D0C" w:rsidP="00BC3D0C">
      <w:pPr>
        <w:jc w:val="both"/>
        <w:rPr>
          <w:rFonts w:ascii="Tahoma" w:hAnsi="Tahoma" w:cs="Tahoma"/>
          <w:kern w:val="28"/>
        </w:rPr>
      </w:pPr>
      <w:r w:rsidRPr="00015ECC">
        <w:rPr>
          <w:rFonts w:ascii="Tahoma"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6F1B94" w14:textId="77777777" w:rsidR="00BC3D0C" w:rsidRPr="00015ECC" w:rsidRDefault="00BC3D0C" w:rsidP="00BC3D0C">
      <w:pPr>
        <w:jc w:val="both"/>
        <w:rPr>
          <w:rFonts w:ascii="Tahoma" w:hAnsi="Tahoma" w:cs="Tahoma"/>
          <w:kern w:val="28"/>
        </w:rPr>
      </w:pPr>
      <w:r w:rsidRPr="00015ECC">
        <w:rPr>
          <w:rFonts w:ascii="Tahoma"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B81AEBE" w14:textId="77777777" w:rsidR="00BC3D0C" w:rsidRPr="00015ECC" w:rsidRDefault="00BC3D0C" w:rsidP="00BC3D0C">
      <w:pPr>
        <w:jc w:val="both"/>
        <w:rPr>
          <w:rFonts w:ascii="Tahoma" w:hAnsi="Tahoma" w:cs="Tahoma"/>
          <w:kern w:val="28"/>
        </w:rPr>
      </w:pPr>
      <w:r w:rsidRPr="00015ECC">
        <w:rPr>
          <w:rFonts w:ascii="Tahoma"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198EC8" w14:textId="77777777" w:rsidR="00BC3D0C" w:rsidRPr="00015ECC" w:rsidRDefault="00BC3D0C" w:rsidP="00BC3D0C">
      <w:pPr>
        <w:jc w:val="both"/>
        <w:rPr>
          <w:rFonts w:ascii="Tahoma" w:hAnsi="Tahoma" w:cs="Tahoma"/>
          <w:kern w:val="28"/>
        </w:rPr>
      </w:pPr>
      <w:r w:rsidRPr="00015ECC">
        <w:rPr>
          <w:rFonts w:ascii="Tahoma" w:hAnsi="Tahoma" w:cs="Tahoma"/>
          <w:kern w:val="2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BC3D0C" w:rsidRPr="00015ECC" w14:paraId="4F143971" w14:textId="77777777" w:rsidTr="001219E9">
        <w:trPr>
          <w:jc w:val="center"/>
        </w:trPr>
        <w:tc>
          <w:tcPr>
            <w:tcW w:w="909" w:type="pct"/>
            <w:shd w:val="clear" w:color="auto" w:fill="1F3864" w:themeFill="accent5" w:themeFillShade="80"/>
            <w:vAlign w:val="center"/>
          </w:tcPr>
          <w:p w14:paraId="74876DBD" w14:textId="77777777" w:rsidR="00BC3D0C" w:rsidRPr="00015ECC" w:rsidRDefault="00BC3D0C" w:rsidP="001219E9">
            <w:pPr>
              <w:jc w:val="both"/>
              <w:rPr>
                <w:rFonts w:ascii="Tahoma" w:hAnsi="Tahoma" w:cs="Tahoma"/>
                <w:b/>
                <w:kern w:val="28"/>
              </w:rPr>
            </w:pPr>
            <w:r w:rsidRPr="00015ECC">
              <w:rPr>
                <w:rFonts w:ascii="Tahoma" w:hAnsi="Tahoma" w:cs="Tahoma"/>
                <w:b/>
                <w:kern w:val="28"/>
              </w:rPr>
              <w:t>TIPO DEL Hº</w:t>
            </w:r>
          </w:p>
        </w:tc>
        <w:tc>
          <w:tcPr>
            <w:tcW w:w="871" w:type="pct"/>
            <w:shd w:val="clear" w:color="auto" w:fill="1F3864" w:themeFill="accent5" w:themeFillShade="80"/>
            <w:vAlign w:val="center"/>
          </w:tcPr>
          <w:p w14:paraId="0A89D8C2" w14:textId="77777777" w:rsidR="00BC3D0C" w:rsidRPr="00015ECC" w:rsidRDefault="00BC3D0C" w:rsidP="001219E9">
            <w:pPr>
              <w:jc w:val="both"/>
              <w:rPr>
                <w:rFonts w:ascii="Tahoma" w:hAnsi="Tahoma" w:cs="Tahoma"/>
                <w:b/>
                <w:kern w:val="28"/>
              </w:rPr>
            </w:pPr>
            <w:r w:rsidRPr="00015ECC">
              <w:rPr>
                <w:rFonts w:ascii="Tahoma" w:hAnsi="Tahoma" w:cs="Tahoma"/>
                <w:b/>
                <w:kern w:val="28"/>
              </w:rPr>
              <w:t>TAM. MAX. AGREGADO</w:t>
            </w:r>
          </w:p>
        </w:tc>
        <w:tc>
          <w:tcPr>
            <w:tcW w:w="871" w:type="pct"/>
            <w:shd w:val="clear" w:color="auto" w:fill="1F3864" w:themeFill="accent5" w:themeFillShade="80"/>
            <w:vAlign w:val="center"/>
          </w:tcPr>
          <w:p w14:paraId="654D4FEF" w14:textId="77777777" w:rsidR="00BC3D0C" w:rsidRPr="00015ECC" w:rsidRDefault="00BC3D0C" w:rsidP="001219E9">
            <w:pPr>
              <w:jc w:val="both"/>
              <w:rPr>
                <w:rFonts w:ascii="Tahoma" w:hAnsi="Tahoma" w:cs="Tahoma"/>
                <w:b/>
                <w:kern w:val="28"/>
              </w:rPr>
            </w:pPr>
            <w:r w:rsidRPr="00015ECC">
              <w:rPr>
                <w:rFonts w:ascii="Tahoma" w:hAnsi="Tahoma" w:cs="Tahoma"/>
                <w:b/>
                <w:kern w:val="28"/>
              </w:rPr>
              <w:t>RES. Kg/cm2</w:t>
            </w:r>
          </w:p>
          <w:p w14:paraId="62006C46" w14:textId="77777777" w:rsidR="00BC3D0C" w:rsidRPr="00015ECC" w:rsidRDefault="00BC3D0C" w:rsidP="001219E9">
            <w:pPr>
              <w:jc w:val="both"/>
              <w:rPr>
                <w:rFonts w:ascii="Tahoma" w:hAnsi="Tahoma" w:cs="Tahoma"/>
                <w:b/>
                <w:kern w:val="28"/>
              </w:rPr>
            </w:pPr>
            <w:r w:rsidRPr="00015ECC">
              <w:rPr>
                <w:rFonts w:ascii="Tahoma" w:hAnsi="Tahoma" w:cs="Tahoma"/>
                <w:b/>
                <w:kern w:val="28"/>
              </w:rPr>
              <w:t>(28 días)</w:t>
            </w:r>
          </w:p>
        </w:tc>
        <w:tc>
          <w:tcPr>
            <w:tcW w:w="969" w:type="pct"/>
            <w:shd w:val="clear" w:color="auto" w:fill="1F3864" w:themeFill="accent5" w:themeFillShade="80"/>
            <w:vAlign w:val="center"/>
          </w:tcPr>
          <w:p w14:paraId="45469B36" w14:textId="77777777" w:rsidR="00BC3D0C" w:rsidRPr="00015ECC" w:rsidRDefault="00BC3D0C" w:rsidP="001219E9">
            <w:pPr>
              <w:jc w:val="both"/>
              <w:rPr>
                <w:rFonts w:ascii="Tahoma" w:hAnsi="Tahoma" w:cs="Tahoma"/>
                <w:b/>
                <w:kern w:val="28"/>
                <w:lang w:val="pt-BR"/>
              </w:rPr>
            </w:pPr>
            <w:r w:rsidRPr="00015ECC">
              <w:rPr>
                <w:rFonts w:ascii="Tahoma" w:hAnsi="Tahoma" w:cs="Tahoma"/>
                <w:b/>
                <w:kern w:val="28"/>
                <w:lang w:val="pt-BR"/>
              </w:rPr>
              <w:t>PESO APROX. CEM. Kg/m3</w:t>
            </w:r>
          </w:p>
        </w:tc>
        <w:tc>
          <w:tcPr>
            <w:tcW w:w="697" w:type="pct"/>
            <w:shd w:val="clear" w:color="auto" w:fill="1F3864" w:themeFill="accent5" w:themeFillShade="80"/>
            <w:vAlign w:val="center"/>
          </w:tcPr>
          <w:p w14:paraId="40BD4208" w14:textId="77777777" w:rsidR="00BC3D0C" w:rsidRPr="00015ECC" w:rsidRDefault="00BC3D0C" w:rsidP="001219E9">
            <w:pPr>
              <w:jc w:val="both"/>
              <w:rPr>
                <w:rFonts w:ascii="Tahoma" w:hAnsi="Tahoma" w:cs="Tahoma"/>
                <w:b/>
                <w:kern w:val="28"/>
              </w:rPr>
            </w:pPr>
            <w:r w:rsidRPr="00015ECC">
              <w:rPr>
                <w:rFonts w:ascii="Tahoma" w:hAnsi="Tahoma" w:cs="Tahoma"/>
                <w:b/>
                <w:kern w:val="28"/>
              </w:rPr>
              <w:t>RELACIÓN a / c</w:t>
            </w:r>
          </w:p>
        </w:tc>
        <w:tc>
          <w:tcPr>
            <w:tcW w:w="684" w:type="pct"/>
            <w:shd w:val="clear" w:color="auto" w:fill="1F3864" w:themeFill="accent5" w:themeFillShade="80"/>
            <w:vAlign w:val="center"/>
          </w:tcPr>
          <w:p w14:paraId="379AF776" w14:textId="77777777" w:rsidR="00BC3D0C" w:rsidRPr="00015ECC" w:rsidRDefault="00BC3D0C" w:rsidP="001219E9">
            <w:pPr>
              <w:jc w:val="both"/>
              <w:rPr>
                <w:rFonts w:ascii="Tahoma" w:hAnsi="Tahoma" w:cs="Tahoma"/>
                <w:b/>
                <w:kern w:val="28"/>
              </w:rPr>
            </w:pPr>
            <w:r w:rsidRPr="00015ECC">
              <w:rPr>
                <w:rFonts w:ascii="Tahoma" w:hAnsi="Tahoma" w:cs="Tahoma"/>
                <w:b/>
                <w:kern w:val="28"/>
              </w:rPr>
              <w:t>Rev. (pulg)</w:t>
            </w:r>
          </w:p>
        </w:tc>
      </w:tr>
      <w:tr w:rsidR="00BC3D0C" w:rsidRPr="00015ECC" w14:paraId="46E75BFE" w14:textId="77777777" w:rsidTr="001219E9">
        <w:trPr>
          <w:trHeight w:val="304"/>
          <w:jc w:val="center"/>
        </w:trPr>
        <w:tc>
          <w:tcPr>
            <w:tcW w:w="909" w:type="pct"/>
            <w:vAlign w:val="center"/>
          </w:tcPr>
          <w:p w14:paraId="55EC7A24" w14:textId="77777777" w:rsidR="00BC3D0C" w:rsidRPr="00015ECC" w:rsidRDefault="00BC3D0C" w:rsidP="001219E9">
            <w:pPr>
              <w:jc w:val="both"/>
              <w:rPr>
                <w:rFonts w:ascii="Tahoma" w:hAnsi="Tahoma" w:cs="Tahoma"/>
                <w:bCs/>
                <w:kern w:val="28"/>
              </w:rPr>
            </w:pPr>
            <w:r w:rsidRPr="00015ECC">
              <w:rPr>
                <w:rFonts w:ascii="Tahoma" w:hAnsi="Tahoma" w:cs="Tahoma"/>
                <w:bCs/>
                <w:kern w:val="28"/>
              </w:rPr>
              <w:t>H “</w:t>
            </w:r>
            <w:smartTag w:uri="urn:schemas-microsoft-com:office:smarttags" w:element="metricconverter">
              <w:smartTagPr>
                <w:attr w:name="ProductID" w:val="400”"/>
              </w:smartTagPr>
              <w:r w:rsidRPr="00015ECC">
                <w:rPr>
                  <w:rFonts w:ascii="Tahoma" w:hAnsi="Tahoma" w:cs="Tahoma"/>
                  <w:bCs/>
                  <w:kern w:val="28"/>
                </w:rPr>
                <w:t>400”</w:t>
              </w:r>
            </w:smartTag>
          </w:p>
        </w:tc>
        <w:tc>
          <w:tcPr>
            <w:tcW w:w="871" w:type="pct"/>
            <w:vAlign w:val="center"/>
          </w:tcPr>
          <w:p w14:paraId="6C16ABF7" w14:textId="77777777" w:rsidR="00BC3D0C" w:rsidRPr="00015ECC" w:rsidRDefault="00BC3D0C" w:rsidP="001219E9">
            <w:pPr>
              <w:jc w:val="both"/>
              <w:rPr>
                <w:rFonts w:ascii="Tahoma" w:hAnsi="Tahoma" w:cs="Tahoma"/>
                <w:bCs/>
                <w:kern w:val="28"/>
              </w:rPr>
            </w:pPr>
            <w:smartTag w:uri="urn:schemas-microsoft-com:office:smarttags" w:element="metricconverter">
              <w:smartTagPr>
                <w:attr w:name="ProductID" w:val="1”"/>
              </w:smartTagPr>
              <w:r w:rsidRPr="00015ECC">
                <w:rPr>
                  <w:rFonts w:ascii="Tahoma" w:hAnsi="Tahoma" w:cs="Tahoma"/>
                  <w:bCs/>
                  <w:kern w:val="28"/>
                </w:rPr>
                <w:t>1”</w:t>
              </w:r>
            </w:smartTag>
          </w:p>
        </w:tc>
        <w:tc>
          <w:tcPr>
            <w:tcW w:w="871" w:type="pct"/>
            <w:vAlign w:val="center"/>
          </w:tcPr>
          <w:p w14:paraId="3CD00A5B" w14:textId="77777777" w:rsidR="00BC3D0C" w:rsidRPr="00015ECC" w:rsidRDefault="00BC3D0C" w:rsidP="001219E9">
            <w:pPr>
              <w:jc w:val="both"/>
              <w:rPr>
                <w:rFonts w:ascii="Tahoma" w:hAnsi="Tahoma" w:cs="Tahoma"/>
                <w:bCs/>
                <w:kern w:val="28"/>
              </w:rPr>
            </w:pPr>
            <w:r w:rsidRPr="00015ECC">
              <w:rPr>
                <w:rFonts w:ascii="Tahoma" w:hAnsi="Tahoma" w:cs="Tahoma"/>
                <w:bCs/>
                <w:kern w:val="28"/>
              </w:rPr>
              <w:t>400</w:t>
            </w:r>
          </w:p>
        </w:tc>
        <w:tc>
          <w:tcPr>
            <w:tcW w:w="969" w:type="pct"/>
            <w:vAlign w:val="center"/>
          </w:tcPr>
          <w:p w14:paraId="142A26FE" w14:textId="77777777" w:rsidR="00BC3D0C" w:rsidRPr="00015ECC" w:rsidRDefault="00BC3D0C" w:rsidP="001219E9">
            <w:pPr>
              <w:jc w:val="both"/>
              <w:rPr>
                <w:rFonts w:ascii="Tahoma" w:hAnsi="Tahoma" w:cs="Tahoma"/>
                <w:bCs/>
                <w:kern w:val="28"/>
              </w:rPr>
            </w:pPr>
            <w:r w:rsidRPr="00015ECC">
              <w:rPr>
                <w:rFonts w:ascii="Tahoma" w:hAnsi="Tahoma" w:cs="Tahoma"/>
                <w:bCs/>
                <w:kern w:val="28"/>
              </w:rPr>
              <w:t>470</w:t>
            </w:r>
          </w:p>
        </w:tc>
        <w:tc>
          <w:tcPr>
            <w:tcW w:w="697" w:type="pct"/>
            <w:vAlign w:val="center"/>
          </w:tcPr>
          <w:p w14:paraId="3026A143" w14:textId="77777777" w:rsidR="00BC3D0C" w:rsidRPr="00015ECC" w:rsidRDefault="00BC3D0C" w:rsidP="001219E9">
            <w:pPr>
              <w:jc w:val="both"/>
              <w:rPr>
                <w:rFonts w:ascii="Tahoma" w:hAnsi="Tahoma" w:cs="Tahoma"/>
                <w:bCs/>
                <w:kern w:val="28"/>
              </w:rPr>
            </w:pPr>
            <w:r w:rsidRPr="00015ECC">
              <w:rPr>
                <w:rFonts w:ascii="Tahoma" w:hAnsi="Tahoma" w:cs="Tahoma"/>
                <w:bCs/>
                <w:kern w:val="28"/>
              </w:rPr>
              <w:t>0,4</w:t>
            </w:r>
          </w:p>
        </w:tc>
        <w:tc>
          <w:tcPr>
            <w:tcW w:w="684" w:type="pct"/>
            <w:vAlign w:val="center"/>
          </w:tcPr>
          <w:p w14:paraId="550549A7" w14:textId="77777777" w:rsidR="00BC3D0C" w:rsidRPr="00015ECC" w:rsidRDefault="00BC3D0C" w:rsidP="001219E9">
            <w:pPr>
              <w:jc w:val="both"/>
              <w:rPr>
                <w:rFonts w:ascii="Tahoma" w:hAnsi="Tahoma" w:cs="Tahoma"/>
                <w:bCs/>
                <w:kern w:val="28"/>
              </w:rPr>
            </w:pPr>
            <w:r w:rsidRPr="00015ECC">
              <w:rPr>
                <w:rFonts w:ascii="Tahoma" w:hAnsi="Tahoma" w:cs="Tahoma"/>
                <w:bCs/>
                <w:kern w:val="28"/>
              </w:rPr>
              <w:t>1 – 3</w:t>
            </w:r>
          </w:p>
        </w:tc>
      </w:tr>
      <w:tr w:rsidR="00BC3D0C" w:rsidRPr="00015ECC" w14:paraId="697AB5B4" w14:textId="77777777" w:rsidTr="001219E9">
        <w:trPr>
          <w:trHeight w:val="132"/>
          <w:jc w:val="center"/>
        </w:trPr>
        <w:tc>
          <w:tcPr>
            <w:tcW w:w="909" w:type="pct"/>
            <w:vAlign w:val="center"/>
          </w:tcPr>
          <w:p w14:paraId="34C0EE53" w14:textId="77777777" w:rsidR="00BC3D0C" w:rsidRPr="00015ECC" w:rsidRDefault="00BC3D0C" w:rsidP="001219E9">
            <w:pPr>
              <w:jc w:val="both"/>
              <w:rPr>
                <w:rFonts w:ascii="Tahoma" w:hAnsi="Tahoma" w:cs="Tahoma"/>
                <w:bCs/>
                <w:kern w:val="28"/>
              </w:rPr>
            </w:pPr>
            <w:r w:rsidRPr="00015ECC">
              <w:rPr>
                <w:rFonts w:ascii="Tahoma" w:hAnsi="Tahoma" w:cs="Tahoma"/>
                <w:bCs/>
                <w:kern w:val="28"/>
              </w:rPr>
              <w:t>H “</w:t>
            </w:r>
            <w:smartTag w:uri="urn:schemas-microsoft-com:office:smarttags" w:element="metricconverter">
              <w:smartTagPr>
                <w:attr w:name="ProductID" w:val="350”"/>
              </w:smartTagPr>
              <w:r w:rsidRPr="00015ECC">
                <w:rPr>
                  <w:rFonts w:ascii="Tahoma" w:hAnsi="Tahoma" w:cs="Tahoma"/>
                  <w:bCs/>
                  <w:kern w:val="28"/>
                </w:rPr>
                <w:t>350”</w:t>
              </w:r>
            </w:smartTag>
          </w:p>
        </w:tc>
        <w:tc>
          <w:tcPr>
            <w:tcW w:w="871" w:type="pct"/>
            <w:vAlign w:val="center"/>
          </w:tcPr>
          <w:p w14:paraId="6883B1D4" w14:textId="77777777" w:rsidR="00BC3D0C" w:rsidRPr="00015ECC" w:rsidRDefault="00BC3D0C" w:rsidP="001219E9">
            <w:pPr>
              <w:jc w:val="both"/>
              <w:rPr>
                <w:rFonts w:ascii="Tahoma" w:hAnsi="Tahoma" w:cs="Tahoma"/>
                <w:bCs/>
                <w:kern w:val="28"/>
              </w:rPr>
            </w:pPr>
            <w:smartTag w:uri="urn:schemas-microsoft-com:office:smarttags" w:element="metricconverter">
              <w:smartTagPr>
                <w:attr w:name="ProductID" w:val="1”"/>
              </w:smartTagPr>
              <w:r w:rsidRPr="00015ECC">
                <w:rPr>
                  <w:rFonts w:ascii="Tahoma" w:hAnsi="Tahoma" w:cs="Tahoma"/>
                  <w:bCs/>
                  <w:kern w:val="28"/>
                </w:rPr>
                <w:t>1”</w:t>
              </w:r>
            </w:smartTag>
          </w:p>
        </w:tc>
        <w:tc>
          <w:tcPr>
            <w:tcW w:w="871" w:type="pct"/>
            <w:vAlign w:val="center"/>
          </w:tcPr>
          <w:p w14:paraId="1F49FD64" w14:textId="77777777" w:rsidR="00BC3D0C" w:rsidRPr="00015ECC" w:rsidRDefault="00BC3D0C" w:rsidP="001219E9">
            <w:pPr>
              <w:jc w:val="both"/>
              <w:rPr>
                <w:rFonts w:ascii="Tahoma" w:hAnsi="Tahoma" w:cs="Tahoma"/>
                <w:bCs/>
                <w:kern w:val="28"/>
              </w:rPr>
            </w:pPr>
            <w:r w:rsidRPr="00015ECC">
              <w:rPr>
                <w:rFonts w:ascii="Tahoma" w:hAnsi="Tahoma" w:cs="Tahoma"/>
                <w:bCs/>
                <w:kern w:val="28"/>
              </w:rPr>
              <w:t>350</w:t>
            </w:r>
          </w:p>
        </w:tc>
        <w:tc>
          <w:tcPr>
            <w:tcW w:w="969" w:type="pct"/>
            <w:vAlign w:val="center"/>
          </w:tcPr>
          <w:p w14:paraId="748AA3F7" w14:textId="77777777" w:rsidR="00BC3D0C" w:rsidRPr="00015ECC" w:rsidRDefault="00BC3D0C" w:rsidP="001219E9">
            <w:pPr>
              <w:jc w:val="both"/>
              <w:rPr>
                <w:rFonts w:ascii="Tahoma" w:hAnsi="Tahoma" w:cs="Tahoma"/>
                <w:bCs/>
                <w:kern w:val="28"/>
              </w:rPr>
            </w:pPr>
            <w:r w:rsidRPr="00015ECC">
              <w:rPr>
                <w:rFonts w:ascii="Tahoma" w:hAnsi="Tahoma" w:cs="Tahoma"/>
                <w:bCs/>
                <w:kern w:val="28"/>
              </w:rPr>
              <w:t>450</w:t>
            </w:r>
          </w:p>
        </w:tc>
        <w:tc>
          <w:tcPr>
            <w:tcW w:w="697" w:type="pct"/>
            <w:vAlign w:val="center"/>
          </w:tcPr>
          <w:p w14:paraId="05C1353E" w14:textId="77777777" w:rsidR="00BC3D0C" w:rsidRPr="00015ECC" w:rsidRDefault="00BC3D0C" w:rsidP="001219E9">
            <w:pPr>
              <w:jc w:val="both"/>
              <w:rPr>
                <w:rFonts w:ascii="Tahoma" w:hAnsi="Tahoma" w:cs="Tahoma"/>
                <w:bCs/>
                <w:kern w:val="28"/>
              </w:rPr>
            </w:pPr>
            <w:r w:rsidRPr="00015ECC">
              <w:rPr>
                <w:rFonts w:ascii="Tahoma" w:hAnsi="Tahoma" w:cs="Tahoma"/>
                <w:bCs/>
                <w:kern w:val="28"/>
              </w:rPr>
              <w:t>0,4 – 0.45</w:t>
            </w:r>
          </w:p>
        </w:tc>
        <w:tc>
          <w:tcPr>
            <w:tcW w:w="684" w:type="pct"/>
            <w:vAlign w:val="center"/>
          </w:tcPr>
          <w:p w14:paraId="60243E66" w14:textId="77777777" w:rsidR="00BC3D0C" w:rsidRPr="00015ECC" w:rsidRDefault="00BC3D0C" w:rsidP="001219E9">
            <w:pPr>
              <w:jc w:val="both"/>
              <w:rPr>
                <w:rFonts w:ascii="Tahoma" w:hAnsi="Tahoma" w:cs="Tahoma"/>
                <w:bCs/>
                <w:kern w:val="28"/>
              </w:rPr>
            </w:pPr>
            <w:r w:rsidRPr="00015ECC">
              <w:rPr>
                <w:rFonts w:ascii="Tahoma" w:hAnsi="Tahoma" w:cs="Tahoma"/>
                <w:bCs/>
                <w:kern w:val="28"/>
              </w:rPr>
              <w:t>1 – 3</w:t>
            </w:r>
          </w:p>
        </w:tc>
      </w:tr>
      <w:tr w:rsidR="00BC3D0C" w:rsidRPr="00015ECC" w14:paraId="1E17350B" w14:textId="77777777" w:rsidTr="001219E9">
        <w:trPr>
          <w:trHeight w:val="304"/>
          <w:jc w:val="center"/>
        </w:trPr>
        <w:tc>
          <w:tcPr>
            <w:tcW w:w="909" w:type="pct"/>
            <w:vAlign w:val="center"/>
          </w:tcPr>
          <w:p w14:paraId="2399B4C0" w14:textId="77777777" w:rsidR="00BC3D0C" w:rsidRPr="00015ECC" w:rsidRDefault="00BC3D0C" w:rsidP="001219E9">
            <w:pPr>
              <w:jc w:val="both"/>
              <w:rPr>
                <w:rFonts w:ascii="Tahoma" w:hAnsi="Tahoma" w:cs="Tahoma"/>
                <w:bCs/>
                <w:kern w:val="28"/>
              </w:rPr>
            </w:pPr>
            <w:r w:rsidRPr="00015ECC">
              <w:rPr>
                <w:rFonts w:ascii="Tahoma" w:hAnsi="Tahoma" w:cs="Tahoma"/>
                <w:bCs/>
                <w:kern w:val="28"/>
              </w:rPr>
              <w:t>Tipo “A” 210</w:t>
            </w:r>
          </w:p>
        </w:tc>
        <w:tc>
          <w:tcPr>
            <w:tcW w:w="871" w:type="pct"/>
            <w:vAlign w:val="center"/>
          </w:tcPr>
          <w:p w14:paraId="5AB7F4FA" w14:textId="77777777" w:rsidR="00BC3D0C" w:rsidRPr="00015ECC" w:rsidRDefault="00BC3D0C" w:rsidP="001219E9">
            <w:pPr>
              <w:jc w:val="both"/>
              <w:rPr>
                <w:rFonts w:ascii="Tahoma" w:hAnsi="Tahoma" w:cs="Tahoma"/>
                <w:bCs/>
                <w:kern w:val="28"/>
              </w:rPr>
            </w:pPr>
            <w:smartTag w:uri="urn:schemas-microsoft-com:office:smarttags" w:element="metricconverter">
              <w:smartTagPr>
                <w:attr w:name="ProductID" w:val="1”"/>
              </w:smartTagPr>
              <w:r w:rsidRPr="00015ECC">
                <w:rPr>
                  <w:rFonts w:ascii="Tahoma" w:hAnsi="Tahoma" w:cs="Tahoma"/>
                  <w:bCs/>
                  <w:kern w:val="28"/>
                </w:rPr>
                <w:t>1”</w:t>
              </w:r>
            </w:smartTag>
            <w:r w:rsidRPr="00015ECC">
              <w:rPr>
                <w:rFonts w:ascii="Tahoma" w:hAnsi="Tahoma" w:cs="Tahoma"/>
                <w:bCs/>
                <w:kern w:val="28"/>
              </w:rPr>
              <w:t xml:space="preserve"> – 1/2”</w:t>
            </w:r>
          </w:p>
        </w:tc>
        <w:tc>
          <w:tcPr>
            <w:tcW w:w="871" w:type="pct"/>
            <w:vAlign w:val="center"/>
          </w:tcPr>
          <w:p w14:paraId="5E3E02BF" w14:textId="77777777" w:rsidR="00BC3D0C" w:rsidRPr="00015ECC" w:rsidRDefault="00BC3D0C" w:rsidP="001219E9">
            <w:pPr>
              <w:jc w:val="both"/>
              <w:rPr>
                <w:rFonts w:ascii="Tahoma" w:hAnsi="Tahoma" w:cs="Tahoma"/>
                <w:bCs/>
                <w:kern w:val="28"/>
              </w:rPr>
            </w:pPr>
            <w:r w:rsidRPr="00015ECC">
              <w:rPr>
                <w:rFonts w:ascii="Tahoma" w:hAnsi="Tahoma" w:cs="Tahoma"/>
                <w:bCs/>
                <w:kern w:val="28"/>
              </w:rPr>
              <w:t>210</w:t>
            </w:r>
          </w:p>
        </w:tc>
        <w:tc>
          <w:tcPr>
            <w:tcW w:w="969" w:type="pct"/>
            <w:vAlign w:val="center"/>
          </w:tcPr>
          <w:p w14:paraId="0BFC30C2" w14:textId="77777777" w:rsidR="00BC3D0C" w:rsidRPr="00015ECC" w:rsidRDefault="00BC3D0C" w:rsidP="001219E9">
            <w:pPr>
              <w:jc w:val="both"/>
              <w:rPr>
                <w:rFonts w:ascii="Tahoma" w:hAnsi="Tahoma" w:cs="Tahoma"/>
                <w:bCs/>
                <w:kern w:val="28"/>
              </w:rPr>
            </w:pPr>
            <w:r w:rsidRPr="00015ECC">
              <w:rPr>
                <w:rFonts w:ascii="Tahoma" w:hAnsi="Tahoma" w:cs="Tahoma"/>
                <w:bCs/>
                <w:kern w:val="28"/>
              </w:rPr>
              <w:t>350</w:t>
            </w:r>
          </w:p>
        </w:tc>
        <w:tc>
          <w:tcPr>
            <w:tcW w:w="697" w:type="pct"/>
            <w:vAlign w:val="center"/>
          </w:tcPr>
          <w:p w14:paraId="64E72E02" w14:textId="77777777" w:rsidR="00BC3D0C" w:rsidRPr="00015ECC" w:rsidRDefault="00BC3D0C" w:rsidP="001219E9">
            <w:pPr>
              <w:jc w:val="both"/>
              <w:rPr>
                <w:rFonts w:ascii="Tahoma" w:hAnsi="Tahoma" w:cs="Tahoma"/>
                <w:bCs/>
                <w:kern w:val="28"/>
              </w:rPr>
            </w:pPr>
            <w:r w:rsidRPr="00015ECC">
              <w:rPr>
                <w:rFonts w:ascii="Tahoma" w:hAnsi="Tahoma" w:cs="Tahoma"/>
                <w:bCs/>
                <w:kern w:val="28"/>
              </w:rPr>
              <w:t>0,5</w:t>
            </w:r>
          </w:p>
        </w:tc>
        <w:tc>
          <w:tcPr>
            <w:tcW w:w="684" w:type="pct"/>
            <w:vAlign w:val="center"/>
          </w:tcPr>
          <w:p w14:paraId="13DCF106" w14:textId="77777777" w:rsidR="00BC3D0C" w:rsidRPr="00015ECC" w:rsidRDefault="00BC3D0C" w:rsidP="001219E9">
            <w:pPr>
              <w:jc w:val="both"/>
              <w:rPr>
                <w:rFonts w:ascii="Tahoma" w:hAnsi="Tahoma" w:cs="Tahoma"/>
                <w:bCs/>
                <w:kern w:val="28"/>
              </w:rPr>
            </w:pPr>
            <w:r w:rsidRPr="00015ECC">
              <w:rPr>
                <w:rFonts w:ascii="Tahoma" w:hAnsi="Tahoma" w:cs="Tahoma"/>
                <w:bCs/>
                <w:kern w:val="28"/>
              </w:rPr>
              <w:t>2 – 4</w:t>
            </w:r>
          </w:p>
        </w:tc>
      </w:tr>
      <w:tr w:rsidR="00BC3D0C" w:rsidRPr="00015ECC" w14:paraId="0526B9CC" w14:textId="77777777" w:rsidTr="001219E9">
        <w:trPr>
          <w:trHeight w:val="305"/>
          <w:jc w:val="center"/>
        </w:trPr>
        <w:tc>
          <w:tcPr>
            <w:tcW w:w="909" w:type="pct"/>
            <w:vAlign w:val="center"/>
          </w:tcPr>
          <w:p w14:paraId="7B5AB3DF" w14:textId="77777777" w:rsidR="00BC3D0C" w:rsidRPr="00015ECC" w:rsidRDefault="00BC3D0C" w:rsidP="001219E9">
            <w:pPr>
              <w:jc w:val="both"/>
              <w:rPr>
                <w:rFonts w:ascii="Tahoma" w:hAnsi="Tahoma" w:cs="Tahoma"/>
                <w:bCs/>
                <w:kern w:val="28"/>
              </w:rPr>
            </w:pPr>
            <w:r w:rsidRPr="00015ECC">
              <w:rPr>
                <w:rFonts w:ascii="Tahoma" w:hAnsi="Tahoma" w:cs="Tahoma"/>
                <w:bCs/>
                <w:kern w:val="28"/>
              </w:rPr>
              <w:t>Tipo “B” 180</w:t>
            </w:r>
          </w:p>
        </w:tc>
        <w:tc>
          <w:tcPr>
            <w:tcW w:w="871" w:type="pct"/>
            <w:vAlign w:val="center"/>
          </w:tcPr>
          <w:p w14:paraId="61B359C9" w14:textId="77777777" w:rsidR="00BC3D0C" w:rsidRPr="00015ECC" w:rsidRDefault="00BC3D0C" w:rsidP="001219E9">
            <w:pPr>
              <w:jc w:val="both"/>
              <w:rPr>
                <w:rFonts w:ascii="Tahoma" w:hAnsi="Tahoma" w:cs="Tahoma"/>
                <w:bCs/>
                <w:kern w:val="28"/>
              </w:rPr>
            </w:pPr>
            <w:smartTag w:uri="urn:schemas-microsoft-com:office:smarttags" w:element="metricconverter">
              <w:smartTagPr>
                <w:attr w:name="ProductID" w:val="1”"/>
              </w:smartTagPr>
              <w:r w:rsidRPr="00015ECC">
                <w:rPr>
                  <w:rFonts w:ascii="Tahoma" w:hAnsi="Tahoma" w:cs="Tahoma"/>
                  <w:bCs/>
                  <w:kern w:val="28"/>
                </w:rPr>
                <w:t>1”</w:t>
              </w:r>
            </w:smartTag>
            <w:r w:rsidRPr="00015ECC">
              <w:rPr>
                <w:rFonts w:ascii="Tahoma" w:hAnsi="Tahoma" w:cs="Tahoma"/>
                <w:bCs/>
                <w:kern w:val="28"/>
              </w:rPr>
              <w:t xml:space="preserve"> – 11/2”</w:t>
            </w:r>
          </w:p>
        </w:tc>
        <w:tc>
          <w:tcPr>
            <w:tcW w:w="871" w:type="pct"/>
            <w:vAlign w:val="center"/>
          </w:tcPr>
          <w:p w14:paraId="388863E3" w14:textId="77777777" w:rsidR="00BC3D0C" w:rsidRPr="00015ECC" w:rsidRDefault="00BC3D0C" w:rsidP="001219E9">
            <w:pPr>
              <w:jc w:val="both"/>
              <w:rPr>
                <w:rFonts w:ascii="Tahoma" w:hAnsi="Tahoma" w:cs="Tahoma"/>
                <w:bCs/>
                <w:kern w:val="28"/>
              </w:rPr>
            </w:pPr>
            <w:r w:rsidRPr="00015ECC">
              <w:rPr>
                <w:rFonts w:ascii="Tahoma" w:hAnsi="Tahoma" w:cs="Tahoma"/>
                <w:bCs/>
                <w:kern w:val="28"/>
              </w:rPr>
              <w:t>180</w:t>
            </w:r>
          </w:p>
        </w:tc>
        <w:tc>
          <w:tcPr>
            <w:tcW w:w="969" w:type="pct"/>
            <w:vAlign w:val="center"/>
          </w:tcPr>
          <w:p w14:paraId="636CDC92" w14:textId="77777777" w:rsidR="00BC3D0C" w:rsidRPr="00015ECC" w:rsidRDefault="00BC3D0C" w:rsidP="001219E9">
            <w:pPr>
              <w:jc w:val="both"/>
              <w:rPr>
                <w:rFonts w:ascii="Tahoma" w:hAnsi="Tahoma" w:cs="Tahoma"/>
                <w:bCs/>
                <w:kern w:val="28"/>
              </w:rPr>
            </w:pPr>
            <w:r w:rsidRPr="00015ECC">
              <w:rPr>
                <w:rFonts w:ascii="Tahoma" w:hAnsi="Tahoma" w:cs="Tahoma"/>
                <w:bCs/>
                <w:kern w:val="28"/>
              </w:rPr>
              <w:t>310</w:t>
            </w:r>
          </w:p>
        </w:tc>
        <w:tc>
          <w:tcPr>
            <w:tcW w:w="697" w:type="pct"/>
            <w:vAlign w:val="center"/>
          </w:tcPr>
          <w:p w14:paraId="6256B676" w14:textId="77777777" w:rsidR="00BC3D0C" w:rsidRPr="00015ECC" w:rsidRDefault="00BC3D0C" w:rsidP="001219E9">
            <w:pPr>
              <w:jc w:val="both"/>
              <w:rPr>
                <w:rFonts w:ascii="Tahoma" w:hAnsi="Tahoma" w:cs="Tahoma"/>
                <w:bCs/>
                <w:kern w:val="28"/>
              </w:rPr>
            </w:pPr>
            <w:r w:rsidRPr="00015ECC">
              <w:rPr>
                <w:rFonts w:ascii="Tahoma" w:hAnsi="Tahoma" w:cs="Tahoma"/>
                <w:bCs/>
                <w:kern w:val="28"/>
              </w:rPr>
              <w:t>0,55</w:t>
            </w:r>
          </w:p>
        </w:tc>
        <w:tc>
          <w:tcPr>
            <w:tcW w:w="684" w:type="pct"/>
            <w:vAlign w:val="center"/>
          </w:tcPr>
          <w:p w14:paraId="33A2BC83" w14:textId="77777777" w:rsidR="00BC3D0C" w:rsidRPr="00015ECC" w:rsidRDefault="00BC3D0C" w:rsidP="001219E9">
            <w:pPr>
              <w:jc w:val="both"/>
              <w:rPr>
                <w:rFonts w:ascii="Tahoma" w:hAnsi="Tahoma" w:cs="Tahoma"/>
                <w:bCs/>
                <w:kern w:val="28"/>
              </w:rPr>
            </w:pPr>
            <w:r w:rsidRPr="00015ECC">
              <w:rPr>
                <w:rFonts w:ascii="Tahoma" w:hAnsi="Tahoma" w:cs="Tahoma"/>
                <w:bCs/>
                <w:kern w:val="28"/>
              </w:rPr>
              <w:t>2 – 4</w:t>
            </w:r>
          </w:p>
        </w:tc>
      </w:tr>
      <w:tr w:rsidR="00BC3D0C" w:rsidRPr="00015ECC" w14:paraId="23CAF551" w14:textId="77777777" w:rsidTr="001219E9">
        <w:trPr>
          <w:trHeight w:val="304"/>
          <w:jc w:val="center"/>
        </w:trPr>
        <w:tc>
          <w:tcPr>
            <w:tcW w:w="909" w:type="pct"/>
            <w:vAlign w:val="center"/>
          </w:tcPr>
          <w:p w14:paraId="39B2702C" w14:textId="77777777" w:rsidR="00BC3D0C" w:rsidRPr="00015ECC" w:rsidRDefault="00BC3D0C" w:rsidP="001219E9">
            <w:pPr>
              <w:jc w:val="both"/>
              <w:rPr>
                <w:rFonts w:ascii="Tahoma" w:hAnsi="Tahoma" w:cs="Tahoma"/>
                <w:bCs/>
                <w:kern w:val="28"/>
              </w:rPr>
            </w:pPr>
            <w:r w:rsidRPr="00015ECC">
              <w:rPr>
                <w:rFonts w:ascii="Tahoma" w:hAnsi="Tahoma" w:cs="Tahoma"/>
                <w:bCs/>
                <w:kern w:val="28"/>
              </w:rPr>
              <w:t>Tipo “C” 160</w:t>
            </w:r>
          </w:p>
        </w:tc>
        <w:tc>
          <w:tcPr>
            <w:tcW w:w="871" w:type="pct"/>
            <w:vAlign w:val="center"/>
          </w:tcPr>
          <w:p w14:paraId="0D861025" w14:textId="77777777" w:rsidR="00BC3D0C" w:rsidRPr="00015ECC" w:rsidRDefault="00BC3D0C" w:rsidP="001219E9">
            <w:pPr>
              <w:jc w:val="both"/>
              <w:rPr>
                <w:rFonts w:ascii="Tahoma" w:hAnsi="Tahoma" w:cs="Tahoma"/>
                <w:bCs/>
                <w:kern w:val="28"/>
              </w:rPr>
            </w:pPr>
            <w:smartTag w:uri="urn:schemas-microsoft-com:office:smarttags" w:element="metricconverter">
              <w:smartTagPr>
                <w:attr w:name="ProductID" w:val="1”"/>
              </w:smartTagPr>
              <w:r w:rsidRPr="00015ECC">
                <w:rPr>
                  <w:rFonts w:ascii="Tahoma" w:hAnsi="Tahoma" w:cs="Tahoma"/>
                  <w:bCs/>
                  <w:kern w:val="28"/>
                </w:rPr>
                <w:t>1”</w:t>
              </w:r>
            </w:smartTag>
            <w:r w:rsidRPr="00015ECC">
              <w:rPr>
                <w:rFonts w:ascii="Tahoma" w:hAnsi="Tahoma" w:cs="Tahoma"/>
                <w:bCs/>
                <w:kern w:val="28"/>
              </w:rPr>
              <w:t xml:space="preserve"> – 11/2”</w:t>
            </w:r>
          </w:p>
        </w:tc>
        <w:tc>
          <w:tcPr>
            <w:tcW w:w="871" w:type="pct"/>
            <w:vAlign w:val="center"/>
          </w:tcPr>
          <w:p w14:paraId="6B260BD8" w14:textId="77777777" w:rsidR="00BC3D0C" w:rsidRPr="00015ECC" w:rsidRDefault="00BC3D0C" w:rsidP="001219E9">
            <w:pPr>
              <w:jc w:val="both"/>
              <w:rPr>
                <w:rFonts w:ascii="Tahoma" w:hAnsi="Tahoma" w:cs="Tahoma"/>
                <w:bCs/>
                <w:kern w:val="28"/>
              </w:rPr>
            </w:pPr>
            <w:r w:rsidRPr="00015ECC">
              <w:rPr>
                <w:rFonts w:ascii="Tahoma" w:hAnsi="Tahoma" w:cs="Tahoma"/>
                <w:bCs/>
                <w:kern w:val="28"/>
              </w:rPr>
              <w:t>160</w:t>
            </w:r>
          </w:p>
        </w:tc>
        <w:tc>
          <w:tcPr>
            <w:tcW w:w="969" w:type="pct"/>
            <w:vAlign w:val="center"/>
          </w:tcPr>
          <w:p w14:paraId="2DA14459" w14:textId="77777777" w:rsidR="00BC3D0C" w:rsidRPr="00015ECC" w:rsidRDefault="00BC3D0C" w:rsidP="001219E9">
            <w:pPr>
              <w:jc w:val="both"/>
              <w:rPr>
                <w:rFonts w:ascii="Tahoma" w:hAnsi="Tahoma" w:cs="Tahoma"/>
                <w:bCs/>
                <w:kern w:val="28"/>
              </w:rPr>
            </w:pPr>
            <w:r w:rsidRPr="00015ECC">
              <w:rPr>
                <w:rFonts w:ascii="Tahoma" w:hAnsi="Tahoma" w:cs="Tahoma"/>
                <w:bCs/>
                <w:kern w:val="28"/>
              </w:rPr>
              <w:t>250</w:t>
            </w:r>
          </w:p>
        </w:tc>
        <w:tc>
          <w:tcPr>
            <w:tcW w:w="697" w:type="pct"/>
            <w:vAlign w:val="center"/>
          </w:tcPr>
          <w:p w14:paraId="1EC7CCF2" w14:textId="77777777" w:rsidR="00BC3D0C" w:rsidRPr="00015ECC" w:rsidRDefault="00BC3D0C" w:rsidP="001219E9">
            <w:pPr>
              <w:jc w:val="both"/>
              <w:rPr>
                <w:rFonts w:ascii="Tahoma" w:hAnsi="Tahoma" w:cs="Tahoma"/>
                <w:bCs/>
                <w:kern w:val="28"/>
              </w:rPr>
            </w:pPr>
            <w:r w:rsidRPr="00015ECC">
              <w:rPr>
                <w:rFonts w:ascii="Tahoma" w:hAnsi="Tahoma" w:cs="Tahoma"/>
                <w:bCs/>
                <w:kern w:val="28"/>
              </w:rPr>
              <w:t>0,6</w:t>
            </w:r>
          </w:p>
        </w:tc>
        <w:tc>
          <w:tcPr>
            <w:tcW w:w="684" w:type="pct"/>
            <w:vAlign w:val="center"/>
          </w:tcPr>
          <w:p w14:paraId="720E25BF" w14:textId="77777777" w:rsidR="00BC3D0C" w:rsidRPr="00015ECC" w:rsidRDefault="00BC3D0C" w:rsidP="001219E9">
            <w:pPr>
              <w:jc w:val="both"/>
              <w:rPr>
                <w:rFonts w:ascii="Tahoma" w:hAnsi="Tahoma" w:cs="Tahoma"/>
                <w:bCs/>
                <w:kern w:val="28"/>
              </w:rPr>
            </w:pPr>
            <w:r w:rsidRPr="00015ECC">
              <w:rPr>
                <w:rFonts w:ascii="Tahoma" w:hAnsi="Tahoma" w:cs="Tahoma"/>
                <w:bCs/>
                <w:kern w:val="28"/>
              </w:rPr>
              <w:t>2 – 3</w:t>
            </w:r>
          </w:p>
        </w:tc>
      </w:tr>
      <w:tr w:rsidR="00BC3D0C" w:rsidRPr="00015ECC" w14:paraId="2F0202F0" w14:textId="77777777" w:rsidTr="001219E9">
        <w:trPr>
          <w:trHeight w:val="304"/>
          <w:jc w:val="center"/>
        </w:trPr>
        <w:tc>
          <w:tcPr>
            <w:tcW w:w="909" w:type="pct"/>
            <w:vAlign w:val="center"/>
          </w:tcPr>
          <w:p w14:paraId="3C31F1AD" w14:textId="77777777" w:rsidR="00BC3D0C" w:rsidRPr="00015ECC" w:rsidRDefault="00BC3D0C" w:rsidP="001219E9">
            <w:pPr>
              <w:jc w:val="both"/>
              <w:rPr>
                <w:rFonts w:ascii="Tahoma" w:hAnsi="Tahoma" w:cs="Tahoma"/>
                <w:bCs/>
                <w:kern w:val="28"/>
              </w:rPr>
            </w:pPr>
            <w:r w:rsidRPr="00015ECC">
              <w:rPr>
                <w:rFonts w:ascii="Tahoma" w:hAnsi="Tahoma" w:cs="Tahoma"/>
                <w:bCs/>
                <w:kern w:val="28"/>
              </w:rPr>
              <w:t>Tipo “D” 130</w:t>
            </w:r>
          </w:p>
        </w:tc>
        <w:tc>
          <w:tcPr>
            <w:tcW w:w="871" w:type="pct"/>
            <w:vAlign w:val="center"/>
          </w:tcPr>
          <w:p w14:paraId="63115E1A" w14:textId="77777777" w:rsidR="00BC3D0C" w:rsidRPr="00015ECC" w:rsidRDefault="00BC3D0C" w:rsidP="001219E9">
            <w:pPr>
              <w:jc w:val="both"/>
              <w:rPr>
                <w:rFonts w:ascii="Tahoma" w:hAnsi="Tahoma" w:cs="Tahoma"/>
                <w:bCs/>
                <w:kern w:val="28"/>
              </w:rPr>
            </w:pPr>
            <w:smartTag w:uri="urn:schemas-microsoft-com:office:smarttags" w:element="metricconverter">
              <w:smartTagPr>
                <w:attr w:name="ProductID" w:val="2”"/>
              </w:smartTagPr>
              <w:r w:rsidRPr="00015ECC">
                <w:rPr>
                  <w:rFonts w:ascii="Tahoma" w:hAnsi="Tahoma" w:cs="Tahoma"/>
                  <w:bCs/>
                  <w:kern w:val="28"/>
                </w:rPr>
                <w:t>2”</w:t>
              </w:r>
            </w:smartTag>
          </w:p>
        </w:tc>
        <w:tc>
          <w:tcPr>
            <w:tcW w:w="871" w:type="pct"/>
            <w:vAlign w:val="center"/>
          </w:tcPr>
          <w:p w14:paraId="2C53E6A2" w14:textId="77777777" w:rsidR="00BC3D0C" w:rsidRPr="00015ECC" w:rsidRDefault="00BC3D0C" w:rsidP="001219E9">
            <w:pPr>
              <w:jc w:val="both"/>
              <w:rPr>
                <w:rFonts w:ascii="Tahoma" w:hAnsi="Tahoma" w:cs="Tahoma"/>
                <w:bCs/>
                <w:kern w:val="28"/>
              </w:rPr>
            </w:pPr>
            <w:r w:rsidRPr="00015ECC">
              <w:rPr>
                <w:rFonts w:ascii="Tahoma" w:hAnsi="Tahoma" w:cs="Tahoma"/>
                <w:bCs/>
                <w:kern w:val="28"/>
              </w:rPr>
              <w:t>130</w:t>
            </w:r>
          </w:p>
        </w:tc>
        <w:tc>
          <w:tcPr>
            <w:tcW w:w="969" w:type="pct"/>
            <w:vAlign w:val="center"/>
          </w:tcPr>
          <w:p w14:paraId="29C3B0DD" w14:textId="77777777" w:rsidR="00BC3D0C" w:rsidRPr="00015ECC" w:rsidRDefault="00BC3D0C" w:rsidP="001219E9">
            <w:pPr>
              <w:jc w:val="both"/>
              <w:rPr>
                <w:rFonts w:ascii="Tahoma" w:hAnsi="Tahoma" w:cs="Tahoma"/>
                <w:bCs/>
                <w:kern w:val="28"/>
              </w:rPr>
            </w:pPr>
            <w:r w:rsidRPr="00015ECC">
              <w:rPr>
                <w:rFonts w:ascii="Tahoma" w:hAnsi="Tahoma" w:cs="Tahoma"/>
                <w:bCs/>
                <w:kern w:val="28"/>
              </w:rPr>
              <w:t>230</w:t>
            </w:r>
          </w:p>
        </w:tc>
        <w:tc>
          <w:tcPr>
            <w:tcW w:w="697" w:type="pct"/>
            <w:vAlign w:val="center"/>
          </w:tcPr>
          <w:p w14:paraId="5364EA39" w14:textId="77777777" w:rsidR="00BC3D0C" w:rsidRPr="00015ECC" w:rsidRDefault="00BC3D0C" w:rsidP="001219E9">
            <w:pPr>
              <w:jc w:val="both"/>
              <w:rPr>
                <w:rFonts w:ascii="Tahoma" w:hAnsi="Tahoma" w:cs="Tahoma"/>
                <w:bCs/>
                <w:kern w:val="28"/>
              </w:rPr>
            </w:pPr>
            <w:r w:rsidRPr="00015ECC">
              <w:rPr>
                <w:rFonts w:ascii="Tahoma" w:hAnsi="Tahoma" w:cs="Tahoma"/>
                <w:bCs/>
                <w:kern w:val="28"/>
              </w:rPr>
              <w:t>0,7</w:t>
            </w:r>
          </w:p>
        </w:tc>
        <w:tc>
          <w:tcPr>
            <w:tcW w:w="684" w:type="pct"/>
            <w:vAlign w:val="center"/>
          </w:tcPr>
          <w:p w14:paraId="617A61AD" w14:textId="77777777" w:rsidR="00BC3D0C" w:rsidRPr="00015ECC" w:rsidRDefault="00BC3D0C" w:rsidP="001219E9">
            <w:pPr>
              <w:jc w:val="both"/>
              <w:rPr>
                <w:rFonts w:ascii="Tahoma" w:hAnsi="Tahoma" w:cs="Tahoma"/>
                <w:bCs/>
                <w:kern w:val="28"/>
              </w:rPr>
            </w:pPr>
            <w:r w:rsidRPr="00015ECC">
              <w:rPr>
                <w:rFonts w:ascii="Tahoma" w:hAnsi="Tahoma" w:cs="Tahoma"/>
                <w:bCs/>
                <w:kern w:val="28"/>
              </w:rPr>
              <w:t>2 – 3</w:t>
            </w:r>
          </w:p>
        </w:tc>
      </w:tr>
      <w:tr w:rsidR="00BC3D0C" w:rsidRPr="00015ECC" w14:paraId="50CEB4C3" w14:textId="77777777" w:rsidTr="001219E9">
        <w:trPr>
          <w:trHeight w:val="305"/>
          <w:jc w:val="center"/>
        </w:trPr>
        <w:tc>
          <w:tcPr>
            <w:tcW w:w="909" w:type="pct"/>
            <w:vAlign w:val="center"/>
          </w:tcPr>
          <w:p w14:paraId="7B3789E6" w14:textId="77777777" w:rsidR="00BC3D0C" w:rsidRPr="00015ECC" w:rsidRDefault="00BC3D0C" w:rsidP="001219E9">
            <w:pPr>
              <w:jc w:val="both"/>
              <w:rPr>
                <w:rFonts w:ascii="Tahoma" w:hAnsi="Tahoma" w:cs="Tahoma"/>
                <w:bCs/>
                <w:kern w:val="28"/>
              </w:rPr>
            </w:pPr>
            <w:r w:rsidRPr="00015ECC">
              <w:rPr>
                <w:rFonts w:ascii="Tahoma" w:hAnsi="Tahoma" w:cs="Tahoma"/>
                <w:bCs/>
                <w:kern w:val="28"/>
              </w:rPr>
              <w:t>Tipo “E”</w:t>
            </w:r>
          </w:p>
        </w:tc>
        <w:tc>
          <w:tcPr>
            <w:tcW w:w="871" w:type="pct"/>
            <w:vAlign w:val="center"/>
          </w:tcPr>
          <w:p w14:paraId="1CB23F28" w14:textId="77777777" w:rsidR="00BC3D0C" w:rsidRPr="00015ECC" w:rsidRDefault="00BC3D0C" w:rsidP="001219E9">
            <w:pPr>
              <w:jc w:val="both"/>
              <w:rPr>
                <w:rFonts w:ascii="Tahoma" w:hAnsi="Tahoma" w:cs="Tahoma"/>
                <w:bCs/>
                <w:kern w:val="28"/>
              </w:rPr>
            </w:pPr>
            <w:smartTag w:uri="urn:schemas-microsoft-com:office:smarttags" w:element="metricconverter">
              <w:smartTagPr>
                <w:attr w:name="ProductID" w:val="2”"/>
              </w:smartTagPr>
              <w:r w:rsidRPr="00015ECC">
                <w:rPr>
                  <w:rFonts w:ascii="Tahoma" w:hAnsi="Tahoma" w:cs="Tahoma"/>
                  <w:bCs/>
                  <w:kern w:val="28"/>
                </w:rPr>
                <w:t>2”</w:t>
              </w:r>
            </w:smartTag>
            <w:r w:rsidRPr="00015ECC">
              <w:rPr>
                <w:rFonts w:ascii="Tahoma" w:hAnsi="Tahoma" w:cs="Tahoma"/>
                <w:bCs/>
                <w:kern w:val="28"/>
              </w:rPr>
              <w:t xml:space="preserve"> – 2 ½”</w:t>
            </w:r>
          </w:p>
        </w:tc>
        <w:tc>
          <w:tcPr>
            <w:tcW w:w="871" w:type="pct"/>
            <w:vAlign w:val="center"/>
          </w:tcPr>
          <w:p w14:paraId="7D2DAC15" w14:textId="77777777" w:rsidR="00BC3D0C" w:rsidRPr="00015ECC" w:rsidRDefault="00BC3D0C" w:rsidP="001219E9">
            <w:pPr>
              <w:jc w:val="both"/>
              <w:rPr>
                <w:rFonts w:ascii="Tahoma" w:hAnsi="Tahoma" w:cs="Tahoma"/>
                <w:bCs/>
                <w:kern w:val="28"/>
              </w:rPr>
            </w:pPr>
            <w:r w:rsidRPr="00015ECC">
              <w:rPr>
                <w:rFonts w:ascii="Tahoma" w:hAnsi="Tahoma" w:cs="Tahoma"/>
                <w:bCs/>
                <w:kern w:val="28"/>
              </w:rPr>
              <w:t>210</w:t>
            </w:r>
          </w:p>
        </w:tc>
        <w:tc>
          <w:tcPr>
            <w:tcW w:w="969" w:type="pct"/>
            <w:vAlign w:val="center"/>
          </w:tcPr>
          <w:p w14:paraId="5C2F9791" w14:textId="77777777" w:rsidR="00BC3D0C" w:rsidRPr="00015ECC" w:rsidRDefault="00BC3D0C" w:rsidP="001219E9">
            <w:pPr>
              <w:jc w:val="both"/>
              <w:rPr>
                <w:rFonts w:ascii="Tahoma" w:hAnsi="Tahoma" w:cs="Tahoma"/>
                <w:bCs/>
                <w:kern w:val="28"/>
              </w:rPr>
            </w:pPr>
            <w:r w:rsidRPr="00015ECC">
              <w:rPr>
                <w:rFonts w:ascii="Tahoma" w:hAnsi="Tahoma" w:cs="Tahoma"/>
                <w:bCs/>
                <w:kern w:val="28"/>
              </w:rPr>
              <w:t>225</w:t>
            </w:r>
          </w:p>
        </w:tc>
        <w:tc>
          <w:tcPr>
            <w:tcW w:w="697" w:type="pct"/>
            <w:vAlign w:val="center"/>
          </w:tcPr>
          <w:p w14:paraId="28D66BEC" w14:textId="77777777" w:rsidR="00BC3D0C" w:rsidRPr="00015ECC" w:rsidRDefault="00BC3D0C" w:rsidP="001219E9">
            <w:pPr>
              <w:jc w:val="both"/>
              <w:rPr>
                <w:rFonts w:ascii="Tahoma" w:hAnsi="Tahoma" w:cs="Tahoma"/>
                <w:bCs/>
                <w:kern w:val="28"/>
              </w:rPr>
            </w:pPr>
            <w:r w:rsidRPr="00015ECC">
              <w:rPr>
                <w:rFonts w:ascii="Tahoma" w:hAnsi="Tahoma" w:cs="Tahoma"/>
                <w:bCs/>
                <w:kern w:val="28"/>
              </w:rPr>
              <w:t>0,75</w:t>
            </w:r>
          </w:p>
        </w:tc>
        <w:tc>
          <w:tcPr>
            <w:tcW w:w="684" w:type="pct"/>
            <w:vAlign w:val="center"/>
          </w:tcPr>
          <w:p w14:paraId="44F6F2D5" w14:textId="77777777" w:rsidR="00BC3D0C" w:rsidRPr="00015ECC" w:rsidRDefault="00BC3D0C" w:rsidP="001219E9">
            <w:pPr>
              <w:jc w:val="both"/>
              <w:rPr>
                <w:rFonts w:ascii="Tahoma" w:hAnsi="Tahoma" w:cs="Tahoma"/>
                <w:bCs/>
                <w:kern w:val="28"/>
              </w:rPr>
            </w:pPr>
            <w:r w:rsidRPr="00015ECC">
              <w:rPr>
                <w:rFonts w:ascii="Tahoma" w:hAnsi="Tahoma" w:cs="Tahoma"/>
                <w:bCs/>
                <w:kern w:val="28"/>
              </w:rPr>
              <w:t>2 – 3</w:t>
            </w:r>
          </w:p>
        </w:tc>
      </w:tr>
    </w:tbl>
    <w:p w14:paraId="24F97F73" w14:textId="77777777" w:rsidR="00BC3D0C" w:rsidRPr="00015ECC" w:rsidRDefault="00BC3D0C" w:rsidP="00BC3D0C">
      <w:pPr>
        <w:jc w:val="both"/>
        <w:rPr>
          <w:rFonts w:ascii="Tahoma" w:hAnsi="Tahoma" w:cs="Tahoma"/>
          <w:kern w:val="28"/>
        </w:rPr>
      </w:pPr>
    </w:p>
    <w:p w14:paraId="129B13C1" w14:textId="77777777" w:rsidR="00BC3D0C" w:rsidRPr="00015ECC" w:rsidRDefault="00BC3D0C" w:rsidP="00BC3D0C">
      <w:pPr>
        <w:jc w:val="both"/>
        <w:rPr>
          <w:rFonts w:ascii="Tahoma" w:hAnsi="Tahoma" w:cs="Tahoma"/>
          <w:b/>
          <w:kern w:val="28"/>
        </w:rPr>
      </w:pPr>
      <w:r w:rsidRPr="00015ECC">
        <w:rPr>
          <w:rFonts w:ascii="Tahoma" w:hAnsi="Tahoma" w:cs="Tahoma"/>
          <w:b/>
          <w:kern w:val="28"/>
        </w:rPr>
        <w:t>Criterios de Aceptación y Rechazo</w:t>
      </w:r>
    </w:p>
    <w:p w14:paraId="625196B2" w14:textId="77777777" w:rsidR="00BC3D0C" w:rsidRPr="00015ECC" w:rsidRDefault="00BC3D0C" w:rsidP="00BC3D0C">
      <w:pPr>
        <w:jc w:val="both"/>
        <w:rPr>
          <w:rFonts w:ascii="Tahoma" w:hAnsi="Tahoma" w:cs="Tahoma"/>
          <w:kern w:val="28"/>
        </w:rPr>
      </w:pPr>
      <w:r w:rsidRPr="00015ECC">
        <w:rPr>
          <w:rFonts w:ascii="Tahoma"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F0F24B8"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300A2ED" w14:textId="77777777" w:rsidR="00BC3D0C" w:rsidRPr="00015ECC" w:rsidRDefault="00BC3D0C" w:rsidP="00BC3D0C">
      <w:pPr>
        <w:jc w:val="both"/>
        <w:rPr>
          <w:rFonts w:ascii="Tahoma" w:hAnsi="Tahoma" w:cs="Tahoma"/>
          <w:kern w:val="28"/>
        </w:rPr>
      </w:pPr>
      <w:r w:rsidRPr="00015ECC">
        <w:rPr>
          <w:rFonts w:ascii="Tahoma"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A773025" w14:textId="77777777" w:rsidR="00BC3D0C" w:rsidRPr="00015ECC" w:rsidRDefault="00BC3D0C" w:rsidP="00BC3D0C">
      <w:pPr>
        <w:jc w:val="both"/>
        <w:rPr>
          <w:rFonts w:ascii="Tahoma" w:hAnsi="Tahoma" w:cs="Tahoma"/>
          <w:kern w:val="28"/>
        </w:rPr>
      </w:pPr>
      <w:r w:rsidRPr="00015ECC">
        <w:rPr>
          <w:rFonts w:ascii="Tahoma" w:hAnsi="Tahoma" w:cs="Tahoma"/>
          <w:kern w:val="28"/>
        </w:rPr>
        <w:t>Todos los ensayos, pruebas, demoliciones, curados y reemplazos necesarios serán cancelados por la Entidad Ejecutora.</w:t>
      </w:r>
    </w:p>
    <w:p w14:paraId="097ED150" w14:textId="77777777" w:rsidR="00BC3D0C" w:rsidRPr="00015ECC" w:rsidRDefault="00BC3D0C" w:rsidP="00BC3D0C">
      <w:pPr>
        <w:jc w:val="both"/>
        <w:rPr>
          <w:rFonts w:ascii="Tahoma" w:hAnsi="Tahoma" w:cs="Tahoma"/>
          <w:b/>
          <w:bCs/>
          <w:kern w:val="28"/>
        </w:rPr>
      </w:pPr>
      <w:r w:rsidRPr="00015ECC">
        <w:rPr>
          <w:rFonts w:ascii="Tahoma" w:hAnsi="Tahoma" w:cs="Tahoma"/>
          <w:b/>
          <w:bCs/>
          <w:kern w:val="28"/>
        </w:rPr>
        <w:t>Reparación del Hormigón Armado</w:t>
      </w:r>
    </w:p>
    <w:p w14:paraId="6130A3AE" w14:textId="77777777" w:rsidR="00BC3D0C" w:rsidRPr="00015ECC" w:rsidRDefault="00BC3D0C" w:rsidP="00BC3D0C">
      <w:pPr>
        <w:jc w:val="both"/>
        <w:rPr>
          <w:rFonts w:ascii="Tahoma" w:hAnsi="Tahoma" w:cs="Tahoma"/>
          <w:kern w:val="28"/>
        </w:rPr>
      </w:pPr>
      <w:r w:rsidRPr="00015ECC">
        <w:rPr>
          <w:rFonts w:ascii="Tahoma" w:hAnsi="Tahoma" w:cs="Tahoma"/>
          <w:kern w:val="28"/>
        </w:rPr>
        <w:t>El Inspector de proyecto definirá si un defecto o daño del elemento es reparable o corresponde su demolición y reconstrucción.</w:t>
      </w:r>
    </w:p>
    <w:p w14:paraId="22043E34"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7D30B43" w14:textId="77777777" w:rsidR="00BC3D0C" w:rsidRPr="00015ECC" w:rsidRDefault="00BC3D0C" w:rsidP="00BC3D0C">
      <w:pPr>
        <w:jc w:val="both"/>
        <w:rPr>
          <w:rFonts w:ascii="Tahoma" w:hAnsi="Tahoma" w:cs="Tahoma"/>
          <w:kern w:val="28"/>
        </w:rPr>
      </w:pPr>
      <w:r w:rsidRPr="00015ECC">
        <w:rPr>
          <w:rFonts w:ascii="Tahoma"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663CFED" w14:textId="77777777" w:rsidR="00BC3D0C" w:rsidRPr="00015ECC" w:rsidRDefault="00BC3D0C" w:rsidP="00BC3D0C">
      <w:pPr>
        <w:jc w:val="both"/>
        <w:rPr>
          <w:rFonts w:ascii="Tahoma" w:hAnsi="Tahoma" w:cs="Tahoma"/>
          <w:kern w:val="28"/>
        </w:rPr>
      </w:pPr>
      <w:r w:rsidRPr="00015ECC">
        <w:rPr>
          <w:rFonts w:ascii="Tahoma" w:hAnsi="Tahoma" w:cs="Tahoma"/>
          <w:kern w:val="28"/>
        </w:rPr>
        <w:t>Para la ejecución de la reparación, primero se deberá eliminar el hormigón defectuoso eliminado en la profundidad necesaria sin afectar la estabilidad de la estructura.</w:t>
      </w:r>
    </w:p>
    <w:p w14:paraId="0E2C6E9F"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Cuando las armaduras resulten afectadas por la cavidad, el hormigón se eliminará hasta que quede un espesor mínimo de 2,5 cm alrededor de la barra.  </w:t>
      </w:r>
    </w:p>
    <w:p w14:paraId="599C9417"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 Las rebabas y protuberancias serán totalmente eliminadas y las superficies desgastadas hasta condicionarlas con las zonas vecinas.</w:t>
      </w:r>
    </w:p>
    <w:p w14:paraId="66EA1763" w14:textId="77777777" w:rsidR="00BC3D0C" w:rsidRPr="00015ECC" w:rsidRDefault="00BC3D0C" w:rsidP="00BC3D0C">
      <w:pPr>
        <w:jc w:val="both"/>
        <w:rPr>
          <w:rFonts w:ascii="Tahoma" w:hAnsi="Tahoma" w:cs="Tahoma"/>
          <w:kern w:val="28"/>
        </w:rPr>
      </w:pPr>
      <w:r w:rsidRPr="00015ECC">
        <w:rPr>
          <w:rFonts w:ascii="Tahoma" w:hAnsi="Tahoma" w:cs="Tahoma"/>
          <w:kern w:val="28"/>
        </w:rPr>
        <w:t>Se deberá aplicar un puente de adherencia adecuado para la unión del hormigón viejo con el hormigón nuevo.</w:t>
      </w:r>
    </w:p>
    <w:p w14:paraId="3D90136C" w14:textId="77777777" w:rsidR="00BC3D0C" w:rsidRPr="00015ECC" w:rsidRDefault="00BC3D0C" w:rsidP="00BC3D0C">
      <w:pPr>
        <w:jc w:val="both"/>
        <w:rPr>
          <w:rFonts w:ascii="Tahoma" w:hAnsi="Tahoma" w:cs="Tahoma"/>
          <w:kern w:val="28"/>
        </w:rPr>
      </w:pPr>
      <w:r w:rsidRPr="00015ECC">
        <w:rPr>
          <w:rFonts w:ascii="Tahoma"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B45E3A2" w14:textId="77777777" w:rsidR="00BC3D0C" w:rsidRPr="00015ECC" w:rsidRDefault="00BC3D0C" w:rsidP="00BC3D0C">
      <w:pPr>
        <w:jc w:val="both"/>
        <w:rPr>
          <w:rFonts w:ascii="Tahoma" w:hAnsi="Tahoma" w:cs="Tahoma"/>
          <w:b/>
        </w:rPr>
      </w:pPr>
      <w:r w:rsidRPr="00015ECC">
        <w:rPr>
          <w:rFonts w:ascii="Tahoma" w:hAnsi="Tahoma" w:cs="Tahoma"/>
          <w:b/>
        </w:rPr>
        <w:t>MEDICIÓN. –</w:t>
      </w:r>
    </w:p>
    <w:p w14:paraId="233AB00B" w14:textId="77777777" w:rsidR="00BC3D0C" w:rsidRPr="00015ECC" w:rsidRDefault="00BC3D0C" w:rsidP="00BC3D0C">
      <w:pPr>
        <w:jc w:val="both"/>
        <w:rPr>
          <w:rFonts w:ascii="Tahoma" w:hAnsi="Tahoma" w:cs="Tahoma"/>
          <w:kern w:val="28"/>
        </w:rPr>
      </w:pPr>
      <w:r w:rsidRPr="00015ECC">
        <w:rPr>
          <w:rFonts w:ascii="Tahoma" w:hAnsi="Tahoma" w:cs="Tahoma"/>
          <w:kern w:val="28"/>
        </w:rPr>
        <w:t xml:space="preserve">La Zapata de Hormigón Armado será medida en </w:t>
      </w:r>
      <w:r w:rsidRPr="00015ECC">
        <w:rPr>
          <w:rFonts w:ascii="Tahoma" w:hAnsi="Tahoma" w:cs="Tahoma"/>
          <w:b/>
          <w:kern w:val="28"/>
        </w:rPr>
        <w:t>metros cúbicos,</w:t>
      </w:r>
      <w:r w:rsidRPr="00015ECC">
        <w:rPr>
          <w:rFonts w:ascii="Tahoma" w:hAnsi="Tahoma" w:cs="Tahoma"/>
          <w:kern w:val="28"/>
        </w:rPr>
        <w:t xml:space="preserve"> tomando en cuenta únicamente el volumen neto del trabajo ejecutado indicado en los planos y/o instrucciones escritas del Inspector de proyecto.</w:t>
      </w:r>
    </w:p>
    <w:p w14:paraId="1D8068F2" w14:textId="77777777" w:rsidR="00BC3D0C" w:rsidRPr="00015ECC" w:rsidRDefault="00BC3D0C" w:rsidP="00BC3D0C">
      <w:pPr>
        <w:tabs>
          <w:tab w:val="left" w:pos="560"/>
        </w:tabs>
        <w:jc w:val="both"/>
        <w:rPr>
          <w:rFonts w:ascii="Tahoma" w:hAnsi="Tahoma" w:cs="Tahoma"/>
          <w:b/>
          <w:color w:val="000000"/>
        </w:rPr>
      </w:pPr>
      <w:r w:rsidRPr="00015ECC">
        <w:rPr>
          <w:rFonts w:ascii="Tahoma" w:hAnsi="Tahoma" w:cs="Tahoma"/>
          <w:b/>
          <w:color w:val="000000"/>
        </w:rPr>
        <w:t>APORTE PROPIO. -</w:t>
      </w:r>
    </w:p>
    <w:p w14:paraId="6246C24F" w14:textId="77777777" w:rsidR="00BC3D0C" w:rsidRPr="00015ECC" w:rsidRDefault="00BC3D0C" w:rsidP="00BC3D0C">
      <w:pPr>
        <w:jc w:val="both"/>
        <w:rPr>
          <w:rFonts w:ascii="Tahoma" w:hAnsi="Tahoma" w:cs="Tahoma"/>
        </w:rPr>
      </w:pPr>
      <w:r w:rsidRPr="00015ECC">
        <w:rPr>
          <w:rFonts w:ascii="Tahoma" w:hAnsi="Tahoma" w:cs="Tahoma"/>
          <w:color w:val="000000"/>
        </w:rPr>
        <w:t xml:space="preserve">El aporte propio se encuentra especificado en </w:t>
      </w:r>
      <w:r w:rsidRPr="00015ECC">
        <w:rPr>
          <w:rFonts w:ascii="Tahoma" w:hAnsi="Tahom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994BF5"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1F5FFEC7" w14:textId="77777777" w:rsidTr="001219E9">
        <w:tc>
          <w:tcPr>
            <w:tcW w:w="584" w:type="dxa"/>
            <w:shd w:val="clear" w:color="auto" w:fill="1F3864" w:themeFill="accent5" w:themeFillShade="80"/>
          </w:tcPr>
          <w:p w14:paraId="4703C820"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77215075"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54189ABA"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4EF4C615"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0F654C7D" w14:textId="77777777" w:rsidTr="001219E9">
        <w:tc>
          <w:tcPr>
            <w:tcW w:w="584" w:type="dxa"/>
            <w:shd w:val="clear" w:color="auto" w:fill="BDD6EE" w:themeFill="accent1" w:themeFillTint="66"/>
          </w:tcPr>
          <w:p w14:paraId="40BDE864" w14:textId="77777777" w:rsidR="00BC3D0C" w:rsidRPr="00015ECC" w:rsidRDefault="00BC3D0C" w:rsidP="001219E9">
            <w:pPr>
              <w:jc w:val="center"/>
              <w:rPr>
                <w:rFonts w:ascii="Tahoma" w:hAnsi="Tahoma" w:cs="Tahoma"/>
                <w:b/>
              </w:rPr>
            </w:pPr>
            <w:r w:rsidRPr="00015ECC">
              <w:rPr>
                <w:rFonts w:ascii="Tahoma" w:hAnsi="Tahoma" w:cs="Tahoma"/>
                <w:b/>
              </w:rPr>
              <w:t>10</w:t>
            </w:r>
          </w:p>
        </w:tc>
        <w:tc>
          <w:tcPr>
            <w:tcW w:w="2385" w:type="dxa"/>
            <w:shd w:val="clear" w:color="auto" w:fill="BDD6EE" w:themeFill="accent1" w:themeFillTint="66"/>
          </w:tcPr>
          <w:p w14:paraId="508924D6" w14:textId="77777777" w:rsidR="00BC3D0C" w:rsidRPr="00015ECC" w:rsidRDefault="00BC3D0C" w:rsidP="001219E9">
            <w:pPr>
              <w:jc w:val="center"/>
              <w:rPr>
                <w:rFonts w:ascii="Tahoma" w:hAnsi="Tahoma" w:cs="Tahoma"/>
                <w:b/>
              </w:rPr>
            </w:pPr>
            <w:r w:rsidRPr="00015ECC">
              <w:rPr>
                <w:rFonts w:ascii="Tahoma" w:hAnsi="Tahoma" w:cs="Tahoma"/>
                <w:b/>
                <w:bCs/>
              </w:rPr>
              <w:t>VAC-OG-COL-2</w:t>
            </w:r>
          </w:p>
        </w:tc>
        <w:tc>
          <w:tcPr>
            <w:tcW w:w="1145" w:type="dxa"/>
            <w:shd w:val="clear" w:color="auto" w:fill="BDD6EE" w:themeFill="accent1" w:themeFillTint="66"/>
          </w:tcPr>
          <w:p w14:paraId="3856FDC9" w14:textId="77777777" w:rsidR="00BC3D0C" w:rsidRPr="00015ECC" w:rsidRDefault="00BC3D0C" w:rsidP="001219E9">
            <w:pPr>
              <w:jc w:val="center"/>
              <w:rPr>
                <w:rFonts w:ascii="Tahoma" w:hAnsi="Tahoma" w:cs="Tahoma"/>
                <w:b/>
              </w:rPr>
            </w:pPr>
            <w:r w:rsidRPr="00015ECC">
              <w:rPr>
                <w:rFonts w:ascii="Tahoma" w:hAnsi="Tahoma" w:cs="Tahoma"/>
                <w:b/>
              </w:rPr>
              <w:t>M3</w:t>
            </w:r>
          </w:p>
        </w:tc>
        <w:tc>
          <w:tcPr>
            <w:tcW w:w="5520" w:type="dxa"/>
            <w:shd w:val="clear" w:color="auto" w:fill="BDD6EE" w:themeFill="accent1" w:themeFillTint="66"/>
          </w:tcPr>
          <w:p w14:paraId="7C52CBE7" w14:textId="77777777" w:rsidR="00BC3D0C" w:rsidRPr="00015ECC" w:rsidRDefault="00BC3D0C" w:rsidP="001219E9">
            <w:pPr>
              <w:spacing w:line="276" w:lineRule="auto"/>
              <w:jc w:val="center"/>
              <w:rPr>
                <w:rFonts w:ascii="Tahoma" w:hAnsi="Tahoma" w:cs="Tahoma"/>
                <w:b/>
              </w:rPr>
            </w:pPr>
            <w:r w:rsidRPr="00015ECC">
              <w:rPr>
                <w:rFonts w:ascii="Tahoma" w:hAnsi="Tahoma" w:cs="Tahoma"/>
                <w:b/>
                <w:bCs/>
              </w:rPr>
              <w:t>COLUMNA DE HORMIGÓN ARMADO (0,20X0,20)</w:t>
            </w:r>
          </w:p>
        </w:tc>
      </w:tr>
    </w:tbl>
    <w:p w14:paraId="3C341CB8" w14:textId="77777777" w:rsidR="00BC3D0C" w:rsidRPr="00015ECC" w:rsidRDefault="00BC3D0C" w:rsidP="00BC3D0C">
      <w:pPr>
        <w:jc w:val="both"/>
        <w:rPr>
          <w:rFonts w:ascii="Tahoma" w:hAnsi="Tahoma" w:cs="Tahoma"/>
          <w:b/>
        </w:rPr>
      </w:pPr>
    </w:p>
    <w:p w14:paraId="363E995C"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1A8E2216" w14:textId="77777777" w:rsidR="00BC3D0C" w:rsidRPr="00015ECC" w:rsidRDefault="00BC3D0C" w:rsidP="00BC3D0C">
      <w:pPr>
        <w:jc w:val="both"/>
        <w:rPr>
          <w:rFonts w:ascii="Tahoma" w:hAnsi="Tahoma" w:cs="Tahoma"/>
          <w:color w:val="000000" w:themeColor="text1"/>
        </w:rPr>
      </w:pPr>
      <w:r w:rsidRPr="00015ECC">
        <w:rPr>
          <w:rFonts w:ascii="Tahoma" w:hAnsi="Tahoma" w:cs="Tahoma"/>
          <w:color w:val="000000"/>
        </w:rPr>
        <w:t>Este ítem comprende la construcción de Columnas de Hormigón Armado (0,20x0,20), de acuerdo a los planos constructivos y/o</w:t>
      </w:r>
      <w:r w:rsidRPr="00015ECC">
        <w:rPr>
          <w:rFonts w:ascii="Tahoma" w:hAnsi="Tahoma" w:cs="Tahoma"/>
          <w:color w:val="000000" w:themeColor="text1"/>
        </w:rPr>
        <w:t xml:space="preserve"> instrucciones de Inspector de proyecto.</w:t>
      </w:r>
    </w:p>
    <w:p w14:paraId="59BE5A4A"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769AC0D7" w14:textId="77777777" w:rsidR="00BC3D0C" w:rsidRPr="00015ECC" w:rsidRDefault="00BC3D0C" w:rsidP="00BC3D0C">
      <w:pPr>
        <w:tabs>
          <w:tab w:val="left" w:pos="8711"/>
        </w:tabs>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9E4F0E4" w14:textId="77777777" w:rsidR="00BC3D0C" w:rsidRPr="00015ECC" w:rsidRDefault="00BC3D0C" w:rsidP="00BC3D0C">
      <w:pPr>
        <w:tabs>
          <w:tab w:val="left" w:pos="8711"/>
        </w:tabs>
        <w:jc w:val="both"/>
        <w:rPr>
          <w:rFonts w:ascii="Tahoma" w:hAnsi="Tahoma" w:cs="Tahoma"/>
        </w:rPr>
      </w:pPr>
      <w:r w:rsidRPr="00015ECC">
        <w:rPr>
          <w:rFonts w:ascii="Tahoma" w:hAnsi="Tahoma" w:cs="Tahoma"/>
        </w:rPr>
        <w:t>La entidad ejecutora deberá cumplir con los requisitos establecidos en la Norma Boliviana del Hormigón Armado CBH-87 para los materiales que cubre esta norma.</w:t>
      </w:r>
    </w:p>
    <w:p w14:paraId="4EFA2D2C" w14:textId="77777777" w:rsidR="00BC3D0C" w:rsidRPr="00015ECC" w:rsidRDefault="00BC3D0C" w:rsidP="00BC3D0C">
      <w:pPr>
        <w:tabs>
          <w:tab w:val="left" w:pos="8711"/>
        </w:tabs>
        <w:jc w:val="both"/>
        <w:rPr>
          <w:rFonts w:ascii="Tahoma" w:hAnsi="Tahoma" w:cs="Tahoma"/>
        </w:rPr>
      </w:pPr>
      <w:r w:rsidRPr="00015ECC">
        <w:rPr>
          <w:rFonts w:ascii="Tahoma" w:hAnsi="Tahom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A3E2B9"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203DC912" w14:textId="77777777" w:rsidR="00BC3D0C" w:rsidRPr="00015ECC" w:rsidRDefault="00BC3D0C" w:rsidP="00BC3D0C">
      <w:pPr>
        <w:jc w:val="both"/>
        <w:rPr>
          <w:rFonts w:ascii="Tahoma" w:hAnsi="Tahoma" w:cs="Tahoma"/>
        </w:rPr>
      </w:pPr>
      <w:r w:rsidRPr="00015ECC">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7D5786BC" w14:textId="77777777" w:rsidR="00BC3D0C" w:rsidRPr="00015ECC" w:rsidRDefault="00BC3D0C" w:rsidP="00BC3D0C">
      <w:pPr>
        <w:jc w:val="both"/>
        <w:rPr>
          <w:rFonts w:ascii="Tahoma" w:hAnsi="Tahoma" w:cs="Tahoma"/>
        </w:rPr>
      </w:pPr>
      <w:r w:rsidRPr="00015ECC">
        <w:rPr>
          <w:rFonts w:ascii="Tahoma" w:hAnsi="Tahoma" w:cs="Tahoma"/>
        </w:rPr>
        <w:t>En general, se deberán cumplir con las siguientes directrices referidas a la ejecución.</w:t>
      </w:r>
    </w:p>
    <w:p w14:paraId="21D8DA47" w14:textId="77777777" w:rsidR="00BC3D0C" w:rsidRPr="00015ECC" w:rsidRDefault="00BC3D0C" w:rsidP="00BC3D0C">
      <w:pPr>
        <w:jc w:val="both"/>
        <w:rPr>
          <w:rFonts w:ascii="Tahoma" w:hAnsi="Tahoma" w:cs="Tahoma"/>
          <w:b/>
        </w:rPr>
      </w:pPr>
      <w:r w:rsidRPr="00015ECC">
        <w:rPr>
          <w:rFonts w:ascii="Tahoma" w:hAnsi="Tahoma" w:cs="Tahoma"/>
          <w:b/>
        </w:rPr>
        <w:t>Encofrados</w:t>
      </w:r>
    </w:p>
    <w:p w14:paraId="173A9290" w14:textId="77777777" w:rsidR="00BC3D0C" w:rsidRPr="00015ECC" w:rsidRDefault="00BC3D0C" w:rsidP="00BC3D0C">
      <w:pPr>
        <w:jc w:val="both"/>
        <w:rPr>
          <w:rFonts w:ascii="Tahoma" w:hAnsi="Tahoma" w:cs="Tahoma"/>
        </w:rPr>
      </w:pPr>
      <w:r w:rsidRPr="00015ECC">
        <w:rPr>
          <w:rFonts w:ascii="Tahoma" w:hAnsi="Tahoma" w:cs="Tahoma"/>
        </w:rPr>
        <w:t>Los encofrados podrán ser de madera, metálicos u otro material lo suficientemente rígido, estanco y estable.</w:t>
      </w:r>
    </w:p>
    <w:p w14:paraId="3D155DB4" w14:textId="77777777" w:rsidR="00BC3D0C" w:rsidRPr="00015ECC" w:rsidRDefault="00BC3D0C" w:rsidP="00BC3D0C">
      <w:pPr>
        <w:jc w:val="both"/>
        <w:rPr>
          <w:rFonts w:ascii="Tahoma" w:hAnsi="Tahoma" w:cs="Tahoma"/>
        </w:rPr>
      </w:pPr>
      <w:r w:rsidRPr="00015ECC">
        <w:rPr>
          <w:rFonts w:ascii="Tahoma" w:hAnsi="Tahoma" w:cs="Tahoma"/>
        </w:rPr>
        <w:t>Serán armados o ensamblados de tal forma que permitan garantizar que la construcción de los elementos de hormigón armado tenga las dimensiones y secciones conforme a planos constructivos.</w:t>
      </w:r>
    </w:p>
    <w:p w14:paraId="77B88F7D" w14:textId="77777777" w:rsidR="00BC3D0C" w:rsidRPr="00015ECC" w:rsidRDefault="00BC3D0C" w:rsidP="00BC3D0C">
      <w:pPr>
        <w:jc w:val="both"/>
        <w:rPr>
          <w:rFonts w:ascii="Tahoma" w:hAnsi="Tahoma" w:cs="Tahoma"/>
        </w:rPr>
      </w:pPr>
      <w:r w:rsidRPr="00015ECC">
        <w:rPr>
          <w:rFonts w:ascii="Tahoma" w:hAnsi="Tahoma" w:cs="Tahoma"/>
        </w:rPr>
        <w:t>Su arreglo y escuadrías usadas serán los necesarios para resistir el peso del hormigón fresco, equipo de construcción y los obreros durante la operación del vaciado.</w:t>
      </w:r>
    </w:p>
    <w:p w14:paraId="7E65AB16" w14:textId="77777777" w:rsidR="00BC3D0C" w:rsidRPr="00015ECC" w:rsidRDefault="00BC3D0C" w:rsidP="00BC3D0C">
      <w:pPr>
        <w:jc w:val="both"/>
        <w:rPr>
          <w:rFonts w:ascii="Tahoma" w:hAnsi="Tahoma" w:cs="Tahoma"/>
        </w:rPr>
      </w:pPr>
      <w:r w:rsidRPr="00015ECC">
        <w:rPr>
          <w:rFonts w:ascii="Tahoma" w:hAnsi="Tahoma" w:cs="Tahoma"/>
        </w:rPr>
        <w:t>Los encofrados deberán ser estancos a fin de evitar el empobrecimiento del hormigón por escurrimiento del agua.</w:t>
      </w:r>
    </w:p>
    <w:p w14:paraId="1D6174CA" w14:textId="77777777" w:rsidR="00BC3D0C" w:rsidRPr="00015ECC" w:rsidRDefault="00BC3D0C" w:rsidP="00BC3D0C">
      <w:pPr>
        <w:jc w:val="both"/>
        <w:rPr>
          <w:rFonts w:ascii="Tahoma" w:hAnsi="Tahoma" w:cs="Tahoma"/>
        </w:rPr>
      </w:pPr>
      <w:r w:rsidRPr="00015ECC">
        <w:rPr>
          <w:rFonts w:ascii="Tahoma" w:hAnsi="Tahoma" w:cs="Tahoma"/>
        </w:rPr>
        <w:t>En casos que el Inspector de proyecto vea conveniente, solicitara a la Entidad Ejecutora las respectivas verificaciones estructurales del encofrado de manera previa.</w:t>
      </w:r>
    </w:p>
    <w:p w14:paraId="3ECA1E5C" w14:textId="77777777" w:rsidR="00BC3D0C" w:rsidRPr="00015ECC" w:rsidRDefault="00BC3D0C" w:rsidP="00BC3D0C">
      <w:pPr>
        <w:jc w:val="both"/>
        <w:rPr>
          <w:rFonts w:ascii="Tahoma" w:hAnsi="Tahoma" w:cs="Tahoma"/>
        </w:rPr>
      </w:pPr>
      <w:r w:rsidRPr="00015ECC">
        <w:rPr>
          <w:rFonts w:ascii="Tahoma" w:hAnsi="Tahoma" w:cs="Tahoma"/>
        </w:rPr>
        <w:t>Cuando el Inspector de proyecto compruebe que los encofrados presentan defectos, postergará el día del vaciado o interrumpirá las operaciones de vaciado hasta que las deficiencias sean corregidas.</w:t>
      </w:r>
    </w:p>
    <w:p w14:paraId="6AFB7301" w14:textId="77777777" w:rsidR="00BC3D0C" w:rsidRPr="00015ECC" w:rsidRDefault="00BC3D0C" w:rsidP="00BC3D0C">
      <w:pPr>
        <w:jc w:val="both"/>
        <w:rPr>
          <w:rFonts w:ascii="Tahoma" w:hAnsi="Tahoma" w:cs="Tahoma"/>
        </w:rPr>
      </w:pPr>
      <w:r w:rsidRPr="00015ECC">
        <w:rPr>
          <w:rFonts w:ascii="Tahoma" w:hAnsi="Tahoma" w:cs="Tahoma"/>
        </w:rPr>
        <w:t>Si se prevén varios usos de los encofrados, estos deberán limpiarse y repararse perfectamente antes de su nuevo uso. El número máximo de usos será el indicado en el proyecto.</w:t>
      </w:r>
    </w:p>
    <w:p w14:paraId="4B77E76C" w14:textId="77777777" w:rsidR="00BC3D0C" w:rsidRPr="00015ECC" w:rsidRDefault="00BC3D0C" w:rsidP="00BC3D0C">
      <w:pPr>
        <w:jc w:val="both"/>
        <w:rPr>
          <w:rFonts w:ascii="Tahoma" w:hAnsi="Tahoma" w:cs="Tahoma"/>
          <w:b/>
        </w:rPr>
      </w:pPr>
      <w:r w:rsidRPr="00015ECC">
        <w:rPr>
          <w:rFonts w:ascii="Tahoma" w:hAnsi="Tahoma" w:cs="Tahoma"/>
          <w:b/>
        </w:rPr>
        <w:t>Apuntalamiento</w:t>
      </w:r>
    </w:p>
    <w:p w14:paraId="51F5F007" w14:textId="77777777" w:rsidR="00BC3D0C" w:rsidRPr="00015ECC" w:rsidRDefault="00BC3D0C" w:rsidP="00BC3D0C">
      <w:pPr>
        <w:jc w:val="both"/>
        <w:rPr>
          <w:rFonts w:ascii="Tahoma" w:hAnsi="Tahoma" w:cs="Tahoma"/>
        </w:rPr>
      </w:pPr>
      <w:r w:rsidRPr="00015ECC">
        <w:rPr>
          <w:rFonts w:ascii="Tahoma" w:hAnsi="Tahoma" w:cs="Tahoma"/>
        </w:rPr>
        <w:t>En el caso de elementos elevados, se colocarán puntales y listones máximos cada 1,50m o según lo indicado en los planos constructivos y/o memoria de cálculo.</w:t>
      </w:r>
    </w:p>
    <w:p w14:paraId="6306158E" w14:textId="77777777" w:rsidR="00BC3D0C" w:rsidRPr="00015ECC" w:rsidRDefault="00BC3D0C" w:rsidP="00BC3D0C">
      <w:pPr>
        <w:jc w:val="both"/>
        <w:rPr>
          <w:rFonts w:ascii="Tahoma" w:hAnsi="Tahoma" w:cs="Tahoma"/>
        </w:rPr>
      </w:pPr>
      <w:r w:rsidRPr="00015ECC">
        <w:rPr>
          <w:rFonts w:ascii="Tahoma" w:hAnsi="Tahoma" w:cs="Tahoma"/>
        </w:rPr>
        <w:t>Debajo de los puntales, en la base, se colocarán cuñas de madera para una mejor distribución de cargas, evitar el hundimiento en el piso y facilitar los trabajos de des apuntalamiento.</w:t>
      </w:r>
    </w:p>
    <w:p w14:paraId="7B75E0B1" w14:textId="77777777" w:rsidR="00BC3D0C" w:rsidRPr="00015ECC" w:rsidRDefault="00BC3D0C" w:rsidP="00BC3D0C">
      <w:pPr>
        <w:jc w:val="both"/>
        <w:rPr>
          <w:rFonts w:ascii="Tahoma" w:hAnsi="Tahoma" w:cs="Tahoma"/>
        </w:rPr>
      </w:pPr>
      <w:r w:rsidRPr="00015ECC">
        <w:rPr>
          <w:rFonts w:ascii="Tahoma" w:hAnsi="Tahoma" w:cs="Tahoma"/>
        </w:rPr>
        <w:t>El des apuntalamiento se efectuará según lo indicado en los planos constructivos y/o memoria de cálculo, pero en ningún caso será antes de los 7 días.</w:t>
      </w:r>
    </w:p>
    <w:p w14:paraId="7439ED05" w14:textId="77777777" w:rsidR="00BC3D0C" w:rsidRPr="00015ECC" w:rsidRDefault="00BC3D0C" w:rsidP="00BC3D0C">
      <w:pPr>
        <w:jc w:val="both"/>
        <w:rPr>
          <w:rFonts w:ascii="Tahoma" w:hAnsi="Tahoma" w:cs="Tahoma"/>
        </w:rPr>
      </w:pPr>
      <w:r w:rsidRPr="00015ECC">
        <w:rPr>
          <w:rFonts w:ascii="Tahoma" w:hAnsi="Tahoma" w:cs="Tahoma"/>
        </w:rPr>
        <w:t>El desapuntalado se realizará previa autorización escrita del Inspector de proyecto, asimismo, en los casos que el Inspector de proyecto vea necesario, solicitará a la Entidad Ejecutora de manera previa la secuencia.</w:t>
      </w:r>
    </w:p>
    <w:p w14:paraId="6D46C96E" w14:textId="77777777" w:rsidR="00BC3D0C" w:rsidRPr="00015ECC" w:rsidRDefault="00BC3D0C" w:rsidP="00BC3D0C">
      <w:pPr>
        <w:jc w:val="both"/>
        <w:rPr>
          <w:rFonts w:ascii="Tahoma" w:hAnsi="Tahoma" w:cs="Tahoma"/>
          <w:b/>
        </w:rPr>
      </w:pPr>
      <w:r w:rsidRPr="00015ECC">
        <w:rPr>
          <w:rFonts w:ascii="Tahoma" w:hAnsi="Tahoma" w:cs="Tahoma"/>
          <w:b/>
        </w:rPr>
        <w:t xml:space="preserve">Limpieza y colocación </w:t>
      </w:r>
    </w:p>
    <w:p w14:paraId="4FAA8176" w14:textId="77777777" w:rsidR="00BC3D0C" w:rsidRPr="00015ECC" w:rsidRDefault="00BC3D0C" w:rsidP="00BC3D0C">
      <w:pPr>
        <w:jc w:val="both"/>
        <w:rPr>
          <w:rFonts w:ascii="Tahoma" w:hAnsi="Tahoma" w:cs="Tahoma"/>
        </w:rPr>
      </w:pPr>
      <w:r w:rsidRPr="00015ECC">
        <w:rPr>
          <w:rFonts w:ascii="Tahoma" w:hAnsi="Tahoma" w:cs="Tahoma"/>
        </w:rPr>
        <w:t>Antes de introducir las armaduras en los encofrados, se limpiarán adecuadamente con cepillos de acero, librándolas de óxido, polvo, barro grasas, pinturas y todo aquello que disminuya la adherencia.</w:t>
      </w:r>
    </w:p>
    <w:p w14:paraId="5B35797C" w14:textId="77777777" w:rsidR="00BC3D0C" w:rsidRPr="00015ECC" w:rsidRDefault="00BC3D0C" w:rsidP="00BC3D0C">
      <w:pPr>
        <w:jc w:val="both"/>
        <w:rPr>
          <w:rFonts w:ascii="Tahoma" w:hAnsi="Tahoma" w:cs="Tahoma"/>
        </w:rPr>
      </w:pPr>
      <w:r w:rsidRPr="00015ECC">
        <w:rPr>
          <w:rFonts w:ascii="Tahoma" w:hAnsi="Tahoma" w:cs="Tahoma"/>
        </w:rPr>
        <w:t>Si a momento de colocar el hormigón existieran barras con mortero u hormigón endurecido, éstos se deberán eliminar completamente.</w:t>
      </w:r>
    </w:p>
    <w:p w14:paraId="2D828049" w14:textId="77777777" w:rsidR="00BC3D0C" w:rsidRPr="00015ECC" w:rsidRDefault="00BC3D0C" w:rsidP="00BC3D0C">
      <w:pPr>
        <w:jc w:val="both"/>
        <w:rPr>
          <w:rFonts w:ascii="Tahoma" w:hAnsi="Tahoma" w:cs="Tahoma"/>
        </w:rPr>
      </w:pPr>
      <w:r w:rsidRPr="00015ECC">
        <w:rPr>
          <w:rFonts w:ascii="Tahoma" w:hAnsi="Tahoma" w:cs="Tahoma"/>
        </w:rPr>
        <w:t>Todas las armaduras se colocarán en las posiciones indicadas en los planos, cualquier modificación en obra debido a razones constructivas, deberá ser autorizada por el Inspector de proyecto.</w:t>
      </w:r>
    </w:p>
    <w:p w14:paraId="02803C20" w14:textId="77777777" w:rsidR="00BC3D0C" w:rsidRPr="00015ECC" w:rsidRDefault="00BC3D0C" w:rsidP="00BC3D0C">
      <w:pPr>
        <w:jc w:val="both"/>
        <w:rPr>
          <w:rFonts w:ascii="Tahoma" w:hAnsi="Tahoma" w:cs="Tahoma"/>
        </w:rPr>
      </w:pPr>
      <w:r w:rsidRPr="00015ECC">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8F55AB" w14:textId="77777777" w:rsidR="00BC3D0C" w:rsidRPr="00015ECC" w:rsidRDefault="00BC3D0C" w:rsidP="00BC3D0C">
      <w:pPr>
        <w:jc w:val="both"/>
        <w:rPr>
          <w:rFonts w:ascii="Tahoma" w:hAnsi="Tahoma" w:cs="Tahoma"/>
        </w:rPr>
      </w:pPr>
      <w:r w:rsidRPr="00015ECC">
        <w:rPr>
          <w:rFonts w:ascii="Tahoma" w:hAnsi="Tahoma" w:cs="Tahoma"/>
        </w:rPr>
        <w:t>En caso de no especificarse los recubrimientos en los planos, se aplicarán los siguientes:</w:t>
      </w:r>
    </w:p>
    <w:p w14:paraId="71D643E2" w14:textId="77777777" w:rsidR="00BC3D0C" w:rsidRPr="00015ECC" w:rsidRDefault="00BC3D0C" w:rsidP="00BC3D0C">
      <w:pPr>
        <w:widowControl w:val="0"/>
        <w:numPr>
          <w:ilvl w:val="0"/>
          <w:numId w:val="113"/>
        </w:numPr>
        <w:autoSpaceDE w:val="0"/>
        <w:autoSpaceDN w:val="0"/>
        <w:jc w:val="both"/>
        <w:rPr>
          <w:rFonts w:ascii="Tahoma" w:hAnsi="Tahoma" w:cs="Tahoma"/>
        </w:rPr>
      </w:pPr>
      <w:r w:rsidRPr="00015ECC">
        <w:rPr>
          <w:rFonts w:ascii="Tahoma" w:hAnsi="Tahoma" w:cs="Tahoma"/>
        </w:rPr>
        <w:t xml:space="preserve">Ambientes interiores protegidos:                            </w:t>
      </w:r>
      <w:r w:rsidRPr="00015ECC">
        <w:rPr>
          <w:rFonts w:ascii="Tahoma" w:hAnsi="Tahoma" w:cs="Tahoma"/>
        </w:rPr>
        <w:tab/>
      </w:r>
      <w:r w:rsidRPr="00015ECC">
        <w:rPr>
          <w:rFonts w:ascii="Tahoma" w:hAnsi="Tahoma" w:cs="Tahoma"/>
        </w:rPr>
        <w:tab/>
        <w:t>1,0 a 1,5   cm</w:t>
      </w:r>
    </w:p>
    <w:p w14:paraId="43F71FDD" w14:textId="77777777" w:rsidR="00BC3D0C" w:rsidRPr="00015ECC" w:rsidRDefault="00BC3D0C" w:rsidP="00BC3D0C">
      <w:pPr>
        <w:widowControl w:val="0"/>
        <w:numPr>
          <w:ilvl w:val="0"/>
          <w:numId w:val="113"/>
        </w:numPr>
        <w:autoSpaceDE w:val="0"/>
        <w:autoSpaceDN w:val="0"/>
        <w:jc w:val="both"/>
        <w:rPr>
          <w:rFonts w:ascii="Tahoma" w:hAnsi="Tahoma" w:cs="Tahoma"/>
        </w:rPr>
      </w:pPr>
      <w:r w:rsidRPr="00015ECC">
        <w:rPr>
          <w:rFonts w:ascii="Tahoma" w:hAnsi="Tahoma" w:cs="Tahoma"/>
        </w:rPr>
        <w:t xml:space="preserve">Elementos expuestos a la atmósfera normal:        </w:t>
      </w:r>
      <w:r w:rsidRPr="00015ECC">
        <w:rPr>
          <w:rFonts w:ascii="Tahoma" w:hAnsi="Tahoma" w:cs="Tahoma"/>
        </w:rPr>
        <w:tab/>
      </w:r>
      <w:r w:rsidRPr="00015ECC">
        <w:rPr>
          <w:rFonts w:ascii="Tahoma" w:hAnsi="Tahoma" w:cs="Tahoma"/>
        </w:rPr>
        <w:tab/>
        <w:t>1,5 a 2,0   cm</w:t>
      </w:r>
    </w:p>
    <w:p w14:paraId="7A8E4C0E" w14:textId="77777777" w:rsidR="00BC3D0C" w:rsidRPr="00015ECC" w:rsidRDefault="00BC3D0C" w:rsidP="00BC3D0C">
      <w:pPr>
        <w:widowControl w:val="0"/>
        <w:numPr>
          <w:ilvl w:val="0"/>
          <w:numId w:val="113"/>
        </w:numPr>
        <w:autoSpaceDE w:val="0"/>
        <w:autoSpaceDN w:val="0"/>
        <w:jc w:val="both"/>
        <w:rPr>
          <w:rFonts w:ascii="Tahoma" w:hAnsi="Tahoma" w:cs="Tahoma"/>
        </w:rPr>
      </w:pPr>
      <w:r w:rsidRPr="00015ECC">
        <w:rPr>
          <w:rFonts w:ascii="Tahoma" w:hAnsi="Tahoma" w:cs="Tahoma"/>
        </w:rPr>
        <w:t xml:space="preserve">Elementos expuestos a la atmósfera húmeda:       </w:t>
      </w:r>
      <w:r w:rsidRPr="00015ECC">
        <w:rPr>
          <w:rFonts w:ascii="Tahoma" w:hAnsi="Tahoma" w:cs="Tahoma"/>
        </w:rPr>
        <w:tab/>
      </w:r>
      <w:r w:rsidRPr="00015ECC">
        <w:rPr>
          <w:rFonts w:ascii="Tahoma" w:hAnsi="Tahoma" w:cs="Tahoma"/>
        </w:rPr>
        <w:tab/>
        <w:t>2,0 a 2,5   cm</w:t>
      </w:r>
    </w:p>
    <w:p w14:paraId="4008AF12" w14:textId="77777777" w:rsidR="00BC3D0C" w:rsidRPr="00015ECC" w:rsidRDefault="00BC3D0C" w:rsidP="00BC3D0C">
      <w:pPr>
        <w:widowControl w:val="0"/>
        <w:numPr>
          <w:ilvl w:val="0"/>
          <w:numId w:val="113"/>
        </w:numPr>
        <w:autoSpaceDE w:val="0"/>
        <w:autoSpaceDN w:val="0"/>
        <w:jc w:val="both"/>
        <w:rPr>
          <w:rFonts w:ascii="Tahoma" w:hAnsi="Tahoma" w:cs="Tahoma"/>
        </w:rPr>
      </w:pPr>
      <w:r w:rsidRPr="00015ECC">
        <w:rPr>
          <w:rFonts w:ascii="Tahoma" w:hAnsi="Tahoma" w:cs="Tahoma"/>
        </w:rPr>
        <w:t xml:space="preserve">Elementos expuestos a la atmósfera corrosiva:      </w:t>
      </w:r>
      <w:r w:rsidRPr="00015ECC">
        <w:rPr>
          <w:rFonts w:ascii="Tahoma" w:hAnsi="Tahoma" w:cs="Tahoma"/>
        </w:rPr>
        <w:tab/>
      </w:r>
      <w:r w:rsidRPr="00015ECC">
        <w:rPr>
          <w:rFonts w:ascii="Tahoma" w:hAnsi="Tahoma" w:cs="Tahoma"/>
        </w:rPr>
        <w:tab/>
        <w:t>3,0 a 3,5   cm</w:t>
      </w:r>
    </w:p>
    <w:p w14:paraId="2831144A" w14:textId="77777777" w:rsidR="00BC3D0C" w:rsidRPr="00015ECC" w:rsidRDefault="00BC3D0C" w:rsidP="00BC3D0C">
      <w:pPr>
        <w:jc w:val="both"/>
        <w:rPr>
          <w:rFonts w:ascii="Tahoma" w:hAnsi="Tahoma" w:cs="Tahoma"/>
        </w:rPr>
      </w:pPr>
    </w:p>
    <w:p w14:paraId="7DE4310C" w14:textId="77777777" w:rsidR="00BC3D0C" w:rsidRPr="00015ECC" w:rsidRDefault="00BC3D0C" w:rsidP="00BC3D0C">
      <w:pPr>
        <w:jc w:val="both"/>
        <w:rPr>
          <w:rFonts w:ascii="Tahoma" w:hAnsi="Tahoma" w:cs="Tahoma"/>
        </w:rPr>
      </w:pPr>
      <w:r w:rsidRPr="00015ECC">
        <w:rPr>
          <w:rFonts w:ascii="Tahoma" w:hAnsi="Tahoma" w:cs="Tahoma"/>
        </w:rPr>
        <w:t xml:space="preserve">Se cuidará especialmente que todas las armaduras queden protegidas mediante los recubrimientos mínimos especificados en los planos. </w:t>
      </w:r>
    </w:p>
    <w:p w14:paraId="363A9537" w14:textId="77777777" w:rsidR="00BC3D0C" w:rsidRPr="00015ECC" w:rsidRDefault="00BC3D0C" w:rsidP="00BC3D0C">
      <w:pPr>
        <w:jc w:val="both"/>
        <w:rPr>
          <w:rFonts w:ascii="Tahoma" w:hAnsi="Tahoma" w:cs="Tahoma"/>
        </w:rPr>
      </w:pPr>
      <w:r w:rsidRPr="00015ECC">
        <w:rPr>
          <w:rFonts w:ascii="Tahoma" w:hAnsi="Tahoma" w:cs="Tahoma"/>
        </w:rPr>
        <w:lastRenderedPageBreak/>
        <w:t>Todos los cruces de barras deberán atarse en forma adecuada con alambre de amarre o accesorios previamente aprobados.</w:t>
      </w:r>
    </w:p>
    <w:p w14:paraId="007B4290" w14:textId="77777777" w:rsidR="00BC3D0C" w:rsidRPr="00015ECC" w:rsidRDefault="00BC3D0C" w:rsidP="00BC3D0C">
      <w:pPr>
        <w:jc w:val="both"/>
        <w:rPr>
          <w:rFonts w:ascii="Tahoma" w:hAnsi="Tahoma" w:cs="Tahoma"/>
        </w:rPr>
      </w:pPr>
      <w:r w:rsidRPr="00015ECC">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13B55127" w14:textId="77777777" w:rsidR="00BC3D0C" w:rsidRPr="00015ECC" w:rsidRDefault="00BC3D0C" w:rsidP="00BC3D0C">
      <w:pPr>
        <w:jc w:val="both"/>
        <w:rPr>
          <w:rFonts w:ascii="Tahoma" w:hAnsi="Tahoma" w:cs="Tahoma"/>
        </w:rPr>
      </w:pPr>
      <w:r w:rsidRPr="00015ECC">
        <w:rPr>
          <w:rFonts w:ascii="Tahoma" w:hAnsi="Tahoma" w:cs="Tahoma"/>
          <w:b/>
        </w:rPr>
        <w:t>Armado de Fierros</w:t>
      </w:r>
    </w:p>
    <w:p w14:paraId="2DF6F98C" w14:textId="77777777" w:rsidR="00BC3D0C" w:rsidRPr="00015ECC" w:rsidRDefault="00BC3D0C" w:rsidP="00BC3D0C">
      <w:pPr>
        <w:jc w:val="both"/>
        <w:rPr>
          <w:rFonts w:ascii="Tahoma" w:hAnsi="Tahoma" w:cs="Tahoma"/>
        </w:rPr>
      </w:pPr>
      <w:r w:rsidRPr="00015ECC">
        <w:rPr>
          <w:rFonts w:ascii="Tahoma" w:hAnsi="Tahoma" w:cs="Tahoma"/>
        </w:rPr>
        <w:t>El armado de las barras de acero corrugado a usarse en el presente ítem deberá cumplir con la norma CBH-87 complementadas las normas IBNORCA en cuanto a control de calidad de la ejecución.</w:t>
      </w:r>
    </w:p>
    <w:p w14:paraId="76D02D8F" w14:textId="77777777" w:rsidR="00BC3D0C" w:rsidRPr="00015ECC" w:rsidRDefault="00BC3D0C" w:rsidP="00BC3D0C">
      <w:pPr>
        <w:jc w:val="both"/>
        <w:rPr>
          <w:rFonts w:ascii="Tahoma" w:hAnsi="Tahoma" w:cs="Tahoma"/>
        </w:rPr>
      </w:pPr>
      <w:r w:rsidRPr="00015ECC">
        <w:rPr>
          <w:rFonts w:ascii="Tahoma" w:hAnsi="Tahoma" w:cs="Tahoma"/>
        </w:rPr>
        <w:t>Se dispondrá un sitio específico en la obra para el doblado y preparación de armaduras con las herramientas adecuadas.</w:t>
      </w:r>
    </w:p>
    <w:p w14:paraId="2B70CA43" w14:textId="77777777" w:rsidR="00BC3D0C" w:rsidRPr="00015ECC" w:rsidRDefault="00BC3D0C" w:rsidP="00BC3D0C">
      <w:pPr>
        <w:jc w:val="both"/>
        <w:rPr>
          <w:rFonts w:ascii="Tahoma" w:hAnsi="Tahoma" w:cs="Tahoma"/>
        </w:rPr>
      </w:pPr>
      <w:r w:rsidRPr="00015ECC">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0C3F96" w14:textId="77777777" w:rsidR="00BC3D0C" w:rsidRPr="00015ECC" w:rsidRDefault="00BC3D0C" w:rsidP="00BC3D0C">
      <w:pPr>
        <w:jc w:val="both"/>
        <w:rPr>
          <w:rFonts w:ascii="Tahoma" w:hAnsi="Tahoma" w:cs="Tahoma"/>
        </w:rPr>
      </w:pPr>
      <w:r w:rsidRPr="00015ECC">
        <w:rPr>
          <w:rFonts w:ascii="Tahoma" w:hAnsi="Tahoma" w:cs="Tahoma"/>
        </w:rPr>
        <w:t>El doblado de las barras se realizará en frío, mediante el equipo adecuado y velocidad limitada, sin golpes ni choques. Queda terminantemente prohibido el cortado y el doblado en caliente.</w:t>
      </w:r>
    </w:p>
    <w:p w14:paraId="6DF02FC3" w14:textId="77777777" w:rsidR="00BC3D0C" w:rsidRPr="00015ECC" w:rsidRDefault="00BC3D0C" w:rsidP="00BC3D0C">
      <w:pPr>
        <w:jc w:val="both"/>
        <w:rPr>
          <w:rFonts w:ascii="Tahoma" w:hAnsi="Tahoma" w:cs="Tahoma"/>
        </w:rPr>
      </w:pPr>
      <w:r w:rsidRPr="00015ECC">
        <w:rPr>
          <w:rFonts w:ascii="Tahoma" w:hAnsi="Tahoma" w:cs="Tahoma"/>
        </w:rPr>
        <w:t>Las barras de fierro que fueron dobladas no podrán ser enderezadas, ni podrán ser utilizadas nuevamente sin antes eliminar la zona doblada.</w:t>
      </w:r>
    </w:p>
    <w:p w14:paraId="3265369D" w14:textId="77777777" w:rsidR="00BC3D0C" w:rsidRPr="00015ECC" w:rsidRDefault="00BC3D0C" w:rsidP="00BC3D0C">
      <w:pPr>
        <w:jc w:val="both"/>
        <w:rPr>
          <w:rFonts w:ascii="Tahoma" w:hAnsi="Tahoma" w:cs="Tahoma"/>
        </w:rPr>
      </w:pPr>
      <w:r w:rsidRPr="00015ECC">
        <w:rPr>
          <w:rFonts w:ascii="Tahoma" w:hAnsi="Tahoma" w:cs="Tahoma"/>
        </w:rPr>
        <w:t>El radio mínimo de doblado, así como las longitudes de patillas y ganchos, deberá respetar lo indicado en planos constructivos y la normativa CBH-87.</w:t>
      </w:r>
    </w:p>
    <w:p w14:paraId="6FECF8BA" w14:textId="77777777" w:rsidR="00BC3D0C" w:rsidRPr="00015ECC" w:rsidRDefault="00BC3D0C" w:rsidP="00BC3D0C">
      <w:pPr>
        <w:jc w:val="both"/>
        <w:rPr>
          <w:rFonts w:ascii="Tahoma" w:hAnsi="Tahoma" w:cs="Tahoma"/>
        </w:rPr>
      </w:pPr>
      <w:r w:rsidRPr="00015ECC">
        <w:rPr>
          <w:rFonts w:ascii="Tahoma" w:hAnsi="Tahoma" w:cs="Tahoma"/>
        </w:rPr>
        <w:t>Queda terminantemente prohibido el empleo de aceros de diferentes tipos en una misma sección, salvo ello sea debidamente justificado por la Entidad Ejecutora y aprobado por el Inspector de proyecto.</w:t>
      </w:r>
    </w:p>
    <w:p w14:paraId="710EF3A6" w14:textId="77777777" w:rsidR="00BC3D0C" w:rsidRPr="00015ECC" w:rsidRDefault="00BC3D0C" w:rsidP="00BC3D0C">
      <w:pPr>
        <w:jc w:val="both"/>
        <w:rPr>
          <w:rFonts w:ascii="Tahoma" w:hAnsi="Tahoma" w:cs="Tahoma"/>
        </w:rPr>
      </w:pPr>
      <w:r w:rsidRPr="00015ECC">
        <w:rPr>
          <w:rFonts w:ascii="Tahoma" w:hAnsi="Tahoma" w:cs="Tahoma"/>
        </w:rPr>
        <w:t>Todas las herramientas a emplearse para el cortado, amarre y doblado de fierro, serán proporcionados por la Entidad Ejecutora en condiciones adecuadas y de manera oportuna.</w:t>
      </w:r>
    </w:p>
    <w:p w14:paraId="65A61FB6" w14:textId="77777777" w:rsidR="00BC3D0C" w:rsidRPr="00015ECC" w:rsidRDefault="00BC3D0C" w:rsidP="00BC3D0C">
      <w:pPr>
        <w:jc w:val="both"/>
        <w:rPr>
          <w:rFonts w:ascii="Tahoma" w:hAnsi="Tahoma" w:cs="Tahoma"/>
          <w:b/>
        </w:rPr>
      </w:pPr>
      <w:r w:rsidRPr="00015ECC">
        <w:rPr>
          <w:rFonts w:ascii="Tahoma" w:hAnsi="Tahoma" w:cs="Tahoma"/>
          <w:b/>
        </w:rPr>
        <w:t>Empalmes en las barras</w:t>
      </w:r>
    </w:p>
    <w:p w14:paraId="311B856D" w14:textId="77777777" w:rsidR="00BC3D0C" w:rsidRPr="00015ECC" w:rsidRDefault="00BC3D0C" w:rsidP="00BC3D0C">
      <w:pPr>
        <w:jc w:val="both"/>
        <w:rPr>
          <w:rFonts w:ascii="Tahoma" w:hAnsi="Tahoma" w:cs="Tahoma"/>
        </w:rPr>
      </w:pPr>
      <w:r w:rsidRPr="00015ECC">
        <w:rPr>
          <w:rFonts w:ascii="Tahoma" w:hAnsi="Tahoma" w:cs="Tahoma"/>
        </w:rPr>
        <w:t>Se ejecutarán los empalmes en los sectores donde estén expresamente indicado en planos constructivos o instruido por el Inspector de proyecto.</w:t>
      </w:r>
    </w:p>
    <w:p w14:paraId="07DA6731" w14:textId="77777777" w:rsidR="00BC3D0C" w:rsidRPr="00015ECC" w:rsidRDefault="00BC3D0C" w:rsidP="00BC3D0C">
      <w:pPr>
        <w:jc w:val="both"/>
        <w:rPr>
          <w:rFonts w:ascii="Tahoma" w:hAnsi="Tahoma" w:cs="Tahoma"/>
        </w:rPr>
      </w:pPr>
      <w:r w:rsidRPr="00015ECC">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B565F1" w14:textId="77777777" w:rsidR="00BC3D0C" w:rsidRPr="00015ECC" w:rsidRDefault="00BC3D0C" w:rsidP="00BC3D0C">
      <w:pPr>
        <w:jc w:val="both"/>
        <w:rPr>
          <w:rFonts w:ascii="Tahoma" w:hAnsi="Tahoma" w:cs="Tahoma"/>
        </w:rPr>
      </w:pPr>
      <w:r w:rsidRPr="00015ECC">
        <w:rPr>
          <w:rFonts w:ascii="Tahoma" w:hAnsi="Tahoma" w:cs="Tahoma"/>
        </w:rPr>
        <w:t>Se realizarán empalmes por superposición de acuerdo al siguiente detalle:</w:t>
      </w:r>
    </w:p>
    <w:p w14:paraId="2A14AFA9" w14:textId="77777777" w:rsidR="00BC3D0C" w:rsidRPr="00015ECC" w:rsidRDefault="00BC3D0C" w:rsidP="00BC3D0C">
      <w:pPr>
        <w:jc w:val="both"/>
        <w:rPr>
          <w:rFonts w:ascii="Tahoma" w:hAnsi="Tahoma" w:cs="Tahoma"/>
        </w:rPr>
      </w:pPr>
      <w:r w:rsidRPr="00015ECC">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76A3A974" w14:textId="77777777" w:rsidR="00BC3D0C" w:rsidRPr="00015ECC" w:rsidRDefault="00BC3D0C" w:rsidP="00BC3D0C">
      <w:pPr>
        <w:jc w:val="both"/>
        <w:rPr>
          <w:rFonts w:ascii="Tahoma" w:hAnsi="Tahoma" w:cs="Tahoma"/>
        </w:rPr>
      </w:pPr>
      <w:r w:rsidRPr="00015ECC">
        <w:rPr>
          <w:rFonts w:ascii="Tahoma" w:hAnsi="Tahoma" w:cs="Tahoma"/>
        </w:rPr>
        <w:t>b) En toda la longitud del empalme se colocarán armaduras transversales suplementarias para mejorar las condiciones del empalme, cuando sea necesario.</w:t>
      </w:r>
    </w:p>
    <w:p w14:paraId="7FA8B6C8" w14:textId="77777777" w:rsidR="00BC3D0C" w:rsidRPr="00015ECC" w:rsidRDefault="00BC3D0C" w:rsidP="00BC3D0C">
      <w:pPr>
        <w:jc w:val="both"/>
        <w:rPr>
          <w:rFonts w:ascii="Tahoma" w:hAnsi="Tahoma" w:cs="Tahoma"/>
        </w:rPr>
      </w:pPr>
      <w:r w:rsidRPr="00015ECC">
        <w:rPr>
          <w:rFonts w:ascii="Tahoma"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790960" w14:textId="77777777" w:rsidR="00BC3D0C" w:rsidRPr="00015ECC" w:rsidRDefault="00BC3D0C" w:rsidP="00BC3D0C">
      <w:pPr>
        <w:jc w:val="both"/>
        <w:rPr>
          <w:rFonts w:ascii="Tahoma" w:hAnsi="Tahoma" w:cs="Tahoma"/>
          <w:b/>
        </w:rPr>
      </w:pPr>
      <w:r w:rsidRPr="00015ECC">
        <w:rPr>
          <w:rFonts w:ascii="Tahoma" w:hAnsi="Tahoma" w:cs="Tahoma"/>
          <w:b/>
        </w:rPr>
        <w:t>Mezclado</w:t>
      </w:r>
    </w:p>
    <w:p w14:paraId="6C695EF2" w14:textId="77777777" w:rsidR="00BC3D0C" w:rsidRPr="00015ECC" w:rsidRDefault="00BC3D0C" w:rsidP="00BC3D0C">
      <w:pPr>
        <w:jc w:val="both"/>
        <w:rPr>
          <w:rFonts w:ascii="Tahoma" w:hAnsi="Tahoma" w:cs="Tahoma"/>
        </w:rPr>
      </w:pPr>
      <w:r w:rsidRPr="00015ECC">
        <w:rPr>
          <w:rFonts w:ascii="Tahoma" w:hAnsi="Tahoma" w:cs="Tahoma"/>
        </w:rPr>
        <w:t>El hormigón deberá ser mezclado mecánicamente dosificando por volumen y deseablemente por peso. Para esta tarea:</w:t>
      </w:r>
    </w:p>
    <w:p w14:paraId="216C5729" w14:textId="77777777" w:rsidR="00BC3D0C" w:rsidRPr="00015ECC" w:rsidRDefault="00BC3D0C" w:rsidP="00BC3D0C">
      <w:pPr>
        <w:jc w:val="both"/>
        <w:rPr>
          <w:rFonts w:ascii="Tahoma" w:hAnsi="Tahoma" w:cs="Tahoma"/>
        </w:rPr>
      </w:pPr>
      <w:r w:rsidRPr="00015ECC">
        <w:rPr>
          <w:rFonts w:ascii="Tahoma" w:hAnsi="Tahoma" w:cs="Tahoma"/>
        </w:rPr>
        <w:t>- Sé utilizarán una o más hormigoneras de capacidad adecuada y se empleará personal especializado para su manejo.</w:t>
      </w:r>
    </w:p>
    <w:p w14:paraId="54589370" w14:textId="77777777" w:rsidR="00BC3D0C" w:rsidRPr="00015ECC" w:rsidRDefault="00BC3D0C" w:rsidP="00BC3D0C">
      <w:pPr>
        <w:jc w:val="both"/>
        <w:rPr>
          <w:rFonts w:ascii="Tahoma" w:hAnsi="Tahoma" w:cs="Tahoma"/>
        </w:rPr>
      </w:pPr>
      <w:r w:rsidRPr="00015ECC">
        <w:rPr>
          <w:rFonts w:ascii="Tahoma" w:hAnsi="Tahoma" w:cs="Tahoma"/>
        </w:rPr>
        <w:t>- Periódicamente se verificará la uniformidad del mezclado.</w:t>
      </w:r>
    </w:p>
    <w:p w14:paraId="651D1DD5" w14:textId="77777777" w:rsidR="00BC3D0C" w:rsidRPr="00015ECC" w:rsidRDefault="00BC3D0C" w:rsidP="00BC3D0C">
      <w:pPr>
        <w:jc w:val="both"/>
        <w:rPr>
          <w:rFonts w:ascii="Tahoma" w:hAnsi="Tahoma" w:cs="Tahoma"/>
        </w:rPr>
      </w:pPr>
      <w:r w:rsidRPr="00015ECC">
        <w:rPr>
          <w:rFonts w:ascii="Tahoma" w:hAnsi="Tahoma" w:cs="Tahoma"/>
        </w:rPr>
        <w:t>- Los materiales componentes serán introducidos en el orden siguiente:</w:t>
      </w:r>
    </w:p>
    <w:p w14:paraId="290E4EAB" w14:textId="77777777" w:rsidR="00BC3D0C" w:rsidRPr="00015ECC" w:rsidRDefault="00BC3D0C" w:rsidP="00BC3D0C">
      <w:pPr>
        <w:jc w:val="both"/>
        <w:rPr>
          <w:rFonts w:ascii="Tahoma" w:hAnsi="Tahoma" w:cs="Tahoma"/>
        </w:rPr>
      </w:pPr>
      <w:r w:rsidRPr="00015ECC">
        <w:rPr>
          <w:rFonts w:ascii="Tahoma" w:hAnsi="Tahoma" w:cs="Tahoma"/>
        </w:rPr>
        <w:t>1º Una parte del agua del mezclado (aproximadamente la mitad)</w:t>
      </w:r>
    </w:p>
    <w:p w14:paraId="24ECCB3E" w14:textId="77777777" w:rsidR="00BC3D0C" w:rsidRPr="00015ECC" w:rsidRDefault="00BC3D0C" w:rsidP="00BC3D0C">
      <w:pPr>
        <w:jc w:val="both"/>
        <w:rPr>
          <w:rFonts w:ascii="Tahoma" w:hAnsi="Tahoma" w:cs="Tahoma"/>
        </w:rPr>
      </w:pPr>
      <w:r w:rsidRPr="00015ECC">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2B3DCA30" w14:textId="77777777" w:rsidR="00BC3D0C" w:rsidRPr="00015ECC" w:rsidRDefault="00BC3D0C" w:rsidP="00BC3D0C">
      <w:pPr>
        <w:jc w:val="both"/>
        <w:rPr>
          <w:rFonts w:ascii="Tahoma" w:hAnsi="Tahoma" w:cs="Tahoma"/>
        </w:rPr>
      </w:pPr>
      <w:r w:rsidRPr="00015ECC">
        <w:rPr>
          <w:rFonts w:ascii="Tahoma" w:hAnsi="Tahoma" w:cs="Tahoma"/>
        </w:rPr>
        <w:t>3º La grava.</w:t>
      </w:r>
    </w:p>
    <w:p w14:paraId="7C8263E8" w14:textId="77777777" w:rsidR="00BC3D0C" w:rsidRPr="00015ECC" w:rsidRDefault="00BC3D0C" w:rsidP="00BC3D0C">
      <w:pPr>
        <w:jc w:val="both"/>
        <w:rPr>
          <w:rFonts w:ascii="Tahoma" w:hAnsi="Tahoma" w:cs="Tahoma"/>
        </w:rPr>
      </w:pPr>
      <w:r w:rsidRPr="00015ECC">
        <w:rPr>
          <w:rFonts w:ascii="Tahoma" w:hAnsi="Tahoma" w:cs="Tahoma"/>
        </w:rPr>
        <w:t>4º El resto del agua de amasado.</w:t>
      </w:r>
    </w:p>
    <w:p w14:paraId="313FBEA2" w14:textId="77777777" w:rsidR="00BC3D0C" w:rsidRPr="00015ECC" w:rsidRDefault="00BC3D0C" w:rsidP="00BC3D0C">
      <w:pPr>
        <w:jc w:val="both"/>
        <w:rPr>
          <w:rFonts w:ascii="Tahoma" w:hAnsi="Tahoma" w:cs="Tahoma"/>
        </w:rPr>
      </w:pPr>
      <w:r w:rsidRPr="00015ECC">
        <w:rPr>
          <w:rFonts w:ascii="Tahoma" w:hAnsi="Tahoma" w:cs="Tahom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81105C" w14:textId="77777777" w:rsidR="00BC3D0C" w:rsidRPr="00015ECC" w:rsidRDefault="00BC3D0C" w:rsidP="00BC3D0C">
      <w:pPr>
        <w:jc w:val="both"/>
        <w:rPr>
          <w:rFonts w:ascii="Tahoma" w:hAnsi="Tahoma" w:cs="Tahoma"/>
        </w:rPr>
      </w:pPr>
      <w:r w:rsidRPr="00015ECC">
        <w:rPr>
          <w:rFonts w:ascii="Tahoma" w:hAnsi="Tahoma" w:cs="Tahoma"/>
        </w:rPr>
        <w:t xml:space="preserve">No se permitirá cargar la hormigonera antes de haberse procedido a descargarla totalmente de la batida anterior. </w:t>
      </w:r>
    </w:p>
    <w:p w14:paraId="735D8C82" w14:textId="77777777" w:rsidR="00BC3D0C" w:rsidRPr="00015ECC" w:rsidRDefault="00BC3D0C" w:rsidP="00BC3D0C">
      <w:pPr>
        <w:jc w:val="both"/>
        <w:rPr>
          <w:rFonts w:ascii="Tahoma" w:hAnsi="Tahoma" w:cs="Tahoma"/>
        </w:rPr>
      </w:pPr>
      <w:r w:rsidRPr="00015ECC">
        <w:rPr>
          <w:rFonts w:ascii="Tahoma" w:hAnsi="Tahoma" w:cs="Tahoma"/>
        </w:rPr>
        <w:t>El mezclado manual queda expresamente prohibido.</w:t>
      </w:r>
    </w:p>
    <w:p w14:paraId="66E4576D" w14:textId="77777777" w:rsidR="00BC3D0C" w:rsidRPr="00015ECC" w:rsidRDefault="00BC3D0C" w:rsidP="00BC3D0C">
      <w:pPr>
        <w:jc w:val="both"/>
        <w:rPr>
          <w:rFonts w:ascii="Tahoma" w:hAnsi="Tahoma" w:cs="Tahoma"/>
          <w:b/>
        </w:rPr>
      </w:pPr>
      <w:r w:rsidRPr="00015ECC">
        <w:rPr>
          <w:rFonts w:ascii="Tahoma" w:hAnsi="Tahoma" w:cs="Tahoma"/>
          <w:b/>
        </w:rPr>
        <w:t>Transporte</w:t>
      </w:r>
    </w:p>
    <w:p w14:paraId="60FAE8B5" w14:textId="77777777" w:rsidR="00BC3D0C" w:rsidRPr="00015ECC" w:rsidRDefault="00BC3D0C" w:rsidP="00BC3D0C">
      <w:pPr>
        <w:jc w:val="both"/>
        <w:rPr>
          <w:rFonts w:ascii="Tahoma" w:hAnsi="Tahoma" w:cs="Tahoma"/>
        </w:rPr>
      </w:pPr>
      <w:r w:rsidRPr="00015ECC">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BE481D" w14:textId="77777777" w:rsidR="00BC3D0C" w:rsidRPr="00015ECC" w:rsidRDefault="00BC3D0C" w:rsidP="00BC3D0C">
      <w:pPr>
        <w:jc w:val="both"/>
        <w:rPr>
          <w:rFonts w:ascii="Tahoma" w:hAnsi="Tahoma" w:cs="Tahoma"/>
        </w:rPr>
      </w:pPr>
      <w:r w:rsidRPr="00015ECC">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62E14AA3" w14:textId="77777777" w:rsidR="00BC3D0C" w:rsidRPr="00015ECC" w:rsidRDefault="00BC3D0C" w:rsidP="00BC3D0C">
      <w:pPr>
        <w:jc w:val="both"/>
        <w:rPr>
          <w:rFonts w:ascii="Tahoma" w:hAnsi="Tahoma" w:cs="Tahoma"/>
        </w:rPr>
      </w:pPr>
      <w:r w:rsidRPr="00015ECC">
        <w:rPr>
          <w:rFonts w:ascii="Tahoma" w:hAnsi="Tahoma" w:cs="Tahoma"/>
        </w:rPr>
        <w:t>Para los medios corrientes de transporte, el hormigón debe colocarse en su posición definitiva dentro de los encofrados, antes de que transcurran 30 minutos desde su preparación.</w:t>
      </w:r>
    </w:p>
    <w:p w14:paraId="77F941B4" w14:textId="77777777" w:rsidR="00BC3D0C" w:rsidRPr="00015ECC" w:rsidRDefault="00BC3D0C" w:rsidP="00BC3D0C">
      <w:pPr>
        <w:jc w:val="both"/>
        <w:rPr>
          <w:rFonts w:ascii="Tahoma" w:hAnsi="Tahoma" w:cs="Tahoma"/>
          <w:b/>
        </w:rPr>
      </w:pPr>
      <w:r w:rsidRPr="00015ECC">
        <w:rPr>
          <w:rFonts w:ascii="Tahoma" w:hAnsi="Tahoma" w:cs="Tahoma"/>
          <w:b/>
        </w:rPr>
        <w:t>Hormigonado</w:t>
      </w:r>
    </w:p>
    <w:p w14:paraId="305A8536" w14:textId="77777777" w:rsidR="00BC3D0C" w:rsidRPr="00015ECC" w:rsidRDefault="00BC3D0C" w:rsidP="00BC3D0C">
      <w:pPr>
        <w:jc w:val="both"/>
        <w:rPr>
          <w:rFonts w:ascii="Tahoma" w:hAnsi="Tahoma" w:cs="Tahoma"/>
        </w:rPr>
      </w:pPr>
      <w:r w:rsidRPr="00015ECC">
        <w:rPr>
          <w:rFonts w:ascii="Tahoma" w:hAnsi="Tahoma" w:cs="Tahoma"/>
        </w:rPr>
        <w:t>El hormigonado deberá cumplir con las exigencias y requisitos establecidos en la Norma CBH-87 para hormigones.</w:t>
      </w:r>
    </w:p>
    <w:p w14:paraId="1BB534F9" w14:textId="77777777" w:rsidR="00BC3D0C" w:rsidRPr="00015ECC" w:rsidRDefault="00BC3D0C" w:rsidP="00BC3D0C">
      <w:pPr>
        <w:jc w:val="both"/>
        <w:rPr>
          <w:rFonts w:ascii="Tahoma" w:hAnsi="Tahoma" w:cs="Tahoma"/>
        </w:rPr>
      </w:pPr>
      <w:r w:rsidRPr="00015ECC">
        <w:rPr>
          <w:rFonts w:ascii="Tahoma" w:hAnsi="Tahoma" w:cs="Tahoma"/>
        </w:rPr>
        <w:t>No se procederá al vaciado de los elementos estructurales sin antes contar con la autorización del Inspector de proyecto.</w:t>
      </w:r>
    </w:p>
    <w:p w14:paraId="11BDEB75" w14:textId="77777777" w:rsidR="00BC3D0C" w:rsidRPr="00015ECC" w:rsidRDefault="00BC3D0C" w:rsidP="00BC3D0C">
      <w:pPr>
        <w:jc w:val="both"/>
        <w:rPr>
          <w:rFonts w:ascii="Tahoma" w:hAnsi="Tahoma" w:cs="Tahoma"/>
        </w:rPr>
      </w:pPr>
      <w:r w:rsidRPr="00015ECC">
        <w:rPr>
          <w:rFonts w:ascii="Tahoma" w:hAnsi="Tahoma" w:cs="Tahoma"/>
        </w:rPr>
        <w:t>El vaciado del hormigón se realizará de acuerdo a un plan de trabajo previamente autorizado por el Inspector de proyecto.</w:t>
      </w:r>
    </w:p>
    <w:p w14:paraId="3DFEA76B" w14:textId="77777777" w:rsidR="00BC3D0C" w:rsidRPr="00015ECC" w:rsidRDefault="00BC3D0C" w:rsidP="00BC3D0C">
      <w:pPr>
        <w:jc w:val="both"/>
        <w:rPr>
          <w:rFonts w:ascii="Tahoma" w:hAnsi="Tahoma" w:cs="Tahoma"/>
        </w:rPr>
      </w:pPr>
      <w:r w:rsidRPr="00015ECC">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D698B63" w14:textId="77777777" w:rsidR="00BC3D0C" w:rsidRPr="00015ECC" w:rsidRDefault="00BC3D0C" w:rsidP="00BC3D0C">
      <w:pPr>
        <w:jc w:val="both"/>
        <w:rPr>
          <w:rFonts w:ascii="Tahoma" w:hAnsi="Tahoma" w:cs="Tahoma"/>
        </w:rPr>
      </w:pPr>
      <w:r w:rsidRPr="00015ECC">
        <w:rPr>
          <w:rFonts w:ascii="Tahoma" w:hAnsi="Tahoma" w:cs="Tahoma"/>
        </w:rPr>
        <w:t>En caso de que no se indiquen las juntas constructivas en el proyecto, el Inspector de proyecto indicará donde pueden hacerse las juntas constructivas.</w:t>
      </w:r>
    </w:p>
    <w:p w14:paraId="051534CD" w14:textId="77777777" w:rsidR="00BC3D0C" w:rsidRPr="00015ECC" w:rsidRDefault="00BC3D0C" w:rsidP="00BC3D0C">
      <w:pPr>
        <w:jc w:val="both"/>
        <w:rPr>
          <w:rFonts w:ascii="Tahoma" w:hAnsi="Tahoma" w:cs="Tahoma"/>
        </w:rPr>
      </w:pPr>
      <w:r w:rsidRPr="00015ECC">
        <w:rPr>
          <w:rFonts w:ascii="Tahoma" w:hAnsi="Tahoma" w:cs="Tahoma"/>
        </w:rPr>
        <w:t>Las siguientes prohibiciones para el hormigonado deben tenerse en cuenta:</w:t>
      </w:r>
    </w:p>
    <w:p w14:paraId="19975C3D" w14:textId="77777777" w:rsidR="00BC3D0C" w:rsidRPr="00015ECC" w:rsidRDefault="00BC3D0C" w:rsidP="00BC3D0C">
      <w:pPr>
        <w:widowControl w:val="0"/>
        <w:numPr>
          <w:ilvl w:val="0"/>
          <w:numId w:val="91"/>
        </w:numPr>
        <w:autoSpaceDE w:val="0"/>
        <w:autoSpaceDN w:val="0"/>
        <w:jc w:val="both"/>
        <w:rPr>
          <w:rFonts w:ascii="Tahoma" w:hAnsi="Tahoma" w:cs="Tahoma"/>
        </w:rPr>
      </w:pPr>
      <w:r w:rsidRPr="00015ECC">
        <w:rPr>
          <w:rFonts w:ascii="Tahoma" w:hAnsi="Tahoma" w:cs="Tahoma"/>
        </w:rPr>
        <w:t>La temperatura de vaciado no será menor a 5°C.</w:t>
      </w:r>
    </w:p>
    <w:p w14:paraId="5EBA59BD" w14:textId="77777777" w:rsidR="00BC3D0C" w:rsidRPr="00015ECC" w:rsidRDefault="00BC3D0C" w:rsidP="00BC3D0C">
      <w:pPr>
        <w:widowControl w:val="0"/>
        <w:numPr>
          <w:ilvl w:val="0"/>
          <w:numId w:val="91"/>
        </w:numPr>
        <w:autoSpaceDE w:val="0"/>
        <w:autoSpaceDN w:val="0"/>
        <w:jc w:val="both"/>
        <w:rPr>
          <w:rFonts w:ascii="Tahoma" w:hAnsi="Tahoma" w:cs="Tahoma"/>
        </w:rPr>
      </w:pPr>
      <w:r w:rsidRPr="00015ECC">
        <w:rPr>
          <w:rFonts w:ascii="Tahoma" w:hAnsi="Tahoma" w:cs="Tahoma"/>
        </w:rPr>
        <w:t>No podrá efectuarse el vaciado durante la lluvia.</w:t>
      </w:r>
    </w:p>
    <w:p w14:paraId="2E118FBD" w14:textId="77777777" w:rsidR="00BC3D0C" w:rsidRPr="00015ECC" w:rsidRDefault="00BC3D0C" w:rsidP="00BC3D0C">
      <w:pPr>
        <w:widowControl w:val="0"/>
        <w:numPr>
          <w:ilvl w:val="0"/>
          <w:numId w:val="91"/>
        </w:numPr>
        <w:autoSpaceDE w:val="0"/>
        <w:autoSpaceDN w:val="0"/>
        <w:jc w:val="both"/>
        <w:rPr>
          <w:rFonts w:ascii="Tahoma" w:hAnsi="Tahoma" w:cs="Tahoma"/>
        </w:rPr>
      </w:pPr>
      <w:r w:rsidRPr="00015ECC">
        <w:rPr>
          <w:rFonts w:ascii="Tahoma" w:hAnsi="Tahoma" w:cs="Tahoma"/>
        </w:rPr>
        <w:t>No será permitido disponer de grandes cantidades de hormigón en un solo lugar para esparcirlo posteriormente.</w:t>
      </w:r>
    </w:p>
    <w:p w14:paraId="72C40499" w14:textId="77777777" w:rsidR="00BC3D0C" w:rsidRPr="00015ECC" w:rsidRDefault="00BC3D0C" w:rsidP="00BC3D0C">
      <w:pPr>
        <w:widowControl w:val="0"/>
        <w:numPr>
          <w:ilvl w:val="0"/>
          <w:numId w:val="91"/>
        </w:numPr>
        <w:autoSpaceDE w:val="0"/>
        <w:autoSpaceDN w:val="0"/>
        <w:jc w:val="both"/>
        <w:rPr>
          <w:rFonts w:ascii="Tahoma" w:hAnsi="Tahoma" w:cs="Tahoma"/>
        </w:rPr>
      </w:pPr>
      <w:r w:rsidRPr="00015ECC">
        <w:rPr>
          <w:rFonts w:ascii="Tahoma" w:hAnsi="Tahoma" w:cs="Tahoma"/>
        </w:rPr>
        <w:t>Por ningún motivo se podrá agregar agua en el momento de hormigonar.</w:t>
      </w:r>
    </w:p>
    <w:p w14:paraId="64F15199" w14:textId="77777777" w:rsidR="00BC3D0C" w:rsidRPr="00015ECC" w:rsidRDefault="00BC3D0C" w:rsidP="00BC3D0C">
      <w:pPr>
        <w:jc w:val="both"/>
        <w:rPr>
          <w:rFonts w:ascii="Tahoma" w:hAnsi="Tahoma" w:cs="Tahoma"/>
        </w:rPr>
      </w:pPr>
      <w:r w:rsidRPr="00015ECC">
        <w:rPr>
          <w:rFonts w:ascii="Tahoma" w:hAnsi="Tahoma" w:cs="Tahoma"/>
        </w:rPr>
        <w:t>El espesor máximo de la capa de hormigón no deberá exceder a 20 cm para permitir una compactación eficaz.</w:t>
      </w:r>
    </w:p>
    <w:p w14:paraId="18D449B4" w14:textId="77777777" w:rsidR="00BC3D0C" w:rsidRPr="00015ECC" w:rsidRDefault="00BC3D0C" w:rsidP="00BC3D0C">
      <w:pPr>
        <w:jc w:val="both"/>
        <w:rPr>
          <w:rFonts w:ascii="Tahoma" w:hAnsi="Tahoma" w:cs="Tahoma"/>
        </w:rPr>
      </w:pPr>
      <w:r w:rsidRPr="00015ECC">
        <w:rPr>
          <w:rFonts w:ascii="Tahoma" w:hAnsi="Tahoma" w:cs="Tahoma"/>
        </w:rPr>
        <w:t>La velocidad del vaciado será la suficiente para garantizar que el hormigón se mantenga plástico en todo momento.</w:t>
      </w:r>
    </w:p>
    <w:p w14:paraId="231C402E" w14:textId="77777777" w:rsidR="00BC3D0C" w:rsidRPr="00015ECC" w:rsidRDefault="00BC3D0C" w:rsidP="00BC3D0C">
      <w:pPr>
        <w:jc w:val="both"/>
        <w:rPr>
          <w:rFonts w:ascii="Tahoma" w:hAnsi="Tahoma" w:cs="Tahoma"/>
        </w:rPr>
      </w:pPr>
      <w:r w:rsidRPr="00015ECC">
        <w:rPr>
          <w:rFonts w:ascii="Tahoma" w:hAnsi="Tahoma" w:cs="Tahoma"/>
        </w:rPr>
        <w:t>No se podrá verter el hormigón en caída libre desde alturas superiores a 1,50 m, debiendo en este caso utilizar canalones, embudos o ductos.</w:t>
      </w:r>
    </w:p>
    <w:p w14:paraId="0DD6EA9F" w14:textId="77777777" w:rsidR="00BC3D0C" w:rsidRPr="00015ECC" w:rsidRDefault="00BC3D0C" w:rsidP="00BC3D0C">
      <w:pPr>
        <w:jc w:val="both"/>
        <w:rPr>
          <w:rFonts w:ascii="Tahoma" w:hAnsi="Tahoma" w:cs="Tahoma"/>
          <w:b/>
        </w:rPr>
      </w:pPr>
      <w:r w:rsidRPr="00015ECC">
        <w:rPr>
          <w:rFonts w:ascii="Tahoma" w:hAnsi="Tahoma" w:cs="Tahoma"/>
          <w:b/>
        </w:rPr>
        <w:t>Compactación</w:t>
      </w:r>
    </w:p>
    <w:p w14:paraId="08F39B4D" w14:textId="77777777" w:rsidR="00BC3D0C" w:rsidRPr="00015ECC" w:rsidRDefault="00BC3D0C" w:rsidP="00BC3D0C">
      <w:pPr>
        <w:jc w:val="both"/>
        <w:rPr>
          <w:rFonts w:ascii="Tahoma" w:hAnsi="Tahoma" w:cs="Tahoma"/>
        </w:rPr>
      </w:pPr>
      <w:r w:rsidRPr="00015ECC">
        <w:rPr>
          <w:rFonts w:ascii="Tahoma" w:hAnsi="Tahoma" w:cs="Tahoma"/>
        </w:rPr>
        <w:t>La compactación de los hormigones se realizará mediante vibrado de manera tal que se eliminen los huecos o burbujas de aire en el interior de la masa, evitando la disgregación de los agregados.</w:t>
      </w:r>
    </w:p>
    <w:p w14:paraId="04997BAB" w14:textId="77777777" w:rsidR="00BC3D0C" w:rsidRPr="00015ECC" w:rsidRDefault="00BC3D0C" w:rsidP="00BC3D0C">
      <w:pPr>
        <w:jc w:val="both"/>
        <w:rPr>
          <w:rFonts w:ascii="Tahoma" w:hAnsi="Tahoma" w:cs="Tahoma"/>
        </w:rPr>
      </w:pPr>
      <w:r w:rsidRPr="00015ECC">
        <w:rPr>
          <w:rFonts w:ascii="Tahoma" w:hAnsi="Tahoma" w:cs="Tahoma"/>
        </w:rPr>
        <w:t>El vibrado será realizado mediante vibradoras de inmersión y alta frecuencia que deberán ser manejadas por obreros con experiencia en la actividad.</w:t>
      </w:r>
    </w:p>
    <w:p w14:paraId="0F2A066C" w14:textId="77777777" w:rsidR="00BC3D0C" w:rsidRPr="00015ECC" w:rsidRDefault="00BC3D0C" w:rsidP="00BC3D0C">
      <w:pPr>
        <w:jc w:val="both"/>
        <w:rPr>
          <w:rFonts w:ascii="Tahoma" w:hAnsi="Tahoma" w:cs="Tahoma"/>
        </w:rPr>
      </w:pPr>
      <w:r w:rsidRPr="00015ECC">
        <w:rPr>
          <w:rFonts w:ascii="Tahoma" w:hAnsi="Tahoma" w:cs="Tahoma"/>
        </w:rPr>
        <w:t>De ninguna manera se permitirá el uso de las vibradoras para el transporte de la mezcla o la distribución dentro del encofrado.</w:t>
      </w:r>
    </w:p>
    <w:p w14:paraId="5A4512A8" w14:textId="77777777" w:rsidR="00BC3D0C" w:rsidRPr="00015ECC" w:rsidRDefault="00BC3D0C" w:rsidP="00BC3D0C">
      <w:pPr>
        <w:jc w:val="both"/>
        <w:rPr>
          <w:rFonts w:ascii="Tahoma" w:hAnsi="Tahoma" w:cs="Tahoma"/>
        </w:rPr>
      </w:pPr>
      <w:r w:rsidRPr="00015ECC">
        <w:rPr>
          <w:rFonts w:ascii="Tahoma" w:hAnsi="Tahoma" w:cs="Tahoma"/>
        </w:rPr>
        <w:t>En ningún caso se iniciará el vaciado si no se cuenta por lo menos con dos vibradoras en perfecto estado y con el diámetro de la aguja adecuado para el elemento.</w:t>
      </w:r>
    </w:p>
    <w:p w14:paraId="26E9A46E" w14:textId="77777777" w:rsidR="00BC3D0C" w:rsidRPr="00015ECC" w:rsidRDefault="00BC3D0C" w:rsidP="00BC3D0C">
      <w:pPr>
        <w:jc w:val="both"/>
        <w:rPr>
          <w:rFonts w:ascii="Tahoma" w:hAnsi="Tahoma" w:cs="Tahoma"/>
        </w:rPr>
      </w:pPr>
      <w:r w:rsidRPr="00015ECC">
        <w:rPr>
          <w:rFonts w:ascii="Tahoma" w:hAnsi="Tahoma" w:cs="Tahoma"/>
        </w:rPr>
        <w:t>Las vibradoras serán introducidas en puntos equidistantes a 45 cm entre sí y durante 5 a 15 segundos para evitar la disgregación.</w:t>
      </w:r>
    </w:p>
    <w:p w14:paraId="6C55CAED" w14:textId="77777777" w:rsidR="00BC3D0C" w:rsidRPr="00015ECC" w:rsidRDefault="00BC3D0C" w:rsidP="00BC3D0C">
      <w:pPr>
        <w:jc w:val="both"/>
        <w:rPr>
          <w:rFonts w:ascii="Tahoma" w:hAnsi="Tahoma" w:cs="Tahoma"/>
        </w:rPr>
      </w:pPr>
      <w:r w:rsidRPr="00015ECC">
        <w:rPr>
          <w:rFonts w:ascii="Tahoma" w:hAnsi="Tahoma" w:cs="Tahoma"/>
        </w:rPr>
        <w:lastRenderedPageBreak/>
        <w:t>Las vibradoras se introducirán y retirarán lentamente y en posición vertical o ligeramente inclinadas tal que se eliminen los huecos o burbujas de aire en el interior de la masa, evitando la disgregación de los agregados.</w:t>
      </w:r>
    </w:p>
    <w:p w14:paraId="3256E46E" w14:textId="77777777" w:rsidR="00BC3D0C" w:rsidRPr="00015ECC" w:rsidRDefault="00BC3D0C" w:rsidP="00BC3D0C">
      <w:pPr>
        <w:jc w:val="both"/>
        <w:rPr>
          <w:rFonts w:ascii="Tahoma" w:hAnsi="Tahoma" w:cs="Tahoma"/>
        </w:rPr>
      </w:pPr>
      <w:r w:rsidRPr="00015ECC">
        <w:rPr>
          <w:rFonts w:ascii="Tahoma" w:hAnsi="Tahoma" w:cs="Tahoma"/>
        </w:rPr>
        <w:t>El compactado del hormigón se completará con un apisonado manual del hormigón y un golpeteo de los encofrados.</w:t>
      </w:r>
    </w:p>
    <w:p w14:paraId="4A860D07" w14:textId="77777777" w:rsidR="00BC3D0C" w:rsidRPr="00015ECC" w:rsidRDefault="00BC3D0C" w:rsidP="00BC3D0C">
      <w:pPr>
        <w:jc w:val="both"/>
        <w:rPr>
          <w:rFonts w:ascii="Tahoma" w:hAnsi="Tahoma" w:cs="Tahoma"/>
        </w:rPr>
      </w:pPr>
      <w:r w:rsidRPr="00015ECC">
        <w:rPr>
          <w:rFonts w:ascii="Tahoma" w:hAnsi="Tahoma" w:cs="Tahoma"/>
        </w:rPr>
        <w:t>La compactación manual del hormigón mediante varillas de hierro será usada solo bajo autorización de Inspector de proyecto.</w:t>
      </w:r>
    </w:p>
    <w:p w14:paraId="13AEA0CF" w14:textId="77777777" w:rsidR="00BC3D0C" w:rsidRPr="00015ECC" w:rsidRDefault="00BC3D0C" w:rsidP="00BC3D0C">
      <w:pPr>
        <w:jc w:val="both"/>
        <w:rPr>
          <w:rFonts w:ascii="Tahoma" w:hAnsi="Tahoma" w:cs="Tahoma"/>
          <w:b/>
        </w:rPr>
      </w:pPr>
      <w:r w:rsidRPr="00015ECC">
        <w:rPr>
          <w:rFonts w:ascii="Tahoma" w:hAnsi="Tahoma" w:cs="Tahoma"/>
          <w:b/>
        </w:rPr>
        <w:t>Desencofrado</w:t>
      </w:r>
    </w:p>
    <w:p w14:paraId="2D5BE1D1" w14:textId="77777777" w:rsidR="00BC3D0C" w:rsidRPr="00015ECC" w:rsidRDefault="00BC3D0C" w:rsidP="00BC3D0C">
      <w:pPr>
        <w:jc w:val="both"/>
        <w:rPr>
          <w:rFonts w:ascii="Tahoma" w:hAnsi="Tahoma" w:cs="Tahoma"/>
        </w:rPr>
      </w:pPr>
      <w:r w:rsidRPr="00015ECC">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8F2E6BE" w14:textId="77777777" w:rsidR="00BC3D0C" w:rsidRPr="00015ECC" w:rsidRDefault="00BC3D0C" w:rsidP="00BC3D0C">
      <w:pPr>
        <w:jc w:val="both"/>
        <w:rPr>
          <w:rFonts w:ascii="Tahoma" w:hAnsi="Tahoma" w:cs="Tahoma"/>
        </w:rPr>
      </w:pPr>
      <w:r w:rsidRPr="00015ECC">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598ADC5E" w14:textId="77777777" w:rsidR="00BC3D0C" w:rsidRPr="00015ECC" w:rsidRDefault="00BC3D0C" w:rsidP="00BC3D0C">
      <w:pPr>
        <w:jc w:val="both"/>
        <w:rPr>
          <w:rFonts w:ascii="Tahoma" w:hAnsi="Tahoma" w:cs="Tahoma"/>
        </w:rPr>
      </w:pPr>
      <w:r w:rsidRPr="00015ECC">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F34D7B8" w14:textId="77777777" w:rsidR="00BC3D0C" w:rsidRPr="00015ECC" w:rsidRDefault="00BC3D0C" w:rsidP="00BC3D0C">
      <w:pPr>
        <w:jc w:val="both"/>
        <w:rPr>
          <w:rFonts w:ascii="Tahoma" w:hAnsi="Tahoma" w:cs="Tahoma"/>
        </w:rPr>
      </w:pPr>
      <w:r w:rsidRPr="00015ECC">
        <w:rPr>
          <w:rFonts w:ascii="Tahoma" w:hAnsi="Tahoma" w:cs="Tahoma"/>
        </w:rPr>
        <w:t>Los encofrados superiores en superficies inclinadas deberán ser removidos tan pronto como el hormigón tenga suficiente resistencia para no escurrir.</w:t>
      </w:r>
    </w:p>
    <w:p w14:paraId="694471F4" w14:textId="77777777" w:rsidR="00BC3D0C" w:rsidRPr="00015ECC" w:rsidRDefault="00BC3D0C" w:rsidP="00BC3D0C">
      <w:pPr>
        <w:jc w:val="both"/>
        <w:rPr>
          <w:rFonts w:ascii="Tahoma" w:hAnsi="Tahoma" w:cs="Tahoma"/>
        </w:rPr>
      </w:pPr>
      <w:r w:rsidRPr="00015ECC">
        <w:rPr>
          <w:rFonts w:ascii="Tahoma" w:hAnsi="Tahoma" w:cs="Tahoma"/>
        </w:rPr>
        <w:t>Los tiempos de desencofrado serán los indicados en el proyecto (planos y/o memoria de cálculo) y lo indicado en la norma CBH-87.</w:t>
      </w:r>
    </w:p>
    <w:p w14:paraId="01D47BC1" w14:textId="77777777" w:rsidR="00BC3D0C" w:rsidRPr="00015ECC" w:rsidRDefault="00BC3D0C" w:rsidP="00BC3D0C">
      <w:pPr>
        <w:jc w:val="both"/>
        <w:rPr>
          <w:rFonts w:ascii="Tahoma" w:hAnsi="Tahoma" w:cs="Tahoma"/>
          <w:b/>
        </w:rPr>
      </w:pPr>
      <w:r w:rsidRPr="00015ECC">
        <w:rPr>
          <w:rFonts w:ascii="Tahoma" w:hAnsi="Tahoma" w:cs="Tahoma"/>
          <w:b/>
        </w:rPr>
        <w:t>Protección y Curado</w:t>
      </w:r>
    </w:p>
    <w:p w14:paraId="4F9C53FC" w14:textId="77777777" w:rsidR="00BC3D0C" w:rsidRPr="00015ECC" w:rsidRDefault="00BC3D0C" w:rsidP="00BC3D0C">
      <w:pPr>
        <w:jc w:val="both"/>
        <w:rPr>
          <w:rFonts w:ascii="Tahoma" w:hAnsi="Tahoma" w:cs="Tahoma"/>
        </w:rPr>
      </w:pPr>
      <w:r w:rsidRPr="00015ECC">
        <w:rPr>
          <w:rFonts w:ascii="Tahoma" w:hAnsi="Tahoma" w:cs="Tahoma"/>
        </w:rPr>
        <w:t>Una vez vaciado el hormigón fresco, deberá protegerse contra la lluvia, el viento, sol y en general contra toda acción que lo perjudique.</w:t>
      </w:r>
    </w:p>
    <w:p w14:paraId="3B4EBF38" w14:textId="77777777" w:rsidR="00BC3D0C" w:rsidRPr="00015ECC" w:rsidRDefault="00BC3D0C" w:rsidP="00BC3D0C">
      <w:pPr>
        <w:jc w:val="both"/>
        <w:rPr>
          <w:rFonts w:ascii="Tahoma" w:hAnsi="Tahoma" w:cs="Tahoma"/>
        </w:rPr>
      </w:pPr>
      <w:r w:rsidRPr="00015ECC">
        <w:rPr>
          <w:rFonts w:ascii="Tahoma" w:hAnsi="Tahoma" w:cs="Tahoma"/>
        </w:rPr>
        <w:t>El hormigón será protegido manteniéndose a una temperatura superior a 5°C por lo menos durante 96 horas.</w:t>
      </w:r>
    </w:p>
    <w:p w14:paraId="570A9B90" w14:textId="77777777" w:rsidR="00BC3D0C" w:rsidRPr="00015ECC" w:rsidRDefault="00BC3D0C" w:rsidP="00BC3D0C">
      <w:pPr>
        <w:jc w:val="both"/>
        <w:rPr>
          <w:rFonts w:ascii="Tahoma" w:hAnsi="Tahoma" w:cs="Tahoma"/>
        </w:rPr>
      </w:pPr>
      <w:r w:rsidRPr="00015ECC">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4CFEC372" w14:textId="77777777" w:rsidR="00BC3D0C" w:rsidRPr="00015ECC" w:rsidRDefault="00BC3D0C" w:rsidP="00BC3D0C">
      <w:pPr>
        <w:jc w:val="both"/>
        <w:rPr>
          <w:rFonts w:ascii="Tahoma" w:hAnsi="Tahoma" w:cs="Tahoma"/>
        </w:rPr>
      </w:pPr>
      <w:r w:rsidRPr="00015ECC">
        <w:rPr>
          <w:rFonts w:ascii="Tahoma" w:hAnsi="Tahoma" w:cs="Tahoma"/>
        </w:rPr>
        <w:t>Durante la construcción, queda prohibido aplicar cargas, acumular materiales o maquinarias que signifiquen un peligro en la estabilidad de la estructura.</w:t>
      </w:r>
    </w:p>
    <w:p w14:paraId="649CC7F9" w14:textId="77777777" w:rsidR="00BC3D0C" w:rsidRPr="00015ECC" w:rsidRDefault="00BC3D0C" w:rsidP="00BC3D0C">
      <w:pPr>
        <w:jc w:val="both"/>
        <w:rPr>
          <w:rFonts w:ascii="Tahoma" w:hAnsi="Tahoma" w:cs="Tahoma"/>
          <w:b/>
        </w:rPr>
      </w:pPr>
      <w:r w:rsidRPr="00015ECC">
        <w:rPr>
          <w:rFonts w:ascii="Tahoma" w:hAnsi="Tahoma" w:cs="Tahoma"/>
          <w:b/>
        </w:rPr>
        <w:t>Control de Calidad</w:t>
      </w:r>
    </w:p>
    <w:p w14:paraId="6DB09A4F" w14:textId="77777777" w:rsidR="00BC3D0C" w:rsidRPr="00015ECC" w:rsidRDefault="00BC3D0C" w:rsidP="00BC3D0C">
      <w:pPr>
        <w:jc w:val="both"/>
        <w:rPr>
          <w:rFonts w:ascii="Tahoma" w:hAnsi="Tahoma" w:cs="Tahoma"/>
        </w:rPr>
      </w:pPr>
      <w:r w:rsidRPr="00015ECC">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2B1CB665" w14:textId="77777777" w:rsidR="00BC3D0C" w:rsidRPr="00015ECC" w:rsidRDefault="00BC3D0C" w:rsidP="00BC3D0C">
      <w:pPr>
        <w:jc w:val="both"/>
        <w:rPr>
          <w:rFonts w:ascii="Tahoma" w:hAnsi="Tahoma" w:cs="Tahoma"/>
        </w:rPr>
      </w:pPr>
      <w:r w:rsidRPr="00015ECC">
        <w:rPr>
          <w:rFonts w:ascii="Tahoma" w:hAnsi="Tahoma" w:cs="Tahoma"/>
        </w:rPr>
        <w:t>Los ensayos a realizar serán los requeridos por la normativa CBH-87 pudiendo la Entidad Ejecutora realizar ensayos adicionales los cuales deberán ser indicados en su propuesta.</w:t>
      </w:r>
    </w:p>
    <w:p w14:paraId="078E1789" w14:textId="77777777" w:rsidR="00BC3D0C" w:rsidRPr="00015ECC" w:rsidRDefault="00BC3D0C" w:rsidP="00BC3D0C">
      <w:pPr>
        <w:jc w:val="both"/>
        <w:rPr>
          <w:rFonts w:ascii="Tahoma" w:hAnsi="Tahoma" w:cs="Tahoma"/>
        </w:rPr>
      </w:pPr>
      <w:r w:rsidRPr="00015ECC">
        <w:rPr>
          <w:rFonts w:ascii="Tahoma" w:hAnsi="Tahoma" w:cs="Tahoma"/>
        </w:rPr>
        <w:t>Para todos los casos, el nivel de control será el indicado en los planos constructivos o memoria de cálculo o, en ausencia de dicha indicación, se asumirá un nivel de control normal.</w:t>
      </w:r>
    </w:p>
    <w:p w14:paraId="7129AA40" w14:textId="77777777" w:rsidR="00BC3D0C" w:rsidRPr="00015ECC" w:rsidRDefault="00BC3D0C" w:rsidP="00BC3D0C">
      <w:pPr>
        <w:widowControl w:val="0"/>
        <w:numPr>
          <w:ilvl w:val="0"/>
          <w:numId w:val="90"/>
        </w:numPr>
        <w:autoSpaceDE w:val="0"/>
        <w:autoSpaceDN w:val="0"/>
        <w:jc w:val="both"/>
        <w:rPr>
          <w:rFonts w:ascii="Tahoma" w:hAnsi="Tahoma" w:cs="Tahoma"/>
          <w:b/>
        </w:rPr>
      </w:pPr>
      <w:r w:rsidRPr="00015ECC">
        <w:rPr>
          <w:rFonts w:ascii="Tahoma" w:hAnsi="Tahoma" w:cs="Tahoma"/>
          <w:b/>
        </w:rPr>
        <w:t>Ensayos a Realizar</w:t>
      </w:r>
    </w:p>
    <w:p w14:paraId="66753E07" w14:textId="77777777" w:rsidR="00BC3D0C" w:rsidRPr="00015ECC" w:rsidRDefault="00BC3D0C" w:rsidP="00BC3D0C">
      <w:pPr>
        <w:jc w:val="both"/>
        <w:rPr>
          <w:rFonts w:ascii="Tahoma" w:hAnsi="Tahoma" w:cs="Tahoma"/>
        </w:rPr>
      </w:pPr>
      <w:r w:rsidRPr="00015ECC">
        <w:rPr>
          <w:rFonts w:ascii="Tahoma" w:hAnsi="Tahoma" w:cs="Tahoma"/>
        </w:rPr>
        <w:t>En el caso del presente ítem mínimamente se realizarán los siguientes ensayos de calidad:</w:t>
      </w:r>
    </w:p>
    <w:p w14:paraId="3AD97839" w14:textId="77777777" w:rsidR="00BC3D0C" w:rsidRPr="00015ECC" w:rsidRDefault="00BC3D0C" w:rsidP="00BC3D0C">
      <w:pPr>
        <w:widowControl w:val="0"/>
        <w:numPr>
          <w:ilvl w:val="0"/>
          <w:numId w:val="92"/>
        </w:numPr>
        <w:autoSpaceDE w:val="0"/>
        <w:autoSpaceDN w:val="0"/>
        <w:jc w:val="both"/>
        <w:rPr>
          <w:rFonts w:ascii="Tahoma" w:hAnsi="Tahoma" w:cs="Tahoma"/>
        </w:rPr>
      </w:pPr>
      <w:r w:rsidRPr="00015ECC">
        <w:rPr>
          <w:rFonts w:ascii="Tahoma" w:hAnsi="Tahoma" w:cs="Tahoma"/>
        </w:rPr>
        <w:t>Granulometría de los Áridos.</w:t>
      </w:r>
    </w:p>
    <w:p w14:paraId="43E5E8D7" w14:textId="77777777" w:rsidR="00BC3D0C" w:rsidRPr="00015ECC" w:rsidRDefault="00BC3D0C" w:rsidP="00BC3D0C">
      <w:pPr>
        <w:widowControl w:val="0"/>
        <w:numPr>
          <w:ilvl w:val="0"/>
          <w:numId w:val="92"/>
        </w:numPr>
        <w:autoSpaceDE w:val="0"/>
        <w:autoSpaceDN w:val="0"/>
        <w:jc w:val="both"/>
        <w:rPr>
          <w:rFonts w:ascii="Tahoma" w:hAnsi="Tahoma" w:cs="Tahoma"/>
        </w:rPr>
      </w:pPr>
      <w:r w:rsidRPr="00015ECC">
        <w:rPr>
          <w:rFonts w:ascii="Tahoma" w:hAnsi="Tahoma" w:cs="Tahoma"/>
        </w:rPr>
        <w:t>Ensayos de Control de la Resistencia del Hormigón – Probetas Cilíndricas.</w:t>
      </w:r>
    </w:p>
    <w:p w14:paraId="66225A8B" w14:textId="77777777" w:rsidR="00BC3D0C" w:rsidRPr="00015ECC" w:rsidRDefault="00BC3D0C" w:rsidP="00BC3D0C">
      <w:pPr>
        <w:widowControl w:val="0"/>
        <w:numPr>
          <w:ilvl w:val="0"/>
          <w:numId w:val="92"/>
        </w:numPr>
        <w:autoSpaceDE w:val="0"/>
        <w:autoSpaceDN w:val="0"/>
        <w:jc w:val="both"/>
        <w:rPr>
          <w:rFonts w:ascii="Tahoma" w:hAnsi="Tahoma" w:cs="Tahoma"/>
        </w:rPr>
      </w:pPr>
      <w:r w:rsidRPr="00015ECC">
        <w:rPr>
          <w:rFonts w:ascii="Tahoma" w:hAnsi="Tahoma" w:cs="Tahoma"/>
        </w:rPr>
        <w:t>Ensayos de Control de la Consistencia del Hormigón - Cono de Abraham.</w:t>
      </w:r>
    </w:p>
    <w:p w14:paraId="4EF8698D" w14:textId="77777777" w:rsidR="00BC3D0C" w:rsidRPr="00015ECC" w:rsidRDefault="00BC3D0C" w:rsidP="00BC3D0C">
      <w:pPr>
        <w:widowControl w:val="0"/>
        <w:numPr>
          <w:ilvl w:val="0"/>
          <w:numId w:val="92"/>
        </w:numPr>
        <w:autoSpaceDE w:val="0"/>
        <w:autoSpaceDN w:val="0"/>
        <w:jc w:val="both"/>
        <w:rPr>
          <w:rFonts w:ascii="Tahoma" w:hAnsi="Tahoma" w:cs="Tahoma"/>
        </w:rPr>
      </w:pPr>
      <w:r w:rsidRPr="00015ECC">
        <w:rPr>
          <w:rFonts w:ascii="Tahoma" w:hAnsi="Tahoma" w:cs="Tahoma"/>
        </w:rPr>
        <w:t>Ensayo de la Máquina de los Ángeles.</w:t>
      </w:r>
    </w:p>
    <w:p w14:paraId="2AF62502" w14:textId="77777777" w:rsidR="00BC3D0C" w:rsidRPr="00015ECC" w:rsidRDefault="00BC3D0C" w:rsidP="00BC3D0C">
      <w:pPr>
        <w:jc w:val="both"/>
        <w:rPr>
          <w:rFonts w:ascii="Tahoma" w:hAnsi="Tahoma" w:cs="Tahoma"/>
        </w:rPr>
      </w:pPr>
    </w:p>
    <w:p w14:paraId="3FF68EF3" w14:textId="77777777" w:rsidR="00BC3D0C" w:rsidRPr="00015ECC" w:rsidRDefault="00BC3D0C" w:rsidP="00BC3D0C">
      <w:pPr>
        <w:jc w:val="both"/>
        <w:rPr>
          <w:rFonts w:ascii="Tahoma" w:hAnsi="Tahoma" w:cs="Tahoma"/>
        </w:rPr>
      </w:pPr>
      <w:r w:rsidRPr="00015ECC">
        <w:rPr>
          <w:rFonts w:ascii="Tahoma" w:hAnsi="Tahoma" w:cs="Tahoma"/>
        </w:rPr>
        <w:t>Adicionalmente, el Inspector de proyecto indicará la realización de los siguientes ensayos de calidad cuando las condiciones de la obra así lo requieran:</w:t>
      </w:r>
    </w:p>
    <w:p w14:paraId="70D6D638" w14:textId="77777777" w:rsidR="00BC3D0C" w:rsidRPr="00015ECC" w:rsidRDefault="00BC3D0C" w:rsidP="00BC3D0C">
      <w:pPr>
        <w:widowControl w:val="0"/>
        <w:numPr>
          <w:ilvl w:val="0"/>
          <w:numId w:val="93"/>
        </w:numPr>
        <w:autoSpaceDE w:val="0"/>
        <w:autoSpaceDN w:val="0"/>
        <w:jc w:val="both"/>
        <w:rPr>
          <w:rFonts w:ascii="Tahoma" w:hAnsi="Tahoma" w:cs="Tahoma"/>
        </w:rPr>
      </w:pPr>
      <w:r w:rsidRPr="00015ECC">
        <w:rPr>
          <w:rFonts w:ascii="Tahoma" w:hAnsi="Tahoma" w:cs="Tahoma"/>
        </w:rPr>
        <w:t>Ensayos de calidad sobre el cemento.</w:t>
      </w:r>
    </w:p>
    <w:p w14:paraId="7CE5094B" w14:textId="77777777" w:rsidR="00BC3D0C" w:rsidRPr="00015ECC" w:rsidRDefault="00BC3D0C" w:rsidP="00BC3D0C">
      <w:pPr>
        <w:widowControl w:val="0"/>
        <w:numPr>
          <w:ilvl w:val="0"/>
          <w:numId w:val="93"/>
        </w:numPr>
        <w:autoSpaceDE w:val="0"/>
        <w:autoSpaceDN w:val="0"/>
        <w:jc w:val="both"/>
        <w:rPr>
          <w:rFonts w:ascii="Tahoma" w:hAnsi="Tahoma" w:cs="Tahoma"/>
        </w:rPr>
      </w:pPr>
      <w:r w:rsidRPr="00015ECC">
        <w:rPr>
          <w:rFonts w:ascii="Tahoma" w:hAnsi="Tahoma" w:cs="Tahoma"/>
        </w:rPr>
        <w:t>Ensayos de calidad de los aceros de refuerzo.</w:t>
      </w:r>
    </w:p>
    <w:p w14:paraId="79A27243" w14:textId="77777777" w:rsidR="00BC3D0C" w:rsidRPr="00015ECC" w:rsidRDefault="00BC3D0C" w:rsidP="00BC3D0C">
      <w:pPr>
        <w:widowControl w:val="0"/>
        <w:numPr>
          <w:ilvl w:val="0"/>
          <w:numId w:val="93"/>
        </w:numPr>
        <w:autoSpaceDE w:val="0"/>
        <w:autoSpaceDN w:val="0"/>
        <w:jc w:val="both"/>
        <w:rPr>
          <w:rFonts w:ascii="Tahoma" w:hAnsi="Tahoma" w:cs="Tahoma"/>
        </w:rPr>
      </w:pPr>
      <w:r w:rsidRPr="00015ECC">
        <w:rPr>
          <w:rFonts w:ascii="Tahoma" w:hAnsi="Tahoma" w:cs="Tahoma"/>
        </w:rPr>
        <w:t>Ensayo de la Máquina de los Ángeles.</w:t>
      </w:r>
    </w:p>
    <w:p w14:paraId="68066375" w14:textId="77777777" w:rsidR="00BC3D0C" w:rsidRPr="00015ECC" w:rsidRDefault="00BC3D0C" w:rsidP="00BC3D0C">
      <w:pPr>
        <w:widowControl w:val="0"/>
        <w:numPr>
          <w:ilvl w:val="0"/>
          <w:numId w:val="93"/>
        </w:numPr>
        <w:autoSpaceDE w:val="0"/>
        <w:autoSpaceDN w:val="0"/>
        <w:jc w:val="both"/>
        <w:rPr>
          <w:rFonts w:ascii="Tahoma" w:hAnsi="Tahoma" w:cs="Tahoma"/>
        </w:rPr>
      </w:pPr>
      <w:r w:rsidRPr="00015ECC">
        <w:rPr>
          <w:rFonts w:ascii="Tahoma" w:hAnsi="Tahoma" w:cs="Tahoma"/>
        </w:rPr>
        <w:t xml:space="preserve">Otros que el proponente oferte en su propuesta. </w:t>
      </w:r>
    </w:p>
    <w:p w14:paraId="582267BA" w14:textId="77777777" w:rsidR="00BC3D0C" w:rsidRPr="00015ECC" w:rsidRDefault="00BC3D0C" w:rsidP="00BC3D0C">
      <w:pPr>
        <w:widowControl w:val="0"/>
        <w:numPr>
          <w:ilvl w:val="0"/>
          <w:numId w:val="90"/>
        </w:numPr>
        <w:autoSpaceDE w:val="0"/>
        <w:autoSpaceDN w:val="0"/>
        <w:jc w:val="both"/>
        <w:rPr>
          <w:rFonts w:ascii="Tahoma" w:hAnsi="Tahoma" w:cs="Tahoma"/>
          <w:b/>
        </w:rPr>
      </w:pPr>
      <w:r w:rsidRPr="00015ECC">
        <w:rPr>
          <w:rFonts w:ascii="Tahoma" w:hAnsi="Tahoma" w:cs="Tahoma"/>
          <w:b/>
        </w:rPr>
        <w:t>Laboratorio</w:t>
      </w:r>
    </w:p>
    <w:p w14:paraId="3AF23DD0" w14:textId="77777777" w:rsidR="00BC3D0C" w:rsidRPr="00015ECC" w:rsidRDefault="00BC3D0C" w:rsidP="00BC3D0C">
      <w:pPr>
        <w:jc w:val="both"/>
        <w:rPr>
          <w:rFonts w:ascii="Tahoma" w:hAnsi="Tahoma" w:cs="Tahoma"/>
        </w:rPr>
      </w:pPr>
      <w:r w:rsidRPr="00015ECC">
        <w:rPr>
          <w:rFonts w:ascii="Tahoma" w:hAnsi="Tahoma" w:cs="Tahoma"/>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A3A15F9" w14:textId="77777777" w:rsidR="00BC3D0C" w:rsidRPr="00015ECC" w:rsidRDefault="00BC3D0C" w:rsidP="00BC3D0C">
      <w:pPr>
        <w:widowControl w:val="0"/>
        <w:numPr>
          <w:ilvl w:val="0"/>
          <w:numId w:val="119"/>
        </w:numPr>
        <w:autoSpaceDE w:val="0"/>
        <w:autoSpaceDN w:val="0"/>
        <w:jc w:val="both"/>
        <w:rPr>
          <w:rFonts w:ascii="Tahoma" w:hAnsi="Tahoma" w:cs="Tahoma"/>
          <w:b/>
        </w:rPr>
      </w:pPr>
      <w:r w:rsidRPr="00015ECC">
        <w:rPr>
          <w:rFonts w:ascii="Tahoma" w:hAnsi="Tahoma" w:cs="Tahoma"/>
          <w:b/>
        </w:rPr>
        <w:t>Frecuencia de los Ensayos</w:t>
      </w:r>
    </w:p>
    <w:p w14:paraId="2169E141" w14:textId="77777777" w:rsidR="00BC3D0C" w:rsidRPr="00015ECC" w:rsidRDefault="00BC3D0C" w:rsidP="00BC3D0C">
      <w:pPr>
        <w:jc w:val="both"/>
        <w:rPr>
          <w:rFonts w:ascii="Tahoma" w:hAnsi="Tahoma" w:cs="Tahoma"/>
        </w:rPr>
      </w:pPr>
      <w:r w:rsidRPr="00015ECC">
        <w:rPr>
          <w:rFonts w:ascii="Tahoma" w:hAnsi="Tahoma" w:cs="Tahoma"/>
        </w:rPr>
        <w:t>La frecuencia de los ensayos tanto de los materiales como del propio hormigón y mortero se tomará de acuerdo a lo indicado en la normativa CBH-87 en conformidad con el nivel de control del proyecto.</w:t>
      </w:r>
    </w:p>
    <w:p w14:paraId="75F32E63" w14:textId="77777777" w:rsidR="00BC3D0C" w:rsidRPr="00015ECC" w:rsidRDefault="00BC3D0C" w:rsidP="00BC3D0C">
      <w:pPr>
        <w:jc w:val="both"/>
        <w:rPr>
          <w:rFonts w:ascii="Tahoma" w:hAnsi="Tahoma" w:cs="Tahoma"/>
        </w:rPr>
      </w:pPr>
      <w:r w:rsidRPr="00015ECC">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477983" w14:textId="77777777" w:rsidR="00BC3D0C" w:rsidRPr="00015ECC" w:rsidRDefault="00BC3D0C" w:rsidP="00BC3D0C">
      <w:pPr>
        <w:jc w:val="both"/>
        <w:rPr>
          <w:rFonts w:ascii="Tahoma" w:hAnsi="Tahoma" w:cs="Tahoma"/>
        </w:rPr>
      </w:pPr>
      <w:r w:rsidRPr="00015ECC">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0D5FA6" w14:textId="77777777" w:rsidR="00BC3D0C" w:rsidRPr="00015ECC" w:rsidRDefault="00BC3D0C" w:rsidP="00BC3D0C">
      <w:pPr>
        <w:jc w:val="both"/>
        <w:rPr>
          <w:rFonts w:ascii="Tahoma" w:hAnsi="Tahoma" w:cs="Tahoma"/>
        </w:rPr>
      </w:pPr>
      <w:r w:rsidRPr="00015ECC">
        <w:rPr>
          <w:rFonts w:ascii="Tahoma"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E1B1A9A" w14:textId="77777777" w:rsidR="00BC3D0C" w:rsidRPr="00015ECC" w:rsidRDefault="00BC3D0C" w:rsidP="00BC3D0C">
      <w:pPr>
        <w:jc w:val="both"/>
        <w:rPr>
          <w:rFonts w:ascii="Tahoma" w:hAnsi="Tahoma" w:cs="Tahoma"/>
        </w:rPr>
      </w:pPr>
      <w:r w:rsidRPr="00015ECC">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0D861BC" w14:textId="77777777" w:rsidR="00BC3D0C" w:rsidRPr="00015ECC" w:rsidRDefault="00BC3D0C" w:rsidP="00BC3D0C">
      <w:pPr>
        <w:jc w:val="both"/>
        <w:rPr>
          <w:rFonts w:ascii="Tahoma" w:hAnsi="Tahoma" w:cs="Tahoma"/>
        </w:rPr>
      </w:pPr>
      <w:r w:rsidRPr="00015ECC">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82A3053" w14:textId="77777777" w:rsidR="00BC3D0C" w:rsidRPr="00015ECC" w:rsidRDefault="00BC3D0C" w:rsidP="00BC3D0C">
      <w:pPr>
        <w:jc w:val="both"/>
        <w:rPr>
          <w:rFonts w:ascii="Tahoma" w:hAnsi="Tahoma" w:cs="Tahoma"/>
        </w:rPr>
      </w:pPr>
      <w:r w:rsidRPr="00015ECC">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BC3D0C" w:rsidRPr="00015ECC" w14:paraId="58BB4689" w14:textId="77777777" w:rsidTr="001219E9">
        <w:trPr>
          <w:jc w:val="center"/>
        </w:trPr>
        <w:tc>
          <w:tcPr>
            <w:tcW w:w="909" w:type="pct"/>
            <w:shd w:val="clear" w:color="auto" w:fill="1F3864" w:themeFill="accent5" w:themeFillShade="80"/>
            <w:vAlign w:val="center"/>
          </w:tcPr>
          <w:p w14:paraId="058CE7DA" w14:textId="77777777" w:rsidR="00BC3D0C" w:rsidRPr="00015ECC" w:rsidRDefault="00BC3D0C" w:rsidP="001219E9">
            <w:pPr>
              <w:jc w:val="both"/>
              <w:rPr>
                <w:rFonts w:ascii="Tahoma" w:hAnsi="Tahoma" w:cs="Tahoma"/>
                <w:b/>
              </w:rPr>
            </w:pPr>
            <w:r w:rsidRPr="00015ECC">
              <w:rPr>
                <w:rFonts w:ascii="Tahoma" w:hAnsi="Tahoma" w:cs="Tahoma"/>
                <w:b/>
              </w:rPr>
              <w:t>TIPO DEL Hº</w:t>
            </w:r>
          </w:p>
        </w:tc>
        <w:tc>
          <w:tcPr>
            <w:tcW w:w="871" w:type="pct"/>
            <w:shd w:val="clear" w:color="auto" w:fill="1F3864" w:themeFill="accent5" w:themeFillShade="80"/>
            <w:vAlign w:val="center"/>
          </w:tcPr>
          <w:p w14:paraId="09A747E0" w14:textId="77777777" w:rsidR="00BC3D0C" w:rsidRPr="00015ECC" w:rsidRDefault="00BC3D0C" w:rsidP="001219E9">
            <w:pPr>
              <w:jc w:val="both"/>
              <w:rPr>
                <w:rFonts w:ascii="Tahoma" w:hAnsi="Tahoma" w:cs="Tahoma"/>
                <w:b/>
              </w:rPr>
            </w:pPr>
            <w:r w:rsidRPr="00015ECC">
              <w:rPr>
                <w:rFonts w:ascii="Tahoma" w:hAnsi="Tahoma" w:cs="Tahoma"/>
                <w:b/>
              </w:rPr>
              <w:t>TAM. MAX. AGREGADO</w:t>
            </w:r>
          </w:p>
        </w:tc>
        <w:tc>
          <w:tcPr>
            <w:tcW w:w="871" w:type="pct"/>
            <w:shd w:val="clear" w:color="auto" w:fill="1F3864" w:themeFill="accent5" w:themeFillShade="80"/>
            <w:vAlign w:val="center"/>
          </w:tcPr>
          <w:p w14:paraId="717D2042" w14:textId="77777777" w:rsidR="00BC3D0C" w:rsidRPr="00015ECC" w:rsidRDefault="00BC3D0C" w:rsidP="001219E9">
            <w:pPr>
              <w:jc w:val="both"/>
              <w:rPr>
                <w:rFonts w:ascii="Tahoma" w:hAnsi="Tahoma" w:cs="Tahoma"/>
                <w:b/>
              </w:rPr>
            </w:pPr>
            <w:r w:rsidRPr="00015ECC">
              <w:rPr>
                <w:rFonts w:ascii="Tahoma" w:hAnsi="Tahoma" w:cs="Tahoma"/>
                <w:b/>
              </w:rPr>
              <w:t>RES. Kg/cm2</w:t>
            </w:r>
          </w:p>
          <w:p w14:paraId="684B738B" w14:textId="77777777" w:rsidR="00BC3D0C" w:rsidRPr="00015ECC" w:rsidRDefault="00BC3D0C" w:rsidP="001219E9">
            <w:pPr>
              <w:jc w:val="both"/>
              <w:rPr>
                <w:rFonts w:ascii="Tahoma" w:hAnsi="Tahoma" w:cs="Tahoma"/>
                <w:b/>
              </w:rPr>
            </w:pPr>
            <w:r w:rsidRPr="00015ECC">
              <w:rPr>
                <w:rFonts w:ascii="Tahoma" w:hAnsi="Tahoma" w:cs="Tahoma"/>
                <w:b/>
              </w:rPr>
              <w:t>(28 días)</w:t>
            </w:r>
          </w:p>
        </w:tc>
        <w:tc>
          <w:tcPr>
            <w:tcW w:w="969" w:type="pct"/>
            <w:shd w:val="clear" w:color="auto" w:fill="1F3864" w:themeFill="accent5" w:themeFillShade="80"/>
            <w:vAlign w:val="center"/>
          </w:tcPr>
          <w:p w14:paraId="319C872B" w14:textId="77777777" w:rsidR="00BC3D0C" w:rsidRPr="00015ECC" w:rsidRDefault="00BC3D0C" w:rsidP="001219E9">
            <w:pPr>
              <w:jc w:val="both"/>
              <w:rPr>
                <w:rFonts w:ascii="Tahoma" w:hAnsi="Tahoma" w:cs="Tahoma"/>
                <w:b/>
                <w:lang w:val="pt-BR"/>
              </w:rPr>
            </w:pPr>
            <w:r w:rsidRPr="00015ECC">
              <w:rPr>
                <w:rFonts w:ascii="Tahoma" w:hAnsi="Tahoma" w:cs="Tahoma"/>
                <w:b/>
                <w:lang w:val="pt-BR"/>
              </w:rPr>
              <w:t>PESO APROX. CEM. Kg/m3</w:t>
            </w:r>
          </w:p>
        </w:tc>
        <w:tc>
          <w:tcPr>
            <w:tcW w:w="697" w:type="pct"/>
            <w:shd w:val="clear" w:color="auto" w:fill="1F3864" w:themeFill="accent5" w:themeFillShade="80"/>
            <w:vAlign w:val="center"/>
          </w:tcPr>
          <w:p w14:paraId="5CFA5722" w14:textId="77777777" w:rsidR="00BC3D0C" w:rsidRPr="00015ECC" w:rsidRDefault="00BC3D0C" w:rsidP="001219E9">
            <w:pPr>
              <w:jc w:val="both"/>
              <w:rPr>
                <w:rFonts w:ascii="Tahoma" w:hAnsi="Tahoma" w:cs="Tahoma"/>
                <w:b/>
              </w:rPr>
            </w:pPr>
            <w:r w:rsidRPr="00015ECC">
              <w:rPr>
                <w:rFonts w:ascii="Tahoma" w:hAnsi="Tahoma" w:cs="Tahoma"/>
                <w:b/>
              </w:rPr>
              <w:t>RELACIÓN a / c</w:t>
            </w:r>
          </w:p>
        </w:tc>
        <w:tc>
          <w:tcPr>
            <w:tcW w:w="684" w:type="pct"/>
            <w:shd w:val="clear" w:color="auto" w:fill="1F3864" w:themeFill="accent5" w:themeFillShade="80"/>
            <w:vAlign w:val="center"/>
          </w:tcPr>
          <w:p w14:paraId="0AED9D61" w14:textId="77777777" w:rsidR="00BC3D0C" w:rsidRPr="00015ECC" w:rsidRDefault="00BC3D0C" w:rsidP="001219E9">
            <w:pPr>
              <w:jc w:val="both"/>
              <w:rPr>
                <w:rFonts w:ascii="Tahoma" w:hAnsi="Tahoma" w:cs="Tahoma"/>
                <w:b/>
              </w:rPr>
            </w:pPr>
            <w:r w:rsidRPr="00015ECC">
              <w:rPr>
                <w:rFonts w:ascii="Tahoma" w:hAnsi="Tahoma" w:cs="Tahoma"/>
                <w:b/>
              </w:rPr>
              <w:t>Rev. (pulg)</w:t>
            </w:r>
          </w:p>
        </w:tc>
      </w:tr>
      <w:tr w:rsidR="00BC3D0C" w:rsidRPr="00015ECC" w14:paraId="4FFFAC84" w14:textId="77777777" w:rsidTr="001219E9">
        <w:trPr>
          <w:trHeight w:val="304"/>
          <w:jc w:val="center"/>
        </w:trPr>
        <w:tc>
          <w:tcPr>
            <w:tcW w:w="909" w:type="pct"/>
            <w:vAlign w:val="center"/>
          </w:tcPr>
          <w:p w14:paraId="238DEDBB" w14:textId="77777777" w:rsidR="00BC3D0C" w:rsidRPr="00015ECC" w:rsidRDefault="00BC3D0C" w:rsidP="001219E9">
            <w:pPr>
              <w:jc w:val="both"/>
              <w:rPr>
                <w:rFonts w:ascii="Tahoma" w:hAnsi="Tahoma" w:cs="Tahoma"/>
              </w:rPr>
            </w:pPr>
            <w:r w:rsidRPr="00015ECC">
              <w:rPr>
                <w:rFonts w:ascii="Tahoma" w:hAnsi="Tahoma" w:cs="Tahoma"/>
              </w:rPr>
              <w:t>H “</w:t>
            </w:r>
            <w:smartTag w:uri="urn:schemas-microsoft-com:office:smarttags" w:element="metricconverter">
              <w:smartTagPr>
                <w:attr w:name="ProductID" w:val="400”"/>
              </w:smartTagPr>
              <w:r w:rsidRPr="00015ECC">
                <w:rPr>
                  <w:rFonts w:ascii="Tahoma" w:hAnsi="Tahoma" w:cs="Tahoma"/>
                </w:rPr>
                <w:t>400”</w:t>
              </w:r>
            </w:smartTag>
          </w:p>
        </w:tc>
        <w:tc>
          <w:tcPr>
            <w:tcW w:w="871" w:type="pct"/>
            <w:vAlign w:val="center"/>
          </w:tcPr>
          <w:p w14:paraId="16E5F15C" w14:textId="77777777" w:rsidR="00BC3D0C" w:rsidRPr="00015ECC" w:rsidRDefault="00BC3D0C" w:rsidP="001219E9">
            <w:pPr>
              <w:jc w:val="both"/>
              <w:rPr>
                <w:rFonts w:ascii="Tahoma" w:hAnsi="Tahoma" w:cs="Tahoma"/>
              </w:rPr>
            </w:pPr>
            <w:smartTag w:uri="urn:schemas-microsoft-com:office:smarttags" w:element="metricconverter">
              <w:smartTagPr>
                <w:attr w:name="ProductID" w:val="1”"/>
              </w:smartTagPr>
              <w:r w:rsidRPr="00015ECC">
                <w:rPr>
                  <w:rFonts w:ascii="Tahoma" w:hAnsi="Tahoma" w:cs="Tahoma"/>
                </w:rPr>
                <w:t>1”</w:t>
              </w:r>
            </w:smartTag>
          </w:p>
        </w:tc>
        <w:tc>
          <w:tcPr>
            <w:tcW w:w="871" w:type="pct"/>
            <w:vAlign w:val="center"/>
          </w:tcPr>
          <w:p w14:paraId="0E690268" w14:textId="77777777" w:rsidR="00BC3D0C" w:rsidRPr="00015ECC" w:rsidRDefault="00BC3D0C" w:rsidP="001219E9">
            <w:pPr>
              <w:jc w:val="both"/>
              <w:rPr>
                <w:rFonts w:ascii="Tahoma" w:hAnsi="Tahoma" w:cs="Tahoma"/>
              </w:rPr>
            </w:pPr>
            <w:r w:rsidRPr="00015ECC">
              <w:rPr>
                <w:rFonts w:ascii="Tahoma" w:hAnsi="Tahoma" w:cs="Tahoma"/>
              </w:rPr>
              <w:t>400</w:t>
            </w:r>
          </w:p>
        </w:tc>
        <w:tc>
          <w:tcPr>
            <w:tcW w:w="969" w:type="pct"/>
            <w:vAlign w:val="center"/>
          </w:tcPr>
          <w:p w14:paraId="6D8E1B28" w14:textId="77777777" w:rsidR="00BC3D0C" w:rsidRPr="00015ECC" w:rsidRDefault="00BC3D0C" w:rsidP="001219E9">
            <w:pPr>
              <w:jc w:val="both"/>
              <w:rPr>
                <w:rFonts w:ascii="Tahoma" w:hAnsi="Tahoma" w:cs="Tahoma"/>
              </w:rPr>
            </w:pPr>
            <w:r w:rsidRPr="00015ECC">
              <w:rPr>
                <w:rFonts w:ascii="Tahoma" w:hAnsi="Tahoma" w:cs="Tahoma"/>
              </w:rPr>
              <w:t>470</w:t>
            </w:r>
          </w:p>
        </w:tc>
        <w:tc>
          <w:tcPr>
            <w:tcW w:w="697" w:type="pct"/>
            <w:vAlign w:val="center"/>
          </w:tcPr>
          <w:p w14:paraId="7FB4C364" w14:textId="77777777" w:rsidR="00BC3D0C" w:rsidRPr="00015ECC" w:rsidRDefault="00BC3D0C" w:rsidP="001219E9">
            <w:pPr>
              <w:jc w:val="both"/>
              <w:rPr>
                <w:rFonts w:ascii="Tahoma" w:hAnsi="Tahoma" w:cs="Tahoma"/>
              </w:rPr>
            </w:pPr>
            <w:r w:rsidRPr="00015ECC">
              <w:rPr>
                <w:rFonts w:ascii="Tahoma" w:hAnsi="Tahoma" w:cs="Tahoma"/>
              </w:rPr>
              <w:t>0,4</w:t>
            </w:r>
          </w:p>
        </w:tc>
        <w:tc>
          <w:tcPr>
            <w:tcW w:w="684" w:type="pct"/>
            <w:vAlign w:val="center"/>
          </w:tcPr>
          <w:p w14:paraId="54B8C8E4" w14:textId="77777777" w:rsidR="00BC3D0C" w:rsidRPr="00015ECC" w:rsidRDefault="00BC3D0C" w:rsidP="001219E9">
            <w:pPr>
              <w:jc w:val="both"/>
              <w:rPr>
                <w:rFonts w:ascii="Tahoma" w:hAnsi="Tahoma" w:cs="Tahoma"/>
              </w:rPr>
            </w:pPr>
            <w:r w:rsidRPr="00015ECC">
              <w:rPr>
                <w:rFonts w:ascii="Tahoma" w:hAnsi="Tahoma" w:cs="Tahoma"/>
              </w:rPr>
              <w:t>1 – 3</w:t>
            </w:r>
          </w:p>
        </w:tc>
      </w:tr>
      <w:tr w:rsidR="00BC3D0C" w:rsidRPr="00015ECC" w14:paraId="60D92C7A" w14:textId="77777777" w:rsidTr="001219E9">
        <w:trPr>
          <w:trHeight w:val="132"/>
          <w:jc w:val="center"/>
        </w:trPr>
        <w:tc>
          <w:tcPr>
            <w:tcW w:w="909" w:type="pct"/>
            <w:vAlign w:val="center"/>
          </w:tcPr>
          <w:p w14:paraId="1E8A2E0E" w14:textId="77777777" w:rsidR="00BC3D0C" w:rsidRPr="00015ECC" w:rsidRDefault="00BC3D0C" w:rsidP="001219E9">
            <w:pPr>
              <w:jc w:val="both"/>
              <w:rPr>
                <w:rFonts w:ascii="Tahoma" w:hAnsi="Tahoma" w:cs="Tahoma"/>
              </w:rPr>
            </w:pPr>
            <w:r w:rsidRPr="00015ECC">
              <w:rPr>
                <w:rFonts w:ascii="Tahoma" w:hAnsi="Tahoma" w:cs="Tahoma"/>
              </w:rPr>
              <w:t>H “</w:t>
            </w:r>
            <w:smartTag w:uri="urn:schemas-microsoft-com:office:smarttags" w:element="metricconverter">
              <w:smartTagPr>
                <w:attr w:name="ProductID" w:val="350”"/>
              </w:smartTagPr>
              <w:r w:rsidRPr="00015ECC">
                <w:rPr>
                  <w:rFonts w:ascii="Tahoma" w:hAnsi="Tahoma" w:cs="Tahoma"/>
                </w:rPr>
                <w:t>350”</w:t>
              </w:r>
            </w:smartTag>
          </w:p>
        </w:tc>
        <w:tc>
          <w:tcPr>
            <w:tcW w:w="871" w:type="pct"/>
            <w:vAlign w:val="center"/>
          </w:tcPr>
          <w:p w14:paraId="36158A5B" w14:textId="77777777" w:rsidR="00BC3D0C" w:rsidRPr="00015ECC" w:rsidRDefault="00BC3D0C" w:rsidP="001219E9">
            <w:pPr>
              <w:jc w:val="both"/>
              <w:rPr>
                <w:rFonts w:ascii="Tahoma" w:hAnsi="Tahoma" w:cs="Tahoma"/>
              </w:rPr>
            </w:pPr>
            <w:smartTag w:uri="urn:schemas-microsoft-com:office:smarttags" w:element="metricconverter">
              <w:smartTagPr>
                <w:attr w:name="ProductID" w:val="1”"/>
              </w:smartTagPr>
              <w:r w:rsidRPr="00015ECC">
                <w:rPr>
                  <w:rFonts w:ascii="Tahoma" w:hAnsi="Tahoma" w:cs="Tahoma"/>
                </w:rPr>
                <w:t>1”</w:t>
              </w:r>
            </w:smartTag>
          </w:p>
        </w:tc>
        <w:tc>
          <w:tcPr>
            <w:tcW w:w="871" w:type="pct"/>
            <w:vAlign w:val="center"/>
          </w:tcPr>
          <w:p w14:paraId="73699288" w14:textId="77777777" w:rsidR="00BC3D0C" w:rsidRPr="00015ECC" w:rsidRDefault="00BC3D0C" w:rsidP="001219E9">
            <w:pPr>
              <w:jc w:val="both"/>
              <w:rPr>
                <w:rFonts w:ascii="Tahoma" w:hAnsi="Tahoma" w:cs="Tahoma"/>
              </w:rPr>
            </w:pPr>
            <w:r w:rsidRPr="00015ECC">
              <w:rPr>
                <w:rFonts w:ascii="Tahoma" w:hAnsi="Tahoma" w:cs="Tahoma"/>
              </w:rPr>
              <w:t>350</w:t>
            </w:r>
          </w:p>
        </w:tc>
        <w:tc>
          <w:tcPr>
            <w:tcW w:w="969" w:type="pct"/>
            <w:vAlign w:val="center"/>
          </w:tcPr>
          <w:p w14:paraId="34276491" w14:textId="77777777" w:rsidR="00BC3D0C" w:rsidRPr="00015ECC" w:rsidRDefault="00BC3D0C" w:rsidP="001219E9">
            <w:pPr>
              <w:jc w:val="both"/>
              <w:rPr>
                <w:rFonts w:ascii="Tahoma" w:hAnsi="Tahoma" w:cs="Tahoma"/>
              </w:rPr>
            </w:pPr>
            <w:r w:rsidRPr="00015ECC">
              <w:rPr>
                <w:rFonts w:ascii="Tahoma" w:hAnsi="Tahoma" w:cs="Tahoma"/>
              </w:rPr>
              <w:t>450</w:t>
            </w:r>
          </w:p>
        </w:tc>
        <w:tc>
          <w:tcPr>
            <w:tcW w:w="697" w:type="pct"/>
            <w:vAlign w:val="center"/>
          </w:tcPr>
          <w:p w14:paraId="6649DD93" w14:textId="77777777" w:rsidR="00BC3D0C" w:rsidRPr="00015ECC" w:rsidRDefault="00BC3D0C" w:rsidP="001219E9">
            <w:pPr>
              <w:jc w:val="both"/>
              <w:rPr>
                <w:rFonts w:ascii="Tahoma" w:hAnsi="Tahoma" w:cs="Tahoma"/>
              </w:rPr>
            </w:pPr>
            <w:r w:rsidRPr="00015ECC">
              <w:rPr>
                <w:rFonts w:ascii="Tahoma" w:hAnsi="Tahoma" w:cs="Tahoma"/>
              </w:rPr>
              <w:t>0,4 – 0.45</w:t>
            </w:r>
          </w:p>
        </w:tc>
        <w:tc>
          <w:tcPr>
            <w:tcW w:w="684" w:type="pct"/>
            <w:vAlign w:val="center"/>
          </w:tcPr>
          <w:p w14:paraId="3AC63482" w14:textId="77777777" w:rsidR="00BC3D0C" w:rsidRPr="00015ECC" w:rsidRDefault="00BC3D0C" w:rsidP="001219E9">
            <w:pPr>
              <w:jc w:val="both"/>
              <w:rPr>
                <w:rFonts w:ascii="Tahoma" w:hAnsi="Tahoma" w:cs="Tahoma"/>
              </w:rPr>
            </w:pPr>
            <w:r w:rsidRPr="00015ECC">
              <w:rPr>
                <w:rFonts w:ascii="Tahoma" w:hAnsi="Tahoma" w:cs="Tahoma"/>
              </w:rPr>
              <w:t>1 – 3</w:t>
            </w:r>
          </w:p>
        </w:tc>
      </w:tr>
      <w:tr w:rsidR="00BC3D0C" w:rsidRPr="00015ECC" w14:paraId="5394AB38" w14:textId="77777777" w:rsidTr="001219E9">
        <w:trPr>
          <w:trHeight w:val="304"/>
          <w:jc w:val="center"/>
        </w:trPr>
        <w:tc>
          <w:tcPr>
            <w:tcW w:w="909" w:type="pct"/>
            <w:vAlign w:val="center"/>
          </w:tcPr>
          <w:p w14:paraId="068C2894" w14:textId="77777777" w:rsidR="00BC3D0C" w:rsidRPr="00015ECC" w:rsidRDefault="00BC3D0C" w:rsidP="001219E9">
            <w:pPr>
              <w:jc w:val="both"/>
              <w:rPr>
                <w:rFonts w:ascii="Tahoma" w:hAnsi="Tahoma" w:cs="Tahoma"/>
                <w:b/>
              </w:rPr>
            </w:pPr>
            <w:r w:rsidRPr="00015ECC">
              <w:rPr>
                <w:rFonts w:ascii="Tahoma" w:hAnsi="Tahoma" w:cs="Tahoma"/>
                <w:b/>
              </w:rPr>
              <w:t>Tipo “A” 210</w:t>
            </w:r>
          </w:p>
        </w:tc>
        <w:tc>
          <w:tcPr>
            <w:tcW w:w="871" w:type="pct"/>
            <w:vAlign w:val="center"/>
          </w:tcPr>
          <w:p w14:paraId="49FD6A97" w14:textId="77777777" w:rsidR="00BC3D0C" w:rsidRPr="00015ECC" w:rsidRDefault="00BC3D0C" w:rsidP="001219E9">
            <w:pPr>
              <w:jc w:val="both"/>
              <w:rPr>
                <w:rFonts w:ascii="Tahoma" w:hAnsi="Tahoma" w:cs="Tahoma"/>
                <w:b/>
              </w:rPr>
            </w:pPr>
            <w:smartTag w:uri="urn:schemas-microsoft-com:office:smarttags" w:element="metricconverter">
              <w:smartTagPr>
                <w:attr w:name="ProductID" w:val="1”"/>
              </w:smartTagPr>
              <w:r w:rsidRPr="00015ECC">
                <w:rPr>
                  <w:rFonts w:ascii="Tahoma" w:hAnsi="Tahoma" w:cs="Tahoma"/>
                  <w:b/>
                </w:rPr>
                <w:t>1”</w:t>
              </w:r>
            </w:smartTag>
            <w:r w:rsidRPr="00015ECC">
              <w:rPr>
                <w:rFonts w:ascii="Tahoma" w:hAnsi="Tahoma" w:cs="Tahoma"/>
                <w:b/>
              </w:rPr>
              <w:t xml:space="preserve"> – 1/2”</w:t>
            </w:r>
          </w:p>
        </w:tc>
        <w:tc>
          <w:tcPr>
            <w:tcW w:w="871" w:type="pct"/>
            <w:vAlign w:val="center"/>
          </w:tcPr>
          <w:p w14:paraId="19EEFEDF" w14:textId="77777777" w:rsidR="00BC3D0C" w:rsidRPr="00015ECC" w:rsidRDefault="00BC3D0C" w:rsidP="001219E9">
            <w:pPr>
              <w:jc w:val="both"/>
              <w:rPr>
                <w:rFonts w:ascii="Tahoma" w:hAnsi="Tahoma" w:cs="Tahoma"/>
                <w:b/>
              </w:rPr>
            </w:pPr>
            <w:r w:rsidRPr="00015ECC">
              <w:rPr>
                <w:rFonts w:ascii="Tahoma" w:hAnsi="Tahoma" w:cs="Tahoma"/>
                <w:b/>
              </w:rPr>
              <w:t>210</w:t>
            </w:r>
          </w:p>
        </w:tc>
        <w:tc>
          <w:tcPr>
            <w:tcW w:w="969" w:type="pct"/>
            <w:vAlign w:val="center"/>
          </w:tcPr>
          <w:p w14:paraId="00B46697" w14:textId="77777777" w:rsidR="00BC3D0C" w:rsidRPr="00015ECC" w:rsidRDefault="00BC3D0C" w:rsidP="001219E9">
            <w:pPr>
              <w:jc w:val="both"/>
              <w:rPr>
                <w:rFonts w:ascii="Tahoma" w:hAnsi="Tahoma" w:cs="Tahoma"/>
                <w:b/>
              </w:rPr>
            </w:pPr>
            <w:r w:rsidRPr="00015ECC">
              <w:rPr>
                <w:rFonts w:ascii="Tahoma" w:hAnsi="Tahoma" w:cs="Tahoma"/>
                <w:b/>
              </w:rPr>
              <w:t>350</w:t>
            </w:r>
          </w:p>
        </w:tc>
        <w:tc>
          <w:tcPr>
            <w:tcW w:w="697" w:type="pct"/>
            <w:vAlign w:val="center"/>
          </w:tcPr>
          <w:p w14:paraId="23D05D77" w14:textId="77777777" w:rsidR="00BC3D0C" w:rsidRPr="00015ECC" w:rsidRDefault="00BC3D0C" w:rsidP="001219E9">
            <w:pPr>
              <w:jc w:val="both"/>
              <w:rPr>
                <w:rFonts w:ascii="Tahoma" w:hAnsi="Tahoma" w:cs="Tahoma"/>
                <w:b/>
              </w:rPr>
            </w:pPr>
            <w:r w:rsidRPr="00015ECC">
              <w:rPr>
                <w:rFonts w:ascii="Tahoma" w:hAnsi="Tahoma" w:cs="Tahoma"/>
                <w:b/>
              </w:rPr>
              <w:t>0,5</w:t>
            </w:r>
          </w:p>
        </w:tc>
        <w:tc>
          <w:tcPr>
            <w:tcW w:w="684" w:type="pct"/>
            <w:vAlign w:val="center"/>
          </w:tcPr>
          <w:p w14:paraId="0B9E50F6" w14:textId="77777777" w:rsidR="00BC3D0C" w:rsidRPr="00015ECC" w:rsidRDefault="00BC3D0C" w:rsidP="001219E9">
            <w:pPr>
              <w:jc w:val="both"/>
              <w:rPr>
                <w:rFonts w:ascii="Tahoma" w:hAnsi="Tahoma" w:cs="Tahoma"/>
                <w:b/>
              </w:rPr>
            </w:pPr>
            <w:r w:rsidRPr="00015ECC">
              <w:rPr>
                <w:rFonts w:ascii="Tahoma" w:hAnsi="Tahoma" w:cs="Tahoma"/>
                <w:b/>
              </w:rPr>
              <w:t>2 – 4</w:t>
            </w:r>
          </w:p>
        </w:tc>
      </w:tr>
      <w:tr w:rsidR="00BC3D0C" w:rsidRPr="00015ECC" w14:paraId="16F2366E" w14:textId="77777777" w:rsidTr="001219E9">
        <w:trPr>
          <w:trHeight w:val="305"/>
          <w:jc w:val="center"/>
        </w:trPr>
        <w:tc>
          <w:tcPr>
            <w:tcW w:w="909" w:type="pct"/>
            <w:vAlign w:val="center"/>
          </w:tcPr>
          <w:p w14:paraId="09796E3C" w14:textId="77777777" w:rsidR="00BC3D0C" w:rsidRPr="00015ECC" w:rsidRDefault="00BC3D0C" w:rsidP="001219E9">
            <w:pPr>
              <w:jc w:val="both"/>
              <w:rPr>
                <w:rFonts w:ascii="Tahoma" w:hAnsi="Tahoma" w:cs="Tahoma"/>
              </w:rPr>
            </w:pPr>
            <w:r w:rsidRPr="00015ECC">
              <w:rPr>
                <w:rFonts w:ascii="Tahoma" w:hAnsi="Tahoma" w:cs="Tahoma"/>
              </w:rPr>
              <w:t>Tipo “B” 180</w:t>
            </w:r>
          </w:p>
        </w:tc>
        <w:tc>
          <w:tcPr>
            <w:tcW w:w="871" w:type="pct"/>
            <w:vAlign w:val="center"/>
          </w:tcPr>
          <w:p w14:paraId="1286985D" w14:textId="77777777" w:rsidR="00BC3D0C" w:rsidRPr="00015ECC" w:rsidRDefault="00BC3D0C" w:rsidP="001219E9">
            <w:pPr>
              <w:jc w:val="both"/>
              <w:rPr>
                <w:rFonts w:ascii="Tahoma" w:hAnsi="Tahoma" w:cs="Tahoma"/>
              </w:rPr>
            </w:pPr>
            <w:smartTag w:uri="urn:schemas-microsoft-com:office:smarttags" w:element="metricconverter">
              <w:smartTagPr>
                <w:attr w:name="ProductID" w:val="1”"/>
              </w:smartTagPr>
              <w:r w:rsidRPr="00015ECC">
                <w:rPr>
                  <w:rFonts w:ascii="Tahoma" w:hAnsi="Tahoma" w:cs="Tahoma"/>
                </w:rPr>
                <w:t>1”</w:t>
              </w:r>
            </w:smartTag>
            <w:r w:rsidRPr="00015ECC">
              <w:rPr>
                <w:rFonts w:ascii="Tahoma" w:hAnsi="Tahoma" w:cs="Tahoma"/>
              </w:rPr>
              <w:t xml:space="preserve"> – 11/2”</w:t>
            </w:r>
          </w:p>
        </w:tc>
        <w:tc>
          <w:tcPr>
            <w:tcW w:w="871" w:type="pct"/>
            <w:vAlign w:val="center"/>
          </w:tcPr>
          <w:p w14:paraId="508FF3D6" w14:textId="77777777" w:rsidR="00BC3D0C" w:rsidRPr="00015ECC" w:rsidRDefault="00BC3D0C" w:rsidP="001219E9">
            <w:pPr>
              <w:jc w:val="both"/>
              <w:rPr>
                <w:rFonts w:ascii="Tahoma" w:hAnsi="Tahoma" w:cs="Tahoma"/>
              </w:rPr>
            </w:pPr>
            <w:r w:rsidRPr="00015ECC">
              <w:rPr>
                <w:rFonts w:ascii="Tahoma" w:hAnsi="Tahoma" w:cs="Tahoma"/>
              </w:rPr>
              <w:t>180</w:t>
            </w:r>
          </w:p>
        </w:tc>
        <w:tc>
          <w:tcPr>
            <w:tcW w:w="969" w:type="pct"/>
            <w:vAlign w:val="center"/>
          </w:tcPr>
          <w:p w14:paraId="3D8A4098" w14:textId="77777777" w:rsidR="00BC3D0C" w:rsidRPr="00015ECC" w:rsidRDefault="00BC3D0C" w:rsidP="001219E9">
            <w:pPr>
              <w:jc w:val="both"/>
              <w:rPr>
                <w:rFonts w:ascii="Tahoma" w:hAnsi="Tahoma" w:cs="Tahoma"/>
              </w:rPr>
            </w:pPr>
            <w:r w:rsidRPr="00015ECC">
              <w:rPr>
                <w:rFonts w:ascii="Tahoma" w:hAnsi="Tahoma" w:cs="Tahoma"/>
              </w:rPr>
              <w:t>310</w:t>
            </w:r>
          </w:p>
        </w:tc>
        <w:tc>
          <w:tcPr>
            <w:tcW w:w="697" w:type="pct"/>
            <w:vAlign w:val="center"/>
          </w:tcPr>
          <w:p w14:paraId="7BDCD79D" w14:textId="77777777" w:rsidR="00BC3D0C" w:rsidRPr="00015ECC" w:rsidRDefault="00BC3D0C" w:rsidP="001219E9">
            <w:pPr>
              <w:jc w:val="both"/>
              <w:rPr>
                <w:rFonts w:ascii="Tahoma" w:hAnsi="Tahoma" w:cs="Tahoma"/>
              </w:rPr>
            </w:pPr>
            <w:r w:rsidRPr="00015ECC">
              <w:rPr>
                <w:rFonts w:ascii="Tahoma" w:hAnsi="Tahoma" w:cs="Tahoma"/>
              </w:rPr>
              <w:t>0,55</w:t>
            </w:r>
          </w:p>
        </w:tc>
        <w:tc>
          <w:tcPr>
            <w:tcW w:w="684" w:type="pct"/>
            <w:vAlign w:val="center"/>
          </w:tcPr>
          <w:p w14:paraId="62489E6A" w14:textId="77777777" w:rsidR="00BC3D0C" w:rsidRPr="00015ECC" w:rsidRDefault="00BC3D0C" w:rsidP="001219E9">
            <w:pPr>
              <w:jc w:val="both"/>
              <w:rPr>
                <w:rFonts w:ascii="Tahoma" w:hAnsi="Tahoma" w:cs="Tahoma"/>
              </w:rPr>
            </w:pPr>
            <w:r w:rsidRPr="00015ECC">
              <w:rPr>
                <w:rFonts w:ascii="Tahoma" w:hAnsi="Tahoma" w:cs="Tahoma"/>
              </w:rPr>
              <w:t>2 – 4</w:t>
            </w:r>
          </w:p>
        </w:tc>
      </w:tr>
      <w:tr w:rsidR="00BC3D0C" w:rsidRPr="00015ECC" w14:paraId="764F7D18" w14:textId="77777777" w:rsidTr="001219E9">
        <w:trPr>
          <w:trHeight w:val="304"/>
          <w:jc w:val="center"/>
        </w:trPr>
        <w:tc>
          <w:tcPr>
            <w:tcW w:w="909" w:type="pct"/>
            <w:vAlign w:val="center"/>
          </w:tcPr>
          <w:p w14:paraId="651EDF58" w14:textId="77777777" w:rsidR="00BC3D0C" w:rsidRPr="00015ECC" w:rsidRDefault="00BC3D0C" w:rsidP="001219E9">
            <w:pPr>
              <w:jc w:val="both"/>
              <w:rPr>
                <w:rFonts w:ascii="Tahoma" w:hAnsi="Tahoma" w:cs="Tahoma"/>
              </w:rPr>
            </w:pPr>
            <w:r w:rsidRPr="00015ECC">
              <w:rPr>
                <w:rFonts w:ascii="Tahoma" w:hAnsi="Tahoma" w:cs="Tahoma"/>
              </w:rPr>
              <w:t>Tipo “C” 160</w:t>
            </w:r>
          </w:p>
        </w:tc>
        <w:tc>
          <w:tcPr>
            <w:tcW w:w="871" w:type="pct"/>
            <w:vAlign w:val="center"/>
          </w:tcPr>
          <w:p w14:paraId="6C6B1473" w14:textId="77777777" w:rsidR="00BC3D0C" w:rsidRPr="00015ECC" w:rsidRDefault="00BC3D0C" w:rsidP="001219E9">
            <w:pPr>
              <w:jc w:val="both"/>
              <w:rPr>
                <w:rFonts w:ascii="Tahoma" w:hAnsi="Tahoma" w:cs="Tahoma"/>
              </w:rPr>
            </w:pPr>
            <w:smartTag w:uri="urn:schemas-microsoft-com:office:smarttags" w:element="metricconverter">
              <w:smartTagPr>
                <w:attr w:name="ProductID" w:val="1”"/>
              </w:smartTagPr>
              <w:r w:rsidRPr="00015ECC">
                <w:rPr>
                  <w:rFonts w:ascii="Tahoma" w:hAnsi="Tahoma" w:cs="Tahoma"/>
                </w:rPr>
                <w:t>1”</w:t>
              </w:r>
            </w:smartTag>
            <w:r w:rsidRPr="00015ECC">
              <w:rPr>
                <w:rFonts w:ascii="Tahoma" w:hAnsi="Tahoma" w:cs="Tahoma"/>
              </w:rPr>
              <w:t xml:space="preserve"> – 11/2”</w:t>
            </w:r>
          </w:p>
        </w:tc>
        <w:tc>
          <w:tcPr>
            <w:tcW w:w="871" w:type="pct"/>
            <w:vAlign w:val="center"/>
          </w:tcPr>
          <w:p w14:paraId="62FC65AE" w14:textId="77777777" w:rsidR="00BC3D0C" w:rsidRPr="00015ECC" w:rsidRDefault="00BC3D0C" w:rsidP="001219E9">
            <w:pPr>
              <w:jc w:val="both"/>
              <w:rPr>
                <w:rFonts w:ascii="Tahoma" w:hAnsi="Tahoma" w:cs="Tahoma"/>
              </w:rPr>
            </w:pPr>
            <w:r w:rsidRPr="00015ECC">
              <w:rPr>
                <w:rFonts w:ascii="Tahoma" w:hAnsi="Tahoma" w:cs="Tahoma"/>
              </w:rPr>
              <w:t>160</w:t>
            </w:r>
          </w:p>
        </w:tc>
        <w:tc>
          <w:tcPr>
            <w:tcW w:w="969" w:type="pct"/>
            <w:vAlign w:val="center"/>
          </w:tcPr>
          <w:p w14:paraId="07D59F41" w14:textId="77777777" w:rsidR="00BC3D0C" w:rsidRPr="00015ECC" w:rsidRDefault="00BC3D0C" w:rsidP="001219E9">
            <w:pPr>
              <w:jc w:val="both"/>
              <w:rPr>
                <w:rFonts w:ascii="Tahoma" w:hAnsi="Tahoma" w:cs="Tahoma"/>
              </w:rPr>
            </w:pPr>
            <w:r w:rsidRPr="00015ECC">
              <w:rPr>
                <w:rFonts w:ascii="Tahoma" w:hAnsi="Tahoma" w:cs="Tahoma"/>
              </w:rPr>
              <w:t>250</w:t>
            </w:r>
          </w:p>
        </w:tc>
        <w:tc>
          <w:tcPr>
            <w:tcW w:w="697" w:type="pct"/>
            <w:vAlign w:val="center"/>
          </w:tcPr>
          <w:p w14:paraId="294B2854" w14:textId="77777777" w:rsidR="00BC3D0C" w:rsidRPr="00015ECC" w:rsidRDefault="00BC3D0C" w:rsidP="001219E9">
            <w:pPr>
              <w:jc w:val="both"/>
              <w:rPr>
                <w:rFonts w:ascii="Tahoma" w:hAnsi="Tahoma" w:cs="Tahoma"/>
              </w:rPr>
            </w:pPr>
            <w:r w:rsidRPr="00015ECC">
              <w:rPr>
                <w:rFonts w:ascii="Tahoma" w:hAnsi="Tahoma" w:cs="Tahoma"/>
              </w:rPr>
              <w:t>0,6</w:t>
            </w:r>
          </w:p>
        </w:tc>
        <w:tc>
          <w:tcPr>
            <w:tcW w:w="684" w:type="pct"/>
            <w:vAlign w:val="center"/>
          </w:tcPr>
          <w:p w14:paraId="4356DC55" w14:textId="77777777" w:rsidR="00BC3D0C" w:rsidRPr="00015ECC" w:rsidRDefault="00BC3D0C" w:rsidP="001219E9">
            <w:pPr>
              <w:jc w:val="both"/>
              <w:rPr>
                <w:rFonts w:ascii="Tahoma" w:hAnsi="Tahoma" w:cs="Tahoma"/>
              </w:rPr>
            </w:pPr>
            <w:r w:rsidRPr="00015ECC">
              <w:rPr>
                <w:rFonts w:ascii="Tahoma" w:hAnsi="Tahoma" w:cs="Tahoma"/>
              </w:rPr>
              <w:t>2 – 3</w:t>
            </w:r>
          </w:p>
        </w:tc>
      </w:tr>
      <w:tr w:rsidR="00BC3D0C" w:rsidRPr="00015ECC" w14:paraId="369B482D" w14:textId="77777777" w:rsidTr="001219E9">
        <w:trPr>
          <w:trHeight w:val="304"/>
          <w:jc w:val="center"/>
        </w:trPr>
        <w:tc>
          <w:tcPr>
            <w:tcW w:w="909" w:type="pct"/>
            <w:vAlign w:val="center"/>
          </w:tcPr>
          <w:p w14:paraId="627F0837" w14:textId="77777777" w:rsidR="00BC3D0C" w:rsidRPr="00015ECC" w:rsidRDefault="00BC3D0C" w:rsidP="001219E9">
            <w:pPr>
              <w:jc w:val="both"/>
              <w:rPr>
                <w:rFonts w:ascii="Tahoma" w:hAnsi="Tahoma" w:cs="Tahoma"/>
              </w:rPr>
            </w:pPr>
            <w:r w:rsidRPr="00015ECC">
              <w:rPr>
                <w:rFonts w:ascii="Tahoma" w:hAnsi="Tahoma" w:cs="Tahoma"/>
              </w:rPr>
              <w:t>Tipo “D” 130</w:t>
            </w:r>
          </w:p>
        </w:tc>
        <w:tc>
          <w:tcPr>
            <w:tcW w:w="871" w:type="pct"/>
            <w:vAlign w:val="center"/>
          </w:tcPr>
          <w:p w14:paraId="3E6B019E" w14:textId="77777777" w:rsidR="00BC3D0C" w:rsidRPr="00015ECC" w:rsidRDefault="00BC3D0C" w:rsidP="001219E9">
            <w:pPr>
              <w:jc w:val="both"/>
              <w:rPr>
                <w:rFonts w:ascii="Tahoma" w:hAnsi="Tahoma" w:cs="Tahoma"/>
              </w:rPr>
            </w:pPr>
            <w:smartTag w:uri="urn:schemas-microsoft-com:office:smarttags" w:element="metricconverter">
              <w:smartTagPr>
                <w:attr w:name="ProductID" w:val="2”"/>
              </w:smartTagPr>
              <w:r w:rsidRPr="00015ECC">
                <w:rPr>
                  <w:rFonts w:ascii="Tahoma" w:hAnsi="Tahoma" w:cs="Tahoma"/>
                </w:rPr>
                <w:t>2”</w:t>
              </w:r>
            </w:smartTag>
          </w:p>
        </w:tc>
        <w:tc>
          <w:tcPr>
            <w:tcW w:w="871" w:type="pct"/>
            <w:vAlign w:val="center"/>
          </w:tcPr>
          <w:p w14:paraId="2A29E9DC" w14:textId="77777777" w:rsidR="00BC3D0C" w:rsidRPr="00015ECC" w:rsidRDefault="00BC3D0C" w:rsidP="001219E9">
            <w:pPr>
              <w:jc w:val="both"/>
              <w:rPr>
                <w:rFonts w:ascii="Tahoma" w:hAnsi="Tahoma" w:cs="Tahoma"/>
              </w:rPr>
            </w:pPr>
            <w:r w:rsidRPr="00015ECC">
              <w:rPr>
                <w:rFonts w:ascii="Tahoma" w:hAnsi="Tahoma" w:cs="Tahoma"/>
              </w:rPr>
              <w:t>130</w:t>
            </w:r>
          </w:p>
        </w:tc>
        <w:tc>
          <w:tcPr>
            <w:tcW w:w="969" w:type="pct"/>
            <w:vAlign w:val="center"/>
          </w:tcPr>
          <w:p w14:paraId="24FD6022" w14:textId="77777777" w:rsidR="00BC3D0C" w:rsidRPr="00015ECC" w:rsidRDefault="00BC3D0C" w:rsidP="001219E9">
            <w:pPr>
              <w:jc w:val="both"/>
              <w:rPr>
                <w:rFonts w:ascii="Tahoma" w:hAnsi="Tahoma" w:cs="Tahoma"/>
              </w:rPr>
            </w:pPr>
            <w:r w:rsidRPr="00015ECC">
              <w:rPr>
                <w:rFonts w:ascii="Tahoma" w:hAnsi="Tahoma" w:cs="Tahoma"/>
              </w:rPr>
              <w:t>230</w:t>
            </w:r>
          </w:p>
        </w:tc>
        <w:tc>
          <w:tcPr>
            <w:tcW w:w="697" w:type="pct"/>
            <w:vAlign w:val="center"/>
          </w:tcPr>
          <w:p w14:paraId="275DCF92" w14:textId="77777777" w:rsidR="00BC3D0C" w:rsidRPr="00015ECC" w:rsidRDefault="00BC3D0C" w:rsidP="001219E9">
            <w:pPr>
              <w:jc w:val="both"/>
              <w:rPr>
                <w:rFonts w:ascii="Tahoma" w:hAnsi="Tahoma" w:cs="Tahoma"/>
              </w:rPr>
            </w:pPr>
            <w:r w:rsidRPr="00015ECC">
              <w:rPr>
                <w:rFonts w:ascii="Tahoma" w:hAnsi="Tahoma" w:cs="Tahoma"/>
              </w:rPr>
              <w:t>0,7</w:t>
            </w:r>
          </w:p>
        </w:tc>
        <w:tc>
          <w:tcPr>
            <w:tcW w:w="684" w:type="pct"/>
            <w:vAlign w:val="center"/>
          </w:tcPr>
          <w:p w14:paraId="54F0D800" w14:textId="77777777" w:rsidR="00BC3D0C" w:rsidRPr="00015ECC" w:rsidRDefault="00BC3D0C" w:rsidP="001219E9">
            <w:pPr>
              <w:jc w:val="both"/>
              <w:rPr>
                <w:rFonts w:ascii="Tahoma" w:hAnsi="Tahoma" w:cs="Tahoma"/>
              </w:rPr>
            </w:pPr>
            <w:r w:rsidRPr="00015ECC">
              <w:rPr>
                <w:rFonts w:ascii="Tahoma" w:hAnsi="Tahoma" w:cs="Tahoma"/>
              </w:rPr>
              <w:t>2 – 3</w:t>
            </w:r>
          </w:p>
        </w:tc>
      </w:tr>
      <w:tr w:rsidR="00BC3D0C" w:rsidRPr="00015ECC" w14:paraId="4A8919F6" w14:textId="77777777" w:rsidTr="001219E9">
        <w:trPr>
          <w:trHeight w:val="305"/>
          <w:jc w:val="center"/>
        </w:trPr>
        <w:tc>
          <w:tcPr>
            <w:tcW w:w="909" w:type="pct"/>
            <w:vAlign w:val="center"/>
          </w:tcPr>
          <w:p w14:paraId="7E2CA775" w14:textId="77777777" w:rsidR="00BC3D0C" w:rsidRPr="00015ECC" w:rsidRDefault="00BC3D0C" w:rsidP="001219E9">
            <w:pPr>
              <w:jc w:val="both"/>
              <w:rPr>
                <w:rFonts w:ascii="Tahoma" w:hAnsi="Tahoma" w:cs="Tahoma"/>
              </w:rPr>
            </w:pPr>
            <w:r w:rsidRPr="00015ECC">
              <w:rPr>
                <w:rFonts w:ascii="Tahoma" w:hAnsi="Tahoma" w:cs="Tahoma"/>
              </w:rPr>
              <w:t>Tipo “E”</w:t>
            </w:r>
          </w:p>
        </w:tc>
        <w:tc>
          <w:tcPr>
            <w:tcW w:w="871" w:type="pct"/>
            <w:vAlign w:val="center"/>
          </w:tcPr>
          <w:p w14:paraId="12212DCA" w14:textId="77777777" w:rsidR="00BC3D0C" w:rsidRPr="00015ECC" w:rsidRDefault="00BC3D0C" w:rsidP="001219E9">
            <w:pPr>
              <w:jc w:val="both"/>
              <w:rPr>
                <w:rFonts w:ascii="Tahoma" w:hAnsi="Tahoma" w:cs="Tahoma"/>
              </w:rPr>
            </w:pPr>
            <w:smartTag w:uri="urn:schemas-microsoft-com:office:smarttags" w:element="metricconverter">
              <w:smartTagPr>
                <w:attr w:name="ProductID" w:val="2”"/>
              </w:smartTagPr>
              <w:r w:rsidRPr="00015ECC">
                <w:rPr>
                  <w:rFonts w:ascii="Tahoma" w:hAnsi="Tahoma" w:cs="Tahoma"/>
                </w:rPr>
                <w:t>2”</w:t>
              </w:r>
            </w:smartTag>
            <w:r w:rsidRPr="00015ECC">
              <w:rPr>
                <w:rFonts w:ascii="Tahoma" w:hAnsi="Tahoma" w:cs="Tahoma"/>
              </w:rPr>
              <w:t xml:space="preserve"> – 2 ½”</w:t>
            </w:r>
          </w:p>
        </w:tc>
        <w:tc>
          <w:tcPr>
            <w:tcW w:w="871" w:type="pct"/>
            <w:vAlign w:val="center"/>
          </w:tcPr>
          <w:p w14:paraId="1DE662A5" w14:textId="77777777" w:rsidR="00BC3D0C" w:rsidRPr="00015ECC" w:rsidRDefault="00BC3D0C" w:rsidP="001219E9">
            <w:pPr>
              <w:jc w:val="both"/>
              <w:rPr>
                <w:rFonts w:ascii="Tahoma" w:hAnsi="Tahoma" w:cs="Tahoma"/>
              </w:rPr>
            </w:pPr>
            <w:r w:rsidRPr="00015ECC">
              <w:rPr>
                <w:rFonts w:ascii="Tahoma" w:hAnsi="Tahoma" w:cs="Tahoma"/>
              </w:rPr>
              <w:t>210</w:t>
            </w:r>
          </w:p>
        </w:tc>
        <w:tc>
          <w:tcPr>
            <w:tcW w:w="969" w:type="pct"/>
            <w:vAlign w:val="center"/>
          </w:tcPr>
          <w:p w14:paraId="2A6319A0" w14:textId="77777777" w:rsidR="00BC3D0C" w:rsidRPr="00015ECC" w:rsidRDefault="00BC3D0C" w:rsidP="001219E9">
            <w:pPr>
              <w:jc w:val="both"/>
              <w:rPr>
                <w:rFonts w:ascii="Tahoma" w:hAnsi="Tahoma" w:cs="Tahoma"/>
              </w:rPr>
            </w:pPr>
            <w:r w:rsidRPr="00015ECC">
              <w:rPr>
                <w:rFonts w:ascii="Tahoma" w:hAnsi="Tahoma" w:cs="Tahoma"/>
              </w:rPr>
              <w:t>225</w:t>
            </w:r>
          </w:p>
        </w:tc>
        <w:tc>
          <w:tcPr>
            <w:tcW w:w="697" w:type="pct"/>
            <w:vAlign w:val="center"/>
          </w:tcPr>
          <w:p w14:paraId="36DAE61E" w14:textId="77777777" w:rsidR="00BC3D0C" w:rsidRPr="00015ECC" w:rsidRDefault="00BC3D0C" w:rsidP="001219E9">
            <w:pPr>
              <w:jc w:val="both"/>
              <w:rPr>
                <w:rFonts w:ascii="Tahoma" w:hAnsi="Tahoma" w:cs="Tahoma"/>
              </w:rPr>
            </w:pPr>
            <w:r w:rsidRPr="00015ECC">
              <w:rPr>
                <w:rFonts w:ascii="Tahoma" w:hAnsi="Tahoma" w:cs="Tahoma"/>
              </w:rPr>
              <w:t>0,75</w:t>
            </w:r>
          </w:p>
        </w:tc>
        <w:tc>
          <w:tcPr>
            <w:tcW w:w="684" w:type="pct"/>
            <w:vAlign w:val="center"/>
          </w:tcPr>
          <w:p w14:paraId="06BAE252" w14:textId="77777777" w:rsidR="00BC3D0C" w:rsidRPr="00015ECC" w:rsidRDefault="00BC3D0C" w:rsidP="001219E9">
            <w:pPr>
              <w:jc w:val="both"/>
              <w:rPr>
                <w:rFonts w:ascii="Tahoma" w:hAnsi="Tahoma" w:cs="Tahoma"/>
              </w:rPr>
            </w:pPr>
            <w:r w:rsidRPr="00015ECC">
              <w:rPr>
                <w:rFonts w:ascii="Tahoma" w:hAnsi="Tahoma" w:cs="Tahoma"/>
              </w:rPr>
              <w:t>2 – 3</w:t>
            </w:r>
          </w:p>
        </w:tc>
      </w:tr>
    </w:tbl>
    <w:p w14:paraId="08B5D8B9" w14:textId="77777777" w:rsidR="00BC3D0C" w:rsidRPr="00015ECC" w:rsidRDefault="00BC3D0C" w:rsidP="00BC3D0C">
      <w:pPr>
        <w:jc w:val="both"/>
        <w:rPr>
          <w:rFonts w:ascii="Tahoma" w:hAnsi="Tahoma" w:cs="Tahoma"/>
        </w:rPr>
      </w:pPr>
    </w:p>
    <w:p w14:paraId="4347E954" w14:textId="77777777" w:rsidR="00BC3D0C" w:rsidRPr="00015ECC" w:rsidRDefault="00BC3D0C" w:rsidP="00BC3D0C">
      <w:pPr>
        <w:jc w:val="both"/>
        <w:rPr>
          <w:rFonts w:ascii="Tahoma" w:hAnsi="Tahoma" w:cs="Tahoma"/>
          <w:b/>
        </w:rPr>
      </w:pPr>
      <w:r w:rsidRPr="00015ECC">
        <w:rPr>
          <w:rFonts w:ascii="Tahoma" w:hAnsi="Tahoma" w:cs="Tahoma"/>
          <w:b/>
        </w:rPr>
        <w:t>Criterios de Aceptación y Rechazo</w:t>
      </w:r>
    </w:p>
    <w:p w14:paraId="38CF173B" w14:textId="77777777" w:rsidR="00BC3D0C" w:rsidRPr="00015ECC" w:rsidRDefault="00BC3D0C" w:rsidP="00BC3D0C">
      <w:pPr>
        <w:jc w:val="both"/>
        <w:rPr>
          <w:rFonts w:ascii="Tahoma" w:hAnsi="Tahoma" w:cs="Tahoma"/>
        </w:rPr>
      </w:pPr>
      <w:r w:rsidRPr="00015ECC">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BAF27E" w14:textId="77777777" w:rsidR="00BC3D0C" w:rsidRPr="00015ECC" w:rsidRDefault="00BC3D0C" w:rsidP="00BC3D0C">
      <w:pPr>
        <w:jc w:val="both"/>
        <w:rPr>
          <w:rFonts w:ascii="Tahoma" w:hAnsi="Tahoma" w:cs="Tahoma"/>
        </w:rPr>
      </w:pPr>
      <w:r w:rsidRPr="00015ECC">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DF5D797" w14:textId="77777777" w:rsidR="00BC3D0C" w:rsidRPr="00015ECC" w:rsidRDefault="00BC3D0C" w:rsidP="00BC3D0C">
      <w:pPr>
        <w:jc w:val="both"/>
        <w:rPr>
          <w:rFonts w:ascii="Tahoma" w:hAnsi="Tahoma" w:cs="Tahoma"/>
        </w:rPr>
      </w:pPr>
      <w:r w:rsidRPr="00015ECC">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6B5C9398" w14:textId="77777777" w:rsidR="00BC3D0C" w:rsidRPr="00015ECC" w:rsidRDefault="00BC3D0C" w:rsidP="00BC3D0C">
      <w:pPr>
        <w:jc w:val="both"/>
        <w:rPr>
          <w:rFonts w:ascii="Tahoma" w:hAnsi="Tahoma" w:cs="Tahoma"/>
        </w:rPr>
      </w:pPr>
      <w:r w:rsidRPr="00015ECC">
        <w:rPr>
          <w:rFonts w:ascii="Tahoma" w:hAnsi="Tahoma" w:cs="Tahoma"/>
        </w:rPr>
        <w:t>Todos los ensayos, pruebas, demoliciones, curados y reemplazos necesarios serán cancelados por la Entidad Ejecutora.</w:t>
      </w:r>
    </w:p>
    <w:p w14:paraId="599722F5" w14:textId="77777777" w:rsidR="00BC3D0C" w:rsidRPr="00015ECC" w:rsidRDefault="00BC3D0C" w:rsidP="00BC3D0C">
      <w:pPr>
        <w:jc w:val="both"/>
        <w:rPr>
          <w:rFonts w:ascii="Tahoma" w:hAnsi="Tahoma" w:cs="Tahoma"/>
          <w:b/>
        </w:rPr>
      </w:pPr>
      <w:r w:rsidRPr="00015ECC">
        <w:rPr>
          <w:rFonts w:ascii="Tahoma" w:hAnsi="Tahoma" w:cs="Tahoma"/>
          <w:b/>
        </w:rPr>
        <w:t>Reparación del Hormigón Armado</w:t>
      </w:r>
    </w:p>
    <w:p w14:paraId="1624EAD9" w14:textId="77777777" w:rsidR="00BC3D0C" w:rsidRPr="00015ECC" w:rsidRDefault="00BC3D0C" w:rsidP="00BC3D0C">
      <w:pPr>
        <w:jc w:val="both"/>
        <w:rPr>
          <w:rFonts w:ascii="Tahoma" w:hAnsi="Tahoma" w:cs="Tahoma"/>
        </w:rPr>
      </w:pPr>
      <w:r w:rsidRPr="00015ECC">
        <w:rPr>
          <w:rFonts w:ascii="Tahoma" w:hAnsi="Tahoma" w:cs="Tahoma"/>
        </w:rPr>
        <w:t>El Inspector de proyecto definirá si un defecto o daño del elemento es reparable o corresponde su demolición y reconstrucción.</w:t>
      </w:r>
    </w:p>
    <w:p w14:paraId="21523225" w14:textId="77777777" w:rsidR="00BC3D0C" w:rsidRPr="00015ECC" w:rsidRDefault="00BC3D0C" w:rsidP="00BC3D0C">
      <w:pPr>
        <w:jc w:val="both"/>
        <w:rPr>
          <w:rFonts w:ascii="Tahoma" w:hAnsi="Tahoma" w:cs="Tahoma"/>
        </w:rPr>
      </w:pPr>
      <w:r w:rsidRPr="00015ECC">
        <w:rPr>
          <w:rFonts w:ascii="Tahoma" w:hAnsi="Tahoma" w:cs="Tahoma"/>
        </w:rPr>
        <w:lastRenderedPageBreak/>
        <w:t xml:space="preserve">En el caso de ser posible la reparación del elemento ejecutado, la Entidad Ejecutora propondrá al Inspector de proyecto cual será el procedimiento de reparación, al respecto deberán seguirse los siguientes lineamientos: </w:t>
      </w:r>
    </w:p>
    <w:p w14:paraId="695A6877" w14:textId="77777777" w:rsidR="00BC3D0C" w:rsidRPr="00015ECC" w:rsidRDefault="00BC3D0C" w:rsidP="00BC3D0C">
      <w:pPr>
        <w:jc w:val="both"/>
        <w:rPr>
          <w:rFonts w:ascii="Tahoma" w:hAnsi="Tahoma" w:cs="Tahoma"/>
        </w:rPr>
      </w:pPr>
      <w:r w:rsidRPr="00015ECC">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C6691D2" w14:textId="77777777" w:rsidR="00BC3D0C" w:rsidRPr="00015ECC" w:rsidRDefault="00BC3D0C" w:rsidP="00BC3D0C">
      <w:pPr>
        <w:jc w:val="both"/>
        <w:rPr>
          <w:rFonts w:ascii="Tahoma" w:hAnsi="Tahoma" w:cs="Tahoma"/>
        </w:rPr>
      </w:pPr>
      <w:r w:rsidRPr="00015ECC">
        <w:rPr>
          <w:rFonts w:ascii="Tahoma" w:hAnsi="Tahoma" w:cs="Tahoma"/>
        </w:rPr>
        <w:t>Para la ejecución de la reparación, primero se deberá eliminar el hormigón defectuoso eliminado en la profundidad necesaria sin afectar la estabilidad de la estructura.</w:t>
      </w:r>
    </w:p>
    <w:p w14:paraId="15F4F10B" w14:textId="77777777" w:rsidR="00BC3D0C" w:rsidRPr="00015ECC" w:rsidRDefault="00BC3D0C" w:rsidP="00BC3D0C">
      <w:pPr>
        <w:jc w:val="both"/>
        <w:rPr>
          <w:rFonts w:ascii="Tahoma" w:hAnsi="Tahoma" w:cs="Tahoma"/>
        </w:rPr>
      </w:pPr>
      <w:r w:rsidRPr="00015ECC">
        <w:rPr>
          <w:rFonts w:ascii="Tahoma" w:hAnsi="Tahoma" w:cs="Tahoma"/>
        </w:rPr>
        <w:t xml:space="preserve">Cuando las armaduras resulten afectadas por la cavidad, el hormigón se eliminará hasta que quede un espesor mínimo de 2,5 cm alrededor de la barra.  </w:t>
      </w:r>
    </w:p>
    <w:p w14:paraId="70CFFEF9" w14:textId="77777777" w:rsidR="00BC3D0C" w:rsidRPr="00015ECC" w:rsidRDefault="00BC3D0C" w:rsidP="00BC3D0C">
      <w:pPr>
        <w:jc w:val="both"/>
        <w:rPr>
          <w:rFonts w:ascii="Tahoma" w:hAnsi="Tahoma" w:cs="Tahoma"/>
        </w:rPr>
      </w:pPr>
      <w:r w:rsidRPr="00015ECC">
        <w:rPr>
          <w:rFonts w:ascii="Tahoma" w:hAnsi="Tahoma" w:cs="Tahoma"/>
        </w:rPr>
        <w:t xml:space="preserve"> Las rebabas y protuberancias serán totalmente eliminadas y las superficies desgastadas hasta condicionarlas con las zonas vecinas.</w:t>
      </w:r>
    </w:p>
    <w:p w14:paraId="76757756" w14:textId="77777777" w:rsidR="00BC3D0C" w:rsidRPr="00015ECC" w:rsidRDefault="00BC3D0C" w:rsidP="00BC3D0C">
      <w:pPr>
        <w:jc w:val="both"/>
        <w:rPr>
          <w:rFonts w:ascii="Tahoma" w:hAnsi="Tahoma" w:cs="Tahoma"/>
        </w:rPr>
      </w:pPr>
      <w:r w:rsidRPr="00015ECC">
        <w:rPr>
          <w:rFonts w:ascii="Tahoma" w:hAnsi="Tahoma" w:cs="Tahoma"/>
        </w:rPr>
        <w:t>Se deberá aplicar un puente de adherencia adecuado para la unión del hormigón viejo con el hormigón nuevo.</w:t>
      </w:r>
    </w:p>
    <w:p w14:paraId="13701934" w14:textId="77777777" w:rsidR="00BC3D0C" w:rsidRPr="00015ECC" w:rsidRDefault="00BC3D0C" w:rsidP="00BC3D0C">
      <w:pPr>
        <w:jc w:val="both"/>
        <w:rPr>
          <w:rFonts w:ascii="Tahoma" w:hAnsi="Tahoma" w:cs="Tahoma"/>
        </w:rPr>
      </w:pPr>
      <w:r w:rsidRPr="00015ECC">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E839637" w14:textId="77777777" w:rsidR="00BC3D0C" w:rsidRPr="00015ECC" w:rsidRDefault="00BC3D0C" w:rsidP="00BC3D0C">
      <w:pPr>
        <w:jc w:val="both"/>
        <w:rPr>
          <w:rFonts w:ascii="Tahoma" w:hAnsi="Tahoma" w:cs="Tahoma"/>
          <w:b/>
        </w:rPr>
      </w:pPr>
      <w:r w:rsidRPr="00015ECC">
        <w:rPr>
          <w:rFonts w:ascii="Tahoma" w:hAnsi="Tahoma" w:cs="Tahoma"/>
          <w:b/>
        </w:rPr>
        <w:t>MEDICIÓN. -</w:t>
      </w:r>
    </w:p>
    <w:p w14:paraId="292689E8" w14:textId="77777777" w:rsidR="00BC3D0C" w:rsidRPr="00015ECC" w:rsidRDefault="00BC3D0C" w:rsidP="00BC3D0C">
      <w:pPr>
        <w:jc w:val="both"/>
        <w:rPr>
          <w:rFonts w:ascii="Tahoma" w:hAnsi="Tahoma" w:cs="Tahoma"/>
        </w:rPr>
      </w:pPr>
      <w:r w:rsidRPr="00015ECC">
        <w:rPr>
          <w:rFonts w:ascii="Tahoma" w:hAnsi="Tahoma" w:cs="Tahoma"/>
        </w:rPr>
        <w:t xml:space="preserve">La Columna de Hormigón Armado (0,20x0,20) y las cantidades de hormigón armado que componen la estructura una vez terminada serán medidas en </w:t>
      </w:r>
      <w:r w:rsidRPr="00015ECC">
        <w:rPr>
          <w:rFonts w:ascii="Tahoma" w:hAnsi="Tahoma" w:cs="Tahoma"/>
          <w:b/>
        </w:rPr>
        <w:t>metros cúbicos,</w:t>
      </w:r>
      <w:r w:rsidRPr="00015ECC">
        <w:rPr>
          <w:rFonts w:ascii="Tahoma" w:hAnsi="Tahoma" w:cs="Tahoma"/>
        </w:rPr>
        <w:t xml:space="preserve"> tomando en cuenta solo los volúmenes netos ejecutadas y autorizados.</w:t>
      </w:r>
    </w:p>
    <w:p w14:paraId="46855F86" w14:textId="77777777" w:rsidR="00BC3D0C" w:rsidRPr="00015ECC" w:rsidRDefault="00BC3D0C" w:rsidP="00BC3D0C">
      <w:pPr>
        <w:tabs>
          <w:tab w:val="left" w:pos="560"/>
        </w:tabs>
        <w:jc w:val="both"/>
        <w:rPr>
          <w:rFonts w:ascii="Tahoma" w:hAnsi="Tahoma" w:cs="Tahoma"/>
          <w:b/>
          <w:color w:val="000000"/>
        </w:rPr>
      </w:pPr>
      <w:r w:rsidRPr="00015ECC">
        <w:rPr>
          <w:rFonts w:ascii="Tahoma" w:hAnsi="Tahoma" w:cs="Tahoma"/>
          <w:b/>
          <w:color w:val="000000"/>
        </w:rPr>
        <w:t>APORTE PROPIO. -</w:t>
      </w:r>
    </w:p>
    <w:p w14:paraId="05AE7425"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el </w:t>
      </w:r>
      <w:r w:rsidRPr="00015ECC">
        <w:rPr>
          <w:rFonts w:ascii="Tahoma" w:hAnsi="Tahoma" w:cs="Tahoma"/>
        </w:rPr>
        <w:t xml:space="preserve">análisis de precios unitarios, </w:t>
      </w:r>
      <w:r w:rsidRPr="00015ECC">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AA6877"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2E50BD67" w14:textId="77777777" w:rsidTr="001219E9">
        <w:tc>
          <w:tcPr>
            <w:tcW w:w="584" w:type="dxa"/>
            <w:shd w:val="clear" w:color="auto" w:fill="1F3864" w:themeFill="accent5" w:themeFillShade="80"/>
          </w:tcPr>
          <w:p w14:paraId="74765978" w14:textId="77777777" w:rsidR="00BC3D0C" w:rsidRPr="00015ECC" w:rsidRDefault="00BC3D0C" w:rsidP="001219E9">
            <w:pPr>
              <w:jc w:val="both"/>
              <w:rPr>
                <w:rFonts w:ascii="Tahoma" w:hAnsi="Tahoma" w:cs="Tahoma"/>
                <w:b/>
              </w:rPr>
            </w:pPr>
            <w:r w:rsidRPr="00015ECC">
              <w:rPr>
                <w:rFonts w:ascii="Tahoma" w:hAnsi="Tahoma" w:cs="Tahoma"/>
                <w:b/>
              </w:rPr>
              <w:t>N°</w:t>
            </w:r>
          </w:p>
        </w:tc>
        <w:tc>
          <w:tcPr>
            <w:tcW w:w="2385" w:type="dxa"/>
            <w:shd w:val="clear" w:color="auto" w:fill="1F3864" w:themeFill="accent5" w:themeFillShade="80"/>
          </w:tcPr>
          <w:p w14:paraId="7B53524B" w14:textId="77777777" w:rsidR="00BC3D0C" w:rsidRPr="00015ECC" w:rsidRDefault="00BC3D0C" w:rsidP="001219E9">
            <w:pPr>
              <w:spacing w:line="360" w:lineRule="auto"/>
              <w:jc w:val="both"/>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4688F145" w14:textId="77777777" w:rsidR="00BC3D0C" w:rsidRPr="00015ECC" w:rsidRDefault="00BC3D0C" w:rsidP="001219E9">
            <w:pPr>
              <w:jc w:val="both"/>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0E9CBECF" w14:textId="77777777" w:rsidR="00BC3D0C" w:rsidRPr="00015ECC" w:rsidRDefault="00BC3D0C" w:rsidP="001219E9">
            <w:pPr>
              <w:jc w:val="both"/>
              <w:rPr>
                <w:rFonts w:ascii="Tahoma" w:hAnsi="Tahoma" w:cs="Tahoma"/>
                <w:b/>
              </w:rPr>
            </w:pPr>
            <w:r w:rsidRPr="00015ECC">
              <w:rPr>
                <w:rFonts w:ascii="Tahoma" w:hAnsi="Tahoma" w:cs="Tahoma"/>
                <w:b/>
              </w:rPr>
              <w:t>ITEM</w:t>
            </w:r>
          </w:p>
        </w:tc>
      </w:tr>
      <w:tr w:rsidR="00BC3D0C" w:rsidRPr="00015ECC" w14:paraId="41EF15C1" w14:textId="77777777" w:rsidTr="001219E9">
        <w:tc>
          <w:tcPr>
            <w:tcW w:w="584" w:type="dxa"/>
            <w:shd w:val="clear" w:color="auto" w:fill="BDD6EE" w:themeFill="accent1" w:themeFillTint="66"/>
          </w:tcPr>
          <w:p w14:paraId="6A7EE6B7" w14:textId="77777777" w:rsidR="00BC3D0C" w:rsidRPr="00015ECC" w:rsidRDefault="00BC3D0C" w:rsidP="001219E9">
            <w:pPr>
              <w:jc w:val="both"/>
              <w:rPr>
                <w:rFonts w:ascii="Tahoma" w:hAnsi="Tahoma" w:cs="Tahoma"/>
                <w:b/>
              </w:rPr>
            </w:pPr>
            <w:r w:rsidRPr="00015ECC">
              <w:rPr>
                <w:rFonts w:ascii="Tahoma" w:hAnsi="Tahoma" w:cs="Tahoma"/>
                <w:b/>
              </w:rPr>
              <w:t>11</w:t>
            </w:r>
          </w:p>
        </w:tc>
        <w:tc>
          <w:tcPr>
            <w:tcW w:w="2385" w:type="dxa"/>
            <w:shd w:val="clear" w:color="auto" w:fill="BDD6EE" w:themeFill="accent1" w:themeFillTint="66"/>
            <w:vAlign w:val="center"/>
          </w:tcPr>
          <w:p w14:paraId="2165F391" w14:textId="77777777" w:rsidR="00BC3D0C" w:rsidRPr="00015ECC" w:rsidRDefault="00BC3D0C" w:rsidP="001219E9">
            <w:pPr>
              <w:jc w:val="center"/>
              <w:rPr>
                <w:rFonts w:ascii="Tahoma" w:hAnsi="Tahoma" w:cs="Tahoma"/>
                <w:b/>
              </w:rPr>
            </w:pPr>
            <w:r w:rsidRPr="00015ECC">
              <w:rPr>
                <w:rFonts w:ascii="Tahoma" w:hAnsi="Tahoma" w:cs="Tahoma"/>
                <w:b/>
              </w:rPr>
              <w:t>VAC-OG-MLA-2</w:t>
            </w:r>
          </w:p>
        </w:tc>
        <w:tc>
          <w:tcPr>
            <w:tcW w:w="1145" w:type="dxa"/>
            <w:shd w:val="clear" w:color="auto" w:fill="BDD6EE" w:themeFill="accent1" w:themeFillTint="66"/>
            <w:vAlign w:val="center"/>
          </w:tcPr>
          <w:p w14:paraId="5F3DC988" w14:textId="77777777" w:rsidR="00BC3D0C" w:rsidRPr="00015ECC" w:rsidRDefault="00BC3D0C" w:rsidP="001219E9">
            <w:pPr>
              <w:jc w:val="center"/>
              <w:rPr>
                <w:rFonts w:ascii="Tahoma" w:hAnsi="Tahoma" w:cs="Tahoma"/>
                <w:b/>
              </w:rPr>
            </w:pPr>
            <w:r w:rsidRPr="00015ECC">
              <w:rPr>
                <w:rFonts w:ascii="Tahoma" w:hAnsi="Tahoma" w:cs="Tahoma"/>
                <w:b/>
              </w:rPr>
              <w:t>M2</w:t>
            </w:r>
          </w:p>
        </w:tc>
        <w:tc>
          <w:tcPr>
            <w:tcW w:w="5520" w:type="dxa"/>
            <w:shd w:val="clear" w:color="auto" w:fill="BDD6EE" w:themeFill="accent1" w:themeFillTint="66"/>
            <w:vAlign w:val="center"/>
          </w:tcPr>
          <w:p w14:paraId="606947A9" w14:textId="77777777" w:rsidR="00BC3D0C" w:rsidRPr="00015ECC" w:rsidRDefault="00BC3D0C" w:rsidP="001219E9">
            <w:pPr>
              <w:spacing w:line="276" w:lineRule="auto"/>
              <w:jc w:val="center"/>
              <w:rPr>
                <w:rFonts w:ascii="Tahoma" w:hAnsi="Tahoma" w:cs="Tahoma"/>
                <w:b/>
              </w:rPr>
            </w:pPr>
            <w:r w:rsidRPr="00015ECC">
              <w:rPr>
                <w:rFonts w:ascii="Tahoma" w:hAnsi="Tahoma" w:cs="Tahoma"/>
                <w:b/>
                <w:bCs/>
              </w:rPr>
              <w:t>MURO DE LADRILLO DE 6H C/MORTERO DE CEMENTO (24X15X10)</w:t>
            </w:r>
          </w:p>
        </w:tc>
      </w:tr>
    </w:tbl>
    <w:p w14:paraId="0C227485" w14:textId="77777777" w:rsidR="00BC3D0C" w:rsidRPr="00015ECC" w:rsidRDefault="00BC3D0C" w:rsidP="00BC3D0C">
      <w:pPr>
        <w:jc w:val="both"/>
        <w:rPr>
          <w:rFonts w:ascii="Tahoma" w:hAnsi="Tahoma" w:cs="Tahoma"/>
          <w:b/>
        </w:rPr>
      </w:pPr>
    </w:p>
    <w:p w14:paraId="20DCB8E8"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4EAE64A9" w14:textId="77777777" w:rsidR="00BC3D0C" w:rsidRPr="00015ECC" w:rsidRDefault="00BC3D0C" w:rsidP="00BC3D0C">
      <w:pPr>
        <w:jc w:val="both"/>
        <w:rPr>
          <w:rFonts w:ascii="Tahoma" w:hAnsi="Tahoma" w:cs="Tahoma"/>
        </w:rPr>
      </w:pPr>
      <w:r w:rsidRPr="00015ECC">
        <w:rPr>
          <w:rFonts w:ascii="Tahoma" w:hAnsi="Tahoma" w:cs="Tahoma"/>
        </w:rPr>
        <w:t>El ítem refiere la construcción de muros de ladrillo de 6 huecos con dimensiones de 24x15x10 y unidos con mortero de cemento y arena en proporción 1:4, de acuerdo a los planos constructivos, e instrucción del Inspector de proyecto.</w:t>
      </w:r>
    </w:p>
    <w:p w14:paraId="13589312"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480ECDB0" w14:textId="77777777" w:rsidR="00BC3D0C" w:rsidRPr="00015ECC" w:rsidRDefault="00BC3D0C" w:rsidP="00BC3D0C">
      <w:pPr>
        <w:jc w:val="both"/>
        <w:rPr>
          <w:rFonts w:ascii="Tahoma" w:hAnsi="Tahoma" w:cs="Tahoma"/>
        </w:rPr>
      </w:pPr>
      <w:r w:rsidRPr="00015ECC">
        <w:rPr>
          <w:rFonts w:ascii="Tahoma" w:hAnsi="Tahoma" w:cs="Tahoma"/>
        </w:rPr>
        <w:t>La Entidad Ejecutora proporcionará todos los materiales, herramientas y equipo necesarios para la ejecución de los trabajos, exceptuando los de aporte propio y los mismos deberán ser aprobados por el Inspector de proyecto.</w:t>
      </w:r>
    </w:p>
    <w:p w14:paraId="7AF5C2F5" w14:textId="77777777" w:rsidR="00BC3D0C" w:rsidRPr="00015ECC" w:rsidRDefault="00BC3D0C" w:rsidP="00BC3D0C">
      <w:pPr>
        <w:jc w:val="both"/>
        <w:rPr>
          <w:rFonts w:ascii="Tahoma" w:hAnsi="Tahoma" w:cs="Tahoma"/>
        </w:rPr>
      </w:pPr>
      <w:r w:rsidRPr="00015ECC">
        <w:rPr>
          <w:rFonts w:ascii="Tahoma" w:hAnsi="Tahoma" w:cs="Tahoma"/>
        </w:rPr>
        <w:t>La Entidad Ejecutora deberá cumplir con los requisitos establecidos en la Norma Boliviana del Hormigón Armado CBH-87 para los materiales que cubre esta norma.</w:t>
      </w:r>
    </w:p>
    <w:p w14:paraId="41453208"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169D2EA8" w14:textId="77777777" w:rsidR="00BC3D0C" w:rsidRPr="00015ECC" w:rsidRDefault="00BC3D0C" w:rsidP="00BC3D0C">
      <w:pPr>
        <w:jc w:val="both"/>
        <w:rPr>
          <w:rFonts w:ascii="Tahoma" w:hAnsi="Tahoma" w:cs="Tahoma"/>
          <w:kern w:val="28"/>
        </w:rPr>
      </w:pPr>
      <w:bookmarkStart w:id="164" w:name="_Hlk99012889"/>
      <w:r w:rsidRPr="00015ECC">
        <w:rPr>
          <w:rFonts w:ascii="Tahoma" w:hAnsi="Tahoma" w:cs="Tahoma"/>
          <w:kern w:val="28"/>
        </w:rPr>
        <w:t>Todos los ladrillos deberán estar limpios y mojarse abundantemente antes de su colocación.</w:t>
      </w:r>
    </w:p>
    <w:p w14:paraId="27139D07" w14:textId="77777777" w:rsidR="00BC3D0C" w:rsidRPr="00015ECC" w:rsidRDefault="00BC3D0C" w:rsidP="00BC3D0C">
      <w:pPr>
        <w:jc w:val="both"/>
        <w:rPr>
          <w:rFonts w:ascii="Tahoma" w:hAnsi="Tahoma" w:cs="Tahoma"/>
          <w:kern w:val="28"/>
        </w:rPr>
      </w:pPr>
      <w:r w:rsidRPr="00015ECC">
        <w:rPr>
          <w:rFonts w:ascii="Tahoma" w:hAnsi="Tahoma" w:cs="Tahoma"/>
          <w:kern w:val="28"/>
        </w:rPr>
        <w:t>Serán colocados en hileras perfectamente horizontales y a plomada, asentándolas sobre una capa de mortero de un espesor mínimo de 1,5 cm.</w:t>
      </w:r>
    </w:p>
    <w:p w14:paraId="367BDFA6" w14:textId="77777777" w:rsidR="00BC3D0C" w:rsidRPr="00015ECC" w:rsidRDefault="00BC3D0C" w:rsidP="00BC3D0C">
      <w:pPr>
        <w:jc w:val="both"/>
        <w:rPr>
          <w:rFonts w:ascii="Tahoma" w:hAnsi="Tahoma" w:cs="Tahoma"/>
          <w:kern w:val="28"/>
        </w:rPr>
      </w:pPr>
      <w:r w:rsidRPr="00015ECC">
        <w:rPr>
          <w:rFonts w:ascii="Tahoma" w:hAnsi="Tahoma" w:cs="Tahoma"/>
          <w:kern w:val="28"/>
        </w:rPr>
        <w:t>Se cuidará especialmente de que los ladrillos tengan una correcta trabazón entre hileras y en los cruces entre muros, para ello, el espesor mínimo de las llagas no será menor a 1 cm.</w:t>
      </w:r>
    </w:p>
    <w:p w14:paraId="493FAF6E" w14:textId="77777777" w:rsidR="00BC3D0C" w:rsidRPr="00015ECC" w:rsidRDefault="00BC3D0C" w:rsidP="00BC3D0C">
      <w:pPr>
        <w:jc w:val="both"/>
        <w:rPr>
          <w:rFonts w:ascii="Tahoma" w:hAnsi="Tahoma" w:cs="Tahoma"/>
          <w:kern w:val="28"/>
        </w:rPr>
      </w:pPr>
      <w:r w:rsidRPr="00015ECC">
        <w:rPr>
          <w:rFonts w:ascii="Tahoma"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B39FDC8" w14:textId="77777777" w:rsidR="00BC3D0C" w:rsidRPr="00015ECC" w:rsidRDefault="00BC3D0C" w:rsidP="00BC3D0C">
      <w:pPr>
        <w:jc w:val="both"/>
        <w:rPr>
          <w:rFonts w:ascii="Tahoma" w:hAnsi="Tahoma" w:cs="Tahoma"/>
          <w:kern w:val="28"/>
        </w:rPr>
      </w:pPr>
      <w:r w:rsidRPr="00015ECC">
        <w:rPr>
          <w:rFonts w:ascii="Tahoma" w:hAnsi="Tahoma" w:cs="Tahoma"/>
          <w:kern w:val="28"/>
        </w:rPr>
        <w:lastRenderedPageBreak/>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AC9ADEE" w14:textId="77777777" w:rsidR="00BC3D0C" w:rsidRPr="00015ECC" w:rsidRDefault="00BC3D0C" w:rsidP="00BC3D0C">
      <w:pPr>
        <w:jc w:val="both"/>
        <w:rPr>
          <w:rFonts w:ascii="Tahoma" w:hAnsi="Tahoma" w:cs="Tahoma"/>
          <w:kern w:val="28"/>
        </w:rPr>
      </w:pPr>
      <w:r w:rsidRPr="00015ECC">
        <w:rPr>
          <w:rFonts w:ascii="Tahoma" w:hAnsi="Tahoma" w:cs="Tahoma"/>
          <w:kern w:val="28"/>
        </w:rPr>
        <w:t>El mortero de cemento y arena en la proporción 1:4 será mezclado en las cantidades necesarias para su empleo inmediato. Se rechazará todo mortero que tenga 30 minutos o más a partir del momento de mezclado.</w:t>
      </w:r>
    </w:p>
    <w:p w14:paraId="56228037" w14:textId="77777777" w:rsidR="00BC3D0C" w:rsidRPr="00015ECC" w:rsidRDefault="00BC3D0C" w:rsidP="00BC3D0C">
      <w:pPr>
        <w:jc w:val="both"/>
        <w:rPr>
          <w:rFonts w:ascii="Tahoma" w:hAnsi="Tahoma" w:cs="Tahoma"/>
          <w:kern w:val="28"/>
        </w:rPr>
      </w:pPr>
      <w:r w:rsidRPr="00015ECC">
        <w:rPr>
          <w:rFonts w:ascii="Tahoma"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49DA875" w14:textId="77777777" w:rsidR="00BC3D0C" w:rsidRPr="00015ECC" w:rsidRDefault="00BC3D0C" w:rsidP="00BC3D0C">
      <w:pPr>
        <w:jc w:val="both"/>
        <w:rPr>
          <w:rFonts w:ascii="Tahoma" w:hAnsi="Tahoma" w:cs="Tahoma"/>
          <w:kern w:val="28"/>
        </w:rPr>
      </w:pPr>
      <w:r w:rsidRPr="00015ECC">
        <w:rPr>
          <w:rFonts w:ascii="Tahoma" w:hAnsi="Tahoma" w:cs="Tahoma"/>
          <w:kern w:val="28"/>
        </w:rPr>
        <w:t>Los espesores de muros y tabiques deberán ajustarse estrictamente a las dimensiones señaladas en los planos respectivos, a menos que el Inspector de proyecto instruya por escrito otra cosa.</w:t>
      </w:r>
    </w:p>
    <w:p w14:paraId="2F544840" w14:textId="77777777" w:rsidR="00BC3D0C" w:rsidRPr="00015ECC" w:rsidRDefault="00BC3D0C" w:rsidP="00BC3D0C">
      <w:pPr>
        <w:jc w:val="both"/>
        <w:rPr>
          <w:rFonts w:ascii="Tahoma" w:hAnsi="Tahoma" w:cs="Tahoma"/>
          <w:kern w:val="28"/>
        </w:rPr>
      </w:pPr>
      <w:r w:rsidRPr="00015ECC">
        <w:rPr>
          <w:rFonts w:ascii="Tahoma" w:hAnsi="Tahoma" w:cs="Tahoma"/>
          <w:kern w:val="28"/>
        </w:rPr>
        <w:t>A tiempo de construirse los muros, en los casos en que sea posible, se dejarán las tuberías para los diferentes tipos de instalaciones, al igual que cajas, tacos de madera, etc. que pudieran requerirse.</w:t>
      </w:r>
    </w:p>
    <w:p w14:paraId="4F649E7C" w14:textId="77777777" w:rsidR="00BC3D0C" w:rsidRPr="00015ECC" w:rsidRDefault="00BC3D0C" w:rsidP="00BC3D0C">
      <w:pPr>
        <w:jc w:val="both"/>
        <w:rPr>
          <w:rFonts w:ascii="Tahoma" w:hAnsi="Tahoma" w:cs="Tahoma"/>
          <w:b/>
        </w:rPr>
      </w:pPr>
      <w:bookmarkStart w:id="165" w:name="_Hlk99012926"/>
      <w:r w:rsidRPr="00015ECC">
        <w:rPr>
          <w:rFonts w:ascii="Tahoma" w:hAnsi="Tahoma" w:cs="Tahoma"/>
          <w:b/>
        </w:rPr>
        <w:t>Criterios de Control, Aceptación y Rechazo</w:t>
      </w:r>
    </w:p>
    <w:p w14:paraId="6220CFB7" w14:textId="77777777" w:rsidR="00BC3D0C" w:rsidRPr="00015ECC" w:rsidRDefault="00BC3D0C" w:rsidP="00BC3D0C">
      <w:pPr>
        <w:jc w:val="both"/>
        <w:rPr>
          <w:rFonts w:ascii="Tahoma" w:hAnsi="Tahoma" w:cs="Tahoma"/>
          <w:kern w:val="28"/>
        </w:rPr>
      </w:pPr>
      <w:r w:rsidRPr="00015ECC">
        <w:rPr>
          <w:rFonts w:ascii="Tahoma"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1FCD8310" w14:textId="77777777" w:rsidR="00BC3D0C" w:rsidRPr="00015ECC" w:rsidRDefault="00BC3D0C" w:rsidP="00BC3D0C">
      <w:pPr>
        <w:jc w:val="both"/>
        <w:rPr>
          <w:rFonts w:ascii="Tahoma" w:hAnsi="Tahoma" w:cs="Tahoma"/>
          <w:kern w:val="28"/>
        </w:rPr>
      </w:pPr>
      <w:r w:rsidRPr="00015ECC">
        <w:rPr>
          <w:rFonts w:ascii="Tahoma"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2A29BFA6" w14:textId="77777777" w:rsidR="00BC3D0C" w:rsidRPr="00015ECC" w:rsidRDefault="00BC3D0C" w:rsidP="00BC3D0C">
      <w:pPr>
        <w:jc w:val="both"/>
        <w:rPr>
          <w:rFonts w:ascii="Tahoma" w:hAnsi="Tahoma" w:cs="Tahoma"/>
          <w:b/>
        </w:rPr>
      </w:pPr>
      <w:r w:rsidRPr="00015ECC">
        <w:rPr>
          <w:rFonts w:ascii="Tahoma" w:hAnsi="Tahoma" w:cs="Tahoma"/>
          <w:b/>
        </w:rPr>
        <w:t>MEDICIÓN. -</w:t>
      </w:r>
    </w:p>
    <w:p w14:paraId="1EAA1E0C" w14:textId="77777777" w:rsidR="00BC3D0C" w:rsidRPr="00015ECC" w:rsidRDefault="00BC3D0C" w:rsidP="00BC3D0C">
      <w:pPr>
        <w:jc w:val="both"/>
        <w:rPr>
          <w:rFonts w:ascii="Tahoma" w:hAnsi="Tahoma" w:cs="Tahoma"/>
        </w:rPr>
      </w:pPr>
      <w:r w:rsidRPr="00015ECC">
        <w:rPr>
          <w:rFonts w:ascii="Tahoma" w:hAnsi="Tahoma" w:cs="Tahoma"/>
        </w:rPr>
        <w:t xml:space="preserve">El ítem de muro de ladrillo de 6H c/mortero de cemento (24x15x10) con mortero de cemento, será medido en </w:t>
      </w:r>
      <w:r w:rsidRPr="00015ECC">
        <w:rPr>
          <w:rFonts w:ascii="Tahoma" w:hAnsi="Tahoma" w:cs="Tahoma"/>
          <w:b/>
        </w:rPr>
        <w:t>metros cuadrados</w:t>
      </w:r>
      <w:r w:rsidRPr="00015ECC">
        <w:rPr>
          <w:rFonts w:ascii="Tahoma" w:hAnsi="Tahoma" w:cs="Tahoma"/>
        </w:rPr>
        <w:t xml:space="preserve"> tomando en cuenta el área neta del trabajo ejecutado.</w:t>
      </w:r>
    </w:p>
    <w:p w14:paraId="7F4F648F" w14:textId="77777777" w:rsidR="00BC3D0C" w:rsidRPr="00015ECC" w:rsidRDefault="00BC3D0C" w:rsidP="00BC3D0C">
      <w:pPr>
        <w:tabs>
          <w:tab w:val="left" w:pos="560"/>
        </w:tabs>
        <w:jc w:val="both"/>
        <w:rPr>
          <w:rFonts w:ascii="Tahoma" w:hAnsi="Tahoma" w:cs="Tahoma"/>
          <w:b/>
        </w:rPr>
      </w:pPr>
      <w:r w:rsidRPr="00015ECC">
        <w:rPr>
          <w:rFonts w:ascii="Tahoma" w:hAnsi="Tahoma" w:cs="Tahoma"/>
          <w:b/>
        </w:rPr>
        <w:t>APORTE PROPIO. -</w:t>
      </w:r>
    </w:p>
    <w:p w14:paraId="23D1B69D" w14:textId="77777777" w:rsidR="00BC3D0C" w:rsidRPr="00015ECC" w:rsidRDefault="00BC3D0C" w:rsidP="00BC3D0C">
      <w:pPr>
        <w:jc w:val="both"/>
        <w:rPr>
          <w:rFonts w:ascii="Tahoma" w:hAnsi="Tahoma" w:cs="Tahoma"/>
          <w:color w:val="000000"/>
        </w:rPr>
      </w:pPr>
      <w:r w:rsidRPr="00015ECC">
        <w:rPr>
          <w:rFonts w:ascii="Tahoma" w:hAnsi="Tahom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15ECC">
        <w:rPr>
          <w:rFonts w:ascii="Tahoma" w:hAnsi="Tahoma" w:cs="Tahoma"/>
          <w:color w:val="000000"/>
        </w:rPr>
        <w:t>ejecución del ítem a seguir. En caso de material de aporte propio, este será aprobado por el Inspector de proyecto, para garantizar su calidad.</w:t>
      </w:r>
    </w:p>
    <w:p w14:paraId="3F5777D5"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493C592D" w14:textId="77777777" w:rsidTr="001219E9">
        <w:tc>
          <w:tcPr>
            <w:tcW w:w="584" w:type="dxa"/>
            <w:shd w:val="clear" w:color="auto" w:fill="1F3864" w:themeFill="accent5" w:themeFillShade="80"/>
          </w:tcPr>
          <w:p w14:paraId="199CF535"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3577A907"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4A9C42EA"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67BFEEE3"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751A4622" w14:textId="77777777" w:rsidTr="001219E9">
        <w:tc>
          <w:tcPr>
            <w:tcW w:w="584" w:type="dxa"/>
            <w:shd w:val="clear" w:color="auto" w:fill="BDD6EE" w:themeFill="accent1" w:themeFillTint="66"/>
          </w:tcPr>
          <w:p w14:paraId="2B35DD9A" w14:textId="77777777" w:rsidR="00BC3D0C" w:rsidRPr="00015ECC" w:rsidRDefault="00BC3D0C" w:rsidP="001219E9">
            <w:pPr>
              <w:jc w:val="center"/>
              <w:rPr>
                <w:rFonts w:ascii="Tahoma" w:hAnsi="Tahoma" w:cs="Tahoma"/>
                <w:b/>
              </w:rPr>
            </w:pPr>
            <w:r w:rsidRPr="00015ECC">
              <w:rPr>
                <w:rFonts w:ascii="Tahoma" w:hAnsi="Tahoma" w:cs="Tahoma"/>
                <w:b/>
              </w:rPr>
              <w:t>12</w:t>
            </w:r>
          </w:p>
        </w:tc>
        <w:tc>
          <w:tcPr>
            <w:tcW w:w="2385" w:type="dxa"/>
            <w:shd w:val="clear" w:color="auto" w:fill="BDD6EE" w:themeFill="accent1" w:themeFillTint="66"/>
            <w:vAlign w:val="center"/>
          </w:tcPr>
          <w:p w14:paraId="4C833702" w14:textId="77777777" w:rsidR="00BC3D0C" w:rsidRPr="00015ECC" w:rsidRDefault="00BC3D0C" w:rsidP="001219E9">
            <w:pPr>
              <w:jc w:val="center"/>
              <w:rPr>
                <w:rFonts w:ascii="Tahoma" w:hAnsi="Tahoma" w:cs="Tahoma"/>
                <w:b/>
              </w:rPr>
            </w:pPr>
            <w:r w:rsidRPr="00015ECC">
              <w:rPr>
                <w:rFonts w:ascii="Tahoma" w:hAnsi="Tahoma" w:cs="Tahoma"/>
                <w:b/>
                <w:bCs/>
              </w:rPr>
              <w:t>VAC-OG-DIN-3</w:t>
            </w:r>
          </w:p>
        </w:tc>
        <w:tc>
          <w:tcPr>
            <w:tcW w:w="1145" w:type="dxa"/>
            <w:shd w:val="clear" w:color="auto" w:fill="BDD6EE" w:themeFill="accent1" w:themeFillTint="66"/>
            <w:vAlign w:val="center"/>
          </w:tcPr>
          <w:p w14:paraId="60E22E4D" w14:textId="77777777" w:rsidR="00BC3D0C" w:rsidRPr="00015ECC" w:rsidRDefault="00BC3D0C" w:rsidP="001219E9">
            <w:pPr>
              <w:jc w:val="center"/>
              <w:rPr>
                <w:rFonts w:ascii="Tahoma" w:hAnsi="Tahoma" w:cs="Tahoma"/>
                <w:b/>
              </w:rPr>
            </w:pPr>
            <w:r w:rsidRPr="00015ECC">
              <w:rPr>
                <w:rFonts w:ascii="Tahoma" w:hAnsi="Tahoma" w:cs="Tahoma"/>
                <w:b/>
              </w:rPr>
              <w:t>M</w:t>
            </w:r>
          </w:p>
        </w:tc>
        <w:tc>
          <w:tcPr>
            <w:tcW w:w="5520" w:type="dxa"/>
            <w:shd w:val="clear" w:color="auto" w:fill="BDD6EE" w:themeFill="accent1" w:themeFillTint="66"/>
            <w:vAlign w:val="center"/>
          </w:tcPr>
          <w:p w14:paraId="6017335C" w14:textId="77777777" w:rsidR="00BC3D0C" w:rsidRPr="00015ECC" w:rsidRDefault="00BC3D0C" w:rsidP="001219E9">
            <w:pPr>
              <w:spacing w:line="276" w:lineRule="auto"/>
              <w:jc w:val="center"/>
              <w:rPr>
                <w:rFonts w:ascii="Tahoma" w:hAnsi="Tahoma" w:cs="Tahoma"/>
                <w:b/>
              </w:rPr>
            </w:pPr>
            <w:r w:rsidRPr="00015ECC">
              <w:rPr>
                <w:rFonts w:ascii="Tahoma" w:hAnsi="Tahoma" w:cs="Tahoma"/>
                <w:b/>
                <w:bCs/>
              </w:rPr>
              <w:t>DINTEL DE LADRILLO ARMADO (6H)</w:t>
            </w:r>
          </w:p>
        </w:tc>
      </w:tr>
    </w:tbl>
    <w:p w14:paraId="0C016DE8"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2DE211F5" w14:textId="77777777" w:rsidR="00BC3D0C" w:rsidRPr="00015ECC" w:rsidRDefault="00BC3D0C" w:rsidP="00BC3D0C">
      <w:pPr>
        <w:jc w:val="both"/>
        <w:rPr>
          <w:rFonts w:ascii="Tahoma" w:hAnsi="Tahoma" w:cs="Tahoma"/>
        </w:rPr>
      </w:pPr>
      <w:r w:rsidRPr="00015ECC">
        <w:rPr>
          <w:rFonts w:ascii="Tahoma" w:hAnsi="Tahoma" w:cs="Tahoma"/>
        </w:rPr>
        <w:t xml:space="preserve">El ítem comprende la provisión y colocación de dinteles de ladrillo de 6 huecos armado de acuerdo a </w:t>
      </w:r>
      <w:r w:rsidRPr="00015ECC">
        <w:rPr>
          <w:rFonts w:ascii="Tahoma" w:hAnsi="Tahoma" w:cs="Tahoma"/>
          <w:color w:val="000000"/>
        </w:rPr>
        <w:t>los planos constructivos, e instrucciones del Inspector de proyecto</w:t>
      </w:r>
      <w:r w:rsidRPr="00015ECC">
        <w:rPr>
          <w:rFonts w:ascii="Tahoma" w:hAnsi="Tahoma" w:cs="Tahoma"/>
        </w:rPr>
        <w:t>.</w:t>
      </w:r>
    </w:p>
    <w:p w14:paraId="54D7B214"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71D78D71" w14:textId="77777777" w:rsidR="00BC3D0C" w:rsidRPr="00015ECC" w:rsidRDefault="00BC3D0C" w:rsidP="00BC3D0C">
      <w:pPr>
        <w:tabs>
          <w:tab w:val="left" w:pos="8711"/>
        </w:tabs>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55A22A1"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1DEF80FD" w14:textId="77777777" w:rsidR="00BC3D0C" w:rsidRPr="00015ECC" w:rsidRDefault="00BC3D0C" w:rsidP="00BC3D0C">
      <w:pPr>
        <w:pStyle w:val="Textodebloque"/>
        <w:tabs>
          <w:tab w:val="left" w:pos="8505"/>
        </w:tabs>
        <w:ind w:left="0"/>
        <w:jc w:val="both"/>
        <w:rPr>
          <w:rFonts w:ascii="Tahoma" w:hAnsi="Tahoma" w:cs="Tahoma"/>
          <w:sz w:val="20"/>
        </w:rPr>
      </w:pPr>
      <w:r w:rsidRPr="00015ECC">
        <w:rPr>
          <w:rFonts w:ascii="Tahoma" w:hAnsi="Tahoma" w:cs="Tahoma"/>
          <w:sz w:val="20"/>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015ECC">
          <w:rPr>
            <w:rFonts w:ascii="Tahoma" w:hAnsi="Tahoma" w:cs="Tahoma"/>
            <w:sz w:val="20"/>
          </w:rPr>
          <w:t>15 cm</w:t>
        </w:r>
      </w:smartTag>
      <w:r w:rsidRPr="00015ECC">
        <w:rPr>
          <w:rFonts w:ascii="Tahoma" w:hAnsi="Tahoma" w:cs="Tahoma"/>
          <w:sz w:val="20"/>
        </w:rPr>
        <w:t xml:space="preserve"> en ambos lados. Todos los ladrillos deberán mojarse abundantemente antes de ser colocados a “tizón” en hiladas perfectamente horizontales y a plomada, asentándolas sobre una capa de mortero de un espesor mínimo de 1,5 cm.</w:t>
      </w:r>
    </w:p>
    <w:p w14:paraId="08341F30" w14:textId="77777777" w:rsidR="00BC3D0C" w:rsidRPr="00015ECC" w:rsidRDefault="00BC3D0C" w:rsidP="00BC3D0C">
      <w:pPr>
        <w:pStyle w:val="Textodebloque"/>
        <w:ind w:left="0"/>
        <w:rPr>
          <w:rFonts w:ascii="Tahoma" w:hAnsi="Tahoma" w:cs="Tahoma"/>
          <w:sz w:val="20"/>
        </w:rPr>
      </w:pPr>
    </w:p>
    <w:p w14:paraId="529D2D88" w14:textId="77777777" w:rsidR="00BC3D0C" w:rsidRPr="00015ECC" w:rsidRDefault="00BC3D0C" w:rsidP="00BC3D0C">
      <w:pPr>
        <w:ind w:right="-1"/>
        <w:jc w:val="both"/>
        <w:rPr>
          <w:rFonts w:ascii="Tahoma" w:hAnsi="Tahoma" w:cs="Tahoma"/>
        </w:rPr>
      </w:pPr>
      <w:r w:rsidRPr="00015ECC">
        <w:rPr>
          <w:rFonts w:ascii="Tahoma" w:hAnsi="Tahoma" w:cs="Tahoma"/>
        </w:rPr>
        <w:t>Se cuidará muy especialmente de que los ladrillos tengan una correcta trabazón entre hilada y en los cruces entre muro y muro.</w:t>
      </w:r>
    </w:p>
    <w:p w14:paraId="72E8A3FA" w14:textId="77777777" w:rsidR="00BC3D0C" w:rsidRPr="00015ECC" w:rsidRDefault="00BC3D0C" w:rsidP="00BC3D0C">
      <w:pPr>
        <w:ind w:right="-1"/>
        <w:jc w:val="both"/>
        <w:rPr>
          <w:rFonts w:ascii="Tahoma" w:hAnsi="Tahoma" w:cs="Tahoma"/>
        </w:rPr>
      </w:pPr>
      <w:r w:rsidRPr="00015ECC">
        <w:rPr>
          <w:rFonts w:ascii="Tahoma" w:hAnsi="Tahoma" w:cs="Tahoma"/>
        </w:rPr>
        <w:t xml:space="preserve">Los ladrillos colocados en forma inmediata adyacentes a elementos estructurales de hormigón armado, (losas, vigas, columnas, etc.) deberán ser firmemente adheridos a los mismos para lo cual, previa a la </w:t>
      </w:r>
      <w:r w:rsidRPr="00015ECC">
        <w:rPr>
          <w:rFonts w:ascii="Tahoma" w:hAnsi="Tahoma" w:cs="Tahoma"/>
        </w:rPr>
        <w:lastRenderedPageBreak/>
        <w:t>colocación del mortero, se picará adecuadamente la superficie de los elementos estructurales del hormigón armado de tal manera que se obtenga una superficie rugosa que asegure una buena adherencia.</w:t>
      </w:r>
    </w:p>
    <w:p w14:paraId="61E7AB66" w14:textId="77777777" w:rsidR="00BC3D0C" w:rsidRPr="00015ECC" w:rsidRDefault="00BC3D0C" w:rsidP="00BC3D0C">
      <w:pPr>
        <w:ind w:right="-1"/>
        <w:jc w:val="both"/>
        <w:rPr>
          <w:rFonts w:ascii="Tahoma" w:hAnsi="Tahoma" w:cs="Tahoma"/>
        </w:rPr>
      </w:pPr>
      <w:r w:rsidRPr="00015ECC">
        <w:rPr>
          <w:rFonts w:ascii="Tahoma" w:hAnsi="Tahoma" w:cs="Tahom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0FA75262" w14:textId="77777777" w:rsidR="00BC3D0C" w:rsidRPr="00015ECC" w:rsidRDefault="00BC3D0C" w:rsidP="00BC3D0C">
      <w:pPr>
        <w:tabs>
          <w:tab w:val="left" w:pos="560"/>
        </w:tabs>
        <w:spacing w:after="120"/>
        <w:jc w:val="both"/>
        <w:rPr>
          <w:rFonts w:ascii="Tahoma" w:hAnsi="Tahoma" w:cs="Tahoma"/>
          <w:b/>
        </w:rPr>
      </w:pPr>
      <w:r w:rsidRPr="00015ECC">
        <w:rPr>
          <w:rFonts w:ascii="Tahoma" w:hAnsi="Tahoma" w:cs="Tahoma"/>
          <w:b/>
        </w:rPr>
        <w:t>Criterios de Control, Aceptación y Rechazo</w:t>
      </w:r>
    </w:p>
    <w:p w14:paraId="2110236A" w14:textId="77777777" w:rsidR="00BC3D0C" w:rsidRPr="00015ECC" w:rsidRDefault="00BC3D0C" w:rsidP="00BC3D0C">
      <w:pPr>
        <w:tabs>
          <w:tab w:val="left" w:pos="8711"/>
        </w:tabs>
        <w:jc w:val="both"/>
        <w:rPr>
          <w:rFonts w:ascii="Tahoma" w:hAnsi="Tahoma" w:cs="Tahoma"/>
        </w:rPr>
      </w:pPr>
      <w:r w:rsidRPr="00015ECC">
        <w:rPr>
          <w:rFonts w:ascii="Tahoma" w:hAnsi="Tahom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032B5AA0" w14:textId="77777777" w:rsidR="00BC3D0C" w:rsidRPr="00015ECC" w:rsidRDefault="00BC3D0C" w:rsidP="00BC3D0C">
      <w:pPr>
        <w:jc w:val="both"/>
        <w:rPr>
          <w:rFonts w:ascii="Tahoma" w:hAnsi="Tahoma" w:cs="Tahoma"/>
          <w:b/>
        </w:rPr>
      </w:pPr>
      <w:r w:rsidRPr="00015ECC">
        <w:rPr>
          <w:rFonts w:ascii="Tahoma" w:hAnsi="Tahoma" w:cs="Tahoma"/>
          <w:b/>
        </w:rPr>
        <w:t>MEDICIÓN. -</w:t>
      </w:r>
    </w:p>
    <w:p w14:paraId="314059AF" w14:textId="77777777" w:rsidR="00BC3D0C" w:rsidRPr="00015ECC" w:rsidRDefault="00BC3D0C" w:rsidP="00BC3D0C">
      <w:pPr>
        <w:jc w:val="both"/>
        <w:rPr>
          <w:rFonts w:ascii="Tahoma" w:hAnsi="Tahoma" w:cs="Tahoma"/>
        </w:rPr>
      </w:pPr>
      <w:r w:rsidRPr="00015ECC">
        <w:rPr>
          <w:rFonts w:ascii="Tahoma" w:hAnsi="Tahoma" w:cs="Tahoma"/>
        </w:rPr>
        <w:t xml:space="preserve">Los Dinteles de Ladrillo Armado (6H) se medirán en </w:t>
      </w:r>
      <w:r w:rsidRPr="00015ECC">
        <w:rPr>
          <w:rFonts w:ascii="Tahoma" w:hAnsi="Tahoma" w:cs="Tahoma"/>
          <w:b/>
        </w:rPr>
        <w:t>metros,</w:t>
      </w:r>
      <w:r w:rsidRPr="00015ECC">
        <w:rPr>
          <w:rFonts w:ascii="Tahoma" w:hAnsi="Tahoma" w:cs="Tahoma"/>
        </w:rPr>
        <w:t xml:space="preserve"> considerándose inclusive los extremos empotrados de acuerdo a planos, tomando en cuenta solamente las longitudes </w:t>
      </w:r>
      <w:r w:rsidRPr="00015ECC">
        <w:rPr>
          <w:rFonts w:ascii="Tahoma" w:hAnsi="Tahoma" w:cs="Tahoma"/>
          <w:color w:val="000000"/>
        </w:rPr>
        <w:t>autorizadas</w:t>
      </w:r>
      <w:r w:rsidRPr="00015ECC">
        <w:rPr>
          <w:rFonts w:ascii="Tahoma" w:hAnsi="Tahoma" w:cs="Tahoma"/>
        </w:rPr>
        <w:t>.</w:t>
      </w:r>
    </w:p>
    <w:p w14:paraId="0CBD52D7" w14:textId="77777777" w:rsidR="00BC3D0C" w:rsidRPr="00015ECC" w:rsidRDefault="00BC3D0C" w:rsidP="00BC3D0C">
      <w:pPr>
        <w:tabs>
          <w:tab w:val="left" w:pos="560"/>
        </w:tabs>
        <w:jc w:val="both"/>
        <w:rPr>
          <w:rFonts w:ascii="Tahoma" w:hAnsi="Tahoma" w:cs="Tahoma"/>
          <w:b/>
          <w:color w:val="000000"/>
        </w:rPr>
      </w:pPr>
      <w:r w:rsidRPr="00015ECC">
        <w:rPr>
          <w:rFonts w:ascii="Tahoma" w:hAnsi="Tahoma" w:cs="Tahoma"/>
          <w:b/>
          <w:color w:val="000000"/>
        </w:rPr>
        <w:t>APORTE PROPIO. -</w:t>
      </w:r>
    </w:p>
    <w:p w14:paraId="561FB86D"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el </w:t>
      </w:r>
      <w:r w:rsidRPr="00015ECC">
        <w:rPr>
          <w:rFonts w:ascii="Tahoma" w:hAnsi="Tahoma" w:cs="Tahoma"/>
        </w:rPr>
        <w:t xml:space="preserve">análisis de precios unitarios, mismos </w:t>
      </w:r>
      <w:r w:rsidRPr="00015ECC">
        <w:rPr>
          <w:rFonts w:ascii="Tahoma"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F321E4"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p w14:paraId="1F67D7B6" w14:textId="77777777" w:rsidR="00BC3D0C" w:rsidRPr="0012126C" w:rsidRDefault="00BC3D0C" w:rsidP="00BC3D0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6DAD2298" w14:textId="77777777" w:rsidTr="001219E9">
        <w:tc>
          <w:tcPr>
            <w:tcW w:w="584" w:type="dxa"/>
            <w:shd w:val="clear" w:color="auto" w:fill="1F3864" w:themeFill="accent5" w:themeFillShade="80"/>
          </w:tcPr>
          <w:p w14:paraId="6DCB1737"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2346785E"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61846A77"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2FF5398A"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43BEE4DD" w14:textId="77777777" w:rsidTr="001219E9">
        <w:trPr>
          <w:trHeight w:val="370"/>
        </w:trPr>
        <w:tc>
          <w:tcPr>
            <w:tcW w:w="584" w:type="dxa"/>
            <w:shd w:val="clear" w:color="auto" w:fill="BDD6EE" w:themeFill="accent1" w:themeFillTint="66"/>
          </w:tcPr>
          <w:p w14:paraId="26151BA7" w14:textId="77777777" w:rsidR="00BC3D0C" w:rsidRPr="00015ECC" w:rsidRDefault="00BC3D0C" w:rsidP="001219E9">
            <w:pPr>
              <w:jc w:val="center"/>
              <w:rPr>
                <w:rFonts w:ascii="Tahoma" w:hAnsi="Tahoma" w:cs="Tahoma"/>
                <w:b/>
              </w:rPr>
            </w:pPr>
            <w:r w:rsidRPr="00015ECC">
              <w:rPr>
                <w:rFonts w:ascii="Tahoma" w:hAnsi="Tahoma" w:cs="Tahoma"/>
                <w:b/>
              </w:rPr>
              <w:t>13</w:t>
            </w:r>
          </w:p>
        </w:tc>
        <w:tc>
          <w:tcPr>
            <w:tcW w:w="2385" w:type="dxa"/>
            <w:shd w:val="clear" w:color="auto" w:fill="BDD6EE" w:themeFill="accent1" w:themeFillTint="66"/>
            <w:vAlign w:val="center"/>
          </w:tcPr>
          <w:p w14:paraId="12D2A804" w14:textId="77777777" w:rsidR="00BC3D0C" w:rsidRPr="00015ECC" w:rsidRDefault="00BC3D0C" w:rsidP="001219E9">
            <w:pPr>
              <w:jc w:val="center"/>
              <w:rPr>
                <w:rFonts w:ascii="Tahoma" w:hAnsi="Tahoma" w:cs="Tahoma"/>
                <w:b/>
              </w:rPr>
            </w:pPr>
            <w:r w:rsidRPr="00015ECC">
              <w:rPr>
                <w:rFonts w:ascii="Tahoma" w:hAnsi="Tahoma" w:cs="Tahoma"/>
                <w:b/>
                <w:bCs/>
                <w:color w:val="000000"/>
              </w:rPr>
              <w:t>VAC-OF-BOT-1</w:t>
            </w:r>
          </w:p>
        </w:tc>
        <w:tc>
          <w:tcPr>
            <w:tcW w:w="1145" w:type="dxa"/>
            <w:shd w:val="clear" w:color="auto" w:fill="BDD6EE" w:themeFill="accent1" w:themeFillTint="66"/>
            <w:vAlign w:val="center"/>
          </w:tcPr>
          <w:p w14:paraId="36846CD5" w14:textId="77777777" w:rsidR="00BC3D0C" w:rsidRPr="00015ECC" w:rsidRDefault="00BC3D0C" w:rsidP="001219E9">
            <w:pPr>
              <w:jc w:val="center"/>
              <w:rPr>
                <w:rFonts w:ascii="Tahoma" w:hAnsi="Tahoma" w:cs="Tahoma"/>
                <w:b/>
              </w:rPr>
            </w:pPr>
            <w:r w:rsidRPr="00015ECC">
              <w:rPr>
                <w:rFonts w:ascii="Tahoma" w:hAnsi="Tahoma" w:cs="Tahoma"/>
                <w:b/>
              </w:rPr>
              <w:t>M</w:t>
            </w:r>
          </w:p>
        </w:tc>
        <w:tc>
          <w:tcPr>
            <w:tcW w:w="5520" w:type="dxa"/>
            <w:shd w:val="clear" w:color="auto" w:fill="BDD6EE" w:themeFill="accent1" w:themeFillTint="66"/>
            <w:vAlign w:val="center"/>
          </w:tcPr>
          <w:p w14:paraId="114FF6E2" w14:textId="77777777" w:rsidR="00BC3D0C" w:rsidRPr="00015ECC" w:rsidRDefault="00BC3D0C" w:rsidP="001219E9">
            <w:pPr>
              <w:spacing w:line="276" w:lineRule="auto"/>
              <w:jc w:val="center"/>
              <w:rPr>
                <w:rFonts w:ascii="Tahoma" w:hAnsi="Tahoma" w:cs="Tahoma"/>
                <w:b/>
              </w:rPr>
            </w:pPr>
            <w:r w:rsidRPr="00015ECC">
              <w:rPr>
                <w:rFonts w:ascii="Tahoma" w:eastAsia="Verdana" w:hAnsi="Tahoma" w:cs="Tahoma"/>
                <w:b/>
              </w:rPr>
              <w:t>BOTAGUAS DE HORMIGÓN ARMADO</w:t>
            </w:r>
          </w:p>
        </w:tc>
      </w:tr>
    </w:tbl>
    <w:p w14:paraId="0D5EC4EF" w14:textId="77777777" w:rsidR="00BC3D0C" w:rsidRPr="00015ECC" w:rsidRDefault="00BC3D0C" w:rsidP="00BC3D0C">
      <w:pPr>
        <w:jc w:val="both"/>
        <w:rPr>
          <w:rFonts w:ascii="Tahoma" w:hAnsi="Tahoma" w:cs="Tahoma"/>
          <w:b/>
        </w:rPr>
      </w:pPr>
    </w:p>
    <w:p w14:paraId="07B5C5B7"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636EBC7E" w14:textId="77777777" w:rsidR="00BC3D0C" w:rsidRPr="00015ECC" w:rsidRDefault="00BC3D0C" w:rsidP="00BC3D0C">
      <w:pPr>
        <w:tabs>
          <w:tab w:val="left" w:pos="8711"/>
        </w:tabs>
        <w:jc w:val="both"/>
        <w:rPr>
          <w:rFonts w:ascii="Tahoma" w:hAnsi="Tahoma" w:cs="Tahoma"/>
        </w:rPr>
      </w:pPr>
      <w:r w:rsidRPr="00015ECC">
        <w:rPr>
          <w:rFonts w:ascii="Tahoma" w:hAnsi="Tahoma" w:cs="Tahoma"/>
        </w:rPr>
        <w:t>Este ítem se refiere a la construcción de botaguas Hormigón Armado de dosificación 1:2:3 de una o dos   caídas de acuerdo a los planos constructivos, y/o instrucción del Inspector de proyecto.</w:t>
      </w:r>
    </w:p>
    <w:p w14:paraId="2A4224C3"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46891166" w14:textId="77777777" w:rsidR="00BC3D0C" w:rsidRPr="00015ECC" w:rsidRDefault="00BC3D0C" w:rsidP="00BC3D0C">
      <w:pPr>
        <w:tabs>
          <w:tab w:val="left" w:pos="8711"/>
        </w:tabs>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36D579D" w14:textId="77777777" w:rsidR="00BC3D0C" w:rsidRPr="00015ECC" w:rsidRDefault="00BC3D0C" w:rsidP="00BC3D0C">
      <w:pPr>
        <w:tabs>
          <w:tab w:val="left" w:pos="8711"/>
        </w:tabs>
        <w:rPr>
          <w:rFonts w:ascii="Tahoma" w:hAnsi="Tahoma" w:cs="Tahoma"/>
          <w:b/>
        </w:rPr>
      </w:pPr>
      <w:r w:rsidRPr="00015ECC">
        <w:rPr>
          <w:rFonts w:ascii="Tahoma" w:hAnsi="Tahoma" w:cs="Tahoma"/>
          <w:b/>
        </w:rPr>
        <w:t>FORMA DE EJECUCIÓN. -</w:t>
      </w:r>
    </w:p>
    <w:p w14:paraId="64C6E88A" w14:textId="77777777" w:rsidR="00BC3D0C" w:rsidRPr="00015ECC" w:rsidRDefault="00BC3D0C" w:rsidP="00BC3D0C">
      <w:pPr>
        <w:jc w:val="both"/>
        <w:rPr>
          <w:rFonts w:ascii="Tahoma" w:hAnsi="Tahoma" w:cs="Tahoma"/>
        </w:rPr>
      </w:pPr>
      <w:r w:rsidRPr="00015ECC">
        <w:rPr>
          <w:rFonts w:ascii="Tahoma" w:hAnsi="Tahom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3DD3F36A" w14:textId="77777777" w:rsidR="00BC3D0C" w:rsidRPr="00015ECC" w:rsidRDefault="00BC3D0C" w:rsidP="00BC3D0C">
      <w:pPr>
        <w:jc w:val="both"/>
        <w:rPr>
          <w:rFonts w:ascii="Tahoma" w:hAnsi="Tahoma" w:cs="Tahoma"/>
        </w:rPr>
      </w:pPr>
      <w:r w:rsidRPr="00015ECC">
        <w:rPr>
          <w:rFonts w:ascii="Tahoma" w:hAnsi="Tahoma" w:cs="Tahoma"/>
        </w:rPr>
        <w:t>La parrilla se armará con fierro corrugado de 1/4”, con alambre de amarre y deberá asegurar con dados de mortero de cemento, el acabado debe ser fino y pulido.</w:t>
      </w:r>
    </w:p>
    <w:p w14:paraId="072DF7F6" w14:textId="77777777" w:rsidR="00BC3D0C" w:rsidRPr="00015ECC" w:rsidRDefault="00BC3D0C" w:rsidP="00BC3D0C">
      <w:pPr>
        <w:jc w:val="both"/>
        <w:rPr>
          <w:rFonts w:ascii="Tahoma" w:hAnsi="Tahoma" w:cs="Tahoma"/>
        </w:rPr>
      </w:pPr>
      <w:r w:rsidRPr="00015ECC">
        <w:rPr>
          <w:rFonts w:ascii="Tahoma" w:hAnsi="Tahoma" w:cs="Tahoma"/>
        </w:rPr>
        <w:t>Para la construcción de botaguas se emplearán botaguas vaciados in situ con alma de Fierro con un porcentaje de caída no menor al 1% y se debe proveer el goterón al armar el encofrado.</w:t>
      </w:r>
    </w:p>
    <w:p w14:paraId="098E52AA" w14:textId="77777777" w:rsidR="00BC3D0C" w:rsidRPr="00015ECC" w:rsidRDefault="00BC3D0C" w:rsidP="00BC3D0C">
      <w:pPr>
        <w:jc w:val="both"/>
        <w:rPr>
          <w:rFonts w:ascii="Tahoma" w:hAnsi="Tahoma" w:cs="Tahoma"/>
        </w:rPr>
      </w:pPr>
      <w:r w:rsidRPr="00015ECC">
        <w:rPr>
          <w:rFonts w:ascii="Tahoma" w:hAnsi="Tahoma" w:cs="Tahoma"/>
        </w:rPr>
        <w:t>El Hormigón para el vaciado se dosificará a 1:2:3 utilizando agregados limpios.</w:t>
      </w:r>
    </w:p>
    <w:p w14:paraId="3406035F" w14:textId="77777777" w:rsidR="00BC3D0C" w:rsidRPr="00015ECC" w:rsidRDefault="00BC3D0C" w:rsidP="00BC3D0C">
      <w:pPr>
        <w:jc w:val="both"/>
        <w:rPr>
          <w:rFonts w:ascii="Tahoma" w:hAnsi="Tahoma" w:cs="Tahoma"/>
        </w:rPr>
      </w:pPr>
      <w:r w:rsidRPr="00015ECC">
        <w:rPr>
          <w:rFonts w:ascii="Tahoma" w:hAnsi="Tahoma" w:cs="Tahoma"/>
        </w:rPr>
        <w:t>Los materiales serán de buena calidad que aseguren la durabilidad y correcto funcionamiento; previo a su empleo en obra deberá ser aprobado por el Inspector de proyecto.</w:t>
      </w:r>
    </w:p>
    <w:p w14:paraId="65BC3584" w14:textId="77777777" w:rsidR="00BC3D0C" w:rsidRPr="00015ECC" w:rsidRDefault="00BC3D0C" w:rsidP="00BC3D0C">
      <w:pPr>
        <w:jc w:val="both"/>
        <w:rPr>
          <w:rFonts w:ascii="Tahoma" w:hAnsi="Tahoma" w:cs="Tahoma"/>
          <w:b/>
        </w:rPr>
      </w:pPr>
      <w:r w:rsidRPr="00015ECC">
        <w:rPr>
          <w:rFonts w:ascii="Tahoma" w:hAnsi="Tahoma" w:cs="Tahoma"/>
          <w:b/>
        </w:rPr>
        <w:t>Criterios de Control, Aceptación y Rechazo</w:t>
      </w:r>
    </w:p>
    <w:p w14:paraId="005DF946" w14:textId="77777777" w:rsidR="00BC3D0C" w:rsidRPr="00015ECC" w:rsidRDefault="00BC3D0C" w:rsidP="00BC3D0C">
      <w:pPr>
        <w:jc w:val="both"/>
        <w:rPr>
          <w:rFonts w:ascii="Tahoma" w:hAnsi="Tahoma" w:cs="Tahoma"/>
        </w:rPr>
      </w:pPr>
      <w:r w:rsidRPr="00015ECC">
        <w:rPr>
          <w:rFonts w:ascii="Tahoma" w:hAnsi="Tahom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030B09F" w14:textId="77777777" w:rsidR="00BC3D0C" w:rsidRPr="00015ECC" w:rsidRDefault="00BC3D0C" w:rsidP="00BC3D0C">
      <w:pPr>
        <w:jc w:val="both"/>
        <w:rPr>
          <w:rFonts w:ascii="Tahoma" w:hAnsi="Tahoma" w:cs="Tahoma"/>
          <w:b/>
        </w:rPr>
      </w:pPr>
      <w:r w:rsidRPr="00015ECC">
        <w:rPr>
          <w:rFonts w:ascii="Tahoma" w:hAnsi="Tahoma" w:cs="Tahoma"/>
          <w:b/>
        </w:rPr>
        <w:t>MEDICIÓN. -</w:t>
      </w:r>
    </w:p>
    <w:p w14:paraId="56F49476" w14:textId="77777777" w:rsidR="00BC3D0C" w:rsidRPr="00015ECC" w:rsidRDefault="00BC3D0C" w:rsidP="00BC3D0C">
      <w:pPr>
        <w:tabs>
          <w:tab w:val="left" w:pos="560"/>
        </w:tabs>
        <w:jc w:val="both"/>
        <w:rPr>
          <w:rFonts w:ascii="Tahoma" w:hAnsi="Tahoma" w:cs="Tahoma"/>
        </w:rPr>
      </w:pPr>
      <w:r w:rsidRPr="00015ECC">
        <w:rPr>
          <w:rFonts w:ascii="Tahoma" w:hAnsi="Tahoma" w:cs="Tahoma"/>
        </w:rPr>
        <w:t xml:space="preserve">El botagua de hormigón armado se medirá en </w:t>
      </w:r>
      <w:r w:rsidRPr="00015ECC">
        <w:rPr>
          <w:rFonts w:ascii="Tahoma" w:hAnsi="Tahoma" w:cs="Tahoma"/>
          <w:b/>
          <w:bCs/>
        </w:rPr>
        <w:t>metros</w:t>
      </w:r>
      <w:r w:rsidRPr="00015ECC">
        <w:rPr>
          <w:rFonts w:ascii="Tahoma" w:hAnsi="Tahoma" w:cs="Tahoma"/>
        </w:rPr>
        <w:t>, tomando en cuenta únicamente la longitud neta ejecutada y autorizada.</w:t>
      </w:r>
    </w:p>
    <w:p w14:paraId="7FF04CC7" w14:textId="77777777" w:rsidR="00BC3D0C" w:rsidRPr="00015ECC" w:rsidRDefault="00BC3D0C" w:rsidP="00BC3D0C">
      <w:pPr>
        <w:tabs>
          <w:tab w:val="left" w:pos="560"/>
        </w:tabs>
        <w:jc w:val="both"/>
        <w:rPr>
          <w:rFonts w:ascii="Tahoma" w:hAnsi="Tahoma" w:cs="Tahoma"/>
          <w:b/>
          <w:color w:val="000000"/>
        </w:rPr>
      </w:pPr>
      <w:r w:rsidRPr="00015ECC">
        <w:rPr>
          <w:rFonts w:ascii="Tahoma" w:hAnsi="Tahoma" w:cs="Tahoma"/>
          <w:b/>
          <w:color w:val="000000"/>
        </w:rPr>
        <w:t>APORTE PROPIO. -</w:t>
      </w:r>
    </w:p>
    <w:p w14:paraId="40BE6D4C" w14:textId="77777777" w:rsidR="00BC3D0C" w:rsidRPr="00015ECC" w:rsidRDefault="00BC3D0C" w:rsidP="00BC3D0C">
      <w:pPr>
        <w:tabs>
          <w:tab w:val="left" w:pos="8711"/>
        </w:tabs>
        <w:jc w:val="both"/>
        <w:rPr>
          <w:rFonts w:ascii="Tahoma" w:hAnsi="Tahoma" w:cs="Tahoma"/>
        </w:rPr>
      </w:pPr>
      <w:r w:rsidRPr="00015ECC">
        <w:rPr>
          <w:rFonts w:ascii="Tahoma" w:hAnsi="Tahom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473D1F3" w14:textId="77777777" w:rsidR="00BC3D0C" w:rsidRDefault="00BC3D0C" w:rsidP="00BC3D0C">
      <w:pPr>
        <w:tabs>
          <w:tab w:val="left" w:pos="8711"/>
        </w:tabs>
        <w:jc w:val="both"/>
        <w:rPr>
          <w:rFonts w:ascii="Tahoma" w:hAnsi="Tahoma" w:cs="Tahoma"/>
        </w:rPr>
      </w:pPr>
      <w:r w:rsidRPr="00015ECC">
        <w:rPr>
          <w:rFonts w:ascii="Tahoma" w:hAnsi="Tahoma" w:cs="Tahoma"/>
        </w:rPr>
        <w:t>Este aporte propio estará sujeto al cronograma de ejecución de obra de la Entidad Ejecutora.</w:t>
      </w:r>
    </w:p>
    <w:p w14:paraId="4A4A5335" w14:textId="77777777" w:rsidR="00BC3D0C" w:rsidRPr="00015ECC" w:rsidRDefault="00BC3D0C" w:rsidP="00BC3D0C">
      <w:pPr>
        <w:tabs>
          <w:tab w:val="left" w:pos="8711"/>
        </w:tabs>
        <w:jc w:val="both"/>
        <w:rPr>
          <w:rFonts w:ascii="Tahoma" w:hAnsi="Tahoma" w:cs="Tahoma"/>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C3D0C" w:rsidRPr="00015ECC" w14:paraId="4E426036" w14:textId="77777777" w:rsidTr="001219E9">
        <w:trPr>
          <w:trHeight w:val="272"/>
        </w:trPr>
        <w:tc>
          <w:tcPr>
            <w:tcW w:w="584" w:type="dxa"/>
            <w:shd w:val="clear" w:color="auto" w:fill="1F3864"/>
          </w:tcPr>
          <w:p w14:paraId="206702BB" w14:textId="77777777" w:rsidR="00BC3D0C" w:rsidRPr="00015ECC" w:rsidRDefault="00BC3D0C" w:rsidP="001219E9">
            <w:pPr>
              <w:tabs>
                <w:tab w:val="left" w:pos="8711"/>
              </w:tabs>
              <w:jc w:val="both"/>
              <w:rPr>
                <w:rFonts w:ascii="Tahoma" w:hAnsi="Tahoma" w:cs="Tahoma"/>
                <w:b/>
              </w:rPr>
            </w:pPr>
            <w:bookmarkStart w:id="166" w:name="_Hlk161764330"/>
            <w:r w:rsidRPr="00015ECC">
              <w:rPr>
                <w:rFonts w:ascii="Tahoma" w:hAnsi="Tahoma" w:cs="Tahoma"/>
                <w:b/>
              </w:rPr>
              <w:t>N°</w:t>
            </w:r>
          </w:p>
        </w:tc>
        <w:tc>
          <w:tcPr>
            <w:tcW w:w="2385" w:type="dxa"/>
            <w:shd w:val="clear" w:color="auto" w:fill="1F3864"/>
          </w:tcPr>
          <w:p w14:paraId="2AE077AF" w14:textId="77777777" w:rsidR="00BC3D0C" w:rsidRPr="00015ECC" w:rsidRDefault="00BC3D0C" w:rsidP="001219E9">
            <w:pPr>
              <w:tabs>
                <w:tab w:val="left" w:pos="8711"/>
              </w:tabs>
              <w:jc w:val="both"/>
              <w:rPr>
                <w:rFonts w:ascii="Tahoma" w:hAnsi="Tahoma" w:cs="Tahoma"/>
                <w:b/>
              </w:rPr>
            </w:pPr>
            <w:r w:rsidRPr="00015ECC">
              <w:rPr>
                <w:rFonts w:ascii="Tahoma" w:hAnsi="Tahoma" w:cs="Tahoma"/>
                <w:b/>
              </w:rPr>
              <w:t>CODIGO</w:t>
            </w:r>
          </w:p>
        </w:tc>
        <w:tc>
          <w:tcPr>
            <w:tcW w:w="1145" w:type="dxa"/>
            <w:shd w:val="clear" w:color="auto" w:fill="1F3864"/>
          </w:tcPr>
          <w:p w14:paraId="005C2D73" w14:textId="77777777" w:rsidR="00BC3D0C" w:rsidRPr="00015ECC" w:rsidRDefault="00BC3D0C" w:rsidP="001219E9">
            <w:pPr>
              <w:tabs>
                <w:tab w:val="left" w:pos="8711"/>
              </w:tabs>
              <w:jc w:val="both"/>
              <w:rPr>
                <w:rFonts w:ascii="Tahoma" w:hAnsi="Tahoma" w:cs="Tahoma"/>
                <w:b/>
              </w:rPr>
            </w:pPr>
            <w:r w:rsidRPr="00015ECC">
              <w:rPr>
                <w:rFonts w:ascii="Tahoma" w:hAnsi="Tahoma" w:cs="Tahoma"/>
                <w:b/>
              </w:rPr>
              <w:t>UNIDAD</w:t>
            </w:r>
          </w:p>
        </w:tc>
        <w:tc>
          <w:tcPr>
            <w:tcW w:w="5520" w:type="dxa"/>
            <w:shd w:val="clear" w:color="auto" w:fill="1F3864"/>
          </w:tcPr>
          <w:p w14:paraId="6B484315" w14:textId="77777777" w:rsidR="00BC3D0C" w:rsidRPr="00015ECC" w:rsidRDefault="00BC3D0C" w:rsidP="001219E9">
            <w:pPr>
              <w:tabs>
                <w:tab w:val="left" w:pos="8711"/>
              </w:tabs>
              <w:jc w:val="both"/>
              <w:rPr>
                <w:rFonts w:ascii="Tahoma" w:hAnsi="Tahoma" w:cs="Tahoma"/>
                <w:b/>
              </w:rPr>
            </w:pPr>
            <w:r w:rsidRPr="00015ECC">
              <w:rPr>
                <w:rFonts w:ascii="Tahoma" w:hAnsi="Tahoma" w:cs="Tahoma"/>
                <w:b/>
              </w:rPr>
              <w:t>ITEM</w:t>
            </w:r>
          </w:p>
        </w:tc>
      </w:tr>
      <w:tr w:rsidR="00BC3D0C" w:rsidRPr="00015ECC" w14:paraId="09067A28" w14:textId="77777777" w:rsidTr="001219E9">
        <w:trPr>
          <w:trHeight w:val="336"/>
        </w:trPr>
        <w:tc>
          <w:tcPr>
            <w:tcW w:w="584" w:type="dxa"/>
            <w:shd w:val="clear" w:color="auto" w:fill="BDD6EE"/>
          </w:tcPr>
          <w:p w14:paraId="6371C8EA" w14:textId="77777777" w:rsidR="00BC3D0C" w:rsidRPr="00015ECC" w:rsidRDefault="00BC3D0C" w:rsidP="001219E9">
            <w:pPr>
              <w:tabs>
                <w:tab w:val="left" w:pos="8711"/>
              </w:tabs>
              <w:jc w:val="both"/>
              <w:rPr>
                <w:rFonts w:ascii="Tahoma" w:hAnsi="Tahoma" w:cs="Tahoma"/>
                <w:b/>
              </w:rPr>
            </w:pPr>
            <w:r w:rsidRPr="00015ECC">
              <w:rPr>
                <w:rFonts w:ascii="Tahoma" w:hAnsi="Tahoma" w:cs="Tahoma"/>
                <w:b/>
              </w:rPr>
              <w:t>14</w:t>
            </w:r>
          </w:p>
        </w:tc>
        <w:tc>
          <w:tcPr>
            <w:tcW w:w="2385" w:type="dxa"/>
            <w:shd w:val="clear" w:color="auto" w:fill="BDD6EE"/>
          </w:tcPr>
          <w:p w14:paraId="1F3595EC" w14:textId="77777777" w:rsidR="00BC3D0C" w:rsidRPr="00015ECC" w:rsidRDefault="00BC3D0C" w:rsidP="001219E9">
            <w:pPr>
              <w:tabs>
                <w:tab w:val="left" w:pos="8711"/>
              </w:tabs>
              <w:jc w:val="both"/>
              <w:rPr>
                <w:rFonts w:ascii="Tahoma" w:hAnsi="Tahoma" w:cs="Tahoma"/>
                <w:b/>
              </w:rPr>
            </w:pPr>
            <w:r w:rsidRPr="00015ECC">
              <w:rPr>
                <w:rFonts w:ascii="Tahoma" w:hAnsi="Tahoma" w:cs="Tahoma"/>
                <w:b/>
              </w:rPr>
              <w:t>VAC-OG-CUB-5</w:t>
            </w:r>
          </w:p>
        </w:tc>
        <w:tc>
          <w:tcPr>
            <w:tcW w:w="1145" w:type="dxa"/>
            <w:shd w:val="clear" w:color="auto" w:fill="BDD6EE"/>
          </w:tcPr>
          <w:p w14:paraId="65C53B33" w14:textId="77777777" w:rsidR="00BC3D0C" w:rsidRPr="00015ECC" w:rsidRDefault="00BC3D0C" w:rsidP="001219E9">
            <w:pPr>
              <w:tabs>
                <w:tab w:val="left" w:pos="8711"/>
              </w:tabs>
              <w:jc w:val="both"/>
              <w:rPr>
                <w:rFonts w:ascii="Tahoma" w:hAnsi="Tahoma" w:cs="Tahoma"/>
                <w:b/>
              </w:rPr>
            </w:pPr>
            <w:r w:rsidRPr="00015ECC">
              <w:rPr>
                <w:rFonts w:ascii="Tahoma" w:hAnsi="Tahoma" w:cs="Tahoma"/>
                <w:b/>
              </w:rPr>
              <w:t>M2</w:t>
            </w:r>
          </w:p>
        </w:tc>
        <w:tc>
          <w:tcPr>
            <w:tcW w:w="5520" w:type="dxa"/>
            <w:shd w:val="clear" w:color="auto" w:fill="BDD6EE"/>
          </w:tcPr>
          <w:p w14:paraId="5A7D03C5" w14:textId="77777777" w:rsidR="00BC3D0C" w:rsidRPr="00015ECC" w:rsidRDefault="00BC3D0C" w:rsidP="001219E9">
            <w:pPr>
              <w:tabs>
                <w:tab w:val="left" w:pos="8711"/>
              </w:tabs>
              <w:jc w:val="both"/>
              <w:rPr>
                <w:rFonts w:ascii="Tahoma" w:hAnsi="Tahoma" w:cs="Tahoma"/>
                <w:b/>
              </w:rPr>
            </w:pPr>
            <w:r w:rsidRPr="00015ECC">
              <w:rPr>
                <w:rFonts w:ascii="Tahoma" w:hAnsi="Tahoma" w:cs="Tahoma"/>
                <w:b/>
                <w:bCs/>
              </w:rPr>
              <w:t>CUBIERTA DE CALAMINA GALVANIZADA TRAPEZOIDAL Nro 28 PREPINTADA C/MADERAMEN</w:t>
            </w:r>
          </w:p>
        </w:tc>
      </w:tr>
      <w:bookmarkEnd w:id="166"/>
    </w:tbl>
    <w:p w14:paraId="5888FEFC" w14:textId="77777777" w:rsidR="00BC3D0C" w:rsidRPr="00015ECC" w:rsidRDefault="00BC3D0C" w:rsidP="00BC3D0C">
      <w:pPr>
        <w:tabs>
          <w:tab w:val="left" w:pos="8711"/>
        </w:tabs>
        <w:jc w:val="both"/>
        <w:rPr>
          <w:rFonts w:ascii="Tahoma" w:hAnsi="Tahoma" w:cs="Tahoma"/>
          <w:b/>
        </w:rPr>
      </w:pPr>
    </w:p>
    <w:p w14:paraId="1AAAFB11" w14:textId="77777777" w:rsidR="00BC3D0C" w:rsidRPr="00015ECC" w:rsidRDefault="00BC3D0C" w:rsidP="00BC3D0C">
      <w:pPr>
        <w:tabs>
          <w:tab w:val="left" w:pos="8711"/>
        </w:tabs>
        <w:jc w:val="both"/>
        <w:rPr>
          <w:rFonts w:ascii="Tahoma" w:hAnsi="Tahoma" w:cs="Tahoma"/>
          <w:b/>
        </w:rPr>
      </w:pPr>
      <w:r w:rsidRPr="00015ECC">
        <w:rPr>
          <w:rFonts w:ascii="Tahoma" w:hAnsi="Tahoma" w:cs="Tahoma"/>
          <w:b/>
        </w:rPr>
        <w:t>DESCRIPCIÓN. -</w:t>
      </w:r>
    </w:p>
    <w:p w14:paraId="2C6E75C5" w14:textId="77777777" w:rsidR="00BC3D0C" w:rsidRPr="00015ECC" w:rsidRDefault="00BC3D0C" w:rsidP="00BC3D0C">
      <w:pPr>
        <w:tabs>
          <w:tab w:val="left" w:pos="560"/>
        </w:tabs>
        <w:jc w:val="both"/>
        <w:rPr>
          <w:rFonts w:ascii="Tahoma" w:hAnsi="Tahoma" w:cs="Tahoma"/>
        </w:rPr>
      </w:pPr>
      <w:r w:rsidRPr="00015ECC">
        <w:rPr>
          <w:rFonts w:ascii="Tahoma" w:hAnsi="Tahoma" w:cs="Tahoma"/>
        </w:rPr>
        <w:t>Este ítem se refiere a la provisión y colocación de Cubierta de Calamina Galvanizada Trapezoidal Nro 28 prepintada con entramado de madera que servirá de soporte, de acuerdo a los planos de construcción e instrucciones del Inspector de obra.</w:t>
      </w:r>
    </w:p>
    <w:p w14:paraId="24A8E20E" w14:textId="77777777" w:rsidR="00BC3D0C" w:rsidRPr="00015ECC" w:rsidRDefault="00BC3D0C" w:rsidP="00BC3D0C">
      <w:pPr>
        <w:tabs>
          <w:tab w:val="left" w:pos="8711"/>
        </w:tabs>
        <w:jc w:val="both"/>
        <w:rPr>
          <w:rFonts w:ascii="Tahoma" w:hAnsi="Tahoma" w:cs="Tahoma"/>
          <w:b/>
        </w:rPr>
      </w:pPr>
      <w:r w:rsidRPr="00015ECC">
        <w:rPr>
          <w:rFonts w:ascii="Tahoma" w:hAnsi="Tahoma" w:cs="Tahoma"/>
          <w:b/>
        </w:rPr>
        <w:t>MATERIALES, HERRAMIENTAS Y EQUIPO. -</w:t>
      </w:r>
    </w:p>
    <w:p w14:paraId="7DF5049B" w14:textId="77777777" w:rsidR="00BC3D0C" w:rsidRPr="00015ECC" w:rsidRDefault="00BC3D0C" w:rsidP="00BC3D0C">
      <w:pPr>
        <w:tabs>
          <w:tab w:val="left" w:pos="8711"/>
        </w:tabs>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3BBEA020" w14:textId="77777777" w:rsidR="00BC3D0C" w:rsidRPr="00015ECC" w:rsidRDefault="00BC3D0C" w:rsidP="00BC3D0C">
      <w:pPr>
        <w:tabs>
          <w:tab w:val="left" w:pos="8711"/>
        </w:tabs>
        <w:jc w:val="both"/>
        <w:rPr>
          <w:rFonts w:ascii="Tahoma" w:hAnsi="Tahoma" w:cs="Tahoma"/>
        </w:rPr>
      </w:pPr>
      <w:r w:rsidRPr="00015ECC">
        <w:rPr>
          <w:rFonts w:ascii="Tahoma" w:hAnsi="Tahoma" w:cs="Tahoma"/>
        </w:rPr>
        <w:t>Deberá cumplirse con las normas técnicas que IBNORCA prescriba para los materiales usados en el presente ítem.</w:t>
      </w:r>
    </w:p>
    <w:p w14:paraId="1B11C22B" w14:textId="77777777" w:rsidR="00BC3D0C" w:rsidRPr="00015ECC" w:rsidRDefault="00BC3D0C" w:rsidP="00BC3D0C">
      <w:pPr>
        <w:tabs>
          <w:tab w:val="left" w:pos="8711"/>
        </w:tabs>
        <w:jc w:val="both"/>
        <w:rPr>
          <w:rFonts w:ascii="Tahoma" w:hAnsi="Tahoma" w:cs="Tahoma"/>
        </w:rPr>
      </w:pPr>
      <w:r w:rsidRPr="00015ECC">
        <w:rPr>
          <w:rFonts w:ascii="Tahoma" w:hAnsi="Tahoma" w:cs="Tahoma"/>
        </w:rPr>
        <w:t xml:space="preserve">Para los elementos de madera de manera complementaria deberá cumplirse con lo indicado en el </w:t>
      </w:r>
      <w:r w:rsidRPr="00015ECC">
        <w:rPr>
          <w:rFonts w:ascii="Tahoma" w:hAnsi="Tahoma" w:cs="Tahoma"/>
          <w:i/>
          <w:iCs/>
        </w:rPr>
        <w:t>Manual de Diseño del Grupo Andino</w:t>
      </w:r>
      <w:r w:rsidRPr="00015ECC">
        <w:rPr>
          <w:rFonts w:ascii="Tahoma" w:hAnsi="Tahoma" w:cs="Tahoma"/>
        </w:rPr>
        <w:t>.</w:t>
      </w:r>
    </w:p>
    <w:p w14:paraId="1352BD98" w14:textId="77777777" w:rsidR="00BC3D0C" w:rsidRPr="00015ECC" w:rsidRDefault="00BC3D0C" w:rsidP="00BC3D0C">
      <w:pPr>
        <w:tabs>
          <w:tab w:val="left" w:pos="8711"/>
        </w:tabs>
        <w:jc w:val="both"/>
        <w:rPr>
          <w:rFonts w:ascii="Tahoma" w:hAnsi="Tahoma" w:cs="Tahoma"/>
          <w:b/>
        </w:rPr>
      </w:pPr>
      <w:r w:rsidRPr="00015ECC">
        <w:rPr>
          <w:rFonts w:ascii="Tahoma" w:hAnsi="Tahoma" w:cs="Tahoma"/>
          <w:b/>
        </w:rPr>
        <w:t>FORMA DE EJECUCIÓN. -</w:t>
      </w:r>
    </w:p>
    <w:p w14:paraId="68403F1E" w14:textId="77777777" w:rsidR="00BC3D0C" w:rsidRPr="00015ECC" w:rsidRDefault="00BC3D0C" w:rsidP="00BC3D0C">
      <w:pPr>
        <w:tabs>
          <w:tab w:val="left" w:pos="560"/>
        </w:tabs>
        <w:jc w:val="both"/>
        <w:rPr>
          <w:rFonts w:ascii="Tahoma" w:hAnsi="Tahoma" w:cs="Tahoma"/>
        </w:rPr>
      </w:pPr>
      <w:r w:rsidRPr="00015ECC">
        <w:rPr>
          <w:rFonts w:ascii="Tahoma" w:hAnsi="Tahoma" w:cs="Tahoma"/>
        </w:rPr>
        <w:t>El maderamen de la techumbre deberá anclarse firmemente en los muros de apoyo, según los planos de detalles o indicaciones del Inspector de obra.</w:t>
      </w:r>
    </w:p>
    <w:p w14:paraId="03C24602" w14:textId="77777777" w:rsidR="00BC3D0C" w:rsidRPr="00015ECC" w:rsidRDefault="00BC3D0C" w:rsidP="00BC3D0C">
      <w:pPr>
        <w:tabs>
          <w:tab w:val="left" w:pos="560"/>
        </w:tabs>
        <w:jc w:val="both"/>
        <w:rPr>
          <w:rFonts w:ascii="Tahoma" w:hAnsi="Tahoma" w:cs="Tahoma"/>
        </w:rPr>
      </w:pPr>
      <w:r w:rsidRPr="00015ECC">
        <w:rPr>
          <w:rFonts w:ascii="Tahoma" w:hAnsi="Tahoma" w:cs="Tahoma"/>
        </w:rPr>
        <w:t xml:space="preserve">En caso de especificarse la ejecución de las vigas, serán de </w:t>
      </w:r>
      <w:smartTag w:uri="urn:schemas-microsoft-com:office:smarttags" w:element="metricconverter">
        <w:smartTagPr>
          <w:attr w:name="ProductID" w:val="2”"/>
        </w:smartTagPr>
        <w:r w:rsidRPr="00015ECC">
          <w:rPr>
            <w:rFonts w:ascii="Tahoma" w:hAnsi="Tahoma" w:cs="Tahoma"/>
          </w:rPr>
          <w:t>2”</w:t>
        </w:r>
      </w:smartTag>
      <w:r w:rsidRPr="00015ECC">
        <w:rPr>
          <w:rFonts w:ascii="Tahoma" w:hAnsi="Tahoma" w:cs="Tahoma"/>
        </w:rPr>
        <w:t xml:space="preserve">x 6” los listones o correas serán de </w:t>
      </w:r>
      <w:smartTag w:uri="urn:schemas-microsoft-com:office:smarttags" w:element="metricconverter">
        <w:smartTagPr>
          <w:attr w:name="ProductID" w:val="2”"/>
        </w:smartTagPr>
        <w:r w:rsidRPr="00015ECC">
          <w:rPr>
            <w:rFonts w:ascii="Tahoma" w:hAnsi="Tahoma" w:cs="Tahoma"/>
          </w:rPr>
          <w:t>2”</w:t>
        </w:r>
      </w:smartTag>
      <w:r w:rsidRPr="00015ECC">
        <w:rPr>
          <w:rFonts w:ascii="Tahoma" w:hAnsi="Tahoma" w:cs="Tahoma"/>
        </w:rPr>
        <w:t>x</w:t>
      </w:r>
      <w:smartTag w:uri="urn:schemas-microsoft-com:office:smarttags" w:element="metricconverter">
        <w:smartTagPr>
          <w:attr w:name="ProductID" w:val="2”"/>
        </w:smartTagPr>
        <w:r w:rsidRPr="00015ECC">
          <w:rPr>
            <w:rFonts w:ascii="Tahoma" w:hAnsi="Tahoma" w:cs="Tahoma"/>
          </w:rPr>
          <w:t>2”</w:t>
        </w:r>
      </w:smartTag>
      <w:r w:rsidRPr="00015ECC">
        <w:rPr>
          <w:rFonts w:ascii="Tahoma" w:hAnsi="Tahoma" w:cs="Tahoma"/>
        </w:rPr>
        <w:t>, respetándose aquellas escuadrías indicadas en los planos de detalle y serán clavados a los cambios o tijerales con el espaciamiento especificado o de acuerdo a las instrucciones del Inspector de obra.</w:t>
      </w:r>
    </w:p>
    <w:p w14:paraId="4F04619D" w14:textId="77777777" w:rsidR="00BC3D0C" w:rsidRPr="00015ECC" w:rsidRDefault="00BC3D0C" w:rsidP="00BC3D0C">
      <w:pPr>
        <w:tabs>
          <w:tab w:val="left" w:pos="560"/>
        </w:tabs>
        <w:jc w:val="both"/>
        <w:rPr>
          <w:rFonts w:ascii="Tahoma" w:hAnsi="Tahoma" w:cs="Tahoma"/>
        </w:rPr>
      </w:pPr>
      <w:r w:rsidRPr="00015ECC">
        <w:rPr>
          <w:rFonts w:ascii="Tahoma" w:hAnsi="Tahoma" w:cs="Tahom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015ECC">
          <w:rPr>
            <w:rFonts w:ascii="Tahoma" w:hAnsi="Tahoma" w:cs="Tahoma"/>
          </w:rPr>
          <w:t>3 pulgadas</w:t>
        </w:r>
      </w:smartTag>
      <w:r w:rsidRPr="00015ECC">
        <w:rPr>
          <w:rFonts w:ascii="Tahoma" w:hAnsi="Tahoma" w:cs="Tahoma"/>
        </w:rPr>
        <w:t xml:space="preserve"> de longitud.</w:t>
      </w:r>
    </w:p>
    <w:p w14:paraId="7621A849" w14:textId="77777777" w:rsidR="00BC3D0C" w:rsidRPr="00015ECC" w:rsidRDefault="00BC3D0C" w:rsidP="00BC3D0C">
      <w:pPr>
        <w:tabs>
          <w:tab w:val="left" w:pos="560"/>
        </w:tabs>
        <w:jc w:val="both"/>
        <w:rPr>
          <w:rFonts w:ascii="Tahoma" w:hAnsi="Tahoma" w:cs="Tahoma"/>
        </w:rPr>
      </w:pPr>
      <w:r w:rsidRPr="00015ECC">
        <w:rPr>
          <w:rFonts w:ascii="Tahoma" w:hAnsi="Tahoma" w:cs="Tahoma"/>
        </w:rPr>
        <w:t>El traslape entre hojas no podrá ser inferior a 15 cm en el sentido longitudinal y a 1,5 canales en el sentido lateral.</w:t>
      </w:r>
    </w:p>
    <w:p w14:paraId="0441FA13" w14:textId="77777777" w:rsidR="00BC3D0C" w:rsidRPr="00015ECC" w:rsidRDefault="00BC3D0C" w:rsidP="00BC3D0C">
      <w:pPr>
        <w:tabs>
          <w:tab w:val="left" w:pos="560"/>
        </w:tabs>
        <w:jc w:val="both"/>
        <w:rPr>
          <w:rFonts w:ascii="Tahoma" w:hAnsi="Tahoma" w:cs="Tahoma"/>
        </w:rPr>
      </w:pPr>
      <w:r w:rsidRPr="00015ECC">
        <w:rPr>
          <w:rFonts w:ascii="Tahoma" w:hAnsi="Tahoma" w:cs="Tahoma"/>
        </w:rPr>
        <w:t>Al efecto se recuerda que la Entidad Ejecutora es el absoluto responsable de la estabilidad de estas estructuras. Cualquier modificación que crea conveniente realizar, deberá ser aprobada y autorizada por el Inspector de obra.</w:t>
      </w:r>
    </w:p>
    <w:p w14:paraId="722360A0" w14:textId="77777777" w:rsidR="00BC3D0C" w:rsidRPr="00015ECC" w:rsidRDefault="00BC3D0C" w:rsidP="00BC3D0C">
      <w:pPr>
        <w:tabs>
          <w:tab w:val="left" w:pos="8711"/>
        </w:tabs>
        <w:spacing w:after="120"/>
        <w:jc w:val="both"/>
        <w:rPr>
          <w:rFonts w:ascii="Tahoma" w:hAnsi="Tahoma" w:cs="Tahoma"/>
          <w:b/>
        </w:rPr>
      </w:pPr>
      <w:r w:rsidRPr="00015ECC">
        <w:rPr>
          <w:rFonts w:ascii="Tahoma" w:hAnsi="Tahoma" w:cs="Tahoma"/>
          <w:b/>
        </w:rPr>
        <w:t>Criterios de Control, Aceptación y Rechazo</w:t>
      </w:r>
    </w:p>
    <w:p w14:paraId="523EBD08" w14:textId="77777777" w:rsidR="00BC3D0C" w:rsidRPr="00015ECC" w:rsidRDefault="00BC3D0C" w:rsidP="00BC3D0C">
      <w:pPr>
        <w:tabs>
          <w:tab w:val="left" w:pos="8711"/>
        </w:tabs>
        <w:jc w:val="both"/>
        <w:rPr>
          <w:rFonts w:ascii="Tahoma" w:hAnsi="Tahoma" w:cs="Tahoma"/>
        </w:rPr>
      </w:pPr>
      <w:r w:rsidRPr="00015ECC">
        <w:rPr>
          <w:rFonts w:ascii="Tahoma" w:hAnsi="Tahoma" w:cs="Tahoma"/>
        </w:rPr>
        <w:t>Para acceder a la cubierta la Entidad Ejecutora debe tener tablones que cubran la distancia de no menos de 3 listones.</w:t>
      </w:r>
    </w:p>
    <w:p w14:paraId="4BE6ACC1" w14:textId="77777777" w:rsidR="00BC3D0C" w:rsidRPr="00015ECC" w:rsidRDefault="00BC3D0C" w:rsidP="00BC3D0C">
      <w:pPr>
        <w:tabs>
          <w:tab w:val="left" w:pos="8711"/>
        </w:tabs>
        <w:jc w:val="both"/>
        <w:rPr>
          <w:rFonts w:ascii="Tahoma" w:hAnsi="Tahoma" w:cs="Tahoma"/>
        </w:rPr>
      </w:pPr>
      <w:r w:rsidRPr="00015ECC">
        <w:rPr>
          <w:rFonts w:ascii="Tahoma" w:hAnsi="Tahom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6B7E4193" w14:textId="77777777" w:rsidR="00BC3D0C" w:rsidRPr="00015ECC" w:rsidRDefault="00BC3D0C" w:rsidP="00BC3D0C">
      <w:pPr>
        <w:tabs>
          <w:tab w:val="left" w:pos="8711"/>
        </w:tabs>
        <w:jc w:val="both"/>
        <w:rPr>
          <w:rFonts w:ascii="Tahoma" w:hAnsi="Tahoma" w:cs="Tahoma"/>
        </w:rPr>
      </w:pPr>
      <w:r w:rsidRPr="00015ECC">
        <w:rPr>
          <w:rFonts w:ascii="Tahoma" w:hAnsi="Tahoma" w:cs="Tahoma"/>
        </w:rPr>
        <w:t>Cualquier hoja que no cumpla con los espesores de plancha y galvanizado debe ser cambiado de manera inmediata.</w:t>
      </w:r>
    </w:p>
    <w:p w14:paraId="65A69FF5" w14:textId="77777777" w:rsidR="00BC3D0C" w:rsidRPr="00015ECC" w:rsidRDefault="00BC3D0C" w:rsidP="00BC3D0C">
      <w:pPr>
        <w:tabs>
          <w:tab w:val="left" w:pos="8711"/>
        </w:tabs>
        <w:jc w:val="both"/>
        <w:rPr>
          <w:rFonts w:ascii="Tahoma" w:hAnsi="Tahoma" w:cs="Tahoma"/>
          <w:b/>
        </w:rPr>
      </w:pPr>
      <w:r w:rsidRPr="00015ECC">
        <w:rPr>
          <w:rFonts w:ascii="Tahoma" w:hAnsi="Tahoma" w:cs="Tahoma"/>
        </w:rPr>
        <w:t xml:space="preserve"> </w:t>
      </w:r>
      <w:r w:rsidRPr="00015ECC">
        <w:rPr>
          <w:rFonts w:ascii="Tahoma" w:hAnsi="Tahoma" w:cs="Tahoma"/>
          <w:b/>
        </w:rPr>
        <w:t>MEDICIÓN. -</w:t>
      </w:r>
    </w:p>
    <w:p w14:paraId="44536813" w14:textId="77777777" w:rsidR="00BC3D0C" w:rsidRPr="00015ECC" w:rsidRDefault="00BC3D0C" w:rsidP="00BC3D0C">
      <w:pPr>
        <w:tabs>
          <w:tab w:val="left" w:pos="560"/>
        </w:tabs>
        <w:jc w:val="both"/>
        <w:rPr>
          <w:rFonts w:ascii="Tahoma" w:hAnsi="Tahoma" w:cs="Tahoma"/>
        </w:rPr>
      </w:pPr>
      <w:r w:rsidRPr="00015ECC">
        <w:rPr>
          <w:rFonts w:ascii="Tahoma" w:hAnsi="Tahoma" w:cs="Tahoma"/>
        </w:rPr>
        <w:t xml:space="preserve">La </w:t>
      </w:r>
      <w:r w:rsidRPr="00015ECC">
        <w:rPr>
          <w:rFonts w:ascii="Tahoma" w:hAnsi="Tahoma" w:cs="Tahoma"/>
          <w:bCs/>
        </w:rPr>
        <w:t>cubierta de calamina galvanizada trapezoidal Nro 28 prepintada c/maderamen</w:t>
      </w:r>
      <w:r w:rsidRPr="00015ECC">
        <w:rPr>
          <w:rFonts w:ascii="Tahoma" w:hAnsi="Tahoma" w:cs="Tahoma"/>
        </w:rPr>
        <w:t xml:space="preserve"> se medirá en </w:t>
      </w:r>
      <w:r w:rsidRPr="00015ECC">
        <w:rPr>
          <w:rFonts w:ascii="Tahoma" w:hAnsi="Tahoma" w:cs="Tahoma"/>
          <w:b/>
        </w:rPr>
        <w:t>metros cuadrados</w:t>
      </w:r>
      <w:r w:rsidRPr="00015ECC">
        <w:rPr>
          <w:rFonts w:ascii="Tahoma" w:hAnsi="Tahoma" w:cs="Tahoma"/>
        </w:rPr>
        <w:t xml:space="preserve"> tomando en cuenta únicamente el área neta del trabajo ejecutado y autorizado. </w:t>
      </w:r>
    </w:p>
    <w:p w14:paraId="4ECC7439" w14:textId="77777777" w:rsidR="00BC3D0C" w:rsidRPr="00015ECC" w:rsidRDefault="00BC3D0C" w:rsidP="00BC3D0C">
      <w:pPr>
        <w:tabs>
          <w:tab w:val="left" w:pos="560"/>
        </w:tabs>
        <w:jc w:val="both"/>
        <w:rPr>
          <w:rFonts w:ascii="Tahoma" w:hAnsi="Tahoma" w:cs="Tahoma"/>
          <w:b/>
        </w:rPr>
      </w:pPr>
      <w:r w:rsidRPr="00015ECC">
        <w:rPr>
          <w:rFonts w:ascii="Tahoma" w:hAnsi="Tahoma" w:cs="Tahoma"/>
          <w:b/>
        </w:rPr>
        <w:t>APORTE PROPIO. -</w:t>
      </w:r>
    </w:p>
    <w:p w14:paraId="149387F3" w14:textId="77777777" w:rsidR="00BC3D0C" w:rsidRPr="00015ECC" w:rsidRDefault="00BC3D0C" w:rsidP="00BC3D0C">
      <w:pPr>
        <w:tabs>
          <w:tab w:val="left" w:pos="8711"/>
        </w:tabs>
        <w:jc w:val="both"/>
        <w:rPr>
          <w:rFonts w:ascii="Tahoma" w:hAnsi="Tahoma" w:cs="Tahoma"/>
        </w:rPr>
      </w:pPr>
      <w:r w:rsidRPr="00015ECC">
        <w:rPr>
          <w:rFonts w:ascii="Tahoma" w:hAnsi="Tahom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AD33590" w14:textId="77777777" w:rsidR="00BC3D0C" w:rsidRPr="00015ECC" w:rsidRDefault="00BC3D0C" w:rsidP="00BC3D0C">
      <w:pPr>
        <w:tabs>
          <w:tab w:val="left" w:pos="8711"/>
        </w:tabs>
        <w:jc w:val="both"/>
        <w:rPr>
          <w:rFonts w:ascii="Tahoma" w:hAnsi="Tahoma" w:cs="Tahoma"/>
        </w:rPr>
      </w:pPr>
      <w:r w:rsidRPr="00015ECC">
        <w:rPr>
          <w:rFonts w:ascii="Tahoma" w:hAnsi="Tahoma" w:cs="Tahoma"/>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388F7863" w14:textId="77777777" w:rsidTr="001219E9">
        <w:tc>
          <w:tcPr>
            <w:tcW w:w="584" w:type="dxa"/>
            <w:shd w:val="clear" w:color="auto" w:fill="1F3864" w:themeFill="accent5" w:themeFillShade="80"/>
          </w:tcPr>
          <w:p w14:paraId="13BACFAC"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00BDC4CB"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0B3341EB"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48748141"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72798B0F" w14:textId="77777777" w:rsidTr="001219E9">
        <w:tc>
          <w:tcPr>
            <w:tcW w:w="584" w:type="dxa"/>
            <w:shd w:val="clear" w:color="auto" w:fill="BDD6EE" w:themeFill="accent1" w:themeFillTint="66"/>
          </w:tcPr>
          <w:p w14:paraId="730A40FC" w14:textId="77777777" w:rsidR="00BC3D0C" w:rsidRPr="00015ECC" w:rsidRDefault="00BC3D0C" w:rsidP="001219E9">
            <w:pPr>
              <w:jc w:val="center"/>
              <w:rPr>
                <w:rFonts w:ascii="Tahoma" w:hAnsi="Tahoma" w:cs="Tahoma"/>
                <w:b/>
              </w:rPr>
            </w:pPr>
            <w:r w:rsidRPr="00015ECC">
              <w:rPr>
                <w:rFonts w:ascii="Tahoma" w:hAnsi="Tahoma" w:cs="Tahoma"/>
                <w:b/>
              </w:rPr>
              <w:t>15</w:t>
            </w:r>
          </w:p>
        </w:tc>
        <w:tc>
          <w:tcPr>
            <w:tcW w:w="2385" w:type="dxa"/>
            <w:shd w:val="clear" w:color="auto" w:fill="BDD6EE" w:themeFill="accent1" w:themeFillTint="66"/>
            <w:vAlign w:val="center"/>
          </w:tcPr>
          <w:p w14:paraId="6B6BE746" w14:textId="77777777" w:rsidR="00BC3D0C" w:rsidRPr="00015ECC" w:rsidRDefault="00BC3D0C" w:rsidP="001219E9">
            <w:pPr>
              <w:jc w:val="center"/>
              <w:rPr>
                <w:rFonts w:ascii="Tahoma" w:hAnsi="Tahoma" w:cs="Tahoma"/>
                <w:b/>
              </w:rPr>
            </w:pPr>
            <w:r w:rsidRPr="00015ECC">
              <w:rPr>
                <w:rFonts w:ascii="Tahoma" w:eastAsia="Verdana" w:hAnsi="Tahoma" w:cs="Tahoma"/>
                <w:b/>
              </w:rPr>
              <w:t>VAC-OG-CUM-3</w:t>
            </w:r>
          </w:p>
        </w:tc>
        <w:tc>
          <w:tcPr>
            <w:tcW w:w="1145" w:type="dxa"/>
            <w:shd w:val="clear" w:color="auto" w:fill="BDD6EE" w:themeFill="accent1" w:themeFillTint="66"/>
            <w:vAlign w:val="center"/>
          </w:tcPr>
          <w:p w14:paraId="25945FA4" w14:textId="77777777" w:rsidR="00BC3D0C" w:rsidRPr="00015ECC" w:rsidRDefault="00BC3D0C" w:rsidP="001219E9">
            <w:pPr>
              <w:jc w:val="center"/>
              <w:rPr>
                <w:rFonts w:ascii="Tahoma" w:hAnsi="Tahoma" w:cs="Tahoma"/>
                <w:b/>
              </w:rPr>
            </w:pPr>
            <w:r w:rsidRPr="00015ECC">
              <w:rPr>
                <w:rFonts w:ascii="Tahoma" w:hAnsi="Tahoma" w:cs="Tahoma"/>
                <w:b/>
              </w:rPr>
              <w:t>M</w:t>
            </w:r>
          </w:p>
        </w:tc>
        <w:tc>
          <w:tcPr>
            <w:tcW w:w="5520" w:type="dxa"/>
            <w:shd w:val="clear" w:color="auto" w:fill="BDD6EE" w:themeFill="accent1" w:themeFillTint="66"/>
          </w:tcPr>
          <w:p w14:paraId="4825F01E" w14:textId="77777777" w:rsidR="00BC3D0C" w:rsidRPr="00015ECC" w:rsidRDefault="00BC3D0C" w:rsidP="001219E9">
            <w:pPr>
              <w:spacing w:line="276" w:lineRule="auto"/>
              <w:jc w:val="center"/>
              <w:rPr>
                <w:rFonts w:ascii="Tahoma" w:hAnsi="Tahoma" w:cs="Tahoma"/>
                <w:b/>
              </w:rPr>
            </w:pPr>
            <w:r w:rsidRPr="00015ECC">
              <w:rPr>
                <w:rFonts w:ascii="Tahoma" w:eastAsia="Verdana" w:hAnsi="Tahoma" w:cs="Tahoma"/>
                <w:b/>
              </w:rPr>
              <w:t>CUMBRERA DE CALAMINA GALVANIZADA PLANA NRO 28 PREPINTADA</w:t>
            </w:r>
          </w:p>
        </w:tc>
      </w:tr>
    </w:tbl>
    <w:p w14:paraId="3BD8A853" w14:textId="77777777" w:rsidR="00BC3D0C" w:rsidRPr="00015ECC" w:rsidRDefault="00BC3D0C" w:rsidP="00BC3D0C">
      <w:pPr>
        <w:jc w:val="both"/>
        <w:rPr>
          <w:rFonts w:ascii="Tahoma" w:hAnsi="Tahoma" w:cs="Tahoma"/>
          <w:b/>
        </w:rPr>
      </w:pPr>
    </w:p>
    <w:p w14:paraId="01BE44F5" w14:textId="77777777" w:rsidR="00BC3D0C" w:rsidRPr="00015ECC" w:rsidRDefault="00BC3D0C" w:rsidP="00BC3D0C">
      <w:pPr>
        <w:jc w:val="both"/>
        <w:rPr>
          <w:rFonts w:ascii="Tahoma" w:hAnsi="Tahoma" w:cs="Tahoma"/>
          <w:b/>
        </w:rPr>
      </w:pPr>
      <w:r w:rsidRPr="00015ECC">
        <w:rPr>
          <w:rFonts w:ascii="Tahoma" w:hAnsi="Tahoma" w:cs="Tahoma"/>
          <w:b/>
        </w:rPr>
        <w:t>DESCRIPCIÓN. –</w:t>
      </w:r>
    </w:p>
    <w:p w14:paraId="7B682572" w14:textId="77777777" w:rsidR="00BC3D0C" w:rsidRPr="00015ECC" w:rsidRDefault="00BC3D0C" w:rsidP="00BC3D0C">
      <w:pPr>
        <w:jc w:val="both"/>
        <w:rPr>
          <w:rFonts w:ascii="Tahoma" w:hAnsi="Tahoma" w:cs="Tahoma"/>
          <w:color w:val="000000" w:themeColor="text1"/>
        </w:rPr>
      </w:pPr>
      <w:r w:rsidRPr="00015ECC">
        <w:rPr>
          <w:rFonts w:ascii="Tahoma" w:hAnsi="Tahoma" w:cs="Tahoma"/>
          <w:color w:val="000000" w:themeColor="text1"/>
        </w:rPr>
        <w:t>Este ítem se refiere a la provisión y colocación de cumbrera de calamina galvanizada plana Nro 28 prepintada, de acuerdo a lo establecido en los plazos de construcción, e instrucciones del Inspector de proyecto.</w:t>
      </w:r>
    </w:p>
    <w:p w14:paraId="65717A54" w14:textId="77777777" w:rsidR="00BC3D0C" w:rsidRPr="00015ECC" w:rsidRDefault="00BC3D0C" w:rsidP="00BC3D0C">
      <w:pPr>
        <w:jc w:val="both"/>
        <w:rPr>
          <w:rFonts w:ascii="Tahoma" w:hAnsi="Tahoma" w:cs="Tahoma"/>
          <w:b/>
        </w:rPr>
      </w:pPr>
      <w:r w:rsidRPr="00015ECC">
        <w:rPr>
          <w:rFonts w:ascii="Tahoma" w:hAnsi="Tahoma" w:cs="Tahoma"/>
          <w:b/>
        </w:rPr>
        <w:t>MATERIALES, HERRAMIENTAS Y EQUIPO. -</w:t>
      </w:r>
    </w:p>
    <w:p w14:paraId="4D6ED948" w14:textId="77777777" w:rsidR="00BC3D0C" w:rsidRPr="00015ECC" w:rsidRDefault="00BC3D0C" w:rsidP="00BC3D0C">
      <w:pPr>
        <w:jc w:val="both"/>
        <w:rPr>
          <w:rFonts w:ascii="Tahoma" w:hAnsi="Tahoma" w:cs="Tahoma"/>
          <w:color w:val="000000" w:themeColor="text1"/>
        </w:rPr>
      </w:pPr>
      <w:r w:rsidRPr="00015ECC">
        <w:rPr>
          <w:rFonts w:ascii="Tahoma" w:hAnsi="Tahom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30928728" w14:textId="77777777" w:rsidR="00BC3D0C" w:rsidRPr="00015ECC" w:rsidRDefault="00BC3D0C" w:rsidP="00BC3D0C">
      <w:pPr>
        <w:jc w:val="both"/>
        <w:rPr>
          <w:rFonts w:ascii="Tahoma" w:hAnsi="Tahoma" w:cs="Tahoma"/>
          <w:color w:val="000000" w:themeColor="text1"/>
        </w:rPr>
      </w:pPr>
      <w:r w:rsidRPr="00015ECC">
        <w:rPr>
          <w:rFonts w:ascii="Tahoma" w:hAnsi="Tahoma" w:cs="Tahoma"/>
          <w:color w:val="000000" w:themeColor="text1"/>
        </w:rPr>
        <w:t>Deberá cumplirse con las normas técnicas que IBNORCA prescriba para los materiales usados en el presente ítem.</w:t>
      </w:r>
    </w:p>
    <w:p w14:paraId="0057E7DF" w14:textId="77777777" w:rsidR="00BC3D0C" w:rsidRPr="00015ECC" w:rsidRDefault="00BC3D0C" w:rsidP="00BC3D0C">
      <w:pPr>
        <w:jc w:val="both"/>
        <w:rPr>
          <w:rFonts w:ascii="Tahoma" w:hAnsi="Tahoma" w:cs="Tahoma"/>
          <w:b/>
        </w:rPr>
      </w:pPr>
      <w:r w:rsidRPr="00015ECC">
        <w:rPr>
          <w:rFonts w:ascii="Tahoma" w:hAnsi="Tahoma" w:cs="Tahoma"/>
          <w:b/>
        </w:rPr>
        <w:t>FORMA DE EJECUCIÓN. –</w:t>
      </w:r>
    </w:p>
    <w:p w14:paraId="4766FD6D" w14:textId="77777777" w:rsidR="00BC3D0C" w:rsidRPr="00015ECC" w:rsidRDefault="00BC3D0C" w:rsidP="00BC3D0C">
      <w:pPr>
        <w:jc w:val="both"/>
        <w:rPr>
          <w:rFonts w:ascii="Tahoma" w:hAnsi="Tahoma" w:cs="Tahoma"/>
        </w:rPr>
      </w:pPr>
      <w:r w:rsidRPr="00015ECC">
        <w:rPr>
          <w:rFonts w:ascii="Tahoma" w:hAnsi="Tahoma" w:cs="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551506E7" w14:textId="77777777" w:rsidR="00BC3D0C" w:rsidRPr="00015ECC" w:rsidRDefault="00BC3D0C" w:rsidP="00BC3D0C">
      <w:pPr>
        <w:jc w:val="both"/>
        <w:rPr>
          <w:rFonts w:ascii="Tahoma" w:hAnsi="Tahoma" w:cs="Tahoma"/>
        </w:rPr>
      </w:pPr>
      <w:r w:rsidRPr="00015ECC">
        <w:rPr>
          <w:rFonts w:ascii="Tahoma" w:hAnsi="Tahoma" w:cs="Tahoma"/>
        </w:rPr>
        <w:t>Las cumbreras de la cubierta serán fijadas a los listones mediante clavos con goma para calamina, el traslape entre cumbreras no podrá ser inferior a 14 cm en el sentido longitudinal.</w:t>
      </w:r>
    </w:p>
    <w:p w14:paraId="22B6BF03" w14:textId="77777777" w:rsidR="00BC3D0C" w:rsidRPr="00015ECC" w:rsidRDefault="00BC3D0C" w:rsidP="00BC3D0C">
      <w:pPr>
        <w:jc w:val="both"/>
        <w:rPr>
          <w:rFonts w:ascii="Tahoma" w:hAnsi="Tahoma" w:cs="Tahoma"/>
        </w:rPr>
      </w:pPr>
      <w:r w:rsidRPr="00015ECC">
        <w:rPr>
          <w:rFonts w:ascii="Tahoma" w:hAnsi="Tahoma" w:cs="Tahoma"/>
        </w:rPr>
        <w:t>Al efecto se recuerda que la Entidad Ejecutora es el absoluto responsable de la estabilidad de estas estructuras. Cualquier modificación que crea conveniente realizar, deberá ser aprobada y autorizada por el Inspector de proyecto.</w:t>
      </w:r>
    </w:p>
    <w:p w14:paraId="57CA8991" w14:textId="77777777" w:rsidR="00BC3D0C" w:rsidRPr="00015ECC" w:rsidRDefault="00BC3D0C" w:rsidP="00BC3D0C">
      <w:pPr>
        <w:jc w:val="both"/>
        <w:rPr>
          <w:rFonts w:ascii="Tahoma" w:hAnsi="Tahoma" w:cs="Tahoma"/>
          <w:b/>
        </w:rPr>
      </w:pPr>
      <w:r w:rsidRPr="00015ECC">
        <w:rPr>
          <w:rFonts w:ascii="Tahoma" w:hAnsi="Tahoma" w:cs="Tahoma"/>
          <w:b/>
        </w:rPr>
        <w:t>Criterios de Control, Aceptación y Rechazo</w:t>
      </w:r>
    </w:p>
    <w:p w14:paraId="100C515A" w14:textId="77777777" w:rsidR="00BC3D0C" w:rsidRPr="00015ECC" w:rsidRDefault="00BC3D0C" w:rsidP="00BC3D0C">
      <w:pPr>
        <w:jc w:val="both"/>
        <w:rPr>
          <w:rFonts w:ascii="Tahoma" w:hAnsi="Tahoma" w:cs="Tahoma"/>
        </w:rPr>
      </w:pPr>
      <w:r w:rsidRPr="00015ECC">
        <w:rPr>
          <w:rFonts w:ascii="Tahoma" w:hAnsi="Tahoma" w:cs="Tahoma"/>
        </w:rPr>
        <w:t>Para acceder a la cumbrera la Entidad Ejecutora debe tener tablones que cubran la distancia de no menos de 3 listones.</w:t>
      </w:r>
    </w:p>
    <w:p w14:paraId="43999CB9" w14:textId="77777777" w:rsidR="00BC3D0C" w:rsidRPr="00015ECC" w:rsidRDefault="00BC3D0C" w:rsidP="00BC3D0C">
      <w:pPr>
        <w:jc w:val="both"/>
        <w:rPr>
          <w:rFonts w:ascii="Tahoma" w:hAnsi="Tahoma" w:cs="Tahoma"/>
        </w:rPr>
      </w:pPr>
      <w:r w:rsidRPr="00015ECC">
        <w:rPr>
          <w:rFonts w:ascii="Tahoma"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71E336E" w14:textId="77777777" w:rsidR="00BC3D0C" w:rsidRPr="00015ECC" w:rsidRDefault="00BC3D0C" w:rsidP="00BC3D0C">
      <w:pPr>
        <w:jc w:val="both"/>
        <w:rPr>
          <w:rFonts w:ascii="Tahoma" w:hAnsi="Tahoma" w:cs="Tahoma"/>
          <w:b/>
        </w:rPr>
      </w:pPr>
      <w:r w:rsidRPr="00015ECC">
        <w:rPr>
          <w:rFonts w:ascii="Tahoma" w:hAnsi="Tahoma" w:cs="Tahoma"/>
          <w:b/>
        </w:rPr>
        <w:t>MEDICIÓN. -</w:t>
      </w:r>
    </w:p>
    <w:p w14:paraId="5CA7F513" w14:textId="77777777" w:rsidR="00BC3D0C" w:rsidRPr="00015ECC" w:rsidRDefault="00BC3D0C" w:rsidP="00BC3D0C">
      <w:pPr>
        <w:jc w:val="both"/>
        <w:rPr>
          <w:rFonts w:ascii="Tahoma" w:hAnsi="Tahoma" w:cs="Tahoma"/>
        </w:rPr>
      </w:pPr>
      <w:r w:rsidRPr="00015ECC">
        <w:rPr>
          <w:rFonts w:ascii="Tahoma" w:hAnsi="Tahoma" w:cs="Tahoma"/>
        </w:rPr>
        <w:t xml:space="preserve">Las cumbreras de calamina galvanizada plana Nro 28 prepintada se medirán en </w:t>
      </w:r>
      <w:r w:rsidRPr="00015ECC">
        <w:rPr>
          <w:rFonts w:ascii="Tahoma" w:hAnsi="Tahoma" w:cs="Tahoma"/>
          <w:b/>
        </w:rPr>
        <w:t>metros</w:t>
      </w:r>
      <w:r w:rsidRPr="00015ECC">
        <w:rPr>
          <w:rFonts w:ascii="Tahoma" w:hAnsi="Tahoma" w:cs="Tahoma"/>
        </w:rPr>
        <w:t>, tomando en cuenta únicamente las longitudes netas ejecutadas.</w:t>
      </w:r>
    </w:p>
    <w:p w14:paraId="3271CC52" w14:textId="77777777" w:rsidR="00BC3D0C" w:rsidRPr="00015ECC" w:rsidRDefault="00BC3D0C" w:rsidP="00BC3D0C">
      <w:pPr>
        <w:tabs>
          <w:tab w:val="left" w:pos="560"/>
        </w:tabs>
        <w:jc w:val="both"/>
        <w:rPr>
          <w:rFonts w:ascii="Tahoma" w:hAnsi="Tahoma" w:cs="Tahoma"/>
          <w:b/>
        </w:rPr>
      </w:pPr>
      <w:r w:rsidRPr="00015ECC">
        <w:rPr>
          <w:rFonts w:ascii="Tahoma" w:hAnsi="Tahoma" w:cs="Tahoma"/>
          <w:b/>
          <w:color w:val="000000"/>
        </w:rPr>
        <w:t>APORTE PROPIO. -</w:t>
      </w:r>
    </w:p>
    <w:p w14:paraId="52B82747" w14:textId="77777777" w:rsidR="00BC3D0C" w:rsidRPr="00015ECC" w:rsidRDefault="00BC3D0C" w:rsidP="00BC3D0C">
      <w:pPr>
        <w:jc w:val="both"/>
        <w:rPr>
          <w:rFonts w:ascii="Tahoma" w:hAnsi="Tahoma" w:cs="Tahoma"/>
          <w:color w:val="000000"/>
        </w:rPr>
      </w:pPr>
      <w:r w:rsidRPr="00015ECC">
        <w:rPr>
          <w:rFonts w:ascii="Tahoma" w:hAnsi="Tahoma" w:cs="Tahoma"/>
        </w:rPr>
        <w:t xml:space="preserve">El aporte propio se encuentra especificado en el análisis de precios unitarios, mismos </w:t>
      </w:r>
      <w:r w:rsidRPr="00015ECC">
        <w:rPr>
          <w:rFonts w:ascii="Tahoma"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C79F30"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7B1786A8" w14:textId="77777777" w:rsidTr="001219E9">
        <w:tc>
          <w:tcPr>
            <w:tcW w:w="584" w:type="dxa"/>
            <w:shd w:val="clear" w:color="auto" w:fill="1F4E79" w:themeFill="accent1" w:themeFillShade="80"/>
          </w:tcPr>
          <w:p w14:paraId="6E32F0D1" w14:textId="77777777" w:rsidR="00BC3D0C" w:rsidRPr="00015ECC" w:rsidRDefault="00BC3D0C" w:rsidP="001219E9">
            <w:pPr>
              <w:jc w:val="center"/>
              <w:rPr>
                <w:rFonts w:ascii="Tahoma" w:hAnsi="Tahoma" w:cs="Tahoma"/>
                <w:b/>
                <w:color w:val="FFFFFF" w:themeColor="background1"/>
              </w:rPr>
            </w:pPr>
            <w:r w:rsidRPr="00015ECC">
              <w:rPr>
                <w:rFonts w:ascii="Tahoma" w:hAnsi="Tahoma" w:cs="Tahoma"/>
                <w:b/>
                <w:color w:val="FFFFFF" w:themeColor="background1"/>
              </w:rPr>
              <w:t>N°</w:t>
            </w:r>
          </w:p>
        </w:tc>
        <w:tc>
          <w:tcPr>
            <w:tcW w:w="2385" w:type="dxa"/>
            <w:shd w:val="clear" w:color="auto" w:fill="1F4E79" w:themeFill="accent1" w:themeFillShade="80"/>
          </w:tcPr>
          <w:p w14:paraId="334D6FD9" w14:textId="77777777" w:rsidR="00BC3D0C" w:rsidRPr="00015ECC" w:rsidRDefault="00BC3D0C" w:rsidP="001219E9">
            <w:pPr>
              <w:spacing w:line="360" w:lineRule="auto"/>
              <w:jc w:val="center"/>
              <w:rPr>
                <w:rFonts w:ascii="Tahoma" w:hAnsi="Tahoma" w:cs="Tahoma"/>
                <w:b/>
                <w:color w:val="FFFFFF" w:themeColor="background1"/>
              </w:rPr>
            </w:pPr>
            <w:r w:rsidRPr="00015ECC">
              <w:rPr>
                <w:rFonts w:ascii="Tahoma" w:hAnsi="Tahoma" w:cs="Tahoma"/>
                <w:b/>
                <w:color w:val="FFFFFF" w:themeColor="background1"/>
              </w:rPr>
              <w:t>CODIGO</w:t>
            </w:r>
          </w:p>
        </w:tc>
        <w:tc>
          <w:tcPr>
            <w:tcW w:w="1145" w:type="dxa"/>
            <w:shd w:val="clear" w:color="auto" w:fill="1F4E79" w:themeFill="accent1" w:themeFillShade="80"/>
          </w:tcPr>
          <w:p w14:paraId="3CC89D4B" w14:textId="77777777" w:rsidR="00BC3D0C" w:rsidRPr="00015ECC" w:rsidRDefault="00BC3D0C" w:rsidP="001219E9">
            <w:pPr>
              <w:jc w:val="center"/>
              <w:rPr>
                <w:rFonts w:ascii="Tahoma" w:hAnsi="Tahoma" w:cs="Tahoma"/>
                <w:b/>
                <w:color w:val="FFFFFF" w:themeColor="background1"/>
              </w:rPr>
            </w:pPr>
            <w:r w:rsidRPr="00015ECC">
              <w:rPr>
                <w:rFonts w:ascii="Tahoma" w:hAnsi="Tahoma" w:cs="Tahoma"/>
                <w:b/>
                <w:color w:val="FFFFFF" w:themeColor="background1"/>
              </w:rPr>
              <w:t>UNIDAD</w:t>
            </w:r>
          </w:p>
        </w:tc>
        <w:tc>
          <w:tcPr>
            <w:tcW w:w="5520" w:type="dxa"/>
            <w:shd w:val="clear" w:color="auto" w:fill="1F4E79" w:themeFill="accent1" w:themeFillShade="80"/>
          </w:tcPr>
          <w:p w14:paraId="77470854" w14:textId="77777777" w:rsidR="00BC3D0C" w:rsidRPr="00015ECC" w:rsidRDefault="00BC3D0C" w:rsidP="001219E9">
            <w:pPr>
              <w:jc w:val="center"/>
              <w:rPr>
                <w:rFonts w:ascii="Tahoma" w:hAnsi="Tahoma" w:cs="Tahoma"/>
                <w:b/>
                <w:color w:val="FFFFFF" w:themeColor="background1"/>
              </w:rPr>
            </w:pPr>
            <w:r w:rsidRPr="00015ECC">
              <w:rPr>
                <w:rFonts w:ascii="Tahoma" w:hAnsi="Tahoma" w:cs="Tahoma"/>
                <w:b/>
                <w:color w:val="FFFFFF" w:themeColor="background1"/>
              </w:rPr>
              <w:t>ITEM</w:t>
            </w:r>
          </w:p>
        </w:tc>
      </w:tr>
      <w:tr w:rsidR="00BC3D0C" w:rsidRPr="00015ECC" w14:paraId="70804113" w14:textId="77777777" w:rsidTr="001219E9">
        <w:tc>
          <w:tcPr>
            <w:tcW w:w="584" w:type="dxa"/>
            <w:shd w:val="clear" w:color="auto" w:fill="BDD6EE" w:themeFill="accent1" w:themeFillTint="66"/>
          </w:tcPr>
          <w:p w14:paraId="5095DCE2" w14:textId="77777777" w:rsidR="00BC3D0C" w:rsidRPr="00015ECC" w:rsidRDefault="00BC3D0C" w:rsidP="001219E9">
            <w:pPr>
              <w:jc w:val="center"/>
              <w:rPr>
                <w:rFonts w:ascii="Tahoma" w:hAnsi="Tahoma" w:cs="Tahoma"/>
                <w:b/>
              </w:rPr>
            </w:pPr>
            <w:r w:rsidRPr="00015ECC">
              <w:rPr>
                <w:rFonts w:ascii="Tahoma" w:hAnsi="Tahoma" w:cs="Tahoma"/>
                <w:b/>
              </w:rPr>
              <w:t>16</w:t>
            </w:r>
          </w:p>
        </w:tc>
        <w:tc>
          <w:tcPr>
            <w:tcW w:w="2385" w:type="dxa"/>
            <w:shd w:val="clear" w:color="auto" w:fill="BDD6EE" w:themeFill="accent1" w:themeFillTint="66"/>
          </w:tcPr>
          <w:p w14:paraId="20479BB3" w14:textId="77777777" w:rsidR="00BC3D0C" w:rsidRPr="00015ECC" w:rsidRDefault="00BC3D0C" w:rsidP="001219E9">
            <w:pPr>
              <w:jc w:val="center"/>
              <w:rPr>
                <w:rFonts w:ascii="Tahoma" w:hAnsi="Tahoma" w:cs="Tahoma"/>
                <w:b/>
              </w:rPr>
            </w:pPr>
            <w:r w:rsidRPr="00015ECC">
              <w:rPr>
                <w:rFonts w:ascii="Tahoma" w:hAnsi="Tahoma" w:cs="Tahoma"/>
                <w:b/>
              </w:rPr>
              <w:t>VAC-OF-CIR-1</w:t>
            </w:r>
          </w:p>
        </w:tc>
        <w:tc>
          <w:tcPr>
            <w:tcW w:w="1145" w:type="dxa"/>
            <w:shd w:val="clear" w:color="auto" w:fill="BDD6EE" w:themeFill="accent1" w:themeFillTint="66"/>
          </w:tcPr>
          <w:p w14:paraId="762CF472" w14:textId="77777777" w:rsidR="00BC3D0C" w:rsidRPr="00015ECC" w:rsidRDefault="00BC3D0C" w:rsidP="001219E9">
            <w:pPr>
              <w:jc w:val="center"/>
              <w:rPr>
                <w:rFonts w:ascii="Tahoma" w:hAnsi="Tahoma" w:cs="Tahoma"/>
                <w:b/>
              </w:rPr>
            </w:pPr>
            <w:r w:rsidRPr="00015ECC">
              <w:rPr>
                <w:rFonts w:ascii="Tahoma" w:hAnsi="Tahoma" w:cs="Tahoma"/>
                <w:b/>
              </w:rPr>
              <w:t>M2</w:t>
            </w:r>
          </w:p>
        </w:tc>
        <w:tc>
          <w:tcPr>
            <w:tcW w:w="5520" w:type="dxa"/>
            <w:shd w:val="clear" w:color="auto" w:fill="BDD6EE" w:themeFill="accent1" w:themeFillTint="66"/>
          </w:tcPr>
          <w:p w14:paraId="35AAB220" w14:textId="77777777" w:rsidR="00BC3D0C" w:rsidRPr="00015ECC" w:rsidRDefault="00BC3D0C" w:rsidP="001219E9">
            <w:pPr>
              <w:spacing w:line="360" w:lineRule="auto"/>
              <w:jc w:val="center"/>
              <w:rPr>
                <w:rFonts w:ascii="Tahoma" w:hAnsi="Tahoma" w:cs="Tahoma"/>
                <w:b/>
              </w:rPr>
            </w:pPr>
            <w:r w:rsidRPr="00015ECC">
              <w:rPr>
                <w:rFonts w:ascii="Tahoma" w:hAnsi="Tahoma" w:cs="Tahoma"/>
                <w:b/>
                <w:bCs/>
              </w:rPr>
              <w:t>PROVISIÓN Y COLOCADO CIELO RASO DE PLACA DE PVC</w:t>
            </w:r>
          </w:p>
        </w:tc>
      </w:tr>
    </w:tbl>
    <w:p w14:paraId="034D72BD" w14:textId="77777777" w:rsidR="00BC3D0C" w:rsidRPr="00015ECC" w:rsidRDefault="00BC3D0C" w:rsidP="00BC3D0C">
      <w:pPr>
        <w:spacing w:before="100"/>
        <w:ind w:right="384"/>
        <w:jc w:val="both"/>
        <w:outlineLvl w:val="0"/>
        <w:rPr>
          <w:rFonts w:ascii="Tahoma" w:eastAsia="Verdana" w:hAnsi="Tahoma" w:cs="Tahoma"/>
          <w:b/>
          <w:bCs/>
        </w:rPr>
      </w:pPr>
      <w:r w:rsidRPr="00015ECC">
        <w:rPr>
          <w:rFonts w:ascii="Tahoma" w:eastAsia="Verdana" w:hAnsi="Tahoma" w:cs="Tahoma"/>
          <w:b/>
          <w:bCs/>
        </w:rPr>
        <w:t>DESCRIPCIÓN. –</w:t>
      </w:r>
    </w:p>
    <w:p w14:paraId="4D376173" w14:textId="77777777" w:rsidR="00BC3D0C" w:rsidRPr="00015ECC" w:rsidRDefault="00BC3D0C" w:rsidP="00BC3D0C">
      <w:pPr>
        <w:ind w:right="384"/>
        <w:jc w:val="both"/>
        <w:rPr>
          <w:rFonts w:ascii="Tahoma" w:eastAsia="Verdana" w:hAnsi="Tahoma" w:cs="Tahoma"/>
        </w:rPr>
      </w:pPr>
      <w:r w:rsidRPr="00015ECC">
        <w:rPr>
          <w:rFonts w:ascii="Tahoma" w:eastAsia="Verdana" w:hAnsi="Tahoma" w:cs="Tahoma"/>
        </w:rPr>
        <w:t xml:space="preserve">Este ítem se refiere </w:t>
      </w:r>
      <w:r w:rsidRPr="00015ECC">
        <w:rPr>
          <w:rFonts w:ascii="Tahoma" w:hAnsi="Tahoma" w:cs="Tahoma"/>
        </w:rPr>
        <w:t xml:space="preserve">a todas las actividades y accesorios que se requieren para la provisión y colocado de cielo raso </w:t>
      </w:r>
      <w:r w:rsidRPr="00015ECC">
        <w:rPr>
          <w:rFonts w:ascii="Tahoma" w:eastAsia="Verdana" w:hAnsi="Tahoma" w:cs="Tahoma"/>
        </w:rPr>
        <w:t xml:space="preserve">de placa de PVC, de las superficies inferiores de cubierta, aleros y otros </w:t>
      </w:r>
      <w:r w:rsidRPr="00015ECC">
        <w:rPr>
          <w:rFonts w:ascii="Tahoma" w:hAnsi="Tahoma" w:cs="Tahoma"/>
        </w:rPr>
        <w:t xml:space="preserve">de acuerdo a los </w:t>
      </w:r>
      <w:r w:rsidRPr="00015ECC">
        <w:rPr>
          <w:rFonts w:ascii="Tahoma" w:hAnsi="Tahoma" w:cs="Tahoma"/>
          <w:bCs/>
          <w:color w:val="000000"/>
        </w:rPr>
        <w:t>planos constructivos y/o instrucciones del Inspector de proyecto.</w:t>
      </w:r>
    </w:p>
    <w:p w14:paraId="60A259BC" w14:textId="77777777" w:rsidR="00BC3D0C" w:rsidRPr="00015ECC" w:rsidRDefault="00BC3D0C" w:rsidP="00BC3D0C">
      <w:pPr>
        <w:spacing w:before="1"/>
        <w:ind w:right="384"/>
        <w:jc w:val="both"/>
        <w:outlineLvl w:val="0"/>
        <w:rPr>
          <w:rFonts w:ascii="Tahoma" w:eastAsia="Verdana" w:hAnsi="Tahoma" w:cs="Tahoma"/>
          <w:b/>
          <w:bCs/>
        </w:rPr>
      </w:pPr>
      <w:r w:rsidRPr="00015ECC">
        <w:rPr>
          <w:rFonts w:ascii="Tahoma" w:eastAsia="Verdana" w:hAnsi="Tahoma" w:cs="Tahoma"/>
          <w:b/>
          <w:bCs/>
        </w:rPr>
        <w:t>MATERIALES, HERRAMIENTAS Y EQUIPO. -</w:t>
      </w:r>
    </w:p>
    <w:p w14:paraId="4F5973C9" w14:textId="77777777" w:rsidR="00BC3D0C" w:rsidRPr="00015ECC" w:rsidRDefault="00BC3D0C" w:rsidP="00BC3D0C">
      <w:pPr>
        <w:tabs>
          <w:tab w:val="left" w:pos="8711"/>
        </w:tabs>
        <w:ind w:right="384"/>
        <w:jc w:val="both"/>
        <w:rPr>
          <w:rFonts w:ascii="Tahoma" w:hAnsi="Tahoma" w:cs="Tahoma"/>
        </w:rPr>
      </w:pPr>
      <w:r w:rsidRPr="00015ECC">
        <w:rPr>
          <w:rFonts w:ascii="Tahoma" w:hAnsi="Tahom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5BBD4D7" w14:textId="77777777" w:rsidR="00BC3D0C" w:rsidRPr="00015ECC" w:rsidRDefault="00BC3D0C" w:rsidP="00BC3D0C">
      <w:pPr>
        <w:tabs>
          <w:tab w:val="left" w:pos="8711"/>
        </w:tabs>
        <w:ind w:right="384"/>
        <w:jc w:val="both"/>
        <w:rPr>
          <w:rFonts w:ascii="Tahoma" w:hAnsi="Tahoma" w:cs="Tahoma"/>
          <w:b/>
        </w:rPr>
      </w:pPr>
      <w:r w:rsidRPr="00015ECC">
        <w:rPr>
          <w:rFonts w:ascii="Tahoma" w:hAnsi="Tahoma" w:cs="Tahoma"/>
          <w:b/>
        </w:rPr>
        <w:t>FORMA DE EJECUCIÓN. -</w:t>
      </w:r>
    </w:p>
    <w:p w14:paraId="01E10863" w14:textId="77777777" w:rsidR="00BC3D0C" w:rsidRPr="00015ECC" w:rsidRDefault="00BC3D0C" w:rsidP="00BC3D0C">
      <w:pPr>
        <w:ind w:right="384"/>
        <w:jc w:val="both"/>
        <w:rPr>
          <w:rFonts w:ascii="Tahoma" w:hAnsi="Tahoma" w:cs="Tahoma"/>
        </w:rPr>
      </w:pPr>
      <w:r w:rsidRPr="00015ECC">
        <w:rPr>
          <w:rFonts w:ascii="Tahoma" w:hAnsi="Tahoma" w:cs="Tahoma"/>
        </w:rPr>
        <w:t>En general, se deberá cumplir con las siguientes directrices referidas a la ejecución:</w:t>
      </w:r>
    </w:p>
    <w:p w14:paraId="310B6DFF" w14:textId="77777777" w:rsidR="00BC3D0C" w:rsidRPr="00015ECC" w:rsidRDefault="00BC3D0C" w:rsidP="00BC3D0C">
      <w:pPr>
        <w:ind w:right="384"/>
        <w:jc w:val="both"/>
        <w:rPr>
          <w:rFonts w:ascii="Tahoma" w:eastAsia="Verdana" w:hAnsi="Tahoma" w:cs="Tahoma"/>
        </w:rPr>
      </w:pPr>
      <w:r w:rsidRPr="00015ECC">
        <w:rPr>
          <w:rFonts w:ascii="Tahoma" w:eastAsia="Verdana" w:hAnsi="Tahoma" w:cs="Tahoma"/>
        </w:rPr>
        <w:t>Este tipo de acabado se efectuará bajo cubiertas con tijerales, entrepisos de envigados y bajo cubiertas con estructura simple conformada por cabios o vigas.</w:t>
      </w:r>
    </w:p>
    <w:p w14:paraId="1E8793AD" w14:textId="77777777" w:rsidR="00BC3D0C" w:rsidRPr="00015ECC" w:rsidRDefault="00BC3D0C" w:rsidP="00BC3D0C">
      <w:pPr>
        <w:spacing w:before="6"/>
        <w:ind w:right="384"/>
        <w:jc w:val="both"/>
        <w:rPr>
          <w:rFonts w:ascii="Tahoma" w:eastAsia="Verdana" w:hAnsi="Tahoma" w:cs="Tahoma"/>
        </w:rPr>
      </w:pPr>
      <w:r w:rsidRPr="00015ECC">
        <w:rPr>
          <w:rFonts w:ascii="Tahoma" w:eastAsia="Verdana" w:hAnsi="Tahoma" w:cs="Tahoma"/>
        </w:rPr>
        <w:t>Debido a que la manera de instalación no difiere en magnitud entre un proveedor u otro, se deberá tomar en cuenta los siguientes pasos generales, guiados por el residente de obra bajo la revisión del Inspector de proyecto:</w:t>
      </w:r>
    </w:p>
    <w:p w14:paraId="52391BA1" w14:textId="77777777" w:rsidR="00BC3D0C" w:rsidRPr="00015ECC" w:rsidRDefault="00BC3D0C" w:rsidP="00BC3D0C">
      <w:pPr>
        <w:spacing w:before="7"/>
        <w:ind w:right="384"/>
        <w:jc w:val="both"/>
        <w:rPr>
          <w:rFonts w:ascii="Tahoma" w:eastAsia="Verdana" w:hAnsi="Tahoma" w:cs="Tahoma"/>
        </w:rPr>
      </w:pPr>
      <w:r w:rsidRPr="00015ECC">
        <w:rPr>
          <w:rFonts w:ascii="Tahoma" w:eastAsia="Verdana" w:hAnsi="Tahoma" w:cs="Tahoma"/>
        </w:rPr>
        <w:t>Se deberá marcar el nivel deseado donde se instalará el cielo raso, la altura y ángulo de la línea se encuentran</w:t>
      </w:r>
      <w:r w:rsidRPr="00015ECC">
        <w:rPr>
          <w:rFonts w:ascii="Tahoma" w:eastAsia="Verdana" w:hAnsi="Tahoma" w:cs="Tahoma"/>
          <w:spacing w:val="-15"/>
        </w:rPr>
        <w:t xml:space="preserve"> </w:t>
      </w:r>
      <w:r w:rsidRPr="00015ECC">
        <w:rPr>
          <w:rFonts w:ascii="Tahoma" w:eastAsia="Verdana" w:hAnsi="Tahoma" w:cs="Tahoma"/>
        </w:rPr>
        <w:t>dirigidos</w:t>
      </w:r>
      <w:r w:rsidRPr="00015ECC">
        <w:rPr>
          <w:rFonts w:ascii="Tahoma" w:eastAsia="Verdana" w:hAnsi="Tahoma" w:cs="Tahoma"/>
          <w:spacing w:val="-16"/>
        </w:rPr>
        <w:t xml:space="preserve"> </w:t>
      </w:r>
      <w:r w:rsidRPr="00015ECC">
        <w:rPr>
          <w:rFonts w:ascii="Tahoma" w:eastAsia="Verdana" w:hAnsi="Tahoma" w:cs="Tahoma"/>
        </w:rPr>
        <w:t>por</w:t>
      </w:r>
      <w:r w:rsidRPr="00015ECC">
        <w:rPr>
          <w:rFonts w:ascii="Tahoma" w:eastAsia="Verdana" w:hAnsi="Tahoma" w:cs="Tahoma"/>
          <w:spacing w:val="-14"/>
        </w:rPr>
        <w:t xml:space="preserve"> </w:t>
      </w:r>
      <w:r w:rsidRPr="00015ECC">
        <w:rPr>
          <w:rFonts w:ascii="Tahoma" w:eastAsia="Verdana" w:hAnsi="Tahoma" w:cs="Tahoma"/>
        </w:rPr>
        <w:t>las</w:t>
      </w:r>
      <w:r w:rsidRPr="00015ECC">
        <w:rPr>
          <w:rFonts w:ascii="Tahoma" w:eastAsia="Verdana" w:hAnsi="Tahoma" w:cs="Tahoma"/>
          <w:spacing w:val="-15"/>
        </w:rPr>
        <w:t xml:space="preserve"> </w:t>
      </w:r>
      <w:r w:rsidRPr="00015ECC">
        <w:rPr>
          <w:rFonts w:ascii="Tahoma" w:eastAsia="Verdana" w:hAnsi="Tahoma" w:cs="Tahoma"/>
        </w:rPr>
        <w:t>características</w:t>
      </w:r>
      <w:r w:rsidRPr="00015ECC">
        <w:rPr>
          <w:rFonts w:ascii="Tahoma" w:eastAsia="Verdana" w:hAnsi="Tahoma" w:cs="Tahoma"/>
          <w:spacing w:val="-16"/>
        </w:rPr>
        <w:t xml:space="preserve"> </w:t>
      </w:r>
      <w:r w:rsidRPr="00015ECC">
        <w:rPr>
          <w:rFonts w:ascii="Tahoma" w:eastAsia="Verdana" w:hAnsi="Tahoma" w:cs="Tahoma"/>
        </w:rPr>
        <w:t>y</w:t>
      </w:r>
      <w:r w:rsidRPr="00015ECC">
        <w:rPr>
          <w:rFonts w:ascii="Tahoma" w:eastAsia="Verdana" w:hAnsi="Tahoma" w:cs="Tahoma"/>
          <w:spacing w:val="-16"/>
        </w:rPr>
        <w:t xml:space="preserve"> </w:t>
      </w:r>
      <w:r w:rsidRPr="00015ECC">
        <w:rPr>
          <w:rFonts w:ascii="Tahoma" w:eastAsia="Verdana" w:hAnsi="Tahoma" w:cs="Tahoma"/>
        </w:rPr>
        <w:t>diseño</w:t>
      </w:r>
      <w:r w:rsidRPr="00015ECC">
        <w:rPr>
          <w:rFonts w:ascii="Tahoma" w:eastAsia="Verdana" w:hAnsi="Tahoma" w:cs="Tahoma"/>
          <w:spacing w:val="-16"/>
        </w:rPr>
        <w:t xml:space="preserve"> </w:t>
      </w:r>
      <w:r w:rsidRPr="00015ECC">
        <w:rPr>
          <w:rFonts w:ascii="Tahoma" w:eastAsia="Verdana" w:hAnsi="Tahoma" w:cs="Tahoma"/>
        </w:rPr>
        <w:t>del</w:t>
      </w:r>
      <w:r w:rsidRPr="00015ECC">
        <w:rPr>
          <w:rFonts w:ascii="Tahoma" w:eastAsia="Verdana" w:hAnsi="Tahoma" w:cs="Tahoma"/>
          <w:spacing w:val="-15"/>
        </w:rPr>
        <w:t xml:space="preserve"> </w:t>
      </w:r>
      <w:r w:rsidRPr="00015ECC">
        <w:rPr>
          <w:rFonts w:ascii="Tahoma" w:eastAsia="Verdana" w:hAnsi="Tahoma" w:cs="Tahoma"/>
        </w:rPr>
        <w:t>proyecto.</w:t>
      </w:r>
      <w:r w:rsidRPr="00015ECC">
        <w:rPr>
          <w:rFonts w:ascii="Tahoma" w:eastAsia="Verdana" w:hAnsi="Tahoma" w:cs="Tahoma"/>
          <w:spacing w:val="-16"/>
        </w:rPr>
        <w:t xml:space="preserve"> </w:t>
      </w:r>
      <w:r w:rsidRPr="00015ECC">
        <w:rPr>
          <w:rFonts w:ascii="Tahoma" w:eastAsia="Verdana" w:hAnsi="Tahoma" w:cs="Tahoma"/>
        </w:rPr>
        <w:t>Se</w:t>
      </w:r>
      <w:r w:rsidRPr="00015ECC">
        <w:rPr>
          <w:rFonts w:ascii="Tahoma" w:eastAsia="Verdana" w:hAnsi="Tahoma" w:cs="Tahoma"/>
          <w:spacing w:val="-16"/>
        </w:rPr>
        <w:t xml:space="preserve"> </w:t>
      </w:r>
      <w:r w:rsidRPr="00015ECC">
        <w:rPr>
          <w:rFonts w:ascii="Tahoma" w:eastAsia="Verdana" w:hAnsi="Tahoma" w:cs="Tahoma"/>
        </w:rPr>
        <w:t>marca</w:t>
      </w:r>
      <w:r w:rsidRPr="00015ECC">
        <w:rPr>
          <w:rFonts w:ascii="Tahoma" w:eastAsia="Verdana" w:hAnsi="Tahoma" w:cs="Tahoma"/>
          <w:spacing w:val="-15"/>
        </w:rPr>
        <w:t xml:space="preserve"> </w:t>
      </w:r>
      <w:r w:rsidRPr="00015ECC">
        <w:rPr>
          <w:rFonts w:ascii="Tahoma" w:eastAsia="Verdana" w:hAnsi="Tahoma" w:cs="Tahoma"/>
        </w:rPr>
        <w:t>la</w:t>
      </w:r>
      <w:r w:rsidRPr="00015ECC">
        <w:rPr>
          <w:rFonts w:ascii="Tahoma" w:eastAsia="Verdana" w:hAnsi="Tahoma" w:cs="Tahoma"/>
          <w:spacing w:val="-16"/>
        </w:rPr>
        <w:t xml:space="preserve"> </w:t>
      </w:r>
      <w:r w:rsidRPr="00015ECC">
        <w:rPr>
          <w:rFonts w:ascii="Tahoma" w:eastAsia="Verdana" w:hAnsi="Tahoma" w:cs="Tahoma"/>
        </w:rPr>
        <w:t>primera</w:t>
      </w:r>
      <w:r w:rsidRPr="00015ECC">
        <w:rPr>
          <w:rFonts w:ascii="Tahoma" w:eastAsia="Verdana" w:hAnsi="Tahoma" w:cs="Tahoma"/>
          <w:spacing w:val="-15"/>
        </w:rPr>
        <w:t xml:space="preserve"> </w:t>
      </w:r>
      <w:r w:rsidRPr="00015ECC">
        <w:rPr>
          <w:rFonts w:ascii="Tahoma" w:eastAsia="Verdana" w:hAnsi="Tahoma" w:cs="Tahoma"/>
        </w:rPr>
        <w:t>esquina</w:t>
      </w:r>
      <w:r w:rsidRPr="00015ECC">
        <w:rPr>
          <w:rFonts w:ascii="Tahoma" w:eastAsia="Verdana" w:hAnsi="Tahoma" w:cs="Tahoma"/>
          <w:spacing w:val="-15"/>
        </w:rPr>
        <w:t xml:space="preserve"> </w:t>
      </w:r>
      <w:r w:rsidRPr="00015ECC">
        <w:rPr>
          <w:rFonts w:ascii="Tahoma" w:eastAsia="Verdana" w:hAnsi="Tahoma" w:cs="Tahoma"/>
        </w:rPr>
        <w:t>como el</w:t>
      </w:r>
      <w:r w:rsidRPr="00015ECC">
        <w:rPr>
          <w:rFonts w:ascii="Tahoma" w:eastAsia="Verdana" w:hAnsi="Tahoma" w:cs="Tahoma"/>
          <w:spacing w:val="-7"/>
        </w:rPr>
        <w:t xml:space="preserve"> </w:t>
      </w:r>
      <w:r w:rsidRPr="00015ECC">
        <w:rPr>
          <w:rFonts w:ascii="Tahoma" w:eastAsia="Verdana" w:hAnsi="Tahoma" w:cs="Tahoma"/>
        </w:rPr>
        <w:t>primer</w:t>
      </w:r>
      <w:r w:rsidRPr="00015ECC">
        <w:rPr>
          <w:rFonts w:ascii="Tahoma" w:eastAsia="Verdana" w:hAnsi="Tahoma" w:cs="Tahoma"/>
          <w:spacing w:val="-6"/>
        </w:rPr>
        <w:t xml:space="preserve"> </w:t>
      </w:r>
      <w:r w:rsidRPr="00015ECC">
        <w:rPr>
          <w:rFonts w:ascii="Tahoma" w:eastAsia="Verdana" w:hAnsi="Tahoma" w:cs="Tahoma"/>
        </w:rPr>
        <w:t>punto,</w:t>
      </w:r>
      <w:r w:rsidRPr="00015ECC">
        <w:rPr>
          <w:rFonts w:ascii="Tahoma" w:eastAsia="Verdana" w:hAnsi="Tahoma" w:cs="Tahoma"/>
          <w:spacing w:val="-8"/>
        </w:rPr>
        <w:t xml:space="preserve"> </w:t>
      </w:r>
      <w:r w:rsidRPr="00015ECC">
        <w:rPr>
          <w:rFonts w:ascii="Tahoma" w:eastAsia="Verdana" w:hAnsi="Tahoma" w:cs="Tahoma"/>
        </w:rPr>
        <w:t>que</w:t>
      </w:r>
      <w:r w:rsidRPr="00015ECC">
        <w:rPr>
          <w:rFonts w:ascii="Tahoma" w:eastAsia="Verdana" w:hAnsi="Tahoma" w:cs="Tahoma"/>
          <w:spacing w:val="-8"/>
        </w:rPr>
        <w:t xml:space="preserve"> </w:t>
      </w:r>
      <w:r w:rsidRPr="00015ECC">
        <w:rPr>
          <w:rFonts w:ascii="Tahoma" w:eastAsia="Verdana" w:hAnsi="Tahoma" w:cs="Tahoma"/>
        </w:rPr>
        <w:t>será</w:t>
      </w:r>
      <w:r w:rsidRPr="00015ECC">
        <w:rPr>
          <w:rFonts w:ascii="Tahoma" w:eastAsia="Verdana" w:hAnsi="Tahoma" w:cs="Tahoma"/>
          <w:spacing w:val="-7"/>
        </w:rPr>
        <w:t xml:space="preserve"> </w:t>
      </w:r>
      <w:r w:rsidRPr="00015ECC">
        <w:rPr>
          <w:rFonts w:ascii="Tahoma" w:eastAsia="Verdana" w:hAnsi="Tahoma" w:cs="Tahoma"/>
        </w:rPr>
        <w:t>la</w:t>
      </w:r>
      <w:r w:rsidRPr="00015ECC">
        <w:rPr>
          <w:rFonts w:ascii="Tahoma" w:eastAsia="Verdana" w:hAnsi="Tahoma" w:cs="Tahoma"/>
          <w:spacing w:val="-6"/>
        </w:rPr>
        <w:t xml:space="preserve"> </w:t>
      </w:r>
      <w:r w:rsidRPr="00015ECC">
        <w:rPr>
          <w:rFonts w:ascii="Tahoma" w:eastAsia="Verdana" w:hAnsi="Tahoma" w:cs="Tahoma"/>
        </w:rPr>
        <w:t>referente</w:t>
      </w:r>
      <w:r w:rsidRPr="00015ECC">
        <w:rPr>
          <w:rFonts w:ascii="Tahoma" w:eastAsia="Verdana" w:hAnsi="Tahoma" w:cs="Tahoma"/>
          <w:spacing w:val="-9"/>
        </w:rPr>
        <w:t xml:space="preserve"> </w:t>
      </w:r>
      <w:r w:rsidRPr="00015ECC">
        <w:rPr>
          <w:rFonts w:ascii="Tahoma" w:eastAsia="Verdana" w:hAnsi="Tahoma" w:cs="Tahoma"/>
        </w:rPr>
        <w:t>de</w:t>
      </w:r>
      <w:r w:rsidRPr="00015ECC">
        <w:rPr>
          <w:rFonts w:ascii="Tahoma" w:eastAsia="Verdana" w:hAnsi="Tahoma" w:cs="Tahoma"/>
          <w:spacing w:val="-8"/>
        </w:rPr>
        <w:t xml:space="preserve"> </w:t>
      </w:r>
      <w:r w:rsidRPr="00015ECC">
        <w:rPr>
          <w:rFonts w:ascii="Tahoma" w:eastAsia="Verdana" w:hAnsi="Tahoma" w:cs="Tahoma"/>
        </w:rPr>
        <w:t>las</w:t>
      </w:r>
      <w:r w:rsidRPr="00015ECC">
        <w:rPr>
          <w:rFonts w:ascii="Tahoma" w:eastAsia="Verdana" w:hAnsi="Tahoma" w:cs="Tahoma"/>
          <w:spacing w:val="-6"/>
        </w:rPr>
        <w:t xml:space="preserve"> </w:t>
      </w:r>
      <w:r w:rsidRPr="00015ECC">
        <w:rPr>
          <w:rFonts w:ascii="Tahoma" w:eastAsia="Verdana" w:hAnsi="Tahoma" w:cs="Tahoma"/>
        </w:rPr>
        <w:t>otras</w:t>
      </w:r>
      <w:r w:rsidRPr="00015ECC">
        <w:rPr>
          <w:rFonts w:ascii="Tahoma" w:eastAsia="Verdana" w:hAnsi="Tahoma" w:cs="Tahoma"/>
          <w:spacing w:val="-7"/>
        </w:rPr>
        <w:t xml:space="preserve"> </w:t>
      </w:r>
      <w:r w:rsidRPr="00015ECC">
        <w:rPr>
          <w:rFonts w:ascii="Tahoma" w:eastAsia="Verdana" w:hAnsi="Tahoma" w:cs="Tahoma"/>
        </w:rPr>
        <w:t>tres</w:t>
      </w:r>
      <w:r w:rsidRPr="00015ECC">
        <w:rPr>
          <w:rFonts w:ascii="Tahoma" w:eastAsia="Verdana" w:hAnsi="Tahoma" w:cs="Tahoma"/>
          <w:spacing w:val="-6"/>
        </w:rPr>
        <w:t xml:space="preserve"> </w:t>
      </w:r>
      <w:r w:rsidRPr="00015ECC">
        <w:rPr>
          <w:rFonts w:ascii="Tahoma" w:eastAsia="Verdana" w:hAnsi="Tahoma" w:cs="Tahoma"/>
        </w:rPr>
        <w:t>o</w:t>
      </w:r>
      <w:r w:rsidRPr="00015ECC">
        <w:rPr>
          <w:rFonts w:ascii="Tahoma" w:eastAsia="Verdana" w:hAnsi="Tahoma" w:cs="Tahoma"/>
          <w:spacing w:val="-8"/>
        </w:rPr>
        <w:t xml:space="preserve"> </w:t>
      </w:r>
      <w:r w:rsidRPr="00015ECC">
        <w:rPr>
          <w:rFonts w:ascii="Tahoma" w:eastAsia="Verdana" w:hAnsi="Tahoma" w:cs="Tahoma"/>
        </w:rPr>
        <w:t>más</w:t>
      </w:r>
      <w:r w:rsidRPr="00015ECC">
        <w:rPr>
          <w:rFonts w:ascii="Tahoma" w:eastAsia="Verdana" w:hAnsi="Tahoma" w:cs="Tahoma"/>
          <w:spacing w:val="-6"/>
        </w:rPr>
        <w:t xml:space="preserve"> </w:t>
      </w:r>
      <w:r w:rsidRPr="00015ECC">
        <w:rPr>
          <w:rFonts w:ascii="Tahoma" w:eastAsia="Verdana" w:hAnsi="Tahoma" w:cs="Tahoma"/>
        </w:rPr>
        <w:t>esquinas,</w:t>
      </w:r>
      <w:r w:rsidRPr="00015ECC">
        <w:rPr>
          <w:rFonts w:ascii="Tahoma" w:eastAsia="Verdana" w:hAnsi="Tahoma" w:cs="Tahoma"/>
          <w:spacing w:val="-3"/>
        </w:rPr>
        <w:t xml:space="preserve"> </w:t>
      </w:r>
      <w:r w:rsidRPr="00015ECC">
        <w:rPr>
          <w:rFonts w:ascii="Tahoma" w:eastAsia="Verdana" w:hAnsi="Tahoma" w:cs="Tahoma"/>
        </w:rPr>
        <w:t>en</w:t>
      </w:r>
      <w:r w:rsidRPr="00015ECC">
        <w:rPr>
          <w:rFonts w:ascii="Tahoma" w:eastAsia="Verdana" w:hAnsi="Tahoma" w:cs="Tahoma"/>
          <w:spacing w:val="-7"/>
        </w:rPr>
        <w:t xml:space="preserve"> </w:t>
      </w:r>
      <w:r w:rsidRPr="00015ECC">
        <w:rPr>
          <w:rFonts w:ascii="Tahoma" w:eastAsia="Verdana" w:hAnsi="Tahoma" w:cs="Tahoma"/>
        </w:rPr>
        <w:t>las</w:t>
      </w:r>
      <w:r w:rsidRPr="00015ECC">
        <w:rPr>
          <w:rFonts w:ascii="Tahoma" w:eastAsia="Verdana" w:hAnsi="Tahoma" w:cs="Tahoma"/>
          <w:spacing w:val="-5"/>
        </w:rPr>
        <w:t xml:space="preserve"> </w:t>
      </w:r>
      <w:r w:rsidRPr="00015ECC">
        <w:rPr>
          <w:rFonts w:ascii="Tahoma" w:eastAsia="Verdana" w:hAnsi="Tahoma" w:cs="Tahoma"/>
        </w:rPr>
        <w:t>vigas</w:t>
      </w:r>
      <w:r w:rsidRPr="00015ECC">
        <w:rPr>
          <w:rFonts w:ascii="Tahoma" w:eastAsia="Verdana" w:hAnsi="Tahoma" w:cs="Tahoma"/>
          <w:spacing w:val="-8"/>
        </w:rPr>
        <w:t xml:space="preserve"> </w:t>
      </w:r>
      <w:r w:rsidRPr="00015ECC">
        <w:rPr>
          <w:rFonts w:ascii="Tahoma" w:eastAsia="Verdana" w:hAnsi="Tahoma" w:cs="Tahoma"/>
        </w:rPr>
        <w:t>de</w:t>
      </w:r>
      <w:r w:rsidRPr="00015ECC">
        <w:rPr>
          <w:rFonts w:ascii="Tahoma" w:eastAsia="Verdana" w:hAnsi="Tahoma" w:cs="Tahoma"/>
          <w:spacing w:val="-8"/>
        </w:rPr>
        <w:t xml:space="preserve"> </w:t>
      </w:r>
      <w:r w:rsidRPr="00015ECC">
        <w:rPr>
          <w:rFonts w:ascii="Tahoma" w:eastAsia="Verdana" w:hAnsi="Tahoma" w:cs="Tahoma"/>
        </w:rPr>
        <w:t>madera</w:t>
      </w:r>
      <w:r w:rsidRPr="00015ECC">
        <w:rPr>
          <w:rFonts w:ascii="Tahoma" w:eastAsia="Verdana" w:hAnsi="Tahoma" w:cs="Tahoma"/>
          <w:spacing w:val="-3"/>
        </w:rPr>
        <w:t xml:space="preserve"> </w:t>
      </w:r>
      <w:r w:rsidRPr="00015ECC">
        <w:rPr>
          <w:rFonts w:ascii="Tahoma" w:eastAsia="Verdana" w:hAnsi="Tahoma" w:cs="Tahoma"/>
        </w:rPr>
        <w:t>y</w:t>
      </w:r>
      <w:r w:rsidRPr="00015ECC">
        <w:rPr>
          <w:rFonts w:ascii="Tahoma" w:eastAsia="Verdana" w:hAnsi="Tahoma" w:cs="Tahoma"/>
          <w:spacing w:val="-7"/>
        </w:rPr>
        <w:t xml:space="preserve"> </w:t>
      </w:r>
      <w:r w:rsidRPr="00015ECC">
        <w:rPr>
          <w:rFonts w:ascii="Tahoma" w:eastAsia="Verdana" w:hAnsi="Tahoma" w:cs="Tahoma"/>
        </w:rPr>
        <w:t>se usará un nivel para hacer el trazo</w:t>
      </w:r>
      <w:r w:rsidRPr="00015ECC">
        <w:rPr>
          <w:rFonts w:ascii="Tahoma" w:eastAsia="Verdana" w:hAnsi="Tahoma" w:cs="Tahoma"/>
          <w:spacing w:val="10"/>
        </w:rPr>
        <w:t xml:space="preserve"> </w:t>
      </w:r>
      <w:r w:rsidRPr="00015ECC">
        <w:rPr>
          <w:rFonts w:ascii="Tahoma" w:eastAsia="Verdana" w:hAnsi="Tahoma" w:cs="Tahoma"/>
        </w:rPr>
        <w:t>respectivo.</w:t>
      </w:r>
    </w:p>
    <w:p w14:paraId="73E5C9C6" w14:textId="77777777" w:rsidR="00BC3D0C" w:rsidRPr="00015ECC" w:rsidRDefault="00BC3D0C" w:rsidP="00BC3D0C">
      <w:pPr>
        <w:spacing w:before="12"/>
        <w:ind w:right="384"/>
        <w:jc w:val="both"/>
        <w:rPr>
          <w:rFonts w:ascii="Tahoma" w:hAnsi="Tahoma" w:cs="Tahoma"/>
        </w:rPr>
      </w:pPr>
      <w:r w:rsidRPr="00015ECC">
        <w:rPr>
          <w:rFonts w:ascii="Tahoma" w:eastAsia="Verdana" w:hAnsi="Tahoma" w:cs="Tahoma"/>
        </w:rPr>
        <w:t xml:space="preserve">Se deberá instalar la estructura de fijación (esquineros y otros) con los perfiles galvanizados o plásticos (omega) de acuerdo a </w:t>
      </w:r>
      <w:r w:rsidRPr="00015ECC">
        <w:rPr>
          <w:rFonts w:ascii="Tahoma" w:hAnsi="Tahoma" w:cs="Tahoma"/>
        </w:rPr>
        <w:t>las especificaciones y requisitos del proyecto.</w:t>
      </w:r>
    </w:p>
    <w:p w14:paraId="517AAC69" w14:textId="77777777" w:rsidR="00BC3D0C" w:rsidRPr="00015ECC" w:rsidRDefault="00BC3D0C" w:rsidP="00BC3D0C">
      <w:pPr>
        <w:ind w:right="384"/>
        <w:jc w:val="both"/>
        <w:rPr>
          <w:rFonts w:ascii="Tahoma" w:eastAsia="Verdana" w:hAnsi="Tahoma" w:cs="Tahoma"/>
        </w:rPr>
      </w:pPr>
      <w:r w:rsidRPr="00015ECC">
        <w:rPr>
          <w:rFonts w:ascii="Tahoma" w:eastAsia="Verdana" w:hAnsi="Tahoma" w:cs="Tahom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6A351F2B" w14:textId="77777777" w:rsidR="00BC3D0C" w:rsidRPr="00015ECC" w:rsidRDefault="00BC3D0C" w:rsidP="00BC3D0C">
      <w:pPr>
        <w:spacing w:before="6"/>
        <w:ind w:right="384"/>
        <w:jc w:val="both"/>
        <w:rPr>
          <w:rFonts w:ascii="Tahoma" w:eastAsia="Verdana" w:hAnsi="Tahoma" w:cs="Tahoma"/>
        </w:rPr>
      </w:pPr>
      <w:r w:rsidRPr="00015ECC">
        <w:rPr>
          <w:rFonts w:ascii="Tahoma" w:eastAsia="Verdana" w:hAnsi="Tahoma" w:cs="Tahom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015ECC">
        <w:rPr>
          <w:rFonts w:ascii="Tahoma" w:eastAsia="Verdana" w:hAnsi="Tahoma" w:cs="Tahoma"/>
          <w:spacing w:val="-8"/>
        </w:rPr>
        <w:t xml:space="preserve"> </w:t>
      </w:r>
      <w:r w:rsidRPr="00015ECC">
        <w:rPr>
          <w:rFonts w:ascii="Tahoma" w:eastAsia="Verdana" w:hAnsi="Tahoma" w:cs="Tahoma"/>
        </w:rPr>
        <w:t>tramo</w:t>
      </w:r>
      <w:r w:rsidRPr="00015ECC">
        <w:rPr>
          <w:rFonts w:ascii="Tahoma" w:eastAsia="Verdana" w:hAnsi="Tahoma" w:cs="Tahoma"/>
          <w:spacing w:val="-7"/>
        </w:rPr>
        <w:t xml:space="preserve"> </w:t>
      </w:r>
      <w:r w:rsidRPr="00015ECC">
        <w:rPr>
          <w:rFonts w:ascii="Tahoma" w:eastAsia="Verdana" w:hAnsi="Tahoma" w:cs="Tahoma"/>
        </w:rPr>
        <w:t>y</w:t>
      </w:r>
      <w:r w:rsidRPr="00015ECC">
        <w:rPr>
          <w:rFonts w:ascii="Tahoma" w:eastAsia="Verdana" w:hAnsi="Tahoma" w:cs="Tahoma"/>
          <w:spacing w:val="-8"/>
        </w:rPr>
        <w:t xml:space="preserve"> </w:t>
      </w:r>
      <w:r w:rsidRPr="00015ECC">
        <w:rPr>
          <w:rFonts w:ascii="Tahoma" w:eastAsia="Verdana" w:hAnsi="Tahoma" w:cs="Tahoma"/>
        </w:rPr>
        <w:t>sobre</w:t>
      </w:r>
      <w:r w:rsidRPr="00015ECC">
        <w:rPr>
          <w:rFonts w:ascii="Tahoma" w:eastAsia="Verdana" w:hAnsi="Tahoma" w:cs="Tahoma"/>
          <w:spacing w:val="-8"/>
        </w:rPr>
        <w:t xml:space="preserve"> </w:t>
      </w:r>
      <w:r w:rsidRPr="00015ECC">
        <w:rPr>
          <w:rFonts w:ascii="Tahoma" w:eastAsia="Verdana" w:hAnsi="Tahoma" w:cs="Tahoma"/>
        </w:rPr>
        <w:t>material</w:t>
      </w:r>
      <w:r w:rsidRPr="00015ECC">
        <w:rPr>
          <w:rFonts w:ascii="Tahoma" w:eastAsia="Verdana" w:hAnsi="Tahoma" w:cs="Tahoma"/>
          <w:spacing w:val="-7"/>
        </w:rPr>
        <w:t xml:space="preserve"> </w:t>
      </w:r>
      <w:r w:rsidRPr="00015ECC">
        <w:rPr>
          <w:rFonts w:ascii="Tahoma" w:eastAsia="Verdana" w:hAnsi="Tahoma" w:cs="Tahoma"/>
        </w:rPr>
        <w:t>de</w:t>
      </w:r>
      <w:r w:rsidRPr="00015ECC">
        <w:rPr>
          <w:rFonts w:ascii="Tahoma" w:eastAsia="Verdana" w:hAnsi="Tahoma" w:cs="Tahoma"/>
          <w:spacing w:val="-9"/>
        </w:rPr>
        <w:t xml:space="preserve"> </w:t>
      </w:r>
      <w:r w:rsidRPr="00015ECC">
        <w:rPr>
          <w:rFonts w:ascii="Tahoma" w:eastAsia="Verdana" w:hAnsi="Tahoma" w:cs="Tahoma"/>
        </w:rPr>
        <w:t>panel</w:t>
      </w:r>
      <w:r w:rsidRPr="00015ECC">
        <w:rPr>
          <w:rFonts w:ascii="Tahoma" w:eastAsia="Verdana" w:hAnsi="Tahoma" w:cs="Tahoma"/>
          <w:spacing w:val="-8"/>
        </w:rPr>
        <w:t xml:space="preserve"> </w:t>
      </w:r>
      <w:r w:rsidRPr="00015ECC">
        <w:rPr>
          <w:rFonts w:ascii="Tahoma" w:eastAsia="Verdana" w:hAnsi="Tahoma" w:cs="Tahoma"/>
        </w:rPr>
        <w:t>de</w:t>
      </w:r>
      <w:r w:rsidRPr="00015ECC">
        <w:rPr>
          <w:rFonts w:ascii="Tahoma" w:eastAsia="Verdana" w:hAnsi="Tahoma" w:cs="Tahoma"/>
          <w:spacing w:val="-8"/>
        </w:rPr>
        <w:t xml:space="preserve"> </w:t>
      </w:r>
      <w:r w:rsidRPr="00015ECC">
        <w:rPr>
          <w:rFonts w:ascii="Tahoma" w:eastAsia="Verdana" w:hAnsi="Tahoma" w:cs="Tahoma"/>
        </w:rPr>
        <w:t>PVC,</w:t>
      </w:r>
      <w:r w:rsidRPr="00015ECC">
        <w:rPr>
          <w:rFonts w:ascii="Tahoma" w:eastAsia="Verdana" w:hAnsi="Tahoma" w:cs="Tahoma"/>
          <w:spacing w:val="-6"/>
        </w:rPr>
        <w:t xml:space="preserve"> </w:t>
      </w:r>
      <w:r w:rsidRPr="00015ECC">
        <w:rPr>
          <w:rFonts w:ascii="Tahoma" w:eastAsia="Verdana" w:hAnsi="Tahoma" w:cs="Tahoma"/>
        </w:rPr>
        <w:t>se</w:t>
      </w:r>
      <w:r w:rsidRPr="00015ECC">
        <w:rPr>
          <w:rFonts w:ascii="Tahoma" w:eastAsia="Verdana" w:hAnsi="Tahoma" w:cs="Tahoma"/>
          <w:spacing w:val="-10"/>
        </w:rPr>
        <w:t xml:space="preserve"> </w:t>
      </w:r>
      <w:r w:rsidRPr="00015ECC">
        <w:rPr>
          <w:rFonts w:ascii="Tahoma" w:eastAsia="Verdana" w:hAnsi="Tahoma" w:cs="Tahoma"/>
        </w:rPr>
        <w:t>deberá</w:t>
      </w:r>
      <w:r w:rsidRPr="00015ECC">
        <w:rPr>
          <w:rFonts w:ascii="Tahoma" w:eastAsia="Verdana" w:hAnsi="Tahoma" w:cs="Tahoma"/>
          <w:spacing w:val="-5"/>
        </w:rPr>
        <w:t xml:space="preserve"> </w:t>
      </w:r>
      <w:r w:rsidRPr="00015ECC">
        <w:rPr>
          <w:rFonts w:ascii="Tahoma" w:eastAsia="Verdana" w:hAnsi="Tahoma" w:cs="Tahoma"/>
        </w:rPr>
        <w:t>cortar</w:t>
      </w:r>
      <w:r w:rsidRPr="00015ECC">
        <w:rPr>
          <w:rFonts w:ascii="Tahoma" w:eastAsia="Verdana" w:hAnsi="Tahoma" w:cs="Tahoma"/>
          <w:spacing w:val="-6"/>
        </w:rPr>
        <w:t xml:space="preserve"> </w:t>
      </w:r>
      <w:r w:rsidRPr="00015ECC">
        <w:rPr>
          <w:rFonts w:ascii="Tahoma" w:eastAsia="Verdana" w:hAnsi="Tahoma" w:cs="Tahoma"/>
        </w:rPr>
        <w:t>con</w:t>
      </w:r>
      <w:r w:rsidRPr="00015ECC">
        <w:rPr>
          <w:rFonts w:ascii="Tahoma" w:eastAsia="Verdana" w:hAnsi="Tahoma" w:cs="Tahoma"/>
          <w:spacing w:val="-7"/>
        </w:rPr>
        <w:t xml:space="preserve"> </w:t>
      </w:r>
      <w:r w:rsidRPr="00015ECC">
        <w:rPr>
          <w:rFonts w:ascii="Tahoma" w:eastAsia="Verdana" w:hAnsi="Tahoma" w:cs="Tahoma"/>
        </w:rPr>
        <w:t>una</w:t>
      </w:r>
      <w:r w:rsidRPr="00015ECC">
        <w:rPr>
          <w:rFonts w:ascii="Tahoma" w:eastAsia="Verdana" w:hAnsi="Tahoma" w:cs="Tahoma"/>
          <w:spacing w:val="-7"/>
        </w:rPr>
        <w:t xml:space="preserve"> </w:t>
      </w:r>
      <w:r w:rsidRPr="00015ECC">
        <w:rPr>
          <w:rFonts w:ascii="Tahoma" w:eastAsia="Verdana" w:hAnsi="Tahoma" w:cs="Tahoma"/>
        </w:rPr>
        <w:t>cuchilla</w:t>
      </w:r>
      <w:r w:rsidRPr="00015ECC">
        <w:rPr>
          <w:rFonts w:ascii="Tahoma" w:eastAsia="Verdana" w:hAnsi="Tahoma" w:cs="Tahoma"/>
          <w:spacing w:val="-7"/>
        </w:rPr>
        <w:t xml:space="preserve"> </w:t>
      </w:r>
      <w:r w:rsidRPr="00015ECC">
        <w:rPr>
          <w:rFonts w:ascii="Tahoma" w:eastAsia="Verdana" w:hAnsi="Tahoma" w:cs="Tahoma"/>
        </w:rPr>
        <w:t>longitudinalmente a</w:t>
      </w:r>
      <w:r w:rsidRPr="00015ECC">
        <w:rPr>
          <w:rFonts w:ascii="Tahoma" w:eastAsia="Verdana" w:hAnsi="Tahoma" w:cs="Tahoma"/>
          <w:spacing w:val="-11"/>
        </w:rPr>
        <w:t xml:space="preserve"> </w:t>
      </w:r>
      <w:r w:rsidRPr="00015ECC">
        <w:rPr>
          <w:rFonts w:ascii="Tahoma" w:eastAsia="Verdana" w:hAnsi="Tahoma" w:cs="Tahoma"/>
        </w:rPr>
        <w:t>0.50</w:t>
      </w:r>
      <w:r w:rsidRPr="00015ECC">
        <w:rPr>
          <w:rFonts w:ascii="Tahoma" w:eastAsia="Verdana" w:hAnsi="Tahoma" w:cs="Tahoma"/>
          <w:spacing w:val="-9"/>
        </w:rPr>
        <w:t xml:space="preserve"> </w:t>
      </w:r>
      <w:r w:rsidRPr="00015ECC">
        <w:rPr>
          <w:rFonts w:ascii="Tahoma" w:eastAsia="Verdana" w:hAnsi="Tahoma" w:cs="Tahoma"/>
        </w:rPr>
        <w:t>cm</w:t>
      </w:r>
      <w:r w:rsidRPr="00015ECC">
        <w:rPr>
          <w:rFonts w:ascii="Tahoma" w:eastAsia="Verdana" w:hAnsi="Tahoma" w:cs="Tahoma"/>
          <w:spacing w:val="-9"/>
        </w:rPr>
        <w:t xml:space="preserve"> </w:t>
      </w:r>
      <w:r w:rsidRPr="00015ECC">
        <w:rPr>
          <w:rFonts w:ascii="Tahoma" w:eastAsia="Verdana" w:hAnsi="Tahoma" w:cs="Tahoma"/>
        </w:rPr>
        <w:t>o</w:t>
      </w:r>
      <w:r w:rsidRPr="00015ECC">
        <w:rPr>
          <w:rFonts w:ascii="Tahoma" w:eastAsia="Verdana" w:hAnsi="Tahoma" w:cs="Tahoma"/>
          <w:spacing w:val="-13"/>
        </w:rPr>
        <w:t xml:space="preserve"> </w:t>
      </w:r>
      <w:r w:rsidRPr="00015ECC">
        <w:rPr>
          <w:rFonts w:ascii="Tahoma" w:eastAsia="Verdana" w:hAnsi="Tahoma" w:cs="Tahoma"/>
        </w:rPr>
        <w:t>1</w:t>
      </w:r>
      <w:r w:rsidRPr="00015ECC">
        <w:rPr>
          <w:rFonts w:ascii="Tahoma" w:eastAsia="Verdana" w:hAnsi="Tahoma" w:cs="Tahoma"/>
          <w:spacing w:val="-9"/>
        </w:rPr>
        <w:t xml:space="preserve"> </w:t>
      </w:r>
      <w:r w:rsidRPr="00015ECC">
        <w:rPr>
          <w:rFonts w:ascii="Tahoma" w:eastAsia="Verdana" w:hAnsi="Tahoma" w:cs="Tahoma"/>
        </w:rPr>
        <w:t>cm</w:t>
      </w:r>
      <w:r w:rsidRPr="00015ECC">
        <w:rPr>
          <w:rFonts w:ascii="Tahoma" w:eastAsia="Verdana" w:hAnsi="Tahoma" w:cs="Tahoma"/>
          <w:spacing w:val="-12"/>
        </w:rPr>
        <w:t xml:space="preserve"> </w:t>
      </w:r>
      <w:r w:rsidRPr="00015ECC">
        <w:rPr>
          <w:rFonts w:ascii="Tahoma" w:eastAsia="Verdana" w:hAnsi="Tahoma" w:cs="Tahoma"/>
        </w:rPr>
        <w:t>más</w:t>
      </w:r>
      <w:r w:rsidRPr="00015ECC">
        <w:rPr>
          <w:rFonts w:ascii="Tahoma" w:eastAsia="Verdana" w:hAnsi="Tahoma" w:cs="Tahoma"/>
          <w:spacing w:val="-10"/>
        </w:rPr>
        <w:t xml:space="preserve"> </w:t>
      </w:r>
      <w:r w:rsidRPr="00015ECC">
        <w:rPr>
          <w:rFonts w:ascii="Tahoma" w:eastAsia="Verdana" w:hAnsi="Tahoma" w:cs="Tahoma"/>
        </w:rPr>
        <w:t>corto,</w:t>
      </w:r>
      <w:r w:rsidRPr="00015ECC">
        <w:rPr>
          <w:rFonts w:ascii="Tahoma" w:eastAsia="Verdana" w:hAnsi="Tahoma" w:cs="Tahoma"/>
          <w:spacing w:val="-12"/>
        </w:rPr>
        <w:t xml:space="preserve"> </w:t>
      </w:r>
      <w:r w:rsidRPr="00015ECC">
        <w:rPr>
          <w:rFonts w:ascii="Tahoma" w:eastAsia="Verdana" w:hAnsi="Tahoma" w:cs="Tahoma"/>
        </w:rPr>
        <w:t>para</w:t>
      </w:r>
      <w:r w:rsidRPr="00015ECC">
        <w:rPr>
          <w:rFonts w:ascii="Tahoma" w:eastAsia="Verdana" w:hAnsi="Tahoma" w:cs="Tahoma"/>
          <w:spacing w:val="-11"/>
        </w:rPr>
        <w:t xml:space="preserve"> </w:t>
      </w:r>
      <w:r w:rsidRPr="00015ECC">
        <w:rPr>
          <w:rFonts w:ascii="Tahoma" w:eastAsia="Verdana" w:hAnsi="Tahoma" w:cs="Tahoma"/>
        </w:rPr>
        <w:t>que</w:t>
      </w:r>
      <w:r w:rsidRPr="00015ECC">
        <w:rPr>
          <w:rFonts w:ascii="Tahoma" w:eastAsia="Verdana" w:hAnsi="Tahoma" w:cs="Tahoma"/>
          <w:spacing w:val="-13"/>
        </w:rPr>
        <w:t xml:space="preserve"> </w:t>
      </w:r>
      <w:r w:rsidRPr="00015ECC">
        <w:rPr>
          <w:rFonts w:ascii="Tahoma" w:eastAsia="Verdana" w:hAnsi="Tahoma" w:cs="Tahoma"/>
        </w:rPr>
        <w:t>tenga</w:t>
      </w:r>
      <w:r w:rsidRPr="00015ECC">
        <w:rPr>
          <w:rFonts w:ascii="Tahoma" w:eastAsia="Verdana" w:hAnsi="Tahoma" w:cs="Tahoma"/>
          <w:spacing w:val="-11"/>
        </w:rPr>
        <w:t xml:space="preserve"> </w:t>
      </w:r>
      <w:r w:rsidRPr="00015ECC">
        <w:rPr>
          <w:rFonts w:ascii="Tahoma" w:eastAsia="Verdana" w:hAnsi="Tahoma" w:cs="Tahoma"/>
        </w:rPr>
        <w:t>la</w:t>
      </w:r>
      <w:r w:rsidRPr="00015ECC">
        <w:rPr>
          <w:rFonts w:ascii="Tahoma" w:eastAsia="Verdana" w:hAnsi="Tahoma" w:cs="Tahoma"/>
          <w:spacing w:val="-11"/>
        </w:rPr>
        <w:t xml:space="preserve"> </w:t>
      </w:r>
      <w:r w:rsidRPr="00015ECC">
        <w:rPr>
          <w:rFonts w:ascii="Tahoma" w:eastAsia="Verdana" w:hAnsi="Tahoma" w:cs="Tahoma"/>
        </w:rPr>
        <w:t>facilidad,</w:t>
      </w:r>
      <w:r w:rsidRPr="00015ECC">
        <w:rPr>
          <w:rFonts w:ascii="Tahoma" w:eastAsia="Verdana" w:hAnsi="Tahoma" w:cs="Tahoma"/>
          <w:spacing w:val="-12"/>
        </w:rPr>
        <w:t xml:space="preserve"> </w:t>
      </w:r>
      <w:r w:rsidRPr="00015ECC">
        <w:rPr>
          <w:rFonts w:ascii="Tahoma" w:eastAsia="Verdana" w:hAnsi="Tahoma" w:cs="Tahoma"/>
        </w:rPr>
        <w:t>de</w:t>
      </w:r>
      <w:r w:rsidRPr="00015ECC">
        <w:rPr>
          <w:rFonts w:ascii="Tahoma" w:eastAsia="Verdana" w:hAnsi="Tahoma" w:cs="Tahoma"/>
          <w:spacing w:val="-11"/>
        </w:rPr>
        <w:t xml:space="preserve"> </w:t>
      </w:r>
      <w:r w:rsidRPr="00015ECC">
        <w:rPr>
          <w:rFonts w:ascii="Tahoma" w:eastAsia="Verdana" w:hAnsi="Tahoma" w:cs="Tahoma"/>
        </w:rPr>
        <w:t>poder</w:t>
      </w:r>
      <w:r w:rsidRPr="00015ECC">
        <w:rPr>
          <w:rFonts w:ascii="Tahoma" w:eastAsia="Verdana" w:hAnsi="Tahoma" w:cs="Tahoma"/>
          <w:spacing w:val="-10"/>
        </w:rPr>
        <w:t xml:space="preserve"> </w:t>
      </w:r>
      <w:r w:rsidRPr="00015ECC">
        <w:rPr>
          <w:rFonts w:ascii="Tahoma" w:eastAsia="Verdana" w:hAnsi="Tahoma" w:cs="Tahoma"/>
        </w:rPr>
        <w:t>instalar</w:t>
      </w:r>
      <w:r w:rsidRPr="00015ECC">
        <w:rPr>
          <w:rFonts w:ascii="Tahoma" w:eastAsia="Verdana" w:hAnsi="Tahoma" w:cs="Tahoma"/>
          <w:spacing w:val="-10"/>
        </w:rPr>
        <w:t xml:space="preserve"> </w:t>
      </w:r>
      <w:r w:rsidRPr="00015ECC">
        <w:rPr>
          <w:rFonts w:ascii="Tahoma" w:eastAsia="Verdana" w:hAnsi="Tahoma" w:cs="Tahoma"/>
        </w:rPr>
        <w:t>el</w:t>
      </w:r>
      <w:r w:rsidRPr="00015ECC">
        <w:rPr>
          <w:rFonts w:ascii="Tahoma" w:eastAsia="Verdana" w:hAnsi="Tahoma" w:cs="Tahoma"/>
          <w:spacing w:val="-9"/>
        </w:rPr>
        <w:t xml:space="preserve"> </w:t>
      </w:r>
      <w:r w:rsidRPr="00015ECC">
        <w:rPr>
          <w:rFonts w:ascii="Tahoma" w:eastAsia="Verdana" w:hAnsi="Tahoma" w:cs="Tahoma"/>
        </w:rPr>
        <w:t>esquinero</w:t>
      </w:r>
      <w:r w:rsidRPr="00015ECC">
        <w:rPr>
          <w:rFonts w:ascii="Tahoma" w:eastAsia="Verdana" w:hAnsi="Tahoma" w:cs="Tahoma"/>
          <w:spacing w:val="-10"/>
        </w:rPr>
        <w:t xml:space="preserve"> </w:t>
      </w:r>
      <w:r w:rsidRPr="00015ECC">
        <w:rPr>
          <w:rFonts w:ascii="Tahoma" w:eastAsia="Verdana" w:hAnsi="Tahoma" w:cs="Tahoma"/>
        </w:rPr>
        <w:t>y</w:t>
      </w:r>
      <w:r w:rsidRPr="00015ECC">
        <w:rPr>
          <w:rFonts w:ascii="Tahoma" w:eastAsia="Verdana" w:hAnsi="Tahoma" w:cs="Tahoma"/>
          <w:spacing w:val="-12"/>
        </w:rPr>
        <w:t xml:space="preserve"> </w:t>
      </w:r>
      <w:r w:rsidRPr="00015ECC">
        <w:rPr>
          <w:rFonts w:ascii="Tahoma" w:eastAsia="Verdana" w:hAnsi="Tahoma" w:cs="Tahoma"/>
        </w:rPr>
        <w:t>así</w:t>
      </w:r>
      <w:r w:rsidRPr="00015ECC">
        <w:rPr>
          <w:rFonts w:ascii="Tahoma" w:eastAsia="Verdana" w:hAnsi="Tahoma" w:cs="Tahoma"/>
          <w:spacing w:val="-11"/>
        </w:rPr>
        <w:t xml:space="preserve"> </w:t>
      </w:r>
      <w:r w:rsidRPr="00015ECC">
        <w:rPr>
          <w:rFonts w:ascii="Tahoma" w:eastAsia="Verdana" w:hAnsi="Tahoma" w:cs="Tahoma"/>
        </w:rPr>
        <w:t>concluir ese tramo. De preferencia apoyarse con una espátula para el encaje de la última</w:t>
      </w:r>
      <w:r w:rsidRPr="00015ECC">
        <w:rPr>
          <w:rFonts w:ascii="Tahoma" w:eastAsia="Verdana" w:hAnsi="Tahoma" w:cs="Tahoma"/>
          <w:spacing w:val="-19"/>
        </w:rPr>
        <w:t xml:space="preserve"> </w:t>
      </w:r>
      <w:r w:rsidRPr="00015ECC">
        <w:rPr>
          <w:rFonts w:ascii="Tahoma" w:eastAsia="Verdana" w:hAnsi="Tahoma" w:cs="Tahoma"/>
        </w:rPr>
        <w:t>pieza.</w:t>
      </w:r>
    </w:p>
    <w:p w14:paraId="12F9AB76" w14:textId="77777777" w:rsidR="00BC3D0C" w:rsidRPr="00015ECC" w:rsidRDefault="00BC3D0C" w:rsidP="00BC3D0C">
      <w:pPr>
        <w:spacing w:before="7"/>
        <w:ind w:right="384"/>
        <w:jc w:val="both"/>
        <w:rPr>
          <w:rFonts w:ascii="Tahoma" w:eastAsia="Verdana" w:hAnsi="Tahoma" w:cs="Tahoma"/>
        </w:rPr>
      </w:pPr>
      <w:r w:rsidRPr="00015ECC">
        <w:rPr>
          <w:rFonts w:ascii="Tahoma" w:eastAsia="Verdana" w:hAnsi="Tahoma" w:cs="Tahoma"/>
        </w:rPr>
        <w:t>Una vez finalizado todos los pasos anteriores, se procederá a pasar un paño húmedo en toda</w:t>
      </w:r>
      <w:r w:rsidRPr="00015ECC">
        <w:rPr>
          <w:rFonts w:ascii="Tahoma" w:eastAsia="Verdana" w:hAnsi="Tahoma" w:cs="Tahoma"/>
          <w:spacing w:val="-33"/>
        </w:rPr>
        <w:t xml:space="preserve"> </w:t>
      </w:r>
      <w:r w:rsidRPr="00015ECC">
        <w:rPr>
          <w:rFonts w:ascii="Tahoma" w:eastAsia="Verdana" w:hAnsi="Tahoma" w:cs="Tahoma"/>
        </w:rPr>
        <w:t>el área cubierta para una limpieza</w:t>
      </w:r>
      <w:r w:rsidRPr="00015ECC">
        <w:rPr>
          <w:rFonts w:ascii="Tahoma" w:eastAsia="Verdana" w:hAnsi="Tahoma" w:cs="Tahoma"/>
          <w:spacing w:val="-2"/>
        </w:rPr>
        <w:t xml:space="preserve"> </w:t>
      </w:r>
      <w:r w:rsidRPr="00015ECC">
        <w:rPr>
          <w:rFonts w:ascii="Tahoma" w:eastAsia="Verdana" w:hAnsi="Tahoma" w:cs="Tahoma"/>
        </w:rPr>
        <w:t>general.</w:t>
      </w:r>
    </w:p>
    <w:p w14:paraId="0F33847E" w14:textId="77777777" w:rsidR="00BC3D0C" w:rsidRPr="00015ECC" w:rsidRDefault="00BC3D0C" w:rsidP="00BC3D0C">
      <w:pPr>
        <w:tabs>
          <w:tab w:val="left" w:pos="8711"/>
        </w:tabs>
        <w:spacing w:after="120"/>
        <w:ind w:right="384"/>
        <w:jc w:val="both"/>
        <w:rPr>
          <w:rFonts w:ascii="Tahoma" w:hAnsi="Tahoma" w:cs="Tahoma"/>
          <w:b/>
        </w:rPr>
      </w:pPr>
      <w:r w:rsidRPr="00015ECC">
        <w:rPr>
          <w:rFonts w:ascii="Tahoma" w:hAnsi="Tahoma" w:cs="Tahoma"/>
          <w:b/>
        </w:rPr>
        <w:t>Criterios de Aceptación y Rechazo</w:t>
      </w:r>
    </w:p>
    <w:p w14:paraId="466E9935" w14:textId="77777777" w:rsidR="00BC3D0C" w:rsidRPr="00015ECC" w:rsidRDefault="00BC3D0C" w:rsidP="00BC3D0C">
      <w:pPr>
        <w:tabs>
          <w:tab w:val="left" w:pos="560"/>
        </w:tabs>
        <w:ind w:right="384"/>
        <w:jc w:val="both"/>
        <w:rPr>
          <w:rFonts w:ascii="Tahoma" w:hAnsi="Tahoma" w:cs="Tahoma"/>
        </w:rPr>
      </w:pPr>
      <w:r w:rsidRPr="00015ECC">
        <w:rPr>
          <w:rFonts w:ascii="Tahoma" w:hAnsi="Tahoma" w:cs="Tahoma"/>
        </w:rPr>
        <w:t>El Inspector de proyecto deberá verificar que la ejecución del ítem no presente ningún defecto de materiales, ejecución o dimensiones mediante inspección visual u otro método que el Inspector considere conveniente.</w:t>
      </w:r>
    </w:p>
    <w:p w14:paraId="1BF87261" w14:textId="77777777" w:rsidR="00BC3D0C" w:rsidRPr="00015ECC" w:rsidRDefault="00BC3D0C" w:rsidP="00BC3D0C">
      <w:pPr>
        <w:ind w:right="384"/>
        <w:jc w:val="both"/>
        <w:outlineLvl w:val="0"/>
        <w:rPr>
          <w:rFonts w:ascii="Tahoma" w:eastAsia="Verdana" w:hAnsi="Tahoma" w:cs="Tahoma"/>
          <w:b/>
          <w:bCs/>
        </w:rPr>
      </w:pPr>
      <w:r w:rsidRPr="00015ECC">
        <w:rPr>
          <w:rFonts w:ascii="Tahoma" w:eastAsia="Verdana" w:hAnsi="Tahoma" w:cs="Tahoma"/>
          <w:b/>
          <w:bCs/>
        </w:rPr>
        <w:t>MEDICIÓN. -</w:t>
      </w:r>
    </w:p>
    <w:p w14:paraId="2548AAD6" w14:textId="77777777" w:rsidR="00BC3D0C" w:rsidRPr="00015ECC" w:rsidRDefault="00BC3D0C" w:rsidP="00BC3D0C">
      <w:pPr>
        <w:tabs>
          <w:tab w:val="left" w:pos="9214"/>
        </w:tabs>
        <w:spacing w:before="12"/>
        <w:ind w:right="384"/>
        <w:jc w:val="both"/>
        <w:rPr>
          <w:rFonts w:ascii="Tahoma" w:eastAsia="Verdana" w:hAnsi="Tahoma" w:cs="Tahoma"/>
        </w:rPr>
      </w:pPr>
      <w:r w:rsidRPr="00015ECC">
        <w:rPr>
          <w:rFonts w:ascii="Tahoma" w:eastAsia="Verdana" w:hAnsi="Tahoma" w:cs="Tahoma"/>
        </w:rPr>
        <w:t xml:space="preserve">La provisión y colocado cielo raso de placa de PVC, será medido en </w:t>
      </w:r>
      <w:r w:rsidRPr="00015ECC">
        <w:rPr>
          <w:rFonts w:ascii="Tahoma" w:eastAsia="Verdana" w:hAnsi="Tahoma" w:cs="Tahoma"/>
          <w:b/>
        </w:rPr>
        <w:t>metros cuadrados</w:t>
      </w:r>
      <w:r w:rsidRPr="00015ECC">
        <w:rPr>
          <w:rFonts w:ascii="Tahoma" w:eastAsia="Verdana" w:hAnsi="Tahoma" w:cs="Tahoma"/>
        </w:rPr>
        <w:t>, tomando en cuenta únicamente las superficies netas ejecutadas y autorizadas por el Inspector de proyecto.</w:t>
      </w:r>
    </w:p>
    <w:p w14:paraId="6FCEA509" w14:textId="77777777" w:rsidR="00BC3D0C" w:rsidRPr="00015ECC" w:rsidRDefault="00BC3D0C" w:rsidP="00BC3D0C">
      <w:pPr>
        <w:ind w:right="384"/>
        <w:jc w:val="both"/>
        <w:outlineLvl w:val="0"/>
        <w:rPr>
          <w:rFonts w:ascii="Tahoma" w:eastAsia="Verdana" w:hAnsi="Tahoma" w:cs="Tahoma"/>
          <w:b/>
          <w:bCs/>
        </w:rPr>
      </w:pPr>
      <w:r w:rsidRPr="00015ECC">
        <w:rPr>
          <w:rFonts w:ascii="Tahoma" w:eastAsia="Verdana" w:hAnsi="Tahoma" w:cs="Tahoma"/>
          <w:b/>
          <w:bCs/>
        </w:rPr>
        <w:t>APORTE PROPIO. –</w:t>
      </w:r>
    </w:p>
    <w:p w14:paraId="659E4D8B"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el análisis </w:t>
      </w:r>
      <w:r w:rsidRPr="00015ECC">
        <w:rPr>
          <w:rFonts w:ascii="Tahoma" w:hAnsi="Tahoma" w:cs="Tahoma"/>
        </w:rPr>
        <w:t>de precios unitarios</w:t>
      </w:r>
      <w:r w:rsidRPr="00015ECC">
        <w:rPr>
          <w:rFonts w:ascii="Tahoma"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11B055"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07FA6466" w14:textId="77777777" w:rsidTr="001219E9">
        <w:tc>
          <w:tcPr>
            <w:tcW w:w="584" w:type="dxa"/>
            <w:shd w:val="clear" w:color="auto" w:fill="1F3864" w:themeFill="accent5" w:themeFillShade="80"/>
          </w:tcPr>
          <w:p w14:paraId="12A65066"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11671048"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39E8489D"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1F367A31"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67D947D8" w14:textId="77777777" w:rsidTr="001219E9">
        <w:tc>
          <w:tcPr>
            <w:tcW w:w="584" w:type="dxa"/>
            <w:shd w:val="clear" w:color="auto" w:fill="BDD6EE" w:themeFill="accent1" w:themeFillTint="66"/>
          </w:tcPr>
          <w:p w14:paraId="2BEA522E" w14:textId="77777777" w:rsidR="00BC3D0C" w:rsidRPr="00015ECC" w:rsidRDefault="00BC3D0C" w:rsidP="001219E9">
            <w:pPr>
              <w:jc w:val="center"/>
              <w:rPr>
                <w:rFonts w:ascii="Tahoma" w:hAnsi="Tahoma" w:cs="Tahoma"/>
                <w:b/>
              </w:rPr>
            </w:pPr>
            <w:r w:rsidRPr="00015ECC">
              <w:rPr>
                <w:rFonts w:ascii="Tahoma" w:hAnsi="Tahoma" w:cs="Tahoma"/>
                <w:b/>
              </w:rPr>
              <w:t>17</w:t>
            </w:r>
          </w:p>
        </w:tc>
        <w:tc>
          <w:tcPr>
            <w:tcW w:w="2385" w:type="dxa"/>
            <w:shd w:val="clear" w:color="auto" w:fill="BDD6EE" w:themeFill="accent1" w:themeFillTint="66"/>
          </w:tcPr>
          <w:p w14:paraId="575F803B" w14:textId="77777777" w:rsidR="00BC3D0C" w:rsidRPr="00015ECC" w:rsidRDefault="00BC3D0C" w:rsidP="001219E9">
            <w:pPr>
              <w:jc w:val="center"/>
              <w:rPr>
                <w:rFonts w:ascii="Tahoma" w:hAnsi="Tahoma" w:cs="Tahoma"/>
                <w:b/>
              </w:rPr>
            </w:pPr>
            <w:r w:rsidRPr="00015ECC">
              <w:rPr>
                <w:rFonts w:ascii="Tahoma" w:hAnsi="Tahoma" w:cs="Tahoma"/>
                <w:b/>
              </w:rPr>
              <w:t>VAC - OF - REV - 5</w:t>
            </w:r>
          </w:p>
        </w:tc>
        <w:tc>
          <w:tcPr>
            <w:tcW w:w="1145" w:type="dxa"/>
            <w:shd w:val="clear" w:color="auto" w:fill="BDD6EE" w:themeFill="accent1" w:themeFillTint="66"/>
          </w:tcPr>
          <w:p w14:paraId="05C74941" w14:textId="77777777" w:rsidR="00BC3D0C" w:rsidRPr="00015ECC" w:rsidRDefault="00BC3D0C" w:rsidP="001219E9">
            <w:pPr>
              <w:jc w:val="center"/>
              <w:rPr>
                <w:rFonts w:ascii="Tahoma" w:hAnsi="Tahoma" w:cs="Tahoma"/>
                <w:b/>
              </w:rPr>
            </w:pPr>
            <w:r w:rsidRPr="00015ECC">
              <w:rPr>
                <w:rFonts w:ascii="Tahoma" w:hAnsi="Tahoma" w:cs="Tahoma"/>
                <w:b/>
              </w:rPr>
              <w:t>M2</w:t>
            </w:r>
          </w:p>
        </w:tc>
        <w:tc>
          <w:tcPr>
            <w:tcW w:w="5520" w:type="dxa"/>
            <w:shd w:val="clear" w:color="auto" w:fill="BDD6EE" w:themeFill="accent1" w:themeFillTint="66"/>
          </w:tcPr>
          <w:p w14:paraId="4951F2B8" w14:textId="77777777" w:rsidR="00BC3D0C" w:rsidRPr="00015ECC" w:rsidRDefault="00BC3D0C" w:rsidP="001219E9">
            <w:pPr>
              <w:spacing w:line="360" w:lineRule="auto"/>
              <w:jc w:val="center"/>
              <w:rPr>
                <w:rFonts w:ascii="Tahoma" w:hAnsi="Tahoma" w:cs="Tahoma"/>
                <w:b/>
              </w:rPr>
            </w:pPr>
            <w:r w:rsidRPr="00015ECC">
              <w:rPr>
                <w:rFonts w:ascii="Tahoma" w:eastAsia="Calibri" w:hAnsi="Tahoma" w:cs="Tahoma"/>
                <w:b/>
                <w:bCs/>
              </w:rPr>
              <w:t>REVOQUE INTERIOR DE CEMENTO</w:t>
            </w:r>
          </w:p>
        </w:tc>
      </w:tr>
    </w:tbl>
    <w:p w14:paraId="15A622DB" w14:textId="77777777" w:rsidR="00BC3D0C" w:rsidRPr="00015ECC" w:rsidRDefault="00BC3D0C" w:rsidP="00BC3D0C">
      <w:pPr>
        <w:tabs>
          <w:tab w:val="left" w:pos="8711"/>
        </w:tabs>
        <w:rPr>
          <w:rFonts w:ascii="Tahoma" w:hAnsi="Tahoma" w:cs="Tahoma"/>
          <w:b/>
        </w:rPr>
      </w:pPr>
    </w:p>
    <w:p w14:paraId="2193E8ED" w14:textId="77777777" w:rsidR="00BC3D0C" w:rsidRPr="00015ECC" w:rsidRDefault="00BC3D0C" w:rsidP="00BC3D0C">
      <w:pPr>
        <w:tabs>
          <w:tab w:val="left" w:pos="8711"/>
        </w:tabs>
        <w:rPr>
          <w:rFonts w:ascii="Tahoma" w:hAnsi="Tahoma" w:cs="Tahoma"/>
          <w:b/>
        </w:rPr>
      </w:pPr>
      <w:r w:rsidRPr="00015ECC">
        <w:rPr>
          <w:rFonts w:ascii="Tahoma" w:hAnsi="Tahoma" w:cs="Tahoma"/>
          <w:b/>
        </w:rPr>
        <w:t>DESCRIPCIÓN. -</w:t>
      </w:r>
    </w:p>
    <w:p w14:paraId="425B9CDF" w14:textId="77777777" w:rsidR="00BC3D0C" w:rsidRPr="00015ECC" w:rsidRDefault="00BC3D0C" w:rsidP="00BC3D0C">
      <w:pPr>
        <w:tabs>
          <w:tab w:val="left" w:pos="8711"/>
        </w:tabs>
        <w:jc w:val="both"/>
        <w:rPr>
          <w:rFonts w:ascii="Tahoma" w:hAnsi="Tahoma" w:cs="Tahoma"/>
        </w:rPr>
      </w:pPr>
      <w:bookmarkStart w:id="167" w:name="_Hlk94714352"/>
      <w:r w:rsidRPr="00015ECC">
        <w:rPr>
          <w:rFonts w:ascii="Tahoma" w:hAnsi="Tahoma" w:cs="Tahoma"/>
        </w:rPr>
        <w:t>Este ítem se refiere a la ejecución de revoques de cemento en proporción 1:3 para ambientes interiores de acuerdo al trazado, alineación, elevaciones y dimensiones señaladas en los planos constructivos e instrucciones del Inspector de Proyecto.</w:t>
      </w:r>
    </w:p>
    <w:bookmarkEnd w:id="167"/>
    <w:p w14:paraId="4F9DE982"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b/>
          <w:bCs/>
        </w:rPr>
        <w:t xml:space="preserve">MATERIALES, HERRAMIENTAS Y EQUIPO. - </w:t>
      </w:r>
    </w:p>
    <w:p w14:paraId="7813F98A" w14:textId="77777777" w:rsidR="00BC3D0C" w:rsidRPr="00015ECC" w:rsidRDefault="00BC3D0C" w:rsidP="00BC3D0C">
      <w:pPr>
        <w:tabs>
          <w:tab w:val="left" w:pos="8711"/>
        </w:tabs>
        <w:jc w:val="both"/>
        <w:rPr>
          <w:rFonts w:ascii="Tahoma" w:hAnsi="Tahoma" w:cs="Tahoma"/>
        </w:rPr>
      </w:pPr>
      <w:bookmarkStart w:id="168" w:name="_Hlk95685267"/>
      <w:r w:rsidRPr="00015ECC">
        <w:rPr>
          <w:rFonts w:ascii="Tahoma" w:hAnsi="Tahoma" w:cs="Tahoma"/>
        </w:rPr>
        <w:lastRenderedPageBreak/>
        <w:t>La Entidad Ejecutora proporcionará todos los materiales (excepto los de aporte propio), herramientas y equipo necesarios para la ejecución de los trabajos, los mismos deberán ser aprobados por el Inspector de Proyecto.</w:t>
      </w:r>
    </w:p>
    <w:bookmarkEnd w:id="168"/>
    <w:p w14:paraId="315910C1"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b/>
          <w:bCs/>
        </w:rPr>
        <w:t xml:space="preserve">FORMA DE EJECUCIÓN. - </w:t>
      </w:r>
    </w:p>
    <w:p w14:paraId="40E48C10" w14:textId="77777777" w:rsidR="00BC3D0C" w:rsidRPr="00015ECC" w:rsidRDefault="00BC3D0C" w:rsidP="00BC3D0C">
      <w:pPr>
        <w:jc w:val="both"/>
        <w:rPr>
          <w:rFonts w:ascii="Tahoma" w:hAnsi="Tahoma" w:cs="Tahoma"/>
        </w:rPr>
      </w:pPr>
      <w:r w:rsidRPr="00015ECC">
        <w:rPr>
          <w:rFonts w:ascii="Tahoma" w:hAnsi="Tahoma" w:cs="Tahoma"/>
        </w:rPr>
        <w:t>La Entidad Ejecutora deberá prever todas las herramientas, equipos y accesorios necesarios para la ejecución del ítem. En general se seguirán las siguientes directrices:</w:t>
      </w:r>
    </w:p>
    <w:p w14:paraId="1ADE1463" w14:textId="77777777" w:rsidR="00BC3D0C" w:rsidRPr="00015ECC" w:rsidRDefault="00BC3D0C" w:rsidP="00BC3D0C">
      <w:pPr>
        <w:tabs>
          <w:tab w:val="left" w:pos="560"/>
        </w:tabs>
        <w:spacing w:after="120"/>
        <w:jc w:val="both"/>
        <w:rPr>
          <w:rFonts w:ascii="Tahoma" w:hAnsi="Tahoma" w:cs="Tahoma"/>
          <w:b/>
        </w:rPr>
      </w:pPr>
      <w:r w:rsidRPr="00015ECC">
        <w:rPr>
          <w:rFonts w:ascii="Tahoma" w:hAnsi="Tahoma" w:cs="Tahoma"/>
          <w:b/>
        </w:rPr>
        <w:t>Preparación de la Superficie</w:t>
      </w:r>
    </w:p>
    <w:p w14:paraId="54C0D3E2" w14:textId="77777777" w:rsidR="00BC3D0C" w:rsidRPr="00015ECC" w:rsidRDefault="00BC3D0C" w:rsidP="00BC3D0C">
      <w:pPr>
        <w:jc w:val="both"/>
        <w:rPr>
          <w:rFonts w:ascii="Tahoma" w:hAnsi="Tahoma" w:cs="Tahoma"/>
          <w:bCs/>
          <w:color w:val="000000"/>
        </w:rPr>
      </w:pPr>
      <w:r w:rsidRPr="00015ECC">
        <w:rPr>
          <w:rFonts w:ascii="Tahoma" w:hAnsi="Tahoma" w:cs="Tahoma"/>
        </w:rPr>
        <w:t>Antes del proceder con el revoque, se verificará que la superficie este uniforme sin polvo, grasas o sustancias que perjudiquen la buena ejecución del ítem</w:t>
      </w:r>
      <w:r w:rsidRPr="00015ECC">
        <w:rPr>
          <w:rFonts w:ascii="Tahoma" w:hAnsi="Tahoma" w:cs="Tahoma"/>
          <w:bCs/>
          <w:color w:val="000000"/>
        </w:rPr>
        <w:t>.</w:t>
      </w:r>
    </w:p>
    <w:p w14:paraId="048D6E9B" w14:textId="77777777" w:rsidR="00BC3D0C" w:rsidRPr="00015ECC" w:rsidRDefault="00BC3D0C" w:rsidP="00BC3D0C">
      <w:pPr>
        <w:autoSpaceDE w:val="0"/>
        <w:autoSpaceDN w:val="0"/>
        <w:adjustRightInd w:val="0"/>
        <w:jc w:val="both"/>
        <w:rPr>
          <w:rFonts w:ascii="Tahoma" w:hAnsi="Tahoma" w:cs="Tahoma"/>
        </w:rPr>
      </w:pPr>
      <w:bookmarkStart w:id="169" w:name="_Hlk95686236"/>
      <w:r w:rsidRPr="00015ECC">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40D8DA32"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 xml:space="preserve">En caso de aplicarse el revoque directamente en hormigón, estas superficies deben haber sido debidamente limpiadas y producido suficiente aspereza como para obtener la debida ligazón. </w:t>
      </w:r>
    </w:p>
    <w:p w14:paraId="5A37783E" w14:textId="77777777" w:rsidR="00BC3D0C" w:rsidRPr="00015ECC" w:rsidRDefault="00BC3D0C" w:rsidP="00BC3D0C">
      <w:pPr>
        <w:autoSpaceDE w:val="0"/>
        <w:autoSpaceDN w:val="0"/>
        <w:adjustRightInd w:val="0"/>
        <w:spacing w:after="120"/>
        <w:jc w:val="both"/>
        <w:rPr>
          <w:rFonts w:ascii="Tahoma" w:hAnsi="Tahoma" w:cs="Tahoma"/>
          <w:b/>
          <w:bCs/>
        </w:rPr>
      </w:pPr>
      <w:r w:rsidRPr="00015ECC">
        <w:rPr>
          <w:rFonts w:ascii="Tahoma" w:hAnsi="Tahoma" w:cs="Tahoma"/>
          <w:b/>
          <w:bCs/>
        </w:rPr>
        <w:t>Preparación del Mortero</w:t>
      </w:r>
    </w:p>
    <w:p w14:paraId="1D0CD8B0"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La proporción de cemento arena fina será de 1:3, y la cantidad de agua usada será tal que resulte en una mezcla plástica.</w:t>
      </w:r>
    </w:p>
    <w:p w14:paraId="10E19C93" w14:textId="77777777" w:rsidR="00BC3D0C" w:rsidRPr="00015ECC" w:rsidRDefault="00BC3D0C" w:rsidP="00BC3D0C">
      <w:pPr>
        <w:autoSpaceDE w:val="0"/>
        <w:autoSpaceDN w:val="0"/>
        <w:adjustRightInd w:val="0"/>
        <w:spacing w:after="120"/>
        <w:jc w:val="both"/>
        <w:rPr>
          <w:rFonts w:ascii="Tahoma" w:hAnsi="Tahoma" w:cs="Tahoma"/>
          <w:b/>
          <w:bCs/>
        </w:rPr>
      </w:pPr>
      <w:bookmarkStart w:id="170" w:name="_Hlk95686228"/>
      <w:bookmarkEnd w:id="169"/>
      <w:r w:rsidRPr="00015ECC">
        <w:rPr>
          <w:rFonts w:ascii="Tahoma" w:hAnsi="Tahoma" w:cs="Tahoma"/>
          <w:b/>
          <w:bCs/>
        </w:rPr>
        <w:t>Aplicación del Revestimiento</w:t>
      </w:r>
      <w:bookmarkEnd w:id="170"/>
    </w:p>
    <w:p w14:paraId="3A407591"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5EAFE10"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niveladas unas con las otras, con el objeto de asegurar la obtención de una superficie pareja y uniforme.</w:t>
      </w:r>
    </w:p>
    <w:p w14:paraId="3321831B"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7AF6DBD"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regla entre maestra y maestra. Después se efectuará un rayado vertical con clavos a objeto</w:t>
      </w:r>
    </w:p>
    <w:p w14:paraId="1011B7B7"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de asegurar la adherencia de la segunda capa de acabado.</w:t>
      </w:r>
    </w:p>
    <w:p w14:paraId="12C1A8F9"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A7C027E"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27871CA"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1B2404E" w14:textId="77777777" w:rsidR="00BC3D0C" w:rsidRPr="00015ECC" w:rsidRDefault="00BC3D0C" w:rsidP="00BC3D0C">
      <w:pPr>
        <w:autoSpaceDE w:val="0"/>
        <w:autoSpaceDN w:val="0"/>
        <w:adjustRightInd w:val="0"/>
        <w:jc w:val="both"/>
        <w:rPr>
          <w:rFonts w:ascii="Tahoma" w:hAnsi="Tahoma" w:cs="Tahoma"/>
        </w:rPr>
      </w:pPr>
      <w:r w:rsidRPr="00015ECC">
        <w:rPr>
          <w:rFonts w:ascii="Tahoma"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E59B5CA" w14:textId="77777777" w:rsidR="00BC3D0C" w:rsidRPr="00015ECC" w:rsidRDefault="00BC3D0C" w:rsidP="00BC3D0C">
      <w:pPr>
        <w:tabs>
          <w:tab w:val="left" w:pos="560"/>
        </w:tabs>
        <w:spacing w:after="120"/>
        <w:jc w:val="both"/>
        <w:rPr>
          <w:rFonts w:ascii="Tahoma" w:hAnsi="Tahoma" w:cs="Tahoma"/>
          <w:b/>
        </w:rPr>
      </w:pPr>
      <w:r w:rsidRPr="00015ECC">
        <w:rPr>
          <w:rFonts w:ascii="Tahoma" w:hAnsi="Tahoma" w:cs="Tahoma"/>
          <w:b/>
        </w:rPr>
        <w:t>Criterios de Control, Aceptación y Rechazo</w:t>
      </w:r>
    </w:p>
    <w:p w14:paraId="52A01532" w14:textId="77777777" w:rsidR="00BC3D0C" w:rsidRPr="00015ECC" w:rsidRDefault="00BC3D0C" w:rsidP="00BC3D0C">
      <w:pPr>
        <w:tabs>
          <w:tab w:val="left" w:pos="8711"/>
        </w:tabs>
        <w:jc w:val="both"/>
        <w:rPr>
          <w:rFonts w:ascii="Tahoma" w:hAnsi="Tahoma" w:cs="Tahoma"/>
        </w:rPr>
      </w:pPr>
      <w:r w:rsidRPr="00015ECC">
        <w:rPr>
          <w:rFonts w:ascii="Tahoma"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25A0118" w14:textId="77777777" w:rsidR="00BC3D0C" w:rsidRPr="00015ECC" w:rsidRDefault="00BC3D0C" w:rsidP="00BC3D0C">
      <w:pPr>
        <w:tabs>
          <w:tab w:val="left" w:pos="560"/>
        </w:tabs>
        <w:jc w:val="both"/>
        <w:rPr>
          <w:rFonts w:ascii="Tahoma" w:hAnsi="Tahoma" w:cs="Tahoma"/>
          <w:b/>
        </w:rPr>
      </w:pPr>
      <w:r w:rsidRPr="00015ECC">
        <w:rPr>
          <w:rFonts w:ascii="Tahoma" w:hAnsi="Tahoma" w:cs="Tahoma"/>
          <w:b/>
        </w:rPr>
        <w:t>MEDICIÓN. –</w:t>
      </w:r>
    </w:p>
    <w:p w14:paraId="31E8DF12" w14:textId="77777777" w:rsidR="00BC3D0C" w:rsidRPr="00015ECC" w:rsidRDefault="00BC3D0C" w:rsidP="00BC3D0C">
      <w:pPr>
        <w:tabs>
          <w:tab w:val="left" w:pos="8711"/>
        </w:tabs>
        <w:jc w:val="both"/>
        <w:rPr>
          <w:rFonts w:ascii="Tahoma" w:hAnsi="Tahoma" w:cs="Tahoma"/>
        </w:rPr>
      </w:pPr>
      <w:r w:rsidRPr="00015ECC">
        <w:rPr>
          <w:rFonts w:ascii="Tahoma" w:hAnsi="Tahoma" w:cs="Tahoma"/>
        </w:rPr>
        <w:lastRenderedPageBreak/>
        <w:t xml:space="preserve">El Revoque Interior de Cemento será medido en </w:t>
      </w:r>
      <w:r w:rsidRPr="00015ECC">
        <w:rPr>
          <w:rFonts w:ascii="Tahoma" w:hAnsi="Tahoma" w:cs="Tahoma"/>
          <w:b/>
        </w:rPr>
        <w:t>metros cuadrados</w:t>
      </w:r>
      <w:r w:rsidRPr="00015ECC">
        <w:rPr>
          <w:rFonts w:ascii="Tahoma" w:hAnsi="Tahoma" w:cs="Tahoma"/>
        </w:rPr>
        <w:t xml:space="preserve">, </w:t>
      </w:r>
      <w:r w:rsidRPr="00015ECC">
        <w:rPr>
          <w:rFonts w:ascii="Tahoma" w:hAnsi="Tahoma" w:cs="Tahoma"/>
          <w:color w:val="000000"/>
        </w:rPr>
        <w:t>tomando en cuenta solamente el área de trabajo neto ejecutado y autorizado</w:t>
      </w:r>
      <w:r w:rsidRPr="00015ECC">
        <w:rPr>
          <w:rFonts w:ascii="Tahoma" w:hAnsi="Tahoma" w:cs="Tahoma"/>
        </w:rPr>
        <w:t>.</w:t>
      </w:r>
    </w:p>
    <w:p w14:paraId="4DC277DA" w14:textId="77777777" w:rsidR="00BC3D0C" w:rsidRPr="00015ECC" w:rsidRDefault="00BC3D0C" w:rsidP="00BC3D0C">
      <w:pPr>
        <w:tabs>
          <w:tab w:val="left" w:pos="560"/>
        </w:tabs>
        <w:jc w:val="both"/>
        <w:rPr>
          <w:rFonts w:ascii="Tahoma" w:hAnsi="Tahoma" w:cs="Tahoma"/>
          <w:b/>
        </w:rPr>
      </w:pPr>
      <w:bookmarkStart w:id="171" w:name="_Hlk67252147"/>
      <w:r w:rsidRPr="00015ECC">
        <w:rPr>
          <w:rFonts w:ascii="Tahoma" w:hAnsi="Tahoma" w:cs="Tahoma"/>
          <w:b/>
        </w:rPr>
        <w:t>APORTE PROPIO. -</w:t>
      </w:r>
    </w:p>
    <w:bookmarkEnd w:id="171"/>
    <w:p w14:paraId="387CB685" w14:textId="77777777" w:rsidR="00BC3D0C" w:rsidRPr="00015ECC" w:rsidRDefault="00BC3D0C" w:rsidP="00BC3D0C">
      <w:pPr>
        <w:tabs>
          <w:tab w:val="left" w:pos="8711"/>
        </w:tabs>
        <w:jc w:val="both"/>
        <w:rPr>
          <w:rFonts w:ascii="Tahoma" w:hAnsi="Tahoma" w:cs="Tahoma"/>
        </w:rPr>
      </w:pPr>
      <w:r w:rsidRPr="00015ECC">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72DB5E" w14:textId="77777777" w:rsidR="00BC3D0C" w:rsidRPr="00015ECC" w:rsidRDefault="00BC3D0C" w:rsidP="00BC3D0C">
      <w:pPr>
        <w:tabs>
          <w:tab w:val="left" w:pos="8711"/>
        </w:tabs>
        <w:jc w:val="both"/>
        <w:rPr>
          <w:rFonts w:ascii="Tahoma" w:hAnsi="Tahoma" w:cs="Tahoma"/>
        </w:rPr>
      </w:pPr>
      <w:bookmarkStart w:id="172" w:name="_Hlk94715458"/>
      <w:r w:rsidRPr="00015ECC">
        <w:rPr>
          <w:rFonts w:ascii="Tahoma" w:hAnsi="Tahoma" w:cs="Tahoma"/>
        </w:rPr>
        <w:t>Este aporte propio estará sujeto al cronograma de ejecución de obra de la Entidad Ejecutora.</w:t>
      </w:r>
    </w:p>
    <w:tbl>
      <w:tblPr>
        <w:tblStyle w:val="Tablaconcuadrcula"/>
        <w:tblW w:w="9747" w:type="dxa"/>
        <w:tblLook w:val="04A0" w:firstRow="1" w:lastRow="0" w:firstColumn="1" w:lastColumn="0" w:noHBand="0" w:noVBand="1"/>
      </w:tblPr>
      <w:tblGrid>
        <w:gridCol w:w="584"/>
        <w:gridCol w:w="2385"/>
        <w:gridCol w:w="1145"/>
        <w:gridCol w:w="5633"/>
      </w:tblGrid>
      <w:tr w:rsidR="00BC3D0C" w:rsidRPr="00015ECC" w14:paraId="6D6AC582" w14:textId="77777777" w:rsidTr="001219E9">
        <w:tc>
          <w:tcPr>
            <w:tcW w:w="584" w:type="dxa"/>
            <w:shd w:val="clear" w:color="auto" w:fill="1F3864" w:themeFill="accent5" w:themeFillShade="80"/>
          </w:tcPr>
          <w:bookmarkEnd w:id="172"/>
          <w:p w14:paraId="085670D4"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77333A06"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0345DD30"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633" w:type="dxa"/>
            <w:shd w:val="clear" w:color="auto" w:fill="1F3864" w:themeFill="accent5" w:themeFillShade="80"/>
          </w:tcPr>
          <w:p w14:paraId="2A432838"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1D019E62" w14:textId="77777777" w:rsidTr="001219E9">
        <w:tc>
          <w:tcPr>
            <w:tcW w:w="584" w:type="dxa"/>
            <w:shd w:val="clear" w:color="auto" w:fill="BDD6EE" w:themeFill="accent1" w:themeFillTint="66"/>
          </w:tcPr>
          <w:p w14:paraId="342802EA" w14:textId="77777777" w:rsidR="00BC3D0C" w:rsidRPr="00015ECC" w:rsidRDefault="00BC3D0C" w:rsidP="001219E9">
            <w:pPr>
              <w:jc w:val="center"/>
              <w:rPr>
                <w:rFonts w:ascii="Tahoma" w:hAnsi="Tahoma" w:cs="Tahoma"/>
                <w:b/>
              </w:rPr>
            </w:pPr>
            <w:r w:rsidRPr="00015ECC">
              <w:rPr>
                <w:rFonts w:ascii="Tahoma" w:hAnsi="Tahoma" w:cs="Tahoma"/>
                <w:b/>
              </w:rPr>
              <w:t>18</w:t>
            </w:r>
          </w:p>
        </w:tc>
        <w:tc>
          <w:tcPr>
            <w:tcW w:w="2385" w:type="dxa"/>
            <w:shd w:val="clear" w:color="auto" w:fill="BDD6EE" w:themeFill="accent1" w:themeFillTint="66"/>
          </w:tcPr>
          <w:p w14:paraId="7E049A0E" w14:textId="77777777" w:rsidR="00BC3D0C" w:rsidRPr="00015ECC" w:rsidRDefault="00BC3D0C" w:rsidP="001219E9">
            <w:pPr>
              <w:jc w:val="center"/>
              <w:rPr>
                <w:rFonts w:ascii="Tahoma" w:hAnsi="Tahoma" w:cs="Tahoma"/>
                <w:b/>
              </w:rPr>
            </w:pPr>
            <w:r w:rsidRPr="00015ECC">
              <w:rPr>
                <w:rFonts w:ascii="Tahoma" w:hAnsi="Tahoma" w:cs="Tahoma"/>
                <w:b/>
              </w:rPr>
              <w:t>VAC - OF - REV - 4</w:t>
            </w:r>
          </w:p>
        </w:tc>
        <w:tc>
          <w:tcPr>
            <w:tcW w:w="1145" w:type="dxa"/>
            <w:shd w:val="clear" w:color="auto" w:fill="BDD6EE" w:themeFill="accent1" w:themeFillTint="66"/>
          </w:tcPr>
          <w:p w14:paraId="1196FD21" w14:textId="77777777" w:rsidR="00BC3D0C" w:rsidRPr="00015ECC" w:rsidRDefault="00BC3D0C" w:rsidP="001219E9">
            <w:pPr>
              <w:jc w:val="center"/>
              <w:rPr>
                <w:rFonts w:ascii="Tahoma" w:hAnsi="Tahoma" w:cs="Tahoma"/>
                <w:b/>
              </w:rPr>
            </w:pPr>
            <w:r w:rsidRPr="00015ECC">
              <w:rPr>
                <w:rFonts w:ascii="Tahoma" w:hAnsi="Tahoma" w:cs="Tahoma"/>
                <w:b/>
              </w:rPr>
              <w:t>M2</w:t>
            </w:r>
          </w:p>
        </w:tc>
        <w:tc>
          <w:tcPr>
            <w:tcW w:w="5633" w:type="dxa"/>
            <w:shd w:val="clear" w:color="auto" w:fill="BDD6EE" w:themeFill="accent1" w:themeFillTint="66"/>
          </w:tcPr>
          <w:p w14:paraId="6879A025" w14:textId="77777777" w:rsidR="00BC3D0C" w:rsidRPr="00015ECC" w:rsidRDefault="00BC3D0C" w:rsidP="001219E9">
            <w:pPr>
              <w:spacing w:line="360" w:lineRule="auto"/>
              <w:jc w:val="center"/>
              <w:rPr>
                <w:rFonts w:ascii="Tahoma" w:hAnsi="Tahoma" w:cs="Tahoma"/>
                <w:b/>
              </w:rPr>
            </w:pPr>
            <w:r w:rsidRPr="00015ECC">
              <w:rPr>
                <w:rFonts w:ascii="Tahoma" w:hAnsi="Tahoma" w:cs="Tahoma"/>
                <w:b/>
                <w:bCs/>
              </w:rPr>
              <w:t>REVOQUE EXTERIOR DE CEMENTO</w:t>
            </w:r>
          </w:p>
        </w:tc>
      </w:tr>
    </w:tbl>
    <w:p w14:paraId="6225E181" w14:textId="77777777" w:rsidR="00BC3D0C" w:rsidRPr="00015ECC" w:rsidRDefault="00BC3D0C" w:rsidP="00BC3D0C">
      <w:pPr>
        <w:tabs>
          <w:tab w:val="left" w:pos="560"/>
        </w:tabs>
        <w:spacing w:before="240"/>
        <w:jc w:val="both"/>
        <w:rPr>
          <w:rFonts w:ascii="Tahoma" w:hAnsi="Tahoma" w:cs="Tahoma"/>
          <w:b/>
          <w:color w:val="000000"/>
        </w:rPr>
      </w:pPr>
      <w:r w:rsidRPr="00015ECC">
        <w:rPr>
          <w:rFonts w:ascii="Tahoma" w:hAnsi="Tahoma" w:cs="Tahoma"/>
          <w:b/>
          <w:color w:val="000000"/>
        </w:rPr>
        <w:t>DESCRIPCIÓN. -</w:t>
      </w:r>
      <w:r w:rsidRPr="00015ECC">
        <w:rPr>
          <w:rFonts w:ascii="Tahoma" w:hAnsi="Tahoma" w:cs="Tahoma"/>
          <w:color w:val="333333"/>
          <w:shd w:val="clear" w:color="auto" w:fill="F9F9F9"/>
        </w:rPr>
        <w:t xml:space="preserve"> </w:t>
      </w:r>
    </w:p>
    <w:p w14:paraId="6248EBC7" w14:textId="77777777" w:rsidR="00BC3D0C" w:rsidRPr="00015ECC" w:rsidRDefault="00BC3D0C" w:rsidP="00BC3D0C">
      <w:pPr>
        <w:tabs>
          <w:tab w:val="left" w:pos="8711"/>
        </w:tabs>
        <w:jc w:val="both"/>
        <w:rPr>
          <w:rFonts w:ascii="Tahoma" w:hAnsi="Tahoma" w:cs="Tahoma"/>
        </w:rPr>
      </w:pPr>
      <w:r w:rsidRPr="00015ECC">
        <w:rPr>
          <w:rFonts w:ascii="Tahoma" w:hAnsi="Tahoma" w:cs="Tahoma"/>
        </w:rPr>
        <w:t xml:space="preserve">Este ítem se refiere a la ejecución de revoques de cemento con textura en proporción 1:3 para ambientes exteriores </w:t>
      </w:r>
      <w:bookmarkStart w:id="173" w:name="_Hlk161511262"/>
      <w:r w:rsidRPr="00015ECC">
        <w:rPr>
          <w:rFonts w:ascii="Tahoma" w:hAnsi="Tahoma" w:cs="Tahoma"/>
        </w:rPr>
        <w:t>de acuerdo al trazado, alineación, elevaciones y dimensiones señaladas en los planos constructivos e instrucciones del Inspector de Proyecto.</w:t>
      </w:r>
    </w:p>
    <w:bookmarkEnd w:id="173"/>
    <w:p w14:paraId="228A09EF" w14:textId="77777777" w:rsidR="00BC3D0C" w:rsidRPr="00015ECC" w:rsidRDefault="00BC3D0C" w:rsidP="00BC3D0C">
      <w:pPr>
        <w:tabs>
          <w:tab w:val="left" w:pos="560"/>
        </w:tabs>
        <w:spacing w:before="240"/>
        <w:jc w:val="both"/>
        <w:rPr>
          <w:rFonts w:ascii="Tahoma" w:hAnsi="Tahoma" w:cs="Tahoma"/>
          <w:b/>
          <w:color w:val="000000"/>
        </w:rPr>
      </w:pPr>
      <w:r w:rsidRPr="00015ECC">
        <w:rPr>
          <w:rFonts w:ascii="Tahoma" w:hAnsi="Tahoma" w:cs="Tahoma"/>
          <w:b/>
          <w:color w:val="000000"/>
        </w:rPr>
        <w:t>MATERIALES, HERRAMIENTAS Y EQUIPO. –</w:t>
      </w:r>
    </w:p>
    <w:p w14:paraId="24ABEB18" w14:textId="77777777" w:rsidR="00BC3D0C" w:rsidRPr="00015ECC" w:rsidRDefault="00BC3D0C" w:rsidP="00BC3D0C">
      <w:pPr>
        <w:tabs>
          <w:tab w:val="left" w:pos="8711"/>
        </w:tabs>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266C651" w14:textId="77777777" w:rsidR="00BC3D0C" w:rsidRPr="00015ECC" w:rsidRDefault="00BC3D0C" w:rsidP="00BC3D0C">
      <w:pPr>
        <w:tabs>
          <w:tab w:val="left" w:pos="8711"/>
        </w:tabs>
        <w:rPr>
          <w:rFonts w:ascii="Tahoma" w:hAnsi="Tahoma" w:cs="Tahoma"/>
          <w:b/>
        </w:rPr>
      </w:pPr>
      <w:r w:rsidRPr="00015ECC">
        <w:rPr>
          <w:rFonts w:ascii="Tahoma" w:hAnsi="Tahoma" w:cs="Tahoma"/>
          <w:b/>
        </w:rPr>
        <w:t>FORMA DE EJECUCIÓN. –</w:t>
      </w:r>
    </w:p>
    <w:p w14:paraId="6BD30005" w14:textId="77777777" w:rsidR="00BC3D0C" w:rsidRPr="00015ECC" w:rsidRDefault="00BC3D0C" w:rsidP="00BC3D0C">
      <w:pPr>
        <w:jc w:val="both"/>
        <w:rPr>
          <w:rFonts w:ascii="Tahoma" w:hAnsi="Tahoma" w:cs="Tahoma"/>
        </w:rPr>
      </w:pPr>
      <w:r w:rsidRPr="00015ECC">
        <w:rPr>
          <w:rFonts w:ascii="Tahoma" w:hAnsi="Tahoma" w:cs="Tahoma"/>
        </w:rPr>
        <w:t>El Entidad Ejecutora deberá prever todas las herramientas, equipos y accesorios necesarios para la ejecución del ítem. En general se seguirán las siguientes directrices:</w:t>
      </w:r>
    </w:p>
    <w:p w14:paraId="18B49D8E" w14:textId="77777777" w:rsidR="00BC3D0C" w:rsidRPr="00015ECC" w:rsidRDefault="00BC3D0C" w:rsidP="00BC3D0C">
      <w:pPr>
        <w:tabs>
          <w:tab w:val="left" w:pos="560"/>
        </w:tabs>
        <w:spacing w:after="120"/>
        <w:jc w:val="both"/>
        <w:rPr>
          <w:rFonts w:ascii="Tahoma" w:hAnsi="Tahoma" w:cs="Tahoma"/>
          <w:b/>
        </w:rPr>
      </w:pPr>
      <w:r w:rsidRPr="00015ECC">
        <w:rPr>
          <w:rFonts w:ascii="Tahoma" w:hAnsi="Tahoma" w:cs="Tahoma"/>
          <w:b/>
        </w:rPr>
        <w:t>Preparación de la Superficie</w:t>
      </w:r>
    </w:p>
    <w:p w14:paraId="640D0D0D" w14:textId="77777777" w:rsidR="00BC3D0C" w:rsidRPr="00015ECC" w:rsidRDefault="00BC3D0C" w:rsidP="00BC3D0C">
      <w:pPr>
        <w:jc w:val="both"/>
        <w:rPr>
          <w:rFonts w:ascii="Tahoma" w:hAnsi="Tahoma" w:cs="Tahoma"/>
          <w:bCs/>
          <w:color w:val="000000"/>
        </w:rPr>
      </w:pPr>
      <w:bookmarkStart w:id="174" w:name="_Hlk161511539"/>
      <w:r w:rsidRPr="00015ECC">
        <w:rPr>
          <w:rFonts w:ascii="Tahoma" w:hAnsi="Tahoma" w:cs="Tahoma"/>
        </w:rPr>
        <w:t xml:space="preserve">Antes del proceder con el revoque, </w:t>
      </w:r>
      <w:bookmarkEnd w:id="174"/>
      <w:r w:rsidRPr="00015ECC">
        <w:rPr>
          <w:rFonts w:ascii="Tahoma" w:hAnsi="Tahoma" w:cs="Tahoma"/>
        </w:rPr>
        <w:t>se revisará que la superficie este uniforme sin polvo, grasas o sustancias que perjudiquen la buena ejecución del ítem</w:t>
      </w:r>
      <w:r w:rsidRPr="00015ECC">
        <w:rPr>
          <w:rFonts w:ascii="Tahoma" w:hAnsi="Tahoma" w:cs="Tahoma"/>
          <w:bCs/>
          <w:color w:val="000000"/>
        </w:rPr>
        <w:t>.</w:t>
      </w:r>
    </w:p>
    <w:p w14:paraId="63BA9BF7" w14:textId="77777777" w:rsidR="00BC3D0C" w:rsidRPr="00015ECC" w:rsidRDefault="00BC3D0C" w:rsidP="00BC3D0C">
      <w:pPr>
        <w:adjustRightInd w:val="0"/>
        <w:jc w:val="both"/>
        <w:rPr>
          <w:rFonts w:ascii="Tahoma" w:hAnsi="Tahoma" w:cs="Tahoma"/>
        </w:rPr>
      </w:pPr>
      <w:r w:rsidRPr="00015ECC">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08FE3052" w14:textId="77777777" w:rsidR="00BC3D0C" w:rsidRPr="00015ECC" w:rsidRDefault="00BC3D0C" w:rsidP="00BC3D0C">
      <w:pPr>
        <w:adjustRightInd w:val="0"/>
        <w:jc w:val="both"/>
        <w:rPr>
          <w:rFonts w:ascii="Tahoma" w:hAnsi="Tahoma" w:cs="Tahoma"/>
        </w:rPr>
      </w:pPr>
      <w:r w:rsidRPr="00015ECC">
        <w:rPr>
          <w:rFonts w:ascii="Tahoma" w:hAnsi="Tahoma" w:cs="Tahoma"/>
        </w:rPr>
        <w:t xml:space="preserve">En caso de aplicarse el revoque directamente en hormigón, estas superficies deben haber sido debidamente limpiadas y producido suficiente aspereza como para obtener la debida ligazón. </w:t>
      </w:r>
    </w:p>
    <w:p w14:paraId="1A90683F" w14:textId="77777777" w:rsidR="00BC3D0C" w:rsidRPr="00015ECC" w:rsidRDefault="00BC3D0C" w:rsidP="00BC3D0C">
      <w:pPr>
        <w:adjustRightInd w:val="0"/>
        <w:spacing w:after="120"/>
        <w:jc w:val="both"/>
        <w:rPr>
          <w:rFonts w:ascii="Tahoma" w:hAnsi="Tahoma" w:cs="Tahoma"/>
          <w:b/>
          <w:bCs/>
        </w:rPr>
      </w:pPr>
      <w:r w:rsidRPr="00015ECC">
        <w:rPr>
          <w:rFonts w:ascii="Tahoma" w:hAnsi="Tahoma" w:cs="Tahoma"/>
          <w:b/>
          <w:bCs/>
        </w:rPr>
        <w:t>Preparación del Mortero</w:t>
      </w:r>
    </w:p>
    <w:p w14:paraId="30FC040B" w14:textId="77777777" w:rsidR="00BC3D0C" w:rsidRPr="00015ECC" w:rsidRDefault="00BC3D0C" w:rsidP="00BC3D0C">
      <w:pPr>
        <w:adjustRightInd w:val="0"/>
        <w:jc w:val="both"/>
        <w:rPr>
          <w:rFonts w:ascii="Tahoma" w:hAnsi="Tahoma" w:cs="Tahoma"/>
        </w:rPr>
      </w:pPr>
      <w:r w:rsidRPr="00015ECC">
        <w:rPr>
          <w:rFonts w:ascii="Tahoma" w:hAnsi="Tahoma" w:cs="Tahoma"/>
        </w:rPr>
        <w:t>La proporción de cemento arena fina será de 1:3, y la cantidad de agua usada será tal que resulte en una mezcla plástica.</w:t>
      </w:r>
    </w:p>
    <w:p w14:paraId="4F33D497" w14:textId="77777777" w:rsidR="00BC3D0C" w:rsidRPr="00015ECC" w:rsidRDefault="00BC3D0C" w:rsidP="00BC3D0C">
      <w:pPr>
        <w:adjustRightInd w:val="0"/>
        <w:jc w:val="both"/>
        <w:rPr>
          <w:rFonts w:ascii="Tahoma" w:hAnsi="Tahoma" w:cs="Tahoma"/>
        </w:rPr>
      </w:pPr>
      <w:r w:rsidRPr="00015ECC">
        <w:rPr>
          <w:rFonts w:ascii="Tahoma" w:hAnsi="Tahoma" w:cs="Tahoma"/>
        </w:rPr>
        <w:t>La Entidad Ejecutora podrá mezclar pequeñas cantidades de mortero a mano, previa autorización del Inspector de Proyecto.</w:t>
      </w:r>
    </w:p>
    <w:p w14:paraId="126F8059" w14:textId="77777777" w:rsidR="00BC3D0C" w:rsidRPr="00015ECC" w:rsidRDefault="00BC3D0C" w:rsidP="00BC3D0C">
      <w:pPr>
        <w:adjustRightInd w:val="0"/>
        <w:jc w:val="both"/>
        <w:rPr>
          <w:rFonts w:ascii="Tahoma" w:hAnsi="Tahoma" w:cs="Tahoma"/>
        </w:rPr>
      </w:pPr>
      <w:r w:rsidRPr="00015ECC">
        <w:rPr>
          <w:rFonts w:ascii="Tahoma" w:hAnsi="Tahoma" w:cs="Tahoma"/>
        </w:rPr>
        <w:t>El Inspector de Proyecto debe exigir una revisión de la composición y resistencia del mortero y está facultado para realizar las pruebas que crea conveniente.</w:t>
      </w:r>
    </w:p>
    <w:p w14:paraId="5A9B817D" w14:textId="77777777" w:rsidR="00BC3D0C" w:rsidRPr="00015ECC" w:rsidRDefault="00BC3D0C" w:rsidP="00BC3D0C">
      <w:pPr>
        <w:adjustRightInd w:val="0"/>
        <w:spacing w:after="120"/>
        <w:ind w:left="-284"/>
        <w:jc w:val="both"/>
        <w:rPr>
          <w:rFonts w:ascii="Tahoma" w:hAnsi="Tahoma" w:cs="Tahoma"/>
          <w:b/>
          <w:bCs/>
        </w:rPr>
      </w:pPr>
      <w:r w:rsidRPr="00015ECC">
        <w:rPr>
          <w:rFonts w:ascii="Tahoma" w:hAnsi="Tahoma" w:cs="Tahoma"/>
          <w:b/>
          <w:bCs/>
        </w:rPr>
        <w:t>Aplicación del Revestimiento</w:t>
      </w:r>
    </w:p>
    <w:p w14:paraId="1AC38A3B" w14:textId="77777777" w:rsidR="00BC3D0C" w:rsidRPr="00015ECC" w:rsidRDefault="00BC3D0C" w:rsidP="00BC3D0C">
      <w:pPr>
        <w:adjustRightInd w:val="0"/>
        <w:jc w:val="both"/>
        <w:rPr>
          <w:rFonts w:ascii="Tahoma" w:hAnsi="Tahoma" w:cs="Tahoma"/>
        </w:rPr>
      </w:pPr>
      <w:bookmarkStart w:id="175" w:name="_Hlk161511618"/>
      <w:r w:rsidRPr="00015ECC">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9AA989" w14:textId="77777777" w:rsidR="00BC3D0C" w:rsidRPr="00015ECC" w:rsidRDefault="00BC3D0C" w:rsidP="00BC3D0C">
      <w:pPr>
        <w:adjustRightInd w:val="0"/>
        <w:jc w:val="both"/>
        <w:rPr>
          <w:rFonts w:ascii="Tahoma" w:hAnsi="Tahoma" w:cs="Tahoma"/>
        </w:rPr>
      </w:pPr>
      <w:r w:rsidRPr="00015ECC">
        <w:rPr>
          <w:rFonts w:ascii="Tahoma" w:hAnsi="Tahoma" w:cs="Tahoma"/>
        </w:rPr>
        <w:t>niveladas unas con las otras, con el objeto de asegurar la obtención de una superficie pareja y uniforme.</w:t>
      </w:r>
    </w:p>
    <w:p w14:paraId="7A66DE22" w14:textId="77777777" w:rsidR="00BC3D0C" w:rsidRPr="00015ECC" w:rsidRDefault="00BC3D0C" w:rsidP="00BC3D0C">
      <w:pPr>
        <w:adjustRightInd w:val="0"/>
        <w:jc w:val="both"/>
        <w:rPr>
          <w:rFonts w:ascii="Tahoma" w:hAnsi="Tahoma" w:cs="Tahoma"/>
        </w:rPr>
      </w:pPr>
      <w:r w:rsidRPr="00015ECC">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764B7BC" w14:textId="77777777" w:rsidR="00BC3D0C" w:rsidRPr="00015ECC" w:rsidRDefault="00BC3D0C" w:rsidP="00BC3D0C">
      <w:pPr>
        <w:adjustRightInd w:val="0"/>
        <w:jc w:val="both"/>
        <w:rPr>
          <w:rFonts w:ascii="Tahoma" w:hAnsi="Tahoma" w:cs="Tahoma"/>
        </w:rPr>
      </w:pPr>
      <w:r w:rsidRPr="00015ECC">
        <w:rPr>
          <w:rFonts w:ascii="Tahoma" w:hAnsi="Tahoma" w:cs="Tahoma"/>
        </w:rPr>
        <w:t>regla entre maestra y maestra. Después se efectuará un rayado vertical con clavos a objeto</w:t>
      </w:r>
    </w:p>
    <w:p w14:paraId="4DE98B07" w14:textId="77777777" w:rsidR="00BC3D0C" w:rsidRPr="00015ECC" w:rsidRDefault="00BC3D0C" w:rsidP="00BC3D0C">
      <w:pPr>
        <w:adjustRightInd w:val="0"/>
        <w:jc w:val="both"/>
        <w:rPr>
          <w:rFonts w:ascii="Tahoma" w:hAnsi="Tahoma" w:cs="Tahoma"/>
        </w:rPr>
      </w:pPr>
      <w:r w:rsidRPr="00015ECC">
        <w:rPr>
          <w:rFonts w:ascii="Tahoma" w:hAnsi="Tahoma" w:cs="Tahoma"/>
        </w:rPr>
        <w:t>de asegurar la adherencia de la segunda capa de acabado.</w:t>
      </w:r>
    </w:p>
    <w:p w14:paraId="13875C52" w14:textId="77777777" w:rsidR="00BC3D0C" w:rsidRPr="00015ECC" w:rsidRDefault="00BC3D0C" w:rsidP="00BC3D0C">
      <w:pPr>
        <w:adjustRightInd w:val="0"/>
        <w:jc w:val="both"/>
        <w:rPr>
          <w:rFonts w:ascii="Tahoma" w:hAnsi="Tahoma" w:cs="Tahoma"/>
        </w:rPr>
      </w:pPr>
      <w:r w:rsidRPr="00015ECC">
        <w:rPr>
          <w:rFonts w:ascii="Tahoma" w:hAnsi="Tahoma" w:cs="Tahoma"/>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AED61EC" w14:textId="77777777" w:rsidR="00BC3D0C" w:rsidRPr="00015ECC" w:rsidRDefault="00BC3D0C" w:rsidP="00BC3D0C">
      <w:pPr>
        <w:adjustRightInd w:val="0"/>
        <w:jc w:val="both"/>
        <w:rPr>
          <w:rFonts w:ascii="Tahoma" w:hAnsi="Tahoma" w:cs="Tahoma"/>
        </w:rPr>
      </w:pPr>
      <w:r w:rsidRPr="00015ECC">
        <w:rPr>
          <w:rFonts w:ascii="Tahoma" w:hAnsi="Tahom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FD2740D" w14:textId="77777777" w:rsidR="00BC3D0C" w:rsidRPr="00015ECC" w:rsidRDefault="00BC3D0C" w:rsidP="00BC3D0C">
      <w:pPr>
        <w:adjustRightInd w:val="0"/>
        <w:jc w:val="both"/>
        <w:rPr>
          <w:rFonts w:ascii="Tahoma" w:hAnsi="Tahoma" w:cs="Tahoma"/>
        </w:rPr>
      </w:pPr>
      <w:r w:rsidRPr="00015ECC">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7BADDFB" w14:textId="77777777" w:rsidR="00BC3D0C" w:rsidRPr="00015ECC" w:rsidRDefault="00BC3D0C" w:rsidP="00BC3D0C">
      <w:pPr>
        <w:adjustRightInd w:val="0"/>
        <w:jc w:val="both"/>
        <w:rPr>
          <w:rFonts w:ascii="Tahoma" w:hAnsi="Tahoma" w:cs="Tahoma"/>
        </w:rPr>
      </w:pPr>
      <w:r w:rsidRPr="00015ECC">
        <w:rPr>
          <w:rFonts w:ascii="Tahoma"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5"/>
    <w:p w14:paraId="76E2B60E" w14:textId="77777777" w:rsidR="00BC3D0C" w:rsidRPr="00015ECC" w:rsidRDefault="00BC3D0C" w:rsidP="00BC3D0C">
      <w:pPr>
        <w:tabs>
          <w:tab w:val="left" w:pos="560"/>
        </w:tabs>
        <w:spacing w:after="120"/>
        <w:jc w:val="both"/>
        <w:rPr>
          <w:rFonts w:ascii="Tahoma" w:hAnsi="Tahoma" w:cs="Tahoma"/>
          <w:b/>
        </w:rPr>
      </w:pPr>
      <w:r w:rsidRPr="00015ECC">
        <w:rPr>
          <w:rFonts w:ascii="Tahoma" w:hAnsi="Tahoma" w:cs="Tahoma"/>
          <w:b/>
        </w:rPr>
        <w:t>Criterios de Control, Aceptación y Rechazo</w:t>
      </w:r>
    </w:p>
    <w:p w14:paraId="726F290D" w14:textId="77777777" w:rsidR="00BC3D0C" w:rsidRPr="00015ECC" w:rsidRDefault="00BC3D0C" w:rsidP="00BC3D0C">
      <w:pPr>
        <w:tabs>
          <w:tab w:val="left" w:pos="8711"/>
        </w:tabs>
        <w:jc w:val="both"/>
        <w:rPr>
          <w:rFonts w:ascii="Tahoma" w:hAnsi="Tahoma" w:cs="Tahoma"/>
        </w:rPr>
      </w:pPr>
      <w:r w:rsidRPr="00015ECC">
        <w:rPr>
          <w:rFonts w:ascii="Tahoma"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D86BC34" w14:textId="77777777" w:rsidR="00BC3D0C" w:rsidRPr="00015ECC" w:rsidRDefault="00BC3D0C" w:rsidP="00BC3D0C">
      <w:pPr>
        <w:tabs>
          <w:tab w:val="left" w:pos="560"/>
        </w:tabs>
        <w:spacing w:before="240"/>
        <w:jc w:val="both"/>
        <w:rPr>
          <w:rFonts w:ascii="Tahoma" w:hAnsi="Tahoma" w:cs="Tahoma"/>
          <w:b/>
          <w:color w:val="000000"/>
        </w:rPr>
      </w:pPr>
      <w:r w:rsidRPr="00015ECC">
        <w:rPr>
          <w:rFonts w:ascii="Tahoma" w:hAnsi="Tahoma" w:cs="Tahoma"/>
          <w:b/>
          <w:color w:val="000000"/>
        </w:rPr>
        <w:t>MEDICIÓN. -</w:t>
      </w:r>
    </w:p>
    <w:p w14:paraId="24EEE0B2"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revoque exterior de cemento se medirá en </w:t>
      </w:r>
      <w:r w:rsidRPr="00015ECC">
        <w:rPr>
          <w:rFonts w:ascii="Tahoma" w:hAnsi="Tahoma" w:cs="Tahoma"/>
          <w:b/>
          <w:color w:val="000000"/>
        </w:rPr>
        <w:t>metros cuadrados</w:t>
      </w:r>
      <w:r w:rsidRPr="00015ECC">
        <w:rPr>
          <w:rFonts w:ascii="Tahoma" w:hAnsi="Tahoma" w:cs="Tahoma"/>
          <w:color w:val="000000"/>
        </w:rPr>
        <w:t xml:space="preserve"> tomando la superficie neta de recubrimiento ejecutado y autorizado por el Inspector de Proyecto.</w:t>
      </w:r>
    </w:p>
    <w:p w14:paraId="7B2EE347" w14:textId="77777777" w:rsidR="00BC3D0C" w:rsidRPr="00015ECC" w:rsidRDefault="00BC3D0C" w:rsidP="00BC3D0C">
      <w:pPr>
        <w:jc w:val="both"/>
        <w:rPr>
          <w:rFonts w:ascii="Tahoma" w:hAnsi="Tahoma" w:cs="Tahoma"/>
        </w:rPr>
      </w:pPr>
      <w:r w:rsidRPr="00015ECC">
        <w:rPr>
          <w:rFonts w:ascii="Tahoma" w:hAnsi="Tahoma" w:cs="Tahoma"/>
          <w:b/>
        </w:rPr>
        <w:t>APORTE PROPIO. -</w:t>
      </w:r>
    </w:p>
    <w:p w14:paraId="50D21A18"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el análisis </w:t>
      </w:r>
      <w:r w:rsidRPr="00015ECC">
        <w:rPr>
          <w:rFonts w:ascii="Tahoma" w:hAnsi="Tahoma" w:cs="Tahoma"/>
        </w:rPr>
        <w:t xml:space="preserve">de precios unitarios, </w:t>
      </w:r>
      <w:r w:rsidRPr="00015ECC">
        <w:rPr>
          <w:rFonts w:ascii="Tahoma" w:hAnsi="Tahom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73FFBF0"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p w14:paraId="5CB0EB45" w14:textId="77777777" w:rsidR="00BC3D0C" w:rsidRDefault="00BC3D0C" w:rsidP="00BC3D0C">
      <w:pPr>
        <w:tabs>
          <w:tab w:val="left" w:pos="560"/>
        </w:tabs>
        <w:ind w:right="386"/>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1E59BA67" w14:textId="77777777" w:rsidTr="001219E9">
        <w:tc>
          <w:tcPr>
            <w:tcW w:w="584" w:type="dxa"/>
            <w:shd w:val="clear" w:color="auto" w:fill="1F3864" w:themeFill="accent5" w:themeFillShade="80"/>
          </w:tcPr>
          <w:p w14:paraId="0A3EA20B" w14:textId="77777777" w:rsidR="00BC3D0C" w:rsidRPr="00015ECC" w:rsidRDefault="00BC3D0C" w:rsidP="001219E9">
            <w:pPr>
              <w:jc w:val="center"/>
              <w:rPr>
                <w:rFonts w:ascii="Tahoma" w:hAnsi="Tahoma" w:cs="Tahoma"/>
                <w:b/>
              </w:rPr>
            </w:pPr>
            <w:r w:rsidRPr="00015ECC">
              <w:rPr>
                <w:rFonts w:ascii="Tahoma" w:hAnsi="Tahoma" w:cs="Tahoma"/>
                <w:b/>
              </w:rPr>
              <w:t>N°</w:t>
            </w:r>
          </w:p>
        </w:tc>
        <w:tc>
          <w:tcPr>
            <w:tcW w:w="2385" w:type="dxa"/>
            <w:shd w:val="clear" w:color="auto" w:fill="1F3864" w:themeFill="accent5" w:themeFillShade="80"/>
          </w:tcPr>
          <w:p w14:paraId="1FDB29A9"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35D9EB92"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042F1C34"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6D24EDC4" w14:textId="77777777" w:rsidTr="001219E9">
        <w:tc>
          <w:tcPr>
            <w:tcW w:w="584" w:type="dxa"/>
            <w:shd w:val="clear" w:color="auto" w:fill="BDD6EE" w:themeFill="accent1" w:themeFillTint="66"/>
          </w:tcPr>
          <w:p w14:paraId="7350CE24" w14:textId="77777777" w:rsidR="00BC3D0C" w:rsidRPr="00015ECC" w:rsidRDefault="00BC3D0C" w:rsidP="001219E9">
            <w:pPr>
              <w:jc w:val="center"/>
              <w:rPr>
                <w:rFonts w:ascii="Tahoma" w:hAnsi="Tahoma" w:cs="Tahoma"/>
                <w:b/>
              </w:rPr>
            </w:pPr>
            <w:r w:rsidRPr="00015ECC">
              <w:rPr>
                <w:rFonts w:ascii="Tahoma" w:hAnsi="Tahoma" w:cs="Tahoma"/>
                <w:b/>
              </w:rPr>
              <w:t>19</w:t>
            </w:r>
          </w:p>
        </w:tc>
        <w:tc>
          <w:tcPr>
            <w:tcW w:w="2385" w:type="dxa"/>
            <w:shd w:val="clear" w:color="auto" w:fill="BDD6EE" w:themeFill="accent1" w:themeFillTint="66"/>
          </w:tcPr>
          <w:p w14:paraId="7E013B47" w14:textId="77777777" w:rsidR="00BC3D0C" w:rsidRPr="00015ECC" w:rsidRDefault="00BC3D0C" w:rsidP="001219E9">
            <w:pPr>
              <w:jc w:val="center"/>
              <w:rPr>
                <w:rFonts w:ascii="Tahoma" w:hAnsi="Tahoma" w:cs="Tahoma"/>
                <w:b/>
              </w:rPr>
            </w:pPr>
            <w:r w:rsidRPr="00015ECC">
              <w:rPr>
                <w:rFonts w:ascii="Tahoma" w:hAnsi="Tahoma" w:cs="Tahoma"/>
                <w:b/>
              </w:rPr>
              <w:t>VAC-OF-PIN-3</w:t>
            </w:r>
          </w:p>
        </w:tc>
        <w:tc>
          <w:tcPr>
            <w:tcW w:w="1145" w:type="dxa"/>
            <w:shd w:val="clear" w:color="auto" w:fill="BDD6EE" w:themeFill="accent1" w:themeFillTint="66"/>
          </w:tcPr>
          <w:p w14:paraId="104C0AE8" w14:textId="77777777" w:rsidR="00BC3D0C" w:rsidRPr="00015ECC" w:rsidRDefault="00BC3D0C" w:rsidP="001219E9">
            <w:pPr>
              <w:jc w:val="center"/>
              <w:rPr>
                <w:rFonts w:ascii="Tahoma" w:hAnsi="Tahoma" w:cs="Tahoma"/>
                <w:b/>
              </w:rPr>
            </w:pPr>
            <w:r w:rsidRPr="00015ECC">
              <w:rPr>
                <w:rFonts w:ascii="Tahoma" w:hAnsi="Tahoma" w:cs="Tahoma"/>
                <w:b/>
              </w:rPr>
              <w:t>M2</w:t>
            </w:r>
          </w:p>
        </w:tc>
        <w:tc>
          <w:tcPr>
            <w:tcW w:w="5520" w:type="dxa"/>
            <w:shd w:val="clear" w:color="auto" w:fill="BDD6EE" w:themeFill="accent1" w:themeFillTint="66"/>
          </w:tcPr>
          <w:p w14:paraId="504B205A"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PINTURA INTERIOR LATEX</w:t>
            </w:r>
          </w:p>
        </w:tc>
      </w:tr>
    </w:tbl>
    <w:p w14:paraId="3CC26693" w14:textId="77777777" w:rsidR="00BC3D0C" w:rsidRPr="00015ECC" w:rsidRDefault="00BC3D0C" w:rsidP="00BC3D0C">
      <w:pPr>
        <w:tabs>
          <w:tab w:val="left" w:pos="560"/>
        </w:tabs>
        <w:ind w:right="386"/>
        <w:jc w:val="both"/>
        <w:rPr>
          <w:rFonts w:ascii="Tahoma" w:hAnsi="Tahoma" w:cs="Tahoma"/>
          <w:b/>
        </w:rPr>
      </w:pPr>
    </w:p>
    <w:p w14:paraId="08E5DE50" w14:textId="77777777" w:rsidR="00BC3D0C" w:rsidRPr="00015ECC" w:rsidRDefault="00BC3D0C" w:rsidP="00BC3D0C">
      <w:pPr>
        <w:tabs>
          <w:tab w:val="left" w:pos="560"/>
        </w:tabs>
        <w:ind w:right="386"/>
        <w:jc w:val="both"/>
        <w:rPr>
          <w:rFonts w:ascii="Tahoma" w:hAnsi="Tahoma" w:cs="Tahoma"/>
          <w:b/>
        </w:rPr>
      </w:pPr>
      <w:r w:rsidRPr="00015ECC">
        <w:rPr>
          <w:rFonts w:ascii="Tahoma" w:hAnsi="Tahoma" w:cs="Tahoma"/>
          <w:b/>
        </w:rPr>
        <w:t>DESCRIPCIÓN. -</w:t>
      </w:r>
    </w:p>
    <w:p w14:paraId="758E4C6C"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Este ítem se refiere a la aplicación de pintura interior látex lavable en muros interiores y otros que se indiquen en los planos constructivos y/o instrucciones del Inspector de proyecto.</w:t>
      </w:r>
    </w:p>
    <w:p w14:paraId="6F16AF43" w14:textId="77777777" w:rsidR="00BC3D0C" w:rsidRPr="00015ECC" w:rsidRDefault="00BC3D0C" w:rsidP="00BC3D0C">
      <w:pPr>
        <w:tabs>
          <w:tab w:val="left" w:pos="560"/>
        </w:tabs>
        <w:ind w:right="386"/>
        <w:jc w:val="both"/>
        <w:rPr>
          <w:rFonts w:ascii="Tahoma" w:hAnsi="Tahoma" w:cs="Tahoma"/>
          <w:b/>
          <w:color w:val="000000"/>
        </w:rPr>
      </w:pPr>
      <w:r w:rsidRPr="00015ECC">
        <w:rPr>
          <w:rFonts w:ascii="Tahoma" w:hAnsi="Tahoma" w:cs="Tahoma"/>
          <w:b/>
          <w:color w:val="000000"/>
        </w:rPr>
        <w:t>MATERIALES, HERRAMIENTAS Y EQUIPO. -</w:t>
      </w:r>
    </w:p>
    <w:p w14:paraId="544E8A0F" w14:textId="77777777" w:rsidR="00BC3D0C" w:rsidRPr="00015ECC" w:rsidRDefault="00BC3D0C" w:rsidP="00BC3D0C">
      <w:pPr>
        <w:tabs>
          <w:tab w:val="left" w:pos="8711"/>
        </w:tabs>
        <w:ind w:right="386"/>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41350DE" w14:textId="77777777" w:rsidR="00BC3D0C" w:rsidRPr="00015ECC" w:rsidRDefault="00BC3D0C" w:rsidP="00BC3D0C">
      <w:pPr>
        <w:tabs>
          <w:tab w:val="left" w:pos="560"/>
        </w:tabs>
        <w:ind w:right="386"/>
        <w:jc w:val="both"/>
        <w:rPr>
          <w:rFonts w:ascii="Tahoma" w:hAnsi="Tahoma" w:cs="Tahoma"/>
          <w:b/>
          <w:color w:val="000000"/>
        </w:rPr>
      </w:pPr>
      <w:r w:rsidRPr="00015ECC">
        <w:rPr>
          <w:rFonts w:ascii="Tahoma" w:hAnsi="Tahoma" w:cs="Tahoma"/>
          <w:b/>
          <w:color w:val="000000"/>
        </w:rPr>
        <w:t>FORMA DE EJECUCIÓN. –</w:t>
      </w:r>
    </w:p>
    <w:p w14:paraId="5412324F"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La Entidad Ejecutora deberá proveer todas las herramientas, equipo y andamiaje que fueran necesarios para la ejecución adecuada del ítem. En General se seguirán las siguientes directrices para la ejecución:</w:t>
      </w:r>
    </w:p>
    <w:p w14:paraId="5920DC7C"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w:t>
      </w:r>
      <w:r w:rsidRPr="00015ECC">
        <w:rPr>
          <w:rFonts w:ascii="Tahoma" w:hAnsi="Tahoma" w:cs="Tahoma"/>
          <w:color w:val="000000"/>
        </w:rPr>
        <w:lastRenderedPageBreak/>
        <w:t>totalmente seca se aplicarán dos manos de pintura de color según lo indicado en los planos constructivos o a elección del Inspector de proyecto.</w:t>
      </w:r>
    </w:p>
    <w:p w14:paraId="5CB76E71"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Asimismo, la Entidad Ejecutora aplicará la pintura en los rangos de tiempo, con el equipo y forma que indica el proveedor del material.</w:t>
      </w:r>
    </w:p>
    <w:p w14:paraId="0414C663"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En caso de que una segunda mano haya sido insuficiente para dar el tono y la uniformidad del pintado, se aplicará una tercera mano final en los sectores que corresponda o indique el Inspector de proyecto.</w:t>
      </w:r>
    </w:p>
    <w:p w14:paraId="2C0B7592"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themeColor="text1"/>
        </w:rPr>
        <w:t xml:space="preserve">Previo a la aplicación de la pintura, el Inspector de proyecto deberá aprobar la superficie que recibirá este tratamiento </w:t>
      </w:r>
      <w:r w:rsidRPr="00015ECC">
        <w:rPr>
          <w:rFonts w:ascii="Tahoma" w:hAnsi="Tahoma" w:cs="Tahoma"/>
          <w:color w:val="000000"/>
        </w:rPr>
        <w:t>a la vez debe verificar que la superficie esté libre de grumos, humedad, moho, polvo o manchas, grasas, etc.</w:t>
      </w:r>
    </w:p>
    <w:p w14:paraId="4EAA1EF5" w14:textId="77777777" w:rsidR="00BC3D0C" w:rsidRPr="00015ECC" w:rsidRDefault="00BC3D0C" w:rsidP="00BC3D0C">
      <w:pPr>
        <w:tabs>
          <w:tab w:val="left" w:pos="8711"/>
        </w:tabs>
        <w:ind w:right="386"/>
        <w:jc w:val="both"/>
        <w:rPr>
          <w:rFonts w:ascii="Tahoma" w:hAnsi="Tahoma" w:cs="Tahoma"/>
          <w:b/>
        </w:rPr>
      </w:pPr>
      <w:r w:rsidRPr="00015ECC">
        <w:rPr>
          <w:rFonts w:ascii="Tahoma" w:hAnsi="Tahoma" w:cs="Tahoma"/>
          <w:b/>
        </w:rPr>
        <w:t>Criterios de Aceptación y Rechazo</w:t>
      </w:r>
    </w:p>
    <w:p w14:paraId="6F726A54"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136603BE"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BAA40CD" w14:textId="77777777" w:rsidR="00BC3D0C" w:rsidRPr="00015ECC" w:rsidRDefault="00BC3D0C" w:rsidP="00BC3D0C">
      <w:pPr>
        <w:tabs>
          <w:tab w:val="left" w:pos="560"/>
        </w:tabs>
        <w:ind w:right="386"/>
        <w:jc w:val="both"/>
        <w:rPr>
          <w:rFonts w:ascii="Tahoma" w:hAnsi="Tahoma" w:cs="Tahoma"/>
          <w:b/>
          <w:color w:val="000000"/>
        </w:rPr>
      </w:pPr>
      <w:r w:rsidRPr="00015ECC">
        <w:rPr>
          <w:rFonts w:ascii="Tahoma" w:hAnsi="Tahoma" w:cs="Tahoma"/>
          <w:b/>
          <w:color w:val="000000"/>
        </w:rPr>
        <w:t>MEDICIÓN. –</w:t>
      </w:r>
    </w:p>
    <w:p w14:paraId="5D84DBD3"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 xml:space="preserve">La pintura interior látex será medida en </w:t>
      </w:r>
      <w:r w:rsidRPr="00015ECC">
        <w:rPr>
          <w:rFonts w:ascii="Tahoma" w:hAnsi="Tahoma" w:cs="Tahoma"/>
          <w:b/>
          <w:color w:val="000000"/>
        </w:rPr>
        <w:t>metros cuadrados</w:t>
      </w:r>
      <w:r w:rsidRPr="00015ECC">
        <w:rPr>
          <w:rFonts w:ascii="Tahoma"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4CF2284F" w14:textId="77777777" w:rsidR="00BC3D0C" w:rsidRPr="00015ECC" w:rsidRDefault="00BC3D0C" w:rsidP="00BC3D0C">
      <w:pPr>
        <w:tabs>
          <w:tab w:val="left" w:pos="560"/>
        </w:tabs>
        <w:ind w:right="386"/>
        <w:jc w:val="both"/>
        <w:rPr>
          <w:rFonts w:ascii="Tahoma" w:hAnsi="Tahoma" w:cs="Tahoma"/>
          <w:b/>
          <w:color w:val="000000"/>
        </w:rPr>
      </w:pPr>
      <w:r w:rsidRPr="00015ECC">
        <w:rPr>
          <w:rFonts w:ascii="Tahoma" w:hAnsi="Tahoma" w:cs="Tahoma"/>
          <w:b/>
          <w:color w:val="000000"/>
        </w:rPr>
        <w:t>APORTE PROPIO. –</w:t>
      </w:r>
    </w:p>
    <w:p w14:paraId="010145CE"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el </w:t>
      </w:r>
      <w:r w:rsidRPr="00015ECC">
        <w:rPr>
          <w:rFonts w:ascii="Tahoma" w:hAnsi="Tahoma" w:cs="Tahoma"/>
        </w:rPr>
        <w:t>análisis de precios unitarios</w:t>
      </w:r>
      <w:r w:rsidRPr="00015ECC">
        <w:rPr>
          <w:rFonts w:ascii="Tahoma"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DFA0EA"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015ECC" w14:paraId="6E2EA038" w14:textId="77777777" w:rsidTr="001219E9">
        <w:tc>
          <w:tcPr>
            <w:tcW w:w="584" w:type="dxa"/>
            <w:shd w:val="clear" w:color="auto" w:fill="1F3864" w:themeFill="accent5" w:themeFillShade="80"/>
          </w:tcPr>
          <w:p w14:paraId="262D09E0" w14:textId="77777777" w:rsidR="00BC3D0C" w:rsidRPr="00015ECC" w:rsidRDefault="00BC3D0C" w:rsidP="001219E9">
            <w:pPr>
              <w:jc w:val="center"/>
              <w:rPr>
                <w:rFonts w:ascii="Tahoma" w:hAnsi="Tahoma" w:cs="Tahoma"/>
                <w:b/>
              </w:rPr>
            </w:pPr>
            <w:bookmarkStart w:id="176" w:name="_Hlk161821600"/>
            <w:r w:rsidRPr="00015ECC">
              <w:rPr>
                <w:rFonts w:ascii="Tahoma" w:hAnsi="Tahoma" w:cs="Tahoma"/>
                <w:b/>
              </w:rPr>
              <w:t>N°</w:t>
            </w:r>
          </w:p>
        </w:tc>
        <w:tc>
          <w:tcPr>
            <w:tcW w:w="2385" w:type="dxa"/>
            <w:shd w:val="clear" w:color="auto" w:fill="1F3864" w:themeFill="accent5" w:themeFillShade="80"/>
          </w:tcPr>
          <w:p w14:paraId="28E0A5B0"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CODIGO</w:t>
            </w:r>
          </w:p>
        </w:tc>
        <w:tc>
          <w:tcPr>
            <w:tcW w:w="1145" w:type="dxa"/>
            <w:shd w:val="clear" w:color="auto" w:fill="1F3864" w:themeFill="accent5" w:themeFillShade="80"/>
          </w:tcPr>
          <w:p w14:paraId="4D4121D2" w14:textId="77777777" w:rsidR="00BC3D0C" w:rsidRPr="00015ECC" w:rsidRDefault="00BC3D0C" w:rsidP="001219E9">
            <w:pPr>
              <w:jc w:val="center"/>
              <w:rPr>
                <w:rFonts w:ascii="Tahoma" w:hAnsi="Tahoma" w:cs="Tahoma"/>
                <w:b/>
              </w:rPr>
            </w:pPr>
            <w:r w:rsidRPr="00015ECC">
              <w:rPr>
                <w:rFonts w:ascii="Tahoma" w:hAnsi="Tahoma" w:cs="Tahoma"/>
                <w:b/>
              </w:rPr>
              <w:t>UNIDAD</w:t>
            </w:r>
          </w:p>
        </w:tc>
        <w:tc>
          <w:tcPr>
            <w:tcW w:w="5520" w:type="dxa"/>
            <w:shd w:val="clear" w:color="auto" w:fill="1F3864" w:themeFill="accent5" w:themeFillShade="80"/>
          </w:tcPr>
          <w:p w14:paraId="56BB656B" w14:textId="77777777" w:rsidR="00BC3D0C" w:rsidRPr="00015ECC" w:rsidRDefault="00BC3D0C" w:rsidP="001219E9">
            <w:pPr>
              <w:jc w:val="center"/>
              <w:rPr>
                <w:rFonts w:ascii="Tahoma" w:hAnsi="Tahoma" w:cs="Tahoma"/>
                <w:b/>
              </w:rPr>
            </w:pPr>
            <w:r w:rsidRPr="00015ECC">
              <w:rPr>
                <w:rFonts w:ascii="Tahoma" w:hAnsi="Tahoma" w:cs="Tahoma"/>
                <w:b/>
              </w:rPr>
              <w:t>ITEM</w:t>
            </w:r>
          </w:p>
        </w:tc>
      </w:tr>
      <w:tr w:rsidR="00BC3D0C" w:rsidRPr="00015ECC" w14:paraId="6CAA5213" w14:textId="77777777" w:rsidTr="001219E9">
        <w:tc>
          <w:tcPr>
            <w:tcW w:w="584" w:type="dxa"/>
            <w:shd w:val="clear" w:color="auto" w:fill="BDD6EE" w:themeFill="accent1" w:themeFillTint="66"/>
          </w:tcPr>
          <w:p w14:paraId="0DC58932" w14:textId="77777777" w:rsidR="00BC3D0C" w:rsidRPr="00015ECC" w:rsidRDefault="00BC3D0C" w:rsidP="001219E9">
            <w:pPr>
              <w:jc w:val="center"/>
              <w:rPr>
                <w:rFonts w:ascii="Tahoma" w:hAnsi="Tahoma" w:cs="Tahoma"/>
                <w:b/>
              </w:rPr>
            </w:pPr>
            <w:r w:rsidRPr="00015ECC">
              <w:rPr>
                <w:rFonts w:ascii="Tahoma" w:hAnsi="Tahoma" w:cs="Tahoma"/>
                <w:b/>
              </w:rPr>
              <w:t>20</w:t>
            </w:r>
          </w:p>
        </w:tc>
        <w:tc>
          <w:tcPr>
            <w:tcW w:w="2385" w:type="dxa"/>
            <w:shd w:val="clear" w:color="auto" w:fill="BDD6EE" w:themeFill="accent1" w:themeFillTint="66"/>
          </w:tcPr>
          <w:p w14:paraId="6E2CF896" w14:textId="77777777" w:rsidR="00BC3D0C" w:rsidRPr="00015ECC" w:rsidRDefault="00BC3D0C" w:rsidP="001219E9">
            <w:pPr>
              <w:jc w:val="center"/>
              <w:rPr>
                <w:rFonts w:ascii="Tahoma" w:hAnsi="Tahoma" w:cs="Tahoma"/>
                <w:b/>
              </w:rPr>
            </w:pPr>
            <w:r w:rsidRPr="00015ECC">
              <w:rPr>
                <w:rFonts w:ascii="Tahoma" w:hAnsi="Tahoma" w:cs="Tahoma"/>
                <w:b/>
              </w:rPr>
              <w:t>VAC-OF-PIN-1</w:t>
            </w:r>
          </w:p>
        </w:tc>
        <w:tc>
          <w:tcPr>
            <w:tcW w:w="1145" w:type="dxa"/>
            <w:shd w:val="clear" w:color="auto" w:fill="BDD6EE" w:themeFill="accent1" w:themeFillTint="66"/>
          </w:tcPr>
          <w:p w14:paraId="4E497FE3" w14:textId="77777777" w:rsidR="00BC3D0C" w:rsidRPr="00015ECC" w:rsidRDefault="00BC3D0C" w:rsidP="001219E9">
            <w:pPr>
              <w:jc w:val="center"/>
              <w:rPr>
                <w:rFonts w:ascii="Tahoma" w:hAnsi="Tahoma" w:cs="Tahoma"/>
                <w:b/>
              </w:rPr>
            </w:pPr>
            <w:r w:rsidRPr="00015ECC">
              <w:rPr>
                <w:rFonts w:ascii="Tahoma" w:hAnsi="Tahoma" w:cs="Tahoma"/>
                <w:b/>
              </w:rPr>
              <w:t>M2</w:t>
            </w:r>
          </w:p>
        </w:tc>
        <w:tc>
          <w:tcPr>
            <w:tcW w:w="5520" w:type="dxa"/>
            <w:shd w:val="clear" w:color="auto" w:fill="BDD6EE" w:themeFill="accent1" w:themeFillTint="66"/>
          </w:tcPr>
          <w:p w14:paraId="74BC08CB" w14:textId="77777777" w:rsidR="00BC3D0C" w:rsidRPr="00015ECC" w:rsidRDefault="00BC3D0C" w:rsidP="001219E9">
            <w:pPr>
              <w:spacing w:line="360" w:lineRule="auto"/>
              <w:jc w:val="center"/>
              <w:rPr>
                <w:rFonts w:ascii="Tahoma" w:hAnsi="Tahoma" w:cs="Tahoma"/>
                <w:b/>
              </w:rPr>
            </w:pPr>
            <w:r w:rsidRPr="00015ECC">
              <w:rPr>
                <w:rFonts w:ascii="Tahoma" w:hAnsi="Tahoma" w:cs="Tahoma"/>
                <w:b/>
              </w:rPr>
              <w:t>PINTURA EXTERIOR LATEX</w:t>
            </w:r>
          </w:p>
        </w:tc>
      </w:tr>
      <w:bookmarkEnd w:id="176"/>
    </w:tbl>
    <w:p w14:paraId="5D1B8655" w14:textId="77777777" w:rsidR="00BC3D0C" w:rsidRPr="00015ECC" w:rsidRDefault="00BC3D0C" w:rsidP="00BC3D0C">
      <w:pPr>
        <w:tabs>
          <w:tab w:val="left" w:pos="560"/>
        </w:tabs>
        <w:ind w:right="386"/>
        <w:jc w:val="both"/>
        <w:rPr>
          <w:rFonts w:ascii="Tahoma" w:hAnsi="Tahoma" w:cs="Tahoma"/>
        </w:rPr>
      </w:pPr>
    </w:p>
    <w:p w14:paraId="03FD4638" w14:textId="77777777" w:rsidR="00BC3D0C" w:rsidRPr="00015ECC" w:rsidRDefault="00BC3D0C" w:rsidP="00BC3D0C">
      <w:pPr>
        <w:tabs>
          <w:tab w:val="left" w:pos="560"/>
        </w:tabs>
        <w:ind w:right="386"/>
        <w:jc w:val="both"/>
        <w:rPr>
          <w:rFonts w:ascii="Tahoma" w:hAnsi="Tahoma" w:cs="Tahoma"/>
          <w:b/>
        </w:rPr>
      </w:pPr>
      <w:r w:rsidRPr="00015ECC">
        <w:rPr>
          <w:rFonts w:ascii="Tahoma" w:hAnsi="Tahoma" w:cs="Tahoma"/>
          <w:b/>
        </w:rPr>
        <w:t>DESCRIPCIÓN. -</w:t>
      </w:r>
    </w:p>
    <w:p w14:paraId="267B95EE"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Este ítem se refiere a la aplicación de pintura exterior látex</w:t>
      </w:r>
      <w:r w:rsidRPr="00015ECC">
        <w:rPr>
          <w:rFonts w:ascii="Tahoma" w:hAnsi="Tahoma" w:cs="Tahoma"/>
          <w:b/>
          <w:bCs/>
          <w:color w:val="000000"/>
        </w:rPr>
        <w:t>,</w:t>
      </w:r>
      <w:r w:rsidRPr="00015ECC">
        <w:rPr>
          <w:rFonts w:ascii="Tahoma" w:hAnsi="Tahoma" w:cs="Tahoma"/>
          <w:color w:val="000000"/>
        </w:rPr>
        <w:t xml:space="preserve"> lavable en muros exteriores y otros que se indiquen en los planos constructivos y/o instrucciones del Inspector de proyecto.</w:t>
      </w:r>
    </w:p>
    <w:p w14:paraId="6E339F27" w14:textId="77777777" w:rsidR="00BC3D0C" w:rsidRPr="00015ECC" w:rsidRDefault="00BC3D0C" w:rsidP="00BC3D0C">
      <w:pPr>
        <w:tabs>
          <w:tab w:val="left" w:pos="560"/>
        </w:tabs>
        <w:ind w:right="386"/>
        <w:jc w:val="both"/>
        <w:rPr>
          <w:rFonts w:ascii="Tahoma" w:hAnsi="Tahoma" w:cs="Tahoma"/>
          <w:b/>
        </w:rPr>
      </w:pPr>
      <w:r w:rsidRPr="00015ECC">
        <w:rPr>
          <w:rFonts w:ascii="Tahoma" w:hAnsi="Tahoma" w:cs="Tahoma"/>
          <w:b/>
        </w:rPr>
        <w:t>MATERIALES, HERRAMIENTAS Y EQUIPO. -</w:t>
      </w:r>
    </w:p>
    <w:p w14:paraId="4D6D9740" w14:textId="77777777" w:rsidR="00BC3D0C" w:rsidRPr="00015ECC" w:rsidRDefault="00BC3D0C" w:rsidP="00BC3D0C">
      <w:pPr>
        <w:tabs>
          <w:tab w:val="left" w:pos="8711"/>
        </w:tabs>
        <w:ind w:right="386"/>
        <w:jc w:val="both"/>
        <w:rPr>
          <w:rFonts w:ascii="Tahoma" w:hAnsi="Tahoma" w:cs="Tahoma"/>
        </w:rPr>
      </w:pPr>
      <w:r w:rsidRPr="00015ECC">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050444D" w14:textId="77777777" w:rsidR="00BC3D0C" w:rsidRPr="00015ECC" w:rsidRDefault="00BC3D0C" w:rsidP="00BC3D0C">
      <w:pPr>
        <w:tabs>
          <w:tab w:val="left" w:pos="560"/>
        </w:tabs>
        <w:ind w:right="386"/>
        <w:jc w:val="both"/>
        <w:rPr>
          <w:rFonts w:ascii="Tahoma" w:hAnsi="Tahoma" w:cs="Tahoma"/>
          <w:b/>
        </w:rPr>
      </w:pPr>
      <w:r w:rsidRPr="00015ECC">
        <w:rPr>
          <w:rFonts w:ascii="Tahoma" w:hAnsi="Tahoma" w:cs="Tahoma"/>
          <w:b/>
        </w:rPr>
        <w:t>FORMA DE EJECUCIÓN. –</w:t>
      </w:r>
    </w:p>
    <w:p w14:paraId="2258ED7B"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La Entidad Ejecutora deberá proveer todas las herramientas, equipo y andamiaje que fueren necesarios para la ejecución adecuada del ítem. En General se seguirán las siguientes directrices para la ejecución:</w:t>
      </w:r>
    </w:p>
    <w:p w14:paraId="489B414E"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725295A"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Asimismo, la Entidad Ejecutora aplicará la pintura en los rangos de tiempo, con el equipo y forma que indica el proveedor del material.</w:t>
      </w:r>
    </w:p>
    <w:p w14:paraId="37B01745"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En caso de que una segunda mano haya sido insuficiente para dar el tono y la uniformidad del pintado, se aplicará una tercera mano final en los sectores que corresponda o indique el Inspector de proyecto.</w:t>
      </w:r>
    </w:p>
    <w:p w14:paraId="79798708"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themeColor="text1"/>
        </w:rPr>
        <w:lastRenderedPageBreak/>
        <w:t xml:space="preserve">Previo a la aplicación de la pintura, el Inspector de proyecto deberá aprobar la superficie que recibirá este tratamiento </w:t>
      </w:r>
      <w:r w:rsidRPr="00015ECC">
        <w:rPr>
          <w:rFonts w:ascii="Tahoma" w:hAnsi="Tahoma" w:cs="Tahoma"/>
          <w:color w:val="000000"/>
        </w:rPr>
        <w:t>a la vez debe verificar que la superficie esté libre de grumos, humedad, moho, polvo o manchas, grasas, etc.</w:t>
      </w:r>
    </w:p>
    <w:p w14:paraId="463E3D5C" w14:textId="77777777" w:rsidR="00BC3D0C" w:rsidRPr="00015ECC" w:rsidRDefault="00BC3D0C" w:rsidP="00BC3D0C">
      <w:pPr>
        <w:tabs>
          <w:tab w:val="left" w:pos="8711"/>
        </w:tabs>
        <w:spacing w:after="120"/>
        <w:ind w:right="386"/>
        <w:jc w:val="both"/>
        <w:rPr>
          <w:rFonts w:ascii="Tahoma" w:hAnsi="Tahoma" w:cs="Tahoma"/>
          <w:b/>
        </w:rPr>
      </w:pPr>
      <w:r w:rsidRPr="00015ECC">
        <w:rPr>
          <w:rFonts w:ascii="Tahoma" w:hAnsi="Tahoma" w:cs="Tahoma"/>
          <w:b/>
        </w:rPr>
        <w:t>Criterios de Aceptación y Rechazo</w:t>
      </w:r>
    </w:p>
    <w:p w14:paraId="5CC4CB36"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04B4B9D4"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4499A03" w14:textId="77777777" w:rsidR="00BC3D0C" w:rsidRPr="00015ECC" w:rsidRDefault="00BC3D0C" w:rsidP="00BC3D0C">
      <w:pPr>
        <w:tabs>
          <w:tab w:val="left" w:pos="560"/>
        </w:tabs>
        <w:ind w:right="386"/>
        <w:jc w:val="both"/>
        <w:rPr>
          <w:rFonts w:ascii="Tahoma" w:hAnsi="Tahoma" w:cs="Tahoma"/>
          <w:b/>
        </w:rPr>
      </w:pPr>
      <w:r w:rsidRPr="00015ECC">
        <w:rPr>
          <w:rFonts w:ascii="Tahoma" w:hAnsi="Tahoma" w:cs="Tahoma"/>
          <w:b/>
        </w:rPr>
        <w:t>MEDICIÓN. –</w:t>
      </w:r>
    </w:p>
    <w:p w14:paraId="36A62E12" w14:textId="77777777" w:rsidR="00BC3D0C" w:rsidRPr="00015ECC" w:rsidRDefault="00BC3D0C" w:rsidP="00BC3D0C">
      <w:pPr>
        <w:tabs>
          <w:tab w:val="left" w:pos="560"/>
        </w:tabs>
        <w:ind w:right="386"/>
        <w:jc w:val="both"/>
        <w:rPr>
          <w:rFonts w:ascii="Tahoma" w:hAnsi="Tahoma" w:cs="Tahoma"/>
          <w:color w:val="000000"/>
        </w:rPr>
      </w:pPr>
      <w:r w:rsidRPr="00015ECC">
        <w:rPr>
          <w:rFonts w:ascii="Tahoma" w:hAnsi="Tahoma" w:cs="Tahoma"/>
          <w:color w:val="000000"/>
        </w:rPr>
        <w:t xml:space="preserve">La pintura exterior látex será medida en </w:t>
      </w:r>
      <w:r w:rsidRPr="00015ECC">
        <w:rPr>
          <w:rFonts w:ascii="Tahoma" w:hAnsi="Tahoma" w:cs="Tahoma"/>
          <w:b/>
          <w:color w:val="000000"/>
        </w:rPr>
        <w:t>metros cuadrados</w:t>
      </w:r>
      <w:r w:rsidRPr="00015ECC">
        <w:rPr>
          <w:rFonts w:ascii="Tahoma"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20423F3C" w14:textId="77777777" w:rsidR="00BC3D0C" w:rsidRPr="00015ECC" w:rsidRDefault="00BC3D0C" w:rsidP="00BC3D0C">
      <w:pPr>
        <w:tabs>
          <w:tab w:val="left" w:pos="560"/>
        </w:tabs>
        <w:ind w:right="386"/>
        <w:jc w:val="both"/>
        <w:rPr>
          <w:rFonts w:ascii="Tahoma" w:hAnsi="Tahoma" w:cs="Tahoma"/>
          <w:b/>
        </w:rPr>
      </w:pPr>
      <w:r w:rsidRPr="00015ECC">
        <w:rPr>
          <w:rFonts w:ascii="Tahoma" w:hAnsi="Tahoma" w:cs="Tahoma"/>
          <w:b/>
        </w:rPr>
        <w:t>APORTE PROPIO. -</w:t>
      </w:r>
    </w:p>
    <w:p w14:paraId="28809A58" w14:textId="77777777" w:rsidR="00BC3D0C" w:rsidRPr="00015ECC" w:rsidRDefault="00BC3D0C" w:rsidP="00BC3D0C">
      <w:pPr>
        <w:jc w:val="both"/>
        <w:rPr>
          <w:rFonts w:ascii="Tahoma" w:hAnsi="Tahoma" w:cs="Tahoma"/>
          <w:color w:val="000000"/>
        </w:rPr>
      </w:pPr>
      <w:r w:rsidRPr="00015ECC">
        <w:rPr>
          <w:rFonts w:ascii="Tahoma" w:hAnsi="Tahoma" w:cs="Tahoma"/>
          <w:color w:val="000000"/>
        </w:rPr>
        <w:t xml:space="preserve">El aporte propio se encuentra especificado en el análisis </w:t>
      </w:r>
      <w:r w:rsidRPr="00015ECC">
        <w:rPr>
          <w:rFonts w:ascii="Tahoma" w:hAnsi="Tahoma" w:cs="Tahoma"/>
        </w:rPr>
        <w:t>de precios unitarios</w:t>
      </w:r>
      <w:r w:rsidRPr="00015ECC">
        <w:rPr>
          <w:rFonts w:ascii="Tahoma"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ADE8A0" w14:textId="77777777" w:rsidR="00BC3D0C" w:rsidRPr="00015ECC" w:rsidRDefault="00BC3D0C" w:rsidP="00BC3D0C">
      <w:pPr>
        <w:tabs>
          <w:tab w:val="left" w:pos="560"/>
        </w:tabs>
        <w:jc w:val="both"/>
        <w:rPr>
          <w:rFonts w:ascii="Tahoma" w:hAnsi="Tahoma" w:cs="Tahoma"/>
          <w:color w:val="000000"/>
        </w:rPr>
      </w:pPr>
      <w:r w:rsidRPr="00015ECC">
        <w:rPr>
          <w:rFonts w:ascii="Tahoma" w:hAnsi="Tahoma" w:cs="Tahoma"/>
          <w:color w:val="000000"/>
        </w:rPr>
        <w:t>Este aporte propio estará sujeto al cronograma de ejecución de obra de la Entidad Ejecutora.</w:t>
      </w:r>
    </w:p>
    <w:p w14:paraId="72C226FA" w14:textId="77777777" w:rsidR="00BC3D0C" w:rsidRPr="009C6EB0" w:rsidRDefault="00BC3D0C" w:rsidP="00BC3D0C">
      <w:pPr>
        <w:tabs>
          <w:tab w:val="left" w:pos="560"/>
        </w:tabs>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767FF81F" w14:textId="77777777" w:rsidTr="001219E9">
        <w:tc>
          <w:tcPr>
            <w:tcW w:w="584" w:type="dxa"/>
            <w:shd w:val="clear" w:color="auto" w:fill="1F4E79" w:themeFill="accent1" w:themeFillShade="80"/>
            <w:vAlign w:val="center"/>
          </w:tcPr>
          <w:p w14:paraId="1D5E3165"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N°</w:t>
            </w:r>
          </w:p>
        </w:tc>
        <w:tc>
          <w:tcPr>
            <w:tcW w:w="2385" w:type="dxa"/>
            <w:shd w:val="clear" w:color="auto" w:fill="1F4E79" w:themeFill="accent1" w:themeFillShade="80"/>
            <w:vAlign w:val="center"/>
          </w:tcPr>
          <w:p w14:paraId="4199AACF" w14:textId="77777777" w:rsidR="00BC3D0C" w:rsidRPr="009C6EB0" w:rsidRDefault="00BC3D0C" w:rsidP="001219E9">
            <w:pPr>
              <w:spacing w:line="360" w:lineRule="auto"/>
              <w:jc w:val="center"/>
              <w:rPr>
                <w:rFonts w:ascii="Tahoma" w:hAnsi="Tahoma" w:cs="Tahoma"/>
                <w:b/>
                <w:color w:val="FFFFFF" w:themeColor="background1"/>
              </w:rPr>
            </w:pPr>
            <w:r w:rsidRPr="009C6EB0">
              <w:rPr>
                <w:rFonts w:ascii="Tahoma" w:hAnsi="Tahoma" w:cs="Tahoma"/>
                <w:b/>
                <w:color w:val="FFFFFF" w:themeColor="background1"/>
              </w:rPr>
              <w:t>CODIGO</w:t>
            </w:r>
          </w:p>
        </w:tc>
        <w:tc>
          <w:tcPr>
            <w:tcW w:w="1145" w:type="dxa"/>
            <w:shd w:val="clear" w:color="auto" w:fill="1F4E79" w:themeFill="accent1" w:themeFillShade="80"/>
            <w:vAlign w:val="center"/>
          </w:tcPr>
          <w:p w14:paraId="3F3AAD1A"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UNIDAD</w:t>
            </w:r>
          </w:p>
        </w:tc>
        <w:tc>
          <w:tcPr>
            <w:tcW w:w="5520" w:type="dxa"/>
            <w:shd w:val="clear" w:color="auto" w:fill="1F4E79" w:themeFill="accent1" w:themeFillShade="80"/>
            <w:vAlign w:val="center"/>
          </w:tcPr>
          <w:p w14:paraId="490F997C"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ITEM</w:t>
            </w:r>
          </w:p>
        </w:tc>
      </w:tr>
      <w:tr w:rsidR="00BC3D0C" w:rsidRPr="009C6EB0" w14:paraId="78998A1F" w14:textId="77777777" w:rsidTr="001219E9">
        <w:tc>
          <w:tcPr>
            <w:tcW w:w="584" w:type="dxa"/>
            <w:shd w:val="clear" w:color="auto" w:fill="B4C6E7" w:themeFill="accent5" w:themeFillTint="66"/>
            <w:vAlign w:val="center"/>
          </w:tcPr>
          <w:p w14:paraId="265EA171" w14:textId="77777777" w:rsidR="00BC3D0C" w:rsidRPr="009C6EB0" w:rsidRDefault="00BC3D0C" w:rsidP="001219E9">
            <w:pPr>
              <w:jc w:val="center"/>
              <w:rPr>
                <w:rFonts w:ascii="Tahoma" w:hAnsi="Tahoma" w:cs="Tahoma"/>
                <w:b/>
              </w:rPr>
            </w:pPr>
            <w:r w:rsidRPr="009C6EB0">
              <w:rPr>
                <w:rFonts w:ascii="Tahoma" w:hAnsi="Tahoma" w:cs="Tahoma"/>
                <w:b/>
              </w:rPr>
              <w:t>21</w:t>
            </w:r>
          </w:p>
        </w:tc>
        <w:tc>
          <w:tcPr>
            <w:tcW w:w="2385" w:type="dxa"/>
            <w:shd w:val="clear" w:color="auto" w:fill="B4C6E7" w:themeFill="accent5" w:themeFillTint="66"/>
            <w:vAlign w:val="center"/>
          </w:tcPr>
          <w:p w14:paraId="17644059" w14:textId="77777777" w:rsidR="00BC3D0C" w:rsidRPr="009C6EB0" w:rsidRDefault="00BC3D0C" w:rsidP="001219E9">
            <w:pPr>
              <w:jc w:val="center"/>
              <w:rPr>
                <w:rFonts w:ascii="Tahoma" w:hAnsi="Tahoma" w:cs="Tahoma"/>
                <w:b/>
              </w:rPr>
            </w:pPr>
            <w:r w:rsidRPr="009C6EB0">
              <w:rPr>
                <w:rFonts w:ascii="Tahoma" w:hAnsi="Tahoma" w:cs="Tahoma"/>
                <w:b/>
              </w:rPr>
              <w:t>VAC-OF-PIN-9</w:t>
            </w:r>
          </w:p>
        </w:tc>
        <w:tc>
          <w:tcPr>
            <w:tcW w:w="1145" w:type="dxa"/>
            <w:shd w:val="clear" w:color="auto" w:fill="B4C6E7" w:themeFill="accent5" w:themeFillTint="66"/>
            <w:vAlign w:val="center"/>
          </w:tcPr>
          <w:p w14:paraId="7C055711" w14:textId="77777777" w:rsidR="00BC3D0C" w:rsidRPr="009C6EB0" w:rsidRDefault="00BC3D0C" w:rsidP="001219E9">
            <w:pPr>
              <w:jc w:val="center"/>
              <w:rPr>
                <w:rFonts w:ascii="Tahoma" w:hAnsi="Tahoma" w:cs="Tahoma"/>
                <w:b/>
              </w:rPr>
            </w:pPr>
            <w:r w:rsidRPr="009C6EB0">
              <w:rPr>
                <w:rFonts w:ascii="Tahoma" w:hAnsi="Tahoma" w:cs="Tahoma"/>
                <w:b/>
              </w:rPr>
              <w:t>M2</w:t>
            </w:r>
          </w:p>
        </w:tc>
        <w:tc>
          <w:tcPr>
            <w:tcW w:w="5520" w:type="dxa"/>
            <w:shd w:val="clear" w:color="auto" w:fill="B4C6E7" w:themeFill="accent5" w:themeFillTint="66"/>
            <w:vAlign w:val="center"/>
          </w:tcPr>
          <w:p w14:paraId="73EA24FA" w14:textId="77777777" w:rsidR="00BC3D0C" w:rsidRPr="009C6EB0" w:rsidRDefault="00BC3D0C" w:rsidP="001219E9">
            <w:pPr>
              <w:spacing w:line="360" w:lineRule="auto"/>
              <w:jc w:val="center"/>
              <w:rPr>
                <w:rFonts w:ascii="Tahoma" w:hAnsi="Tahoma" w:cs="Tahoma"/>
                <w:b/>
              </w:rPr>
            </w:pPr>
            <w:r w:rsidRPr="009C6EB0">
              <w:rPr>
                <w:rFonts w:ascii="Tahoma" w:hAnsi="Tahoma" w:cs="Tahoma"/>
                <w:b/>
                <w:bCs/>
              </w:rPr>
              <w:t>PINTURA VIGA DE MADERA</w:t>
            </w:r>
          </w:p>
        </w:tc>
      </w:tr>
    </w:tbl>
    <w:p w14:paraId="3554B87B" w14:textId="77777777" w:rsidR="00BC3D0C" w:rsidRPr="009C6EB0" w:rsidRDefault="00BC3D0C" w:rsidP="00BC3D0C">
      <w:pPr>
        <w:widowControl w:val="0"/>
        <w:jc w:val="both"/>
        <w:rPr>
          <w:rFonts w:ascii="Tahoma" w:hAnsi="Tahoma" w:cs="Tahoma"/>
          <w:snapToGrid w:val="0"/>
        </w:rPr>
      </w:pPr>
    </w:p>
    <w:p w14:paraId="0E360BD9" w14:textId="77777777" w:rsidR="00BC3D0C" w:rsidRPr="009C6EB0" w:rsidRDefault="00BC3D0C" w:rsidP="00BC3D0C">
      <w:pPr>
        <w:tabs>
          <w:tab w:val="left" w:pos="560"/>
        </w:tabs>
        <w:spacing w:line="200" w:lineRule="exact"/>
        <w:jc w:val="both"/>
        <w:rPr>
          <w:rFonts w:ascii="Tahoma" w:hAnsi="Tahoma" w:cs="Tahoma"/>
          <w:b/>
        </w:rPr>
      </w:pPr>
      <w:r w:rsidRPr="009C6EB0">
        <w:rPr>
          <w:rFonts w:ascii="Tahoma" w:hAnsi="Tahoma" w:cs="Tahoma"/>
          <w:b/>
        </w:rPr>
        <w:t>DESCRIPCIÓN. -</w:t>
      </w:r>
    </w:p>
    <w:p w14:paraId="4A712A0C" w14:textId="77777777" w:rsidR="00BC3D0C" w:rsidRPr="009C6EB0" w:rsidRDefault="00BC3D0C" w:rsidP="00BC3D0C">
      <w:pPr>
        <w:tabs>
          <w:tab w:val="left" w:pos="8711"/>
        </w:tabs>
        <w:jc w:val="both"/>
        <w:rPr>
          <w:rFonts w:ascii="Tahoma" w:hAnsi="Tahoma" w:cs="Tahoma"/>
        </w:rPr>
      </w:pPr>
      <w:r w:rsidRPr="009C6EB0">
        <w:rPr>
          <w:rFonts w:ascii="Tahoma" w:hAnsi="Tahoma" w:cs="Tahoma"/>
          <w:snapToGrid w:val="0"/>
        </w:rPr>
        <w:t>Este ítem se refiere a la aplicación de pintura al óleo, sobre superficies de viga de madera interior y exterior, de acuerdo</w:t>
      </w:r>
      <w:r w:rsidRPr="009C6EB0">
        <w:rPr>
          <w:rFonts w:ascii="Tahoma" w:hAnsi="Tahoma" w:cs="Tahoma"/>
        </w:rPr>
        <w:t xml:space="preserve"> a los </w:t>
      </w:r>
      <w:r w:rsidRPr="009C6EB0">
        <w:rPr>
          <w:rFonts w:ascii="Tahoma" w:hAnsi="Tahoma" w:cs="Tahoma"/>
          <w:bCs/>
          <w:color w:val="000000"/>
        </w:rPr>
        <w:t>planos constructivos y/o instrucciones del Inspector del Proyecto</w:t>
      </w:r>
      <w:r w:rsidRPr="009C6EB0">
        <w:rPr>
          <w:rFonts w:ascii="Tahoma" w:hAnsi="Tahoma" w:cs="Tahoma"/>
        </w:rPr>
        <w:t>.</w:t>
      </w:r>
    </w:p>
    <w:p w14:paraId="7266DA42" w14:textId="77777777" w:rsidR="00BC3D0C" w:rsidRPr="009C6EB0" w:rsidRDefault="00BC3D0C" w:rsidP="00BC3D0C">
      <w:pPr>
        <w:tabs>
          <w:tab w:val="left" w:pos="560"/>
        </w:tabs>
        <w:spacing w:line="200" w:lineRule="exact"/>
        <w:jc w:val="both"/>
        <w:rPr>
          <w:rFonts w:ascii="Tahoma" w:hAnsi="Tahoma" w:cs="Tahoma"/>
          <w:b/>
        </w:rPr>
      </w:pPr>
      <w:r w:rsidRPr="009C6EB0">
        <w:rPr>
          <w:rFonts w:ascii="Tahoma" w:hAnsi="Tahoma" w:cs="Tahoma"/>
          <w:b/>
        </w:rPr>
        <w:t>MATERIALES, HERRAMIENTAS Y EQUIPO. -</w:t>
      </w:r>
    </w:p>
    <w:p w14:paraId="6ED01640"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FF29441" w14:textId="77777777" w:rsidR="00BC3D0C" w:rsidRPr="009C6EB0" w:rsidRDefault="00BC3D0C" w:rsidP="00BC3D0C">
      <w:pPr>
        <w:widowControl w:val="0"/>
        <w:jc w:val="both"/>
        <w:rPr>
          <w:rFonts w:ascii="Tahoma" w:hAnsi="Tahoma" w:cs="Tahoma"/>
          <w:snapToGrid w:val="0"/>
        </w:rPr>
      </w:pPr>
      <w:r w:rsidRPr="009C6EB0">
        <w:rPr>
          <w:rFonts w:ascii="Tahoma" w:hAnsi="Tahoma" w:cs="Tahoma"/>
          <w:snapToGrid w:val="0"/>
        </w:rPr>
        <w:t>La elección de colores, o matices será atribución del Inspector, así como cualquier modificación en cuanto a éstos o al tipo de pintura a emplearse en los diferentes elementos.</w:t>
      </w:r>
    </w:p>
    <w:p w14:paraId="582E56F5" w14:textId="77777777" w:rsidR="00BC3D0C" w:rsidRPr="009C6EB0" w:rsidRDefault="00BC3D0C" w:rsidP="00BC3D0C">
      <w:pPr>
        <w:tabs>
          <w:tab w:val="left" w:pos="560"/>
        </w:tabs>
        <w:spacing w:line="200" w:lineRule="exact"/>
        <w:jc w:val="both"/>
        <w:rPr>
          <w:rFonts w:ascii="Tahoma" w:hAnsi="Tahoma" w:cs="Tahoma"/>
          <w:b/>
        </w:rPr>
      </w:pPr>
      <w:r w:rsidRPr="009C6EB0">
        <w:rPr>
          <w:rFonts w:ascii="Tahoma" w:hAnsi="Tahoma" w:cs="Tahoma"/>
          <w:b/>
        </w:rPr>
        <w:t>FORMA DE EJECUCIÓN. -</w:t>
      </w:r>
    </w:p>
    <w:p w14:paraId="04CACA93" w14:textId="77777777" w:rsidR="00BC3D0C" w:rsidRPr="009C6EB0" w:rsidRDefault="00BC3D0C" w:rsidP="00BC3D0C">
      <w:pPr>
        <w:widowControl w:val="0"/>
        <w:jc w:val="both"/>
        <w:rPr>
          <w:rFonts w:ascii="Tahoma" w:hAnsi="Tahoma" w:cs="Tahoma"/>
          <w:snapToGrid w:val="0"/>
        </w:rPr>
      </w:pPr>
      <w:r w:rsidRPr="009C6EB0">
        <w:rPr>
          <w:rFonts w:ascii="Tahoma" w:hAnsi="Tahoma" w:cs="Tahoma"/>
          <w:snapToGrid w:val="0"/>
        </w:rPr>
        <w:t>Previo a la aplicación de la pintura en vigas de madera, etc. de los ambientes interiores y en el exterior, se corregirán las irregularidades mediante un lijado minucioso, dando además el acabado final y adecuado a los detalles y se procederá a una minuciosa limpieza de las superficies.</w:t>
      </w:r>
    </w:p>
    <w:p w14:paraId="72CA2D82" w14:textId="77777777" w:rsidR="00BC3D0C" w:rsidRPr="009C6EB0" w:rsidRDefault="00BC3D0C" w:rsidP="00BC3D0C">
      <w:pPr>
        <w:widowControl w:val="0"/>
        <w:jc w:val="both"/>
        <w:rPr>
          <w:rFonts w:ascii="Tahoma" w:hAnsi="Tahoma" w:cs="Tahoma"/>
          <w:snapToGrid w:val="0"/>
        </w:rPr>
      </w:pPr>
      <w:r w:rsidRPr="009C6EB0">
        <w:rPr>
          <w:rFonts w:ascii="Tahoma" w:hAnsi="Tahoma" w:cs="Tahoma"/>
          <w:snapToGrid w:val="0"/>
        </w:rPr>
        <w:t>Una vez esté lista la superficie a pintar, se aplicará la primera mano de pintura al óleo (aceite) y cuando ésta se encuentre seca se aplicarán tantas manos de pintura como sea necesarias, hasta dejar superficies totalmente cubiertas en forma uniforme y homogénea en color y acabado, por lo menos 3 manos sobre las superficies de madera a ser pintadas.</w:t>
      </w:r>
    </w:p>
    <w:p w14:paraId="5140D8B3"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APORTE PROPIO. –</w:t>
      </w:r>
    </w:p>
    <w:p w14:paraId="3FC62A43" w14:textId="77777777" w:rsidR="00BC3D0C" w:rsidRPr="009C6EB0" w:rsidRDefault="00BC3D0C" w:rsidP="00BC3D0C">
      <w:pPr>
        <w:jc w:val="both"/>
        <w:rPr>
          <w:rFonts w:ascii="Tahoma" w:hAnsi="Tahoma" w:cs="Tahoma"/>
          <w:color w:val="000000"/>
        </w:rPr>
      </w:pPr>
      <w:r w:rsidRPr="009C6EB0">
        <w:rPr>
          <w:rFonts w:ascii="Tahoma" w:hAnsi="Tahom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502103"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p w14:paraId="0D0F2D4F" w14:textId="3A876C11" w:rsidR="00BC3D0C" w:rsidRDefault="00BC3D0C" w:rsidP="00BC3D0C">
      <w:pPr>
        <w:jc w:val="both"/>
        <w:rPr>
          <w:rFonts w:ascii="Tahoma" w:hAnsi="Tahoma" w:cs="Tahoma"/>
          <w:b/>
        </w:rPr>
      </w:pPr>
    </w:p>
    <w:p w14:paraId="784999D8" w14:textId="77777777" w:rsidR="00180E90" w:rsidRPr="009C6EB0" w:rsidRDefault="00180E90" w:rsidP="00BC3D0C">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53FA5814" w14:textId="77777777" w:rsidTr="001219E9">
        <w:tc>
          <w:tcPr>
            <w:tcW w:w="584" w:type="dxa"/>
            <w:shd w:val="clear" w:color="auto" w:fill="1F3864" w:themeFill="accent5" w:themeFillShade="80"/>
          </w:tcPr>
          <w:p w14:paraId="1A49F28A" w14:textId="77777777" w:rsidR="00BC3D0C" w:rsidRPr="009C6EB0" w:rsidRDefault="00BC3D0C" w:rsidP="001219E9">
            <w:pPr>
              <w:jc w:val="center"/>
              <w:rPr>
                <w:rFonts w:ascii="Tahoma" w:hAnsi="Tahoma" w:cs="Tahoma"/>
                <w:b/>
              </w:rPr>
            </w:pPr>
            <w:r w:rsidRPr="009C6EB0">
              <w:rPr>
                <w:rFonts w:ascii="Tahoma" w:hAnsi="Tahoma" w:cs="Tahoma"/>
                <w:b/>
              </w:rPr>
              <w:lastRenderedPageBreak/>
              <w:t>N°</w:t>
            </w:r>
          </w:p>
        </w:tc>
        <w:tc>
          <w:tcPr>
            <w:tcW w:w="2385" w:type="dxa"/>
            <w:shd w:val="clear" w:color="auto" w:fill="1F3864" w:themeFill="accent5" w:themeFillShade="80"/>
          </w:tcPr>
          <w:p w14:paraId="21EA4C83"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3485EFCB"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114D0D0D"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43C6B71C" w14:textId="77777777" w:rsidTr="001219E9">
        <w:tc>
          <w:tcPr>
            <w:tcW w:w="584" w:type="dxa"/>
            <w:shd w:val="clear" w:color="auto" w:fill="BDD6EE" w:themeFill="accent1" w:themeFillTint="66"/>
          </w:tcPr>
          <w:p w14:paraId="4611E57C" w14:textId="77777777" w:rsidR="00BC3D0C" w:rsidRPr="009C6EB0" w:rsidRDefault="00BC3D0C" w:rsidP="001219E9">
            <w:pPr>
              <w:jc w:val="center"/>
              <w:rPr>
                <w:rFonts w:ascii="Tahoma" w:hAnsi="Tahoma" w:cs="Tahoma"/>
                <w:b/>
              </w:rPr>
            </w:pPr>
            <w:r w:rsidRPr="009C6EB0">
              <w:rPr>
                <w:rFonts w:ascii="Tahoma" w:hAnsi="Tahoma" w:cs="Tahoma"/>
                <w:b/>
              </w:rPr>
              <w:t>22</w:t>
            </w:r>
          </w:p>
        </w:tc>
        <w:tc>
          <w:tcPr>
            <w:tcW w:w="2385" w:type="dxa"/>
            <w:shd w:val="clear" w:color="auto" w:fill="BDD6EE" w:themeFill="accent1" w:themeFillTint="66"/>
            <w:vAlign w:val="center"/>
          </w:tcPr>
          <w:p w14:paraId="379DA74E" w14:textId="77777777" w:rsidR="00BC3D0C" w:rsidRPr="009C6EB0" w:rsidRDefault="00BC3D0C" w:rsidP="001219E9">
            <w:pPr>
              <w:jc w:val="center"/>
              <w:rPr>
                <w:rFonts w:ascii="Tahoma" w:hAnsi="Tahoma" w:cs="Tahoma"/>
                <w:b/>
              </w:rPr>
            </w:pPr>
            <w:r w:rsidRPr="009C6EB0">
              <w:rPr>
                <w:rFonts w:ascii="Tahoma" w:hAnsi="Tahoma" w:cs="Tahoma"/>
                <w:b/>
                <w:bCs/>
              </w:rPr>
              <w:t>VAC-OG-CON-1</w:t>
            </w:r>
          </w:p>
        </w:tc>
        <w:tc>
          <w:tcPr>
            <w:tcW w:w="1145" w:type="dxa"/>
            <w:shd w:val="clear" w:color="auto" w:fill="BDD6EE" w:themeFill="accent1" w:themeFillTint="66"/>
            <w:vAlign w:val="center"/>
          </w:tcPr>
          <w:p w14:paraId="36282C56" w14:textId="77777777" w:rsidR="00BC3D0C" w:rsidRPr="009C6EB0" w:rsidRDefault="00BC3D0C" w:rsidP="001219E9">
            <w:pPr>
              <w:jc w:val="center"/>
              <w:rPr>
                <w:rFonts w:ascii="Tahoma" w:hAnsi="Tahoma" w:cs="Tahoma"/>
                <w:b/>
              </w:rPr>
            </w:pPr>
            <w:r w:rsidRPr="009C6EB0">
              <w:rPr>
                <w:rFonts w:ascii="Tahoma" w:hAnsi="Tahoma" w:cs="Tahoma"/>
                <w:b/>
              </w:rPr>
              <w:t>M2</w:t>
            </w:r>
          </w:p>
        </w:tc>
        <w:tc>
          <w:tcPr>
            <w:tcW w:w="5520" w:type="dxa"/>
            <w:shd w:val="clear" w:color="auto" w:fill="BDD6EE" w:themeFill="accent1" w:themeFillTint="66"/>
          </w:tcPr>
          <w:p w14:paraId="3E39A048" w14:textId="77777777" w:rsidR="00BC3D0C" w:rsidRPr="009C6EB0" w:rsidRDefault="00BC3D0C" w:rsidP="001219E9">
            <w:pPr>
              <w:spacing w:line="276" w:lineRule="auto"/>
              <w:jc w:val="center"/>
              <w:rPr>
                <w:rFonts w:ascii="Tahoma" w:hAnsi="Tahoma" w:cs="Tahoma"/>
                <w:b/>
              </w:rPr>
            </w:pPr>
            <w:r w:rsidRPr="009C6EB0">
              <w:rPr>
                <w:rFonts w:ascii="Tahoma" w:hAnsi="Tahoma" w:cs="Tahoma"/>
                <w:b/>
                <w:bCs/>
              </w:rPr>
              <w:t>CO</w:t>
            </w:r>
            <w:r w:rsidRPr="009C6EB0">
              <w:rPr>
                <w:rFonts w:ascii="Tahoma" w:hAnsi="Tahoma" w:cs="Tahoma"/>
                <w:b/>
                <w:bCs/>
                <w:shd w:val="clear" w:color="auto" w:fill="D9D9D9" w:themeFill="background1" w:themeFillShade="D9"/>
              </w:rPr>
              <w:t>NT</w:t>
            </w:r>
            <w:r w:rsidRPr="009C6EB0">
              <w:rPr>
                <w:rFonts w:ascii="Tahoma" w:hAnsi="Tahoma" w:cs="Tahoma"/>
                <w:b/>
                <w:bCs/>
              </w:rPr>
              <w:t>RAPISO DE CASCOTE DE LADRILLO</w:t>
            </w:r>
          </w:p>
        </w:tc>
      </w:tr>
    </w:tbl>
    <w:p w14:paraId="396B758E" w14:textId="77777777" w:rsidR="00BC3D0C" w:rsidRPr="009C6EB0" w:rsidRDefault="00BC3D0C" w:rsidP="00BC3D0C">
      <w:pPr>
        <w:jc w:val="both"/>
        <w:rPr>
          <w:rFonts w:ascii="Tahoma" w:hAnsi="Tahoma" w:cs="Tahoma"/>
          <w:b/>
        </w:rPr>
      </w:pPr>
      <w:r w:rsidRPr="009C6EB0">
        <w:rPr>
          <w:rFonts w:ascii="Tahoma" w:hAnsi="Tahoma" w:cs="Tahoma"/>
          <w:b/>
        </w:rPr>
        <w:t>DESCRIPCIÓN. –</w:t>
      </w:r>
    </w:p>
    <w:p w14:paraId="6A898DE4" w14:textId="77777777" w:rsidR="00BC3D0C" w:rsidRPr="009C6EB0" w:rsidRDefault="00BC3D0C" w:rsidP="00BC3D0C">
      <w:pPr>
        <w:jc w:val="both"/>
        <w:rPr>
          <w:rFonts w:ascii="Tahoma" w:hAnsi="Tahoma" w:cs="Tahoma"/>
          <w:color w:val="000000"/>
        </w:rPr>
      </w:pPr>
      <w:r w:rsidRPr="009C6EB0">
        <w:rPr>
          <w:rFonts w:ascii="Tahoma" w:hAnsi="Tahom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3A1564B5" w14:textId="77777777" w:rsidR="00BC3D0C" w:rsidRPr="009C6EB0" w:rsidRDefault="00BC3D0C" w:rsidP="00BC3D0C">
      <w:pPr>
        <w:jc w:val="both"/>
        <w:rPr>
          <w:rFonts w:ascii="Tahoma" w:hAnsi="Tahoma" w:cs="Tahoma"/>
          <w:b/>
        </w:rPr>
      </w:pPr>
      <w:r w:rsidRPr="009C6EB0">
        <w:rPr>
          <w:rFonts w:ascii="Tahoma" w:hAnsi="Tahoma" w:cs="Tahoma"/>
          <w:b/>
        </w:rPr>
        <w:t>MATERIALES, HERRAMIENTAS Y EQUIPO. -</w:t>
      </w:r>
    </w:p>
    <w:p w14:paraId="61C5376A"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5EBB82B" w14:textId="77777777" w:rsidR="00BC3D0C" w:rsidRPr="009C6EB0" w:rsidRDefault="00BC3D0C" w:rsidP="00BC3D0C">
      <w:pPr>
        <w:tabs>
          <w:tab w:val="left" w:pos="8711"/>
        </w:tabs>
        <w:jc w:val="both"/>
        <w:rPr>
          <w:rFonts w:ascii="Tahoma" w:hAnsi="Tahoma" w:cs="Tahoma"/>
        </w:rPr>
      </w:pPr>
      <w:r w:rsidRPr="009C6EB0">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054195" w14:textId="77777777" w:rsidR="00BC3D0C" w:rsidRPr="009C6EB0" w:rsidRDefault="00BC3D0C" w:rsidP="00BC3D0C">
      <w:pPr>
        <w:jc w:val="both"/>
        <w:rPr>
          <w:rFonts w:ascii="Tahoma" w:hAnsi="Tahoma" w:cs="Tahoma"/>
          <w:b/>
        </w:rPr>
      </w:pPr>
      <w:r w:rsidRPr="009C6EB0">
        <w:rPr>
          <w:rFonts w:ascii="Tahoma" w:hAnsi="Tahoma" w:cs="Tahoma"/>
          <w:b/>
        </w:rPr>
        <w:t>FORMA DE EJECUCIÓN. –</w:t>
      </w:r>
    </w:p>
    <w:p w14:paraId="27B1C38D" w14:textId="77777777" w:rsidR="00BC3D0C" w:rsidRPr="009C6EB0" w:rsidRDefault="00BC3D0C" w:rsidP="00BC3D0C">
      <w:pPr>
        <w:jc w:val="both"/>
        <w:rPr>
          <w:rFonts w:ascii="Tahoma" w:hAnsi="Tahoma" w:cs="Tahoma"/>
        </w:rPr>
      </w:pPr>
      <w:r w:rsidRPr="009C6EB0">
        <w:rPr>
          <w:rFonts w:ascii="Tahoma" w:hAnsi="Tahoma" w:cs="Tahoma"/>
        </w:rPr>
        <w:t>En general, el contrapiso de cascote de ladrillo deberá cumplir con las siguientes directrices referidas a la ejecución:</w:t>
      </w:r>
    </w:p>
    <w:p w14:paraId="69A7CA91" w14:textId="77777777" w:rsidR="00BC3D0C" w:rsidRPr="009C6EB0" w:rsidRDefault="00BC3D0C" w:rsidP="00BC3D0C">
      <w:pPr>
        <w:jc w:val="both"/>
        <w:rPr>
          <w:rFonts w:ascii="Tahoma" w:hAnsi="Tahoma" w:cs="Tahoma"/>
        </w:rPr>
      </w:pPr>
      <w:r w:rsidRPr="009C6EB0">
        <w:rPr>
          <w:rFonts w:ascii="Tahoma" w:hAnsi="Tahoma" w:cs="Tahoma"/>
          <w:b/>
        </w:rPr>
        <w:t>Limpieza y Preparación</w:t>
      </w:r>
    </w:p>
    <w:p w14:paraId="65130E6A" w14:textId="77777777" w:rsidR="00BC3D0C" w:rsidRPr="009C6EB0" w:rsidRDefault="00BC3D0C" w:rsidP="00BC3D0C">
      <w:pPr>
        <w:jc w:val="both"/>
        <w:rPr>
          <w:rFonts w:ascii="Tahoma" w:hAnsi="Tahoma" w:cs="Tahoma"/>
        </w:rPr>
      </w:pPr>
      <w:r w:rsidRPr="009C6EB0">
        <w:rPr>
          <w:rFonts w:ascii="Tahoma" w:hAnsi="Tahoma" w:cs="Tahoma"/>
        </w:rPr>
        <w:t>En primer lugar, se verificará que la superficie donde se vaya a ejecutar el ítem esté en condiciones adecuadas de compactación y a la cota según lo indicado en el proyecto.</w:t>
      </w:r>
    </w:p>
    <w:p w14:paraId="271CEE5F" w14:textId="77777777" w:rsidR="00BC3D0C" w:rsidRPr="009C6EB0" w:rsidRDefault="00BC3D0C" w:rsidP="00BC3D0C">
      <w:pPr>
        <w:jc w:val="both"/>
        <w:rPr>
          <w:rFonts w:ascii="Tahoma" w:hAnsi="Tahoma" w:cs="Tahoma"/>
        </w:rPr>
      </w:pPr>
      <w:r w:rsidRPr="009C6EB0">
        <w:rPr>
          <w:rFonts w:ascii="Tahoma" w:hAnsi="Tahoma" w:cs="Tahoma"/>
        </w:rPr>
        <w:t>Luego de haber emparejado el fondo de la excavación se deberá vaciar una capa de mortero en un espesor de 2 cm.</w:t>
      </w:r>
    </w:p>
    <w:p w14:paraId="1BF181A3" w14:textId="77777777" w:rsidR="00BC3D0C" w:rsidRPr="009C6EB0" w:rsidRDefault="00BC3D0C" w:rsidP="00BC3D0C">
      <w:pPr>
        <w:jc w:val="both"/>
        <w:rPr>
          <w:rFonts w:ascii="Tahoma" w:hAnsi="Tahoma" w:cs="Tahoma"/>
        </w:rPr>
      </w:pPr>
      <w:r w:rsidRPr="009C6EB0">
        <w:rPr>
          <w:rFonts w:ascii="Tahoma" w:hAnsi="Tahoma" w:cs="Tahoma"/>
          <w:b/>
        </w:rPr>
        <w:t>Preparación del Mortero</w:t>
      </w:r>
    </w:p>
    <w:p w14:paraId="1B071CDD" w14:textId="77777777" w:rsidR="00BC3D0C" w:rsidRPr="009C6EB0" w:rsidRDefault="00BC3D0C" w:rsidP="00BC3D0C">
      <w:pPr>
        <w:jc w:val="both"/>
        <w:rPr>
          <w:rFonts w:ascii="Tahoma" w:hAnsi="Tahoma" w:cs="Tahoma"/>
        </w:rPr>
      </w:pPr>
      <w:r w:rsidRPr="009C6EB0">
        <w:rPr>
          <w:rFonts w:ascii="Tahoma" w:hAnsi="Tahoma" w:cs="Tahoma"/>
        </w:rPr>
        <w:t>El mortero de cemento y arena en la proporción 1:5 será mezclado en las cantidades necesarias para su empleo inmediato. Se rechazará todo mortero que tenga 30 minutos o más a partir del momento de mezclado.</w:t>
      </w:r>
    </w:p>
    <w:p w14:paraId="7AEB0B2B" w14:textId="77777777" w:rsidR="00BC3D0C" w:rsidRPr="009C6EB0" w:rsidRDefault="00BC3D0C" w:rsidP="00BC3D0C">
      <w:pPr>
        <w:jc w:val="both"/>
        <w:rPr>
          <w:rFonts w:ascii="Tahoma" w:hAnsi="Tahoma" w:cs="Tahoma"/>
        </w:rPr>
      </w:pPr>
      <w:r w:rsidRPr="009C6EB0">
        <w:rPr>
          <w:rFonts w:ascii="Tahoma" w:hAnsi="Tahoma" w:cs="Tahoma"/>
        </w:rPr>
        <w:t>El mortero será de una consistencia tal que se asegure su trabajo y la manipulación de masas compactas, densas y con aspecto y coloración uniformes.</w:t>
      </w:r>
    </w:p>
    <w:p w14:paraId="26187C5D" w14:textId="77777777" w:rsidR="00BC3D0C" w:rsidRPr="009C6EB0" w:rsidRDefault="00BC3D0C" w:rsidP="00BC3D0C">
      <w:pPr>
        <w:jc w:val="both"/>
        <w:rPr>
          <w:rFonts w:ascii="Tahoma" w:hAnsi="Tahoma" w:cs="Tahoma"/>
          <w:b/>
        </w:rPr>
      </w:pPr>
      <w:r w:rsidRPr="009C6EB0">
        <w:rPr>
          <w:rFonts w:ascii="Tahoma" w:hAnsi="Tahoma" w:cs="Tahoma"/>
          <w:b/>
        </w:rPr>
        <w:t>Ejecución del Contrapiso</w:t>
      </w:r>
    </w:p>
    <w:p w14:paraId="1467CC7C" w14:textId="77777777" w:rsidR="00BC3D0C" w:rsidRPr="009C6EB0" w:rsidRDefault="00BC3D0C" w:rsidP="00BC3D0C">
      <w:pPr>
        <w:jc w:val="both"/>
        <w:rPr>
          <w:rFonts w:ascii="Tahoma" w:hAnsi="Tahoma" w:cs="Tahoma"/>
        </w:rPr>
      </w:pPr>
      <w:r w:rsidRPr="009C6EB0">
        <w:rPr>
          <w:rFonts w:ascii="Tahoma" w:hAnsi="Tahoma" w:cs="Tahom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6D1C7C92" w14:textId="77777777" w:rsidR="00BC3D0C" w:rsidRPr="009C6EB0" w:rsidRDefault="00BC3D0C" w:rsidP="00BC3D0C">
      <w:pPr>
        <w:jc w:val="both"/>
        <w:rPr>
          <w:rFonts w:ascii="Tahoma" w:hAnsi="Tahoma" w:cs="Tahoma"/>
        </w:rPr>
      </w:pPr>
      <w:r w:rsidRPr="009C6EB0">
        <w:rPr>
          <w:rFonts w:ascii="Tahoma" w:hAnsi="Tahoma" w:cs="Tahoma"/>
        </w:rPr>
        <w:t>El contrapiso es la primera capa que se hace en contacto con el terreno.</w:t>
      </w:r>
      <w:r w:rsidRPr="009C6EB0">
        <w:rPr>
          <w:rFonts w:ascii="Tahoma" w:hAnsi="Tahoma" w:cs="Tahoma"/>
        </w:rPr>
        <w:br/>
        <w:t>Por eso es fundamental preparar el piso antes, desmalezarlo, limpiarlo y nivelarlo.</w:t>
      </w:r>
    </w:p>
    <w:p w14:paraId="78E3F0D6" w14:textId="77777777" w:rsidR="00BC3D0C" w:rsidRPr="009C6EB0" w:rsidRDefault="00BC3D0C" w:rsidP="00BC3D0C">
      <w:pPr>
        <w:jc w:val="both"/>
        <w:rPr>
          <w:rFonts w:ascii="Tahoma" w:hAnsi="Tahoma" w:cs="Tahoma"/>
        </w:rPr>
      </w:pPr>
      <w:r w:rsidRPr="009C6EB0">
        <w:rPr>
          <w:rFonts w:ascii="Tahoma" w:hAnsi="Tahoma" w:cs="Tahoma"/>
        </w:rPr>
        <w:t>La función del contrapiso es ser aislante térmico, impermeable y amortizar la estructura general en caso de movimientos del suelo.</w:t>
      </w:r>
    </w:p>
    <w:p w14:paraId="5B9B2F10" w14:textId="77777777" w:rsidR="00BC3D0C" w:rsidRPr="009C6EB0" w:rsidRDefault="00BC3D0C" w:rsidP="00BC3D0C">
      <w:pPr>
        <w:jc w:val="both"/>
        <w:rPr>
          <w:rFonts w:ascii="Tahoma" w:hAnsi="Tahoma" w:cs="Tahoma"/>
        </w:rPr>
      </w:pPr>
      <w:r w:rsidRPr="009C6EB0">
        <w:rPr>
          <w:rFonts w:ascii="Tahoma" w:hAnsi="Tahoma" w:cs="Tahoma"/>
        </w:rPr>
        <w:t>La altura del contrapiso es de 15 centímetros aprox. y el relleno del suelo de cascote de 8 cm a capacidad de aislar el piso de la humedad de la tierra será mucho mayor.</w:t>
      </w:r>
    </w:p>
    <w:p w14:paraId="6B695340" w14:textId="77777777" w:rsidR="00BC3D0C" w:rsidRPr="009C6EB0" w:rsidRDefault="00BC3D0C" w:rsidP="00BC3D0C">
      <w:pPr>
        <w:jc w:val="both"/>
        <w:rPr>
          <w:rFonts w:ascii="Tahoma" w:hAnsi="Tahoma" w:cs="Tahoma"/>
        </w:rPr>
      </w:pPr>
      <w:r w:rsidRPr="009C6EB0">
        <w:rPr>
          <w:rFonts w:ascii="Tahoma" w:hAnsi="Tahoma" w:cs="Tahoma"/>
        </w:rPr>
        <w:t>Posterior al vaciado es necesario verificar que la superficie se encuentre libre de imperfecciones y también considerar pendientes las cuales se dirigirán a las puertas considerando para estas el 1%.</w:t>
      </w:r>
    </w:p>
    <w:p w14:paraId="42ABA14E" w14:textId="77777777" w:rsidR="00BC3D0C" w:rsidRPr="009C6EB0" w:rsidRDefault="00BC3D0C" w:rsidP="00BC3D0C">
      <w:pPr>
        <w:jc w:val="both"/>
        <w:rPr>
          <w:rFonts w:ascii="Tahoma" w:hAnsi="Tahoma" w:cs="Tahoma"/>
          <w:b/>
        </w:rPr>
      </w:pPr>
      <w:r w:rsidRPr="009C6EB0">
        <w:rPr>
          <w:rFonts w:ascii="Tahoma" w:hAnsi="Tahoma" w:cs="Tahoma"/>
          <w:b/>
        </w:rPr>
        <w:t>Criterios de Aceptación y Rechazo</w:t>
      </w:r>
    </w:p>
    <w:p w14:paraId="4D580C45" w14:textId="77777777" w:rsidR="00BC3D0C" w:rsidRPr="009C6EB0" w:rsidRDefault="00BC3D0C" w:rsidP="00BC3D0C">
      <w:pPr>
        <w:jc w:val="both"/>
        <w:rPr>
          <w:rFonts w:ascii="Tahoma" w:hAnsi="Tahoma" w:cs="Tahoma"/>
        </w:rPr>
      </w:pPr>
      <w:r w:rsidRPr="009C6EB0">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45DB923A" w14:textId="77777777" w:rsidR="00BC3D0C" w:rsidRPr="009C6EB0" w:rsidRDefault="00BC3D0C" w:rsidP="00BC3D0C">
      <w:pPr>
        <w:jc w:val="both"/>
        <w:rPr>
          <w:rFonts w:ascii="Tahoma" w:hAnsi="Tahoma" w:cs="Tahoma"/>
          <w:b/>
        </w:rPr>
      </w:pPr>
      <w:r w:rsidRPr="009C6EB0">
        <w:rPr>
          <w:rFonts w:ascii="Tahoma" w:hAnsi="Tahoma" w:cs="Tahoma"/>
          <w:b/>
        </w:rPr>
        <w:t>MEDICIÓN. -</w:t>
      </w:r>
    </w:p>
    <w:p w14:paraId="138588C6" w14:textId="77777777" w:rsidR="00BC3D0C" w:rsidRPr="009C6EB0" w:rsidRDefault="00BC3D0C" w:rsidP="00BC3D0C">
      <w:pPr>
        <w:jc w:val="both"/>
        <w:rPr>
          <w:rFonts w:ascii="Tahoma" w:hAnsi="Tahoma" w:cs="Tahoma"/>
        </w:rPr>
      </w:pPr>
      <w:r w:rsidRPr="009C6EB0">
        <w:rPr>
          <w:rFonts w:ascii="Tahoma" w:hAnsi="Tahoma" w:cs="Tahoma"/>
        </w:rPr>
        <w:t>El Contrapiso de Cascote de Ladrillo se medirá en</w:t>
      </w:r>
      <w:r w:rsidRPr="009C6EB0">
        <w:rPr>
          <w:rFonts w:ascii="Tahoma" w:hAnsi="Tahoma" w:cs="Tahoma"/>
          <w:b/>
        </w:rPr>
        <w:t xml:space="preserve"> metros cuadrados,</w:t>
      </w:r>
      <w:r w:rsidRPr="009C6EB0">
        <w:rPr>
          <w:rFonts w:ascii="Tahoma" w:hAnsi="Tahoma" w:cs="Tahoma"/>
        </w:rPr>
        <w:t xml:space="preserve"> tomando en cuenta solamente el área de trabajo neto ejecutado y autorizado.</w:t>
      </w:r>
    </w:p>
    <w:p w14:paraId="04DCD545"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APORTE PROPIO. -</w:t>
      </w:r>
    </w:p>
    <w:p w14:paraId="26EE7A88" w14:textId="77777777" w:rsidR="00BC3D0C" w:rsidRPr="009C6EB0" w:rsidRDefault="00BC3D0C" w:rsidP="00BC3D0C">
      <w:pPr>
        <w:jc w:val="both"/>
        <w:rPr>
          <w:rFonts w:ascii="Tahoma" w:hAnsi="Tahoma" w:cs="Tahoma"/>
          <w:color w:val="000000"/>
        </w:rPr>
      </w:pPr>
      <w:r w:rsidRPr="009C6EB0">
        <w:rPr>
          <w:rFonts w:ascii="Tahoma" w:hAnsi="Tahoma" w:cs="Tahoma"/>
          <w:color w:val="000000"/>
        </w:rPr>
        <w:t xml:space="preserve">El aporte propio se encuentra especificado en el análisis </w:t>
      </w:r>
      <w:r w:rsidRPr="009C6EB0">
        <w:rPr>
          <w:rFonts w:ascii="Tahoma" w:hAnsi="Tahoma" w:cs="Tahoma"/>
        </w:rPr>
        <w:t>de precios unitarios</w:t>
      </w:r>
      <w:r w:rsidRPr="009C6EB0">
        <w:rPr>
          <w:rFonts w:ascii="Tahoma" w:hAnsi="Tahoma" w:cs="Tahoma"/>
          <w:color w:val="000000"/>
        </w:rPr>
        <w:t xml:space="preserve">, mismos que no serán tomados en cuenta en la cantidad monetaria del ítem. En caso de mano de obra no calificada, la Entidad </w:t>
      </w:r>
      <w:r w:rsidRPr="009C6EB0">
        <w:rPr>
          <w:rFonts w:ascii="Tahoma" w:hAnsi="Tahoma" w:cs="Tahoma"/>
          <w:color w:val="000000"/>
        </w:rPr>
        <w:lastRenderedPageBreak/>
        <w:t>Ejecutora deberá capacitar al beneficiario para la buena ejecución del ítem a seguir. En caso de material de aporte propio, este será aprobado por el Inspector de proyecto, para garantizar su calidad.</w:t>
      </w:r>
    </w:p>
    <w:p w14:paraId="25DF6B4E"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p w14:paraId="07245626" w14:textId="77777777" w:rsidR="00BC3D0C" w:rsidRPr="009C6EB0" w:rsidRDefault="00BC3D0C" w:rsidP="00BC3D0C">
      <w:pPr>
        <w:tabs>
          <w:tab w:val="left" w:pos="8711"/>
        </w:tabs>
        <w:ind w:right="528"/>
        <w:jc w:val="both"/>
        <w:rPr>
          <w:rFonts w:ascii="Tahoma" w:hAnsi="Tahoma" w:cs="Tahoma"/>
          <w:b/>
        </w:rPr>
      </w:pPr>
    </w:p>
    <w:tbl>
      <w:tblPr>
        <w:tblStyle w:val="Tablaconcuadrcula"/>
        <w:tblW w:w="9209" w:type="dxa"/>
        <w:tblLook w:val="04A0" w:firstRow="1" w:lastRow="0" w:firstColumn="1" w:lastColumn="0" w:noHBand="0" w:noVBand="1"/>
      </w:tblPr>
      <w:tblGrid>
        <w:gridCol w:w="584"/>
        <w:gridCol w:w="2385"/>
        <w:gridCol w:w="1145"/>
        <w:gridCol w:w="5095"/>
      </w:tblGrid>
      <w:tr w:rsidR="00BC3D0C" w:rsidRPr="009C6EB0" w14:paraId="4B6DFD81" w14:textId="77777777" w:rsidTr="001219E9">
        <w:tc>
          <w:tcPr>
            <w:tcW w:w="584" w:type="dxa"/>
            <w:shd w:val="clear" w:color="auto" w:fill="1F3864" w:themeFill="accent5" w:themeFillShade="80"/>
          </w:tcPr>
          <w:p w14:paraId="180995DF"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42C749FA"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726DDDF9"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095" w:type="dxa"/>
            <w:shd w:val="clear" w:color="auto" w:fill="1F3864" w:themeFill="accent5" w:themeFillShade="80"/>
          </w:tcPr>
          <w:p w14:paraId="7BE997B5"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6237CFF4" w14:textId="77777777" w:rsidTr="001219E9">
        <w:tc>
          <w:tcPr>
            <w:tcW w:w="584" w:type="dxa"/>
            <w:shd w:val="clear" w:color="auto" w:fill="BDD6EE" w:themeFill="accent1" w:themeFillTint="66"/>
          </w:tcPr>
          <w:p w14:paraId="55A3165A" w14:textId="77777777" w:rsidR="00BC3D0C" w:rsidRPr="009C6EB0" w:rsidRDefault="00BC3D0C" w:rsidP="001219E9">
            <w:pPr>
              <w:jc w:val="center"/>
              <w:rPr>
                <w:rFonts w:ascii="Tahoma" w:hAnsi="Tahoma" w:cs="Tahoma"/>
                <w:b/>
              </w:rPr>
            </w:pPr>
            <w:r w:rsidRPr="009C6EB0">
              <w:rPr>
                <w:rFonts w:ascii="Tahoma" w:hAnsi="Tahoma" w:cs="Tahoma"/>
                <w:b/>
              </w:rPr>
              <w:t>23</w:t>
            </w:r>
          </w:p>
        </w:tc>
        <w:tc>
          <w:tcPr>
            <w:tcW w:w="2385" w:type="dxa"/>
            <w:shd w:val="clear" w:color="auto" w:fill="BDD6EE" w:themeFill="accent1" w:themeFillTint="66"/>
          </w:tcPr>
          <w:p w14:paraId="6C9D6863" w14:textId="77777777" w:rsidR="00BC3D0C" w:rsidRPr="009C6EB0" w:rsidRDefault="00BC3D0C" w:rsidP="001219E9">
            <w:pPr>
              <w:jc w:val="center"/>
              <w:rPr>
                <w:rFonts w:ascii="Tahoma" w:hAnsi="Tahoma" w:cs="Tahoma"/>
                <w:b/>
              </w:rPr>
            </w:pPr>
            <w:r w:rsidRPr="009C6EB0">
              <w:rPr>
                <w:rFonts w:ascii="Tahoma" w:hAnsi="Tahoma" w:cs="Tahoma"/>
                <w:b/>
              </w:rPr>
              <w:t>VAC-OF-ENL-1</w:t>
            </w:r>
          </w:p>
        </w:tc>
        <w:tc>
          <w:tcPr>
            <w:tcW w:w="1145" w:type="dxa"/>
            <w:shd w:val="clear" w:color="auto" w:fill="BDD6EE" w:themeFill="accent1" w:themeFillTint="66"/>
          </w:tcPr>
          <w:p w14:paraId="6DBA9B2B" w14:textId="77777777" w:rsidR="00BC3D0C" w:rsidRPr="009C6EB0" w:rsidRDefault="00BC3D0C" w:rsidP="001219E9">
            <w:pPr>
              <w:jc w:val="center"/>
              <w:rPr>
                <w:rFonts w:ascii="Tahoma" w:hAnsi="Tahoma" w:cs="Tahoma"/>
                <w:b/>
              </w:rPr>
            </w:pPr>
            <w:r w:rsidRPr="009C6EB0">
              <w:rPr>
                <w:rFonts w:ascii="Tahoma" w:hAnsi="Tahoma" w:cs="Tahoma"/>
                <w:b/>
              </w:rPr>
              <w:t>M2</w:t>
            </w:r>
          </w:p>
        </w:tc>
        <w:tc>
          <w:tcPr>
            <w:tcW w:w="5095" w:type="dxa"/>
            <w:shd w:val="clear" w:color="auto" w:fill="BDD6EE" w:themeFill="accent1" w:themeFillTint="66"/>
          </w:tcPr>
          <w:p w14:paraId="2ADFAE8B"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ENLUCIDO DE CEMENTO C/OCRE</w:t>
            </w:r>
          </w:p>
        </w:tc>
      </w:tr>
    </w:tbl>
    <w:p w14:paraId="1231AC18" w14:textId="77777777" w:rsidR="00BC3D0C" w:rsidRPr="009C6EB0" w:rsidRDefault="00BC3D0C" w:rsidP="00BC3D0C">
      <w:pPr>
        <w:tabs>
          <w:tab w:val="left" w:pos="8711"/>
        </w:tabs>
        <w:ind w:right="528"/>
        <w:jc w:val="both"/>
        <w:rPr>
          <w:rFonts w:ascii="Tahoma" w:hAnsi="Tahoma" w:cs="Tahoma"/>
          <w:b/>
        </w:rPr>
      </w:pPr>
    </w:p>
    <w:p w14:paraId="16A3D024" w14:textId="77777777" w:rsidR="00BC3D0C" w:rsidRPr="009C6EB0" w:rsidRDefault="00BC3D0C" w:rsidP="00BC3D0C">
      <w:pPr>
        <w:tabs>
          <w:tab w:val="left" w:pos="8711"/>
        </w:tabs>
        <w:ind w:right="528"/>
        <w:jc w:val="both"/>
        <w:rPr>
          <w:rFonts w:ascii="Tahoma" w:hAnsi="Tahoma" w:cs="Tahoma"/>
          <w:b/>
        </w:rPr>
      </w:pPr>
      <w:r w:rsidRPr="009C6EB0">
        <w:rPr>
          <w:rFonts w:ascii="Tahoma" w:hAnsi="Tahoma" w:cs="Tahoma"/>
          <w:b/>
        </w:rPr>
        <w:t>DESCRIPCIÓN. -</w:t>
      </w:r>
    </w:p>
    <w:p w14:paraId="2574AA21" w14:textId="77777777" w:rsidR="00BC3D0C" w:rsidRPr="009C6EB0" w:rsidRDefault="00BC3D0C" w:rsidP="00BC3D0C">
      <w:pPr>
        <w:tabs>
          <w:tab w:val="left" w:pos="8711"/>
        </w:tabs>
        <w:ind w:right="528"/>
        <w:jc w:val="both"/>
        <w:rPr>
          <w:rFonts w:ascii="Tahoma" w:hAnsi="Tahoma" w:cs="Tahoma"/>
          <w:bCs/>
          <w:color w:val="000000"/>
        </w:rPr>
      </w:pPr>
      <w:r w:rsidRPr="009C6EB0">
        <w:rPr>
          <w:rFonts w:ascii="Tahoma" w:hAnsi="Tahoma" w:cs="Tahoma"/>
        </w:rPr>
        <w:t xml:space="preserve">Este ítem se refiere al enlucido de cemento c/ocre, en sectores determinados en los </w:t>
      </w:r>
      <w:r w:rsidRPr="009C6EB0">
        <w:rPr>
          <w:rFonts w:ascii="Tahoma" w:hAnsi="Tahoma" w:cs="Tahoma"/>
          <w:bCs/>
          <w:color w:val="000000"/>
        </w:rPr>
        <w:t>planos constructivos y/o instrucciones del Inspector de proyecto.</w:t>
      </w:r>
    </w:p>
    <w:p w14:paraId="07AF7E8C" w14:textId="77777777" w:rsidR="00BC3D0C" w:rsidRPr="009C6EB0" w:rsidRDefault="00BC3D0C" w:rsidP="00BC3D0C">
      <w:pPr>
        <w:tabs>
          <w:tab w:val="left" w:pos="8711"/>
        </w:tabs>
        <w:ind w:right="528"/>
        <w:jc w:val="both"/>
        <w:rPr>
          <w:rFonts w:ascii="Tahoma" w:hAnsi="Tahoma" w:cs="Tahoma"/>
          <w:b/>
        </w:rPr>
      </w:pPr>
      <w:r w:rsidRPr="009C6EB0">
        <w:rPr>
          <w:rFonts w:ascii="Tahoma" w:hAnsi="Tahoma" w:cs="Tahoma"/>
          <w:b/>
        </w:rPr>
        <w:t>MATERIALES, HERRAMIENTAS Y EQUIPO. -</w:t>
      </w:r>
    </w:p>
    <w:p w14:paraId="72966A11"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F700AA3" w14:textId="77777777" w:rsidR="00BC3D0C" w:rsidRPr="009C6EB0" w:rsidRDefault="00BC3D0C" w:rsidP="00BC3D0C">
      <w:pPr>
        <w:tabs>
          <w:tab w:val="left" w:pos="8711"/>
        </w:tabs>
        <w:ind w:right="528"/>
        <w:jc w:val="both"/>
        <w:rPr>
          <w:rFonts w:ascii="Tahoma" w:hAnsi="Tahoma" w:cs="Tahoma"/>
          <w:b/>
        </w:rPr>
      </w:pPr>
      <w:r w:rsidRPr="009C6EB0">
        <w:rPr>
          <w:rFonts w:ascii="Tahoma" w:hAnsi="Tahoma" w:cs="Tahoma"/>
          <w:b/>
        </w:rPr>
        <w:t>FORMA DE EJECUCIÓN. -</w:t>
      </w:r>
    </w:p>
    <w:p w14:paraId="5854B773" w14:textId="77777777" w:rsidR="00BC3D0C" w:rsidRPr="009C6EB0" w:rsidRDefault="00BC3D0C" w:rsidP="00BC3D0C">
      <w:pPr>
        <w:ind w:right="528"/>
        <w:jc w:val="both"/>
        <w:rPr>
          <w:rFonts w:ascii="Tahoma" w:hAnsi="Tahoma" w:cs="Tahoma"/>
        </w:rPr>
      </w:pPr>
      <w:r w:rsidRPr="009C6EB0">
        <w:rPr>
          <w:rFonts w:ascii="Tahoma" w:hAnsi="Tahoma" w:cs="Tahoma"/>
        </w:rPr>
        <w:t>La Entidad Ejecutora deberá prever todas las herramientas, equipos y accesorios necesarios para la ejecución del ítem. En general se seguirán las siguientes directrices:</w:t>
      </w:r>
    </w:p>
    <w:p w14:paraId="450EA55F" w14:textId="77777777" w:rsidR="00BC3D0C" w:rsidRPr="009C6EB0" w:rsidRDefault="00BC3D0C" w:rsidP="00BC3D0C">
      <w:pPr>
        <w:tabs>
          <w:tab w:val="left" w:pos="560"/>
        </w:tabs>
        <w:spacing w:after="120"/>
        <w:ind w:right="528"/>
        <w:jc w:val="both"/>
        <w:rPr>
          <w:rFonts w:ascii="Tahoma" w:hAnsi="Tahoma" w:cs="Tahoma"/>
          <w:b/>
        </w:rPr>
      </w:pPr>
      <w:r w:rsidRPr="009C6EB0">
        <w:rPr>
          <w:rFonts w:ascii="Tahoma" w:hAnsi="Tahoma" w:cs="Tahoma"/>
          <w:b/>
        </w:rPr>
        <w:t>Preparación de la Superficie</w:t>
      </w:r>
    </w:p>
    <w:p w14:paraId="5DEB0B3F" w14:textId="77777777" w:rsidR="00BC3D0C" w:rsidRPr="009C6EB0" w:rsidRDefault="00BC3D0C" w:rsidP="00BC3D0C">
      <w:pPr>
        <w:ind w:right="528"/>
        <w:jc w:val="both"/>
        <w:rPr>
          <w:rFonts w:ascii="Tahoma" w:hAnsi="Tahoma" w:cs="Tahoma"/>
          <w:bCs/>
          <w:color w:val="000000"/>
        </w:rPr>
      </w:pPr>
      <w:r w:rsidRPr="009C6EB0">
        <w:rPr>
          <w:rFonts w:ascii="Tahoma" w:hAnsi="Tahoma" w:cs="Tahoma"/>
        </w:rPr>
        <w:t>Antes de realizar el enlucido verificar que la superficie este uniforme sin polvo, grasas o sustancias que perjudiquen la buena ejecución del ítem</w:t>
      </w:r>
      <w:r w:rsidRPr="009C6EB0">
        <w:rPr>
          <w:rFonts w:ascii="Tahoma" w:hAnsi="Tahoma" w:cs="Tahoma"/>
          <w:bCs/>
          <w:color w:val="000000"/>
        </w:rPr>
        <w:t>.</w:t>
      </w:r>
    </w:p>
    <w:p w14:paraId="1D1B52A5" w14:textId="77777777" w:rsidR="00BC3D0C" w:rsidRPr="009C6EB0" w:rsidRDefault="00BC3D0C" w:rsidP="00BC3D0C">
      <w:pPr>
        <w:tabs>
          <w:tab w:val="left" w:pos="560"/>
        </w:tabs>
        <w:spacing w:after="120"/>
        <w:ind w:right="528"/>
        <w:jc w:val="both"/>
        <w:rPr>
          <w:rFonts w:ascii="Tahoma" w:hAnsi="Tahoma" w:cs="Tahoma"/>
          <w:b/>
        </w:rPr>
      </w:pPr>
      <w:r w:rsidRPr="009C6EB0">
        <w:rPr>
          <w:rFonts w:ascii="Tahoma" w:hAnsi="Tahoma" w:cs="Tahoma"/>
          <w:b/>
        </w:rPr>
        <w:t>Ejecución del ítem</w:t>
      </w:r>
    </w:p>
    <w:p w14:paraId="3C3E46DA"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3C30FAE7" w14:textId="77777777" w:rsidR="00BC3D0C" w:rsidRPr="009C6EB0" w:rsidRDefault="00BC3D0C" w:rsidP="00BC3D0C">
      <w:pPr>
        <w:tabs>
          <w:tab w:val="left" w:pos="8711"/>
        </w:tabs>
        <w:ind w:right="528"/>
        <w:jc w:val="both"/>
        <w:rPr>
          <w:rFonts w:ascii="Tahoma" w:hAnsi="Tahoma" w:cs="Tahoma"/>
        </w:rPr>
      </w:pPr>
      <w:bookmarkStart w:id="177" w:name="_Hlk94715302"/>
      <w:r w:rsidRPr="009C6EB0">
        <w:rPr>
          <w:rFonts w:ascii="Tahoma" w:hAnsi="Tahoma" w:cs="Tahoma"/>
        </w:rPr>
        <w:t>El acabado deberá realizarse con plancha metálica de manera prolija sin imperfecciones de textura y geometría, mismo que deberá ser revisado por el Inspector de proyecto.</w:t>
      </w:r>
    </w:p>
    <w:p w14:paraId="3E16445D" w14:textId="77777777" w:rsidR="00BC3D0C" w:rsidRPr="009C6EB0" w:rsidRDefault="00BC3D0C" w:rsidP="00BC3D0C">
      <w:pPr>
        <w:tabs>
          <w:tab w:val="left" w:pos="560"/>
        </w:tabs>
        <w:spacing w:after="120"/>
        <w:ind w:right="528"/>
        <w:jc w:val="both"/>
        <w:rPr>
          <w:rFonts w:ascii="Tahoma" w:hAnsi="Tahoma" w:cs="Tahoma"/>
          <w:b/>
        </w:rPr>
      </w:pPr>
      <w:r w:rsidRPr="009C6EB0">
        <w:rPr>
          <w:rFonts w:ascii="Tahoma" w:hAnsi="Tahoma" w:cs="Tahoma"/>
          <w:b/>
        </w:rPr>
        <w:t>Criterios de Control, Aceptación y Rechazo</w:t>
      </w:r>
    </w:p>
    <w:p w14:paraId="77497275"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Se controlará que las superficies enlucidas tengan el color indicado en planos o instrucción del Inspector de proyecto, asimismo, no presentarán irregularidades geométricas, de acabado o fisuración.</w:t>
      </w:r>
    </w:p>
    <w:bookmarkEnd w:id="177"/>
    <w:p w14:paraId="57B8E811" w14:textId="77777777" w:rsidR="00BC3D0C" w:rsidRPr="009C6EB0" w:rsidRDefault="00BC3D0C" w:rsidP="00BC3D0C">
      <w:pPr>
        <w:tabs>
          <w:tab w:val="left" w:pos="8711"/>
        </w:tabs>
        <w:ind w:right="528"/>
        <w:jc w:val="both"/>
        <w:rPr>
          <w:rFonts w:ascii="Tahoma" w:hAnsi="Tahoma" w:cs="Tahoma"/>
          <w:b/>
        </w:rPr>
      </w:pPr>
      <w:r w:rsidRPr="009C6EB0">
        <w:rPr>
          <w:rFonts w:ascii="Tahoma" w:hAnsi="Tahoma" w:cs="Tahoma"/>
          <w:b/>
        </w:rPr>
        <w:t>MEDICIÓN. -</w:t>
      </w:r>
    </w:p>
    <w:p w14:paraId="6BABADDD"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 xml:space="preserve">El ítem de enlucido de cemento con ocre será medido en </w:t>
      </w:r>
      <w:r w:rsidRPr="009C6EB0">
        <w:rPr>
          <w:rFonts w:ascii="Tahoma" w:hAnsi="Tahoma" w:cs="Tahoma"/>
          <w:b/>
        </w:rPr>
        <w:t>metros cuadrados</w:t>
      </w:r>
      <w:r w:rsidRPr="009C6EB0">
        <w:rPr>
          <w:rFonts w:ascii="Tahoma" w:hAnsi="Tahoma" w:cs="Tahoma"/>
        </w:rPr>
        <w:t xml:space="preserve">, </w:t>
      </w:r>
      <w:r w:rsidRPr="009C6EB0">
        <w:rPr>
          <w:rFonts w:ascii="Tahoma" w:hAnsi="Tahoma" w:cs="Tahoma"/>
          <w:color w:val="000000"/>
        </w:rPr>
        <w:t>tomando en cuenta solamente el área de trabajo neto ejecutado y autorizado</w:t>
      </w:r>
      <w:r w:rsidRPr="009C6EB0">
        <w:rPr>
          <w:rFonts w:ascii="Tahoma" w:hAnsi="Tahoma" w:cs="Tahoma"/>
        </w:rPr>
        <w:t xml:space="preserve">. </w:t>
      </w:r>
    </w:p>
    <w:p w14:paraId="3439E162" w14:textId="77777777" w:rsidR="00BC3D0C" w:rsidRPr="009C6EB0" w:rsidRDefault="00BC3D0C" w:rsidP="00BC3D0C">
      <w:pPr>
        <w:tabs>
          <w:tab w:val="left" w:pos="560"/>
        </w:tabs>
        <w:ind w:right="528"/>
        <w:jc w:val="both"/>
        <w:rPr>
          <w:rFonts w:ascii="Tahoma" w:hAnsi="Tahoma" w:cs="Tahoma"/>
          <w:b/>
        </w:rPr>
      </w:pPr>
      <w:r w:rsidRPr="009C6EB0">
        <w:rPr>
          <w:rFonts w:ascii="Tahoma" w:hAnsi="Tahoma" w:cs="Tahoma"/>
          <w:b/>
        </w:rPr>
        <w:t>APORTE PROPIO. -</w:t>
      </w:r>
    </w:p>
    <w:p w14:paraId="2B884E3C"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272E2146"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4A80C958" w14:textId="77777777" w:rsidTr="001219E9">
        <w:tc>
          <w:tcPr>
            <w:tcW w:w="584" w:type="dxa"/>
            <w:shd w:val="clear" w:color="auto" w:fill="1F3864" w:themeFill="accent5" w:themeFillShade="80"/>
          </w:tcPr>
          <w:p w14:paraId="2FBF4D3A"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590278E5"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4EE4C654"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399955E3"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1D955DC2" w14:textId="77777777" w:rsidTr="001219E9">
        <w:tc>
          <w:tcPr>
            <w:tcW w:w="584" w:type="dxa"/>
            <w:shd w:val="clear" w:color="auto" w:fill="BDD6EE" w:themeFill="accent1" w:themeFillTint="66"/>
          </w:tcPr>
          <w:p w14:paraId="49B913AE" w14:textId="77777777" w:rsidR="00BC3D0C" w:rsidRPr="009C6EB0" w:rsidRDefault="00BC3D0C" w:rsidP="001219E9">
            <w:pPr>
              <w:jc w:val="center"/>
              <w:rPr>
                <w:rFonts w:ascii="Tahoma" w:hAnsi="Tahoma" w:cs="Tahoma"/>
                <w:b/>
              </w:rPr>
            </w:pPr>
            <w:r w:rsidRPr="009C6EB0">
              <w:rPr>
                <w:rFonts w:ascii="Tahoma" w:hAnsi="Tahoma" w:cs="Tahoma"/>
                <w:b/>
              </w:rPr>
              <w:t>24</w:t>
            </w:r>
          </w:p>
        </w:tc>
        <w:tc>
          <w:tcPr>
            <w:tcW w:w="2385" w:type="dxa"/>
            <w:shd w:val="clear" w:color="auto" w:fill="BDD6EE" w:themeFill="accent1" w:themeFillTint="66"/>
          </w:tcPr>
          <w:p w14:paraId="5C34C477" w14:textId="77777777" w:rsidR="00BC3D0C" w:rsidRPr="009C6EB0" w:rsidRDefault="00BC3D0C" w:rsidP="001219E9">
            <w:pPr>
              <w:jc w:val="center"/>
              <w:rPr>
                <w:rFonts w:ascii="Tahoma" w:hAnsi="Tahoma" w:cs="Tahoma"/>
                <w:b/>
              </w:rPr>
            </w:pPr>
            <w:r w:rsidRPr="009C6EB0">
              <w:rPr>
                <w:rFonts w:ascii="Tahoma" w:hAnsi="Tahoma" w:cs="Tahoma"/>
                <w:b/>
              </w:rPr>
              <w:t>VAC-OF-PIS-1</w:t>
            </w:r>
          </w:p>
        </w:tc>
        <w:tc>
          <w:tcPr>
            <w:tcW w:w="1145" w:type="dxa"/>
            <w:shd w:val="clear" w:color="auto" w:fill="BDD6EE" w:themeFill="accent1" w:themeFillTint="66"/>
          </w:tcPr>
          <w:p w14:paraId="6F61E34B" w14:textId="77777777" w:rsidR="00BC3D0C" w:rsidRPr="009C6EB0" w:rsidRDefault="00BC3D0C" w:rsidP="001219E9">
            <w:pPr>
              <w:jc w:val="center"/>
              <w:rPr>
                <w:rFonts w:ascii="Tahoma" w:hAnsi="Tahoma" w:cs="Tahoma"/>
                <w:b/>
              </w:rPr>
            </w:pPr>
            <w:r w:rsidRPr="009C6EB0">
              <w:rPr>
                <w:rFonts w:ascii="Tahoma" w:hAnsi="Tahoma" w:cs="Tahoma"/>
                <w:b/>
              </w:rPr>
              <w:t>M2</w:t>
            </w:r>
          </w:p>
        </w:tc>
        <w:tc>
          <w:tcPr>
            <w:tcW w:w="5520" w:type="dxa"/>
            <w:shd w:val="clear" w:color="auto" w:fill="BDD6EE" w:themeFill="accent1" w:themeFillTint="66"/>
          </w:tcPr>
          <w:p w14:paraId="19599AD3"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PISO DE CERÁMICA C/CEMENTO COLA</w:t>
            </w:r>
          </w:p>
        </w:tc>
      </w:tr>
    </w:tbl>
    <w:p w14:paraId="063A8B6F" w14:textId="77777777" w:rsidR="00BC3D0C" w:rsidRPr="009C6EB0" w:rsidRDefault="00BC3D0C" w:rsidP="00BC3D0C">
      <w:pPr>
        <w:tabs>
          <w:tab w:val="left" w:pos="560"/>
        </w:tabs>
        <w:spacing w:before="240" w:after="120"/>
        <w:ind w:right="528"/>
        <w:jc w:val="both"/>
        <w:rPr>
          <w:rFonts w:ascii="Tahoma" w:hAnsi="Tahoma" w:cs="Tahoma"/>
          <w:b/>
          <w:color w:val="000000"/>
        </w:rPr>
      </w:pPr>
      <w:r w:rsidRPr="009C6EB0">
        <w:rPr>
          <w:rFonts w:ascii="Tahoma" w:hAnsi="Tahoma" w:cs="Tahoma"/>
          <w:b/>
          <w:color w:val="000000"/>
        </w:rPr>
        <w:t>DESCRIPCIÓN. -</w:t>
      </w:r>
    </w:p>
    <w:p w14:paraId="0F03DE65" w14:textId="77777777" w:rsidR="00BC3D0C" w:rsidRPr="009C6EB0" w:rsidRDefault="00BC3D0C" w:rsidP="00BC3D0C">
      <w:pPr>
        <w:ind w:right="528"/>
        <w:jc w:val="both"/>
        <w:rPr>
          <w:rFonts w:ascii="Tahoma" w:hAnsi="Tahoma" w:cs="Tahoma"/>
          <w:bCs/>
          <w:color w:val="000000"/>
        </w:rPr>
      </w:pPr>
      <w:r w:rsidRPr="009C6EB0">
        <w:rPr>
          <w:rFonts w:ascii="Tahoma" w:hAnsi="Tahoma" w:cs="Tahoma"/>
          <w:bCs/>
          <w:color w:val="000000"/>
        </w:rPr>
        <w:t>Este ítem se refiere al colocado de piso de cerámica con cemento cola, para ambientes interiores o exteriores de acuerdo a lo que indican los planos constructivos y/o instrucciones del Inspector de proyecto.</w:t>
      </w:r>
    </w:p>
    <w:p w14:paraId="22777D98" w14:textId="77777777" w:rsidR="00BC3D0C" w:rsidRPr="009C6EB0" w:rsidRDefault="00BC3D0C" w:rsidP="00BC3D0C">
      <w:pPr>
        <w:tabs>
          <w:tab w:val="left" w:pos="560"/>
        </w:tabs>
        <w:spacing w:before="240" w:after="120"/>
        <w:ind w:right="528"/>
        <w:jc w:val="both"/>
        <w:rPr>
          <w:rFonts w:ascii="Tahoma" w:hAnsi="Tahoma" w:cs="Tahoma"/>
          <w:b/>
          <w:color w:val="000000"/>
        </w:rPr>
      </w:pPr>
      <w:r w:rsidRPr="009C6EB0">
        <w:rPr>
          <w:rFonts w:ascii="Tahoma" w:hAnsi="Tahoma" w:cs="Tahoma"/>
          <w:b/>
          <w:color w:val="000000"/>
        </w:rPr>
        <w:lastRenderedPageBreak/>
        <w:t>MATERIALES, HERRAMIENTAS Y EQUIPO. -</w:t>
      </w:r>
    </w:p>
    <w:p w14:paraId="5D19ECD6"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69FA58F" w14:textId="77777777" w:rsidR="00BC3D0C" w:rsidRPr="009C6EB0" w:rsidRDefault="00BC3D0C" w:rsidP="00BC3D0C">
      <w:pPr>
        <w:tabs>
          <w:tab w:val="left" w:pos="560"/>
        </w:tabs>
        <w:spacing w:before="120" w:after="120"/>
        <w:ind w:right="528"/>
        <w:jc w:val="both"/>
        <w:rPr>
          <w:rFonts w:ascii="Tahoma" w:hAnsi="Tahoma" w:cs="Tahoma"/>
          <w:b/>
          <w:color w:val="000000"/>
        </w:rPr>
      </w:pPr>
      <w:r w:rsidRPr="009C6EB0">
        <w:rPr>
          <w:rFonts w:ascii="Tahoma" w:hAnsi="Tahoma" w:cs="Tahoma"/>
          <w:b/>
          <w:color w:val="000000"/>
        </w:rPr>
        <w:t>FORMA DE EJECUCIÓN. –</w:t>
      </w:r>
    </w:p>
    <w:p w14:paraId="759F344A" w14:textId="77777777" w:rsidR="00BC3D0C" w:rsidRPr="009C6EB0" w:rsidRDefault="00BC3D0C" w:rsidP="00BC3D0C">
      <w:pPr>
        <w:ind w:right="528"/>
        <w:jc w:val="both"/>
        <w:rPr>
          <w:rFonts w:ascii="Tahoma" w:hAnsi="Tahoma" w:cs="Tahoma"/>
        </w:rPr>
      </w:pPr>
      <w:r w:rsidRPr="009C6EB0">
        <w:rPr>
          <w:rFonts w:ascii="Tahoma" w:hAnsi="Tahoma" w:cs="Tahoma"/>
        </w:rPr>
        <w:t>La Entidad Ejecutora deberá prever todas las herramientas, equipos y accesorios necesarios para la ejecución del ítem. En general se seguirán las siguientes directrices:</w:t>
      </w:r>
    </w:p>
    <w:p w14:paraId="77A5F6D0" w14:textId="77777777" w:rsidR="00BC3D0C" w:rsidRPr="009C6EB0" w:rsidRDefault="00BC3D0C" w:rsidP="00BC3D0C">
      <w:pPr>
        <w:tabs>
          <w:tab w:val="left" w:pos="560"/>
        </w:tabs>
        <w:spacing w:after="120"/>
        <w:ind w:right="528"/>
        <w:jc w:val="both"/>
        <w:rPr>
          <w:rFonts w:ascii="Tahoma" w:hAnsi="Tahoma" w:cs="Tahoma"/>
          <w:b/>
        </w:rPr>
      </w:pPr>
      <w:r w:rsidRPr="009C6EB0">
        <w:rPr>
          <w:rFonts w:ascii="Tahoma" w:hAnsi="Tahoma" w:cs="Tahoma"/>
          <w:b/>
        </w:rPr>
        <w:t>Preparación de la Superficie</w:t>
      </w:r>
    </w:p>
    <w:p w14:paraId="34FA7430" w14:textId="77777777" w:rsidR="00BC3D0C" w:rsidRPr="009C6EB0" w:rsidRDefault="00BC3D0C" w:rsidP="00BC3D0C">
      <w:pPr>
        <w:ind w:right="528"/>
        <w:jc w:val="both"/>
        <w:rPr>
          <w:rFonts w:ascii="Tahoma" w:hAnsi="Tahoma" w:cs="Tahoma"/>
          <w:bCs/>
          <w:color w:val="000000"/>
        </w:rPr>
      </w:pPr>
      <w:r w:rsidRPr="009C6EB0">
        <w:rPr>
          <w:rFonts w:ascii="Tahoma" w:hAnsi="Tahoma" w:cs="Tahoma"/>
        </w:rPr>
        <w:t>Antes del colocado de las piezas verificar que la superficie este uniforme sin polvo, grasas o sustancias que perjudiquen la buena ejecución del ítem</w:t>
      </w:r>
      <w:r w:rsidRPr="009C6EB0">
        <w:rPr>
          <w:rFonts w:ascii="Tahoma" w:hAnsi="Tahoma" w:cs="Tahoma"/>
          <w:bCs/>
          <w:color w:val="000000"/>
        </w:rPr>
        <w:t>.</w:t>
      </w:r>
    </w:p>
    <w:p w14:paraId="07481B33" w14:textId="77777777" w:rsidR="00BC3D0C" w:rsidRPr="009C6EB0" w:rsidRDefault="00BC3D0C" w:rsidP="00BC3D0C">
      <w:pPr>
        <w:tabs>
          <w:tab w:val="left" w:pos="560"/>
        </w:tabs>
        <w:spacing w:after="120"/>
        <w:ind w:right="528"/>
        <w:jc w:val="both"/>
        <w:rPr>
          <w:rFonts w:ascii="Tahoma" w:hAnsi="Tahoma" w:cs="Tahoma"/>
          <w:b/>
        </w:rPr>
      </w:pPr>
      <w:r w:rsidRPr="009C6EB0">
        <w:rPr>
          <w:rFonts w:ascii="Tahoma" w:hAnsi="Tahoma" w:cs="Tahoma"/>
          <w:b/>
        </w:rPr>
        <w:t>Preparación del Cemento Cola</w:t>
      </w:r>
    </w:p>
    <w:p w14:paraId="74482B1F"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El cemento cola deberá ser preparado con agua limpia hasta obtener una pasta homogénea sin grumos. La mezcla deberá seguir estrictamente la dosificación y forma indicado por el proveedor.</w:t>
      </w:r>
    </w:p>
    <w:p w14:paraId="0FAB3BED" w14:textId="77777777" w:rsidR="00BC3D0C" w:rsidRPr="009C6EB0" w:rsidRDefault="00BC3D0C" w:rsidP="00BC3D0C">
      <w:pPr>
        <w:tabs>
          <w:tab w:val="left" w:pos="560"/>
        </w:tabs>
        <w:spacing w:after="120"/>
        <w:ind w:right="528"/>
        <w:jc w:val="both"/>
        <w:rPr>
          <w:rFonts w:ascii="Tahoma" w:hAnsi="Tahoma" w:cs="Tahoma"/>
          <w:b/>
        </w:rPr>
      </w:pPr>
      <w:r w:rsidRPr="009C6EB0">
        <w:rPr>
          <w:rFonts w:ascii="Tahoma" w:hAnsi="Tahoma" w:cs="Tahoma"/>
          <w:b/>
        </w:rPr>
        <w:t>Ejecución del revestimiento</w:t>
      </w:r>
    </w:p>
    <w:p w14:paraId="3726A9B9"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La Entidad Ejecutora deberá proveer el cortado de piezas en el caso de superficies irregulares a fin de minimizar imperfecciones en el acabado y los desperdicios.</w:t>
      </w:r>
    </w:p>
    <w:p w14:paraId="6149E1A4" w14:textId="77777777" w:rsidR="00BC3D0C" w:rsidRPr="009C6EB0" w:rsidRDefault="00BC3D0C" w:rsidP="00BC3D0C">
      <w:pPr>
        <w:ind w:right="528"/>
        <w:jc w:val="both"/>
        <w:rPr>
          <w:rFonts w:ascii="Tahoma" w:hAnsi="Tahoma" w:cs="Tahoma"/>
          <w:bCs/>
          <w:color w:val="000000"/>
        </w:rPr>
      </w:pPr>
      <w:r w:rsidRPr="009C6EB0">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6A623CB3"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Piezas que presenten un mal asentamiento con el cemento cola o que al golpe denoten un sonido hueco deberán ser rehechas inmediatamente.</w:t>
      </w:r>
    </w:p>
    <w:p w14:paraId="55BF7CFD"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E2AC735"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3A29192A" w14:textId="77777777" w:rsidR="00BC3D0C" w:rsidRPr="009C6EB0" w:rsidRDefault="00BC3D0C" w:rsidP="00BC3D0C">
      <w:pPr>
        <w:tabs>
          <w:tab w:val="left" w:pos="8711"/>
        </w:tabs>
        <w:spacing w:after="120"/>
        <w:ind w:right="528"/>
        <w:jc w:val="both"/>
        <w:rPr>
          <w:rFonts w:ascii="Tahoma" w:hAnsi="Tahoma" w:cs="Tahoma"/>
          <w:b/>
        </w:rPr>
      </w:pPr>
      <w:r w:rsidRPr="009C6EB0">
        <w:rPr>
          <w:rFonts w:ascii="Tahoma" w:hAnsi="Tahoma" w:cs="Tahoma"/>
          <w:b/>
        </w:rPr>
        <w:t>Criterios de Control, Aceptación y Rechazo</w:t>
      </w:r>
    </w:p>
    <w:p w14:paraId="55B74316" w14:textId="77777777" w:rsidR="00BC3D0C" w:rsidRPr="009C6EB0" w:rsidRDefault="00BC3D0C" w:rsidP="00BC3D0C">
      <w:pPr>
        <w:tabs>
          <w:tab w:val="left" w:pos="8711"/>
        </w:tabs>
        <w:ind w:right="528"/>
        <w:jc w:val="both"/>
        <w:rPr>
          <w:rFonts w:ascii="Tahoma" w:hAnsi="Tahoma" w:cs="Tahoma"/>
        </w:rPr>
      </w:pPr>
      <w:r w:rsidRPr="009C6EB0">
        <w:rPr>
          <w:rFonts w:ascii="Tahoma" w:hAnsi="Tahoma" w:cs="Tahoma"/>
        </w:rPr>
        <w:t>En la ejecución se realizará los siguientes controles:</w:t>
      </w:r>
    </w:p>
    <w:p w14:paraId="7295933B" w14:textId="77777777" w:rsidR="00BC3D0C" w:rsidRPr="009C6EB0" w:rsidRDefault="00BC3D0C" w:rsidP="00BC3D0C">
      <w:pPr>
        <w:pStyle w:val="Prrafodelista"/>
        <w:widowControl w:val="0"/>
        <w:numPr>
          <w:ilvl w:val="0"/>
          <w:numId w:val="112"/>
        </w:numPr>
        <w:tabs>
          <w:tab w:val="left" w:pos="567"/>
        </w:tabs>
        <w:autoSpaceDE w:val="0"/>
        <w:autoSpaceDN w:val="0"/>
        <w:ind w:right="528"/>
        <w:jc w:val="both"/>
        <w:rPr>
          <w:rFonts w:ascii="Tahoma" w:hAnsi="Tahoma" w:cs="Tahoma"/>
        </w:rPr>
      </w:pPr>
      <w:r w:rsidRPr="009C6EB0">
        <w:rPr>
          <w:rFonts w:ascii="Tahoma" w:hAnsi="Tahoma" w:cs="Tahoma"/>
        </w:rPr>
        <w:t>No se aceptarán pisos con piezas rotas, mal pegadas sin juntas adecuadas.</w:t>
      </w:r>
    </w:p>
    <w:p w14:paraId="6F3E4261" w14:textId="77777777" w:rsidR="00BC3D0C" w:rsidRPr="009C6EB0" w:rsidRDefault="00BC3D0C" w:rsidP="00BC3D0C">
      <w:pPr>
        <w:pStyle w:val="Prrafodelista"/>
        <w:widowControl w:val="0"/>
        <w:numPr>
          <w:ilvl w:val="0"/>
          <w:numId w:val="112"/>
        </w:numPr>
        <w:tabs>
          <w:tab w:val="left" w:pos="567"/>
        </w:tabs>
        <w:autoSpaceDE w:val="0"/>
        <w:autoSpaceDN w:val="0"/>
        <w:ind w:right="528"/>
        <w:jc w:val="both"/>
        <w:rPr>
          <w:rFonts w:ascii="Tahoma" w:hAnsi="Tahoma" w:cs="Tahoma"/>
        </w:rPr>
      </w:pPr>
      <w:r w:rsidRPr="009C6EB0">
        <w:rPr>
          <w:rFonts w:ascii="Tahoma" w:hAnsi="Tahoma" w:cs="Tahoma"/>
        </w:rPr>
        <w:t>No se aceptan piezas con geometría y bombeo diferentes a lo indicado en los planos que indican la evacuación del agua con las rejillas.</w:t>
      </w:r>
    </w:p>
    <w:p w14:paraId="42857E7F" w14:textId="77777777" w:rsidR="00BC3D0C" w:rsidRPr="009C6EB0" w:rsidRDefault="00BC3D0C" w:rsidP="00BC3D0C">
      <w:pPr>
        <w:pStyle w:val="Prrafodelista"/>
        <w:widowControl w:val="0"/>
        <w:numPr>
          <w:ilvl w:val="0"/>
          <w:numId w:val="112"/>
        </w:numPr>
        <w:tabs>
          <w:tab w:val="left" w:pos="567"/>
        </w:tabs>
        <w:autoSpaceDE w:val="0"/>
        <w:autoSpaceDN w:val="0"/>
        <w:ind w:right="528"/>
        <w:jc w:val="both"/>
        <w:rPr>
          <w:rFonts w:ascii="Tahoma" w:hAnsi="Tahoma" w:cs="Tahoma"/>
        </w:rPr>
      </w:pPr>
      <w:r w:rsidRPr="009C6EB0">
        <w:rPr>
          <w:rFonts w:ascii="Tahoma" w:hAnsi="Tahoma" w:cs="Tahoma"/>
        </w:rPr>
        <w:t>Los pisos que denoten vacíos entre la cerámica y el cemento cola por un mal asentamiento deberán ser corregidos.</w:t>
      </w:r>
    </w:p>
    <w:p w14:paraId="1652A056" w14:textId="77777777" w:rsidR="00BC3D0C" w:rsidRPr="009C6EB0" w:rsidRDefault="00BC3D0C" w:rsidP="00BC3D0C">
      <w:pPr>
        <w:pStyle w:val="Prrafodelista"/>
        <w:widowControl w:val="0"/>
        <w:numPr>
          <w:ilvl w:val="0"/>
          <w:numId w:val="112"/>
        </w:numPr>
        <w:tabs>
          <w:tab w:val="left" w:pos="567"/>
        </w:tabs>
        <w:autoSpaceDE w:val="0"/>
        <w:autoSpaceDN w:val="0"/>
        <w:ind w:right="528"/>
        <w:jc w:val="both"/>
        <w:rPr>
          <w:rFonts w:ascii="Tahoma" w:hAnsi="Tahoma" w:cs="Tahoma"/>
        </w:rPr>
      </w:pPr>
      <w:r w:rsidRPr="009C6EB0">
        <w:rPr>
          <w:rFonts w:ascii="Tahoma" w:hAnsi="Tahoma" w:cs="Tahoma"/>
        </w:rPr>
        <w:t>En algunos casos el Inspector de proyecto indicará la superficie a rehacer el cual deberá ser ejecutado por cuenta de la Entidad Ejecutora.</w:t>
      </w:r>
    </w:p>
    <w:p w14:paraId="7ADDC0AE" w14:textId="77777777" w:rsidR="00BC3D0C" w:rsidRPr="009C6EB0" w:rsidRDefault="00BC3D0C" w:rsidP="00BC3D0C">
      <w:pPr>
        <w:tabs>
          <w:tab w:val="left" w:pos="560"/>
        </w:tabs>
        <w:spacing w:before="240" w:after="120"/>
        <w:ind w:right="528"/>
        <w:jc w:val="both"/>
        <w:rPr>
          <w:rFonts w:ascii="Tahoma" w:hAnsi="Tahoma" w:cs="Tahoma"/>
          <w:b/>
          <w:color w:val="000000"/>
        </w:rPr>
      </w:pPr>
      <w:r w:rsidRPr="009C6EB0">
        <w:rPr>
          <w:rFonts w:ascii="Tahoma" w:hAnsi="Tahoma" w:cs="Tahoma"/>
          <w:b/>
          <w:color w:val="000000"/>
        </w:rPr>
        <w:t>MEDICIÓN. -</w:t>
      </w:r>
    </w:p>
    <w:p w14:paraId="2835D151" w14:textId="77777777" w:rsidR="00BC3D0C" w:rsidRPr="009C6EB0" w:rsidRDefault="00BC3D0C" w:rsidP="00BC3D0C">
      <w:pPr>
        <w:ind w:right="528"/>
        <w:jc w:val="both"/>
        <w:rPr>
          <w:rFonts w:ascii="Tahoma" w:hAnsi="Tahoma" w:cs="Tahoma"/>
          <w:color w:val="000000"/>
        </w:rPr>
      </w:pPr>
      <w:r w:rsidRPr="009C6EB0">
        <w:rPr>
          <w:rFonts w:ascii="Tahoma" w:hAnsi="Tahoma" w:cs="Tahoma"/>
          <w:color w:val="000000"/>
        </w:rPr>
        <w:t>El piso de cerámica con cemento cola se medirá en</w:t>
      </w:r>
      <w:r w:rsidRPr="009C6EB0">
        <w:rPr>
          <w:rFonts w:ascii="Tahoma" w:hAnsi="Tahoma" w:cs="Tahoma"/>
          <w:b/>
          <w:color w:val="000000"/>
        </w:rPr>
        <w:t xml:space="preserve"> metros cuadrados</w:t>
      </w:r>
      <w:r w:rsidRPr="009C6EB0">
        <w:rPr>
          <w:rFonts w:ascii="Tahoma" w:hAnsi="Tahoma" w:cs="Tahoma"/>
          <w:color w:val="000000"/>
        </w:rPr>
        <w:t>, tomando en cuenta solamente el área de trabajo neto ejecutado y autorizado.</w:t>
      </w:r>
    </w:p>
    <w:p w14:paraId="33ABDEE0" w14:textId="77777777" w:rsidR="00BC3D0C" w:rsidRPr="009C6EB0" w:rsidRDefault="00BC3D0C" w:rsidP="00BC3D0C">
      <w:pPr>
        <w:tabs>
          <w:tab w:val="left" w:pos="560"/>
        </w:tabs>
        <w:ind w:right="528"/>
        <w:jc w:val="both"/>
        <w:rPr>
          <w:rFonts w:ascii="Tahoma" w:hAnsi="Tahoma" w:cs="Tahoma"/>
          <w:b/>
          <w:color w:val="000000"/>
        </w:rPr>
      </w:pPr>
      <w:r w:rsidRPr="009C6EB0">
        <w:rPr>
          <w:rFonts w:ascii="Tahoma" w:hAnsi="Tahoma" w:cs="Tahoma"/>
          <w:b/>
          <w:color w:val="000000"/>
        </w:rPr>
        <w:t>APORTE PROPIO. -</w:t>
      </w:r>
    </w:p>
    <w:p w14:paraId="63921808" w14:textId="77777777" w:rsidR="00BC3D0C" w:rsidRPr="009C6EB0" w:rsidRDefault="00BC3D0C" w:rsidP="00BC3D0C">
      <w:pPr>
        <w:ind w:right="528"/>
        <w:jc w:val="both"/>
        <w:rPr>
          <w:rFonts w:ascii="Tahoma" w:hAnsi="Tahoma" w:cs="Tahoma"/>
          <w:color w:val="000000"/>
        </w:rPr>
      </w:pPr>
      <w:r w:rsidRPr="009C6EB0">
        <w:rPr>
          <w:rFonts w:ascii="Tahoma" w:hAnsi="Tahoma" w:cs="Tahoma"/>
          <w:color w:val="000000"/>
        </w:rPr>
        <w:t xml:space="preserve">El aporte propio se encuentra especificado en el análisis </w:t>
      </w:r>
      <w:r w:rsidRPr="009C6EB0">
        <w:rPr>
          <w:rFonts w:ascii="Tahoma" w:hAnsi="Tahoma" w:cs="Tahoma"/>
        </w:rPr>
        <w:t>de precios unitarios</w:t>
      </w:r>
      <w:r w:rsidRPr="009C6EB0">
        <w:rPr>
          <w:rFonts w:ascii="Tahoma"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B0D0E1" w14:textId="77777777" w:rsidR="00BC3D0C" w:rsidRPr="009C6EB0" w:rsidRDefault="00BC3D0C" w:rsidP="00BC3D0C">
      <w:pPr>
        <w:tabs>
          <w:tab w:val="left" w:pos="560"/>
        </w:tabs>
        <w:ind w:right="528"/>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p w14:paraId="784A501B" w14:textId="3A9FF339" w:rsidR="00BC3D0C" w:rsidRDefault="00BC3D0C" w:rsidP="00BC3D0C">
      <w:pPr>
        <w:pStyle w:val="Sinespaciado"/>
        <w:rPr>
          <w:rFonts w:ascii="Tahoma" w:hAnsi="Tahoma" w:cs="Tahoma"/>
        </w:rPr>
      </w:pPr>
    </w:p>
    <w:p w14:paraId="2542A002" w14:textId="77777777" w:rsidR="00180E90" w:rsidRPr="009C6EB0" w:rsidRDefault="00180E90" w:rsidP="00BC3D0C">
      <w:pPr>
        <w:pStyle w:val="Sinespaciado"/>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34A017DD" w14:textId="77777777" w:rsidTr="001219E9">
        <w:tc>
          <w:tcPr>
            <w:tcW w:w="584" w:type="dxa"/>
            <w:shd w:val="clear" w:color="auto" w:fill="1F4E79" w:themeFill="accent1" w:themeFillShade="80"/>
          </w:tcPr>
          <w:p w14:paraId="55F00C20"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lastRenderedPageBreak/>
              <w:t>N°</w:t>
            </w:r>
          </w:p>
        </w:tc>
        <w:tc>
          <w:tcPr>
            <w:tcW w:w="2385" w:type="dxa"/>
            <w:shd w:val="clear" w:color="auto" w:fill="1F4E79" w:themeFill="accent1" w:themeFillShade="80"/>
          </w:tcPr>
          <w:p w14:paraId="750E0C40" w14:textId="77777777" w:rsidR="00BC3D0C" w:rsidRPr="009C6EB0" w:rsidRDefault="00BC3D0C" w:rsidP="001219E9">
            <w:pPr>
              <w:spacing w:line="360" w:lineRule="auto"/>
              <w:jc w:val="center"/>
              <w:rPr>
                <w:rFonts w:ascii="Tahoma" w:hAnsi="Tahoma" w:cs="Tahoma"/>
                <w:b/>
                <w:color w:val="FFFFFF" w:themeColor="background1"/>
              </w:rPr>
            </w:pPr>
            <w:r w:rsidRPr="009C6EB0">
              <w:rPr>
                <w:rFonts w:ascii="Tahoma" w:hAnsi="Tahoma" w:cs="Tahoma"/>
                <w:b/>
                <w:color w:val="FFFFFF" w:themeColor="background1"/>
              </w:rPr>
              <w:t>CODIGO</w:t>
            </w:r>
          </w:p>
        </w:tc>
        <w:tc>
          <w:tcPr>
            <w:tcW w:w="1145" w:type="dxa"/>
            <w:shd w:val="clear" w:color="auto" w:fill="1F4E79" w:themeFill="accent1" w:themeFillShade="80"/>
          </w:tcPr>
          <w:p w14:paraId="36F8F148"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UNIDAD</w:t>
            </w:r>
          </w:p>
        </w:tc>
        <w:tc>
          <w:tcPr>
            <w:tcW w:w="5520" w:type="dxa"/>
            <w:shd w:val="clear" w:color="auto" w:fill="1F4E79" w:themeFill="accent1" w:themeFillShade="80"/>
          </w:tcPr>
          <w:p w14:paraId="074D1EB7"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ITEM</w:t>
            </w:r>
          </w:p>
        </w:tc>
      </w:tr>
      <w:tr w:rsidR="00BC3D0C" w:rsidRPr="009C6EB0" w14:paraId="72E2BB54" w14:textId="77777777" w:rsidTr="001219E9">
        <w:tc>
          <w:tcPr>
            <w:tcW w:w="584" w:type="dxa"/>
            <w:shd w:val="clear" w:color="auto" w:fill="B4C6E7" w:themeFill="accent5" w:themeFillTint="66"/>
          </w:tcPr>
          <w:p w14:paraId="7CC05AC3" w14:textId="77777777" w:rsidR="00BC3D0C" w:rsidRPr="009C6EB0" w:rsidRDefault="00BC3D0C" w:rsidP="001219E9">
            <w:pPr>
              <w:jc w:val="center"/>
              <w:rPr>
                <w:rFonts w:ascii="Tahoma" w:hAnsi="Tahoma" w:cs="Tahoma"/>
                <w:b/>
              </w:rPr>
            </w:pPr>
            <w:r w:rsidRPr="009C6EB0">
              <w:rPr>
                <w:rFonts w:ascii="Tahoma" w:hAnsi="Tahoma" w:cs="Tahoma"/>
                <w:b/>
              </w:rPr>
              <w:t>25</w:t>
            </w:r>
          </w:p>
        </w:tc>
        <w:tc>
          <w:tcPr>
            <w:tcW w:w="2385" w:type="dxa"/>
            <w:shd w:val="clear" w:color="auto" w:fill="B4C6E7" w:themeFill="accent5" w:themeFillTint="66"/>
          </w:tcPr>
          <w:p w14:paraId="7A66F71A" w14:textId="77777777" w:rsidR="00BC3D0C" w:rsidRPr="009C6EB0" w:rsidRDefault="00BC3D0C" w:rsidP="001219E9">
            <w:pPr>
              <w:jc w:val="center"/>
              <w:rPr>
                <w:rFonts w:ascii="Tahoma" w:hAnsi="Tahoma" w:cs="Tahoma"/>
                <w:b/>
              </w:rPr>
            </w:pPr>
            <w:r w:rsidRPr="009C6EB0">
              <w:rPr>
                <w:rFonts w:ascii="Tahoma" w:hAnsi="Tahoma" w:cs="Tahoma"/>
                <w:b/>
              </w:rPr>
              <w:t>VAC-OF-RES-1</w:t>
            </w:r>
          </w:p>
        </w:tc>
        <w:tc>
          <w:tcPr>
            <w:tcW w:w="1145" w:type="dxa"/>
            <w:shd w:val="clear" w:color="auto" w:fill="B4C6E7" w:themeFill="accent5" w:themeFillTint="66"/>
          </w:tcPr>
          <w:p w14:paraId="5B22A1D8" w14:textId="77777777" w:rsidR="00BC3D0C" w:rsidRPr="009C6EB0" w:rsidRDefault="00BC3D0C" w:rsidP="001219E9">
            <w:pPr>
              <w:jc w:val="center"/>
              <w:rPr>
                <w:rFonts w:ascii="Tahoma" w:hAnsi="Tahoma" w:cs="Tahoma"/>
                <w:b/>
              </w:rPr>
            </w:pPr>
            <w:r w:rsidRPr="009C6EB0">
              <w:rPr>
                <w:rFonts w:ascii="Tahoma" w:hAnsi="Tahoma" w:cs="Tahoma"/>
                <w:b/>
              </w:rPr>
              <w:t>M2</w:t>
            </w:r>
          </w:p>
        </w:tc>
        <w:tc>
          <w:tcPr>
            <w:tcW w:w="5520" w:type="dxa"/>
            <w:shd w:val="clear" w:color="auto" w:fill="B4C6E7" w:themeFill="accent5" w:themeFillTint="66"/>
          </w:tcPr>
          <w:p w14:paraId="5AA7CFFB" w14:textId="77777777" w:rsidR="00BC3D0C" w:rsidRPr="009C6EB0" w:rsidRDefault="00BC3D0C" w:rsidP="001219E9">
            <w:pPr>
              <w:jc w:val="center"/>
              <w:rPr>
                <w:rFonts w:ascii="Tahoma" w:hAnsi="Tahoma" w:cs="Tahoma"/>
                <w:b/>
              </w:rPr>
            </w:pPr>
            <w:r w:rsidRPr="009C6EB0">
              <w:rPr>
                <w:rFonts w:ascii="Tahoma" w:hAnsi="Tahoma" w:cs="Tahoma"/>
                <w:b/>
              </w:rPr>
              <w:t>REVESTIMIENTO DE CERÁMICA C/CEMENTO COLA</w:t>
            </w:r>
          </w:p>
        </w:tc>
      </w:tr>
    </w:tbl>
    <w:p w14:paraId="7F397BF9" w14:textId="77777777" w:rsidR="00BC3D0C" w:rsidRPr="009C6EB0" w:rsidRDefault="00BC3D0C" w:rsidP="00BC3D0C">
      <w:pPr>
        <w:jc w:val="both"/>
        <w:rPr>
          <w:rFonts w:ascii="Tahoma" w:hAnsi="Tahoma" w:cs="Tahoma"/>
          <w:b/>
          <w:kern w:val="28"/>
        </w:rPr>
      </w:pPr>
      <w:r w:rsidRPr="009C6EB0">
        <w:rPr>
          <w:rFonts w:ascii="Tahoma" w:hAnsi="Tahoma" w:cs="Tahoma"/>
          <w:b/>
          <w:kern w:val="28"/>
        </w:rPr>
        <w:t>DESCRIPCIÓN. -</w:t>
      </w:r>
    </w:p>
    <w:p w14:paraId="5B560667" w14:textId="77777777" w:rsidR="00BC3D0C" w:rsidRPr="009C6EB0" w:rsidRDefault="00BC3D0C" w:rsidP="00BC3D0C">
      <w:pPr>
        <w:jc w:val="both"/>
        <w:rPr>
          <w:rFonts w:ascii="Tahoma" w:hAnsi="Tahoma" w:cs="Tahoma"/>
          <w:kern w:val="28"/>
        </w:rPr>
      </w:pPr>
      <w:r w:rsidRPr="009C6EB0">
        <w:rPr>
          <w:rFonts w:ascii="Tahoma" w:hAnsi="Tahoma" w:cs="Tahoma"/>
          <w:kern w:val="28"/>
        </w:rPr>
        <w:t>Este ítem comprende el Revestimiento de Cerámica c/cemento cola, en las superficies indicadas en los planos constructivos y/o instrucciones del Inspector de proyecto.</w:t>
      </w:r>
    </w:p>
    <w:p w14:paraId="0E407C81" w14:textId="77777777" w:rsidR="00BC3D0C" w:rsidRPr="009C6EB0" w:rsidRDefault="00BC3D0C" w:rsidP="00BC3D0C">
      <w:pPr>
        <w:jc w:val="both"/>
        <w:rPr>
          <w:rFonts w:ascii="Tahoma" w:hAnsi="Tahoma" w:cs="Tahoma"/>
          <w:b/>
          <w:kern w:val="28"/>
        </w:rPr>
      </w:pPr>
      <w:r w:rsidRPr="009C6EB0">
        <w:rPr>
          <w:rFonts w:ascii="Tahoma" w:hAnsi="Tahoma" w:cs="Tahoma"/>
          <w:b/>
          <w:kern w:val="28"/>
        </w:rPr>
        <w:t>MATERIALES, HERRAMIENTAS Y EQUIPO. -</w:t>
      </w:r>
    </w:p>
    <w:p w14:paraId="5AF52798" w14:textId="77777777" w:rsidR="00BC3D0C" w:rsidRPr="009C6EB0" w:rsidRDefault="00BC3D0C" w:rsidP="00BC3D0C">
      <w:pPr>
        <w:jc w:val="both"/>
        <w:rPr>
          <w:rFonts w:ascii="Tahoma" w:hAnsi="Tahoma" w:cs="Tahoma"/>
          <w:kern w:val="28"/>
        </w:rPr>
      </w:pPr>
      <w:r w:rsidRPr="009C6EB0">
        <w:rPr>
          <w:rFonts w:ascii="Tahoma"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09FCDE0B" w14:textId="77777777" w:rsidR="00BC3D0C" w:rsidRPr="009C6EB0" w:rsidRDefault="00BC3D0C" w:rsidP="00BC3D0C">
      <w:pPr>
        <w:jc w:val="both"/>
        <w:rPr>
          <w:rFonts w:ascii="Tahoma" w:hAnsi="Tahoma" w:cs="Tahoma"/>
          <w:b/>
          <w:kern w:val="28"/>
        </w:rPr>
      </w:pPr>
      <w:r w:rsidRPr="009C6EB0">
        <w:rPr>
          <w:rFonts w:ascii="Tahoma" w:hAnsi="Tahoma" w:cs="Tahoma"/>
          <w:b/>
          <w:kern w:val="28"/>
        </w:rPr>
        <w:t>FORMA DE EJECUCIÓN. -</w:t>
      </w:r>
    </w:p>
    <w:p w14:paraId="44DF0E15" w14:textId="77777777" w:rsidR="00BC3D0C" w:rsidRPr="009C6EB0" w:rsidRDefault="00BC3D0C" w:rsidP="00BC3D0C">
      <w:pPr>
        <w:jc w:val="both"/>
        <w:rPr>
          <w:rFonts w:ascii="Tahoma" w:hAnsi="Tahoma" w:cs="Tahoma"/>
        </w:rPr>
      </w:pPr>
      <w:r w:rsidRPr="009C6EB0">
        <w:rPr>
          <w:rFonts w:ascii="Tahoma" w:hAnsi="Tahoma" w:cs="Tahoma"/>
        </w:rPr>
        <w:t>La Entidad Ejecutora deberá prever todas las herramientas, equipos y accesorios necesarios para la ejecución del ítem. En general se seguirán las siguientes directrices:</w:t>
      </w:r>
    </w:p>
    <w:p w14:paraId="3C2C1D69"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Preparación de la Superficie</w:t>
      </w:r>
    </w:p>
    <w:p w14:paraId="03712090" w14:textId="77777777" w:rsidR="00BC3D0C" w:rsidRPr="009C6EB0" w:rsidRDefault="00BC3D0C" w:rsidP="00BC3D0C">
      <w:pPr>
        <w:jc w:val="both"/>
        <w:rPr>
          <w:rFonts w:ascii="Tahoma" w:hAnsi="Tahoma" w:cs="Tahoma"/>
          <w:kern w:val="28"/>
        </w:rPr>
      </w:pPr>
      <w:r w:rsidRPr="009C6EB0">
        <w:rPr>
          <w:rFonts w:ascii="Tahoma" w:hAnsi="Tahoma" w:cs="Tahoma"/>
        </w:rPr>
        <w:t>Antes de la colocación de las piezas verificar que la superficie este uniforme sin polvo, grasas o sustancias que perjudiquen la buena ejecución del ítem</w:t>
      </w:r>
      <w:r w:rsidRPr="009C6EB0">
        <w:rPr>
          <w:rFonts w:ascii="Tahoma" w:hAnsi="Tahoma" w:cs="Tahoma"/>
          <w:bCs/>
          <w:color w:val="000000"/>
        </w:rPr>
        <w:t xml:space="preserve">. </w:t>
      </w:r>
      <w:r w:rsidRPr="009C6EB0">
        <w:rPr>
          <w:rFonts w:ascii="Tahoma" w:hAnsi="Tahoma" w:cs="Tahoma"/>
          <w:kern w:val="28"/>
        </w:rPr>
        <w:t>Asimismo, deberán regarse con agua las superficies a revestir salvo indicación contraria del Inspector de proyecto.</w:t>
      </w:r>
    </w:p>
    <w:p w14:paraId="25FAD881" w14:textId="77777777" w:rsidR="00BC3D0C" w:rsidRPr="009C6EB0" w:rsidRDefault="00BC3D0C" w:rsidP="00BC3D0C">
      <w:pPr>
        <w:tabs>
          <w:tab w:val="left" w:pos="560"/>
        </w:tabs>
        <w:spacing w:after="120"/>
        <w:jc w:val="both"/>
        <w:rPr>
          <w:rFonts w:ascii="Tahoma" w:hAnsi="Tahoma" w:cs="Tahoma"/>
          <w:b/>
        </w:rPr>
      </w:pPr>
      <w:r w:rsidRPr="009C6EB0">
        <w:rPr>
          <w:rFonts w:ascii="Tahoma" w:hAnsi="Tahoma" w:cs="Tahoma"/>
          <w:b/>
        </w:rPr>
        <w:t>Preparación del Cemento Cola</w:t>
      </w:r>
    </w:p>
    <w:p w14:paraId="23509C70"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El cemento cola deberá ser preparado con agua limpia hasta obtener una pasta homogénea sin grumos; </w:t>
      </w:r>
      <w:r w:rsidRPr="009C6EB0">
        <w:rPr>
          <w:rFonts w:ascii="Tahoma" w:hAnsi="Tahoma" w:cs="Tahoma"/>
          <w:kern w:val="28"/>
        </w:rPr>
        <w:t>después de 5-10 minutos de reposo, volver a mezclar y la mezcla estará lista para su aplicación sobre la superficie</w:t>
      </w:r>
      <w:r w:rsidRPr="009C6EB0">
        <w:rPr>
          <w:rFonts w:ascii="Tahoma" w:hAnsi="Tahoma" w:cs="Tahoma"/>
        </w:rPr>
        <w:t>. Se mezcla deberá seguir estrictamente la dosificación y forma indicado por el proveedor.</w:t>
      </w:r>
    </w:p>
    <w:p w14:paraId="668E4AC7"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Ejecución del revestimiento</w:t>
      </w:r>
    </w:p>
    <w:p w14:paraId="7BD7A92E"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deberá proveer el cortado de piezas en el caso de superficies irregulares a fin de minimizar imperfecciones en el acabado y los desperdicios.</w:t>
      </w:r>
    </w:p>
    <w:p w14:paraId="1B823157" w14:textId="77777777" w:rsidR="00BC3D0C" w:rsidRPr="009C6EB0" w:rsidRDefault="00BC3D0C" w:rsidP="00BC3D0C">
      <w:pPr>
        <w:jc w:val="both"/>
        <w:rPr>
          <w:rFonts w:ascii="Tahoma" w:hAnsi="Tahoma" w:cs="Tahoma"/>
          <w:kern w:val="28"/>
        </w:rPr>
      </w:pPr>
      <w:r w:rsidRPr="009C6EB0">
        <w:rPr>
          <w:rFonts w:ascii="Tahoma" w:hAnsi="Tahoma" w:cs="Tahoma"/>
          <w:kern w:val="28"/>
        </w:rPr>
        <w:t>Para realizar el corte de las piezas se debe utilizar una cortadora de cerámica la cual debe estar en buen estado para obtener piezas sin astillas ni rajaduras.</w:t>
      </w:r>
    </w:p>
    <w:p w14:paraId="6CAB922C" w14:textId="77777777" w:rsidR="00BC3D0C" w:rsidRPr="009C6EB0" w:rsidRDefault="00BC3D0C" w:rsidP="00BC3D0C">
      <w:pPr>
        <w:jc w:val="both"/>
        <w:rPr>
          <w:rFonts w:ascii="Tahoma" w:hAnsi="Tahoma" w:cs="Tahoma"/>
          <w:bCs/>
          <w:color w:val="000000"/>
        </w:rPr>
      </w:pPr>
      <w:r w:rsidRPr="009C6EB0">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0D138B56" w14:textId="77777777" w:rsidR="00BC3D0C" w:rsidRPr="009C6EB0" w:rsidRDefault="00BC3D0C" w:rsidP="00BC3D0C">
      <w:pPr>
        <w:tabs>
          <w:tab w:val="left" w:pos="8711"/>
        </w:tabs>
        <w:jc w:val="both"/>
        <w:rPr>
          <w:rFonts w:ascii="Tahoma" w:hAnsi="Tahoma" w:cs="Tahoma"/>
        </w:rPr>
      </w:pPr>
      <w:r w:rsidRPr="009C6EB0">
        <w:rPr>
          <w:rFonts w:ascii="Tahoma" w:hAnsi="Tahoma" w:cs="Tahoma"/>
        </w:rPr>
        <w:t>Piezas que presenten un mal asentamiento con el cemento cola o que al golpe denoten un sonido hueco deberán ser rehechas inmediatamente.</w:t>
      </w:r>
    </w:p>
    <w:p w14:paraId="41D524B4" w14:textId="77777777" w:rsidR="00BC3D0C" w:rsidRPr="009C6EB0" w:rsidRDefault="00BC3D0C" w:rsidP="00BC3D0C">
      <w:pPr>
        <w:tabs>
          <w:tab w:val="left" w:pos="8711"/>
        </w:tabs>
        <w:jc w:val="both"/>
        <w:rPr>
          <w:rFonts w:ascii="Tahoma" w:hAnsi="Tahoma" w:cs="Tahoma"/>
        </w:rPr>
      </w:pPr>
      <w:r w:rsidRPr="009C6EB0">
        <w:rPr>
          <w:rFonts w:ascii="Tahoma"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8EDEBA7" w14:textId="77777777" w:rsidR="00BC3D0C" w:rsidRPr="009C6EB0" w:rsidRDefault="00BC3D0C" w:rsidP="00BC3D0C">
      <w:pPr>
        <w:jc w:val="both"/>
        <w:rPr>
          <w:rFonts w:ascii="Tahoma" w:hAnsi="Tahoma" w:cs="Tahoma"/>
          <w:kern w:val="28"/>
        </w:rPr>
      </w:pPr>
      <w:r w:rsidRPr="009C6EB0">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A762C7A" w14:textId="77777777" w:rsidR="00BC3D0C" w:rsidRPr="009C6EB0" w:rsidRDefault="00BC3D0C" w:rsidP="00BC3D0C">
      <w:pPr>
        <w:tabs>
          <w:tab w:val="left" w:pos="8711"/>
        </w:tabs>
        <w:jc w:val="both"/>
        <w:rPr>
          <w:rFonts w:ascii="Tahoma" w:hAnsi="Tahoma" w:cs="Tahoma"/>
        </w:rPr>
      </w:pPr>
      <w:r w:rsidRPr="009C6EB0">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329510C0" w14:textId="77777777" w:rsidR="00BC3D0C" w:rsidRPr="009C6EB0" w:rsidRDefault="00BC3D0C" w:rsidP="00BC3D0C">
      <w:pPr>
        <w:tabs>
          <w:tab w:val="left" w:pos="560"/>
        </w:tabs>
        <w:spacing w:after="120"/>
        <w:jc w:val="both"/>
        <w:rPr>
          <w:rFonts w:ascii="Tahoma" w:hAnsi="Tahoma" w:cs="Tahoma"/>
          <w:b/>
        </w:rPr>
      </w:pPr>
      <w:r w:rsidRPr="009C6EB0">
        <w:rPr>
          <w:rFonts w:ascii="Tahoma" w:hAnsi="Tahoma" w:cs="Tahoma"/>
          <w:b/>
        </w:rPr>
        <w:t>Criterios de Control, Aceptación y Rechazo</w:t>
      </w:r>
    </w:p>
    <w:p w14:paraId="1BB053B8" w14:textId="77777777" w:rsidR="00BC3D0C" w:rsidRPr="009C6EB0" w:rsidRDefault="00BC3D0C" w:rsidP="00BC3D0C">
      <w:pPr>
        <w:jc w:val="both"/>
        <w:rPr>
          <w:rFonts w:ascii="Tahoma" w:hAnsi="Tahoma" w:cs="Tahoma"/>
          <w:kern w:val="28"/>
        </w:rPr>
      </w:pPr>
      <w:r w:rsidRPr="009C6EB0">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568875A3" w14:textId="77777777" w:rsidR="00BC3D0C" w:rsidRPr="009C6EB0" w:rsidRDefault="00BC3D0C" w:rsidP="00BC3D0C">
      <w:pPr>
        <w:tabs>
          <w:tab w:val="left" w:pos="8711"/>
        </w:tabs>
        <w:jc w:val="both"/>
        <w:rPr>
          <w:rFonts w:ascii="Tahoma" w:hAnsi="Tahoma" w:cs="Tahoma"/>
        </w:rPr>
      </w:pPr>
      <w:r w:rsidRPr="009C6EB0">
        <w:rPr>
          <w:rFonts w:ascii="Tahoma" w:hAnsi="Tahoma" w:cs="Tahoma"/>
        </w:rPr>
        <w:t>En la ejecución se realizará los siguientes controles:</w:t>
      </w:r>
    </w:p>
    <w:p w14:paraId="4C15C61B" w14:textId="77777777" w:rsidR="00BC3D0C" w:rsidRPr="009C6EB0" w:rsidRDefault="00BC3D0C" w:rsidP="00BC3D0C">
      <w:pPr>
        <w:pStyle w:val="Prrafodelista"/>
        <w:widowControl w:val="0"/>
        <w:numPr>
          <w:ilvl w:val="0"/>
          <w:numId w:val="112"/>
        </w:numPr>
        <w:tabs>
          <w:tab w:val="left" w:pos="567"/>
        </w:tabs>
        <w:autoSpaceDE w:val="0"/>
        <w:autoSpaceDN w:val="0"/>
        <w:jc w:val="both"/>
        <w:rPr>
          <w:rFonts w:ascii="Tahoma" w:hAnsi="Tahoma" w:cs="Tahoma"/>
        </w:rPr>
      </w:pPr>
      <w:r w:rsidRPr="009C6EB0">
        <w:rPr>
          <w:rFonts w:ascii="Tahoma" w:hAnsi="Tahoma" w:cs="Tahoma"/>
        </w:rPr>
        <w:t>No se aceptarán piezas rotas, mal pegadas sin juntas adecuadas.</w:t>
      </w:r>
    </w:p>
    <w:p w14:paraId="7A5DD61E" w14:textId="77777777" w:rsidR="00BC3D0C" w:rsidRPr="009C6EB0" w:rsidRDefault="00BC3D0C" w:rsidP="00BC3D0C">
      <w:pPr>
        <w:pStyle w:val="Prrafodelista"/>
        <w:widowControl w:val="0"/>
        <w:numPr>
          <w:ilvl w:val="0"/>
          <w:numId w:val="112"/>
        </w:numPr>
        <w:tabs>
          <w:tab w:val="left" w:pos="567"/>
        </w:tabs>
        <w:autoSpaceDE w:val="0"/>
        <w:autoSpaceDN w:val="0"/>
        <w:jc w:val="both"/>
        <w:rPr>
          <w:rFonts w:ascii="Tahoma" w:hAnsi="Tahoma" w:cs="Tahoma"/>
        </w:rPr>
      </w:pPr>
      <w:r w:rsidRPr="009C6EB0">
        <w:rPr>
          <w:rFonts w:ascii="Tahoma" w:hAnsi="Tahoma" w:cs="Tahoma"/>
        </w:rPr>
        <w:t>No se aceptan piezas con geometría y bombeo diferentes a lo indicado en los planos que indican la evacuación del agua con las rejillas.</w:t>
      </w:r>
    </w:p>
    <w:p w14:paraId="7CEC34B5" w14:textId="77777777" w:rsidR="00BC3D0C" w:rsidRPr="009C6EB0" w:rsidRDefault="00BC3D0C" w:rsidP="00BC3D0C">
      <w:pPr>
        <w:pStyle w:val="Prrafodelista"/>
        <w:widowControl w:val="0"/>
        <w:numPr>
          <w:ilvl w:val="0"/>
          <w:numId w:val="112"/>
        </w:numPr>
        <w:tabs>
          <w:tab w:val="left" w:pos="567"/>
        </w:tabs>
        <w:autoSpaceDE w:val="0"/>
        <w:autoSpaceDN w:val="0"/>
        <w:jc w:val="both"/>
        <w:rPr>
          <w:rFonts w:ascii="Tahoma" w:hAnsi="Tahoma" w:cs="Tahoma"/>
        </w:rPr>
      </w:pPr>
      <w:r w:rsidRPr="009C6EB0">
        <w:rPr>
          <w:rFonts w:ascii="Tahoma" w:hAnsi="Tahoma" w:cs="Tahoma"/>
        </w:rPr>
        <w:t>Si denota vacíos entre la cerámica y el cemento cola por un mal asentamiento deberán ser corregidos.</w:t>
      </w:r>
    </w:p>
    <w:p w14:paraId="0CAEEEAE" w14:textId="77777777" w:rsidR="00BC3D0C" w:rsidRPr="009C6EB0" w:rsidRDefault="00BC3D0C" w:rsidP="00BC3D0C">
      <w:pPr>
        <w:pStyle w:val="Prrafodelista"/>
        <w:widowControl w:val="0"/>
        <w:numPr>
          <w:ilvl w:val="0"/>
          <w:numId w:val="112"/>
        </w:numPr>
        <w:tabs>
          <w:tab w:val="left" w:pos="567"/>
        </w:tabs>
        <w:autoSpaceDE w:val="0"/>
        <w:autoSpaceDN w:val="0"/>
        <w:jc w:val="both"/>
        <w:rPr>
          <w:rFonts w:ascii="Tahoma" w:hAnsi="Tahoma" w:cs="Tahoma"/>
        </w:rPr>
      </w:pPr>
      <w:r w:rsidRPr="009C6EB0">
        <w:rPr>
          <w:rFonts w:ascii="Tahoma" w:hAnsi="Tahoma" w:cs="Tahoma"/>
        </w:rPr>
        <w:t>En algunos casos el Inspector de proyecto indicará la superficie a rehacer el cual deberá ser ejecutado por cuenta de la Entidad Ejecutora.</w:t>
      </w:r>
    </w:p>
    <w:p w14:paraId="2E07447B" w14:textId="77777777" w:rsidR="00BC3D0C" w:rsidRPr="009C6EB0" w:rsidRDefault="00BC3D0C" w:rsidP="00BC3D0C">
      <w:pPr>
        <w:jc w:val="both"/>
        <w:rPr>
          <w:rFonts w:ascii="Tahoma" w:hAnsi="Tahoma" w:cs="Tahoma"/>
          <w:b/>
          <w:kern w:val="28"/>
        </w:rPr>
      </w:pPr>
      <w:r w:rsidRPr="009C6EB0">
        <w:rPr>
          <w:rFonts w:ascii="Tahoma" w:hAnsi="Tahoma" w:cs="Tahoma"/>
          <w:b/>
          <w:kern w:val="28"/>
        </w:rPr>
        <w:t>MEDICIÓN. –</w:t>
      </w:r>
    </w:p>
    <w:p w14:paraId="67DAF028" w14:textId="77777777" w:rsidR="00BC3D0C" w:rsidRPr="009C6EB0" w:rsidRDefault="00BC3D0C" w:rsidP="00BC3D0C">
      <w:pPr>
        <w:jc w:val="both"/>
        <w:rPr>
          <w:rFonts w:ascii="Tahoma" w:hAnsi="Tahoma" w:cs="Tahoma"/>
          <w:kern w:val="28"/>
        </w:rPr>
      </w:pPr>
      <w:r w:rsidRPr="009C6EB0">
        <w:rPr>
          <w:rFonts w:ascii="Tahoma" w:hAnsi="Tahoma" w:cs="Tahoma"/>
          <w:bCs/>
        </w:rPr>
        <w:lastRenderedPageBreak/>
        <w:t>El revestimiento de cerámica</w:t>
      </w:r>
      <w:r w:rsidRPr="009C6EB0">
        <w:rPr>
          <w:rFonts w:ascii="Tahoma" w:hAnsi="Tahoma" w:cs="Tahoma"/>
          <w:kern w:val="28"/>
        </w:rPr>
        <w:t xml:space="preserve"> c/cemento cola será medido en </w:t>
      </w:r>
      <w:r w:rsidRPr="009C6EB0">
        <w:rPr>
          <w:rFonts w:ascii="Tahoma" w:hAnsi="Tahoma" w:cs="Tahoma"/>
          <w:b/>
          <w:kern w:val="28"/>
        </w:rPr>
        <w:t>metros cuadrados,</w:t>
      </w:r>
      <w:r w:rsidRPr="009C6EB0">
        <w:rPr>
          <w:rFonts w:ascii="Tahoma" w:hAnsi="Tahoma" w:cs="Tahoma"/>
          <w:kern w:val="28"/>
        </w:rPr>
        <w:t xml:space="preserve"> tomando en cuenta solamente el área neta ejecutada y autorizada. </w:t>
      </w:r>
    </w:p>
    <w:p w14:paraId="553C27B0"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APORTE PROPIO. –</w:t>
      </w:r>
    </w:p>
    <w:p w14:paraId="7FCB801F" w14:textId="77777777" w:rsidR="00BC3D0C" w:rsidRPr="009C6EB0" w:rsidRDefault="00BC3D0C" w:rsidP="00BC3D0C">
      <w:pPr>
        <w:jc w:val="both"/>
        <w:rPr>
          <w:rFonts w:ascii="Tahoma" w:hAnsi="Tahoma" w:cs="Tahoma"/>
          <w:color w:val="000000"/>
        </w:rPr>
      </w:pPr>
      <w:r w:rsidRPr="009C6EB0">
        <w:rPr>
          <w:rFonts w:ascii="Tahoma" w:hAnsi="Tahoma" w:cs="Tahoma"/>
          <w:color w:val="000000"/>
        </w:rPr>
        <w:t xml:space="preserve">El aporte propio se encuentra especificado en el análisis </w:t>
      </w:r>
      <w:r w:rsidRPr="009C6EB0">
        <w:rPr>
          <w:rFonts w:ascii="Tahoma" w:hAnsi="Tahoma" w:cs="Tahoma"/>
        </w:rPr>
        <w:t xml:space="preserve">de precios unitarios, </w:t>
      </w:r>
      <w:r w:rsidRPr="009C6EB0">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FF28C3"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p w14:paraId="23CB924A" w14:textId="77777777" w:rsidR="00BC3D0C" w:rsidRPr="009C6EB0" w:rsidRDefault="00BC3D0C" w:rsidP="00BC3D0C">
      <w:pPr>
        <w:tabs>
          <w:tab w:val="left" w:pos="8711"/>
        </w:tabs>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29F8AA92" w14:textId="77777777" w:rsidTr="001219E9">
        <w:tc>
          <w:tcPr>
            <w:tcW w:w="584" w:type="dxa"/>
            <w:shd w:val="clear" w:color="auto" w:fill="1F4E79" w:themeFill="accent1" w:themeFillShade="80"/>
          </w:tcPr>
          <w:p w14:paraId="53B7E55E"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N°</w:t>
            </w:r>
          </w:p>
        </w:tc>
        <w:tc>
          <w:tcPr>
            <w:tcW w:w="2385" w:type="dxa"/>
            <w:shd w:val="clear" w:color="auto" w:fill="1F4E79" w:themeFill="accent1" w:themeFillShade="80"/>
          </w:tcPr>
          <w:p w14:paraId="50E721BC" w14:textId="77777777" w:rsidR="00BC3D0C" w:rsidRPr="009C6EB0" w:rsidRDefault="00BC3D0C" w:rsidP="001219E9">
            <w:pPr>
              <w:spacing w:line="360" w:lineRule="auto"/>
              <w:jc w:val="center"/>
              <w:rPr>
                <w:rFonts w:ascii="Tahoma" w:hAnsi="Tahoma" w:cs="Tahoma"/>
                <w:b/>
                <w:color w:val="FFFFFF" w:themeColor="background1"/>
              </w:rPr>
            </w:pPr>
            <w:r w:rsidRPr="009C6EB0">
              <w:rPr>
                <w:rFonts w:ascii="Tahoma" w:hAnsi="Tahoma" w:cs="Tahoma"/>
                <w:b/>
                <w:color w:val="FFFFFF" w:themeColor="background1"/>
              </w:rPr>
              <w:t>CODIGO</w:t>
            </w:r>
          </w:p>
        </w:tc>
        <w:tc>
          <w:tcPr>
            <w:tcW w:w="1145" w:type="dxa"/>
            <w:shd w:val="clear" w:color="auto" w:fill="1F4E79" w:themeFill="accent1" w:themeFillShade="80"/>
          </w:tcPr>
          <w:p w14:paraId="4E061A4A"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UNIDAD</w:t>
            </w:r>
          </w:p>
        </w:tc>
        <w:tc>
          <w:tcPr>
            <w:tcW w:w="5520" w:type="dxa"/>
            <w:shd w:val="clear" w:color="auto" w:fill="1F4E79" w:themeFill="accent1" w:themeFillShade="80"/>
          </w:tcPr>
          <w:p w14:paraId="5B2B5F6C"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ITEM</w:t>
            </w:r>
          </w:p>
        </w:tc>
      </w:tr>
      <w:tr w:rsidR="00BC3D0C" w:rsidRPr="009C6EB0" w14:paraId="61D4D576" w14:textId="77777777" w:rsidTr="001219E9">
        <w:tc>
          <w:tcPr>
            <w:tcW w:w="584" w:type="dxa"/>
            <w:shd w:val="clear" w:color="auto" w:fill="B4C6E7" w:themeFill="accent5" w:themeFillTint="66"/>
          </w:tcPr>
          <w:p w14:paraId="43B471F0" w14:textId="77777777" w:rsidR="00BC3D0C" w:rsidRPr="009C6EB0" w:rsidRDefault="00BC3D0C" w:rsidP="001219E9">
            <w:pPr>
              <w:jc w:val="center"/>
              <w:rPr>
                <w:rFonts w:ascii="Tahoma" w:hAnsi="Tahoma" w:cs="Tahoma"/>
                <w:b/>
              </w:rPr>
            </w:pPr>
            <w:r w:rsidRPr="009C6EB0">
              <w:rPr>
                <w:rFonts w:ascii="Tahoma" w:hAnsi="Tahoma" w:cs="Tahoma"/>
                <w:b/>
              </w:rPr>
              <w:t>26</w:t>
            </w:r>
          </w:p>
        </w:tc>
        <w:tc>
          <w:tcPr>
            <w:tcW w:w="2385" w:type="dxa"/>
            <w:shd w:val="clear" w:color="auto" w:fill="B4C6E7" w:themeFill="accent5" w:themeFillTint="66"/>
          </w:tcPr>
          <w:p w14:paraId="7C83E84A" w14:textId="77777777" w:rsidR="00BC3D0C" w:rsidRPr="009C6EB0" w:rsidRDefault="00BC3D0C" w:rsidP="001219E9">
            <w:pPr>
              <w:jc w:val="center"/>
              <w:rPr>
                <w:rFonts w:ascii="Tahoma" w:hAnsi="Tahoma" w:cs="Tahoma"/>
                <w:b/>
              </w:rPr>
            </w:pPr>
            <w:r w:rsidRPr="009C6EB0">
              <w:rPr>
                <w:rFonts w:ascii="Tahoma" w:hAnsi="Tahoma" w:cs="Tahoma"/>
                <w:b/>
              </w:rPr>
              <w:t>VAC-OF-RES-2</w:t>
            </w:r>
          </w:p>
        </w:tc>
        <w:tc>
          <w:tcPr>
            <w:tcW w:w="1145" w:type="dxa"/>
            <w:shd w:val="clear" w:color="auto" w:fill="B4C6E7" w:themeFill="accent5" w:themeFillTint="66"/>
          </w:tcPr>
          <w:p w14:paraId="6B73527F" w14:textId="77777777" w:rsidR="00BC3D0C" w:rsidRPr="009C6EB0" w:rsidRDefault="00BC3D0C" w:rsidP="001219E9">
            <w:pPr>
              <w:jc w:val="center"/>
              <w:rPr>
                <w:rFonts w:ascii="Tahoma" w:hAnsi="Tahoma" w:cs="Tahoma"/>
                <w:b/>
              </w:rPr>
            </w:pPr>
            <w:r w:rsidRPr="009C6EB0">
              <w:rPr>
                <w:rFonts w:ascii="Tahoma" w:hAnsi="Tahoma" w:cs="Tahoma"/>
                <w:b/>
              </w:rPr>
              <w:t>M2</w:t>
            </w:r>
          </w:p>
        </w:tc>
        <w:tc>
          <w:tcPr>
            <w:tcW w:w="5520" w:type="dxa"/>
            <w:shd w:val="clear" w:color="auto" w:fill="B4C6E7" w:themeFill="accent5" w:themeFillTint="66"/>
          </w:tcPr>
          <w:p w14:paraId="4230B677"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REVESTIMIENTO DE CERÁMICA PARA MESÓN</w:t>
            </w:r>
          </w:p>
        </w:tc>
      </w:tr>
    </w:tbl>
    <w:p w14:paraId="3D0DEEBA" w14:textId="77777777" w:rsidR="00BC3D0C" w:rsidRPr="009C6EB0" w:rsidRDefault="00BC3D0C" w:rsidP="00BC3D0C">
      <w:pPr>
        <w:jc w:val="both"/>
        <w:rPr>
          <w:rFonts w:ascii="Tahoma" w:hAnsi="Tahoma" w:cs="Tahoma"/>
          <w:b/>
        </w:rPr>
      </w:pPr>
    </w:p>
    <w:p w14:paraId="5A8C2DC2" w14:textId="77777777" w:rsidR="00BC3D0C" w:rsidRPr="009C6EB0" w:rsidRDefault="00BC3D0C" w:rsidP="00BC3D0C">
      <w:pPr>
        <w:jc w:val="both"/>
        <w:rPr>
          <w:rFonts w:ascii="Tahoma" w:hAnsi="Tahoma" w:cs="Tahoma"/>
          <w:b/>
        </w:rPr>
      </w:pPr>
      <w:r w:rsidRPr="009C6EB0">
        <w:rPr>
          <w:rFonts w:ascii="Tahoma" w:hAnsi="Tahoma" w:cs="Tahoma"/>
          <w:b/>
        </w:rPr>
        <w:t>DESCRIPCIÓN. -</w:t>
      </w:r>
    </w:p>
    <w:p w14:paraId="4EC463A9" w14:textId="77777777" w:rsidR="00BC3D0C" w:rsidRPr="009C6EB0" w:rsidRDefault="00BC3D0C" w:rsidP="00BC3D0C">
      <w:pPr>
        <w:jc w:val="both"/>
        <w:rPr>
          <w:rFonts w:ascii="Tahoma" w:hAnsi="Tahoma" w:cs="Tahoma"/>
        </w:rPr>
      </w:pPr>
      <w:r w:rsidRPr="009C6EB0">
        <w:rPr>
          <w:rFonts w:ascii="Tahoma" w:hAnsi="Tahoma" w:cs="Tahoma"/>
        </w:rPr>
        <w:t>Este ítem se refiere al revestimiento de cerámica para mesón, de acuerdo a lo señalado en los planos constructivos y/o instrucciones del Inspector de proyecto.</w:t>
      </w:r>
    </w:p>
    <w:p w14:paraId="5F3031B8" w14:textId="77777777" w:rsidR="00BC3D0C" w:rsidRPr="009C6EB0" w:rsidRDefault="00BC3D0C" w:rsidP="00BC3D0C">
      <w:pPr>
        <w:jc w:val="both"/>
        <w:rPr>
          <w:rFonts w:ascii="Tahoma" w:hAnsi="Tahoma" w:cs="Tahoma"/>
          <w:b/>
        </w:rPr>
      </w:pPr>
      <w:r w:rsidRPr="009C6EB0">
        <w:rPr>
          <w:rFonts w:ascii="Tahoma" w:hAnsi="Tahoma" w:cs="Tahoma"/>
          <w:b/>
        </w:rPr>
        <w:t>MATERIALES, HERRAMIENTAS Y EQUIPO. -</w:t>
      </w:r>
    </w:p>
    <w:p w14:paraId="56F04C30"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5BA7C04D" w14:textId="77777777" w:rsidR="00BC3D0C" w:rsidRPr="009C6EB0" w:rsidRDefault="00BC3D0C" w:rsidP="00BC3D0C">
      <w:pPr>
        <w:jc w:val="both"/>
        <w:rPr>
          <w:rFonts w:ascii="Tahoma" w:hAnsi="Tahoma" w:cs="Tahoma"/>
          <w:b/>
        </w:rPr>
      </w:pPr>
      <w:r w:rsidRPr="009C6EB0">
        <w:rPr>
          <w:rFonts w:ascii="Tahoma" w:hAnsi="Tahoma" w:cs="Tahoma"/>
          <w:b/>
        </w:rPr>
        <w:t xml:space="preserve">FORMA DE EJECUCIÓN. - </w:t>
      </w:r>
    </w:p>
    <w:p w14:paraId="4D893545" w14:textId="77777777" w:rsidR="00BC3D0C" w:rsidRPr="009C6EB0" w:rsidRDefault="00BC3D0C" w:rsidP="00BC3D0C">
      <w:pPr>
        <w:jc w:val="both"/>
        <w:rPr>
          <w:rFonts w:ascii="Tahoma" w:hAnsi="Tahoma" w:cs="Tahoma"/>
        </w:rPr>
      </w:pPr>
      <w:r w:rsidRPr="009C6EB0">
        <w:rPr>
          <w:rFonts w:ascii="Tahoma" w:hAnsi="Tahoma" w:cs="Tahoma"/>
        </w:rPr>
        <w:t>La Entidad Ejecutora deberá prever todas las herramientas, equipos y accesorios necesarios para la ejecución del ítem. En general se seguirán las siguientes directrices:</w:t>
      </w:r>
    </w:p>
    <w:p w14:paraId="23CD761A"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Preparación de la Superficie</w:t>
      </w:r>
    </w:p>
    <w:p w14:paraId="1C389BB7" w14:textId="77777777" w:rsidR="00BC3D0C" w:rsidRPr="009C6EB0" w:rsidRDefault="00BC3D0C" w:rsidP="00BC3D0C">
      <w:pPr>
        <w:jc w:val="both"/>
        <w:rPr>
          <w:rFonts w:ascii="Tahoma" w:hAnsi="Tahoma" w:cs="Tahoma"/>
          <w:bCs/>
          <w:color w:val="000000"/>
        </w:rPr>
      </w:pPr>
      <w:r w:rsidRPr="009C6EB0">
        <w:rPr>
          <w:rFonts w:ascii="Tahoma" w:hAnsi="Tahoma" w:cs="Tahoma"/>
        </w:rPr>
        <w:t>Antes del colocado de las piezas verificar que la superficie del mesón este uniforme sin polvo, grasas o sustancias que perjudiquen la buena ejecución del ítem</w:t>
      </w:r>
      <w:r w:rsidRPr="009C6EB0">
        <w:rPr>
          <w:rFonts w:ascii="Tahoma" w:hAnsi="Tahoma" w:cs="Tahoma"/>
          <w:bCs/>
          <w:color w:val="000000"/>
        </w:rPr>
        <w:t xml:space="preserve">. </w:t>
      </w:r>
      <w:r w:rsidRPr="009C6EB0">
        <w:rPr>
          <w:rFonts w:ascii="Tahoma" w:hAnsi="Tahoma" w:cs="Tahoma"/>
          <w:kern w:val="28"/>
        </w:rPr>
        <w:t>Asimismo, deberán regarse las superficies a revestir salvo indicación contraria del Inspector de proyecto.</w:t>
      </w:r>
    </w:p>
    <w:p w14:paraId="42BA6DE8"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Preparación del Cemento Cola</w:t>
      </w:r>
    </w:p>
    <w:p w14:paraId="0517407D"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El cemento cola deberá ser preparado con agua limpia hasta obtener una pasta homogénea sin grumos; </w:t>
      </w:r>
      <w:r w:rsidRPr="009C6EB0">
        <w:rPr>
          <w:rFonts w:ascii="Tahoma" w:hAnsi="Tahoma" w:cs="Tahoma"/>
          <w:kern w:val="28"/>
        </w:rPr>
        <w:t>después de 5-10 minutos de reposo, se volverá mezclar y la mezcla estará lista para su aplicación sobre la superficie</w:t>
      </w:r>
      <w:r w:rsidRPr="009C6EB0">
        <w:rPr>
          <w:rFonts w:ascii="Tahoma" w:hAnsi="Tahoma" w:cs="Tahoma"/>
        </w:rPr>
        <w:t>. La mezcla deberá seguir estrictamente la dosificación y forma de preparado indicado por el proveedor.</w:t>
      </w:r>
    </w:p>
    <w:p w14:paraId="6811C1C4"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Ejecución del revestimiento</w:t>
      </w:r>
    </w:p>
    <w:p w14:paraId="0C436B8D"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deberá prever el cortado de piezas en el caso de superficies irregulares a fin de minimizar imperfecciones en el acabado y los desperdicios.</w:t>
      </w:r>
    </w:p>
    <w:p w14:paraId="1181B08E" w14:textId="77777777" w:rsidR="00BC3D0C" w:rsidRPr="009C6EB0" w:rsidRDefault="00BC3D0C" w:rsidP="00BC3D0C">
      <w:pPr>
        <w:jc w:val="both"/>
        <w:rPr>
          <w:rFonts w:ascii="Tahoma" w:hAnsi="Tahoma" w:cs="Tahoma"/>
          <w:kern w:val="28"/>
        </w:rPr>
      </w:pPr>
      <w:r w:rsidRPr="009C6EB0">
        <w:rPr>
          <w:rFonts w:ascii="Tahoma" w:hAnsi="Tahoma" w:cs="Tahoma"/>
          <w:kern w:val="28"/>
        </w:rPr>
        <w:t>Para realizar el corte de las piezas se debe utilizar una cortadora de cerámica la cual debe estar en buen estado para obtener piezas sin astillas ni rajaduras.</w:t>
      </w:r>
    </w:p>
    <w:p w14:paraId="375EF122" w14:textId="77777777" w:rsidR="00BC3D0C" w:rsidRPr="009C6EB0" w:rsidRDefault="00BC3D0C" w:rsidP="00BC3D0C">
      <w:pPr>
        <w:jc w:val="both"/>
        <w:rPr>
          <w:rFonts w:ascii="Tahoma" w:hAnsi="Tahoma" w:cs="Tahoma"/>
          <w:bCs/>
          <w:color w:val="000000"/>
        </w:rPr>
      </w:pPr>
      <w:r w:rsidRPr="009C6EB0">
        <w:rPr>
          <w:rFonts w:ascii="Tahoma" w:hAnsi="Tahoma" w:cs="Tahoma"/>
          <w:bCs/>
          <w:color w:val="000000"/>
        </w:rPr>
        <w:t>Sobre la superficie preparada se colocarán lienza y nivel para que las cerámicas estén correctamente, asentadas con cemento cola que debe ser provisto en obra en envases cerrados y originales.</w:t>
      </w:r>
    </w:p>
    <w:p w14:paraId="50556C02" w14:textId="77777777" w:rsidR="00BC3D0C" w:rsidRPr="009C6EB0" w:rsidRDefault="00BC3D0C" w:rsidP="00BC3D0C">
      <w:pPr>
        <w:jc w:val="both"/>
        <w:rPr>
          <w:rFonts w:ascii="Tahoma" w:hAnsi="Tahoma" w:cs="Tahoma"/>
        </w:rPr>
      </w:pPr>
      <w:r w:rsidRPr="009C6EB0">
        <w:rPr>
          <w:rFonts w:ascii="Tahoma" w:hAnsi="Tahoma" w:cs="Tahoma"/>
          <w:bCs/>
          <w:color w:val="000000"/>
        </w:rPr>
        <w:t xml:space="preserve"> </w:t>
      </w:r>
      <w:r w:rsidRPr="009C6EB0">
        <w:rPr>
          <w:rFonts w:ascii="Tahoma" w:hAnsi="Tahoma" w:cs="Tahoma"/>
        </w:rPr>
        <w:t>Piezas que presenten un mal asentamiento con el cemento cola o que al golpe denoten un sonido hueco deberán ser rehechas inmediatamente.</w:t>
      </w:r>
    </w:p>
    <w:p w14:paraId="781D6D94" w14:textId="77777777" w:rsidR="00BC3D0C" w:rsidRPr="009C6EB0" w:rsidRDefault="00BC3D0C" w:rsidP="00BC3D0C">
      <w:pPr>
        <w:tabs>
          <w:tab w:val="left" w:pos="8711"/>
        </w:tabs>
        <w:jc w:val="both"/>
        <w:rPr>
          <w:rFonts w:ascii="Tahoma" w:hAnsi="Tahoma" w:cs="Tahoma"/>
        </w:rPr>
      </w:pPr>
      <w:r w:rsidRPr="009C6EB0">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C01B357" w14:textId="77777777" w:rsidR="00BC3D0C" w:rsidRPr="009C6EB0" w:rsidRDefault="00BC3D0C" w:rsidP="00BC3D0C">
      <w:pPr>
        <w:jc w:val="both"/>
        <w:rPr>
          <w:rFonts w:ascii="Tahoma" w:hAnsi="Tahoma" w:cs="Tahoma"/>
          <w:kern w:val="28"/>
        </w:rPr>
      </w:pPr>
      <w:r w:rsidRPr="009C6EB0">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49CBBA" w14:textId="77777777" w:rsidR="00BC3D0C" w:rsidRPr="009C6EB0" w:rsidRDefault="00BC3D0C" w:rsidP="00BC3D0C">
      <w:pPr>
        <w:tabs>
          <w:tab w:val="left" w:pos="8711"/>
        </w:tabs>
        <w:jc w:val="both"/>
        <w:rPr>
          <w:rFonts w:ascii="Tahoma" w:hAnsi="Tahoma" w:cs="Tahoma"/>
        </w:rPr>
      </w:pPr>
      <w:r w:rsidRPr="009C6EB0">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12195E1D" w14:textId="77777777" w:rsidR="00BC3D0C" w:rsidRPr="009C6EB0" w:rsidRDefault="00BC3D0C" w:rsidP="00BC3D0C">
      <w:pPr>
        <w:jc w:val="both"/>
        <w:rPr>
          <w:rFonts w:ascii="Tahoma" w:hAnsi="Tahoma" w:cs="Tahoma"/>
          <w:color w:val="000000"/>
        </w:rPr>
      </w:pPr>
      <w:r w:rsidRPr="009C6EB0">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723C3335" w14:textId="77777777" w:rsidR="00BC3D0C" w:rsidRPr="009C6EB0" w:rsidRDefault="00BC3D0C" w:rsidP="00BC3D0C">
      <w:pPr>
        <w:tabs>
          <w:tab w:val="left" w:pos="8711"/>
        </w:tabs>
        <w:jc w:val="both"/>
        <w:rPr>
          <w:rFonts w:ascii="Tahoma" w:hAnsi="Tahoma" w:cs="Tahoma"/>
          <w:b/>
        </w:rPr>
      </w:pPr>
      <w:r w:rsidRPr="009C6EB0">
        <w:rPr>
          <w:rFonts w:ascii="Tahoma" w:hAnsi="Tahoma" w:cs="Tahoma"/>
          <w:b/>
        </w:rPr>
        <w:lastRenderedPageBreak/>
        <w:t>Criterios de Control, Aceptación y Rechazo</w:t>
      </w:r>
    </w:p>
    <w:p w14:paraId="0A856CB2" w14:textId="77777777" w:rsidR="00BC3D0C" w:rsidRPr="009C6EB0" w:rsidRDefault="00BC3D0C" w:rsidP="00BC3D0C">
      <w:pPr>
        <w:jc w:val="both"/>
        <w:rPr>
          <w:rFonts w:ascii="Tahoma" w:hAnsi="Tahoma" w:cs="Tahoma"/>
          <w:kern w:val="28"/>
        </w:rPr>
      </w:pPr>
      <w:r w:rsidRPr="009C6EB0">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3BA7A6A1" w14:textId="77777777" w:rsidR="00BC3D0C" w:rsidRPr="009C6EB0" w:rsidRDefault="00BC3D0C" w:rsidP="00BC3D0C">
      <w:pPr>
        <w:tabs>
          <w:tab w:val="left" w:pos="8711"/>
        </w:tabs>
        <w:jc w:val="both"/>
        <w:rPr>
          <w:rFonts w:ascii="Tahoma" w:hAnsi="Tahoma" w:cs="Tahoma"/>
        </w:rPr>
      </w:pPr>
      <w:r w:rsidRPr="009C6EB0">
        <w:rPr>
          <w:rFonts w:ascii="Tahoma" w:hAnsi="Tahoma" w:cs="Tahoma"/>
        </w:rPr>
        <w:t>En la ejecución se realizará los siguientes controles:</w:t>
      </w:r>
    </w:p>
    <w:p w14:paraId="29B050A5" w14:textId="77777777" w:rsidR="00BC3D0C" w:rsidRPr="009C6EB0" w:rsidRDefault="00BC3D0C" w:rsidP="00BC3D0C">
      <w:pPr>
        <w:pStyle w:val="Prrafodelista"/>
        <w:widowControl w:val="0"/>
        <w:numPr>
          <w:ilvl w:val="0"/>
          <w:numId w:val="112"/>
        </w:numPr>
        <w:tabs>
          <w:tab w:val="left" w:pos="567"/>
        </w:tabs>
        <w:autoSpaceDE w:val="0"/>
        <w:autoSpaceDN w:val="0"/>
        <w:jc w:val="both"/>
        <w:rPr>
          <w:rFonts w:ascii="Tahoma" w:hAnsi="Tahoma" w:cs="Tahoma"/>
        </w:rPr>
      </w:pPr>
      <w:r w:rsidRPr="009C6EB0">
        <w:rPr>
          <w:rFonts w:ascii="Tahoma" w:hAnsi="Tahoma" w:cs="Tahoma"/>
        </w:rPr>
        <w:t>No se aceptarán piezas rotas, mal pegadas sin juntas adecuadas.</w:t>
      </w:r>
    </w:p>
    <w:p w14:paraId="6C12A1D4" w14:textId="77777777" w:rsidR="00BC3D0C" w:rsidRPr="009C6EB0" w:rsidRDefault="00BC3D0C" w:rsidP="00BC3D0C">
      <w:pPr>
        <w:pStyle w:val="Prrafodelista"/>
        <w:widowControl w:val="0"/>
        <w:numPr>
          <w:ilvl w:val="0"/>
          <w:numId w:val="112"/>
        </w:numPr>
        <w:tabs>
          <w:tab w:val="left" w:pos="567"/>
        </w:tabs>
        <w:autoSpaceDE w:val="0"/>
        <w:autoSpaceDN w:val="0"/>
        <w:jc w:val="both"/>
        <w:rPr>
          <w:rFonts w:ascii="Tahoma" w:hAnsi="Tahoma" w:cs="Tahoma"/>
        </w:rPr>
      </w:pPr>
      <w:r w:rsidRPr="009C6EB0">
        <w:rPr>
          <w:rFonts w:ascii="Tahoma" w:hAnsi="Tahoma" w:cs="Tahoma"/>
        </w:rPr>
        <w:t>Si se denota vacíos entre la cerámica y el cemento cola por un mal asentamiento deberán ser corregidos.</w:t>
      </w:r>
    </w:p>
    <w:p w14:paraId="21D744B1" w14:textId="77777777" w:rsidR="00BC3D0C" w:rsidRPr="009C6EB0" w:rsidRDefault="00BC3D0C" w:rsidP="00BC3D0C">
      <w:pPr>
        <w:pStyle w:val="Prrafodelista"/>
        <w:widowControl w:val="0"/>
        <w:numPr>
          <w:ilvl w:val="0"/>
          <w:numId w:val="112"/>
        </w:numPr>
        <w:tabs>
          <w:tab w:val="left" w:pos="567"/>
        </w:tabs>
        <w:autoSpaceDE w:val="0"/>
        <w:autoSpaceDN w:val="0"/>
        <w:jc w:val="both"/>
        <w:rPr>
          <w:rFonts w:ascii="Tahoma" w:hAnsi="Tahoma" w:cs="Tahoma"/>
        </w:rPr>
      </w:pPr>
      <w:r w:rsidRPr="009C6EB0">
        <w:rPr>
          <w:rFonts w:ascii="Tahoma" w:hAnsi="Tahoma" w:cs="Tahoma"/>
        </w:rPr>
        <w:t>En algunos casos el Inspector de proyecto indicará la superficie a rehacer el cual deberá ser ejecutado por cuenta de la Entidad Ejecutora.</w:t>
      </w:r>
    </w:p>
    <w:p w14:paraId="5A730BBF" w14:textId="77777777" w:rsidR="00BC3D0C" w:rsidRPr="009C6EB0" w:rsidRDefault="00BC3D0C" w:rsidP="00BC3D0C">
      <w:pPr>
        <w:tabs>
          <w:tab w:val="left" w:pos="8711"/>
        </w:tabs>
        <w:jc w:val="both"/>
        <w:rPr>
          <w:rFonts w:ascii="Tahoma" w:hAnsi="Tahoma" w:cs="Tahoma"/>
        </w:rPr>
      </w:pPr>
      <w:r w:rsidRPr="009C6EB0">
        <w:rPr>
          <w:rFonts w:ascii="Tahoma" w:hAnsi="Tahoma" w:cs="Tahoma"/>
        </w:rPr>
        <w:t>Por último, se verificará la adecuada instalación del esquinero de aluminio, verificándose no tengan ninguna defecto geométrico y estético.</w:t>
      </w:r>
    </w:p>
    <w:p w14:paraId="0A96893D" w14:textId="77777777" w:rsidR="00BC3D0C" w:rsidRPr="009C6EB0" w:rsidRDefault="00BC3D0C" w:rsidP="00BC3D0C">
      <w:pPr>
        <w:jc w:val="both"/>
        <w:rPr>
          <w:rFonts w:ascii="Tahoma" w:hAnsi="Tahoma" w:cs="Tahoma"/>
          <w:b/>
        </w:rPr>
      </w:pPr>
      <w:r w:rsidRPr="009C6EB0">
        <w:rPr>
          <w:rFonts w:ascii="Tahoma" w:hAnsi="Tahoma" w:cs="Tahoma"/>
          <w:b/>
        </w:rPr>
        <w:t>MEDICIÓN. -</w:t>
      </w:r>
    </w:p>
    <w:p w14:paraId="4C1B9D63" w14:textId="77777777" w:rsidR="00BC3D0C" w:rsidRPr="009C6EB0" w:rsidRDefault="00BC3D0C" w:rsidP="00BC3D0C">
      <w:pPr>
        <w:jc w:val="both"/>
        <w:rPr>
          <w:rFonts w:ascii="Tahoma" w:hAnsi="Tahoma" w:cs="Tahoma"/>
        </w:rPr>
      </w:pPr>
      <w:r w:rsidRPr="009C6EB0">
        <w:rPr>
          <w:rFonts w:ascii="Tahoma" w:hAnsi="Tahoma" w:cs="Tahoma"/>
        </w:rPr>
        <w:t xml:space="preserve">Los revestimientos de cerámica para mesón, serán medidos por </w:t>
      </w:r>
      <w:r w:rsidRPr="009C6EB0">
        <w:rPr>
          <w:rFonts w:ascii="Tahoma" w:hAnsi="Tahoma" w:cs="Tahoma"/>
          <w:b/>
          <w:bCs/>
        </w:rPr>
        <w:t>metros cuadrados</w:t>
      </w:r>
      <w:r w:rsidRPr="009C6EB0">
        <w:rPr>
          <w:rFonts w:ascii="Tahoma" w:hAnsi="Tahoma" w:cs="Tahoma"/>
        </w:rPr>
        <w:t>, de superficie neta ejecutada y autorizada.</w:t>
      </w:r>
    </w:p>
    <w:p w14:paraId="5A71A998"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APORTE PROPIO. -</w:t>
      </w:r>
    </w:p>
    <w:p w14:paraId="558402C3" w14:textId="77777777" w:rsidR="00BC3D0C" w:rsidRPr="009C6EB0" w:rsidRDefault="00BC3D0C" w:rsidP="00BC3D0C">
      <w:pPr>
        <w:tabs>
          <w:tab w:val="left" w:pos="8711"/>
        </w:tabs>
        <w:jc w:val="both"/>
        <w:rPr>
          <w:rFonts w:ascii="Tahoma" w:hAnsi="Tahoma" w:cs="Tahoma"/>
        </w:rPr>
      </w:pPr>
      <w:r w:rsidRPr="009C6EB0">
        <w:rPr>
          <w:rFonts w:ascii="Tahoma" w:hAnsi="Tahom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46AC4D0" w14:textId="77777777" w:rsidR="00BC3D0C" w:rsidRPr="009C6EB0" w:rsidRDefault="00BC3D0C" w:rsidP="00BC3D0C">
      <w:pPr>
        <w:tabs>
          <w:tab w:val="left" w:pos="8711"/>
        </w:tabs>
        <w:jc w:val="both"/>
        <w:rPr>
          <w:rFonts w:ascii="Tahoma" w:hAnsi="Tahoma" w:cs="Tahoma"/>
          <w:u w:val="single"/>
        </w:rPr>
      </w:pPr>
      <w:r w:rsidRPr="009C6EB0">
        <w:rPr>
          <w:rFonts w:ascii="Tahoma" w:hAnsi="Tahoma" w:cs="Tahoma"/>
        </w:rPr>
        <w:t>Este aporte propio estará sujeto al cronograma de ejecución de obra de la Entidad Ejecutora.</w:t>
      </w:r>
    </w:p>
    <w:p w14:paraId="4F0D2E76" w14:textId="77777777" w:rsidR="00BC3D0C" w:rsidRPr="009C6EB0" w:rsidRDefault="00BC3D0C" w:rsidP="00BC3D0C">
      <w:pPr>
        <w:jc w:val="both"/>
        <w:rPr>
          <w:rFonts w:ascii="Tahoma" w:hAnsi="Tahoma" w:cs="Tahoma"/>
        </w:rPr>
      </w:pPr>
      <w:bookmarkStart w:id="178" w:name="_Hlk67220710"/>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23719519" w14:textId="77777777" w:rsidTr="001219E9">
        <w:tc>
          <w:tcPr>
            <w:tcW w:w="584" w:type="dxa"/>
            <w:shd w:val="clear" w:color="auto" w:fill="1F4E79" w:themeFill="accent1" w:themeFillShade="80"/>
          </w:tcPr>
          <w:p w14:paraId="47BC48F9" w14:textId="77777777" w:rsidR="00BC3D0C" w:rsidRPr="009C6EB0" w:rsidRDefault="00BC3D0C" w:rsidP="001219E9">
            <w:pPr>
              <w:jc w:val="center"/>
              <w:rPr>
                <w:rFonts w:ascii="Tahoma" w:hAnsi="Tahoma" w:cs="Tahoma"/>
                <w:b/>
                <w:color w:val="FFFFFF" w:themeColor="background1"/>
              </w:rPr>
            </w:pPr>
            <w:bookmarkStart w:id="179" w:name="_Hlk161697100"/>
            <w:r w:rsidRPr="009C6EB0">
              <w:rPr>
                <w:rFonts w:ascii="Tahoma" w:hAnsi="Tahoma" w:cs="Tahoma"/>
                <w:b/>
                <w:color w:val="FFFFFF" w:themeColor="background1"/>
              </w:rPr>
              <w:t>N°</w:t>
            </w:r>
          </w:p>
        </w:tc>
        <w:tc>
          <w:tcPr>
            <w:tcW w:w="2385" w:type="dxa"/>
            <w:shd w:val="clear" w:color="auto" w:fill="1F4E79" w:themeFill="accent1" w:themeFillShade="80"/>
          </w:tcPr>
          <w:p w14:paraId="1D4845B6" w14:textId="77777777" w:rsidR="00BC3D0C" w:rsidRPr="009C6EB0" w:rsidRDefault="00BC3D0C" w:rsidP="001219E9">
            <w:pPr>
              <w:spacing w:line="360" w:lineRule="auto"/>
              <w:jc w:val="center"/>
              <w:rPr>
                <w:rFonts w:ascii="Tahoma" w:hAnsi="Tahoma" w:cs="Tahoma"/>
                <w:b/>
                <w:color w:val="FFFFFF" w:themeColor="background1"/>
              </w:rPr>
            </w:pPr>
            <w:r w:rsidRPr="009C6EB0">
              <w:rPr>
                <w:rFonts w:ascii="Tahoma" w:hAnsi="Tahoma" w:cs="Tahoma"/>
                <w:b/>
                <w:color w:val="FFFFFF" w:themeColor="background1"/>
              </w:rPr>
              <w:t>CODIGO</w:t>
            </w:r>
          </w:p>
        </w:tc>
        <w:tc>
          <w:tcPr>
            <w:tcW w:w="1145" w:type="dxa"/>
            <w:shd w:val="clear" w:color="auto" w:fill="1F4E79" w:themeFill="accent1" w:themeFillShade="80"/>
          </w:tcPr>
          <w:p w14:paraId="78A71501"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UNIDAD</w:t>
            </w:r>
          </w:p>
        </w:tc>
        <w:tc>
          <w:tcPr>
            <w:tcW w:w="5520" w:type="dxa"/>
            <w:shd w:val="clear" w:color="auto" w:fill="1F4E79" w:themeFill="accent1" w:themeFillShade="80"/>
          </w:tcPr>
          <w:p w14:paraId="3CDDC8EA"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ITEM</w:t>
            </w:r>
          </w:p>
        </w:tc>
      </w:tr>
      <w:tr w:rsidR="00BC3D0C" w:rsidRPr="009C6EB0" w14:paraId="79D21B17" w14:textId="77777777" w:rsidTr="001219E9">
        <w:trPr>
          <w:trHeight w:val="363"/>
        </w:trPr>
        <w:tc>
          <w:tcPr>
            <w:tcW w:w="584" w:type="dxa"/>
            <w:shd w:val="clear" w:color="auto" w:fill="BDD6EE" w:themeFill="accent1" w:themeFillTint="66"/>
          </w:tcPr>
          <w:p w14:paraId="57719C9F" w14:textId="77777777" w:rsidR="00BC3D0C" w:rsidRPr="009C6EB0" w:rsidRDefault="00BC3D0C" w:rsidP="001219E9">
            <w:pPr>
              <w:jc w:val="center"/>
              <w:rPr>
                <w:rFonts w:ascii="Tahoma" w:hAnsi="Tahoma" w:cs="Tahoma"/>
                <w:b/>
              </w:rPr>
            </w:pPr>
            <w:r w:rsidRPr="009C6EB0">
              <w:rPr>
                <w:rFonts w:ascii="Tahoma" w:hAnsi="Tahoma" w:cs="Tahoma"/>
                <w:b/>
              </w:rPr>
              <w:t>27</w:t>
            </w:r>
          </w:p>
        </w:tc>
        <w:tc>
          <w:tcPr>
            <w:tcW w:w="2385" w:type="dxa"/>
            <w:shd w:val="clear" w:color="auto" w:fill="BDD6EE" w:themeFill="accent1" w:themeFillTint="66"/>
          </w:tcPr>
          <w:p w14:paraId="3C9276F9" w14:textId="77777777" w:rsidR="00BC3D0C" w:rsidRPr="009C6EB0" w:rsidRDefault="00BC3D0C" w:rsidP="001219E9">
            <w:pPr>
              <w:jc w:val="center"/>
              <w:rPr>
                <w:rFonts w:ascii="Tahoma" w:hAnsi="Tahoma" w:cs="Tahoma"/>
                <w:b/>
              </w:rPr>
            </w:pPr>
            <w:r w:rsidRPr="009C6EB0">
              <w:rPr>
                <w:rFonts w:ascii="Tahoma" w:hAnsi="Tahoma" w:cs="Tahoma"/>
                <w:b/>
              </w:rPr>
              <w:t>VAC-OF-ZOC-2</w:t>
            </w:r>
          </w:p>
        </w:tc>
        <w:tc>
          <w:tcPr>
            <w:tcW w:w="1145" w:type="dxa"/>
            <w:shd w:val="clear" w:color="auto" w:fill="BDD6EE" w:themeFill="accent1" w:themeFillTint="66"/>
          </w:tcPr>
          <w:p w14:paraId="59EB07EC" w14:textId="77777777" w:rsidR="00BC3D0C" w:rsidRPr="009C6EB0" w:rsidRDefault="00BC3D0C" w:rsidP="001219E9">
            <w:pPr>
              <w:jc w:val="center"/>
              <w:rPr>
                <w:rFonts w:ascii="Tahoma" w:hAnsi="Tahoma" w:cs="Tahoma"/>
                <w:b/>
              </w:rPr>
            </w:pPr>
            <w:r w:rsidRPr="009C6EB0">
              <w:rPr>
                <w:rFonts w:ascii="Tahoma" w:hAnsi="Tahoma" w:cs="Tahoma"/>
                <w:b/>
              </w:rPr>
              <w:t>M</w:t>
            </w:r>
          </w:p>
        </w:tc>
        <w:tc>
          <w:tcPr>
            <w:tcW w:w="5520" w:type="dxa"/>
            <w:shd w:val="clear" w:color="auto" w:fill="BDD6EE" w:themeFill="accent1" w:themeFillTint="66"/>
          </w:tcPr>
          <w:p w14:paraId="289BBDEE" w14:textId="77777777" w:rsidR="00BC3D0C" w:rsidRPr="009C6EB0" w:rsidRDefault="00BC3D0C" w:rsidP="001219E9">
            <w:pPr>
              <w:pStyle w:val="Sinespaciado"/>
              <w:jc w:val="center"/>
              <w:rPr>
                <w:rFonts w:ascii="Tahoma" w:hAnsi="Tahoma" w:cs="Tahoma"/>
                <w:b/>
                <w:bCs/>
                <w:sz w:val="20"/>
                <w:szCs w:val="20"/>
              </w:rPr>
            </w:pPr>
            <w:bookmarkStart w:id="180" w:name="_Hlk166524367"/>
            <w:r w:rsidRPr="009C6EB0">
              <w:rPr>
                <w:rFonts w:ascii="Tahoma" w:hAnsi="Tahoma" w:cs="Tahoma"/>
                <w:b/>
                <w:bCs/>
                <w:sz w:val="20"/>
                <w:szCs w:val="20"/>
              </w:rPr>
              <w:t>ZÓCALO DE CERÁMICA C/CEMENTO COLA</w:t>
            </w:r>
            <w:bookmarkEnd w:id="180"/>
          </w:p>
        </w:tc>
      </w:tr>
      <w:bookmarkEnd w:id="179"/>
    </w:tbl>
    <w:p w14:paraId="0C663413" w14:textId="77777777" w:rsidR="00BC3D0C" w:rsidRPr="009C6EB0" w:rsidRDefault="00BC3D0C" w:rsidP="00BC3D0C">
      <w:pPr>
        <w:jc w:val="both"/>
        <w:rPr>
          <w:rFonts w:ascii="Tahoma" w:hAnsi="Tahoma" w:cs="Tahoma"/>
          <w:b/>
          <w:bCs/>
          <w:color w:val="000000" w:themeColor="text1"/>
        </w:rPr>
      </w:pPr>
    </w:p>
    <w:p w14:paraId="47E873F9" w14:textId="77777777" w:rsidR="00BC3D0C" w:rsidRPr="009C6EB0" w:rsidRDefault="00BC3D0C" w:rsidP="00BC3D0C">
      <w:pPr>
        <w:jc w:val="both"/>
        <w:rPr>
          <w:rFonts w:ascii="Tahoma" w:hAnsi="Tahoma" w:cs="Tahoma"/>
          <w:b/>
          <w:bCs/>
          <w:color w:val="000000" w:themeColor="text1"/>
        </w:rPr>
      </w:pPr>
      <w:r w:rsidRPr="009C6EB0">
        <w:rPr>
          <w:rFonts w:ascii="Tahoma" w:hAnsi="Tahoma" w:cs="Tahoma"/>
          <w:b/>
          <w:bCs/>
          <w:color w:val="000000" w:themeColor="text1"/>
        </w:rPr>
        <w:t>DEFINICIÓN. -</w:t>
      </w:r>
    </w:p>
    <w:p w14:paraId="3BB604B4" w14:textId="77777777" w:rsidR="00BC3D0C" w:rsidRPr="009C6EB0" w:rsidRDefault="00BC3D0C" w:rsidP="00BC3D0C">
      <w:pPr>
        <w:spacing w:after="120"/>
        <w:jc w:val="both"/>
        <w:rPr>
          <w:rFonts w:ascii="Tahoma" w:hAnsi="Tahoma" w:cs="Tahoma"/>
        </w:rPr>
      </w:pPr>
      <w:r w:rsidRPr="009C6EB0">
        <w:rPr>
          <w:rFonts w:ascii="Tahoma" w:hAnsi="Tahoma" w:cs="Tahoma"/>
        </w:rPr>
        <w:t xml:space="preserve">Este ítem se refiere a la construcción de zócalo de cerámica con cemento cola, de acuerdo a lo establecido en los </w:t>
      </w:r>
      <w:r w:rsidRPr="009C6EB0">
        <w:rPr>
          <w:rFonts w:ascii="Tahoma" w:hAnsi="Tahoma" w:cs="Tahoma"/>
          <w:color w:val="000000"/>
        </w:rPr>
        <w:t>planos constructivos y/o</w:t>
      </w:r>
      <w:r w:rsidRPr="009C6EB0">
        <w:rPr>
          <w:rFonts w:ascii="Tahoma" w:hAnsi="Tahoma" w:cs="Tahoma"/>
          <w:kern w:val="28"/>
        </w:rPr>
        <w:t xml:space="preserve"> instrucción del Inspector de Obra</w:t>
      </w:r>
      <w:r w:rsidRPr="009C6EB0">
        <w:rPr>
          <w:rFonts w:ascii="Tahoma" w:hAnsi="Tahoma" w:cs="Tahoma"/>
        </w:rPr>
        <w:t>.</w:t>
      </w:r>
    </w:p>
    <w:p w14:paraId="50DF40C9" w14:textId="77777777" w:rsidR="00BC3D0C" w:rsidRPr="009C6EB0" w:rsidRDefault="00BC3D0C" w:rsidP="00BC3D0C">
      <w:pPr>
        <w:jc w:val="both"/>
        <w:rPr>
          <w:rFonts w:ascii="Tahoma" w:hAnsi="Tahoma" w:cs="Tahoma"/>
          <w:b/>
          <w:bCs/>
          <w:color w:val="000000" w:themeColor="text1"/>
        </w:rPr>
      </w:pPr>
      <w:r w:rsidRPr="009C6EB0">
        <w:rPr>
          <w:rFonts w:ascii="Tahoma" w:hAnsi="Tahoma" w:cs="Tahoma"/>
          <w:b/>
          <w:bCs/>
          <w:color w:val="000000" w:themeColor="text1"/>
        </w:rPr>
        <w:t>MATERIALES, HERRAMIENTAS Y EQUIPO. -</w:t>
      </w:r>
    </w:p>
    <w:p w14:paraId="1FC53F3B"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6D177699" w14:textId="77777777" w:rsidR="00BC3D0C" w:rsidRPr="009C6EB0" w:rsidRDefault="00BC3D0C" w:rsidP="00BC3D0C">
      <w:pPr>
        <w:jc w:val="both"/>
        <w:rPr>
          <w:rFonts w:ascii="Tahoma" w:hAnsi="Tahoma" w:cs="Tahoma"/>
          <w:b/>
          <w:bCs/>
          <w:color w:val="000000" w:themeColor="text1"/>
        </w:rPr>
      </w:pPr>
      <w:r w:rsidRPr="009C6EB0">
        <w:rPr>
          <w:rFonts w:ascii="Tahoma" w:hAnsi="Tahoma" w:cs="Tahoma"/>
          <w:b/>
          <w:bCs/>
          <w:color w:val="000000" w:themeColor="text1"/>
        </w:rPr>
        <w:t>FORMA DE EJECUCIÓN. -</w:t>
      </w:r>
    </w:p>
    <w:p w14:paraId="382DC651" w14:textId="77777777" w:rsidR="00BC3D0C" w:rsidRPr="009C6EB0" w:rsidRDefault="00BC3D0C" w:rsidP="00BC3D0C">
      <w:pPr>
        <w:jc w:val="both"/>
        <w:rPr>
          <w:rFonts w:ascii="Tahoma" w:hAnsi="Tahoma" w:cs="Tahoma"/>
        </w:rPr>
      </w:pPr>
      <w:r w:rsidRPr="009C6EB0">
        <w:rPr>
          <w:rFonts w:ascii="Tahoma" w:hAnsi="Tahoma" w:cs="Tahoma"/>
        </w:rPr>
        <w:t>La Entidad Ejecutora deberá prever todas las herramientas, equipos y accesorios necesarios para la ejecución del ítem. En general se seguirán las siguientes directrices:</w:t>
      </w:r>
    </w:p>
    <w:p w14:paraId="4F1DD948"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Preparación de la Superficie</w:t>
      </w:r>
    </w:p>
    <w:p w14:paraId="4725806A" w14:textId="77777777" w:rsidR="00BC3D0C" w:rsidRPr="009C6EB0" w:rsidRDefault="00BC3D0C" w:rsidP="00BC3D0C">
      <w:pPr>
        <w:jc w:val="both"/>
        <w:rPr>
          <w:rFonts w:ascii="Tahoma" w:hAnsi="Tahoma" w:cs="Tahoma"/>
          <w:kern w:val="28"/>
        </w:rPr>
      </w:pPr>
      <w:r w:rsidRPr="009C6EB0">
        <w:rPr>
          <w:rFonts w:ascii="Tahoma" w:hAnsi="Tahoma" w:cs="Tahoma"/>
        </w:rPr>
        <w:t>Antes de la colocación de las piezas verificar que la superficie este uniforme sin polvo, grasas o sustancias que perjudiquen la buena ejecución del ítem</w:t>
      </w:r>
      <w:r w:rsidRPr="009C6EB0">
        <w:rPr>
          <w:rFonts w:ascii="Tahoma" w:hAnsi="Tahoma" w:cs="Tahoma"/>
          <w:bCs/>
          <w:color w:val="000000"/>
        </w:rPr>
        <w:t xml:space="preserve">. </w:t>
      </w:r>
      <w:r w:rsidRPr="009C6EB0">
        <w:rPr>
          <w:rFonts w:ascii="Tahoma" w:hAnsi="Tahoma" w:cs="Tahoma"/>
          <w:kern w:val="28"/>
        </w:rPr>
        <w:t>Asimismo, deberán regarse las superficies a revestir salvo indicación contraria del Inspector de Obra.</w:t>
      </w:r>
    </w:p>
    <w:p w14:paraId="04BC3382" w14:textId="77777777" w:rsidR="00BC3D0C" w:rsidRPr="009C6EB0" w:rsidRDefault="00BC3D0C" w:rsidP="00BC3D0C">
      <w:pPr>
        <w:jc w:val="both"/>
        <w:rPr>
          <w:rFonts w:ascii="Tahoma" w:hAnsi="Tahoma" w:cs="Tahoma"/>
        </w:rPr>
      </w:pPr>
      <w:r w:rsidRPr="009C6EB0">
        <w:rPr>
          <w:rFonts w:ascii="Tahoma" w:hAnsi="Tahoma" w:cs="Tahoma"/>
        </w:rPr>
        <w:t>Previamente se limpiarán las juntas de los muros y tabiques que recibirán este revestimiento.</w:t>
      </w:r>
    </w:p>
    <w:p w14:paraId="4310C344"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Preparación del Cemento Cola</w:t>
      </w:r>
    </w:p>
    <w:p w14:paraId="751FD4A7"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El cemento cola deberá ser preparado con agua limpia hasta obtener una pasta homogénea sin grumos; </w:t>
      </w:r>
      <w:r w:rsidRPr="009C6EB0">
        <w:rPr>
          <w:rFonts w:ascii="Tahoma" w:hAnsi="Tahoma" w:cs="Tahoma"/>
          <w:kern w:val="28"/>
        </w:rPr>
        <w:t>después de 5-10 minutos de reposo, volver a mezclar y la mezcla estará lista para su aplicación sobre la superficie</w:t>
      </w:r>
      <w:r w:rsidRPr="009C6EB0">
        <w:rPr>
          <w:rFonts w:ascii="Tahoma" w:hAnsi="Tahoma" w:cs="Tahoma"/>
        </w:rPr>
        <w:t>. La mezcla deberá seguir estrictamente la dosificación y forma indicado por el proveedor.</w:t>
      </w:r>
    </w:p>
    <w:p w14:paraId="612DF969"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Ejecución del revestimiento</w:t>
      </w:r>
    </w:p>
    <w:p w14:paraId="3BC61CF8" w14:textId="77777777" w:rsidR="00BC3D0C" w:rsidRPr="009C6EB0" w:rsidRDefault="00BC3D0C" w:rsidP="00BC3D0C">
      <w:pPr>
        <w:jc w:val="both"/>
        <w:rPr>
          <w:rFonts w:ascii="Tahoma" w:hAnsi="Tahoma" w:cs="Tahoma"/>
          <w:color w:val="000000" w:themeColor="text1"/>
        </w:rPr>
      </w:pPr>
      <w:r w:rsidRPr="009C6EB0">
        <w:rPr>
          <w:rFonts w:ascii="Tahoma" w:hAnsi="Tahoma" w:cs="Tahoma"/>
          <w:color w:val="000000" w:themeColor="text1"/>
        </w:rPr>
        <w:t>Después de ejecutar los trabajos preliminares señalados anteriormente, se humedecerán los zócalos para aplicar la capa de cemento cola.</w:t>
      </w:r>
    </w:p>
    <w:p w14:paraId="3A52182E" w14:textId="77777777" w:rsidR="00BC3D0C" w:rsidRPr="009C6EB0" w:rsidRDefault="00BC3D0C" w:rsidP="00BC3D0C">
      <w:pPr>
        <w:jc w:val="both"/>
        <w:rPr>
          <w:rFonts w:ascii="Tahoma" w:hAnsi="Tahoma" w:cs="Tahoma"/>
          <w:kern w:val="28"/>
        </w:rPr>
      </w:pPr>
      <w:r w:rsidRPr="009C6EB0">
        <w:rPr>
          <w:rFonts w:ascii="Tahoma" w:hAnsi="Tahoma" w:cs="Tahoma"/>
          <w:kern w:val="28"/>
        </w:rPr>
        <w:t>Para realizar el corte de las piezas se debe utilizar una cortadora de cerámica la cual debe estar en buen estado para obtener piezas sin astillas ni rajaduras.</w:t>
      </w:r>
    </w:p>
    <w:p w14:paraId="7A767E7D" w14:textId="77777777" w:rsidR="00BC3D0C" w:rsidRPr="009C6EB0" w:rsidRDefault="00BC3D0C" w:rsidP="00BC3D0C">
      <w:pPr>
        <w:jc w:val="both"/>
        <w:rPr>
          <w:rFonts w:ascii="Tahoma" w:hAnsi="Tahoma" w:cs="Tahoma"/>
          <w:color w:val="000000" w:themeColor="text1"/>
        </w:rPr>
      </w:pPr>
      <w:r w:rsidRPr="009C6EB0">
        <w:rPr>
          <w:rFonts w:ascii="Tahoma" w:hAnsi="Tahoma" w:cs="Tahoma"/>
          <w:color w:val="000000" w:themeColor="text1"/>
        </w:rPr>
        <w:t xml:space="preserve">El zócalo tendrá la altura indicada en planos, pero en ningún caso será menor a 10 cm de altura. </w:t>
      </w:r>
    </w:p>
    <w:p w14:paraId="2EDF8330" w14:textId="77777777" w:rsidR="00BC3D0C" w:rsidRPr="009C6EB0" w:rsidRDefault="00BC3D0C" w:rsidP="00BC3D0C">
      <w:pPr>
        <w:tabs>
          <w:tab w:val="left" w:pos="8711"/>
        </w:tabs>
        <w:jc w:val="both"/>
        <w:rPr>
          <w:rFonts w:ascii="Tahoma" w:hAnsi="Tahoma" w:cs="Tahoma"/>
        </w:rPr>
      </w:pPr>
      <w:r w:rsidRPr="009C6EB0">
        <w:rPr>
          <w:rFonts w:ascii="Tahoma" w:hAnsi="Tahoma" w:cs="Tahoma"/>
        </w:rPr>
        <w:lastRenderedPageBreak/>
        <w:t>Concluida la operación del colocado, se aplicará una lechada de cemento blanco u otro color aprobado por el Inspector de obra, para cubrir las juntas, limpiándose luego con un trapo seco la superficie obtenida.</w:t>
      </w:r>
    </w:p>
    <w:p w14:paraId="4FB892FE" w14:textId="77777777" w:rsidR="00BC3D0C" w:rsidRPr="009C6EB0" w:rsidRDefault="00BC3D0C" w:rsidP="00BC3D0C">
      <w:pPr>
        <w:tabs>
          <w:tab w:val="left" w:pos="8711"/>
        </w:tabs>
        <w:jc w:val="both"/>
        <w:rPr>
          <w:rFonts w:ascii="Tahoma" w:hAnsi="Tahoma" w:cs="Tahoma"/>
          <w:b/>
        </w:rPr>
      </w:pPr>
      <w:r w:rsidRPr="009C6EB0">
        <w:rPr>
          <w:rFonts w:ascii="Tahoma" w:hAnsi="Tahoma" w:cs="Tahoma"/>
          <w:b/>
        </w:rPr>
        <w:t>Criterios de Control, Aceptación y Rechazo</w:t>
      </w:r>
    </w:p>
    <w:p w14:paraId="76EBE9D8" w14:textId="77777777" w:rsidR="00BC3D0C" w:rsidRPr="009C6EB0" w:rsidRDefault="00BC3D0C" w:rsidP="00BC3D0C">
      <w:pPr>
        <w:jc w:val="both"/>
        <w:rPr>
          <w:rFonts w:ascii="Tahoma" w:hAnsi="Tahoma" w:cs="Tahoma"/>
          <w:kern w:val="28"/>
        </w:rPr>
      </w:pPr>
      <w:r w:rsidRPr="009C6EB0">
        <w:rPr>
          <w:rFonts w:ascii="Tahoma" w:hAnsi="Tahoma" w:cs="Tahoma"/>
          <w:kern w:val="28"/>
        </w:rPr>
        <w:t>Se debe verificar la correcta nivelación de las piezas colocadas de cerámica con nivel para evitar pendientes y desniveles entre las piezas, verificar que no existan piezas rotas, desportilladas y manchadas.</w:t>
      </w:r>
    </w:p>
    <w:p w14:paraId="5376FFEC" w14:textId="77777777" w:rsidR="00BC3D0C" w:rsidRPr="009C6EB0" w:rsidRDefault="00BC3D0C" w:rsidP="00BC3D0C">
      <w:pPr>
        <w:jc w:val="both"/>
        <w:rPr>
          <w:rFonts w:ascii="Tahoma" w:hAnsi="Tahoma" w:cs="Tahoma"/>
          <w:b/>
          <w:bCs/>
          <w:color w:val="000000" w:themeColor="text1"/>
        </w:rPr>
      </w:pPr>
      <w:r w:rsidRPr="009C6EB0">
        <w:rPr>
          <w:rFonts w:ascii="Tahoma" w:hAnsi="Tahoma" w:cs="Tahoma"/>
          <w:b/>
          <w:bCs/>
          <w:color w:val="000000" w:themeColor="text1"/>
        </w:rPr>
        <w:t>MEDICIÓN. –</w:t>
      </w:r>
    </w:p>
    <w:p w14:paraId="1744F5B3" w14:textId="77777777" w:rsidR="00BC3D0C" w:rsidRPr="009C6EB0" w:rsidRDefault="00BC3D0C" w:rsidP="00BC3D0C">
      <w:pPr>
        <w:jc w:val="both"/>
        <w:rPr>
          <w:rFonts w:ascii="Tahoma" w:hAnsi="Tahoma" w:cs="Tahoma"/>
          <w:color w:val="000000" w:themeColor="text1"/>
        </w:rPr>
      </w:pPr>
      <w:r w:rsidRPr="009C6EB0">
        <w:rPr>
          <w:rFonts w:ascii="Tahoma" w:hAnsi="Tahoma" w:cs="Tahoma"/>
          <w:color w:val="000000" w:themeColor="text1"/>
        </w:rPr>
        <w:t xml:space="preserve">El colocado de zócalo de cerámica c/cemento cola se medirá en </w:t>
      </w:r>
      <w:r w:rsidRPr="009C6EB0">
        <w:rPr>
          <w:rFonts w:ascii="Tahoma" w:hAnsi="Tahoma" w:cs="Tahoma"/>
          <w:b/>
          <w:bCs/>
          <w:color w:val="000000" w:themeColor="text1"/>
        </w:rPr>
        <w:t xml:space="preserve">metros </w:t>
      </w:r>
      <w:r w:rsidRPr="009C6EB0">
        <w:rPr>
          <w:rFonts w:ascii="Tahoma" w:hAnsi="Tahoma" w:cs="Tahoma"/>
          <w:color w:val="000000" w:themeColor="text1"/>
        </w:rPr>
        <w:t>tomando en cuenta únicamente la longitud neta del trabajo ejecutado y autorizado.</w:t>
      </w:r>
    </w:p>
    <w:p w14:paraId="4B929C42" w14:textId="77777777" w:rsidR="00BC3D0C" w:rsidRPr="009C6EB0" w:rsidRDefault="00BC3D0C" w:rsidP="00BC3D0C">
      <w:pPr>
        <w:tabs>
          <w:tab w:val="left" w:pos="560"/>
        </w:tabs>
        <w:jc w:val="both"/>
        <w:rPr>
          <w:rFonts w:ascii="Tahoma" w:hAnsi="Tahoma" w:cs="Tahoma"/>
          <w:b/>
          <w:bCs/>
          <w:color w:val="000000" w:themeColor="text1"/>
        </w:rPr>
      </w:pPr>
      <w:r w:rsidRPr="009C6EB0">
        <w:rPr>
          <w:rFonts w:ascii="Tahoma" w:hAnsi="Tahoma" w:cs="Tahoma"/>
          <w:b/>
          <w:bCs/>
          <w:color w:val="000000" w:themeColor="text1"/>
        </w:rPr>
        <w:t>APORTE PROPIO. -</w:t>
      </w:r>
    </w:p>
    <w:bookmarkEnd w:id="178"/>
    <w:p w14:paraId="52816DB6" w14:textId="77777777" w:rsidR="00BC3D0C" w:rsidRPr="009C6EB0" w:rsidRDefault="00BC3D0C" w:rsidP="00BC3D0C">
      <w:pPr>
        <w:jc w:val="both"/>
        <w:rPr>
          <w:rFonts w:ascii="Tahoma" w:hAnsi="Tahoma" w:cs="Tahoma"/>
          <w:color w:val="000000"/>
        </w:rPr>
      </w:pPr>
      <w:r w:rsidRPr="009C6EB0">
        <w:rPr>
          <w:rFonts w:ascii="Tahoma" w:hAnsi="Tahoma" w:cs="Tahoma"/>
        </w:rPr>
        <w:t xml:space="preserve">El aporte propio se encuentra especificado en el análisis de precios unitarios, </w:t>
      </w:r>
      <w:r w:rsidRPr="009C6EB0">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A5AC1DF"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p w14:paraId="16CC714A" w14:textId="77777777" w:rsidR="00BC3D0C" w:rsidRPr="009C6EB0" w:rsidRDefault="00BC3D0C" w:rsidP="00BC3D0C">
      <w:pPr>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2EE47AA1" w14:textId="77777777" w:rsidTr="001219E9">
        <w:tc>
          <w:tcPr>
            <w:tcW w:w="584" w:type="dxa"/>
            <w:shd w:val="clear" w:color="auto" w:fill="1F3864" w:themeFill="accent5" w:themeFillShade="80"/>
            <w:vAlign w:val="center"/>
          </w:tcPr>
          <w:p w14:paraId="3C22DF3A"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vAlign w:val="center"/>
          </w:tcPr>
          <w:p w14:paraId="20DA8884"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vAlign w:val="center"/>
          </w:tcPr>
          <w:p w14:paraId="7AB3FEA0"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vAlign w:val="center"/>
          </w:tcPr>
          <w:p w14:paraId="663C35AF"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7A86FD29" w14:textId="77777777" w:rsidTr="001219E9">
        <w:tc>
          <w:tcPr>
            <w:tcW w:w="584" w:type="dxa"/>
            <w:shd w:val="clear" w:color="auto" w:fill="BDD6EE" w:themeFill="accent1" w:themeFillTint="66"/>
            <w:vAlign w:val="center"/>
          </w:tcPr>
          <w:p w14:paraId="0E41363A" w14:textId="77777777" w:rsidR="00BC3D0C" w:rsidRPr="009C6EB0" w:rsidRDefault="00BC3D0C" w:rsidP="001219E9">
            <w:pPr>
              <w:jc w:val="center"/>
              <w:rPr>
                <w:rFonts w:ascii="Tahoma" w:hAnsi="Tahoma" w:cs="Tahoma"/>
                <w:b/>
              </w:rPr>
            </w:pPr>
            <w:r w:rsidRPr="009C6EB0">
              <w:rPr>
                <w:rFonts w:ascii="Tahoma" w:hAnsi="Tahoma" w:cs="Tahoma"/>
                <w:b/>
              </w:rPr>
              <w:t>28</w:t>
            </w:r>
          </w:p>
        </w:tc>
        <w:tc>
          <w:tcPr>
            <w:tcW w:w="2385" w:type="dxa"/>
            <w:shd w:val="clear" w:color="auto" w:fill="BDD6EE" w:themeFill="accent1" w:themeFillTint="66"/>
            <w:vAlign w:val="center"/>
          </w:tcPr>
          <w:p w14:paraId="76CA0A56" w14:textId="77777777" w:rsidR="00BC3D0C" w:rsidRPr="009C6EB0" w:rsidRDefault="00BC3D0C" w:rsidP="001219E9">
            <w:pPr>
              <w:jc w:val="center"/>
              <w:rPr>
                <w:rFonts w:ascii="Tahoma" w:hAnsi="Tahoma" w:cs="Tahoma"/>
                <w:b/>
              </w:rPr>
            </w:pPr>
            <w:r w:rsidRPr="009C6EB0">
              <w:rPr>
                <w:rFonts w:ascii="Tahoma" w:hAnsi="Tahoma" w:cs="Tahoma"/>
                <w:b/>
              </w:rPr>
              <w:t>VAC-OF-PUE-23</w:t>
            </w:r>
          </w:p>
        </w:tc>
        <w:tc>
          <w:tcPr>
            <w:tcW w:w="1145" w:type="dxa"/>
            <w:shd w:val="clear" w:color="auto" w:fill="BDD6EE" w:themeFill="accent1" w:themeFillTint="66"/>
            <w:vAlign w:val="center"/>
          </w:tcPr>
          <w:p w14:paraId="3FFB7915" w14:textId="77777777" w:rsidR="00BC3D0C" w:rsidRPr="009C6EB0" w:rsidRDefault="00BC3D0C" w:rsidP="001219E9">
            <w:pPr>
              <w:jc w:val="center"/>
              <w:rPr>
                <w:rFonts w:ascii="Tahoma" w:hAnsi="Tahoma" w:cs="Tahoma"/>
                <w:b/>
              </w:rPr>
            </w:pPr>
            <w:r w:rsidRPr="009C6EB0">
              <w:rPr>
                <w:rFonts w:ascii="Tahoma" w:hAnsi="Tahoma" w:cs="Tahoma"/>
                <w:b/>
              </w:rPr>
              <w:t>PZA</w:t>
            </w:r>
          </w:p>
        </w:tc>
        <w:tc>
          <w:tcPr>
            <w:tcW w:w="5520" w:type="dxa"/>
            <w:shd w:val="clear" w:color="auto" w:fill="BDD6EE" w:themeFill="accent1" w:themeFillTint="66"/>
            <w:vAlign w:val="center"/>
          </w:tcPr>
          <w:p w14:paraId="2D60ED93" w14:textId="77777777" w:rsidR="00BC3D0C" w:rsidRPr="009C6EB0" w:rsidRDefault="00BC3D0C" w:rsidP="001219E9">
            <w:pPr>
              <w:jc w:val="center"/>
              <w:rPr>
                <w:rFonts w:ascii="Tahoma" w:hAnsi="Tahoma" w:cs="Tahoma"/>
                <w:b/>
              </w:rPr>
            </w:pPr>
            <w:r w:rsidRPr="009C6EB0">
              <w:rPr>
                <w:rFonts w:ascii="Tahoma" w:hAnsi="Tahoma" w:cs="Tahoma"/>
                <w:b/>
              </w:rPr>
              <w:t>PROVISION Y COLOCADO DE PUERTA TABLERO DE MADERA SEMIDURA C/BARNIZ (1.30X2.30) INC/MARCO Y QUINCALLERIA</w:t>
            </w:r>
          </w:p>
        </w:tc>
      </w:tr>
    </w:tbl>
    <w:p w14:paraId="27AB0927" w14:textId="77777777" w:rsidR="00BC3D0C" w:rsidRPr="009C6EB0" w:rsidRDefault="00BC3D0C" w:rsidP="00BC3D0C">
      <w:pPr>
        <w:tabs>
          <w:tab w:val="left" w:pos="560"/>
        </w:tabs>
        <w:jc w:val="both"/>
        <w:rPr>
          <w:rFonts w:ascii="Tahoma" w:hAnsi="Tahoma" w:cs="Tahoma"/>
        </w:rPr>
      </w:pPr>
    </w:p>
    <w:p w14:paraId="678AEF5D"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DESCRIPCIÓN. -</w:t>
      </w:r>
    </w:p>
    <w:p w14:paraId="580DA697" w14:textId="77777777" w:rsidR="00BC3D0C" w:rsidRPr="009C6EB0" w:rsidRDefault="00BC3D0C" w:rsidP="00BC3D0C">
      <w:pPr>
        <w:tabs>
          <w:tab w:val="left" w:pos="8711"/>
        </w:tabs>
        <w:jc w:val="both"/>
        <w:rPr>
          <w:rFonts w:ascii="Tahoma" w:hAnsi="Tahoma" w:cs="Tahoma"/>
        </w:rPr>
      </w:pPr>
      <w:r w:rsidRPr="009C6EB0">
        <w:rPr>
          <w:rFonts w:ascii="Tahoma" w:hAnsi="Tahoma" w:cs="Tahoma"/>
          <w:color w:val="000000"/>
        </w:rPr>
        <w:t xml:space="preserve">El ítem comprende la provisión y colocado de puerta de tablero elaborada con madera semidura con una dimensión de 1,30 x 2,30 m., barnizada, con su respectivo marco y quincallería conforme a lo detallado en </w:t>
      </w:r>
      <w:r w:rsidRPr="009C6EB0">
        <w:rPr>
          <w:rFonts w:ascii="Tahoma" w:hAnsi="Tahoma" w:cs="Tahoma"/>
        </w:rPr>
        <w:t xml:space="preserve">los planos constructivos y/o instrucciones del Inspector de Proyecto. </w:t>
      </w:r>
    </w:p>
    <w:p w14:paraId="1EBCC699"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MATERIALES, HERRAMIENTAS Y EQUIPO. -</w:t>
      </w:r>
    </w:p>
    <w:p w14:paraId="4B1BA9F5" w14:textId="77777777" w:rsidR="00BC3D0C" w:rsidRPr="009C6EB0" w:rsidRDefault="00BC3D0C" w:rsidP="00BC3D0C">
      <w:pPr>
        <w:ind w:right="-21"/>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F53F5B1"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FORMA DE EJECUCIÓN. -</w:t>
      </w:r>
    </w:p>
    <w:p w14:paraId="53057166" w14:textId="77777777" w:rsidR="00BC3D0C" w:rsidRPr="009C6EB0" w:rsidRDefault="00BC3D0C" w:rsidP="00BC3D0C">
      <w:pPr>
        <w:jc w:val="both"/>
        <w:rPr>
          <w:rFonts w:ascii="Tahoma" w:hAnsi="Tahoma" w:cs="Tahoma"/>
        </w:rPr>
      </w:pPr>
      <w:bookmarkStart w:id="181" w:name="_Hlk95056654"/>
      <w:r w:rsidRPr="009C6EB0">
        <w:rPr>
          <w:rFonts w:ascii="Tahoma" w:hAnsi="Tahoma" w:cs="Tahoma"/>
        </w:rPr>
        <w:t>En general, la puerta deberá cumplir con las siguientes directrices referidas a la ejecución:</w:t>
      </w:r>
    </w:p>
    <w:p w14:paraId="12DC37B0"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La Entidad Ejecutora deberá verificar cuidadosamente las dimensiones reales en obra, sobre todo aquéllas que están referidas a los niveles de pisos terminados.</w:t>
      </w:r>
    </w:p>
    <w:p w14:paraId="2551286A"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5883D4E"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6A4A829"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D40A08"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291A648"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 xml:space="preserve">La hoja de puerta tablero tendrá las dimensiones conforme a lo detallado en </w:t>
      </w:r>
      <w:r w:rsidRPr="009C6EB0">
        <w:rPr>
          <w:rFonts w:ascii="Tahoma" w:hAnsi="Tahoma" w:cs="Tahoma"/>
        </w:rPr>
        <w:t>los planos de construcción y/o instrucciones del Inspector de Proyecto.</w:t>
      </w:r>
    </w:p>
    <w:p w14:paraId="48A4D5AC"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w:t>
      </w:r>
      <w:r w:rsidRPr="009C6EB0">
        <w:rPr>
          <w:rFonts w:ascii="Tahoma" w:hAnsi="Tahoma" w:cs="Tahoma"/>
          <w:color w:val="000000"/>
        </w:rPr>
        <w:lastRenderedPageBreak/>
        <w:t>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6A60631"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A48766B"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 xml:space="preserve">La dimensión del vidrio estará en función a las dimensiones de los detalles en </w:t>
      </w:r>
      <w:r w:rsidRPr="009C6EB0">
        <w:rPr>
          <w:rFonts w:ascii="Tahoma" w:hAnsi="Tahoma" w:cs="Tahoma"/>
        </w:rPr>
        <w:t xml:space="preserve">los planos de construcción y/o instrucciones del Inspector de Proyecto, en el colocado en las puertas </w:t>
      </w:r>
      <w:r w:rsidRPr="009C6EB0">
        <w:rPr>
          <w:rFonts w:ascii="Tahoma" w:hAnsi="Tahom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9C6EB0">
        <w:rPr>
          <w:rFonts w:ascii="Tahoma" w:hAnsi="Tahoma" w:cs="Tahoma"/>
        </w:rPr>
        <w:t xml:space="preserve"> </w:t>
      </w:r>
      <w:r w:rsidRPr="009C6EB0">
        <w:rPr>
          <w:rFonts w:ascii="Tahoma" w:hAnsi="Tahom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28F3C103" w14:textId="77777777" w:rsidR="00BC3D0C" w:rsidRPr="009C6EB0" w:rsidRDefault="00BC3D0C" w:rsidP="00BC3D0C">
      <w:pPr>
        <w:tabs>
          <w:tab w:val="left" w:pos="560"/>
        </w:tabs>
        <w:jc w:val="both"/>
        <w:rPr>
          <w:rFonts w:ascii="Tahoma" w:hAnsi="Tahoma" w:cs="Tahoma"/>
        </w:rPr>
      </w:pPr>
      <w:r w:rsidRPr="009C6EB0">
        <w:rPr>
          <w:rFonts w:ascii="Tahoma" w:hAnsi="Tahom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2A405746"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El colocado de las puertas serán realizadas por un carpintero.</w:t>
      </w:r>
    </w:p>
    <w:p w14:paraId="0160E157"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Criterios de Aceptación y Rechazo</w:t>
      </w:r>
    </w:p>
    <w:p w14:paraId="7CB16FF6" w14:textId="77777777" w:rsidR="00BC3D0C" w:rsidRPr="009C6EB0" w:rsidRDefault="00BC3D0C" w:rsidP="00BC3D0C">
      <w:pPr>
        <w:tabs>
          <w:tab w:val="left" w:pos="560"/>
        </w:tabs>
        <w:jc w:val="both"/>
        <w:rPr>
          <w:rFonts w:ascii="Tahoma" w:hAnsi="Tahoma" w:cs="Tahoma"/>
        </w:rPr>
      </w:pPr>
      <w:r w:rsidRPr="009C6EB0">
        <w:rPr>
          <w:rFonts w:ascii="Tahoma" w:hAnsi="Tahoma" w:cs="Tahoma"/>
        </w:rPr>
        <w:t>El Inspector de Proyecto deberá verificar que la ejecución del ítem no presenta ningún defecto de materiales, ejecución o dimensiones mediante inspección visual u otro método conveniente.</w:t>
      </w:r>
    </w:p>
    <w:p w14:paraId="3E213AC3"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1"/>
    <w:p w14:paraId="1BD81CBD"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MEDICIÓN. -</w:t>
      </w:r>
    </w:p>
    <w:p w14:paraId="4CD34697"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La provisión y colocado de puerta tablero de madera semidura c/barniz (1.30x2.30) inc/marco y quincallería se medirá por</w:t>
      </w:r>
      <w:r w:rsidRPr="009C6EB0">
        <w:rPr>
          <w:rFonts w:ascii="Tahoma" w:hAnsi="Tahoma" w:cs="Tahoma"/>
          <w:b/>
          <w:color w:val="000000"/>
        </w:rPr>
        <w:t xml:space="preserve"> pieza</w:t>
      </w:r>
      <w:r w:rsidRPr="009C6EB0">
        <w:rPr>
          <w:rFonts w:ascii="Tahoma" w:hAnsi="Tahoma" w:cs="Tahoma"/>
          <w:color w:val="000000"/>
        </w:rPr>
        <w:t>, tomando en cuenta la cantidad neta ejecutada y autorizada.</w:t>
      </w:r>
    </w:p>
    <w:p w14:paraId="6047F714"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APORTE PROPIO. -</w:t>
      </w:r>
    </w:p>
    <w:p w14:paraId="43DEAD81" w14:textId="77777777" w:rsidR="00BC3D0C" w:rsidRPr="009C6EB0" w:rsidRDefault="00BC3D0C" w:rsidP="00BC3D0C">
      <w:pPr>
        <w:jc w:val="both"/>
        <w:rPr>
          <w:rFonts w:ascii="Tahoma" w:hAnsi="Tahoma" w:cs="Tahoma"/>
        </w:rPr>
      </w:pPr>
      <w:r w:rsidRPr="009C6EB0">
        <w:rPr>
          <w:rFonts w:ascii="Tahoma" w:hAnsi="Tahoma" w:cs="Tahoma"/>
        </w:rPr>
        <w:t>El aporte propio se encuentra especificado en el análisis de precios unitarios, mismos que no serán tomados en cuenta en la cantidad monetaria del ítem, para tal efecto el constructor o contratista deberá capacitar al beneficiario para la buena ejecución del ítem a seguir. El material de aporte propio será aprobado por el Inspector de Proyecto, para garantizar su calidad.</w:t>
      </w:r>
    </w:p>
    <w:p w14:paraId="50B315A3" w14:textId="77777777" w:rsidR="00BC3D0C" w:rsidRPr="009C6EB0" w:rsidRDefault="00BC3D0C" w:rsidP="00BC3D0C">
      <w:pPr>
        <w:tabs>
          <w:tab w:val="left" w:pos="560"/>
        </w:tabs>
        <w:jc w:val="both"/>
        <w:rPr>
          <w:rFonts w:ascii="Tahoma" w:hAnsi="Tahoma" w:cs="Tahoma"/>
        </w:rPr>
      </w:pPr>
      <w:r w:rsidRPr="009C6EB0">
        <w:rPr>
          <w:rFonts w:ascii="Tahoma" w:hAnsi="Tahoma" w:cs="Tahoma"/>
        </w:rPr>
        <w:t xml:space="preserve">Este aporte estará sujeto al cronograma de ejecución de obra de La Entidad Ejecutora </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191EAF9C" w14:textId="77777777" w:rsidTr="001219E9">
        <w:tc>
          <w:tcPr>
            <w:tcW w:w="584" w:type="dxa"/>
            <w:shd w:val="clear" w:color="auto" w:fill="1F3864" w:themeFill="accent5" w:themeFillShade="80"/>
          </w:tcPr>
          <w:p w14:paraId="0151FE03"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418A6CDE"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767F47D4"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0BF38AC0"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40C35841" w14:textId="77777777" w:rsidTr="001219E9">
        <w:tc>
          <w:tcPr>
            <w:tcW w:w="584" w:type="dxa"/>
            <w:shd w:val="clear" w:color="auto" w:fill="BDD6EE" w:themeFill="accent1" w:themeFillTint="66"/>
          </w:tcPr>
          <w:p w14:paraId="4943AE91" w14:textId="77777777" w:rsidR="00BC3D0C" w:rsidRPr="009C6EB0" w:rsidRDefault="00BC3D0C" w:rsidP="001219E9">
            <w:pPr>
              <w:jc w:val="center"/>
              <w:rPr>
                <w:rFonts w:ascii="Tahoma" w:hAnsi="Tahoma" w:cs="Tahoma"/>
                <w:b/>
              </w:rPr>
            </w:pPr>
            <w:r w:rsidRPr="009C6EB0">
              <w:rPr>
                <w:rFonts w:ascii="Tahoma" w:hAnsi="Tahoma" w:cs="Tahoma"/>
                <w:b/>
              </w:rPr>
              <w:t>29</w:t>
            </w:r>
          </w:p>
        </w:tc>
        <w:tc>
          <w:tcPr>
            <w:tcW w:w="2385" w:type="dxa"/>
            <w:shd w:val="clear" w:color="auto" w:fill="BDD6EE" w:themeFill="accent1" w:themeFillTint="66"/>
          </w:tcPr>
          <w:p w14:paraId="448CC1AC" w14:textId="77777777" w:rsidR="00BC3D0C" w:rsidRPr="009C6EB0" w:rsidRDefault="00BC3D0C" w:rsidP="001219E9">
            <w:pPr>
              <w:jc w:val="center"/>
              <w:rPr>
                <w:rFonts w:ascii="Tahoma" w:hAnsi="Tahoma" w:cs="Tahoma"/>
                <w:b/>
              </w:rPr>
            </w:pPr>
            <w:r w:rsidRPr="009C6EB0">
              <w:rPr>
                <w:rFonts w:ascii="Tahoma" w:hAnsi="Tahoma" w:cs="Tahoma"/>
                <w:b/>
              </w:rPr>
              <w:t>VAC-OF-PUE-5</w:t>
            </w:r>
          </w:p>
        </w:tc>
        <w:tc>
          <w:tcPr>
            <w:tcW w:w="1145" w:type="dxa"/>
            <w:shd w:val="clear" w:color="auto" w:fill="BDD6EE" w:themeFill="accent1" w:themeFillTint="66"/>
          </w:tcPr>
          <w:p w14:paraId="66EECAE2" w14:textId="77777777" w:rsidR="00BC3D0C" w:rsidRPr="009C6EB0" w:rsidRDefault="00BC3D0C" w:rsidP="001219E9">
            <w:pPr>
              <w:jc w:val="center"/>
              <w:rPr>
                <w:rFonts w:ascii="Tahoma" w:hAnsi="Tahoma" w:cs="Tahoma"/>
                <w:b/>
              </w:rPr>
            </w:pPr>
            <w:r w:rsidRPr="009C6EB0">
              <w:rPr>
                <w:rFonts w:ascii="Tahoma" w:hAnsi="Tahoma" w:cs="Tahoma"/>
                <w:b/>
              </w:rPr>
              <w:t>PZA</w:t>
            </w:r>
          </w:p>
        </w:tc>
        <w:tc>
          <w:tcPr>
            <w:tcW w:w="5520" w:type="dxa"/>
            <w:shd w:val="clear" w:color="auto" w:fill="BDD6EE" w:themeFill="accent1" w:themeFillTint="66"/>
          </w:tcPr>
          <w:p w14:paraId="71EA336A" w14:textId="77777777" w:rsidR="00BC3D0C" w:rsidRPr="009C6EB0" w:rsidRDefault="00BC3D0C" w:rsidP="001219E9">
            <w:pPr>
              <w:jc w:val="center"/>
              <w:rPr>
                <w:rFonts w:ascii="Tahoma" w:hAnsi="Tahoma" w:cs="Tahoma"/>
                <w:b/>
              </w:rPr>
            </w:pPr>
            <w:r w:rsidRPr="009C6EB0">
              <w:rPr>
                <w:rFonts w:ascii="Tahoma" w:hAnsi="Tahoma" w:cs="Tahoma"/>
                <w:b/>
              </w:rPr>
              <w:t>PROVISIÓN Y COLOCADO DE PUERTA TABLERO DE MADERA SEMIDURA C/BARNIZ (0,90X2,10) (INC/MARCO Y QUINCALLERÍA)</w:t>
            </w:r>
          </w:p>
        </w:tc>
      </w:tr>
    </w:tbl>
    <w:p w14:paraId="211D7B13" w14:textId="77777777" w:rsidR="00BC3D0C" w:rsidRPr="009C6EB0" w:rsidRDefault="00BC3D0C" w:rsidP="00BC3D0C">
      <w:pPr>
        <w:tabs>
          <w:tab w:val="left" w:pos="560"/>
        </w:tabs>
        <w:ind w:right="-21"/>
        <w:jc w:val="both"/>
        <w:rPr>
          <w:rFonts w:ascii="Tahoma" w:hAnsi="Tahoma" w:cs="Tahoma"/>
          <w:b/>
          <w:color w:val="000000"/>
        </w:rPr>
      </w:pPr>
    </w:p>
    <w:p w14:paraId="030749FE" w14:textId="77777777" w:rsidR="00BC3D0C" w:rsidRPr="009C6EB0" w:rsidRDefault="00BC3D0C" w:rsidP="00BC3D0C">
      <w:pPr>
        <w:tabs>
          <w:tab w:val="left" w:pos="560"/>
        </w:tabs>
        <w:ind w:right="-21"/>
        <w:jc w:val="both"/>
        <w:rPr>
          <w:rFonts w:ascii="Tahoma" w:hAnsi="Tahoma" w:cs="Tahoma"/>
          <w:b/>
          <w:color w:val="000000"/>
        </w:rPr>
      </w:pPr>
      <w:r w:rsidRPr="009C6EB0">
        <w:rPr>
          <w:rFonts w:ascii="Tahoma" w:hAnsi="Tahoma" w:cs="Tahoma"/>
          <w:b/>
          <w:color w:val="000000"/>
        </w:rPr>
        <w:t>DESCRIPCIÓN. -</w:t>
      </w:r>
    </w:p>
    <w:p w14:paraId="49AE50B1" w14:textId="77777777" w:rsidR="00BC3D0C" w:rsidRPr="009C6EB0" w:rsidRDefault="00BC3D0C" w:rsidP="00BC3D0C">
      <w:pPr>
        <w:tabs>
          <w:tab w:val="left" w:pos="8711"/>
        </w:tabs>
        <w:ind w:right="-21"/>
        <w:jc w:val="both"/>
        <w:rPr>
          <w:rFonts w:ascii="Tahoma" w:hAnsi="Tahoma" w:cs="Tahoma"/>
        </w:rPr>
      </w:pPr>
      <w:r w:rsidRPr="009C6EB0">
        <w:rPr>
          <w:rFonts w:ascii="Tahoma" w:hAnsi="Tahoma" w:cs="Tahoma"/>
          <w:color w:val="000000"/>
        </w:rPr>
        <w:t xml:space="preserve">El ítem comprende </w:t>
      </w:r>
      <w:r w:rsidRPr="009C6EB0">
        <w:rPr>
          <w:rFonts w:ascii="Tahoma" w:hAnsi="Tahoma" w:cs="Tahoma"/>
        </w:rPr>
        <w:t>provisión y colocado de puerta tablero de madera semidura c/barniz (0,90x2,10) (inc/marco y quincallería)</w:t>
      </w:r>
      <w:r w:rsidRPr="009C6EB0">
        <w:rPr>
          <w:rFonts w:ascii="Tahoma" w:hAnsi="Tahoma" w:cs="Tahoma"/>
          <w:color w:val="000000"/>
        </w:rPr>
        <w:t xml:space="preserve"> conforme a lo detallado en </w:t>
      </w:r>
      <w:r w:rsidRPr="009C6EB0">
        <w:rPr>
          <w:rFonts w:ascii="Tahoma" w:hAnsi="Tahoma" w:cs="Tahoma"/>
        </w:rPr>
        <w:t xml:space="preserve">los </w:t>
      </w:r>
      <w:r w:rsidRPr="009C6EB0">
        <w:rPr>
          <w:rFonts w:ascii="Tahoma" w:hAnsi="Tahoma" w:cs="Tahoma"/>
          <w:bCs/>
          <w:color w:val="000000"/>
        </w:rPr>
        <w:t>planos constructivos e instrucciones del Inspector de proyecto.</w:t>
      </w:r>
      <w:r w:rsidRPr="009C6EB0">
        <w:rPr>
          <w:rFonts w:ascii="Tahoma" w:hAnsi="Tahoma" w:cs="Tahoma"/>
        </w:rPr>
        <w:t xml:space="preserve"> </w:t>
      </w:r>
    </w:p>
    <w:p w14:paraId="3F5A71B7" w14:textId="77777777" w:rsidR="00BC3D0C" w:rsidRPr="009C6EB0" w:rsidRDefault="00BC3D0C" w:rsidP="00BC3D0C">
      <w:pPr>
        <w:tabs>
          <w:tab w:val="left" w:pos="560"/>
        </w:tabs>
        <w:ind w:right="-21"/>
        <w:jc w:val="both"/>
        <w:rPr>
          <w:rFonts w:ascii="Tahoma" w:hAnsi="Tahoma" w:cs="Tahoma"/>
          <w:b/>
          <w:color w:val="000000"/>
        </w:rPr>
      </w:pPr>
      <w:r w:rsidRPr="009C6EB0">
        <w:rPr>
          <w:rFonts w:ascii="Tahoma" w:hAnsi="Tahoma" w:cs="Tahoma"/>
          <w:b/>
          <w:color w:val="000000"/>
        </w:rPr>
        <w:t>MATERIALES, HERRAMIENTAS Y EQUIPO. -</w:t>
      </w:r>
    </w:p>
    <w:p w14:paraId="0BC95B0A" w14:textId="77777777" w:rsidR="00BC3D0C" w:rsidRPr="009C6EB0" w:rsidRDefault="00BC3D0C" w:rsidP="00BC3D0C">
      <w:pPr>
        <w:tabs>
          <w:tab w:val="left" w:pos="8711"/>
        </w:tabs>
        <w:ind w:right="-21"/>
        <w:jc w:val="both"/>
        <w:rPr>
          <w:rFonts w:ascii="Tahoma" w:hAnsi="Tahoma" w:cs="Tahoma"/>
        </w:rPr>
      </w:pPr>
      <w:bookmarkStart w:id="182" w:name="_Hlk95056544"/>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6B65524" w14:textId="77777777" w:rsidR="00BC3D0C" w:rsidRPr="009C6EB0" w:rsidRDefault="00BC3D0C" w:rsidP="00BC3D0C">
      <w:pPr>
        <w:adjustRightInd w:val="0"/>
        <w:ind w:right="-21"/>
        <w:jc w:val="both"/>
        <w:rPr>
          <w:rFonts w:ascii="Tahoma" w:hAnsi="Tahoma" w:cs="Tahoma"/>
        </w:rPr>
      </w:pPr>
      <w:r w:rsidRPr="009C6EB0">
        <w:rPr>
          <w:rFonts w:ascii="Tahoma" w:hAnsi="Tahoma" w:cs="Tahoma"/>
        </w:rPr>
        <w:lastRenderedPageBreak/>
        <w:t xml:space="preserve">La madera será de primera calidad, semidura, sin ojos ni astilla, bien estacionada, seca y de las dimensiones señaladas en los planos, de acuerdo al </w:t>
      </w:r>
      <w:r w:rsidRPr="009C6EB0">
        <w:rPr>
          <w:rFonts w:ascii="Tahoma" w:hAnsi="Tahoma" w:cs="Tahoma"/>
          <w:i/>
        </w:rPr>
        <w:t>Manual de Diseño para Maderas del Grupo Andino</w:t>
      </w:r>
      <w:r w:rsidRPr="009C6EB0">
        <w:rPr>
          <w:rFonts w:ascii="Tahoma" w:hAnsi="Tahoma" w:cs="Tahoma"/>
        </w:rPr>
        <w:t>.</w:t>
      </w:r>
    </w:p>
    <w:p w14:paraId="5BED1CFE" w14:textId="77777777" w:rsidR="00BC3D0C" w:rsidRPr="009C6EB0" w:rsidRDefault="00BC3D0C" w:rsidP="00BC3D0C">
      <w:pPr>
        <w:adjustRightInd w:val="0"/>
        <w:ind w:right="-21"/>
        <w:jc w:val="both"/>
        <w:rPr>
          <w:rFonts w:ascii="Tahoma" w:hAnsi="Tahoma" w:cs="Tahoma"/>
        </w:rPr>
      </w:pPr>
    </w:p>
    <w:p w14:paraId="327E3116" w14:textId="77777777" w:rsidR="00BC3D0C" w:rsidRPr="009C6EB0" w:rsidRDefault="00BC3D0C" w:rsidP="00BC3D0C">
      <w:pPr>
        <w:tabs>
          <w:tab w:val="left" w:pos="8711"/>
        </w:tabs>
        <w:ind w:right="-21"/>
        <w:jc w:val="both"/>
        <w:rPr>
          <w:rFonts w:ascii="Tahoma" w:hAnsi="Tahoma" w:cs="Tahoma"/>
        </w:rPr>
      </w:pPr>
      <w:r w:rsidRPr="009C6EB0">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82"/>
    <w:p w14:paraId="2E2DF9A7" w14:textId="77777777" w:rsidR="00BC3D0C" w:rsidRPr="009C6EB0" w:rsidRDefault="00BC3D0C" w:rsidP="00BC3D0C">
      <w:pPr>
        <w:tabs>
          <w:tab w:val="left" w:pos="560"/>
        </w:tabs>
        <w:ind w:right="-21"/>
        <w:jc w:val="both"/>
        <w:rPr>
          <w:rFonts w:ascii="Tahoma" w:hAnsi="Tahoma" w:cs="Tahoma"/>
          <w:b/>
          <w:color w:val="000000"/>
        </w:rPr>
      </w:pPr>
      <w:r w:rsidRPr="009C6EB0">
        <w:rPr>
          <w:rFonts w:ascii="Tahoma" w:hAnsi="Tahoma" w:cs="Tahoma"/>
          <w:b/>
          <w:color w:val="000000"/>
        </w:rPr>
        <w:t>FORMA DE EJECUCIÓN. -</w:t>
      </w:r>
    </w:p>
    <w:p w14:paraId="34CF3B48" w14:textId="77777777" w:rsidR="00BC3D0C" w:rsidRPr="009C6EB0" w:rsidRDefault="00BC3D0C" w:rsidP="00BC3D0C">
      <w:pPr>
        <w:ind w:right="-21"/>
        <w:jc w:val="both"/>
        <w:rPr>
          <w:rFonts w:ascii="Tahoma" w:hAnsi="Tahoma" w:cs="Tahoma"/>
        </w:rPr>
      </w:pPr>
      <w:r w:rsidRPr="009C6EB0">
        <w:rPr>
          <w:rFonts w:ascii="Tahoma" w:hAnsi="Tahoma" w:cs="Tahoma"/>
        </w:rPr>
        <w:t>En general, la puerta deberá cumplir con las siguientes directrices referidas a la ejecución:</w:t>
      </w:r>
    </w:p>
    <w:p w14:paraId="0D221B2A"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La Entidad Ejecutora deberá verificar cuidadosamente las dimensiones reales en obra, sobre todo aquéllas que están referidas a los niveles de pisos terminados.</w:t>
      </w:r>
    </w:p>
    <w:p w14:paraId="7078E436"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8D7D02B"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A59F8D5"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8ABDCD8"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64441FA9"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47F8464"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 xml:space="preserve">La hoja de puerta tablero tendrá las dimensiones conforme a lo detallado en </w:t>
      </w:r>
      <w:r w:rsidRPr="009C6EB0">
        <w:rPr>
          <w:rFonts w:ascii="Tahoma" w:hAnsi="Tahoma" w:cs="Tahoma"/>
        </w:rPr>
        <w:t>los planos de construcción y/o instrucciones del Inspector de proyecto.</w:t>
      </w:r>
    </w:p>
    <w:p w14:paraId="4B06BCAE"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C813C92"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4FD9350"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El colocado de las puertas serán realizadas por un carpintero.</w:t>
      </w:r>
    </w:p>
    <w:p w14:paraId="6F0961F1" w14:textId="77777777" w:rsidR="00BC3D0C" w:rsidRPr="009C6EB0" w:rsidRDefault="00BC3D0C" w:rsidP="00BC3D0C">
      <w:pPr>
        <w:tabs>
          <w:tab w:val="left" w:pos="8711"/>
        </w:tabs>
        <w:spacing w:after="120"/>
        <w:ind w:right="-21"/>
        <w:jc w:val="both"/>
        <w:rPr>
          <w:rFonts w:ascii="Tahoma" w:hAnsi="Tahoma" w:cs="Tahoma"/>
          <w:b/>
        </w:rPr>
      </w:pPr>
      <w:r w:rsidRPr="009C6EB0">
        <w:rPr>
          <w:rFonts w:ascii="Tahoma" w:hAnsi="Tahoma" w:cs="Tahoma"/>
          <w:b/>
        </w:rPr>
        <w:t>Criterios de Aceptación y Rechazo</w:t>
      </w:r>
    </w:p>
    <w:p w14:paraId="55FF3A62" w14:textId="77777777" w:rsidR="00BC3D0C" w:rsidRPr="009C6EB0" w:rsidRDefault="00BC3D0C" w:rsidP="00BC3D0C">
      <w:pPr>
        <w:tabs>
          <w:tab w:val="left" w:pos="560"/>
        </w:tabs>
        <w:ind w:right="-21"/>
        <w:jc w:val="both"/>
        <w:rPr>
          <w:rFonts w:ascii="Tahoma" w:hAnsi="Tahoma" w:cs="Tahoma"/>
        </w:rPr>
      </w:pPr>
      <w:r w:rsidRPr="009C6EB0">
        <w:rPr>
          <w:rFonts w:ascii="Tahoma" w:hAnsi="Tahoma" w:cs="Tahoma"/>
        </w:rPr>
        <w:t>El Inspector de proyecto deberá verificar que la ejecución del ítem no presenta ningún defecto de materiales, ejecución o dimensiones mediante inspección visual u otro método conveniente.</w:t>
      </w:r>
    </w:p>
    <w:p w14:paraId="3B6FA7BB"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5827A83" w14:textId="77777777" w:rsidR="00BC3D0C" w:rsidRPr="009C6EB0" w:rsidRDefault="00BC3D0C" w:rsidP="00BC3D0C">
      <w:pPr>
        <w:tabs>
          <w:tab w:val="left" w:pos="560"/>
        </w:tabs>
        <w:ind w:right="-21"/>
        <w:jc w:val="both"/>
        <w:rPr>
          <w:rFonts w:ascii="Tahoma" w:hAnsi="Tahoma" w:cs="Tahoma"/>
          <w:b/>
          <w:color w:val="000000"/>
        </w:rPr>
      </w:pPr>
      <w:r w:rsidRPr="009C6EB0">
        <w:rPr>
          <w:rFonts w:ascii="Tahoma" w:hAnsi="Tahoma" w:cs="Tahoma"/>
          <w:b/>
          <w:color w:val="000000"/>
        </w:rPr>
        <w:t>MEDICIÓN. -</w:t>
      </w:r>
    </w:p>
    <w:p w14:paraId="39A2DBAA" w14:textId="77777777" w:rsidR="00BC3D0C" w:rsidRPr="009C6EB0" w:rsidRDefault="00BC3D0C" w:rsidP="00BC3D0C">
      <w:pPr>
        <w:tabs>
          <w:tab w:val="left" w:pos="560"/>
        </w:tabs>
        <w:ind w:right="-21"/>
        <w:jc w:val="both"/>
        <w:rPr>
          <w:rFonts w:ascii="Tahoma" w:hAnsi="Tahoma" w:cs="Tahoma"/>
          <w:color w:val="000000"/>
        </w:rPr>
      </w:pPr>
      <w:r w:rsidRPr="009C6EB0">
        <w:rPr>
          <w:rFonts w:ascii="Tahoma" w:hAnsi="Tahoma" w:cs="Tahoma"/>
          <w:color w:val="000000"/>
        </w:rPr>
        <w:t xml:space="preserve">La </w:t>
      </w:r>
      <w:r w:rsidRPr="009C6EB0">
        <w:rPr>
          <w:rFonts w:ascii="Tahoma" w:hAnsi="Tahoma" w:cs="Tahoma"/>
        </w:rPr>
        <w:t xml:space="preserve">provisión y colocado de puerta tablero de madera semidura c/barniz (0,90x2,10) (inc/marco y quincallería) </w:t>
      </w:r>
      <w:r w:rsidRPr="009C6EB0">
        <w:rPr>
          <w:rFonts w:ascii="Tahoma" w:hAnsi="Tahoma" w:cs="Tahoma"/>
          <w:color w:val="000000"/>
        </w:rPr>
        <w:t xml:space="preserve">se medirá por </w:t>
      </w:r>
      <w:r w:rsidRPr="009C6EB0">
        <w:rPr>
          <w:rFonts w:ascii="Tahoma" w:hAnsi="Tahoma" w:cs="Tahoma"/>
          <w:b/>
          <w:bCs/>
          <w:color w:val="000000"/>
        </w:rPr>
        <w:t>pieza</w:t>
      </w:r>
      <w:r w:rsidRPr="009C6EB0">
        <w:rPr>
          <w:rFonts w:ascii="Tahoma" w:hAnsi="Tahoma" w:cs="Tahoma"/>
          <w:color w:val="000000"/>
        </w:rPr>
        <w:t>, tomando en cuenta la cantidad neta ejecutada y autorizada.</w:t>
      </w:r>
    </w:p>
    <w:p w14:paraId="37D1EE10" w14:textId="77777777" w:rsidR="00BC3D0C" w:rsidRPr="009C6EB0" w:rsidRDefault="00BC3D0C" w:rsidP="00BC3D0C">
      <w:pPr>
        <w:tabs>
          <w:tab w:val="left" w:pos="560"/>
        </w:tabs>
        <w:ind w:right="-21"/>
        <w:jc w:val="both"/>
        <w:rPr>
          <w:rFonts w:ascii="Tahoma" w:hAnsi="Tahoma" w:cs="Tahoma"/>
          <w:b/>
          <w:color w:val="000000"/>
        </w:rPr>
      </w:pPr>
      <w:r w:rsidRPr="009C6EB0">
        <w:rPr>
          <w:rFonts w:ascii="Tahoma" w:hAnsi="Tahoma" w:cs="Tahoma"/>
          <w:b/>
          <w:color w:val="000000"/>
        </w:rPr>
        <w:t>APORTE PROPIO. -</w:t>
      </w:r>
    </w:p>
    <w:p w14:paraId="0BA6A578" w14:textId="77777777" w:rsidR="00BC3D0C" w:rsidRPr="009C6EB0" w:rsidRDefault="00BC3D0C" w:rsidP="00BC3D0C">
      <w:pPr>
        <w:jc w:val="both"/>
        <w:rPr>
          <w:rFonts w:ascii="Tahoma" w:hAnsi="Tahoma" w:cs="Tahoma"/>
          <w:color w:val="000000"/>
        </w:rPr>
      </w:pPr>
      <w:r w:rsidRPr="009C6EB0">
        <w:rPr>
          <w:rFonts w:ascii="Tahoma" w:hAnsi="Tahoma" w:cs="Tahoma"/>
          <w:color w:val="000000"/>
        </w:rPr>
        <w:t xml:space="preserve">El aporte propio se encuentra especificado en el análisis unitario, mismos que no serán tomados en cuenta en la cantidad monetaria del ítem. En caso de mano de obra no calificada, la Entidad Ejecutora deberá </w:t>
      </w:r>
      <w:r w:rsidRPr="009C6EB0">
        <w:rPr>
          <w:rFonts w:ascii="Tahoma" w:hAnsi="Tahoma" w:cs="Tahoma"/>
          <w:color w:val="000000"/>
        </w:rPr>
        <w:lastRenderedPageBreak/>
        <w:t>capacitar al beneficiario para la buena ejecución del ítem a seguir. En caso de material de aporte propio, este será aprobado por el Inspector de proyecto, para garantizar su calidad.</w:t>
      </w:r>
    </w:p>
    <w:p w14:paraId="1326B547"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tbl>
      <w:tblPr>
        <w:tblStyle w:val="Tablaconcuadrcula"/>
        <w:tblW w:w="9039" w:type="dxa"/>
        <w:tblLook w:val="04A0" w:firstRow="1" w:lastRow="0" w:firstColumn="1" w:lastColumn="0" w:noHBand="0" w:noVBand="1"/>
      </w:tblPr>
      <w:tblGrid>
        <w:gridCol w:w="584"/>
        <w:gridCol w:w="2385"/>
        <w:gridCol w:w="1145"/>
        <w:gridCol w:w="4925"/>
      </w:tblGrid>
      <w:tr w:rsidR="00BC3D0C" w:rsidRPr="009C6EB0" w14:paraId="5CF35431" w14:textId="77777777" w:rsidTr="001219E9">
        <w:tc>
          <w:tcPr>
            <w:tcW w:w="584" w:type="dxa"/>
            <w:shd w:val="clear" w:color="auto" w:fill="002060"/>
          </w:tcPr>
          <w:p w14:paraId="4F051F9C"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002060"/>
          </w:tcPr>
          <w:p w14:paraId="129A9411"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002060"/>
          </w:tcPr>
          <w:p w14:paraId="4F2F1556"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4925" w:type="dxa"/>
            <w:shd w:val="clear" w:color="auto" w:fill="002060"/>
          </w:tcPr>
          <w:p w14:paraId="5C5250D1"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0E25D6DA" w14:textId="77777777" w:rsidTr="001219E9">
        <w:tc>
          <w:tcPr>
            <w:tcW w:w="584" w:type="dxa"/>
            <w:shd w:val="clear" w:color="auto" w:fill="D9E2F3" w:themeFill="accent5" w:themeFillTint="33"/>
          </w:tcPr>
          <w:p w14:paraId="7DF1B5B6" w14:textId="77777777" w:rsidR="00BC3D0C" w:rsidRPr="009C6EB0" w:rsidRDefault="00BC3D0C" w:rsidP="001219E9">
            <w:pPr>
              <w:jc w:val="center"/>
              <w:rPr>
                <w:rFonts w:ascii="Tahoma" w:hAnsi="Tahoma" w:cs="Tahoma"/>
                <w:b/>
              </w:rPr>
            </w:pPr>
            <w:r w:rsidRPr="009C6EB0">
              <w:rPr>
                <w:rFonts w:ascii="Tahoma" w:hAnsi="Tahoma" w:cs="Tahoma"/>
                <w:b/>
              </w:rPr>
              <w:t>30</w:t>
            </w:r>
          </w:p>
        </w:tc>
        <w:tc>
          <w:tcPr>
            <w:tcW w:w="2385" w:type="dxa"/>
            <w:shd w:val="clear" w:color="auto" w:fill="D9E2F3" w:themeFill="accent5" w:themeFillTint="33"/>
          </w:tcPr>
          <w:p w14:paraId="3CD5061F" w14:textId="77777777" w:rsidR="00BC3D0C" w:rsidRPr="009C6EB0" w:rsidRDefault="00BC3D0C" w:rsidP="001219E9">
            <w:pPr>
              <w:jc w:val="center"/>
              <w:rPr>
                <w:rFonts w:ascii="Tahoma" w:hAnsi="Tahoma" w:cs="Tahoma"/>
                <w:b/>
              </w:rPr>
            </w:pPr>
            <w:r w:rsidRPr="009C6EB0">
              <w:rPr>
                <w:rFonts w:ascii="Tahoma" w:hAnsi="Tahoma" w:cs="Tahoma"/>
                <w:b/>
              </w:rPr>
              <w:t>VAC-OF-VEN-2</w:t>
            </w:r>
          </w:p>
        </w:tc>
        <w:tc>
          <w:tcPr>
            <w:tcW w:w="1145" w:type="dxa"/>
            <w:shd w:val="clear" w:color="auto" w:fill="D9E2F3" w:themeFill="accent5" w:themeFillTint="33"/>
          </w:tcPr>
          <w:p w14:paraId="5358A89B" w14:textId="77777777" w:rsidR="00BC3D0C" w:rsidRPr="009C6EB0" w:rsidRDefault="00BC3D0C" w:rsidP="001219E9">
            <w:pPr>
              <w:jc w:val="center"/>
              <w:rPr>
                <w:rFonts w:ascii="Tahoma" w:hAnsi="Tahoma" w:cs="Tahoma"/>
                <w:b/>
              </w:rPr>
            </w:pPr>
            <w:r w:rsidRPr="009C6EB0">
              <w:rPr>
                <w:rFonts w:ascii="Tahoma" w:hAnsi="Tahoma" w:cs="Tahoma"/>
                <w:b/>
              </w:rPr>
              <w:t>M2</w:t>
            </w:r>
          </w:p>
        </w:tc>
        <w:tc>
          <w:tcPr>
            <w:tcW w:w="4925" w:type="dxa"/>
            <w:shd w:val="clear" w:color="auto" w:fill="D9E2F3" w:themeFill="accent5" w:themeFillTint="33"/>
          </w:tcPr>
          <w:p w14:paraId="0B4917E1" w14:textId="77777777" w:rsidR="00BC3D0C" w:rsidRPr="009C6EB0" w:rsidRDefault="00BC3D0C" w:rsidP="001219E9">
            <w:pPr>
              <w:jc w:val="center"/>
              <w:rPr>
                <w:rFonts w:ascii="Tahoma" w:hAnsi="Tahoma" w:cs="Tahoma"/>
                <w:b/>
              </w:rPr>
            </w:pPr>
            <w:r w:rsidRPr="009C6EB0">
              <w:rPr>
                <w:rFonts w:ascii="Tahoma" w:hAnsi="Tahoma" w:cs="Tahoma"/>
                <w:b/>
              </w:rPr>
              <w:t>PROVISIÓN Y COLOCADO VENTANA DE ALUMINIO LÍNEA 20 C/VIDRIO 4MM Y ACCESORIOS</w:t>
            </w:r>
          </w:p>
        </w:tc>
      </w:tr>
    </w:tbl>
    <w:p w14:paraId="5CB020F1" w14:textId="77777777" w:rsidR="00BC3D0C" w:rsidRPr="009C6EB0" w:rsidRDefault="00BC3D0C" w:rsidP="00BC3D0C">
      <w:pPr>
        <w:jc w:val="both"/>
        <w:rPr>
          <w:rFonts w:ascii="Tahoma" w:hAnsi="Tahoma" w:cs="Tahoma"/>
          <w:b/>
        </w:rPr>
      </w:pPr>
    </w:p>
    <w:p w14:paraId="6BEC9CC8" w14:textId="77777777" w:rsidR="00BC3D0C" w:rsidRPr="009C6EB0" w:rsidRDefault="00BC3D0C" w:rsidP="00BC3D0C">
      <w:pPr>
        <w:jc w:val="both"/>
        <w:rPr>
          <w:rFonts w:ascii="Tahoma" w:hAnsi="Tahoma" w:cs="Tahoma"/>
          <w:b/>
        </w:rPr>
      </w:pPr>
      <w:r w:rsidRPr="009C6EB0">
        <w:rPr>
          <w:rFonts w:ascii="Tahoma" w:hAnsi="Tahoma" w:cs="Tahoma"/>
          <w:b/>
        </w:rPr>
        <w:t>DESCRIPCIÓN. -</w:t>
      </w:r>
    </w:p>
    <w:p w14:paraId="6F479FB0" w14:textId="77777777" w:rsidR="00BC3D0C" w:rsidRPr="009C6EB0" w:rsidRDefault="00BC3D0C" w:rsidP="00BC3D0C">
      <w:pPr>
        <w:jc w:val="both"/>
        <w:rPr>
          <w:rFonts w:ascii="Tahoma" w:hAnsi="Tahoma" w:cs="Tahoma"/>
        </w:rPr>
      </w:pPr>
      <w:r w:rsidRPr="009C6EB0">
        <w:rPr>
          <w:rFonts w:ascii="Tahoma" w:hAnsi="Tahoma" w:cs="Tahoma"/>
        </w:rPr>
        <w:t>Este ítem se refiere a la provisión y colocación de ventanas de aluminio Línea 20 con vidrio de 4mm más accesorios, en los lugares que indiquen los planos constructivos, y/o instrucciones del Inspector de Proyecto.</w:t>
      </w:r>
    </w:p>
    <w:p w14:paraId="29C606AB" w14:textId="77777777" w:rsidR="00BC3D0C" w:rsidRPr="009C6EB0" w:rsidRDefault="00BC3D0C" w:rsidP="00BC3D0C">
      <w:pPr>
        <w:tabs>
          <w:tab w:val="left" w:pos="8711"/>
        </w:tabs>
        <w:rPr>
          <w:rFonts w:ascii="Tahoma" w:hAnsi="Tahoma" w:cs="Tahoma"/>
          <w:b/>
        </w:rPr>
      </w:pPr>
      <w:r w:rsidRPr="009C6EB0">
        <w:rPr>
          <w:rFonts w:ascii="Tahoma" w:hAnsi="Tahoma" w:cs="Tahoma"/>
          <w:b/>
        </w:rPr>
        <w:t>MATERIALES, HERRAMIENTAS Y EQUIPO. -</w:t>
      </w:r>
    </w:p>
    <w:p w14:paraId="2CFA9EF8"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5B1698F" w14:textId="77777777" w:rsidR="00BC3D0C" w:rsidRPr="009C6EB0" w:rsidRDefault="00BC3D0C" w:rsidP="00BC3D0C">
      <w:pPr>
        <w:jc w:val="both"/>
        <w:rPr>
          <w:rFonts w:ascii="Tahoma" w:hAnsi="Tahoma" w:cs="Tahoma"/>
          <w:b/>
        </w:rPr>
      </w:pPr>
      <w:r w:rsidRPr="009C6EB0">
        <w:rPr>
          <w:rFonts w:ascii="Tahoma" w:hAnsi="Tahoma" w:cs="Tahoma"/>
          <w:b/>
        </w:rPr>
        <w:t>FORMA DE EJECUCIÓN. -</w:t>
      </w:r>
    </w:p>
    <w:p w14:paraId="222B6825" w14:textId="77777777" w:rsidR="00BC3D0C" w:rsidRPr="009C6EB0" w:rsidRDefault="00BC3D0C" w:rsidP="00BC3D0C">
      <w:pPr>
        <w:jc w:val="both"/>
        <w:rPr>
          <w:rFonts w:ascii="Tahoma" w:hAnsi="Tahoma" w:cs="Tahoma"/>
        </w:rPr>
      </w:pPr>
      <w:r w:rsidRPr="009C6EB0">
        <w:rPr>
          <w:rFonts w:ascii="Tahoma" w:hAnsi="Tahoma" w:cs="Tahoma"/>
        </w:rPr>
        <w:t xml:space="preserve">Antes de realizar la fabricación de la ventana, La Entidad Ejecutora deberá verificar cuidadosamente las dimensiones reales en obra. </w:t>
      </w:r>
    </w:p>
    <w:p w14:paraId="76471B12" w14:textId="77777777" w:rsidR="00BC3D0C" w:rsidRPr="009C6EB0" w:rsidRDefault="00BC3D0C" w:rsidP="00BC3D0C">
      <w:pPr>
        <w:jc w:val="both"/>
        <w:rPr>
          <w:rFonts w:ascii="Tahoma" w:hAnsi="Tahoma" w:cs="Tahoma"/>
        </w:rPr>
      </w:pPr>
      <w:r w:rsidRPr="009C6EB0">
        <w:rPr>
          <w:rFonts w:ascii="Tahoma" w:hAnsi="Tahoma" w:cs="Tahoma"/>
        </w:rPr>
        <w:t xml:space="preserve">En el proceso de fabricación deberá emplearse el equipo y herramientas adecuadas, así como mano de obra calificada, que garantice un trabajo satisfactorio. </w:t>
      </w:r>
    </w:p>
    <w:p w14:paraId="20E67442" w14:textId="77777777" w:rsidR="00BC3D0C" w:rsidRPr="009C6EB0" w:rsidRDefault="00BC3D0C" w:rsidP="00BC3D0C">
      <w:pPr>
        <w:jc w:val="both"/>
        <w:rPr>
          <w:rFonts w:ascii="Tahoma" w:hAnsi="Tahoma" w:cs="Tahoma"/>
        </w:rPr>
      </w:pPr>
      <w:r w:rsidRPr="009C6EB0">
        <w:rPr>
          <w:rFonts w:ascii="Tahoma" w:hAnsi="Tahoma" w:cs="Tahoma"/>
        </w:rPr>
        <w:t xml:space="preserve">Las uniones se realizarán con tornillos inoxidables y serán lo suficientemente sólidas para resistir los esfuerzos correspondientes al transporte, colocación y operación. </w:t>
      </w:r>
    </w:p>
    <w:p w14:paraId="4406BF0D" w14:textId="77777777" w:rsidR="00BC3D0C" w:rsidRPr="009C6EB0" w:rsidRDefault="00BC3D0C" w:rsidP="00BC3D0C">
      <w:pPr>
        <w:jc w:val="both"/>
        <w:rPr>
          <w:rFonts w:ascii="Tahoma" w:hAnsi="Tahoma" w:cs="Tahoma"/>
        </w:rPr>
      </w:pPr>
      <w:r w:rsidRPr="009C6EB0">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1DC1C9B" w14:textId="77777777" w:rsidR="00BC3D0C" w:rsidRPr="009C6EB0" w:rsidRDefault="00BC3D0C" w:rsidP="00BC3D0C">
      <w:pPr>
        <w:jc w:val="both"/>
        <w:rPr>
          <w:rFonts w:ascii="Tahoma" w:hAnsi="Tahoma" w:cs="Tahoma"/>
        </w:rPr>
      </w:pPr>
    </w:p>
    <w:p w14:paraId="044239B5" w14:textId="77777777" w:rsidR="00BC3D0C" w:rsidRPr="009C6EB0" w:rsidRDefault="00BC3D0C" w:rsidP="00BC3D0C">
      <w:pPr>
        <w:jc w:val="both"/>
        <w:rPr>
          <w:rFonts w:ascii="Tahoma" w:hAnsi="Tahoma" w:cs="Tahoma"/>
        </w:rPr>
      </w:pPr>
      <w:r w:rsidRPr="009C6EB0">
        <w:rPr>
          <w:rFonts w:ascii="Tahoma" w:hAnsi="Tahom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AC8E98" w14:textId="77777777" w:rsidR="00BC3D0C" w:rsidRPr="009C6EB0" w:rsidRDefault="00BC3D0C" w:rsidP="00BC3D0C">
      <w:pPr>
        <w:jc w:val="both"/>
        <w:rPr>
          <w:rFonts w:ascii="Tahoma" w:hAnsi="Tahoma" w:cs="Tahoma"/>
        </w:rPr>
      </w:pPr>
      <w:r w:rsidRPr="009C6EB0">
        <w:rPr>
          <w:rFonts w:ascii="Tahoma" w:hAnsi="Tahom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5E7661D" w14:textId="77777777" w:rsidR="00BC3D0C" w:rsidRPr="009C6EB0" w:rsidRDefault="00BC3D0C" w:rsidP="00BC3D0C">
      <w:pPr>
        <w:jc w:val="both"/>
        <w:rPr>
          <w:rFonts w:ascii="Tahoma" w:hAnsi="Tahoma" w:cs="Tahoma"/>
        </w:rPr>
      </w:pPr>
      <w:r w:rsidRPr="009C6EB0">
        <w:rPr>
          <w:rFonts w:ascii="Tahoma" w:hAnsi="Tahom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9453AFB" w14:textId="77777777" w:rsidR="00BC3D0C" w:rsidRPr="009C6EB0" w:rsidRDefault="00BC3D0C" w:rsidP="00BC3D0C">
      <w:pPr>
        <w:jc w:val="both"/>
        <w:rPr>
          <w:rFonts w:ascii="Tahoma" w:hAnsi="Tahoma" w:cs="Tahoma"/>
        </w:rPr>
      </w:pPr>
      <w:r w:rsidRPr="009C6EB0">
        <w:rPr>
          <w:rFonts w:ascii="Tahoma" w:hAnsi="Tahoma" w:cs="Tahoma"/>
        </w:rPr>
        <w:t>Se emplearán burletes de goma para sujetar los vidrios y accesorios adecuados al tipo de carpintería aluminio.</w:t>
      </w:r>
    </w:p>
    <w:p w14:paraId="2FF47DDC" w14:textId="77777777" w:rsidR="00BC3D0C" w:rsidRPr="009C6EB0" w:rsidRDefault="00BC3D0C" w:rsidP="00BC3D0C">
      <w:pPr>
        <w:tabs>
          <w:tab w:val="left" w:pos="560"/>
        </w:tabs>
        <w:spacing w:after="120"/>
        <w:jc w:val="both"/>
        <w:rPr>
          <w:rFonts w:ascii="Tahoma" w:hAnsi="Tahoma" w:cs="Tahoma"/>
          <w:b/>
        </w:rPr>
      </w:pPr>
      <w:r w:rsidRPr="009C6EB0">
        <w:rPr>
          <w:rFonts w:ascii="Tahoma" w:hAnsi="Tahoma" w:cs="Tahoma"/>
          <w:b/>
        </w:rPr>
        <w:t>Criterios de Control, Aceptación y Rechazo</w:t>
      </w:r>
    </w:p>
    <w:p w14:paraId="518D301F" w14:textId="77777777" w:rsidR="00BC3D0C" w:rsidRPr="009C6EB0" w:rsidRDefault="00BC3D0C" w:rsidP="00BC3D0C">
      <w:pPr>
        <w:tabs>
          <w:tab w:val="left" w:pos="8711"/>
        </w:tabs>
        <w:jc w:val="both"/>
        <w:rPr>
          <w:rFonts w:ascii="Tahoma" w:hAnsi="Tahoma" w:cs="Tahoma"/>
        </w:rPr>
      </w:pPr>
      <w:r w:rsidRPr="009C6EB0">
        <w:rPr>
          <w:rFonts w:ascii="Tahoma" w:hAnsi="Tahom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07BEEE1" w14:textId="77777777" w:rsidR="00BC3D0C" w:rsidRPr="009C6EB0" w:rsidRDefault="00BC3D0C" w:rsidP="00BC3D0C">
      <w:pPr>
        <w:jc w:val="both"/>
        <w:rPr>
          <w:rFonts w:ascii="Tahoma" w:hAnsi="Tahoma" w:cs="Tahoma"/>
          <w:b/>
        </w:rPr>
      </w:pPr>
      <w:r w:rsidRPr="009C6EB0">
        <w:rPr>
          <w:rFonts w:ascii="Tahoma" w:hAnsi="Tahoma" w:cs="Tahoma"/>
          <w:b/>
        </w:rPr>
        <w:t>MEDICIÓN. -</w:t>
      </w:r>
    </w:p>
    <w:p w14:paraId="1D87EA82" w14:textId="77777777" w:rsidR="00BC3D0C" w:rsidRPr="009C6EB0" w:rsidRDefault="00BC3D0C" w:rsidP="00BC3D0C">
      <w:pPr>
        <w:jc w:val="both"/>
        <w:rPr>
          <w:rFonts w:ascii="Tahoma" w:hAnsi="Tahoma" w:cs="Tahoma"/>
        </w:rPr>
      </w:pPr>
      <w:r w:rsidRPr="009C6EB0">
        <w:rPr>
          <w:rFonts w:ascii="Tahoma" w:hAnsi="Tahoma" w:cs="Tahoma"/>
        </w:rPr>
        <w:t xml:space="preserve">Las ventanas de aluminio línea 20 c/vidrio 4mm más accesorios serán medidas en </w:t>
      </w:r>
      <w:r w:rsidRPr="009C6EB0">
        <w:rPr>
          <w:rFonts w:ascii="Tahoma" w:hAnsi="Tahoma" w:cs="Tahoma"/>
          <w:b/>
        </w:rPr>
        <w:t>metros</w:t>
      </w:r>
      <w:r w:rsidRPr="009C6EB0">
        <w:rPr>
          <w:rFonts w:ascii="Tahoma" w:hAnsi="Tahoma" w:cs="Tahoma"/>
          <w:b/>
          <w:bCs/>
        </w:rPr>
        <w:t xml:space="preserve"> cuadrados </w:t>
      </w:r>
      <w:r w:rsidRPr="009C6EB0">
        <w:rPr>
          <w:rFonts w:ascii="Tahoma" w:hAnsi="Tahoma" w:cs="Tahoma"/>
        </w:rPr>
        <w:t>aprobadas con todos sus elementos de funcionamiento instalado en obra y autorizado por el Inspector de Proyecto.</w:t>
      </w:r>
    </w:p>
    <w:p w14:paraId="023C3C9F"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APORTE PROPIO. -</w:t>
      </w:r>
    </w:p>
    <w:p w14:paraId="5BEE4680" w14:textId="77777777" w:rsidR="00BC3D0C" w:rsidRPr="009C6EB0" w:rsidRDefault="00BC3D0C" w:rsidP="00BC3D0C">
      <w:pPr>
        <w:widowControl w:val="0"/>
        <w:autoSpaceDE w:val="0"/>
        <w:autoSpaceDN w:val="0"/>
        <w:jc w:val="both"/>
        <w:rPr>
          <w:rFonts w:ascii="Tahoma" w:eastAsia="Arial" w:hAnsi="Tahoma" w:cs="Tahoma"/>
        </w:rPr>
      </w:pPr>
      <w:r w:rsidRPr="009C6EB0">
        <w:rPr>
          <w:rFonts w:ascii="Tahoma" w:eastAsia="Arial" w:hAnsi="Tahoma" w:cs="Tahoma"/>
        </w:rPr>
        <w:t xml:space="preserve">El aporte propio se encuentra especificado en el análisis de precios unitarios, mismos que no serán tomados en cuenta en la cantidad monetaria del ítem. En caso de la mano de obra no calificada, La Entidad </w:t>
      </w:r>
      <w:r w:rsidRPr="009C6EB0">
        <w:rPr>
          <w:rFonts w:ascii="Tahoma" w:eastAsia="Arial" w:hAnsi="Tahoma" w:cs="Tahoma"/>
        </w:rPr>
        <w:lastRenderedPageBreak/>
        <w:t>Ejecutora deberá capacitar al beneficiario para la buena ejecución de ítem a seguir. En caso de materiales de aporte propio será aprobado por el Inspector de Proyecto, para garantizar su calidad.</w:t>
      </w:r>
    </w:p>
    <w:p w14:paraId="5F1372D1" w14:textId="77777777" w:rsidR="00BC3D0C" w:rsidRPr="009C6EB0" w:rsidRDefault="00BC3D0C" w:rsidP="00BC3D0C">
      <w:pPr>
        <w:widowControl w:val="0"/>
        <w:tabs>
          <w:tab w:val="left" w:pos="560"/>
        </w:tabs>
        <w:autoSpaceDE w:val="0"/>
        <w:autoSpaceDN w:val="0"/>
        <w:jc w:val="both"/>
        <w:rPr>
          <w:rFonts w:ascii="Tahoma" w:eastAsia="Arial" w:hAnsi="Tahoma" w:cs="Tahoma"/>
        </w:rPr>
      </w:pPr>
      <w:r w:rsidRPr="009C6EB0">
        <w:rPr>
          <w:rFonts w:ascii="Tahoma" w:eastAsia="Arial" w:hAnsi="Tahoma" w:cs="Tahoma"/>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BC3D0C" w:rsidRPr="009C6EB0" w14:paraId="5B86653A" w14:textId="77777777" w:rsidTr="001219E9">
        <w:tc>
          <w:tcPr>
            <w:tcW w:w="584" w:type="dxa"/>
            <w:shd w:val="clear" w:color="auto" w:fill="1F3864"/>
          </w:tcPr>
          <w:p w14:paraId="0828B65D" w14:textId="77777777" w:rsidR="00BC3D0C" w:rsidRPr="009C6EB0" w:rsidRDefault="00BC3D0C" w:rsidP="001219E9">
            <w:pPr>
              <w:jc w:val="center"/>
              <w:rPr>
                <w:rFonts w:ascii="Tahoma" w:hAnsi="Tahoma" w:cs="Tahoma"/>
                <w:b/>
              </w:rPr>
            </w:pPr>
            <w:bookmarkStart w:id="183" w:name="_Hlk161733962"/>
            <w:r w:rsidRPr="009C6EB0">
              <w:rPr>
                <w:rFonts w:ascii="Tahoma" w:hAnsi="Tahoma" w:cs="Tahoma"/>
                <w:b/>
              </w:rPr>
              <w:t>N°</w:t>
            </w:r>
          </w:p>
        </w:tc>
        <w:tc>
          <w:tcPr>
            <w:tcW w:w="2385" w:type="dxa"/>
            <w:shd w:val="clear" w:color="auto" w:fill="1F3864"/>
          </w:tcPr>
          <w:p w14:paraId="1CE8B99F"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cPr>
          <w:p w14:paraId="2725C634"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cPr>
          <w:p w14:paraId="6F3190A1"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2505F6EC" w14:textId="77777777" w:rsidTr="001219E9">
        <w:tc>
          <w:tcPr>
            <w:tcW w:w="584" w:type="dxa"/>
            <w:shd w:val="clear" w:color="auto" w:fill="BDD6EE"/>
          </w:tcPr>
          <w:p w14:paraId="4DE63BE9" w14:textId="77777777" w:rsidR="00BC3D0C" w:rsidRPr="009C6EB0" w:rsidRDefault="00BC3D0C" w:rsidP="001219E9">
            <w:pPr>
              <w:jc w:val="center"/>
              <w:rPr>
                <w:rFonts w:ascii="Tahoma" w:hAnsi="Tahoma" w:cs="Tahoma"/>
                <w:b/>
              </w:rPr>
            </w:pPr>
            <w:r w:rsidRPr="009C6EB0">
              <w:rPr>
                <w:rFonts w:ascii="Tahoma" w:hAnsi="Tahoma" w:cs="Tahoma"/>
                <w:b/>
              </w:rPr>
              <w:t>31</w:t>
            </w:r>
          </w:p>
        </w:tc>
        <w:tc>
          <w:tcPr>
            <w:tcW w:w="2385" w:type="dxa"/>
            <w:shd w:val="clear" w:color="auto" w:fill="BDD6EE"/>
          </w:tcPr>
          <w:p w14:paraId="14952B52" w14:textId="77777777" w:rsidR="00BC3D0C" w:rsidRPr="009C6EB0" w:rsidRDefault="00BC3D0C" w:rsidP="001219E9">
            <w:pPr>
              <w:jc w:val="center"/>
              <w:rPr>
                <w:rFonts w:ascii="Tahoma" w:hAnsi="Tahoma" w:cs="Tahoma"/>
                <w:b/>
              </w:rPr>
            </w:pPr>
            <w:r w:rsidRPr="009C6EB0">
              <w:rPr>
                <w:rFonts w:ascii="Tahoma" w:hAnsi="Tahoma" w:cs="Tahoma"/>
                <w:b/>
              </w:rPr>
              <w:t>VAC - OF - VEN - 7</w:t>
            </w:r>
          </w:p>
        </w:tc>
        <w:tc>
          <w:tcPr>
            <w:tcW w:w="1145" w:type="dxa"/>
            <w:shd w:val="clear" w:color="auto" w:fill="BDD6EE"/>
          </w:tcPr>
          <w:p w14:paraId="39AB9BD1" w14:textId="77777777" w:rsidR="00BC3D0C" w:rsidRPr="009C6EB0" w:rsidRDefault="00BC3D0C" w:rsidP="001219E9">
            <w:pPr>
              <w:jc w:val="center"/>
              <w:rPr>
                <w:rFonts w:ascii="Tahoma" w:hAnsi="Tahoma" w:cs="Tahoma"/>
                <w:b/>
              </w:rPr>
            </w:pPr>
            <w:r w:rsidRPr="009C6EB0">
              <w:rPr>
                <w:rFonts w:ascii="Tahoma" w:hAnsi="Tahoma" w:cs="Tahoma"/>
                <w:b/>
              </w:rPr>
              <w:t>M2</w:t>
            </w:r>
          </w:p>
        </w:tc>
        <w:tc>
          <w:tcPr>
            <w:tcW w:w="5520" w:type="dxa"/>
            <w:shd w:val="clear" w:color="auto" w:fill="BDD6EE"/>
          </w:tcPr>
          <w:p w14:paraId="07856F28" w14:textId="77777777" w:rsidR="00BC3D0C" w:rsidRPr="009C6EB0" w:rsidRDefault="00BC3D0C" w:rsidP="001219E9">
            <w:pPr>
              <w:jc w:val="center"/>
              <w:rPr>
                <w:rFonts w:ascii="Tahoma" w:hAnsi="Tahoma" w:cs="Tahoma"/>
                <w:b/>
              </w:rPr>
            </w:pPr>
            <w:r w:rsidRPr="009C6EB0">
              <w:rPr>
                <w:rFonts w:ascii="Tahoma" w:hAnsi="Tahoma" w:cs="Tahoma"/>
                <w:b/>
                <w:color w:val="000000" w:themeColor="text1"/>
                <w:lang w:eastAsia="es-ES"/>
              </w:rPr>
              <w:t>PROVISIÓN Y COLOCADO MARCO DE ALUMINIO LÍNEA 20 C/MALLA MILIMÉTRICA PARA VENTANA DE ALUMINIO</w:t>
            </w:r>
          </w:p>
        </w:tc>
      </w:tr>
      <w:bookmarkEnd w:id="183"/>
    </w:tbl>
    <w:p w14:paraId="70DE87B6" w14:textId="77777777" w:rsidR="00BC3D0C" w:rsidRPr="009C6EB0" w:rsidRDefault="00BC3D0C" w:rsidP="00BC3D0C">
      <w:pPr>
        <w:tabs>
          <w:tab w:val="left" w:pos="560"/>
        </w:tabs>
        <w:jc w:val="both"/>
        <w:rPr>
          <w:rFonts w:ascii="Tahoma" w:hAnsi="Tahoma" w:cs="Tahoma"/>
          <w:b/>
          <w:color w:val="000000" w:themeColor="text1"/>
          <w:lang w:eastAsia="es-ES"/>
        </w:rPr>
      </w:pPr>
    </w:p>
    <w:p w14:paraId="24093200" w14:textId="77777777" w:rsidR="00BC3D0C" w:rsidRPr="009C6EB0" w:rsidRDefault="00BC3D0C" w:rsidP="00BC3D0C">
      <w:pPr>
        <w:tabs>
          <w:tab w:val="left" w:pos="560"/>
        </w:tabs>
        <w:ind w:left="560" w:hanging="560"/>
        <w:jc w:val="both"/>
        <w:rPr>
          <w:rFonts w:ascii="Tahoma" w:hAnsi="Tahoma" w:cs="Tahoma"/>
          <w:b/>
          <w:color w:val="000000" w:themeColor="text1"/>
          <w:lang w:eastAsia="es-ES"/>
        </w:rPr>
      </w:pPr>
      <w:r w:rsidRPr="009C6EB0">
        <w:rPr>
          <w:rFonts w:ascii="Tahoma" w:hAnsi="Tahoma" w:cs="Tahoma"/>
          <w:b/>
          <w:color w:val="000000" w:themeColor="text1"/>
          <w:lang w:eastAsia="es-ES"/>
        </w:rPr>
        <w:t>DESCRIPCIÓN. -</w:t>
      </w:r>
    </w:p>
    <w:p w14:paraId="0FCFFE99"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eastAsia="es-ES"/>
        </w:rPr>
        <w:t xml:space="preserve">Este ítem se refiere a la provisión y colocación de marco de aluminio línea 20 c/malla milimétrica para ventana de aluminio en ambientes que indique el plano, </w:t>
      </w:r>
      <w:r w:rsidRPr="009C6EB0">
        <w:rPr>
          <w:rFonts w:ascii="Tahoma" w:hAnsi="Tahoma" w:cs="Tahoma"/>
          <w:color w:val="000000"/>
        </w:rPr>
        <w:t>y/o instrucción del Inspector de Proyecto.</w:t>
      </w:r>
    </w:p>
    <w:p w14:paraId="3966E9D5" w14:textId="77777777" w:rsidR="00BC3D0C" w:rsidRPr="009C6EB0" w:rsidRDefault="00BC3D0C" w:rsidP="00BC3D0C">
      <w:pPr>
        <w:tabs>
          <w:tab w:val="left" w:pos="560"/>
        </w:tabs>
        <w:jc w:val="both"/>
        <w:rPr>
          <w:rFonts w:ascii="Tahoma" w:hAnsi="Tahoma" w:cs="Tahoma"/>
          <w:b/>
          <w:color w:val="000000" w:themeColor="text1"/>
          <w:lang w:eastAsia="es-ES"/>
        </w:rPr>
      </w:pPr>
      <w:r w:rsidRPr="009C6EB0">
        <w:rPr>
          <w:rFonts w:ascii="Tahoma" w:hAnsi="Tahoma" w:cs="Tahoma"/>
          <w:b/>
          <w:color w:val="000000" w:themeColor="text1"/>
          <w:lang w:eastAsia="es-ES"/>
        </w:rPr>
        <w:t>MATERIALES, HERRAMIENTAS Y EQUIPO. –</w:t>
      </w:r>
    </w:p>
    <w:p w14:paraId="3C255756"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F94589A" w14:textId="77777777" w:rsidR="00BC3D0C" w:rsidRPr="009C6EB0" w:rsidRDefault="00BC3D0C" w:rsidP="00BC3D0C">
      <w:pPr>
        <w:tabs>
          <w:tab w:val="left" w:pos="560"/>
        </w:tabs>
        <w:jc w:val="both"/>
        <w:rPr>
          <w:rFonts w:ascii="Tahoma" w:hAnsi="Tahoma" w:cs="Tahoma"/>
          <w:b/>
          <w:color w:val="000000" w:themeColor="text1"/>
          <w:lang w:eastAsia="es-ES"/>
        </w:rPr>
      </w:pPr>
      <w:r w:rsidRPr="009C6EB0">
        <w:rPr>
          <w:rFonts w:ascii="Tahoma" w:hAnsi="Tahoma" w:cs="Tahoma"/>
          <w:b/>
          <w:color w:val="000000" w:themeColor="text1"/>
          <w:lang w:eastAsia="es-ES"/>
        </w:rPr>
        <w:t>FORMA DE EJECUCIÓN. –</w:t>
      </w:r>
    </w:p>
    <w:p w14:paraId="79180E64"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eastAsia="es-ES"/>
        </w:rPr>
        <w:t xml:space="preserve">Antes de realizar la fabricación del marco, La Entidad Ejecutora deberá verificar cuidadosamente las dimensiones reales en obra. </w:t>
      </w:r>
    </w:p>
    <w:p w14:paraId="2AED1BAC"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eastAsia="es-ES"/>
        </w:rPr>
        <w:t>En el proceso de fabricación deberá emplearse el equipo y herramientas adecuadas, así como mano de obra calificada, que garantice un trabajo satisfactorio.</w:t>
      </w:r>
    </w:p>
    <w:p w14:paraId="654B6D60"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eastAsia="es-ES"/>
        </w:rPr>
        <w:t>Las uniones se realizarán con tornillos inoxidables y serán lo suficientemente sólidas para resistir los esfuerzos correspondientes al transporte, colocación y operación.</w:t>
      </w:r>
    </w:p>
    <w:p w14:paraId="19AFD830"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0A057AE3"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eastAsia="es-ES"/>
        </w:rPr>
        <w:t>Después de comprobar que las medidas son las correctas, se debe </w:t>
      </w:r>
      <w:r w:rsidRPr="009C6EB0">
        <w:rPr>
          <w:rFonts w:ascii="Tahoma" w:hAnsi="Tahoma" w:cs="Tahoma"/>
          <w:bCs/>
          <w:color w:val="000000" w:themeColor="text1"/>
          <w:lang w:eastAsia="es-ES"/>
        </w:rPr>
        <w:t>nivelar y aplomar el marco</w:t>
      </w:r>
      <w:r w:rsidRPr="009C6EB0">
        <w:rPr>
          <w:rFonts w:ascii="Tahoma" w:hAnsi="Tahoma" w:cs="Tahoma"/>
          <w:color w:val="000000" w:themeColor="text1"/>
          <w:lang w:eastAsia="es-ES"/>
        </w:rPr>
        <w:t> y posteriormente se </w:t>
      </w:r>
      <w:r w:rsidRPr="009C6EB0">
        <w:rPr>
          <w:rFonts w:ascii="Tahoma" w:hAnsi="Tahoma" w:cs="Tahoma"/>
          <w:bCs/>
          <w:color w:val="000000" w:themeColor="text1"/>
          <w:lang w:eastAsia="es-ES"/>
        </w:rPr>
        <w:t>coloca en el hueco</w:t>
      </w:r>
      <w:r w:rsidRPr="009C6EB0">
        <w:rPr>
          <w:rFonts w:ascii="Tahoma" w:hAnsi="Tahoma" w:cs="Tahoma"/>
          <w:color w:val="000000" w:themeColor="text1"/>
          <w:lang w:eastAsia="es-ES"/>
        </w:rPr>
        <w:t> para su fijación en el muro con los tornillos. Realizado este pasó, se procede al </w:t>
      </w:r>
      <w:r w:rsidRPr="009C6EB0">
        <w:rPr>
          <w:rFonts w:ascii="Tahoma" w:hAnsi="Tahoma" w:cs="Tahoma"/>
          <w:bCs/>
          <w:color w:val="000000" w:themeColor="text1"/>
          <w:lang w:eastAsia="es-ES"/>
        </w:rPr>
        <w:t>sellado del marco</w:t>
      </w:r>
      <w:r w:rsidRPr="009C6EB0">
        <w:rPr>
          <w:rFonts w:ascii="Tahoma" w:hAnsi="Tahoma" w:cs="Tahoma"/>
          <w:color w:val="000000" w:themeColor="text1"/>
          <w:lang w:eastAsia="es-ES"/>
        </w:rPr>
        <w:t>, con los materiales adecuados.</w:t>
      </w:r>
    </w:p>
    <w:p w14:paraId="0F481AF4" w14:textId="77777777" w:rsidR="00BC3D0C" w:rsidRPr="009C6EB0" w:rsidRDefault="00BC3D0C" w:rsidP="00BC3D0C">
      <w:pPr>
        <w:tabs>
          <w:tab w:val="left" w:pos="560"/>
        </w:tabs>
        <w:spacing w:after="120"/>
        <w:jc w:val="both"/>
        <w:rPr>
          <w:rFonts w:ascii="Tahoma" w:hAnsi="Tahoma" w:cs="Tahoma"/>
          <w:b/>
        </w:rPr>
      </w:pPr>
      <w:r w:rsidRPr="009C6EB0">
        <w:rPr>
          <w:rFonts w:ascii="Tahoma" w:hAnsi="Tahoma" w:cs="Tahoma"/>
          <w:b/>
        </w:rPr>
        <w:t>Criterios de Control, Aceptación y Rechazo</w:t>
      </w:r>
    </w:p>
    <w:p w14:paraId="5C3EB6DD" w14:textId="77777777" w:rsidR="00BC3D0C" w:rsidRPr="009C6EB0" w:rsidRDefault="00BC3D0C" w:rsidP="00BC3D0C">
      <w:pPr>
        <w:tabs>
          <w:tab w:val="left" w:pos="8711"/>
        </w:tabs>
        <w:jc w:val="both"/>
        <w:rPr>
          <w:rFonts w:ascii="Tahoma" w:hAnsi="Tahoma" w:cs="Tahoma"/>
        </w:rPr>
      </w:pPr>
      <w:r w:rsidRPr="009C6EB0">
        <w:rPr>
          <w:rFonts w:ascii="Tahoma" w:hAnsi="Tahom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6CFA2D46" w14:textId="77777777" w:rsidR="00BC3D0C" w:rsidRPr="009C6EB0" w:rsidRDefault="00BC3D0C" w:rsidP="00BC3D0C">
      <w:pPr>
        <w:tabs>
          <w:tab w:val="left" w:pos="560"/>
        </w:tabs>
        <w:jc w:val="both"/>
        <w:rPr>
          <w:rFonts w:ascii="Tahoma" w:hAnsi="Tahoma" w:cs="Tahoma"/>
          <w:b/>
          <w:color w:val="000000" w:themeColor="text1"/>
          <w:lang w:eastAsia="es-ES"/>
        </w:rPr>
      </w:pPr>
      <w:r w:rsidRPr="009C6EB0">
        <w:rPr>
          <w:rFonts w:ascii="Tahoma" w:hAnsi="Tahoma" w:cs="Tahoma"/>
          <w:b/>
          <w:color w:val="000000" w:themeColor="text1"/>
          <w:lang w:eastAsia="es-ES"/>
        </w:rPr>
        <w:t>MEDICIÓN. –</w:t>
      </w:r>
    </w:p>
    <w:p w14:paraId="54A7D356"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eastAsia="es-ES"/>
        </w:rPr>
        <w:t xml:space="preserve">Los marcos de aluminio línea 20 c/malla milimétrica para ventana de aluminio serán medidos en </w:t>
      </w:r>
      <w:r w:rsidRPr="009C6EB0">
        <w:rPr>
          <w:rFonts w:ascii="Tahoma" w:hAnsi="Tahoma" w:cs="Tahoma"/>
          <w:b/>
          <w:color w:val="000000" w:themeColor="text1"/>
          <w:lang w:eastAsia="es-ES"/>
        </w:rPr>
        <w:t xml:space="preserve">metros cuadrados </w:t>
      </w:r>
      <w:r w:rsidRPr="009C6EB0">
        <w:rPr>
          <w:rFonts w:ascii="Tahoma" w:hAnsi="Tahoma" w:cs="Tahoma"/>
          <w:color w:val="000000" w:themeColor="text1"/>
          <w:lang w:eastAsia="es-ES"/>
        </w:rPr>
        <w:t>neto ejecutado instalado en obra y autorizado por el Inspector de Proyecto.</w:t>
      </w:r>
    </w:p>
    <w:p w14:paraId="45635C4A" w14:textId="77777777" w:rsidR="00BC3D0C" w:rsidRPr="009C6EB0" w:rsidRDefault="00BC3D0C" w:rsidP="00BC3D0C">
      <w:pPr>
        <w:tabs>
          <w:tab w:val="left" w:pos="560"/>
        </w:tabs>
        <w:jc w:val="both"/>
        <w:rPr>
          <w:rFonts w:ascii="Tahoma" w:hAnsi="Tahoma" w:cs="Tahoma"/>
          <w:b/>
          <w:lang w:eastAsia="es-ES"/>
        </w:rPr>
      </w:pPr>
      <w:r w:rsidRPr="009C6EB0">
        <w:rPr>
          <w:rFonts w:ascii="Tahoma" w:hAnsi="Tahoma" w:cs="Tahoma"/>
          <w:b/>
          <w:lang w:eastAsia="es-ES"/>
        </w:rPr>
        <w:t>APORTE PROPIO. –</w:t>
      </w:r>
    </w:p>
    <w:p w14:paraId="0FD858C1"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lang w:eastAsia="es-ES"/>
        </w:rPr>
        <w:t xml:space="preserve">El aporte propio se encuentra especificado en el análisis de precios unitarios, mismos </w:t>
      </w:r>
      <w:r w:rsidRPr="009C6EB0">
        <w:rPr>
          <w:rFonts w:ascii="Tahoma" w:hAnsi="Tahom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D19DBB"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eastAsia="es-ES"/>
        </w:rPr>
        <w:t>Este aporte estará sujeto al cronograma de ejecución de obra de la Entidad Ejecutora.</w:t>
      </w:r>
    </w:p>
    <w:tbl>
      <w:tblPr>
        <w:tblStyle w:val="Tablaconcuadrcula"/>
        <w:tblW w:w="9697" w:type="dxa"/>
        <w:jc w:val="center"/>
        <w:tblLook w:val="04A0" w:firstRow="1" w:lastRow="0" w:firstColumn="1" w:lastColumn="0" w:noHBand="0" w:noVBand="1"/>
      </w:tblPr>
      <w:tblGrid>
        <w:gridCol w:w="625"/>
        <w:gridCol w:w="2531"/>
        <w:gridCol w:w="1328"/>
        <w:gridCol w:w="5213"/>
      </w:tblGrid>
      <w:tr w:rsidR="00BC3D0C" w:rsidRPr="009C6EB0" w14:paraId="0E620805" w14:textId="77777777" w:rsidTr="001219E9">
        <w:trPr>
          <w:trHeight w:val="365"/>
          <w:jc w:val="center"/>
        </w:trPr>
        <w:tc>
          <w:tcPr>
            <w:tcW w:w="625" w:type="dxa"/>
            <w:shd w:val="clear" w:color="auto" w:fill="1F4E79" w:themeFill="accent1" w:themeFillShade="80"/>
          </w:tcPr>
          <w:p w14:paraId="799D02EB" w14:textId="77777777" w:rsidR="00BC3D0C" w:rsidRPr="009C6EB0" w:rsidRDefault="00BC3D0C" w:rsidP="001219E9">
            <w:pPr>
              <w:jc w:val="center"/>
              <w:rPr>
                <w:rFonts w:ascii="Tahoma" w:hAnsi="Tahoma" w:cs="Tahoma"/>
                <w:b/>
                <w:color w:val="FFFFFF" w:themeColor="background1"/>
              </w:rPr>
            </w:pPr>
            <w:bookmarkStart w:id="184" w:name="_Hlk161648852"/>
            <w:bookmarkStart w:id="185" w:name="_Hlk73523980"/>
            <w:r w:rsidRPr="009C6EB0">
              <w:rPr>
                <w:rFonts w:ascii="Tahoma" w:hAnsi="Tahoma" w:cs="Tahoma"/>
                <w:b/>
                <w:color w:val="FFFFFF" w:themeColor="background1"/>
              </w:rPr>
              <w:t>N°</w:t>
            </w:r>
          </w:p>
        </w:tc>
        <w:tc>
          <w:tcPr>
            <w:tcW w:w="2531" w:type="dxa"/>
            <w:shd w:val="clear" w:color="auto" w:fill="1F4E79" w:themeFill="accent1" w:themeFillShade="80"/>
          </w:tcPr>
          <w:p w14:paraId="1785F878" w14:textId="77777777" w:rsidR="00BC3D0C" w:rsidRPr="009C6EB0" w:rsidRDefault="00BC3D0C" w:rsidP="001219E9">
            <w:pPr>
              <w:spacing w:line="360" w:lineRule="auto"/>
              <w:jc w:val="center"/>
              <w:rPr>
                <w:rFonts w:ascii="Tahoma" w:hAnsi="Tahoma" w:cs="Tahoma"/>
                <w:b/>
                <w:color w:val="FFFFFF" w:themeColor="background1"/>
              </w:rPr>
            </w:pPr>
            <w:r w:rsidRPr="009C6EB0">
              <w:rPr>
                <w:rFonts w:ascii="Tahoma" w:hAnsi="Tahoma" w:cs="Tahoma"/>
                <w:b/>
                <w:color w:val="FFFFFF" w:themeColor="background1"/>
              </w:rPr>
              <w:t>CODIGO</w:t>
            </w:r>
          </w:p>
        </w:tc>
        <w:tc>
          <w:tcPr>
            <w:tcW w:w="1328" w:type="dxa"/>
            <w:shd w:val="clear" w:color="auto" w:fill="1F4E79" w:themeFill="accent1" w:themeFillShade="80"/>
          </w:tcPr>
          <w:p w14:paraId="0999DA41"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UNIDAD</w:t>
            </w:r>
          </w:p>
        </w:tc>
        <w:tc>
          <w:tcPr>
            <w:tcW w:w="5213" w:type="dxa"/>
            <w:shd w:val="clear" w:color="auto" w:fill="1F4E79" w:themeFill="accent1" w:themeFillShade="80"/>
          </w:tcPr>
          <w:p w14:paraId="6E56AE1A" w14:textId="77777777" w:rsidR="00BC3D0C" w:rsidRPr="009C6EB0" w:rsidRDefault="00BC3D0C" w:rsidP="001219E9">
            <w:pPr>
              <w:jc w:val="center"/>
              <w:rPr>
                <w:rFonts w:ascii="Tahoma" w:hAnsi="Tahoma" w:cs="Tahoma"/>
                <w:b/>
                <w:color w:val="FFFFFF" w:themeColor="background1"/>
              </w:rPr>
            </w:pPr>
            <w:r w:rsidRPr="009C6EB0">
              <w:rPr>
                <w:rFonts w:ascii="Tahoma" w:hAnsi="Tahoma" w:cs="Tahoma"/>
                <w:b/>
                <w:color w:val="FFFFFF" w:themeColor="background1"/>
              </w:rPr>
              <w:t>ITEM</w:t>
            </w:r>
          </w:p>
        </w:tc>
      </w:tr>
      <w:tr w:rsidR="00BC3D0C" w:rsidRPr="009C6EB0" w14:paraId="1949D392" w14:textId="77777777" w:rsidTr="001219E9">
        <w:trPr>
          <w:trHeight w:val="745"/>
          <w:jc w:val="center"/>
        </w:trPr>
        <w:tc>
          <w:tcPr>
            <w:tcW w:w="625" w:type="dxa"/>
            <w:shd w:val="clear" w:color="auto" w:fill="B4C6E7" w:themeFill="accent5" w:themeFillTint="66"/>
          </w:tcPr>
          <w:p w14:paraId="61DA62EF" w14:textId="77777777" w:rsidR="00BC3D0C" w:rsidRPr="009C6EB0" w:rsidRDefault="00BC3D0C" w:rsidP="001219E9">
            <w:pPr>
              <w:jc w:val="center"/>
              <w:rPr>
                <w:rFonts w:ascii="Tahoma" w:hAnsi="Tahoma" w:cs="Tahoma"/>
                <w:b/>
              </w:rPr>
            </w:pPr>
            <w:r w:rsidRPr="009C6EB0">
              <w:rPr>
                <w:rFonts w:ascii="Tahoma" w:hAnsi="Tahoma" w:cs="Tahoma"/>
                <w:b/>
              </w:rPr>
              <w:t>32</w:t>
            </w:r>
          </w:p>
        </w:tc>
        <w:tc>
          <w:tcPr>
            <w:tcW w:w="2531" w:type="dxa"/>
            <w:shd w:val="clear" w:color="auto" w:fill="B4C6E7" w:themeFill="accent5" w:themeFillTint="66"/>
          </w:tcPr>
          <w:p w14:paraId="121250BB" w14:textId="77777777" w:rsidR="00BC3D0C" w:rsidRPr="009C6EB0" w:rsidRDefault="00BC3D0C" w:rsidP="001219E9">
            <w:pPr>
              <w:jc w:val="center"/>
              <w:rPr>
                <w:rFonts w:ascii="Tahoma" w:hAnsi="Tahoma" w:cs="Tahoma"/>
                <w:b/>
              </w:rPr>
            </w:pPr>
            <w:r w:rsidRPr="009C6EB0">
              <w:rPr>
                <w:rFonts w:ascii="Tahoma" w:hAnsi="Tahoma" w:cs="Tahoma"/>
                <w:b/>
              </w:rPr>
              <w:t>VAC-OF-VEN-4</w:t>
            </w:r>
          </w:p>
        </w:tc>
        <w:tc>
          <w:tcPr>
            <w:tcW w:w="1328" w:type="dxa"/>
            <w:shd w:val="clear" w:color="auto" w:fill="B4C6E7" w:themeFill="accent5" w:themeFillTint="66"/>
          </w:tcPr>
          <w:p w14:paraId="63AFCA9B" w14:textId="77777777" w:rsidR="00BC3D0C" w:rsidRPr="009C6EB0" w:rsidRDefault="00BC3D0C" w:rsidP="001219E9">
            <w:pPr>
              <w:jc w:val="center"/>
              <w:rPr>
                <w:rFonts w:ascii="Tahoma" w:hAnsi="Tahoma" w:cs="Tahoma"/>
                <w:b/>
              </w:rPr>
            </w:pPr>
            <w:r w:rsidRPr="009C6EB0">
              <w:rPr>
                <w:rFonts w:ascii="Tahoma" w:hAnsi="Tahoma" w:cs="Tahoma"/>
                <w:b/>
              </w:rPr>
              <w:t>M2</w:t>
            </w:r>
          </w:p>
        </w:tc>
        <w:tc>
          <w:tcPr>
            <w:tcW w:w="5213" w:type="dxa"/>
            <w:shd w:val="clear" w:color="auto" w:fill="B4C6E7" w:themeFill="accent5" w:themeFillTint="66"/>
          </w:tcPr>
          <w:p w14:paraId="69FC90BF" w14:textId="77777777" w:rsidR="00BC3D0C" w:rsidRPr="009C6EB0" w:rsidRDefault="00BC3D0C" w:rsidP="001219E9">
            <w:pPr>
              <w:jc w:val="center"/>
              <w:rPr>
                <w:rFonts w:ascii="Tahoma" w:hAnsi="Tahoma" w:cs="Tahoma"/>
                <w:b/>
              </w:rPr>
            </w:pPr>
            <w:r w:rsidRPr="009C6EB0">
              <w:rPr>
                <w:rFonts w:ascii="Tahoma" w:hAnsi="Tahoma" w:cs="Tahoma"/>
                <w:b/>
              </w:rPr>
              <w:t>PROVISIÓN Y COLOCADO VENTANA DE MADERA TIPO CAJÓN 2"x 4" C/MALLA MILIMÉTRICA</w:t>
            </w:r>
          </w:p>
        </w:tc>
      </w:tr>
      <w:bookmarkEnd w:id="184"/>
    </w:tbl>
    <w:p w14:paraId="404635E5" w14:textId="77777777" w:rsidR="00BC3D0C" w:rsidRPr="009C6EB0" w:rsidRDefault="00BC3D0C" w:rsidP="00BC3D0C">
      <w:pPr>
        <w:jc w:val="both"/>
        <w:rPr>
          <w:rFonts w:ascii="Tahoma" w:eastAsia="Verdana" w:hAnsi="Tahoma" w:cs="Tahoma"/>
          <w:b/>
          <w:bCs/>
        </w:rPr>
      </w:pPr>
    </w:p>
    <w:p w14:paraId="608E7253" w14:textId="77777777" w:rsidR="00BC3D0C" w:rsidRPr="009C6EB0" w:rsidRDefault="00BC3D0C" w:rsidP="00BC3D0C">
      <w:pPr>
        <w:jc w:val="both"/>
        <w:rPr>
          <w:rFonts w:ascii="Tahoma" w:eastAsia="Verdana" w:hAnsi="Tahoma" w:cs="Tahoma"/>
          <w:b/>
          <w:bCs/>
        </w:rPr>
      </w:pPr>
      <w:r w:rsidRPr="009C6EB0">
        <w:rPr>
          <w:rFonts w:ascii="Tahoma" w:eastAsia="Verdana" w:hAnsi="Tahoma" w:cs="Tahoma"/>
          <w:b/>
          <w:bCs/>
        </w:rPr>
        <w:t>DESCRIPCIÓN. –</w:t>
      </w:r>
    </w:p>
    <w:p w14:paraId="53C4B5B7" w14:textId="77777777" w:rsidR="00BC3D0C" w:rsidRPr="009C6EB0" w:rsidRDefault="00BC3D0C" w:rsidP="00BC3D0C">
      <w:pPr>
        <w:tabs>
          <w:tab w:val="left" w:pos="560"/>
        </w:tabs>
        <w:spacing w:line="240" w:lineRule="atLeast"/>
        <w:jc w:val="both"/>
        <w:rPr>
          <w:rFonts w:ascii="Tahoma" w:hAnsi="Tahoma" w:cs="Tahoma"/>
        </w:rPr>
      </w:pPr>
      <w:r w:rsidRPr="009C6EB0">
        <w:rPr>
          <w:rFonts w:ascii="Tahoma" w:hAnsi="Tahoma" w:cs="Tahoma"/>
        </w:rPr>
        <w:t>Este ítem se refiere a la provisión y colocación de ventana de madera tipo cajón de 2"x 4" con barniz y malla milimétrica conforme a los planos constructivo y/o instrucción del Inspector de Proyecto.</w:t>
      </w:r>
    </w:p>
    <w:p w14:paraId="3C7C05F9" w14:textId="77777777" w:rsidR="00BC3D0C" w:rsidRPr="009C6EB0" w:rsidRDefault="00BC3D0C" w:rsidP="00BC3D0C">
      <w:pPr>
        <w:jc w:val="both"/>
        <w:rPr>
          <w:rFonts w:ascii="Tahoma" w:eastAsia="Verdana" w:hAnsi="Tahoma" w:cs="Tahoma"/>
          <w:b/>
          <w:bCs/>
        </w:rPr>
      </w:pPr>
      <w:r w:rsidRPr="009C6EB0">
        <w:rPr>
          <w:rFonts w:ascii="Tahoma" w:eastAsia="Verdana" w:hAnsi="Tahoma" w:cs="Tahoma"/>
          <w:b/>
          <w:bCs/>
        </w:rPr>
        <w:t>MATERIALES, HERRAMIENTAS Y EQUIPO. -</w:t>
      </w:r>
    </w:p>
    <w:bookmarkEnd w:id="185"/>
    <w:p w14:paraId="7CFDE8C9" w14:textId="77777777" w:rsidR="00BC3D0C" w:rsidRPr="009C6EB0" w:rsidRDefault="00BC3D0C" w:rsidP="00BC3D0C">
      <w:pPr>
        <w:tabs>
          <w:tab w:val="left" w:pos="8711"/>
        </w:tabs>
        <w:jc w:val="both"/>
        <w:rPr>
          <w:rFonts w:ascii="Tahoma" w:hAnsi="Tahoma" w:cs="Tahoma"/>
        </w:rPr>
      </w:pPr>
      <w:r w:rsidRPr="009C6EB0">
        <w:rPr>
          <w:rFonts w:ascii="Tahoma" w:hAnsi="Tahom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3D8643A" w14:textId="77777777" w:rsidR="00BC3D0C" w:rsidRPr="009C6EB0" w:rsidRDefault="00BC3D0C" w:rsidP="00BC3D0C">
      <w:pPr>
        <w:adjustRightInd w:val="0"/>
        <w:jc w:val="both"/>
        <w:rPr>
          <w:rFonts w:ascii="Tahoma" w:hAnsi="Tahoma" w:cs="Tahoma"/>
          <w:color w:val="FF0000"/>
        </w:rPr>
      </w:pPr>
      <w:r w:rsidRPr="009C6EB0">
        <w:rPr>
          <w:rFonts w:ascii="Tahoma" w:hAnsi="Tahoma" w:cs="Tahoma"/>
        </w:rPr>
        <w:t xml:space="preserve">La madera será de primera calidad, dura, sin ojos ni astilla dura, seca y de las dimensiones señaladas en los planos, de acuerdo al </w:t>
      </w:r>
      <w:r w:rsidRPr="009C6EB0">
        <w:rPr>
          <w:rFonts w:ascii="Tahoma" w:hAnsi="Tahoma" w:cs="Tahoma"/>
          <w:i/>
        </w:rPr>
        <w:t>Manual de Diseño para Maderas del Grupo Andino</w:t>
      </w:r>
      <w:r w:rsidRPr="009C6EB0">
        <w:rPr>
          <w:rFonts w:ascii="Tahoma" w:hAnsi="Tahoma" w:cs="Tahoma"/>
        </w:rPr>
        <w:t>.</w:t>
      </w:r>
    </w:p>
    <w:p w14:paraId="0F89CCA1" w14:textId="77777777" w:rsidR="00BC3D0C" w:rsidRPr="009C6EB0" w:rsidRDefault="00BC3D0C" w:rsidP="00BC3D0C">
      <w:pPr>
        <w:jc w:val="both"/>
        <w:rPr>
          <w:rFonts w:ascii="Tahoma" w:eastAsia="Verdana" w:hAnsi="Tahoma" w:cs="Tahoma"/>
          <w:b/>
          <w:bCs/>
        </w:rPr>
      </w:pPr>
      <w:r w:rsidRPr="009C6EB0">
        <w:rPr>
          <w:rFonts w:ascii="Tahoma" w:eastAsia="Verdana" w:hAnsi="Tahoma" w:cs="Tahoma"/>
          <w:b/>
          <w:bCs/>
        </w:rPr>
        <w:t>FORMA DE EJECUCIÓN. -</w:t>
      </w:r>
    </w:p>
    <w:p w14:paraId="347C01DF"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 xml:space="preserve">La Entidad Ejecutora proporcionará todos los materiales, herramientas y equipo necesarios para la ejecución de los trabajos, los mismos deberán ser aprobados por el Inspector de Proyecto. </w:t>
      </w:r>
    </w:p>
    <w:p w14:paraId="1460A97F" w14:textId="77777777" w:rsidR="00BC3D0C" w:rsidRPr="009C6EB0" w:rsidRDefault="00BC3D0C" w:rsidP="00BC3D0C">
      <w:pPr>
        <w:jc w:val="both"/>
        <w:rPr>
          <w:rFonts w:ascii="Tahoma" w:hAnsi="Tahoma" w:cs="Tahoma"/>
        </w:rPr>
      </w:pPr>
      <w:r w:rsidRPr="009C6EB0">
        <w:rPr>
          <w:rFonts w:ascii="Tahoma" w:hAnsi="Tahoma" w:cs="Tahoma"/>
        </w:rPr>
        <w:t>En general, la</w:t>
      </w:r>
      <w:r w:rsidRPr="009C6EB0">
        <w:rPr>
          <w:rFonts w:ascii="Tahoma" w:hAnsi="Tahoma" w:cs="Tahoma"/>
          <w:color w:val="FF0000"/>
        </w:rPr>
        <w:t xml:space="preserve"> </w:t>
      </w:r>
      <w:r w:rsidRPr="009C6EB0">
        <w:rPr>
          <w:rFonts w:ascii="Tahoma" w:hAnsi="Tahoma" w:cs="Tahoma"/>
        </w:rPr>
        <w:t>ventana</w:t>
      </w:r>
      <w:r w:rsidRPr="009C6EB0">
        <w:rPr>
          <w:rFonts w:ascii="Tahoma" w:hAnsi="Tahoma" w:cs="Tahoma"/>
          <w:color w:val="FF0000"/>
        </w:rPr>
        <w:t xml:space="preserve"> </w:t>
      </w:r>
      <w:r w:rsidRPr="009C6EB0">
        <w:rPr>
          <w:rFonts w:ascii="Tahoma" w:hAnsi="Tahoma" w:cs="Tahoma"/>
        </w:rPr>
        <w:t>deberá cumplir con las siguientes directrices referidas a la ejecución:</w:t>
      </w:r>
    </w:p>
    <w:p w14:paraId="5B532CAD" w14:textId="77777777" w:rsidR="00BC3D0C" w:rsidRPr="009C6EB0" w:rsidRDefault="00BC3D0C" w:rsidP="00BC3D0C">
      <w:pPr>
        <w:tabs>
          <w:tab w:val="left" w:pos="560"/>
        </w:tabs>
        <w:spacing w:line="240" w:lineRule="atLeast"/>
        <w:jc w:val="both"/>
        <w:rPr>
          <w:rFonts w:ascii="Tahoma" w:hAnsi="Tahoma" w:cs="Tahoma"/>
        </w:rPr>
      </w:pPr>
      <w:r w:rsidRPr="009C6EB0">
        <w:rPr>
          <w:rFonts w:ascii="Tahoma" w:hAnsi="Tahoma" w:cs="Tahoma"/>
        </w:rPr>
        <w:t>La Entidad Ejecutora, deberá verificar cuidadosamente las dimensiones reales en obra y en especial aquellas que están referidas a los niveles de pisos terminados.</w:t>
      </w:r>
    </w:p>
    <w:p w14:paraId="20E5C3E3" w14:textId="77777777" w:rsidR="00BC3D0C" w:rsidRPr="009C6EB0" w:rsidRDefault="00BC3D0C" w:rsidP="00BC3D0C">
      <w:pPr>
        <w:tabs>
          <w:tab w:val="left" w:pos="560"/>
        </w:tabs>
        <w:spacing w:line="240" w:lineRule="atLeast"/>
        <w:jc w:val="both"/>
        <w:rPr>
          <w:rFonts w:ascii="Tahoma" w:hAnsi="Tahoma" w:cs="Tahoma"/>
        </w:rPr>
      </w:pPr>
      <w:r w:rsidRPr="009C6EB0">
        <w:rPr>
          <w:rFonts w:ascii="Tahoma" w:hAnsi="Tahoma" w:cs="Tahoma"/>
        </w:rPr>
        <w:t>Los marcos de las ventanas de madera dura deben ser de buena calidad y deberán ser ejecutados con madera de 2"x 4" cuyo ensamblaje se realizará con el sistema de cajón y espiga, cuidando lograr una escuadra perfecta.</w:t>
      </w:r>
    </w:p>
    <w:p w14:paraId="2998A98B" w14:textId="77777777" w:rsidR="00BC3D0C" w:rsidRPr="009C6EB0" w:rsidRDefault="00BC3D0C" w:rsidP="00BC3D0C">
      <w:pPr>
        <w:tabs>
          <w:tab w:val="left" w:pos="560"/>
        </w:tabs>
        <w:spacing w:line="240" w:lineRule="atLeast"/>
        <w:jc w:val="both"/>
        <w:rPr>
          <w:rFonts w:ascii="Tahoma" w:hAnsi="Tahoma" w:cs="Tahoma"/>
        </w:rPr>
      </w:pPr>
      <w:r w:rsidRPr="009C6EB0">
        <w:rPr>
          <w:rFonts w:ascii="Tahoma" w:hAnsi="Tahoma" w:cs="Tahoma"/>
        </w:rPr>
        <w:t>Antes de la colocación de los marcos deberá protegerse convenientemente con una capa de barniz. Antes de aplicar el barniz se quitará toda aspereza y se limpiará muy bien la superficie.</w:t>
      </w:r>
    </w:p>
    <w:p w14:paraId="60ACF74F" w14:textId="77777777" w:rsidR="00BC3D0C" w:rsidRPr="009C6EB0" w:rsidRDefault="00BC3D0C" w:rsidP="00BC3D0C">
      <w:pPr>
        <w:tabs>
          <w:tab w:val="left" w:pos="560"/>
        </w:tabs>
        <w:spacing w:line="240" w:lineRule="atLeast"/>
        <w:jc w:val="both"/>
        <w:rPr>
          <w:rFonts w:ascii="Tahoma" w:hAnsi="Tahoma" w:cs="Tahoma"/>
        </w:rPr>
      </w:pPr>
      <w:r w:rsidRPr="009C6EB0">
        <w:rPr>
          <w:rFonts w:ascii="Tahoma" w:hAnsi="Tahoma" w:cs="Tahoma"/>
        </w:rPr>
        <w:t>Los empotramientos de las astas de anclaje y calafateado de juntas entre el marco y albañilería, se realizará adecuadamente debiendo ser previamente aprobados del Inspector de Proyecto.</w:t>
      </w:r>
    </w:p>
    <w:p w14:paraId="66988C48"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Criterios de Aceptación y Rechazo</w:t>
      </w:r>
    </w:p>
    <w:p w14:paraId="054A864B" w14:textId="77777777" w:rsidR="00BC3D0C" w:rsidRPr="009C6EB0" w:rsidRDefault="00BC3D0C" w:rsidP="00BC3D0C">
      <w:pPr>
        <w:tabs>
          <w:tab w:val="left" w:pos="560"/>
        </w:tabs>
        <w:jc w:val="both"/>
        <w:rPr>
          <w:rFonts w:ascii="Tahoma" w:hAnsi="Tahoma" w:cs="Tahoma"/>
        </w:rPr>
      </w:pPr>
      <w:r w:rsidRPr="009C6EB0">
        <w:rPr>
          <w:rFonts w:ascii="Tahoma" w:hAnsi="Tahoma" w:cs="Tahoma"/>
        </w:rPr>
        <w:t>El Inspector de Proyecto deberá verificar que la ejecución del ítem no presenta ningún defecto de materiales, barnizado, implementación o dimensiones mediante inspección visual u otro método conveniente.</w:t>
      </w:r>
    </w:p>
    <w:p w14:paraId="170EA073"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2E0DE8" w14:textId="77777777" w:rsidR="00BC3D0C" w:rsidRPr="009C6EB0" w:rsidRDefault="00BC3D0C" w:rsidP="00BC3D0C">
      <w:pPr>
        <w:jc w:val="both"/>
        <w:rPr>
          <w:rFonts w:ascii="Tahoma" w:eastAsia="Verdana" w:hAnsi="Tahoma" w:cs="Tahoma"/>
          <w:b/>
          <w:bCs/>
        </w:rPr>
      </w:pPr>
      <w:r w:rsidRPr="009C6EB0">
        <w:rPr>
          <w:rFonts w:ascii="Tahoma" w:eastAsia="Verdana" w:hAnsi="Tahoma" w:cs="Tahoma"/>
          <w:b/>
          <w:bCs/>
        </w:rPr>
        <w:t>MEDICIÓN. –</w:t>
      </w:r>
    </w:p>
    <w:p w14:paraId="2CD8449D" w14:textId="77777777" w:rsidR="00BC3D0C" w:rsidRPr="009C6EB0" w:rsidRDefault="00BC3D0C" w:rsidP="00BC3D0C">
      <w:pPr>
        <w:tabs>
          <w:tab w:val="left" w:pos="560"/>
        </w:tabs>
        <w:spacing w:line="240" w:lineRule="atLeast"/>
        <w:jc w:val="both"/>
        <w:rPr>
          <w:rFonts w:ascii="Tahoma" w:hAnsi="Tahoma" w:cs="Tahoma"/>
        </w:rPr>
      </w:pPr>
      <w:r w:rsidRPr="009C6EB0">
        <w:rPr>
          <w:rFonts w:ascii="Tahoma" w:hAnsi="Tahoma" w:cs="Tahoma"/>
        </w:rPr>
        <w:t xml:space="preserve">La provisión y colocado de ventana de madera tipo cajón será medido </w:t>
      </w:r>
      <w:r w:rsidRPr="009C6EB0">
        <w:rPr>
          <w:rFonts w:ascii="Tahoma" w:hAnsi="Tahoma" w:cs="Tahoma"/>
          <w:bCs/>
        </w:rPr>
        <w:t xml:space="preserve">por </w:t>
      </w:r>
      <w:r w:rsidRPr="009C6EB0">
        <w:rPr>
          <w:rFonts w:ascii="Tahoma" w:hAnsi="Tahoma" w:cs="Tahoma"/>
          <w:b/>
          <w:bCs/>
        </w:rPr>
        <w:t>metros cuadrados</w:t>
      </w:r>
      <w:r w:rsidRPr="009C6EB0">
        <w:rPr>
          <w:rFonts w:ascii="Tahoma" w:hAnsi="Tahoma" w:cs="Tahoma"/>
        </w:rPr>
        <w:t xml:space="preserve"> de superficie neta ejecutada y autorizada.</w:t>
      </w:r>
    </w:p>
    <w:p w14:paraId="7FCD11E0" w14:textId="77777777" w:rsidR="00BC3D0C" w:rsidRPr="009C6EB0" w:rsidRDefault="00BC3D0C" w:rsidP="00BC3D0C">
      <w:pPr>
        <w:tabs>
          <w:tab w:val="left" w:pos="560"/>
        </w:tabs>
        <w:spacing w:line="240" w:lineRule="atLeast"/>
        <w:jc w:val="both"/>
        <w:rPr>
          <w:rFonts w:ascii="Tahoma" w:hAnsi="Tahoma" w:cs="Tahoma"/>
        </w:rPr>
      </w:pPr>
    </w:p>
    <w:p w14:paraId="7933AC37" w14:textId="77777777" w:rsidR="00BC3D0C" w:rsidRPr="009C6EB0" w:rsidRDefault="00BC3D0C" w:rsidP="00BC3D0C">
      <w:pPr>
        <w:jc w:val="both"/>
        <w:rPr>
          <w:rFonts w:ascii="Tahoma" w:eastAsia="Verdana" w:hAnsi="Tahoma" w:cs="Tahoma"/>
          <w:b/>
          <w:bCs/>
        </w:rPr>
      </w:pPr>
      <w:r w:rsidRPr="009C6EB0">
        <w:rPr>
          <w:rFonts w:ascii="Tahoma" w:eastAsia="Verdana" w:hAnsi="Tahoma" w:cs="Tahoma"/>
          <w:b/>
          <w:bCs/>
        </w:rPr>
        <w:t>APORTE PROPIO. –</w:t>
      </w:r>
    </w:p>
    <w:p w14:paraId="4E62C546" w14:textId="77777777" w:rsidR="00BC3D0C" w:rsidRPr="009C6EB0" w:rsidRDefault="00BC3D0C" w:rsidP="00BC3D0C">
      <w:pPr>
        <w:jc w:val="both"/>
        <w:rPr>
          <w:rFonts w:ascii="Tahoma" w:eastAsia="Verdana" w:hAnsi="Tahoma" w:cs="Tahoma"/>
        </w:rPr>
      </w:pPr>
      <w:r w:rsidRPr="009C6EB0">
        <w:rPr>
          <w:rFonts w:ascii="Tahoma" w:eastAsia="Verdan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E36DBAE" w14:textId="77777777" w:rsidR="00BC3D0C" w:rsidRPr="009C6EB0" w:rsidRDefault="00BC3D0C" w:rsidP="00BC3D0C">
      <w:pPr>
        <w:jc w:val="both"/>
        <w:rPr>
          <w:rFonts w:ascii="Tahoma" w:hAnsi="Tahoma" w:cs="Tahoma"/>
        </w:rPr>
      </w:pPr>
    </w:p>
    <w:p w14:paraId="59968677" w14:textId="77777777" w:rsidR="00BC3D0C" w:rsidRPr="009C6EB0" w:rsidRDefault="00BC3D0C" w:rsidP="00BC3D0C">
      <w:pPr>
        <w:jc w:val="both"/>
        <w:rPr>
          <w:rFonts w:ascii="Tahoma" w:hAnsi="Tahoma" w:cs="Tahoma"/>
        </w:rPr>
      </w:pPr>
      <w:r w:rsidRPr="009C6EB0">
        <w:rPr>
          <w:rFonts w:ascii="Tahoma" w:eastAsia="Verdana" w:hAnsi="Tahoma" w:cs="Tahoma"/>
        </w:rPr>
        <w:t>Este aporte estará sujeto al cronograma de ejecución de obra de la Entidad Ejecutora.</w:t>
      </w:r>
      <w:r w:rsidRPr="009C6EB0">
        <w:rPr>
          <w:rFonts w:ascii="Tahoma" w:hAnsi="Tahoma" w:cs="Tahoma"/>
        </w:rPr>
        <w:t xml:space="preserve"> </w:t>
      </w:r>
    </w:p>
    <w:p w14:paraId="7EB15E6A" w14:textId="77777777" w:rsidR="00BC3D0C" w:rsidRDefault="00BC3D0C" w:rsidP="00BC3D0C">
      <w:pPr>
        <w:tabs>
          <w:tab w:val="left" w:pos="560"/>
        </w:tabs>
        <w:spacing w:after="240"/>
        <w:contextualSpacing/>
        <w:jc w:val="both"/>
        <w:rPr>
          <w:rFonts w:ascii="Verdana"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419B74E0" w14:textId="77777777" w:rsidTr="001219E9">
        <w:tc>
          <w:tcPr>
            <w:tcW w:w="584" w:type="dxa"/>
            <w:shd w:val="clear" w:color="auto" w:fill="1F3864" w:themeFill="accent5" w:themeFillShade="80"/>
          </w:tcPr>
          <w:p w14:paraId="75800AE1"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4C2E5C0A"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298DC0AE"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3E258CE8"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5C167C40" w14:textId="77777777" w:rsidTr="001219E9">
        <w:tc>
          <w:tcPr>
            <w:tcW w:w="584" w:type="dxa"/>
            <w:shd w:val="clear" w:color="auto" w:fill="BDD6EE" w:themeFill="accent1" w:themeFillTint="66"/>
          </w:tcPr>
          <w:p w14:paraId="03DF91FE" w14:textId="77777777" w:rsidR="00BC3D0C" w:rsidRPr="009C6EB0" w:rsidRDefault="00BC3D0C" w:rsidP="001219E9">
            <w:pPr>
              <w:jc w:val="center"/>
              <w:rPr>
                <w:rFonts w:ascii="Tahoma" w:hAnsi="Tahoma" w:cs="Tahoma"/>
                <w:b/>
              </w:rPr>
            </w:pPr>
            <w:r w:rsidRPr="009C6EB0">
              <w:rPr>
                <w:rFonts w:ascii="Tahoma" w:hAnsi="Tahoma" w:cs="Tahoma"/>
                <w:b/>
              </w:rPr>
              <w:t>33</w:t>
            </w:r>
          </w:p>
        </w:tc>
        <w:tc>
          <w:tcPr>
            <w:tcW w:w="2385" w:type="dxa"/>
            <w:shd w:val="clear" w:color="auto" w:fill="BDD6EE" w:themeFill="accent1" w:themeFillTint="66"/>
          </w:tcPr>
          <w:p w14:paraId="32F05DDE" w14:textId="77777777" w:rsidR="00BC3D0C" w:rsidRPr="009C6EB0" w:rsidRDefault="00BC3D0C" w:rsidP="001219E9">
            <w:pPr>
              <w:jc w:val="center"/>
              <w:rPr>
                <w:rFonts w:ascii="Tahoma" w:hAnsi="Tahoma" w:cs="Tahoma"/>
                <w:b/>
              </w:rPr>
            </w:pPr>
            <w:r w:rsidRPr="009C6EB0">
              <w:rPr>
                <w:rFonts w:ascii="Tahoma" w:hAnsi="Tahoma" w:cs="Tahoma"/>
                <w:b/>
              </w:rPr>
              <w:t>VAC-IA-ART-3</w:t>
            </w:r>
          </w:p>
        </w:tc>
        <w:tc>
          <w:tcPr>
            <w:tcW w:w="1145" w:type="dxa"/>
            <w:shd w:val="clear" w:color="auto" w:fill="BDD6EE" w:themeFill="accent1" w:themeFillTint="66"/>
          </w:tcPr>
          <w:p w14:paraId="4A4DE803" w14:textId="77777777" w:rsidR="00BC3D0C" w:rsidRPr="009C6EB0" w:rsidRDefault="00BC3D0C" w:rsidP="001219E9">
            <w:pPr>
              <w:jc w:val="center"/>
              <w:rPr>
                <w:rFonts w:ascii="Tahoma" w:hAnsi="Tahoma" w:cs="Tahoma"/>
                <w:b/>
              </w:rPr>
            </w:pPr>
            <w:r w:rsidRPr="009C6EB0">
              <w:rPr>
                <w:rFonts w:ascii="Tahoma" w:hAnsi="Tahoma" w:cs="Tahoma"/>
                <w:b/>
              </w:rPr>
              <w:t>PZA</w:t>
            </w:r>
          </w:p>
        </w:tc>
        <w:tc>
          <w:tcPr>
            <w:tcW w:w="5520" w:type="dxa"/>
            <w:shd w:val="clear" w:color="auto" w:fill="BDD6EE" w:themeFill="accent1" w:themeFillTint="66"/>
          </w:tcPr>
          <w:p w14:paraId="29CA972E" w14:textId="77777777" w:rsidR="00BC3D0C" w:rsidRPr="009C6EB0" w:rsidRDefault="00BC3D0C" w:rsidP="001219E9">
            <w:pPr>
              <w:spacing w:before="120"/>
              <w:jc w:val="center"/>
              <w:rPr>
                <w:rFonts w:ascii="Tahoma" w:hAnsi="Tahoma" w:cs="Tahoma"/>
                <w:color w:val="333333"/>
                <w:lang w:eastAsia="es-BO"/>
              </w:rPr>
            </w:pPr>
            <w:r w:rsidRPr="009C6EB0">
              <w:rPr>
                <w:rFonts w:ascii="Tahoma" w:hAnsi="Tahoma" w:cs="Tahoma"/>
                <w:b/>
              </w:rPr>
              <w:t>PROVISIÓN Y COLOCADO DE LAVAPLATOS DE DOS FOSAS CON ACCESORIOS</w:t>
            </w:r>
          </w:p>
        </w:tc>
      </w:tr>
    </w:tbl>
    <w:p w14:paraId="65A99A75" w14:textId="77777777" w:rsidR="00BC3D0C" w:rsidRPr="009C6EB0" w:rsidRDefault="00BC3D0C" w:rsidP="00BC3D0C">
      <w:pPr>
        <w:tabs>
          <w:tab w:val="left" w:pos="560"/>
        </w:tabs>
        <w:spacing w:after="240"/>
        <w:contextualSpacing/>
        <w:jc w:val="both"/>
        <w:rPr>
          <w:rFonts w:ascii="Tahoma" w:hAnsi="Tahoma" w:cs="Tahoma"/>
          <w:b/>
          <w:color w:val="000000"/>
        </w:rPr>
      </w:pPr>
    </w:p>
    <w:p w14:paraId="36977A55" w14:textId="77777777" w:rsidR="00BC3D0C" w:rsidRPr="009C6EB0" w:rsidRDefault="00BC3D0C" w:rsidP="00BC3D0C">
      <w:pPr>
        <w:tabs>
          <w:tab w:val="left" w:pos="560"/>
        </w:tabs>
        <w:spacing w:after="240"/>
        <w:contextualSpacing/>
        <w:jc w:val="both"/>
        <w:rPr>
          <w:rFonts w:ascii="Tahoma" w:hAnsi="Tahoma" w:cs="Tahoma"/>
          <w:b/>
          <w:color w:val="000000"/>
        </w:rPr>
      </w:pPr>
      <w:r w:rsidRPr="009C6EB0">
        <w:rPr>
          <w:rFonts w:ascii="Tahoma" w:hAnsi="Tahoma" w:cs="Tahoma"/>
          <w:b/>
          <w:color w:val="000000"/>
        </w:rPr>
        <w:t>DESCRIPCIÓN. –</w:t>
      </w:r>
    </w:p>
    <w:p w14:paraId="6C3CE412" w14:textId="77777777" w:rsidR="00BC3D0C" w:rsidRPr="009C6EB0" w:rsidRDefault="00BC3D0C" w:rsidP="00BC3D0C">
      <w:pPr>
        <w:tabs>
          <w:tab w:val="left" w:pos="560"/>
        </w:tabs>
        <w:spacing w:after="240"/>
        <w:contextualSpacing/>
        <w:jc w:val="both"/>
        <w:rPr>
          <w:rFonts w:ascii="Tahoma" w:hAnsi="Tahoma" w:cs="Tahoma"/>
          <w:b/>
          <w:color w:val="000000"/>
        </w:rPr>
      </w:pPr>
    </w:p>
    <w:p w14:paraId="77067488" w14:textId="77777777" w:rsidR="00BC3D0C" w:rsidRPr="009C6EB0" w:rsidRDefault="00BC3D0C" w:rsidP="00BC3D0C">
      <w:pPr>
        <w:tabs>
          <w:tab w:val="left" w:pos="560"/>
        </w:tabs>
        <w:contextualSpacing/>
        <w:jc w:val="both"/>
        <w:rPr>
          <w:rFonts w:ascii="Tahoma" w:hAnsi="Tahoma" w:cs="Tahoma"/>
          <w:color w:val="000000"/>
        </w:rPr>
      </w:pPr>
      <w:r w:rsidRPr="009C6EB0">
        <w:rPr>
          <w:rFonts w:ascii="Tahoma" w:hAnsi="Tahoma" w:cs="Tahoma"/>
          <w:color w:val="000000"/>
        </w:rPr>
        <w:t>Este ítem se refiere a la provisión y colocado de lavaplatos de dos fosas con accesorios, grifo, sopapa, sifón y instalación, de acuerdo a planos constructivos, e instrucciones del Inspector de proyecto.</w:t>
      </w:r>
    </w:p>
    <w:p w14:paraId="4DB1781F" w14:textId="77777777" w:rsidR="00BC3D0C" w:rsidRPr="009C6EB0" w:rsidRDefault="00BC3D0C" w:rsidP="00BC3D0C">
      <w:pPr>
        <w:tabs>
          <w:tab w:val="left" w:pos="560"/>
        </w:tabs>
        <w:contextualSpacing/>
        <w:jc w:val="both"/>
        <w:rPr>
          <w:rFonts w:ascii="Tahoma" w:hAnsi="Tahoma" w:cs="Tahoma"/>
          <w:color w:val="000000"/>
        </w:rPr>
      </w:pPr>
    </w:p>
    <w:p w14:paraId="2C5A1AB3" w14:textId="77777777" w:rsidR="00BC3D0C" w:rsidRPr="009C6EB0" w:rsidRDefault="00BC3D0C" w:rsidP="00BC3D0C">
      <w:pPr>
        <w:tabs>
          <w:tab w:val="left" w:pos="560"/>
        </w:tabs>
        <w:spacing w:before="120" w:after="240"/>
        <w:contextualSpacing/>
        <w:rPr>
          <w:rFonts w:ascii="Tahoma" w:hAnsi="Tahoma" w:cs="Tahoma"/>
          <w:b/>
          <w:color w:val="000000"/>
        </w:rPr>
      </w:pPr>
      <w:r w:rsidRPr="009C6EB0">
        <w:rPr>
          <w:rFonts w:ascii="Tahoma" w:hAnsi="Tahoma" w:cs="Tahoma"/>
          <w:b/>
          <w:color w:val="000000"/>
        </w:rPr>
        <w:t>MATERIALES, HERRAMIENTA Y EQUIPOS. –</w:t>
      </w:r>
    </w:p>
    <w:p w14:paraId="17BF0BEA" w14:textId="77777777" w:rsidR="00BC3D0C" w:rsidRPr="009C6EB0" w:rsidRDefault="00BC3D0C" w:rsidP="00BC3D0C">
      <w:pPr>
        <w:tabs>
          <w:tab w:val="left" w:pos="560"/>
        </w:tabs>
        <w:spacing w:before="120" w:after="240"/>
        <w:contextualSpacing/>
        <w:rPr>
          <w:rFonts w:ascii="Tahoma" w:hAnsi="Tahoma" w:cs="Tahoma"/>
          <w:b/>
          <w:color w:val="000000"/>
        </w:rPr>
      </w:pPr>
    </w:p>
    <w:p w14:paraId="1738BD0B" w14:textId="77777777" w:rsidR="00BC3D0C" w:rsidRPr="009C6EB0" w:rsidRDefault="00BC3D0C" w:rsidP="00BC3D0C">
      <w:pPr>
        <w:tabs>
          <w:tab w:val="left" w:pos="560"/>
        </w:tabs>
        <w:spacing w:before="120"/>
        <w:contextualSpacing/>
        <w:rPr>
          <w:rFonts w:ascii="Tahoma" w:hAnsi="Tahoma" w:cs="Tahoma"/>
        </w:rPr>
      </w:pPr>
      <w:r w:rsidRPr="009C6EB0">
        <w:rPr>
          <w:rFonts w:ascii="Tahoma" w:hAnsi="Tahoma" w:cs="Tahoma"/>
        </w:rPr>
        <w:t>La Entidad Ejecutora deberá suministrar todos los materiales, herramientas y equipo necesarios para la ejecución de los trabajos.</w:t>
      </w:r>
    </w:p>
    <w:p w14:paraId="76B908D6" w14:textId="77777777" w:rsidR="00BC3D0C" w:rsidRPr="009C6EB0" w:rsidRDefault="00BC3D0C" w:rsidP="00BC3D0C">
      <w:pPr>
        <w:tabs>
          <w:tab w:val="left" w:pos="560"/>
        </w:tabs>
        <w:spacing w:before="120" w:after="240"/>
        <w:jc w:val="both"/>
        <w:rPr>
          <w:rFonts w:ascii="Tahoma" w:hAnsi="Tahoma" w:cs="Tahoma"/>
          <w:b/>
          <w:color w:val="000000"/>
        </w:rPr>
      </w:pPr>
      <w:r w:rsidRPr="009C6EB0">
        <w:rPr>
          <w:rFonts w:ascii="Tahoma" w:hAnsi="Tahoma" w:cs="Tahoma"/>
          <w:b/>
          <w:color w:val="000000"/>
        </w:rPr>
        <w:t>FORMA DE EJECUCION. -</w:t>
      </w:r>
    </w:p>
    <w:p w14:paraId="339502A3" w14:textId="77777777" w:rsidR="00BC3D0C" w:rsidRPr="009C6EB0" w:rsidRDefault="00BC3D0C" w:rsidP="00BC3D0C">
      <w:pPr>
        <w:tabs>
          <w:tab w:val="left" w:pos="560"/>
        </w:tabs>
        <w:jc w:val="both"/>
        <w:rPr>
          <w:rFonts w:ascii="Tahoma" w:hAnsi="Tahoma" w:cs="Tahoma"/>
        </w:rPr>
      </w:pPr>
      <w:r w:rsidRPr="009C6EB0">
        <w:rPr>
          <w:rFonts w:ascii="Tahoma" w:hAnsi="Tahoma" w:cs="Tahoma"/>
        </w:rPr>
        <w:lastRenderedPageBreak/>
        <w:t>Se realizará el replanteo donde se ubicará el lavaplatos y el grifo de acuerdo a los detalles arquitectónicos, planos hidráulicos y/o instrucciones del Inspector de proyecto.</w:t>
      </w:r>
    </w:p>
    <w:p w14:paraId="7692FBA8" w14:textId="77777777" w:rsidR="00BC3D0C" w:rsidRPr="009C6EB0" w:rsidRDefault="00BC3D0C" w:rsidP="00BC3D0C">
      <w:pPr>
        <w:tabs>
          <w:tab w:val="left" w:pos="560"/>
        </w:tabs>
        <w:jc w:val="both"/>
        <w:rPr>
          <w:rFonts w:ascii="Tahoma" w:hAnsi="Tahoma" w:cs="Tahoma"/>
        </w:rPr>
      </w:pPr>
      <w:r w:rsidRPr="009C6EB0">
        <w:rPr>
          <w:rFonts w:ascii="Tahoma" w:hAnsi="Tahoma" w:cs="Tahoma"/>
        </w:rPr>
        <w:t>Verificar que el mesón donde se va incrustar o colocar el lavaplatos cuente con el nivel aceptado y el espacio suficiente para la implementación del artefacto, con la aprobación del Inspector de proyecto.</w:t>
      </w:r>
    </w:p>
    <w:p w14:paraId="7FCD5111" w14:textId="77777777" w:rsidR="00BC3D0C" w:rsidRPr="009C6EB0" w:rsidRDefault="00BC3D0C" w:rsidP="00BC3D0C">
      <w:pPr>
        <w:tabs>
          <w:tab w:val="left" w:pos="560"/>
        </w:tabs>
        <w:jc w:val="both"/>
        <w:rPr>
          <w:rFonts w:ascii="Tahoma" w:hAnsi="Tahoma" w:cs="Tahoma"/>
        </w:rPr>
      </w:pPr>
      <w:r w:rsidRPr="009C6EB0">
        <w:rPr>
          <w:rFonts w:ascii="Tahoma" w:hAnsi="Tahoma" w:cs="Tahoma"/>
        </w:rPr>
        <w:t>Posteriormente se continuará con la respectiva conexión del lavaplatos a la red de desagüe, comprobando el sellado en todos los elementos utilizados, así como en el punto de conexión.</w:t>
      </w:r>
    </w:p>
    <w:p w14:paraId="02ABEEE4" w14:textId="77777777" w:rsidR="00BC3D0C" w:rsidRPr="009C6EB0" w:rsidRDefault="00BC3D0C" w:rsidP="00BC3D0C">
      <w:pPr>
        <w:tabs>
          <w:tab w:val="left" w:pos="560"/>
        </w:tabs>
        <w:jc w:val="both"/>
        <w:rPr>
          <w:rFonts w:ascii="Tahoma" w:hAnsi="Tahoma" w:cs="Tahoma"/>
        </w:rPr>
      </w:pPr>
      <w:r w:rsidRPr="009C6EB0">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18F86218"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BD7EE38" w14:textId="77777777" w:rsidR="00BC3D0C" w:rsidRPr="009C6EB0" w:rsidRDefault="00BC3D0C" w:rsidP="00BC3D0C">
      <w:pPr>
        <w:tabs>
          <w:tab w:val="left" w:pos="8711"/>
        </w:tabs>
        <w:spacing w:before="120" w:after="120"/>
        <w:jc w:val="both"/>
        <w:rPr>
          <w:rFonts w:ascii="Tahoma" w:hAnsi="Tahoma" w:cs="Tahoma"/>
          <w:b/>
        </w:rPr>
      </w:pPr>
      <w:r w:rsidRPr="009C6EB0">
        <w:rPr>
          <w:rFonts w:ascii="Tahoma" w:hAnsi="Tahoma" w:cs="Tahoma"/>
          <w:b/>
        </w:rPr>
        <w:t>Criterios de Control, Aceptación y Rechazo</w:t>
      </w:r>
    </w:p>
    <w:p w14:paraId="75DA8700"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5B79EEBA" w14:textId="77777777" w:rsidR="00BC3D0C" w:rsidRPr="009C6EB0" w:rsidRDefault="00BC3D0C" w:rsidP="00BC3D0C">
      <w:pPr>
        <w:tabs>
          <w:tab w:val="left" w:pos="560"/>
        </w:tabs>
        <w:spacing w:before="120" w:after="240"/>
        <w:jc w:val="both"/>
        <w:rPr>
          <w:rFonts w:ascii="Tahoma" w:hAnsi="Tahoma" w:cs="Tahoma"/>
          <w:b/>
          <w:color w:val="000000"/>
        </w:rPr>
      </w:pPr>
      <w:r w:rsidRPr="009C6EB0">
        <w:rPr>
          <w:rFonts w:ascii="Tahoma" w:hAnsi="Tahoma" w:cs="Tahoma"/>
          <w:b/>
          <w:color w:val="000000"/>
        </w:rPr>
        <w:t>MEDICIÓN. -</w:t>
      </w:r>
    </w:p>
    <w:p w14:paraId="6FC84CC7"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color w:val="000000"/>
        </w:rPr>
        <w:t>La provisión y colocado de lavaplatos de dos fosas con accesorios</w:t>
      </w:r>
      <w:r w:rsidRPr="009C6EB0">
        <w:rPr>
          <w:rFonts w:ascii="Tahoma" w:hAnsi="Tahoma" w:cs="Tahoma"/>
        </w:rPr>
        <w:t xml:space="preserve"> será medido por </w:t>
      </w:r>
      <w:r w:rsidRPr="009C6EB0">
        <w:rPr>
          <w:rFonts w:ascii="Tahoma" w:hAnsi="Tahoma" w:cs="Tahoma"/>
          <w:b/>
        </w:rPr>
        <w:t>Pieza,</w:t>
      </w:r>
      <w:r w:rsidRPr="009C6EB0">
        <w:rPr>
          <w:rFonts w:ascii="Tahoma" w:hAnsi="Tahoma" w:cs="Tahoma"/>
        </w:rPr>
        <w:t xml:space="preserve"> instalada y correctamente funcionando incluyendo todos sus accesorios para el buen funcionamiento.</w:t>
      </w:r>
    </w:p>
    <w:p w14:paraId="72366E1E" w14:textId="77777777" w:rsidR="00BC3D0C" w:rsidRPr="009C6EB0" w:rsidRDefault="00BC3D0C" w:rsidP="00BC3D0C">
      <w:pPr>
        <w:tabs>
          <w:tab w:val="left" w:pos="560"/>
        </w:tabs>
        <w:spacing w:before="120" w:after="240"/>
        <w:jc w:val="both"/>
        <w:rPr>
          <w:rFonts w:ascii="Tahoma" w:hAnsi="Tahoma" w:cs="Tahoma"/>
          <w:b/>
        </w:rPr>
      </w:pPr>
      <w:r w:rsidRPr="009C6EB0">
        <w:rPr>
          <w:rFonts w:ascii="Tahoma" w:hAnsi="Tahoma" w:cs="Tahoma"/>
          <w:b/>
        </w:rPr>
        <w:t>APORTE PROPIO. -</w:t>
      </w:r>
    </w:p>
    <w:p w14:paraId="2D2B709B" w14:textId="77777777" w:rsidR="00BC3D0C" w:rsidRPr="009C6EB0" w:rsidRDefault="00BC3D0C" w:rsidP="00BC3D0C">
      <w:pPr>
        <w:widowControl w:val="0"/>
        <w:autoSpaceDE w:val="0"/>
        <w:autoSpaceDN w:val="0"/>
        <w:spacing w:before="120"/>
        <w:jc w:val="both"/>
        <w:rPr>
          <w:rFonts w:ascii="Tahoma" w:eastAsia="Arial" w:hAnsi="Tahoma" w:cs="Tahoma"/>
        </w:rPr>
      </w:pPr>
      <w:r w:rsidRPr="009C6EB0">
        <w:rPr>
          <w:rFonts w:ascii="Tahoma" w:eastAsia="Arial"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68BBFF3" w14:textId="77777777" w:rsidR="00BC3D0C" w:rsidRPr="009C6EB0" w:rsidRDefault="00BC3D0C" w:rsidP="00BC3D0C">
      <w:pPr>
        <w:widowControl w:val="0"/>
        <w:tabs>
          <w:tab w:val="left" w:pos="560"/>
        </w:tabs>
        <w:autoSpaceDE w:val="0"/>
        <w:autoSpaceDN w:val="0"/>
        <w:spacing w:before="120"/>
        <w:jc w:val="both"/>
        <w:rPr>
          <w:rFonts w:ascii="Tahoma" w:hAnsi="Tahoma" w:cs="Tahoma"/>
          <w:u w:val="single"/>
        </w:rPr>
      </w:pPr>
      <w:r w:rsidRPr="009C6EB0">
        <w:rPr>
          <w:rFonts w:ascii="Tahoma" w:eastAsia="Arial" w:hAnsi="Tahoma" w:cs="Tahoma"/>
        </w:rPr>
        <w:t>Este aporte estará sujeto al cronograma de ejecución de obra de la Entidad Ejecutora.</w:t>
      </w:r>
    </w:p>
    <w:p w14:paraId="6A4FBEB7" w14:textId="77777777" w:rsidR="00BC3D0C" w:rsidRPr="009C6EB0" w:rsidRDefault="00BC3D0C" w:rsidP="00BC3D0C">
      <w:pPr>
        <w:jc w:val="both"/>
        <w:rPr>
          <w:rFonts w:ascii="Tahoma"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1F4DB60C" w14:textId="77777777" w:rsidTr="001219E9">
        <w:tc>
          <w:tcPr>
            <w:tcW w:w="584" w:type="dxa"/>
            <w:shd w:val="clear" w:color="auto" w:fill="1F3864" w:themeFill="accent5" w:themeFillShade="80"/>
          </w:tcPr>
          <w:p w14:paraId="105472FC"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12CBF4BB"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357872D7"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68DA71D4"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4618E653" w14:textId="77777777" w:rsidTr="001219E9">
        <w:tc>
          <w:tcPr>
            <w:tcW w:w="584" w:type="dxa"/>
            <w:shd w:val="clear" w:color="auto" w:fill="BDD6EE" w:themeFill="accent1" w:themeFillTint="66"/>
          </w:tcPr>
          <w:p w14:paraId="034DB0A5" w14:textId="77777777" w:rsidR="00BC3D0C" w:rsidRPr="009C6EB0" w:rsidRDefault="00BC3D0C" w:rsidP="001219E9">
            <w:pPr>
              <w:jc w:val="center"/>
              <w:rPr>
                <w:rFonts w:ascii="Tahoma" w:hAnsi="Tahoma" w:cs="Tahoma"/>
                <w:b/>
              </w:rPr>
            </w:pPr>
            <w:r w:rsidRPr="009C6EB0">
              <w:rPr>
                <w:rFonts w:ascii="Tahoma" w:hAnsi="Tahoma" w:cs="Tahoma"/>
                <w:b/>
              </w:rPr>
              <w:t>34</w:t>
            </w:r>
          </w:p>
        </w:tc>
        <w:tc>
          <w:tcPr>
            <w:tcW w:w="2385" w:type="dxa"/>
            <w:shd w:val="clear" w:color="auto" w:fill="BDD6EE" w:themeFill="accent1" w:themeFillTint="66"/>
            <w:vAlign w:val="center"/>
          </w:tcPr>
          <w:p w14:paraId="567E6BF4" w14:textId="77777777" w:rsidR="00BC3D0C" w:rsidRPr="009C6EB0" w:rsidRDefault="00BC3D0C" w:rsidP="001219E9">
            <w:pPr>
              <w:jc w:val="center"/>
              <w:rPr>
                <w:rFonts w:ascii="Tahoma" w:hAnsi="Tahoma" w:cs="Tahoma"/>
                <w:b/>
              </w:rPr>
            </w:pPr>
            <w:r w:rsidRPr="009C6EB0">
              <w:rPr>
                <w:rFonts w:ascii="Tahoma" w:hAnsi="Tahoma" w:cs="Tahoma"/>
                <w:b/>
              </w:rPr>
              <w:t>VAC-OG-MES-1</w:t>
            </w:r>
          </w:p>
        </w:tc>
        <w:tc>
          <w:tcPr>
            <w:tcW w:w="1145" w:type="dxa"/>
            <w:shd w:val="clear" w:color="auto" w:fill="BDD6EE" w:themeFill="accent1" w:themeFillTint="66"/>
            <w:vAlign w:val="center"/>
          </w:tcPr>
          <w:p w14:paraId="4B004A75" w14:textId="77777777" w:rsidR="00BC3D0C" w:rsidRPr="009C6EB0" w:rsidRDefault="00BC3D0C" w:rsidP="001219E9">
            <w:pPr>
              <w:jc w:val="center"/>
              <w:rPr>
                <w:rFonts w:ascii="Tahoma" w:hAnsi="Tahoma" w:cs="Tahoma"/>
                <w:b/>
              </w:rPr>
            </w:pPr>
            <w:r w:rsidRPr="009C6EB0">
              <w:rPr>
                <w:rFonts w:ascii="Tahoma" w:hAnsi="Tahoma" w:cs="Tahoma"/>
                <w:b/>
              </w:rPr>
              <w:t>M2</w:t>
            </w:r>
          </w:p>
        </w:tc>
        <w:tc>
          <w:tcPr>
            <w:tcW w:w="5520" w:type="dxa"/>
            <w:shd w:val="clear" w:color="auto" w:fill="BDD6EE" w:themeFill="accent1" w:themeFillTint="66"/>
            <w:vAlign w:val="center"/>
          </w:tcPr>
          <w:p w14:paraId="65353AAD" w14:textId="77777777" w:rsidR="00BC3D0C" w:rsidRPr="009C6EB0" w:rsidRDefault="00BC3D0C" w:rsidP="001219E9">
            <w:pPr>
              <w:spacing w:line="276" w:lineRule="auto"/>
              <w:jc w:val="center"/>
              <w:rPr>
                <w:rFonts w:ascii="Tahoma" w:hAnsi="Tahoma" w:cs="Tahoma"/>
                <w:b/>
              </w:rPr>
            </w:pPr>
            <w:r w:rsidRPr="009C6EB0">
              <w:rPr>
                <w:rFonts w:ascii="Tahoma" w:hAnsi="Tahoma" w:cs="Tahoma"/>
                <w:b/>
                <w:bCs/>
              </w:rPr>
              <w:t>MESÓN DE HORMIGÓN ARMADO PARA COCINA</w:t>
            </w:r>
          </w:p>
        </w:tc>
      </w:tr>
    </w:tbl>
    <w:p w14:paraId="4448D212" w14:textId="77777777" w:rsidR="00BC3D0C" w:rsidRPr="009C6EB0" w:rsidRDefault="00BC3D0C" w:rsidP="00BC3D0C">
      <w:pPr>
        <w:jc w:val="both"/>
        <w:rPr>
          <w:rFonts w:ascii="Tahoma" w:hAnsi="Tahoma" w:cs="Tahoma"/>
          <w:b/>
        </w:rPr>
      </w:pPr>
    </w:p>
    <w:p w14:paraId="38AFE72A" w14:textId="77777777" w:rsidR="00BC3D0C" w:rsidRPr="009C6EB0" w:rsidRDefault="00BC3D0C" w:rsidP="00BC3D0C">
      <w:pPr>
        <w:jc w:val="both"/>
        <w:rPr>
          <w:rFonts w:ascii="Tahoma" w:hAnsi="Tahoma" w:cs="Tahoma"/>
          <w:b/>
        </w:rPr>
      </w:pPr>
      <w:r w:rsidRPr="009C6EB0">
        <w:rPr>
          <w:rFonts w:ascii="Tahoma" w:hAnsi="Tahoma" w:cs="Tahoma"/>
          <w:b/>
        </w:rPr>
        <w:t>DESCRIPCIÓN. –</w:t>
      </w:r>
    </w:p>
    <w:p w14:paraId="4F43FBF1" w14:textId="77777777" w:rsidR="00BC3D0C" w:rsidRPr="009C6EB0" w:rsidRDefault="00BC3D0C" w:rsidP="00BC3D0C">
      <w:pPr>
        <w:jc w:val="both"/>
        <w:rPr>
          <w:rFonts w:ascii="Tahoma" w:hAnsi="Tahoma" w:cs="Tahoma"/>
        </w:rPr>
      </w:pPr>
      <w:r w:rsidRPr="009C6EB0">
        <w:rPr>
          <w:rFonts w:ascii="Tahoma" w:hAnsi="Tahoma" w:cs="Tahoma"/>
        </w:rPr>
        <w:t>Este ítem se refiere a la construcción de mesón de hormigón armado con dimensiones señaladas en los planos de detalles, e indicaciones del Inspector de proyecto.</w:t>
      </w:r>
    </w:p>
    <w:p w14:paraId="7E25238A" w14:textId="77777777" w:rsidR="00BC3D0C" w:rsidRPr="009C6EB0" w:rsidRDefault="00BC3D0C" w:rsidP="00BC3D0C">
      <w:pPr>
        <w:jc w:val="both"/>
        <w:rPr>
          <w:rFonts w:ascii="Tahoma" w:hAnsi="Tahoma" w:cs="Tahoma"/>
          <w:b/>
        </w:rPr>
      </w:pPr>
      <w:r w:rsidRPr="009C6EB0">
        <w:rPr>
          <w:rFonts w:ascii="Tahoma" w:hAnsi="Tahoma" w:cs="Tahoma"/>
          <w:b/>
        </w:rPr>
        <w:t>MATERIALES, HERRAMIENTAS Y EQUIPO. –</w:t>
      </w:r>
    </w:p>
    <w:p w14:paraId="71D160E9"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087FCD8C"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deberá cumplir con los requisitos establecidos en la Norma Boliviana del Hormigón Armado CBH-87 para los materiales que cubre esta norma.</w:t>
      </w:r>
    </w:p>
    <w:p w14:paraId="29FD33ED" w14:textId="77777777" w:rsidR="00BC3D0C" w:rsidRPr="009C6EB0" w:rsidRDefault="00BC3D0C" w:rsidP="00BC3D0C">
      <w:pPr>
        <w:tabs>
          <w:tab w:val="left" w:pos="8711"/>
        </w:tabs>
        <w:jc w:val="both"/>
        <w:rPr>
          <w:rFonts w:ascii="Tahoma" w:hAnsi="Tahoma" w:cs="Tahoma"/>
        </w:rPr>
      </w:pPr>
      <w:r w:rsidRPr="009C6EB0">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BDCA2F" w14:textId="77777777" w:rsidR="00BC3D0C" w:rsidRPr="009C6EB0" w:rsidRDefault="00BC3D0C" w:rsidP="00BC3D0C">
      <w:pPr>
        <w:jc w:val="both"/>
        <w:rPr>
          <w:rFonts w:ascii="Tahoma" w:hAnsi="Tahoma" w:cs="Tahoma"/>
          <w:b/>
        </w:rPr>
      </w:pPr>
      <w:r w:rsidRPr="009C6EB0">
        <w:rPr>
          <w:rFonts w:ascii="Tahoma" w:hAnsi="Tahoma" w:cs="Tahoma"/>
          <w:b/>
        </w:rPr>
        <w:t>FORMA DE EJECUCIÓN. –</w:t>
      </w:r>
    </w:p>
    <w:p w14:paraId="19026B08" w14:textId="77777777" w:rsidR="00BC3D0C" w:rsidRPr="009C6EB0" w:rsidRDefault="00BC3D0C" w:rsidP="00BC3D0C">
      <w:pPr>
        <w:tabs>
          <w:tab w:val="left" w:pos="8711"/>
        </w:tabs>
        <w:jc w:val="both"/>
        <w:rPr>
          <w:rFonts w:ascii="Tahoma" w:hAnsi="Tahoma" w:cs="Tahoma"/>
        </w:rPr>
      </w:pPr>
      <w:r w:rsidRPr="009C6EB0">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0CD0D26C" w14:textId="77777777" w:rsidR="00BC3D0C" w:rsidRPr="009C6EB0" w:rsidRDefault="00BC3D0C" w:rsidP="00BC3D0C">
      <w:pPr>
        <w:jc w:val="both"/>
        <w:rPr>
          <w:rFonts w:ascii="Tahoma" w:hAnsi="Tahoma" w:cs="Tahoma"/>
        </w:rPr>
      </w:pPr>
      <w:r w:rsidRPr="009C6EB0">
        <w:rPr>
          <w:rFonts w:ascii="Tahoma" w:hAnsi="Tahoma" w:cs="Tahoma"/>
        </w:rPr>
        <w:t>En general, se deberán cumplir con las siguientes directrices referidas a la ejecución.</w:t>
      </w:r>
    </w:p>
    <w:p w14:paraId="42253BC5"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Encofrados</w:t>
      </w:r>
    </w:p>
    <w:p w14:paraId="2972D9CC" w14:textId="77777777" w:rsidR="00BC3D0C" w:rsidRPr="009C6EB0" w:rsidRDefault="00BC3D0C" w:rsidP="00BC3D0C">
      <w:pPr>
        <w:tabs>
          <w:tab w:val="left" w:pos="8711"/>
        </w:tabs>
        <w:jc w:val="both"/>
        <w:rPr>
          <w:rFonts w:ascii="Tahoma" w:hAnsi="Tahoma" w:cs="Tahoma"/>
        </w:rPr>
      </w:pPr>
      <w:r w:rsidRPr="009C6EB0">
        <w:rPr>
          <w:rFonts w:ascii="Tahoma" w:hAnsi="Tahoma" w:cs="Tahoma"/>
        </w:rPr>
        <w:lastRenderedPageBreak/>
        <w:t>Los encofrados podrán ser de madera, metálicos u otro material lo suficientemente rígido, estanco y estable.</w:t>
      </w:r>
    </w:p>
    <w:p w14:paraId="361A29CC" w14:textId="77777777" w:rsidR="00BC3D0C" w:rsidRPr="009C6EB0" w:rsidRDefault="00BC3D0C" w:rsidP="00BC3D0C">
      <w:pPr>
        <w:tabs>
          <w:tab w:val="left" w:pos="8711"/>
        </w:tabs>
        <w:jc w:val="both"/>
        <w:rPr>
          <w:rFonts w:ascii="Tahoma" w:hAnsi="Tahoma" w:cs="Tahoma"/>
        </w:rPr>
      </w:pPr>
      <w:r w:rsidRPr="009C6EB0">
        <w:rPr>
          <w:rFonts w:ascii="Tahoma" w:hAnsi="Tahoma" w:cs="Tahoma"/>
        </w:rPr>
        <w:t>Serán armados o ensamblados de tal forma que permitan garantizar que la construcción de los elementos de hormigón armado tenga las dimensiones y secciones conforme a planos constructivos.</w:t>
      </w:r>
    </w:p>
    <w:p w14:paraId="24C243EA" w14:textId="77777777" w:rsidR="00BC3D0C" w:rsidRPr="009C6EB0" w:rsidRDefault="00BC3D0C" w:rsidP="00BC3D0C">
      <w:pPr>
        <w:tabs>
          <w:tab w:val="left" w:pos="8711"/>
        </w:tabs>
        <w:jc w:val="both"/>
        <w:rPr>
          <w:rFonts w:ascii="Tahoma" w:hAnsi="Tahoma" w:cs="Tahoma"/>
        </w:rPr>
      </w:pPr>
      <w:r w:rsidRPr="009C6EB0">
        <w:rPr>
          <w:rFonts w:ascii="Tahoma" w:hAnsi="Tahoma" w:cs="Tahoma"/>
        </w:rPr>
        <w:t>Su arreglo y escuadrías usadas serán los necesarios para resistir el peso del hormigón fresco, equipo de construcción y los obreros durante la operación del vaciado.</w:t>
      </w:r>
    </w:p>
    <w:p w14:paraId="4BB42274" w14:textId="77777777" w:rsidR="00BC3D0C" w:rsidRPr="009C6EB0" w:rsidRDefault="00BC3D0C" w:rsidP="00BC3D0C">
      <w:pPr>
        <w:tabs>
          <w:tab w:val="left" w:pos="8711"/>
        </w:tabs>
        <w:jc w:val="both"/>
        <w:rPr>
          <w:rFonts w:ascii="Tahoma" w:hAnsi="Tahoma" w:cs="Tahoma"/>
        </w:rPr>
      </w:pPr>
      <w:r w:rsidRPr="009C6EB0">
        <w:rPr>
          <w:rFonts w:ascii="Tahoma" w:hAnsi="Tahoma" w:cs="Tahoma"/>
        </w:rPr>
        <w:t>Los encofrados deberán ser estancos a fin de evitar el empobrecimiento del hormigón por escurrimiento del agua.</w:t>
      </w:r>
    </w:p>
    <w:p w14:paraId="589A89B1" w14:textId="77777777" w:rsidR="00BC3D0C" w:rsidRPr="009C6EB0" w:rsidRDefault="00BC3D0C" w:rsidP="00BC3D0C">
      <w:pPr>
        <w:tabs>
          <w:tab w:val="left" w:pos="8711"/>
        </w:tabs>
        <w:jc w:val="both"/>
        <w:rPr>
          <w:rFonts w:ascii="Tahoma" w:hAnsi="Tahoma" w:cs="Tahoma"/>
        </w:rPr>
      </w:pPr>
      <w:r w:rsidRPr="009C6EB0">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3BA12511" w14:textId="77777777" w:rsidR="00BC3D0C" w:rsidRPr="009C6EB0" w:rsidRDefault="00BC3D0C" w:rsidP="00BC3D0C">
      <w:pPr>
        <w:tabs>
          <w:tab w:val="left" w:pos="8711"/>
        </w:tabs>
        <w:jc w:val="both"/>
        <w:rPr>
          <w:rFonts w:ascii="Tahoma" w:hAnsi="Tahoma" w:cs="Tahoma"/>
        </w:rPr>
      </w:pPr>
      <w:r w:rsidRPr="009C6EB0">
        <w:rPr>
          <w:rFonts w:ascii="Tahoma" w:hAnsi="Tahoma" w:cs="Tahoma"/>
        </w:rPr>
        <w:t>En casos que el Inspector de proyecto vea conveniente, solicitara al Entidad Ejecutora las respectivas verificaciones estructurales del encofrado de manera previa.</w:t>
      </w:r>
    </w:p>
    <w:p w14:paraId="3017C7E1" w14:textId="77777777" w:rsidR="00BC3D0C" w:rsidRPr="009C6EB0" w:rsidRDefault="00BC3D0C" w:rsidP="00BC3D0C">
      <w:pPr>
        <w:tabs>
          <w:tab w:val="left" w:pos="8711"/>
        </w:tabs>
        <w:jc w:val="both"/>
        <w:rPr>
          <w:rFonts w:ascii="Tahoma" w:hAnsi="Tahoma" w:cs="Tahoma"/>
        </w:rPr>
      </w:pPr>
      <w:r w:rsidRPr="009C6EB0">
        <w:rPr>
          <w:rFonts w:ascii="Tahoma" w:hAnsi="Tahoma" w:cs="Tahoma"/>
        </w:rPr>
        <w:t>Cuando el Inspector de proyecto compruebe que los encofrados presentan defectos, postergará el día del vaciado o interrumpirá las operaciones de vaciado hasta que las deficiencias sean corregidas.</w:t>
      </w:r>
    </w:p>
    <w:p w14:paraId="1B5BE040" w14:textId="77777777" w:rsidR="00BC3D0C" w:rsidRPr="009C6EB0" w:rsidRDefault="00BC3D0C" w:rsidP="00BC3D0C">
      <w:pPr>
        <w:tabs>
          <w:tab w:val="left" w:pos="8711"/>
        </w:tabs>
        <w:jc w:val="both"/>
        <w:rPr>
          <w:rFonts w:ascii="Tahoma" w:hAnsi="Tahoma" w:cs="Tahoma"/>
        </w:rPr>
      </w:pPr>
      <w:r w:rsidRPr="009C6EB0">
        <w:rPr>
          <w:rFonts w:ascii="Tahoma" w:hAnsi="Tahoma" w:cs="Tahoma"/>
        </w:rPr>
        <w:t>Si se prevén varios usos de los encofrados, estos deberán limpiarse y repararse perfectamente antes de su nuevo uso. El número máximo de usos será el indicado en el proyecto.</w:t>
      </w:r>
    </w:p>
    <w:p w14:paraId="2EB6C51A" w14:textId="77777777" w:rsidR="00BC3D0C" w:rsidRPr="009C6EB0" w:rsidRDefault="00BC3D0C" w:rsidP="00BC3D0C">
      <w:pPr>
        <w:tabs>
          <w:tab w:val="left" w:pos="560"/>
        </w:tabs>
        <w:spacing w:after="120"/>
        <w:jc w:val="both"/>
        <w:rPr>
          <w:rFonts w:ascii="Tahoma" w:hAnsi="Tahoma" w:cs="Tahoma"/>
          <w:b/>
        </w:rPr>
      </w:pPr>
      <w:r w:rsidRPr="009C6EB0">
        <w:rPr>
          <w:rFonts w:ascii="Tahoma" w:hAnsi="Tahoma" w:cs="Tahoma"/>
          <w:b/>
        </w:rPr>
        <w:t xml:space="preserve">Limpieza y colocación </w:t>
      </w:r>
    </w:p>
    <w:p w14:paraId="34B445B8" w14:textId="77777777" w:rsidR="00BC3D0C" w:rsidRPr="009C6EB0" w:rsidRDefault="00BC3D0C" w:rsidP="00BC3D0C">
      <w:pPr>
        <w:tabs>
          <w:tab w:val="left" w:pos="560"/>
        </w:tabs>
        <w:jc w:val="both"/>
        <w:rPr>
          <w:rFonts w:ascii="Tahoma" w:hAnsi="Tahoma" w:cs="Tahoma"/>
        </w:rPr>
      </w:pPr>
      <w:r w:rsidRPr="009C6EB0">
        <w:rPr>
          <w:rFonts w:ascii="Tahoma" w:hAnsi="Tahoma" w:cs="Tahoma"/>
        </w:rPr>
        <w:t>Antes de introducir las armaduras en los encofrados, se limpiarán adecuadamente con cepillos de acero, librándolas de óxido, polvo, barro grasas, pinturas y todo aquello que disminuya la adherencia.</w:t>
      </w:r>
    </w:p>
    <w:p w14:paraId="02E3846E" w14:textId="77777777" w:rsidR="00BC3D0C" w:rsidRPr="009C6EB0" w:rsidRDefault="00BC3D0C" w:rsidP="00BC3D0C">
      <w:pPr>
        <w:tabs>
          <w:tab w:val="left" w:pos="560"/>
        </w:tabs>
        <w:jc w:val="both"/>
        <w:rPr>
          <w:rFonts w:ascii="Tahoma" w:hAnsi="Tahoma" w:cs="Tahoma"/>
        </w:rPr>
      </w:pPr>
      <w:r w:rsidRPr="009C6EB0">
        <w:rPr>
          <w:rFonts w:ascii="Tahoma" w:hAnsi="Tahoma" w:cs="Tahoma"/>
        </w:rPr>
        <w:t>Si a momento de colocar el hormigón existieran barras con mortero u hormigón endurecido, éstos se deberán eliminar completamente.</w:t>
      </w:r>
    </w:p>
    <w:p w14:paraId="6D5C289B" w14:textId="77777777" w:rsidR="00BC3D0C" w:rsidRPr="009C6EB0" w:rsidRDefault="00BC3D0C" w:rsidP="00BC3D0C">
      <w:pPr>
        <w:tabs>
          <w:tab w:val="left" w:pos="560"/>
        </w:tabs>
        <w:jc w:val="both"/>
        <w:rPr>
          <w:rFonts w:ascii="Tahoma" w:hAnsi="Tahoma" w:cs="Tahoma"/>
        </w:rPr>
      </w:pPr>
      <w:r w:rsidRPr="009C6EB0">
        <w:rPr>
          <w:rFonts w:ascii="Tahoma" w:hAnsi="Tahoma" w:cs="Tahoma"/>
        </w:rPr>
        <w:t>Todas las armaduras se colocarán en las posiciones indicadas en los planos, cualquier modificación en obra debido a razones constructivas, deberá ser autorizada por el Inspector de proyecto.</w:t>
      </w:r>
    </w:p>
    <w:p w14:paraId="038EA871" w14:textId="77777777" w:rsidR="00BC3D0C" w:rsidRPr="009C6EB0" w:rsidRDefault="00BC3D0C" w:rsidP="00BC3D0C">
      <w:pPr>
        <w:tabs>
          <w:tab w:val="left" w:pos="560"/>
        </w:tabs>
        <w:jc w:val="both"/>
        <w:rPr>
          <w:rFonts w:ascii="Tahoma" w:hAnsi="Tahoma" w:cs="Tahoma"/>
        </w:rPr>
      </w:pPr>
      <w:r w:rsidRPr="009C6EB0">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E0B146" w14:textId="77777777" w:rsidR="00BC3D0C" w:rsidRPr="009C6EB0" w:rsidRDefault="00BC3D0C" w:rsidP="00BC3D0C">
      <w:pPr>
        <w:tabs>
          <w:tab w:val="left" w:pos="560"/>
        </w:tabs>
        <w:jc w:val="both"/>
        <w:rPr>
          <w:rFonts w:ascii="Tahoma" w:hAnsi="Tahoma" w:cs="Tahoma"/>
        </w:rPr>
      </w:pPr>
      <w:r w:rsidRPr="009C6EB0">
        <w:rPr>
          <w:rFonts w:ascii="Tahoma" w:hAnsi="Tahoma" w:cs="Tahoma"/>
        </w:rPr>
        <w:t>En caso de no especificarse los recubrimientos en los planos, se aplicarán los siguientes:</w:t>
      </w:r>
    </w:p>
    <w:p w14:paraId="50FD8313" w14:textId="77777777" w:rsidR="00BC3D0C" w:rsidRPr="009C6EB0" w:rsidRDefault="00BC3D0C" w:rsidP="00BC3D0C">
      <w:pPr>
        <w:pStyle w:val="Prrafodelista"/>
        <w:widowControl w:val="0"/>
        <w:numPr>
          <w:ilvl w:val="0"/>
          <w:numId w:val="113"/>
        </w:numPr>
        <w:tabs>
          <w:tab w:val="left" w:pos="560"/>
        </w:tabs>
        <w:autoSpaceDE w:val="0"/>
        <w:autoSpaceDN w:val="0"/>
        <w:jc w:val="both"/>
        <w:rPr>
          <w:rFonts w:ascii="Tahoma" w:hAnsi="Tahoma" w:cs="Tahoma"/>
        </w:rPr>
      </w:pPr>
      <w:r w:rsidRPr="009C6EB0">
        <w:rPr>
          <w:rFonts w:ascii="Tahoma" w:hAnsi="Tahoma" w:cs="Tahoma"/>
        </w:rPr>
        <w:t xml:space="preserve">Ambientes interiores protegidos:                            </w:t>
      </w:r>
      <w:r w:rsidRPr="009C6EB0">
        <w:rPr>
          <w:rFonts w:ascii="Tahoma" w:hAnsi="Tahoma" w:cs="Tahoma"/>
        </w:rPr>
        <w:tab/>
      </w:r>
      <w:r w:rsidRPr="009C6EB0">
        <w:rPr>
          <w:rFonts w:ascii="Tahoma" w:hAnsi="Tahoma" w:cs="Tahoma"/>
        </w:rPr>
        <w:tab/>
        <w:t>1,0 a 1,5   cm</w:t>
      </w:r>
    </w:p>
    <w:p w14:paraId="289A5608" w14:textId="77777777" w:rsidR="00BC3D0C" w:rsidRPr="009C6EB0" w:rsidRDefault="00BC3D0C" w:rsidP="00BC3D0C">
      <w:pPr>
        <w:pStyle w:val="Prrafodelista"/>
        <w:widowControl w:val="0"/>
        <w:numPr>
          <w:ilvl w:val="0"/>
          <w:numId w:val="113"/>
        </w:numPr>
        <w:tabs>
          <w:tab w:val="left" w:pos="560"/>
        </w:tabs>
        <w:autoSpaceDE w:val="0"/>
        <w:autoSpaceDN w:val="0"/>
        <w:jc w:val="both"/>
        <w:rPr>
          <w:rFonts w:ascii="Tahoma" w:hAnsi="Tahoma" w:cs="Tahoma"/>
        </w:rPr>
      </w:pPr>
      <w:r w:rsidRPr="009C6EB0">
        <w:rPr>
          <w:rFonts w:ascii="Tahoma" w:hAnsi="Tahoma" w:cs="Tahoma"/>
        </w:rPr>
        <w:t xml:space="preserve">Elementos expuestos a la atmósfera normal:        </w:t>
      </w:r>
      <w:r w:rsidRPr="009C6EB0">
        <w:rPr>
          <w:rFonts w:ascii="Tahoma" w:hAnsi="Tahoma" w:cs="Tahoma"/>
        </w:rPr>
        <w:tab/>
      </w:r>
      <w:r w:rsidRPr="009C6EB0">
        <w:rPr>
          <w:rFonts w:ascii="Tahoma" w:hAnsi="Tahoma" w:cs="Tahoma"/>
        </w:rPr>
        <w:tab/>
        <w:t xml:space="preserve">          1,5 a 2,0   cm</w:t>
      </w:r>
    </w:p>
    <w:p w14:paraId="43E33A7C" w14:textId="77777777" w:rsidR="00BC3D0C" w:rsidRPr="009C6EB0" w:rsidRDefault="00BC3D0C" w:rsidP="00BC3D0C">
      <w:pPr>
        <w:pStyle w:val="Prrafodelista"/>
        <w:widowControl w:val="0"/>
        <w:numPr>
          <w:ilvl w:val="0"/>
          <w:numId w:val="113"/>
        </w:numPr>
        <w:tabs>
          <w:tab w:val="left" w:pos="560"/>
        </w:tabs>
        <w:autoSpaceDE w:val="0"/>
        <w:autoSpaceDN w:val="0"/>
        <w:jc w:val="both"/>
        <w:rPr>
          <w:rFonts w:ascii="Tahoma" w:hAnsi="Tahoma" w:cs="Tahoma"/>
        </w:rPr>
      </w:pPr>
      <w:r w:rsidRPr="009C6EB0">
        <w:rPr>
          <w:rFonts w:ascii="Tahoma" w:hAnsi="Tahoma" w:cs="Tahoma"/>
        </w:rPr>
        <w:t xml:space="preserve">Elementos expuestos a la atmósfera húmeda:       </w:t>
      </w:r>
      <w:r w:rsidRPr="009C6EB0">
        <w:rPr>
          <w:rFonts w:ascii="Tahoma" w:hAnsi="Tahoma" w:cs="Tahoma"/>
        </w:rPr>
        <w:tab/>
      </w:r>
      <w:r w:rsidRPr="009C6EB0">
        <w:rPr>
          <w:rFonts w:ascii="Tahoma" w:hAnsi="Tahoma" w:cs="Tahoma"/>
        </w:rPr>
        <w:tab/>
        <w:t>2,0 a 2,5   cm</w:t>
      </w:r>
    </w:p>
    <w:p w14:paraId="7F478F1E" w14:textId="77777777" w:rsidR="00BC3D0C" w:rsidRPr="009C6EB0" w:rsidRDefault="00BC3D0C" w:rsidP="00BC3D0C">
      <w:pPr>
        <w:pStyle w:val="Prrafodelista"/>
        <w:widowControl w:val="0"/>
        <w:numPr>
          <w:ilvl w:val="0"/>
          <w:numId w:val="113"/>
        </w:numPr>
        <w:tabs>
          <w:tab w:val="left" w:pos="560"/>
        </w:tabs>
        <w:autoSpaceDE w:val="0"/>
        <w:autoSpaceDN w:val="0"/>
        <w:jc w:val="both"/>
        <w:rPr>
          <w:rFonts w:ascii="Tahoma" w:hAnsi="Tahoma" w:cs="Tahoma"/>
        </w:rPr>
      </w:pPr>
      <w:r w:rsidRPr="009C6EB0">
        <w:rPr>
          <w:rFonts w:ascii="Tahoma" w:hAnsi="Tahoma" w:cs="Tahoma"/>
        </w:rPr>
        <w:t xml:space="preserve">Elementos expuestos a la atmósfera corrosiva:      </w:t>
      </w:r>
      <w:r w:rsidRPr="009C6EB0">
        <w:rPr>
          <w:rFonts w:ascii="Tahoma" w:hAnsi="Tahoma" w:cs="Tahoma"/>
        </w:rPr>
        <w:tab/>
      </w:r>
      <w:r w:rsidRPr="009C6EB0">
        <w:rPr>
          <w:rFonts w:ascii="Tahoma" w:hAnsi="Tahoma" w:cs="Tahoma"/>
        </w:rPr>
        <w:tab/>
        <w:t>3,0 a 3,5   cm</w:t>
      </w:r>
    </w:p>
    <w:p w14:paraId="774A7D90" w14:textId="77777777" w:rsidR="00BC3D0C" w:rsidRPr="009C6EB0" w:rsidRDefault="00BC3D0C" w:rsidP="00BC3D0C">
      <w:pPr>
        <w:tabs>
          <w:tab w:val="left" w:pos="560"/>
        </w:tabs>
        <w:jc w:val="both"/>
        <w:rPr>
          <w:rFonts w:ascii="Tahoma" w:hAnsi="Tahoma" w:cs="Tahoma"/>
        </w:rPr>
      </w:pPr>
    </w:p>
    <w:p w14:paraId="7FBFED54" w14:textId="77777777" w:rsidR="00BC3D0C" w:rsidRPr="009C6EB0" w:rsidRDefault="00BC3D0C" w:rsidP="00BC3D0C">
      <w:pPr>
        <w:tabs>
          <w:tab w:val="left" w:pos="560"/>
        </w:tabs>
        <w:jc w:val="both"/>
        <w:rPr>
          <w:rFonts w:ascii="Tahoma" w:hAnsi="Tahoma" w:cs="Tahoma"/>
        </w:rPr>
      </w:pPr>
      <w:r w:rsidRPr="009C6EB0">
        <w:rPr>
          <w:rFonts w:ascii="Tahoma" w:hAnsi="Tahoma" w:cs="Tahoma"/>
        </w:rPr>
        <w:t xml:space="preserve">Se cuidará especialmente que todas las armaduras queden protegidas mediante los recubrimientos mínimos especificados en los planos. </w:t>
      </w:r>
    </w:p>
    <w:p w14:paraId="01009EA3" w14:textId="77777777" w:rsidR="00BC3D0C" w:rsidRPr="009C6EB0" w:rsidRDefault="00BC3D0C" w:rsidP="00BC3D0C">
      <w:pPr>
        <w:tabs>
          <w:tab w:val="left" w:pos="560"/>
        </w:tabs>
        <w:jc w:val="both"/>
        <w:rPr>
          <w:rFonts w:ascii="Tahoma" w:hAnsi="Tahoma" w:cs="Tahoma"/>
        </w:rPr>
      </w:pPr>
      <w:r w:rsidRPr="009C6EB0">
        <w:rPr>
          <w:rFonts w:ascii="Tahoma" w:hAnsi="Tahoma" w:cs="Tahoma"/>
        </w:rPr>
        <w:t>Todos los cruces de barras deberán atarse en forma adecuada con alambre de amarre o accesorios previamente aprobados.</w:t>
      </w:r>
    </w:p>
    <w:p w14:paraId="0FD29515" w14:textId="77777777" w:rsidR="00BC3D0C" w:rsidRPr="009C6EB0" w:rsidRDefault="00BC3D0C" w:rsidP="00BC3D0C">
      <w:pPr>
        <w:tabs>
          <w:tab w:val="left" w:pos="560"/>
        </w:tabs>
        <w:jc w:val="both"/>
        <w:rPr>
          <w:rFonts w:ascii="Tahoma" w:hAnsi="Tahoma" w:cs="Tahoma"/>
        </w:rPr>
      </w:pPr>
      <w:r w:rsidRPr="009C6EB0">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1CADED25" w14:textId="77777777" w:rsidR="00BC3D0C" w:rsidRPr="009C6EB0" w:rsidRDefault="00BC3D0C" w:rsidP="00BC3D0C">
      <w:pPr>
        <w:tabs>
          <w:tab w:val="left" w:pos="560"/>
        </w:tabs>
        <w:spacing w:after="120"/>
        <w:jc w:val="both"/>
        <w:rPr>
          <w:rFonts w:ascii="Tahoma" w:hAnsi="Tahoma" w:cs="Tahoma"/>
        </w:rPr>
      </w:pPr>
      <w:r w:rsidRPr="009C6EB0">
        <w:rPr>
          <w:rFonts w:ascii="Tahoma" w:hAnsi="Tahoma" w:cs="Tahoma"/>
          <w:b/>
        </w:rPr>
        <w:t>Armado de Fierros</w:t>
      </w:r>
    </w:p>
    <w:p w14:paraId="576F715B" w14:textId="77777777" w:rsidR="00BC3D0C" w:rsidRPr="009C6EB0" w:rsidRDefault="00BC3D0C" w:rsidP="00BC3D0C">
      <w:pPr>
        <w:tabs>
          <w:tab w:val="left" w:pos="8711"/>
        </w:tabs>
        <w:jc w:val="both"/>
        <w:rPr>
          <w:rFonts w:ascii="Tahoma" w:hAnsi="Tahoma" w:cs="Tahoma"/>
        </w:rPr>
      </w:pPr>
      <w:r w:rsidRPr="009C6EB0">
        <w:rPr>
          <w:rFonts w:ascii="Tahoma" w:hAnsi="Tahoma" w:cs="Tahoma"/>
        </w:rPr>
        <w:t>El armado de las barras de acero corrugado a usarse en el presente ítem deberá cumplir con la norma CBH-87 complementadas las normas IBNORCA en cuanto a control de calidad de la ejecución.</w:t>
      </w:r>
    </w:p>
    <w:p w14:paraId="695C8822" w14:textId="77777777" w:rsidR="00BC3D0C" w:rsidRPr="009C6EB0" w:rsidRDefault="00BC3D0C" w:rsidP="00BC3D0C">
      <w:pPr>
        <w:tabs>
          <w:tab w:val="left" w:pos="8711"/>
        </w:tabs>
        <w:jc w:val="both"/>
        <w:rPr>
          <w:rFonts w:ascii="Tahoma" w:hAnsi="Tahoma" w:cs="Tahoma"/>
        </w:rPr>
      </w:pPr>
      <w:r w:rsidRPr="009C6EB0">
        <w:rPr>
          <w:rFonts w:ascii="Tahoma" w:hAnsi="Tahoma" w:cs="Tahoma"/>
        </w:rPr>
        <w:t>Se dispondrá un sitio específico en la obra para el doblado y preparación de armaduras con las herramientas adecuadas.</w:t>
      </w:r>
    </w:p>
    <w:p w14:paraId="1DDF813B" w14:textId="77777777" w:rsidR="00BC3D0C" w:rsidRPr="009C6EB0" w:rsidRDefault="00BC3D0C" w:rsidP="00BC3D0C">
      <w:pPr>
        <w:tabs>
          <w:tab w:val="left" w:pos="560"/>
        </w:tabs>
        <w:jc w:val="both"/>
        <w:rPr>
          <w:rFonts w:ascii="Tahoma" w:hAnsi="Tahoma" w:cs="Tahoma"/>
        </w:rPr>
      </w:pPr>
      <w:r w:rsidRPr="009C6EB0">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6D7819" w14:textId="77777777" w:rsidR="00BC3D0C" w:rsidRPr="009C6EB0" w:rsidRDefault="00BC3D0C" w:rsidP="00BC3D0C">
      <w:pPr>
        <w:tabs>
          <w:tab w:val="left" w:pos="560"/>
        </w:tabs>
        <w:jc w:val="both"/>
        <w:rPr>
          <w:rFonts w:ascii="Tahoma" w:hAnsi="Tahoma" w:cs="Tahoma"/>
        </w:rPr>
      </w:pPr>
      <w:r w:rsidRPr="009C6EB0">
        <w:rPr>
          <w:rFonts w:ascii="Tahoma" w:hAnsi="Tahoma" w:cs="Tahoma"/>
        </w:rPr>
        <w:t>El doblado de las barras se realizará en frío, mediante el equipo adecuado y velocidad limitada, sin golpes ni choques. Queda terminantemente prohibido el cortado y el doblado en caliente.</w:t>
      </w:r>
    </w:p>
    <w:p w14:paraId="5CA50B61" w14:textId="77777777" w:rsidR="00BC3D0C" w:rsidRPr="009C6EB0" w:rsidRDefault="00BC3D0C" w:rsidP="00BC3D0C">
      <w:pPr>
        <w:tabs>
          <w:tab w:val="left" w:pos="560"/>
        </w:tabs>
        <w:jc w:val="both"/>
        <w:rPr>
          <w:rFonts w:ascii="Tahoma" w:hAnsi="Tahoma" w:cs="Tahoma"/>
        </w:rPr>
      </w:pPr>
      <w:r w:rsidRPr="009C6EB0">
        <w:rPr>
          <w:rFonts w:ascii="Tahoma" w:hAnsi="Tahoma" w:cs="Tahoma"/>
        </w:rPr>
        <w:lastRenderedPageBreak/>
        <w:t>Las barras de fierro que fueron dobladas no podrán ser enderezadas, ni podrán ser utilizadas nuevamente sin antes eliminar la zona doblada.</w:t>
      </w:r>
    </w:p>
    <w:p w14:paraId="42B28033" w14:textId="77777777" w:rsidR="00BC3D0C" w:rsidRPr="009C6EB0" w:rsidRDefault="00BC3D0C" w:rsidP="00BC3D0C">
      <w:pPr>
        <w:tabs>
          <w:tab w:val="left" w:pos="560"/>
        </w:tabs>
        <w:jc w:val="both"/>
        <w:rPr>
          <w:rFonts w:ascii="Tahoma" w:hAnsi="Tahoma" w:cs="Tahoma"/>
        </w:rPr>
      </w:pPr>
      <w:r w:rsidRPr="009C6EB0">
        <w:rPr>
          <w:rFonts w:ascii="Tahoma" w:hAnsi="Tahoma" w:cs="Tahoma"/>
        </w:rPr>
        <w:t>El radio mínimo de doblado, así como las longitudes de patillas y ganchos, deberá respetar lo indicado en planos constructivos y la normativa CBH-87.</w:t>
      </w:r>
    </w:p>
    <w:p w14:paraId="54ECF6F3"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rPr>
        <w:t>Queda terminantemente prohibido el empleo de aceros de diferentes tipos en una misma</w:t>
      </w:r>
      <w:r w:rsidRPr="009C6EB0">
        <w:rPr>
          <w:rFonts w:ascii="Tahoma" w:hAnsi="Tahoma" w:cs="Tahoma"/>
          <w:color w:val="000000"/>
        </w:rPr>
        <w:t xml:space="preserve"> sección, salvo ello sea debidamente justificado por la Entidad Ejecutora y aprobado por el </w:t>
      </w:r>
      <w:r w:rsidRPr="009C6EB0">
        <w:rPr>
          <w:rFonts w:ascii="Tahoma" w:hAnsi="Tahoma" w:cs="Tahoma"/>
        </w:rPr>
        <w:t>Inspector de proyecto</w:t>
      </w:r>
      <w:r w:rsidRPr="009C6EB0">
        <w:rPr>
          <w:rFonts w:ascii="Tahoma" w:hAnsi="Tahoma" w:cs="Tahoma"/>
          <w:color w:val="000000"/>
        </w:rPr>
        <w:t>.</w:t>
      </w:r>
    </w:p>
    <w:p w14:paraId="21CA9AA0" w14:textId="77777777" w:rsidR="00BC3D0C" w:rsidRPr="009C6EB0" w:rsidRDefault="00BC3D0C" w:rsidP="00BC3D0C">
      <w:pPr>
        <w:tabs>
          <w:tab w:val="left" w:pos="560"/>
        </w:tabs>
        <w:jc w:val="both"/>
        <w:rPr>
          <w:rFonts w:ascii="Tahoma" w:hAnsi="Tahoma" w:cs="Tahoma"/>
        </w:rPr>
      </w:pPr>
      <w:r w:rsidRPr="009C6EB0">
        <w:rPr>
          <w:rFonts w:ascii="Tahoma" w:hAnsi="Tahoma" w:cs="Tahoma"/>
        </w:rPr>
        <w:t>Todas las herramientas a emplearse para el cortado, amarre y doblado de fierro, serán proporcionados por la Entidad Ejecutora en condiciones adecuadas y de manera oportuna.</w:t>
      </w:r>
    </w:p>
    <w:p w14:paraId="749AB780" w14:textId="77777777" w:rsidR="00BC3D0C" w:rsidRPr="009C6EB0" w:rsidRDefault="00BC3D0C" w:rsidP="00BC3D0C">
      <w:pPr>
        <w:tabs>
          <w:tab w:val="left" w:pos="560"/>
        </w:tabs>
        <w:spacing w:after="120"/>
        <w:jc w:val="both"/>
        <w:rPr>
          <w:rFonts w:ascii="Tahoma" w:hAnsi="Tahoma" w:cs="Tahoma"/>
          <w:b/>
        </w:rPr>
      </w:pPr>
      <w:r w:rsidRPr="009C6EB0">
        <w:rPr>
          <w:rFonts w:ascii="Tahoma" w:hAnsi="Tahoma" w:cs="Tahoma"/>
          <w:b/>
        </w:rPr>
        <w:t>Empalmes en las barras</w:t>
      </w:r>
    </w:p>
    <w:p w14:paraId="6E7E9F5C" w14:textId="77777777" w:rsidR="00BC3D0C" w:rsidRPr="009C6EB0" w:rsidRDefault="00BC3D0C" w:rsidP="00BC3D0C">
      <w:pPr>
        <w:tabs>
          <w:tab w:val="left" w:pos="560"/>
        </w:tabs>
        <w:jc w:val="both"/>
        <w:rPr>
          <w:rFonts w:ascii="Tahoma" w:hAnsi="Tahoma" w:cs="Tahoma"/>
        </w:rPr>
      </w:pPr>
      <w:r w:rsidRPr="009C6EB0">
        <w:rPr>
          <w:rFonts w:ascii="Tahoma" w:hAnsi="Tahoma" w:cs="Tahoma"/>
        </w:rPr>
        <w:t>Se ejecutarán los empalmes en los sectores donde estén expresamente indicado en planos constructivos o instruido por el Inspector de proyecto.</w:t>
      </w:r>
    </w:p>
    <w:p w14:paraId="0AB481FD" w14:textId="77777777" w:rsidR="00BC3D0C" w:rsidRPr="009C6EB0" w:rsidRDefault="00BC3D0C" w:rsidP="00BC3D0C">
      <w:pPr>
        <w:tabs>
          <w:tab w:val="left" w:pos="560"/>
        </w:tabs>
        <w:jc w:val="both"/>
        <w:rPr>
          <w:rFonts w:ascii="Tahoma" w:hAnsi="Tahoma" w:cs="Tahoma"/>
        </w:rPr>
      </w:pPr>
      <w:r w:rsidRPr="009C6EB0">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EB7A3C" w14:textId="77777777" w:rsidR="00BC3D0C" w:rsidRPr="009C6EB0" w:rsidRDefault="00BC3D0C" w:rsidP="00BC3D0C">
      <w:pPr>
        <w:tabs>
          <w:tab w:val="left" w:pos="560"/>
        </w:tabs>
        <w:spacing w:line="360" w:lineRule="auto"/>
        <w:jc w:val="both"/>
        <w:rPr>
          <w:rFonts w:ascii="Tahoma" w:hAnsi="Tahoma" w:cs="Tahoma"/>
        </w:rPr>
      </w:pPr>
      <w:r w:rsidRPr="009C6EB0">
        <w:rPr>
          <w:rFonts w:ascii="Tahoma" w:hAnsi="Tahoma" w:cs="Tahoma"/>
        </w:rPr>
        <w:t>Se realizarán empalmes por superposición de acuerdo al siguiente detalle:</w:t>
      </w:r>
    </w:p>
    <w:p w14:paraId="69BD39E5" w14:textId="77777777" w:rsidR="00BC3D0C" w:rsidRPr="009C6EB0" w:rsidRDefault="00BC3D0C" w:rsidP="00BC3D0C">
      <w:pPr>
        <w:pStyle w:val="Prrafodelista"/>
        <w:widowControl w:val="0"/>
        <w:numPr>
          <w:ilvl w:val="0"/>
          <w:numId w:val="114"/>
        </w:numPr>
        <w:tabs>
          <w:tab w:val="left" w:pos="560"/>
        </w:tabs>
        <w:autoSpaceDE w:val="0"/>
        <w:autoSpaceDN w:val="0"/>
        <w:spacing w:after="120"/>
        <w:jc w:val="both"/>
        <w:rPr>
          <w:rFonts w:ascii="Tahoma" w:hAnsi="Tahoma" w:cs="Tahoma"/>
        </w:rPr>
      </w:pPr>
      <w:r w:rsidRPr="009C6EB0">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1B62E7D3" w14:textId="77777777" w:rsidR="00BC3D0C" w:rsidRPr="000C0CB0" w:rsidRDefault="00BC3D0C" w:rsidP="00BC3D0C">
      <w:pPr>
        <w:pStyle w:val="Prrafodelista"/>
        <w:widowControl w:val="0"/>
        <w:numPr>
          <w:ilvl w:val="0"/>
          <w:numId w:val="114"/>
        </w:numPr>
        <w:tabs>
          <w:tab w:val="left" w:pos="560"/>
        </w:tabs>
        <w:autoSpaceDE w:val="0"/>
        <w:autoSpaceDN w:val="0"/>
        <w:spacing w:after="120"/>
        <w:jc w:val="both"/>
        <w:rPr>
          <w:rFonts w:ascii="Tahoma" w:hAnsi="Tahoma" w:cs="Tahoma"/>
        </w:rPr>
      </w:pPr>
      <w:r w:rsidRPr="009C6EB0">
        <w:rPr>
          <w:rFonts w:ascii="Tahoma" w:hAnsi="Tahoma" w:cs="Tahoma"/>
        </w:rPr>
        <w:t>En toda la longitud del empalme se colocarán armaduras transversales suplementarias para mejorar las condiciones del empalme, cuando sea necesario.</w:t>
      </w:r>
    </w:p>
    <w:p w14:paraId="3C645721" w14:textId="77777777" w:rsidR="00BC3D0C" w:rsidRPr="009C6EB0" w:rsidRDefault="00BC3D0C" w:rsidP="00BC3D0C">
      <w:pPr>
        <w:pStyle w:val="Prrafodelista"/>
        <w:widowControl w:val="0"/>
        <w:numPr>
          <w:ilvl w:val="0"/>
          <w:numId w:val="114"/>
        </w:numPr>
        <w:tabs>
          <w:tab w:val="left" w:pos="560"/>
        </w:tabs>
        <w:autoSpaceDE w:val="0"/>
        <w:autoSpaceDN w:val="0"/>
        <w:jc w:val="both"/>
        <w:rPr>
          <w:rFonts w:ascii="Tahoma" w:hAnsi="Tahoma" w:cs="Tahoma"/>
        </w:rPr>
      </w:pPr>
      <w:r w:rsidRPr="009C6EB0">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6F5FC8"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Mezclado</w:t>
      </w:r>
    </w:p>
    <w:p w14:paraId="7BBA70D7" w14:textId="77777777" w:rsidR="00BC3D0C" w:rsidRPr="009C6EB0" w:rsidRDefault="00BC3D0C" w:rsidP="00BC3D0C">
      <w:pPr>
        <w:tabs>
          <w:tab w:val="left" w:pos="560"/>
        </w:tabs>
        <w:jc w:val="both"/>
        <w:rPr>
          <w:rFonts w:ascii="Tahoma" w:hAnsi="Tahoma" w:cs="Tahoma"/>
        </w:rPr>
      </w:pPr>
      <w:r w:rsidRPr="009C6EB0">
        <w:rPr>
          <w:rFonts w:ascii="Tahoma" w:hAnsi="Tahoma" w:cs="Tahoma"/>
        </w:rPr>
        <w:t>El hormigón deberá ser mezclado mecánicamente dosificando por volumen y deseablemente por peso. Para esta tarea:</w:t>
      </w:r>
    </w:p>
    <w:p w14:paraId="3A87EB9B" w14:textId="77777777" w:rsidR="00BC3D0C" w:rsidRPr="009C6EB0" w:rsidRDefault="00BC3D0C" w:rsidP="00BC3D0C">
      <w:pPr>
        <w:pStyle w:val="Prrafodelista"/>
        <w:widowControl w:val="0"/>
        <w:numPr>
          <w:ilvl w:val="0"/>
          <w:numId w:val="115"/>
        </w:numPr>
        <w:tabs>
          <w:tab w:val="left" w:pos="560"/>
        </w:tabs>
        <w:autoSpaceDE w:val="0"/>
        <w:autoSpaceDN w:val="0"/>
        <w:spacing w:before="120"/>
        <w:ind w:left="567" w:hanging="357"/>
        <w:jc w:val="both"/>
        <w:rPr>
          <w:rFonts w:ascii="Tahoma" w:hAnsi="Tahoma" w:cs="Tahoma"/>
        </w:rPr>
      </w:pPr>
      <w:r w:rsidRPr="009C6EB0">
        <w:rPr>
          <w:rFonts w:ascii="Tahoma" w:hAnsi="Tahoma" w:cs="Tahoma"/>
        </w:rPr>
        <w:t>Se utilizarán una o más hormigoneras de capacidad adecuada y se empleará personal especializado para su manejo.</w:t>
      </w:r>
    </w:p>
    <w:p w14:paraId="0B666AC2" w14:textId="77777777" w:rsidR="00BC3D0C" w:rsidRPr="009C6EB0" w:rsidRDefault="00BC3D0C" w:rsidP="00BC3D0C">
      <w:pPr>
        <w:pStyle w:val="Prrafodelista"/>
        <w:widowControl w:val="0"/>
        <w:numPr>
          <w:ilvl w:val="0"/>
          <w:numId w:val="115"/>
        </w:numPr>
        <w:tabs>
          <w:tab w:val="left" w:pos="560"/>
        </w:tabs>
        <w:autoSpaceDE w:val="0"/>
        <w:autoSpaceDN w:val="0"/>
        <w:spacing w:before="120"/>
        <w:ind w:hanging="357"/>
        <w:jc w:val="both"/>
        <w:rPr>
          <w:rFonts w:ascii="Tahoma" w:hAnsi="Tahoma" w:cs="Tahoma"/>
        </w:rPr>
      </w:pPr>
      <w:r w:rsidRPr="009C6EB0">
        <w:rPr>
          <w:rFonts w:ascii="Tahoma" w:hAnsi="Tahoma" w:cs="Tahoma"/>
        </w:rPr>
        <w:t>Periódicamente se verificará la uniformidad del mezclado.</w:t>
      </w:r>
    </w:p>
    <w:p w14:paraId="731A58F5" w14:textId="77777777" w:rsidR="00BC3D0C" w:rsidRPr="009C6EB0" w:rsidRDefault="00BC3D0C" w:rsidP="00BC3D0C">
      <w:pPr>
        <w:pStyle w:val="Prrafodelista"/>
        <w:widowControl w:val="0"/>
        <w:numPr>
          <w:ilvl w:val="0"/>
          <w:numId w:val="115"/>
        </w:numPr>
        <w:tabs>
          <w:tab w:val="left" w:pos="560"/>
        </w:tabs>
        <w:autoSpaceDE w:val="0"/>
        <w:autoSpaceDN w:val="0"/>
        <w:spacing w:before="120"/>
        <w:ind w:hanging="357"/>
        <w:jc w:val="both"/>
        <w:rPr>
          <w:rFonts w:ascii="Tahoma" w:hAnsi="Tahoma" w:cs="Tahoma"/>
        </w:rPr>
      </w:pPr>
      <w:r w:rsidRPr="009C6EB0">
        <w:rPr>
          <w:rFonts w:ascii="Tahoma" w:hAnsi="Tahoma" w:cs="Tahoma"/>
        </w:rPr>
        <w:t>Los materiales componentes serán introducidos en el orden siguiente:</w:t>
      </w:r>
    </w:p>
    <w:p w14:paraId="54D3AFF4" w14:textId="77777777" w:rsidR="00BC3D0C" w:rsidRPr="009C6EB0" w:rsidRDefault="00BC3D0C" w:rsidP="00BC3D0C">
      <w:pPr>
        <w:pStyle w:val="Prrafodelista"/>
        <w:widowControl w:val="0"/>
        <w:numPr>
          <w:ilvl w:val="0"/>
          <w:numId w:val="116"/>
        </w:numPr>
        <w:tabs>
          <w:tab w:val="left" w:pos="560"/>
        </w:tabs>
        <w:autoSpaceDE w:val="0"/>
        <w:autoSpaceDN w:val="0"/>
        <w:jc w:val="both"/>
        <w:rPr>
          <w:rFonts w:ascii="Tahoma" w:hAnsi="Tahoma" w:cs="Tahoma"/>
        </w:rPr>
      </w:pPr>
      <w:r w:rsidRPr="009C6EB0">
        <w:rPr>
          <w:rFonts w:ascii="Tahoma" w:hAnsi="Tahoma" w:cs="Tahoma"/>
        </w:rPr>
        <w:t>Una parte del agua del mezclado (aproximadamente la mitad)</w:t>
      </w:r>
    </w:p>
    <w:p w14:paraId="581214B5" w14:textId="77777777" w:rsidR="00BC3D0C" w:rsidRPr="009C6EB0" w:rsidRDefault="00BC3D0C" w:rsidP="00BC3D0C">
      <w:pPr>
        <w:pStyle w:val="Prrafodelista"/>
        <w:widowControl w:val="0"/>
        <w:numPr>
          <w:ilvl w:val="0"/>
          <w:numId w:val="116"/>
        </w:numPr>
        <w:tabs>
          <w:tab w:val="left" w:pos="560"/>
        </w:tabs>
        <w:autoSpaceDE w:val="0"/>
        <w:autoSpaceDN w:val="0"/>
        <w:jc w:val="both"/>
        <w:rPr>
          <w:rFonts w:ascii="Tahoma" w:hAnsi="Tahoma" w:cs="Tahoma"/>
        </w:rPr>
      </w:pPr>
      <w:r w:rsidRPr="009C6EB0">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48B14144" w14:textId="77777777" w:rsidR="00BC3D0C" w:rsidRPr="009C6EB0" w:rsidRDefault="00BC3D0C" w:rsidP="00BC3D0C">
      <w:pPr>
        <w:pStyle w:val="Prrafodelista"/>
        <w:widowControl w:val="0"/>
        <w:numPr>
          <w:ilvl w:val="0"/>
          <w:numId w:val="116"/>
        </w:numPr>
        <w:tabs>
          <w:tab w:val="left" w:pos="560"/>
        </w:tabs>
        <w:autoSpaceDE w:val="0"/>
        <w:autoSpaceDN w:val="0"/>
        <w:jc w:val="both"/>
        <w:rPr>
          <w:rFonts w:ascii="Tahoma" w:hAnsi="Tahoma" w:cs="Tahoma"/>
        </w:rPr>
      </w:pPr>
      <w:r w:rsidRPr="009C6EB0">
        <w:rPr>
          <w:rFonts w:ascii="Tahoma" w:hAnsi="Tahoma" w:cs="Tahoma"/>
        </w:rPr>
        <w:t>La grava</w:t>
      </w:r>
    </w:p>
    <w:p w14:paraId="53219B8E" w14:textId="77777777" w:rsidR="00BC3D0C" w:rsidRPr="009C6EB0" w:rsidRDefault="00BC3D0C" w:rsidP="00BC3D0C">
      <w:pPr>
        <w:pStyle w:val="Prrafodelista"/>
        <w:widowControl w:val="0"/>
        <w:numPr>
          <w:ilvl w:val="0"/>
          <w:numId w:val="116"/>
        </w:numPr>
        <w:tabs>
          <w:tab w:val="left" w:pos="560"/>
        </w:tabs>
        <w:autoSpaceDE w:val="0"/>
        <w:autoSpaceDN w:val="0"/>
        <w:jc w:val="both"/>
        <w:rPr>
          <w:rFonts w:ascii="Tahoma" w:hAnsi="Tahoma" w:cs="Tahoma"/>
        </w:rPr>
      </w:pPr>
      <w:r w:rsidRPr="009C6EB0">
        <w:rPr>
          <w:rFonts w:ascii="Tahoma" w:hAnsi="Tahoma" w:cs="Tahoma"/>
        </w:rPr>
        <w:t>El resto del agua de amasado</w:t>
      </w:r>
    </w:p>
    <w:p w14:paraId="4B5965DC" w14:textId="77777777" w:rsidR="00BC3D0C" w:rsidRPr="009C6EB0" w:rsidRDefault="00BC3D0C" w:rsidP="00BC3D0C">
      <w:pPr>
        <w:tabs>
          <w:tab w:val="left" w:pos="560"/>
        </w:tabs>
        <w:ind w:left="426"/>
        <w:jc w:val="both"/>
        <w:rPr>
          <w:rFonts w:ascii="Tahoma" w:hAnsi="Tahoma" w:cs="Tahoma"/>
        </w:rPr>
      </w:pPr>
    </w:p>
    <w:p w14:paraId="3FA58981" w14:textId="77777777" w:rsidR="00BC3D0C" w:rsidRPr="009C6EB0" w:rsidRDefault="00BC3D0C" w:rsidP="00BC3D0C">
      <w:pPr>
        <w:tabs>
          <w:tab w:val="left" w:pos="560"/>
        </w:tabs>
        <w:jc w:val="both"/>
        <w:rPr>
          <w:rFonts w:ascii="Tahoma" w:hAnsi="Tahoma" w:cs="Tahoma"/>
        </w:rPr>
      </w:pPr>
      <w:r w:rsidRPr="009C6EB0">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98F8DF" w14:textId="77777777" w:rsidR="00BC3D0C" w:rsidRPr="009C6EB0" w:rsidRDefault="00BC3D0C" w:rsidP="00BC3D0C">
      <w:pPr>
        <w:tabs>
          <w:tab w:val="left" w:pos="560"/>
        </w:tabs>
        <w:jc w:val="both"/>
        <w:rPr>
          <w:rFonts w:ascii="Tahoma" w:hAnsi="Tahoma" w:cs="Tahoma"/>
        </w:rPr>
      </w:pPr>
      <w:r w:rsidRPr="009C6EB0">
        <w:rPr>
          <w:rFonts w:ascii="Tahoma" w:hAnsi="Tahoma" w:cs="Tahoma"/>
        </w:rPr>
        <w:t xml:space="preserve">No se permitirá cargar la hormigonera antes de haberse procedido a descargarla totalmente de la batida anterior. </w:t>
      </w:r>
    </w:p>
    <w:p w14:paraId="23906924" w14:textId="77777777" w:rsidR="00BC3D0C" w:rsidRPr="009C6EB0" w:rsidRDefault="00BC3D0C" w:rsidP="00BC3D0C">
      <w:pPr>
        <w:tabs>
          <w:tab w:val="left" w:pos="560"/>
        </w:tabs>
        <w:jc w:val="both"/>
        <w:rPr>
          <w:rFonts w:ascii="Tahoma" w:hAnsi="Tahoma" w:cs="Tahoma"/>
        </w:rPr>
      </w:pPr>
      <w:r w:rsidRPr="009C6EB0">
        <w:rPr>
          <w:rFonts w:ascii="Tahoma" w:hAnsi="Tahoma" w:cs="Tahoma"/>
        </w:rPr>
        <w:t>El mezclado manual queda expresamente prohibido.</w:t>
      </w:r>
    </w:p>
    <w:p w14:paraId="761E53A8" w14:textId="77777777" w:rsidR="00BC3D0C" w:rsidRPr="009C6EB0" w:rsidRDefault="00BC3D0C" w:rsidP="00BC3D0C">
      <w:pPr>
        <w:rPr>
          <w:rFonts w:ascii="Tahoma" w:hAnsi="Tahoma" w:cs="Tahoma"/>
        </w:rPr>
      </w:pPr>
      <w:r w:rsidRPr="009C6EB0">
        <w:rPr>
          <w:rFonts w:ascii="Tahoma" w:hAnsi="Tahoma" w:cs="Tahoma"/>
        </w:rPr>
        <w:t>El hormigón será de una consistencia tal que se asegure su trabajabilidad y la manipulación de masas compactas, densas, con aspecto y coloración uniformes.</w:t>
      </w:r>
    </w:p>
    <w:p w14:paraId="047C3C1C" w14:textId="77777777" w:rsidR="00BC3D0C" w:rsidRPr="009C6EB0" w:rsidRDefault="00BC3D0C" w:rsidP="00BC3D0C">
      <w:pPr>
        <w:rPr>
          <w:rFonts w:ascii="Tahoma" w:hAnsi="Tahoma" w:cs="Tahoma"/>
          <w:color w:val="000000" w:themeColor="text1"/>
        </w:rPr>
      </w:pPr>
      <w:r w:rsidRPr="009C6EB0">
        <w:rPr>
          <w:rFonts w:ascii="Tahoma"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C3D0C" w:rsidRPr="009C6EB0" w14:paraId="14274960" w14:textId="77777777" w:rsidTr="001219E9">
        <w:trPr>
          <w:trHeight w:hRule="exact" w:val="594"/>
          <w:jc w:val="center"/>
        </w:trPr>
        <w:tc>
          <w:tcPr>
            <w:tcW w:w="2056" w:type="dxa"/>
            <w:shd w:val="clear" w:color="auto" w:fill="1F3864" w:themeFill="accent5" w:themeFillShade="80"/>
            <w:vAlign w:val="center"/>
          </w:tcPr>
          <w:p w14:paraId="2D1ABD30" w14:textId="77777777" w:rsidR="00BC3D0C" w:rsidRPr="009C6EB0" w:rsidRDefault="00BC3D0C" w:rsidP="001219E9">
            <w:pPr>
              <w:jc w:val="center"/>
              <w:rPr>
                <w:rFonts w:ascii="Tahoma" w:hAnsi="Tahoma" w:cs="Tahoma"/>
                <w:b/>
                <w:bCs/>
                <w:color w:val="FFFFFF" w:themeColor="background1"/>
              </w:rPr>
            </w:pPr>
            <w:r w:rsidRPr="009C6EB0">
              <w:rPr>
                <w:rFonts w:ascii="Tahoma" w:hAnsi="Tahoma" w:cs="Tahoma"/>
                <w:b/>
                <w:bCs/>
                <w:color w:val="FFFFFF" w:themeColor="background1"/>
              </w:rPr>
              <w:lastRenderedPageBreak/>
              <w:t>DOSIFICACIÓN</w:t>
            </w:r>
          </w:p>
        </w:tc>
        <w:tc>
          <w:tcPr>
            <w:tcW w:w="2901" w:type="dxa"/>
            <w:shd w:val="clear" w:color="auto" w:fill="1F3864" w:themeFill="accent5" w:themeFillShade="80"/>
            <w:vAlign w:val="center"/>
          </w:tcPr>
          <w:p w14:paraId="75D8AB0F" w14:textId="77777777" w:rsidR="00BC3D0C" w:rsidRPr="009C6EB0" w:rsidRDefault="00BC3D0C" w:rsidP="001219E9">
            <w:pPr>
              <w:jc w:val="center"/>
              <w:rPr>
                <w:rFonts w:ascii="Tahoma" w:hAnsi="Tahoma" w:cs="Tahoma"/>
                <w:b/>
                <w:bCs/>
                <w:color w:val="FFFFFF" w:themeColor="background1"/>
              </w:rPr>
            </w:pPr>
            <w:r w:rsidRPr="009C6EB0">
              <w:rPr>
                <w:rFonts w:ascii="Tahoma" w:hAnsi="Tahoma" w:cs="Tahoma"/>
                <w:b/>
                <w:bCs/>
                <w:color w:val="FFFFFF" w:themeColor="background1"/>
              </w:rPr>
              <w:t>CANTIDAD MÍNIMA DE CEMENTO Kg/m3</w:t>
            </w:r>
          </w:p>
        </w:tc>
      </w:tr>
      <w:tr w:rsidR="00BC3D0C" w:rsidRPr="009C6EB0" w14:paraId="1A26FD2B" w14:textId="77777777" w:rsidTr="001219E9">
        <w:trPr>
          <w:trHeight w:hRule="exact" w:val="273"/>
          <w:jc w:val="center"/>
        </w:trPr>
        <w:tc>
          <w:tcPr>
            <w:tcW w:w="2056" w:type="dxa"/>
            <w:shd w:val="clear" w:color="auto" w:fill="auto"/>
            <w:vAlign w:val="center"/>
          </w:tcPr>
          <w:p w14:paraId="4236A325" w14:textId="77777777" w:rsidR="00BC3D0C" w:rsidRPr="009C6EB0" w:rsidRDefault="00BC3D0C" w:rsidP="001219E9">
            <w:pPr>
              <w:jc w:val="center"/>
              <w:rPr>
                <w:rFonts w:ascii="Tahoma" w:hAnsi="Tahoma" w:cs="Tahoma"/>
                <w:color w:val="000000" w:themeColor="text1"/>
              </w:rPr>
            </w:pPr>
            <w:r w:rsidRPr="009C6EB0">
              <w:rPr>
                <w:rFonts w:ascii="Tahoma" w:hAnsi="Tahoma" w:cs="Tahoma"/>
                <w:color w:val="000000" w:themeColor="text1"/>
              </w:rPr>
              <w:t>1:2:3</w:t>
            </w:r>
          </w:p>
        </w:tc>
        <w:tc>
          <w:tcPr>
            <w:tcW w:w="2901" w:type="dxa"/>
            <w:shd w:val="clear" w:color="auto" w:fill="auto"/>
            <w:vAlign w:val="center"/>
          </w:tcPr>
          <w:p w14:paraId="451D8FEB" w14:textId="77777777" w:rsidR="00BC3D0C" w:rsidRPr="009C6EB0" w:rsidRDefault="00BC3D0C" w:rsidP="001219E9">
            <w:pPr>
              <w:jc w:val="center"/>
              <w:rPr>
                <w:rFonts w:ascii="Tahoma" w:hAnsi="Tahoma" w:cs="Tahoma"/>
                <w:color w:val="000000" w:themeColor="text1"/>
              </w:rPr>
            </w:pPr>
            <w:r w:rsidRPr="009C6EB0">
              <w:rPr>
                <w:rFonts w:ascii="Tahoma" w:hAnsi="Tahoma" w:cs="Tahoma"/>
                <w:color w:val="000000" w:themeColor="text1"/>
              </w:rPr>
              <w:t>350</w:t>
            </w:r>
          </w:p>
        </w:tc>
      </w:tr>
      <w:tr w:rsidR="00BC3D0C" w:rsidRPr="009C6EB0" w14:paraId="1EB70D99" w14:textId="77777777" w:rsidTr="001219E9">
        <w:trPr>
          <w:trHeight w:hRule="exact" w:val="291"/>
          <w:jc w:val="center"/>
        </w:trPr>
        <w:tc>
          <w:tcPr>
            <w:tcW w:w="2056" w:type="dxa"/>
            <w:shd w:val="clear" w:color="auto" w:fill="auto"/>
            <w:vAlign w:val="center"/>
          </w:tcPr>
          <w:p w14:paraId="64CB2972" w14:textId="77777777" w:rsidR="00BC3D0C" w:rsidRPr="009C6EB0" w:rsidRDefault="00BC3D0C" w:rsidP="001219E9">
            <w:pPr>
              <w:jc w:val="center"/>
              <w:rPr>
                <w:rFonts w:ascii="Tahoma" w:hAnsi="Tahoma" w:cs="Tahoma"/>
                <w:color w:val="000000" w:themeColor="text1"/>
              </w:rPr>
            </w:pPr>
            <w:r w:rsidRPr="009C6EB0">
              <w:rPr>
                <w:rFonts w:ascii="Tahoma" w:hAnsi="Tahoma" w:cs="Tahoma"/>
                <w:color w:val="000000" w:themeColor="text1"/>
              </w:rPr>
              <w:t>1:2:4</w:t>
            </w:r>
          </w:p>
        </w:tc>
        <w:tc>
          <w:tcPr>
            <w:tcW w:w="2901" w:type="dxa"/>
            <w:shd w:val="clear" w:color="auto" w:fill="auto"/>
            <w:vAlign w:val="center"/>
          </w:tcPr>
          <w:p w14:paraId="6101D78C" w14:textId="77777777" w:rsidR="00BC3D0C" w:rsidRPr="009C6EB0" w:rsidRDefault="00BC3D0C" w:rsidP="001219E9">
            <w:pPr>
              <w:jc w:val="center"/>
              <w:rPr>
                <w:rFonts w:ascii="Tahoma" w:hAnsi="Tahoma" w:cs="Tahoma"/>
                <w:color w:val="000000" w:themeColor="text1"/>
              </w:rPr>
            </w:pPr>
            <w:r w:rsidRPr="009C6EB0">
              <w:rPr>
                <w:rFonts w:ascii="Tahoma" w:hAnsi="Tahoma" w:cs="Tahoma"/>
                <w:color w:val="000000" w:themeColor="text1"/>
              </w:rPr>
              <w:t>300</w:t>
            </w:r>
          </w:p>
        </w:tc>
      </w:tr>
      <w:tr w:rsidR="00BC3D0C" w:rsidRPr="009C6EB0" w14:paraId="737DC2FF" w14:textId="77777777" w:rsidTr="001219E9">
        <w:trPr>
          <w:trHeight w:hRule="exact" w:val="295"/>
          <w:jc w:val="center"/>
        </w:trPr>
        <w:tc>
          <w:tcPr>
            <w:tcW w:w="2056" w:type="dxa"/>
            <w:shd w:val="clear" w:color="auto" w:fill="auto"/>
            <w:vAlign w:val="center"/>
          </w:tcPr>
          <w:p w14:paraId="6F916418" w14:textId="77777777" w:rsidR="00BC3D0C" w:rsidRPr="009C6EB0" w:rsidRDefault="00BC3D0C" w:rsidP="001219E9">
            <w:pPr>
              <w:jc w:val="center"/>
              <w:rPr>
                <w:rFonts w:ascii="Tahoma" w:hAnsi="Tahoma" w:cs="Tahoma"/>
                <w:color w:val="000000" w:themeColor="text1"/>
              </w:rPr>
            </w:pPr>
            <w:r w:rsidRPr="009C6EB0">
              <w:rPr>
                <w:rFonts w:ascii="Tahoma" w:hAnsi="Tahoma" w:cs="Tahoma"/>
                <w:color w:val="000000" w:themeColor="text1"/>
              </w:rPr>
              <w:t>1:3:4</w:t>
            </w:r>
          </w:p>
        </w:tc>
        <w:tc>
          <w:tcPr>
            <w:tcW w:w="2901" w:type="dxa"/>
            <w:shd w:val="clear" w:color="auto" w:fill="auto"/>
            <w:vAlign w:val="center"/>
          </w:tcPr>
          <w:p w14:paraId="37B9F1CB" w14:textId="77777777" w:rsidR="00BC3D0C" w:rsidRPr="009C6EB0" w:rsidRDefault="00BC3D0C" w:rsidP="001219E9">
            <w:pPr>
              <w:jc w:val="center"/>
              <w:rPr>
                <w:rFonts w:ascii="Tahoma" w:hAnsi="Tahoma" w:cs="Tahoma"/>
                <w:color w:val="000000" w:themeColor="text1"/>
              </w:rPr>
            </w:pPr>
            <w:r w:rsidRPr="009C6EB0">
              <w:rPr>
                <w:rFonts w:ascii="Tahoma" w:hAnsi="Tahoma" w:cs="Tahoma"/>
                <w:color w:val="000000" w:themeColor="text1"/>
              </w:rPr>
              <w:t>265</w:t>
            </w:r>
          </w:p>
        </w:tc>
      </w:tr>
      <w:tr w:rsidR="00BC3D0C" w:rsidRPr="009C6EB0" w14:paraId="4FCE1E18" w14:textId="77777777" w:rsidTr="001219E9">
        <w:trPr>
          <w:trHeight w:hRule="exact" w:val="271"/>
          <w:jc w:val="center"/>
        </w:trPr>
        <w:tc>
          <w:tcPr>
            <w:tcW w:w="2056" w:type="dxa"/>
            <w:shd w:val="clear" w:color="auto" w:fill="auto"/>
            <w:vAlign w:val="center"/>
          </w:tcPr>
          <w:p w14:paraId="3AAEB111" w14:textId="77777777" w:rsidR="00BC3D0C" w:rsidRPr="009C6EB0" w:rsidRDefault="00BC3D0C" w:rsidP="001219E9">
            <w:pPr>
              <w:jc w:val="center"/>
              <w:rPr>
                <w:rFonts w:ascii="Tahoma" w:hAnsi="Tahoma" w:cs="Tahoma"/>
                <w:color w:val="000000" w:themeColor="text1"/>
              </w:rPr>
            </w:pPr>
            <w:r w:rsidRPr="009C6EB0">
              <w:rPr>
                <w:rFonts w:ascii="Tahoma" w:hAnsi="Tahoma" w:cs="Tahoma"/>
                <w:color w:val="000000" w:themeColor="text1"/>
              </w:rPr>
              <w:t>1:3:5</w:t>
            </w:r>
          </w:p>
        </w:tc>
        <w:tc>
          <w:tcPr>
            <w:tcW w:w="2901" w:type="dxa"/>
            <w:shd w:val="clear" w:color="auto" w:fill="auto"/>
            <w:vAlign w:val="center"/>
          </w:tcPr>
          <w:p w14:paraId="5ACB998A" w14:textId="77777777" w:rsidR="00BC3D0C" w:rsidRPr="009C6EB0" w:rsidRDefault="00BC3D0C" w:rsidP="001219E9">
            <w:pPr>
              <w:jc w:val="center"/>
              <w:rPr>
                <w:rFonts w:ascii="Tahoma" w:hAnsi="Tahoma" w:cs="Tahoma"/>
                <w:color w:val="000000" w:themeColor="text1"/>
              </w:rPr>
            </w:pPr>
            <w:r w:rsidRPr="009C6EB0">
              <w:rPr>
                <w:rFonts w:ascii="Tahoma" w:hAnsi="Tahoma" w:cs="Tahoma"/>
                <w:color w:val="000000" w:themeColor="text1"/>
              </w:rPr>
              <w:t>235</w:t>
            </w:r>
          </w:p>
        </w:tc>
      </w:tr>
    </w:tbl>
    <w:p w14:paraId="31656C31" w14:textId="77777777" w:rsidR="00BC3D0C" w:rsidRPr="009C6EB0" w:rsidRDefault="00BC3D0C" w:rsidP="00BC3D0C">
      <w:pPr>
        <w:rPr>
          <w:rFonts w:ascii="Tahoma" w:hAnsi="Tahoma" w:cs="Tahoma"/>
          <w:color w:val="000000" w:themeColor="text1"/>
        </w:rPr>
      </w:pPr>
    </w:p>
    <w:p w14:paraId="1AF455BE" w14:textId="77777777" w:rsidR="00BC3D0C" w:rsidRPr="009C6EB0" w:rsidRDefault="00BC3D0C" w:rsidP="00BC3D0C">
      <w:pPr>
        <w:rPr>
          <w:rFonts w:ascii="Tahoma" w:hAnsi="Tahoma" w:cs="Tahoma"/>
          <w:color w:val="000000" w:themeColor="text1"/>
        </w:rPr>
      </w:pPr>
      <w:r w:rsidRPr="009C6EB0">
        <w:rPr>
          <w:rFonts w:ascii="Tahoma" w:hAnsi="Tahoma" w:cs="Tahoma"/>
          <w:color w:val="000000" w:themeColor="text1"/>
        </w:rPr>
        <w:t>La medición de los áridos en volumen se realizará en recipientes aprobados por el Inspector de proyecto y de preferencia deberán ser metálicos o de madera e indeformables.</w:t>
      </w:r>
    </w:p>
    <w:p w14:paraId="2A8A0782" w14:textId="77777777" w:rsidR="00BC3D0C" w:rsidRPr="009C6EB0" w:rsidRDefault="00BC3D0C" w:rsidP="00BC3D0C">
      <w:pPr>
        <w:rPr>
          <w:rFonts w:ascii="Tahoma" w:hAnsi="Tahoma" w:cs="Tahoma"/>
        </w:rPr>
      </w:pPr>
      <w:r w:rsidRPr="009C6EB0">
        <w:rPr>
          <w:rFonts w:ascii="Tahoma" w:hAnsi="Tahoma" w:cs="Tahoma"/>
        </w:rPr>
        <w:t>Las dosificaciones señaladas anteriormente serán empleadas, cuando las mismas no se encuentren especificadas en los planos correspondientes.</w:t>
      </w:r>
    </w:p>
    <w:p w14:paraId="0C4EC385"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Transporte</w:t>
      </w:r>
    </w:p>
    <w:p w14:paraId="44AF8F1F" w14:textId="77777777" w:rsidR="00BC3D0C" w:rsidRPr="009C6EB0" w:rsidRDefault="00BC3D0C" w:rsidP="00BC3D0C">
      <w:pPr>
        <w:tabs>
          <w:tab w:val="left" w:pos="8711"/>
        </w:tabs>
        <w:jc w:val="both"/>
        <w:rPr>
          <w:rFonts w:ascii="Tahoma" w:hAnsi="Tahoma" w:cs="Tahoma"/>
        </w:rPr>
      </w:pPr>
      <w:r w:rsidRPr="009C6EB0">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126EE2" w14:textId="77777777" w:rsidR="00BC3D0C" w:rsidRPr="009C6EB0" w:rsidRDefault="00BC3D0C" w:rsidP="00BC3D0C">
      <w:pPr>
        <w:tabs>
          <w:tab w:val="left" w:pos="8711"/>
        </w:tabs>
        <w:jc w:val="both"/>
        <w:rPr>
          <w:rFonts w:ascii="Tahoma" w:hAnsi="Tahoma" w:cs="Tahoma"/>
        </w:rPr>
      </w:pPr>
      <w:r w:rsidRPr="009C6EB0">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443486AE" w14:textId="77777777" w:rsidR="00BC3D0C" w:rsidRPr="009C6EB0" w:rsidRDefault="00BC3D0C" w:rsidP="00BC3D0C">
      <w:pPr>
        <w:tabs>
          <w:tab w:val="left" w:pos="8711"/>
        </w:tabs>
        <w:jc w:val="both"/>
        <w:rPr>
          <w:rFonts w:ascii="Tahoma" w:hAnsi="Tahoma" w:cs="Tahoma"/>
        </w:rPr>
      </w:pPr>
      <w:r w:rsidRPr="009C6EB0">
        <w:rPr>
          <w:rFonts w:ascii="Tahoma" w:hAnsi="Tahoma" w:cs="Tahoma"/>
        </w:rPr>
        <w:t>Para los medios corrientes de transporte, el hormigón debe colocarse en su posición definitiva dentro de los encofrados, antes de que transcurran 30 minutos desde su preparación.</w:t>
      </w:r>
    </w:p>
    <w:p w14:paraId="2E1F8BFE"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Compactación</w:t>
      </w:r>
    </w:p>
    <w:p w14:paraId="0B4A4D64" w14:textId="77777777" w:rsidR="00BC3D0C" w:rsidRPr="009C6EB0" w:rsidRDefault="00BC3D0C" w:rsidP="00BC3D0C">
      <w:pPr>
        <w:tabs>
          <w:tab w:val="left" w:pos="8711"/>
        </w:tabs>
        <w:jc w:val="both"/>
        <w:rPr>
          <w:rFonts w:ascii="Tahoma" w:hAnsi="Tahoma" w:cs="Tahoma"/>
        </w:rPr>
      </w:pPr>
      <w:r w:rsidRPr="009C6EB0">
        <w:rPr>
          <w:rFonts w:ascii="Tahoma" w:hAnsi="Tahoma" w:cs="Tahoma"/>
        </w:rPr>
        <w:t>La compactación de los hormigones se realizará mediante vibrado de manera tal que se eliminen los huecos o burbujas de aire en el interior de la masa, evitando la disgregación de los agregados.</w:t>
      </w:r>
    </w:p>
    <w:p w14:paraId="3C87BF0F" w14:textId="77777777" w:rsidR="00BC3D0C" w:rsidRPr="009C6EB0" w:rsidRDefault="00BC3D0C" w:rsidP="00BC3D0C">
      <w:pPr>
        <w:tabs>
          <w:tab w:val="left" w:pos="8711"/>
        </w:tabs>
        <w:jc w:val="both"/>
        <w:rPr>
          <w:rFonts w:ascii="Tahoma" w:hAnsi="Tahoma" w:cs="Tahoma"/>
        </w:rPr>
      </w:pPr>
      <w:r w:rsidRPr="009C6EB0">
        <w:rPr>
          <w:rFonts w:ascii="Tahoma" w:hAnsi="Tahoma" w:cs="Tahoma"/>
        </w:rPr>
        <w:t>El vibrado será realizado mediante vibradoras de inmersión y alta frecuencia que deberán ser manejadas por obreros con experiencia en la actividad.</w:t>
      </w:r>
    </w:p>
    <w:p w14:paraId="3EB97219" w14:textId="77777777" w:rsidR="00BC3D0C" w:rsidRPr="009C6EB0" w:rsidRDefault="00BC3D0C" w:rsidP="00BC3D0C">
      <w:pPr>
        <w:tabs>
          <w:tab w:val="left" w:pos="8711"/>
        </w:tabs>
        <w:jc w:val="both"/>
        <w:rPr>
          <w:rFonts w:ascii="Tahoma" w:hAnsi="Tahoma" w:cs="Tahoma"/>
        </w:rPr>
      </w:pPr>
      <w:r w:rsidRPr="009C6EB0">
        <w:rPr>
          <w:rFonts w:ascii="Tahoma" w:hAnsi="Tahoma" w:cs="Tahoma"/>
        </w:rPr>
        <w:t>De ninguna manera se permitirá el uso de las vibradoras para el transporte de la mezcla o la distribución dentro del encofrado.</w:t>
      </w:r>
    </w:p>
    <w:p w14:paraId="6B5B0624" w14:textId="77777777" w:rsidR="00BC3D0C" w:rsidRPr="009C6EB0" w:rsidRDefault="00BC3D0C" w:rsidP="00BC3D0C">
      <w:pPr>
        <w:tabs>
          <w:tab w:val="left" w:pos="8711"/>
        </w:tabs>
        <w:jc w:val="both"/>
        <w:rPr>
          <w:rFonts w:ascii="Tahoma" w:hAnsi="Tahoma" w:cs="Tahoma"/>
        </w:rPr>
      </w:pPr>
      <w:r w:rsidRPr="009C6EB0">
        <w:rPr>
          <w:rFonts w:ascii="Tahoma" w:hAnsi="Tahoma" w:cs="Tahoma"/>
        </w:rPr>
        <w:t>En ningún caso se iniciará el vaciado si no se cuenta por lo menos con dos vibradoras en perfecto estado y con el diámetro de la aguja adecuado para el elemento.</w:t>
      </w:r>
    </w:p>
    <w:p w14:paraId="1E0783D9" w14:textId="77777777" w:rsidR="00BC3D0C" w:rsidRPr="009C6EB0" w:rsidRDefault="00BC3D0C" w:rsidP="00BC3D0C">
      <w:pPr>
        <w:tabs>
          <w:tab w:val="left" w:pos="8711"/>
        </w:tabs>
        <w:jc w:val="both"/>
        <w:rPr>
          <w:rFonts w:ascii="Tahoma" w:hAnsi="Tahoma" w:cs="Tahoma"/>
        </w:rPr>
      </w:pPr>
      <w:r w:rsidRPr="009C6EB0">
        <w:rPr>
          <w:rFonts w:ascii="Tahoma" w:hAnsi="Tahoma" w:cs="Tahoma"/>
        </w:rPr>
        <w:t>Las vibradoras serán introducidas en puntos equidistantes a 45 cm. entre sí y durante 5 a 15 segundos para evitar la disgregación.</w:t>
      </w:r>
    </w:p>
    <w:p w14:paraId="2159DD8C" w14:textId="77777777" w:rsidR="00BC3D0C" w:rsidRPr="009C6EB0" w:rsidRDefault="00BC3D0C" w:rsidP="00BC3D0C">
      <w:pPr>
        <w:tabs>
          <w:tab w:val="left" w:pos="8711"/>
        </w:tabs>
        <w:jc w:val="both"/>
        <w:rPr>
          <w:rFonts w:ascii="Tahoma" w:hAnsi="Tahoma" w:cs="Tahoma"/>
        </w:rPr>
      </w:pPr>
      <w:r w:rsidRPr="009C6EB0">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0F9502CD" w14:textId="77777777" w:rsidR="00BC3D0C" w:rsidRPr="009C6EB0" w:rsidRDefault="00BC3D0C" w:rsidP="00BC3D0C">
      <w:pPr>
        <w:tabs>
          <w:tab w:val="left" w:pos="8711"/>
        </w:tabs>
        <w:jc w:val="both"/>
        <w:rPr>
          <w:rFonts w:ascii="Tahoma" w:hAnsi="Tahoma" w:cs="Tahoma"/>
        </w:rPr>
      </w:pPr>
      <w:r w:rsidRPr="009C6EB0">
        <w:rPr>
          <w:rFonts w:ascii="Tahoma" w:hAnsi="Tahoma" w:cs="Tahoma"/>
        </w:rPr>
        <w:t>El compactado del hormigón se completará con un apisonado manual del hormigón y un golpeteo de los encofrados.</w:t>
      </w:r>
    </w:p>
    <w:p w14:paraId="62993C20" w14:textId="77777777" w:rsidR="00BC3D0C" w:rsidRPr="009C6EB0" w:rsidRDefault="00BC3D0C" w:rsidP="00BC3D0C">
      <w:pPr>
        <w:tabs>
          <w:tab w:val="left" w:pos="8711"/>
        </w:tabs>
        <w:jc w:val="both"/>
        <w:rPr>
          <w:rFonts w:ascii="Tahoma" w:hAnsi="Tahoma" w:cs="Tahoma"/>
        </w:rPr>
      </w:pPr>
      <w:r w:rsidRPr="009C6EB0">
        <w:rPr>
          <w:rFonts w:ascii="Tahoma" w:hAnsi="Tahoma" w:cs="Tahoma"/>
        </w:rPr>
        <w:t>La compactación manual del hormigón mediante varillas de hierro será usada solo bajo autorización de Inspector de proyecto.</w:t>
      </w:r>
    </w:p>
    <w:p w14:paraId="2BA486AC"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Desencofrado</w:t>
      </w:r>
    </w:p>
    <w:p w14:paraId="61CF2F4D" w14:textId="77777777" w:rsidR="00BC3D0C" w:rsidRPr="009C6EB0" w:rsidRDefault="00BC3D0C" w:rsidP="00BC3D0C">
      <w:pPr>
        <w:tabs>
          <w:tab w:val="left" w:pos="8711"/>
        </w:tabs>
        <w:jc w:val="both"/>
        <w:rPr>
          <w:rFonts w:ascii="Tahoma" w:hAnsi="Tahoma" w:cs="Tahoma"/>
        </w:rPr>
      </w:pPr>
      <w:r w:rsidRPr="009C6EB0">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4568D5D" w14:textId="77777777" w:rsidR="00BC3D0C" w:rsidRPr="009C6EB0" w:rsidRDefault="00BC3D0C" w:rsidP="00BC3D0C">
      <w:pPr>
        <w:tabs>
          <w:tab w:val="left" w:pos="8711"/>
        </w:tabs>
        <w:jc w:val="both"/>
        <w:rPr>
          <w:rFonts w:ascii="Tahoma" w:hAnsi="Tahoma" w:cs="Tahoma"/>
        </w:rPr>
      </w:pPr>
      <w:r w:rsidRPr="009C6EB0">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677A144E" w14:textId="77777777" w:rsidR="00BC3D0C" w:rsidRPr="009C6EB0" w:rsidRDefault="00BC3D0C" w:rsidP="00BC3D0C">
      <w:pPr>
        <w:tabs>
          <w:tab w:val="left" w:pos="8711"/>
        </w:tabs>
        <w:jc w:val="both"/>
        <w:rPr>
          <w:rFonts w:ascii="Tahoma" w:hAnsi="Tahoma" w:cs="Tahoma"/>
        </w:rPr>
      </w:pPr>
    </w:p>
    <w:p w14:paraId="5169E746" w14:textId="77777777" w:rsidR="00BC3D0C" w:rsidRPr="009C6EB0" w:rsidRDefault="00BC3D0C" w:rsidP="00BC3D0C">
      <w:pPr>
        <w:tabs>
          <w:tab w:val="left" w:pos="8711"/>
        </w:tabs>
        <w:jc w:val="both"/>
        <w:rPr>
          <w:rFonts w:ascii="Tahoma" w:hAnsi="Tahoma" w:cs="Tahoma"/>
        </w:rPr>
      </w:pPr>
      <w:r w:rsidRPr="009C6EB0">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6DA5AB1" w14:textId="77777777" w:rsidR="00BC3D0C" w:rsidRPr="009C6EB0" w:rsidRDefault="00BC3D0C" w:rsidP="00BC3D0C">
      <w:pPr>
        <w:tabs>
          <w:tab w:val="left" w:pos="8711"/>
        </w:tabs>
        <w:jc w:val="both"/>
        <w:rPr>
          <w:rFonts w:ascii="Tahoma" w:hAnsi="Tahoma" w:cs="Tahoma"/>
        </w:rPr>
      </w:pPr>
      <w:r w:rsidRPr="009C6EB0">
        <w:rPr>
          <w:rFonts w:ascii="Tahoma" w:hAnsi="Tahoma" w:cs="Tahoma"/>
        </w:rPr>
        <w:lastRenderedPageBreak/>
        <w:t>Los encofrados superiores en superficies inclinadas deberán ser removidos tan pronto como el hormigón tenga suficiente resistencia para no escurrir.</w:t>
      </w:r>
    </w:p>
    <w:p w14:paraId="61D63894" w14:textId="77777777" w:rsidR="00BC3D0C" w:rsidRPr="009C6EB0" w:rsidRDefault="00BC3D0C" w:rsidP="00BC3D0C">
      <w:pPr>
        <w:tabs>
          <w:tab w:val="left" w:pos="8711"/>
        </w:tabs>
        <w:jc w:val="both"/>
        <w:rPr>
          <w:rFonts w:ascii="Tahoma" w:hAnsi="Tahoma" w:cs="Tahoma"/>
        </w:rPr>
      </w:pPr>
      <w:r w:rsidRPr="009C6EB0">
        <w:rPr>
          <w:rFonts w:ascii="Tahoma" w:hAnsi="Tahoma" w:cs="Tahoma"/>
        </w:rPr>
        <w:t>Durante la construcción, queda prohibido aplicar cargas, acumular materiales o maquinarias que signifiquen un peligro en la estabilidad de la estructura.</w:t>
      </w:r>
    </w:p>
    <w:p w14:paraId="72455E67" w14:textId="77777777" w:rsidR="00BC3D0C" w:rsidRPr="009C6EB0" w:rsidRDefault="00BC3D0C" w:rsidP="00BC3D0C">
      <w:pPr>
        <w:tabs>
          <w:tab w:val="left" w:pos="8711"/>
        </w:tabs>
        <w:jc w:val="both"/>
        <w:rPr>
          <w:rFonts w:ascii="Tahoma" w:hAnsi="Tahoma" w:cs="Tahoma"/>
        </w:rPr>
      </w:pPr>
      <w:r w:rsidRPr="009C6EB0">
        <w:rPr>
          <w:rFonts w:ascii="Tahoma" w:hAnsi="Tahoma" w:cs="Tahoma"/>
        </w:rPr>
        <w:t>Los tiempos de desencofrado serán los indicados en el proyecto (planos y/o memoria de cálculo) y lo indicado en la norma CBH-87.</w:t>
      </w:r>
    </w:p>
    <w:p w14:paraId="6A43910C" w14:textId="77777777" w:rsidR="00BC3D0C" w:rsidRPr="009C6EB0" w:rsidRDefault="00BC3D0C" w:rsidP="00BC3D0C">
      <w:pPr>
        <w:tabs>
          <w:tab w:val="left" w:pos="8711"/>
        </w:tabs>
        <w:jc w:val="both"/>
        <w:rPr>
          <w:rFonts w:ascii="Tahoma" w:hAnsi="Tahoma" w:cs="Tahoma"/>
        </w:rPr>
      </w:pPr>
      <w:r w:rsidRPr="009C6EB0">
        <w:rPr>
          <w:rFonts w:ascii="Tahoma" w:hAnsi="Tahoma" w:cs="Tahoma"/>
        </w:rPr>
        <w:t>El desencofrado requerirá la autorización del Inspector de proyecto.</w:t>
      </w:r>
    </w:p>
    <w:p w14:paraId="3D206E79"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Protección y Curado</w:t>
      </w:r>
    </w:p>
    <w:p w14:paraId="203AEE20" w14:textId="77777777" w:rsidR="00BC3D0C" w:rsidRPr="009C6EB0" w:rsidRDefault="00BC3D0C" w:rsidP="00BC3D0C">
      <w:pPr>
        <w:tabs>
          <w:tab w:val="left" w:pos="8711"/>
        </w:tabs>
        <w:jc w:val="both"/>
        <w:rPr>
          <w:rFonts w:ascii="Tahoma" w:hAnsi="Tahoma" w:cs="Tahoma"/>
        </w:rPr>
      </w:pPr>
      <w:r w:rsidRPr="009C6EB0">
        <w:rPr>
          <w:rFonts w:ascii="Tahoma" w:hAnsi="Tahoma" w:cs="Tahoma"/>
        </w:rPr>
        <w:t>Una vez vaciado el hormigón fresco, deberá protegerse contra la lluvia, el viento, sol y en general contra toda acción que lo perjudique.</w:t>
      </w:r>
    </w:p>
    <w:p w14:paraId="0FCE171F" w14:textId="77777777" w:rsidR="00BC3D0C" w:rsidRPr="009C6EB0" w:rsidRDefault="00BC3D0C" w:rsidP="00BC3D0C">
      <w:pPr>
        <w:tabs>
          <w:tab w:val="left" w:pos="8711"/>
        </w:tabs>
        <w:jc w:val="both"/>
        <w:rPr>
          <w:rFonts w:ascii="Tahoma" w:hAnsi="Tahoma" w:cs="Tahoma"/>
        </w:rPr>
      </w:pPr>
      <w:r w:rsidRPr="009C6EB0">
        <w:rPr>
          <w:rFonts w:ascii="Tahoma" w:hAnsi="Tahoma" w:cs="Tahoma"/>
        </w:rPr>
        <w:t>El hormigón será protegido manteniéndose a una temperatura superior a 5°C por lo menos durante 96 horas.</w:t>
      </w:r>
    </w:p>
    <w:p w14:paraId="7059BD67" w14:textId="77777777" w:rsidR="00BC3D0C" w:rsidRPr="009C6EB0" w:rsidRDefault="00BC3D0C" w:rsidP="00BC3D0C">
      <w:pPr>
        <w:tabs>
          <w:tab w:val="left" w:pos="8711"/>
        </w:tabs>
        <w:jc w:val="both"/>
        <w:rPr>
          <w:rFonts w:ascii="Tahoma" w:hAnsi="Tahoma" w:cs="Tahoma"/>
        </w:rPr>
      </w:pPr>
      <w:r w:rsidRPr="009C6EB0">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3DC3FAA6" w14:textId="77777777" w:rsidR="00BC3D0C" w:rsidRPr="009C6EB0" w:rsidRDefault="00BC3D0C" w:rsidP="00BC3D0C">
      <w:pPr>
        <w:tabs>
          <w:tab w:val="left" w:pos="8711"/>
        </w:tabs>
        <w:jc w:val="both"/>
        <w:rPr>
          <w:rFonts w:ascii="Tahoma" w:hAnsi="Tahoma" w:cs="Tahoma"/>
        </w:rPr>
      </w:pPr>
      <w:r w:rsidRPr="009C6EB0">
        <w:rPr>
          <w:rFonts w:ascii="Tahoma" w:hAnsi="Tahoma" w:cs="Tahoma"/>
        </w:rPr>
        <w:t>Durante la construcción, queda prohibido aplicar cargas, acumular materiales o maquinarias que signifiquen un peligro en la estabilidad de la estructura.</w:t>
      </w:r>
    </w:p>
    <w:p w14:paraId="2273913E" w14:textId="77777777" w:rsidR="00BC3D0C" w:rsidRPr="009C6EB0" w:rsidRDefault="00BC3D0C" w:rsidP="00BC3D0C">
      <w:pPr>
        <w:jc w:val="both"/>
        <w:rPr>
          <w:rFonts w:ascii="Tahoma" w:hAnsi="Tahoma" w:cs="Tahoma"/>
          <w:b/>
        </w:rPr>
      </w:pPr>
      <w:r w:rsidRPr="009C6EB0">
        <w:rPr>
          <w:rFonts w:ascii="Tahoma" w:hAnsi="Tahoma" w:cs="Tahoma"/>
          <w:b/>
        </w:rPr>
        <w:t>MEDICIÓN. -</w:t>
      </w:r>
    </w:p>
    <w:p w14:paraId="4697B052" w14:textId="77777777" w:rsidR="00BC3D0C" w:rsidRPr="009C6EB0" w:rsidRDefault="00BC3D0C" w:rsidP="00BC3D0C">
      <w:pPr>
        <w:jc w:val="both"/>
        <w:rPr>
          <w:rFonts w:ascii="Tahoma" w:hAnsi="Tahoma" w:cs="Tahoma"/>
        </w:rPr>
      </w:pPr>
      <w:r w:rsidRPr="009C6EB0">
        <w:rPr>
          <w:rFonts w:ascii="Tahoma" w:hAnsi="Tahoma" w:cs="Tahoma"/>
        </w:rPr>
        <w:t xml:space="preserve">El mesón de hormigón armado para cocina será medido en </w:t>
      </w:r>
      <w:r w:rsidRPr="009C6EB0">
        <w:rPr>
          <w:rFonts w:ascii="Tahoma" w:hAnsi="Tahoma" w:cs="Tahoma"/>
          <w:b/>
        </w:rPr>
        <w:t>metro cuadrado</w:t>
      </w:r>
      <w:r w:rsidRPr="009C6EB0">
        <w:rPr>
          <w:rFonts w:ascii="Tahoma" w:hAnsi="Tahoma" w:cs="Tahoma"/>
        </w:rPr>
        <w:t>, ejecutada con medidas de acuerdo a los planos constructivos y/o instrucciones escritas del Inspector de proyecto.</w:t>
      </w:r>
    </w:p>
    <w:p w14:paraId="4454077D"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APORTE PROPIO. -</w:t>
      </w:r>
    </w:p>
    <w:p w14:paraId="66B02E1C" w14:textId="77777777" w:rsidR="00BC3D0C" w:rsidRPr="009C6EB0" w:rsidRDefault="00BC3D0C" w:rsidP="00BC3D0C">
      <w:pPr>
        <w:jc w:val="both"/>
        <w:rPr>
          <w:rFonts w:ascii="Tahoma" w:hAnsi="Tahoma" w:cs="Tahoma"/>
        </w:rPr>
      </w:pPr>
      <w:r w:rsidRPr="009C6EB0">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E5D100"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6EBF74F5" w14:textId="77777777" w:rsidTr="001219E9">
        <w:tc>
          <w:tcPr>
            <w:tcW w:w="584" w:type="dxa"/>
            <w:shd w:val="clear" w:color="auto" w:fill="1F3864" w:themeFill="accent5" w:themeFillShade="80"/>
          </w:tcPr>
          <w:p w14:paraId="7E8FA4E5"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67B5D25C"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45540649"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438209D1"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41968DA0" w14:textId="77777777" w:rsidTr="001219E9">
        <w:tc>
          <w:tcPr>
            <w:tcW w:w="584" w:type="dxa"/>
            <w:shd w:val="clear" w:color="auto" w:fill="BDD6EE" w:themeFill="accent1" w:themeFillTint="66"/>
          </w:tcPr>
          <w:p w14:paraId="41F6D9A2" w14:textId="77777777" w:rsidR="00BC3D0C" w:rsidRPr="009C6EB0" w:rsidRDefault="00BC3D0C" w:rsidP="001219E9">
            <w:pPr>
              <w:jc w:val="center"/>
              <w:rPr>
                <w:rFonts w:ascii="Tahoma" w:hAnsi="Tahoma" w:cs="Tahoma"/>
                <w:b/>
              </w:rPr>
            </w:pPr>
            <w:r w:rsidRPr="009C6EB0">
              <w:rPr>
                <w:rFonts w:ascii="Tahoma" w:hAnsi="Tahoma" w:cs="Tahoma"/>
                <w:b/>
              </w:rPr>
              <w:t>35</w:t>
            </w:r>
          </w:p>
        </w:tc>
        <w:tc>
          <w:tcPr>
            <w:tcW w:w="2385" w:type="dxa"/>
            <w:shd w:val="clear" w:color="auto" w:fill="BDD6EE" w:themeFill="accent1" w:themeFillTint="66"/>
          </w:tcPr>
          <w:p w14:paraId="3607F4CB" w14:textId="77777777" w:rsidR="00BC3D0C" w:rsidRPr="009C6EB0" w:rsidRDefault="00BC3D0C" w:rsidP="001219E9">
            <w:pPr>
              <w:jc w:val="center"/>
              <w:rPr>
                <w:rFonts w:ascii="Tahoma" w:hAnsi="Tahoma" w:cs="Tahoma"/>
                <w:b/>
              </w:rPr>
            </w:pPr>
            <w:r w:rsidRPr="009C6EB0">
              <w:rPr>
                <w:rFonts w:ascii="Tahoma" w:hAnsi="Tahoma" w:cs="Tahoma"/>
                <w:b/>
                <w:bCs/>
                <w:color w:val="000000"/>
              </w:rPr>
              <w:t>VAC-IA-ART-1</w:t>
            </w:r>
          </w:p>
        </w:tc>
        <w:tc>
          <w:tcPr>
            <w:tcW w:w="1145" w:type="dxa"/>
            <w:shd w:val="clear" w:color="auto" w:fill="BDD6EE" w:themeFill="accent1" w:themeFillTint="66"/>
          </w:tcPr>
          <w:p w14:paraId="6A46DA86" w14:textId="77777777" w:rsidR="00BC3D0C" w:rsidRPr="009C6EB0" w:rsidRDefault="00BC3D0C" w:rsidP="001219E9">
            <w:pPr>
              <w:jc w:val="center"/>
              <w:rPr>
                <w:rFonts w:ascii="Tahoma" w:hAnsi="Tahoma" w:cs="Tahoma"/>
                <w:b/>
              </w:rPr>
            </w:pPr>
            <w:r w:rsidRPr="009C6EB0">
              <w:rPr>
                <w:rFonts w:ascii="Tahoma" w:hAnsi="Tahoma" w:cs="Tahoma"/>
                <w:b/>
              </w:rPr>
              <w:t>PZA</w:t>
            </w:r>
          </w:p>
        </w:tc>
        <w:tc>
          <w:tcPr>
            <w:tcW w:w="5520" w:type="dxa"/>
            <w:shd w:val="clear" w:color="auto" w:fill="BDD6EE" w:themeFill="accent1" w:themeFillTint="66"/>
            <w:vAlign w:val="center"/>
          </w:tcPr>
          <w:p w14:paraId="3B3A2B29" w14:textId="77777777" w:rsidR="00BC3D0C" w:rsidRPr="009C6EB0" w:rsidRDefault="00BC3D0C" w:rsidP="001219E9">
            <w:pPr>
              <w:spacing w:line="276" w:lineRule="auto"/>
              <w:jc w:val="center"/>
              <w:rPr>
                <w:rFonts w:ascii="Tahoma" w:hAnsi="Tahoma" w:cs="Tahoma"/>
                <w:b/>
              </w:rPr>
            </w:pPr>
            <w:r w:rsidRPr="009C6EB0">
              <w:rPr>
                <w:rFonts w:ascii="Tahoma" w:hAnsi="Tahoma" w:cs="Tahoma"/>
                <w:b/>
              </w:rPr>
              <w:t>PROVISIÓN Y COLOCADO DE LAVAMANOS CON ACCESORIOS</w:t>
            </w:r>
          </w:p>
        </w:tc>
      </w:tr>
    </w:tbl>
    <w:p w14:paraId="47C402C6" w14:textId="77777777" w:rsidR="00BC3D0C" w:rsidRPr="009C6EB0" w:rsidRDefault="00BC3D0C" w:rsidP="00BC3D0C">
      <w:pPr>
        <w:tabs>
          <w:tab w:val="left" w:pos="560"/>
        </w:tabs>
        <w:jc w:val="both"/>
        <w:rPr>
          <w:rFonts w:ascii="Tahoma" w:hAnsi="Tahoma" w:cs="Tahoma"/>
          <w:b/>
        </w:rPr>
      </w:pPr>
    </w:p>
    <w:p w14:paraId="45AB42FE"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DESCRIPCIÓN. -</w:t>
      </w:r>
    </w:p>
    <w:p w14:paraId="5635D4AD" w14:textId="77777777" w:rsidR="00BC3D0C" w:rsidRPr="009C6EB0" w:rsidRDefault="00BC3D0C" w:rsidP="00BC3D0C">
      <w:pPr>
        <w:tabs>
          <w:tab w:val="left" w:pos="560"/>
        </w:tabs>
        <w:jc w:val="both"/>
        <w:rPr>
          <w:rFonts w:ascii="Tahoma" w:hAnsi="Tahoma" w:cs="Tahoma"/>
        </w:rPr>
      </w:pPr>
      <w:r w:rsidRPr="009C6EB0">
        <w:rPr>
          <w:rFonts w:ascii="Tahoma" w:hAnsi="Tahoma" w:cs="Tahom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6A2CD8D9"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MATERIALES, HERRAMIENTAS Y EQUIPO. -</w:t>
      </w:r>
    </w:p>
    <w:p w14:paraId="5587DB2A"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7EFCE65" w14:textId="77777777" w:rsidR="00BC3D0C" w:rsidRPr="009C6EB0" w:rsidRDefault="00BC3D0C" w:rsidP="00BC3D0C">
      <w:pPr>
        <w:tabs>
          <w:tab w:val="left" w:pos="8711"/>
        </w:tabs>
        <w:jc w:val="both"/>
        <w:rPr>
          <w:rFonts w:ascii="Tahoma" w:hAnsi="Tahoma" w:cs="Tahoma"/>
        </w:rPr>
      </w:pPr>
      <w:r w:rsidRPr="009C6EB0">
        <w:rPr>
          <w:rFonts w:ascii="Tahoma" w:hAnsi="Tahoma" w:cs="Tahoma"/>
        </w:rPr>
        <w:t>Los accesorios deben ser de primera calidad dentro el mercado local y que cumplan las exigencias técnicas del proyecto.</w:t>
      </w:r>
    </w:p>
    <w:p w14:paraId="25CDE75D"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 xml:space="preserve">FORMA DE EJECUCIÓN. - </w:t>
      </w:r>
    </w:p>
    <w:p w14:paraId="67319920" w14:textId="77777777" w:rsidR="00BC3D0C" w:rsidRPr="009C6EB0" w:rsidRDefault="00BC3D0C" w:rsidP="00BC3D0C">
      <w:pPr>
        <w:tabs>
          <w:tab w:val="left" w:pos="560"/>
        </w:tabs>
        <w:jc w:val="both"/>
        <w:rPr>
          <w:rFonts w:ascii="Tahoma" w:hAnsi="Tahoma" w:cs="Tahoma"/>
        </w:rPr>
      </w:pPr>
      <w:r w:rsidRPr="009C6EB0">
        <w:rPr>
          <w:rFonts w:ascii="Tahoma" w:hAnsi="Tahoma" w:cs="Tahoma"/>
        </w:rPr>
        <w:t>Su ubicación e instalación del lavamanos será el indicado en los planos de construcción o los indicados por el Inspector de proyecto, donde exista el punto sanitario y el punto hidráulico.</w:t>
      </w:r>
    </w:p>
    <w:p w14:paraId="74CC3F42" w14:textId="77777777" w:rsidR="00BC3D0C" w:rsidRPr="009C6EB0" w:rsidRDefault="00BC3D0C" w:rsidP="00BC3D0C">
      <w:pPr>
        <w:tabs>
          <w:tab w:val="left" w:pos="560"/>
        </w:tabs>
        <w:jc w:val="both"/>
        <w:rPr>
          <w:rFonts w:ascii="Tahoma" w:hAnsi="Tahoma" w:cs="Tahoma"/>
        </w:rPr>
      </w:pPr>
      <w:r w:rsidRPr="009C6EB0">
        <w:rPr>
          <w:rFonts w:ascii="Tahoma" w:hAnsi="Tahoma" w:cs="Tahoma"/>
        </w:rPr>
        <w:t>Antes del colocado, la Entidad Ejecutora deberá presentar el artefacto al Inspector de proyectos para su correspondiente aprobación.</w:t>
      </w:r>
    </w:p>
    <w:p w14:paraId="5AA3B0A0" w14:textId="77777777" w:rsidR="00BC3D0C" w:rsidRPr="009C6EB0" w:rsidRDefault="00BC3D0C" w:rsidP="00BC3D0C">
      <w:pPr>
        <w:tabs>
          <w:tab w:val="left" w:pos="560"/>
        </w:tabs>
        <w:jc w:val="both"/>
        <w:rPr>
          <w:rFonts w:ascii="Tahoma" w:hAnsi="Tahoma" w:cs="Tahoma"/>
        </w:rPr>
      </w:pPr>
      <w:r w:rsidRPr="009C6EB0">
        <w:rPr>
          <w:rFonts w:ascii="Tahoma" w:hAnsi="Tahoma" w:cs="Tahoma"/>
        </w:rPr>
        <w:t>Se realizará el replanteo donde se ubicará el lavamanos y el grifo de acuerdo a los detalles arquitectónicos, planos constructivos y/o instrucciones del Inspector de proyecto.</w:t>
      </w:r>
    </w:p>
    <w:p w14:paraId="54BBC875" w14:textId="77777777" w:rsidR="00BC3D0C" w:rsidRPr="009C6EB0" w:rsidRDefault="00BC3D0C" w:rsidP="00BC3D0C">
      <w:pPr>
        <w:jc w:val="both"/>
        <w:rPr>
          <w:rFonts w:ascii="Tahoma" w:hAnsi="Tahoma" w:cs="Tahoma"/>
        </w:rPr>
      </w:pPr>
      <w:r w:rsidRPr="009C6EB0">
        <w:rPr>
          <w:rFonts w:ascii="Tahoma" w:hAnsi="Tahoma" w:cs="Tahoma"/>
        </w:rPr>
        <w:t>Verificar que el revestimiento cerámico de las paredes y piso del baño este totalmente culminados.</w:t>
      </w:r>
    </w:p>
    <w:p w14:paraId="430624A5" w14:textId="77777777" w:rsidR="00BC3D0C" w:rsidRPr="009C6EB0" w:rsidRDefault="00BC3D0C" w:rsidP="00BC3D0C">
      <w:pPr>
        <w:tabs>
          <w:tab w:val="left" w:pos="560"/>
        </w:tabs>
        <w:jc w:val="both"/>
        <w:rPr>
          <w:rFonts w:ascii="Tahoma" w:hAnsi="Tahoma" w:cs="Tahoma"/>
        </w:rPr>
      </w:pPr>
      <w:r w:rsidRPr="009C6EB0">
        <w:rPr>
          <w:rFonts w:ascii="Tahoma" w:hAnsi="Tahoma" w:cs="Tahoma"/>
        </w:rPr>
        <w:t>Ubicar el punto de desagüe y punto hidráulico para el lavamanos, además tenga el nivel aceptado y el espacio suficiente para la implementación del artefacto, con la aprobación del Inspector de proyectos.</w:t>
      </w:r>
    </w:p>
    <w:p w14:paraId="5DB8963F" w14:textId="77777777" w:rsidR="00BC3D0C" w:rsidRPr="009C6EB0" w:rsidRDefault="00BC3D0C" w:rsidP="00BC3D0C">
      <w:pPr>
        <w:jc w:val="both"/>
        <w:rPr>
          <w:rFonts w:ascii="Tahoma" w:hAnsi="Tahoma" w:cs="Tahoma"/>
        </w:rPr>
      </w:pPr>
      <w:r w:rsidRPr="009C6EB0">
        <w:rPr>
          <w:rFonts w:ascii="Tahoma" w:hAnsi="Tahoma" w:cs="Tahoma"/>
        </w:rPr>
        <w:t>Colocar el lavamanos con pedestal con la posición final a instalar.</w:t>
      </w:r>
    </w:p>
    <w:p w14:paraId="0D68D398" w14:textId="77777777" w:rsidR="00BC3D0C" w:rsidRPr="009C6EB0" w:rsidRDefault="00BC3D0C" w:rsidP="00BC3D0C">
      <w:pPr>
        <w:jc w:val="both"/>
        <w:rPr>
          <w:rFonts w:ascii="Tahoma" w:hAnsi="Tahoma" w:cs="Tahoma"/>
        </w:rPr>
      </w:pPr>
      <w:r w:rsidRPr="009C6EB0">
        <w:rPr>
          <w:rFonts w:ascii="Tahoma" w:hAnsi="Tahoma" w:cs="Tahoma"/>
        </w:rPr>
        <w:lastRenderedPageBreak/>
        <w:t>Marcar la posición de la platina, uñetas, las grapas plásticas o los tornillos en la pared terminada (según sea el caso).</w:t>
      </w:r>
    </w:p>
    <w:p w14:paraId="098A267E" w14:textId="77777777" w:rsidR="00BC3D0C" w:rsidRPr="009C6EB0" w:rsidRDefault="00BC3D0C" w:rsidP="00BC3D0C">
      <w:pPr>
        <w:jc w:val="both"/>
        <w:rPr>
          <w:rFonts w:ascii="Tahoma" w:hAnsi="Tahoma" w:cs="Tahoma"/>
        </w:rPr>
      </w:pPr>
      <w:r w:rsidRPr="009C6EB0">
        <w:rPr>
          <w:rFonts w:ascii="Tahoma" w:hAnsi="Tahoma" w:cs="Tahoma"/>
        </w:rPr>
        <w:t>Fijar la platina, uñetas o las grapas plásticas (según sea el caso).</w:t>
      </w:r>
    </w:p>
    <w:p w14:paraId="13F37310" w14:textId="77777777" w:rsidR="00BC3D0C" w:rsidRPr="009C6EB0" w:rsidRDefault="00BC3D0C" w:rsidP="00BC3D0C">
      <w:pPr>
        <w:jc w:val="both"/>
        <w:rPr>
          <w:rFonts w:ascii="Tahoma" w:hAnsi="Tahoma" w:cs="Tahoma"/>
        </w:rPr>
      </w:pPr>
      <w:r w:rsidRPr="009C6EB0">
        <w:rPr>
          <w:rFonts w:ascii="Tahoma" w:hAnsi="Tahoma" w:cs="Tahoma"/>
        </w:rPr>
        <w:t>Perforar los agujeros marcados en la pared o en piso terminado (si el modelo lo permite). No fijar firmemente aún.</w:t>
      </w:r>
    </w:p>
    <w:p w14:paraId="7D91E4A1" w14:textId="77777777" w:rsidR="00BC3D0C" w:rsidRPr="009C6EB0" w:rsidRDefault="00BC3D0C" w:rsidP="00BC3D0C">
      <w:pPr>
        <w:jc w:val="both"/>
        <w:rPr>
          <w:rFonts w:ascii="Tahoma" w:hAnsi="Tahoma" w:cs="Tahoma"/>
        </w:rPr>
      </w:pPr>
      <w:r w:rsidRPr="009C6EB0">
        <w:rPr>
          <w:rFonts w:ascii="Tahoma" w:hAnsi="Tahoma" w:cs="Tahoma"/>
        </w:rPr>
        <w:t>Colocar el lavamanos en la platina, las grapas plásticas o tornillos (según sea el caso).</w:t>
      </w:r>
    </w:p>
    <w:p w14:paraId="60FD010D" w14:textId="77777777" w:rsidR="00BC3D0C" w:rsidRPr="009C6EB0" w:rsidRDefault="00BC3D0C" w:rsidP="00BC3D0C">
      <w:pPr>
        <w:jc w:val="both"/>
        <w:rPr>
          <w:rFonts w:ascii="Tahoma" w:hAnsi="Tahoma" w:cs="Tahoma"/>
        </w:rPr>
      </w:pPr>
      <w:r w:rsidRPr="009C6EB0">
        <w:rPr>
          <w:rFonts w:ascii="Tahoma" w:hAnsi="Tahoma" w:cs="Tahoma"/>
        </w:rPr>
        <w:t>Posicionar el pedestal levantando el lavamanos suavemente y fijándolo contra la pared. Fijar la platina, uñetas o las grapas plásticas (según sea el caso).</w:t>
      </w:r>
    </w:p>
    <w:p w14:paraId="651E46A2" w14:textId="77777777" w:rsidR="00BC3D0C" w:rsidRPr="009C6EB0" w:rsidRDefault="00BC3D0C" w:rsidP="00BC3D0C">
      <w:pPr>
        <w:jc w:val="both"/>
        <w:rPr>
          <w:rFonts w:ascii="Tahoma" w:hAnsi="Tahoma" w:cs="Tahoma"/>
        </w:rPr>
      </w:pPr>
      <w:r w:rsidRPr="009C6EB0">
        <w:rPr>
          <w:rFonts w:ascii="Tahoma" w:hAnsi="Tahoma" w:cs="Tahoma"/>
        </w:rPr>
        <w:t>Conectar el sifón al desagüe del piso con un tubo, para esto se debe utilizar la tuerca para unirlo al sifón y en ambos extremos asegurar bien la rosca para evitar la filtración de olores y de agua.</w:t>
      </w:r>
    </w:p>
    <w:p w14:paraId="558898CE" w14:textId="77777777" w:rsidR="00BC3D0C" w:rsidRPr="009C6EB0" w:rsidRDefault="00BC3D0C" w:rsidP="00BC3D0C">
      <w:pPr>
        <w:jc w:val="both"/>
        <w:rPr>
          <w:rFonts w:ascii="Tahoma" w:hAnsi="Tahoma" w:cs="Tahoma"/>
        </w:rPr>
      </w:pPr>
      <w:r w:rsidRPr="009C6EB0">
        <w:rPr>
          <w:rFonts w:ascii="Tahoma" w:hAnsi="Tahoma" w:cs="Tahoma"/>
        </w:rPr>
        <w:t>Conectar los suministros de agua a la grifería con el chicotillo flexible comprobando el sellado en todos los elementos utilizados.</w:t>
      </w:r>
    </w:p>
    <w:p w14:paraId="745AFC83"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1961A16" w14:textId="77777777" w:rsidR="00BC3D0C" w:rsidRPr="009C6EB0" w:rsidRDefault="00BC3D0C" w:rsidP="00BC3D0C">
      <w:pPr>
        <w:tabs>
          <w:tab w:val="left" w:pos="560"/>
        </w:tabs>
        <w:jc w:val="both"/>
        <w:rPr>
          <w:rFonts w:ascii="Tahoma" w:hAnsi="Tahoma" w:cs="Tahoma"/>
        </w:rPr>
      </w:pPr>
      <w:r w:rsidRPr="009C6EB0">
        <w:rPr>
          <w:rFonts w:ascii="Tahoma" w:hAnsi="Tahoma" w:cs="Tahoma"/>
        </w:rPr>
        <w:t>Toda la instalación deberá ser realizada necesariamente por personal calificado. La Entidad Ejecutora proveerá los materiales, herramientas y mano de obra necesarios para la correcta ejecución de este ítem.</w:t>
      </w:r>
    </w:p>
    <w:p w14:paraId="5673986E"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Criterios de Control, Aceptación y Rechazo</w:t>
      </w:r>
    </w:p>
    <w:p w14:paraId="2BAB9705" w14:textId="77777777" w:rsidR="00BC3D0C" w:rsidRPr="009C6EB0" w:rsidRDefault="00BC3D0C" w:rsidP="00BC3D0C">
      <w:pPr>
        <w:tabs>
          <w:tab w:val="left" w:pos="560"/>
        </w:tabs>
        <w:jc w:val="both"/>
        <w:rPr>
          <w:rFonts w:ascii="Tahoma" w:hAnsi="Tahoma" w:cs="Tahoma"/>
        </w:rPr>
      </w:pPr>
      <w:r w:rsidRPr="009C6EB0">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70CD533C"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MEDICIÓN. -</w:t>
      </w:r>
    </w:p>
    <w:p w14:paraId="0FFF1C63" w14:textId="77777777" w:rsidR="00BC3D0C" w:rsidRPr="009C6EB0" w:rsidRDefault="00BC3D0C" w:rsidP="00BC3D0C">
      <w:pPr>
        <w:jc w:val="both"/>
        <w:rPr>
          <w:rFonts w:ascii="Tahoma" w:hAnsi="Tahoma" w:cs="Tahoma"/>
        </w:rPr>
      </w:pPr>
      <w:r w:rsidRPr="009C6EB0">
        <w:rPr>
          <w:rFonts w:ascii="Tahoma" w:hAnsi="Tahoma" w:cs="Tahoma"/>
        </w:rPr>
        <w:t xml:space="preserve">La provisión, y colocado de lavamanos con accesorios, se medirán en </w:t>
      </w:r>
      <w:r w:rsidRPr="009C6EB0">
        <w:rPr>
          <w:rFonts w:ascii="Tahoma" w:hAnsi="Tahoma" w:cs="Tahoma"/>
          <w:b/>
        </w:rPr>
        <w:t>pieza,</w:t>
      </w:r>
      <w:r w:rsidRPr="009C6EB0">
        <w:rPr>
          <w:rFonts w:ascii="Tahoma" w:hAnsi="Tahoma" w:cs="Tahoma"/>
        </w:rPr>
        <w:t xml:space="preserve"> incluyendo todos sus accesorios para el buen funcionamiento, de acuerdo a planos, autorizados y aprobados por el Inspector de proyecto.</w:t>
      </w:r>
    </w:p>
    <w:p w14:paraId="48F0B18B"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APORTE PROPIO. -</w:t>
      </w:r>
    </w:p>
    <w:p w14:paraId="54D80872" w14:textId="77777777" w:rsidR="00BC3D0C" w:rsidRPr="009C6EB0" w:rsidRDefault="00BC3D0C" w:rsidP="00BC3D0C">
      <w:pPr>
        <w:jc w:val="both"/>
        <w:rPr>
          <w:rFonts w:ascii="Tahoma" w:hAnsi="Tahoma" w:cs="Tahoma"/>
          <w:color w:val="000000"/>
        </w:rPr>
      </w:pPr>
      <w:r w:rsidRPr="009C6EB0">
        <w:rPr>
          <w:rFonts w:ascii="Tahoma"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C8ED47"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1E4438B8" w14:textId="77777777" w:rsidTr="001219E9">
        <w:tc>
          <w:tcPr>
            <w:tcW w:w="584" w:type="dxa"/>
            <w:shd w:val="clear" w:color="auto" w:fill="1F3864" w:themeFill="accent5" w:themeFillShade="80"/>
          </w:tcPr>
          <w:p w14:paraId="7D43C443"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2BCD27C4"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787B538E"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2E41681F"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27C2B20A" w14:textId="77777777" w:rsidTr="001219E9">
        <w:tc>
          <w:tcPr>
            <w:tcW w:w="584" w:type="dxa"/>
            <w:shd w:val="clear" w:color="auto" w:fill="BDD6EE" w:themeFill="accent1" w:themeFillTint="66"/>
          </w:tcPr>
          <w:p w14:paraId="3A409AF3" w14:textId="77777777" w:rsidR="00BC3D0C" w:rsidRPr="009C6EB0" w:rsidRDefault="00BC3D0C" w:rsidP="001219E9">
            <w:pPr>
              <w:jc w:val="center"/>
              <w:rPr>
                <w:rFonts w:ascii="Tahoma" w:hAnsi="Tahoma" w:cs="Tahoma"/>
                <w:b/>
              </w:rPr>
            </w:pPr>
            <w:r w:rsidRPr="009C6EB0">
              <w:rPr>
                <w:rFonts w:ascii="Tahoma" w:hAnsi="Tahoma" w:cs="Tahoma"/>
                <w:b/>
              </w:rPr>
              <w:t>36</w:t>
            </w:r>
          </w:p>
        </w:tc>
        <w:tc>
          <w:tcPr>
            <w:tcW w:w="2385" w:type="dxa"/>
            <w:shd w:val="clear" w:color="auto" w:fill="BDD6EE" w:themeFill="accent1" w:themeFillTint="66"/>
          </w:tcPr>
          <w:p w14:paraId="5B852747" w14:textId="77777777" w:rsidR="00BC3D0C" w:rsidRPr="009C6EB0" w:rsidRDefault="00BC3D0C" w:rsidP="001219E9">
            <w:pPr>
              <w:jc w:val="center"/>
              <w:rPr>
                <w:rFonts w:ascii="Tahoma" w:hAnsi="Tahoma" w:cs="Tahoma"/>
                <w:b/>
              </w:rPr>
            </w:pPr>
            <w:r w:rsidRPr="009C6EB0">
              <w:rPr>
                <w:rFonts w:ascii="Tahoma" w:hAnsi="Tahoma" w:cs="Tahoma"/>
                <w:b/>
              </w:rPr>
              <w:t>VAC - OF - ART - 2</w:t>
            </w:r>
          </w:p>
        </w:tc>
        <w:tc>
          <w:tcPr>
            <w:tcW w:w="1145" w:type="dxa"/>
            <w:shd w:val="clear" w:color="auto" w:fill="BDD6EE" w:themeFill="accent1" w:themeFillTint="66"/>
          </w:tcPr>
          <w:p w14:paraId="1E40C82E" w14:textId="77777777" w:rsidR="00BC3D0C" w:rsidRPr="009C6EB0" w:rsidRDefault="00BC3D0C" w:rsidP="001219E9">
            <w:pPr>
              <w:jc w:val="center"/>
              <w:rPr>
                <w:rFonts w:ascii="Tahoma" w:hAnsi="Tahoma" w:cs="Tahoma"/>
                <w:b/>
              </w:rPr>
            </w:pPr>
            <w:r w:rsidRPr="009C6EB0">
              <w:rPr>
                <w:rFonts w:ascii="Tahoma" w:hAnsi="Tahoma" w:cs="Tahoma"/>
                <w:b/>
              </w:rPr>
              <w:t xml:space="preserve">PZA </w:t>
            </w:r>
          </w:p>
        </w:tc>
        <w:tc>
          <w:tcPr>
            <w:tcW w:w="5520" w:type="dxa"/>
            <w:shd w:val="clear" w:color="auto" w:fill="BDD6EE" w:themeFill="accent1" w:themeFillTint="66"/>
          </w:tcPr>
          <w:p w14:paraId="364C4A14" w14:textId="77777777" w:rsidR="00BC3D0C" w:rsidRPr="009C6EB0" w:rsidRDefault="00BC3D0C" w:rsidP="001219E9">
            <w:pPr>
              <w:spacing w:line="276" w:lineRule="auto"/>
              <w:jc w:val="center"/>
              <w:rPr>
                <w:rFonts w:ascii="Tahoma" w:hAnsi="Tahoma" w:cs="Tahoma"/>
                <w:b/>
              </w:rPr>
            </w:pPr>
            <w:r w:rsidRPr="009C6EB0">
              <w:rPr>
                <w:rFonts w:ascii="Tahoma" w:hAnsi="Tahoma" w:cs="Tahoma"/>
                <w:b/>
              </w:rPr>
              <w:t>PROVISIÓN Y COLOCADO DE INODORO C/TANQUE BAJO Y ACCESORIOS</w:t>
            </w:r>
          </w:p>
        </w:tc>
      </w:tr>
    </w:tbl>
    <w:p w14:paraId="7334FC20" w14:textId="77777777" w:rsidR="00BC3D0C" w:rsidRPr="009C6EB0" w:rsidRDefault="00BC3D0C" w:rsidP="00BC3D0C">
      <w:pPr>
        <w:tabs>
          <w:tab w:val="left" w:pos="560"/>
        </w:tabs>
        <w:jc w:val="both"/>
        <w:rPr>
          <w:rFonts w:ascii="Tahoma" w:hAnsi="Tahoma" w:cs="Tahoma"/>
          <w:b/>
        </w:rPr>
      </w:pPr>
    </w:p>
    <w:p w14:paraId="52B9574D"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DESCRIPCIÓN. -</w:t>
      </w:r>
    </w:p>
    <w:p w14:paraId="2B571298" w14:textId="77777777" w:rsidR="00BC3D0C" w:rsidRPr="009C6EB0" w:rsidRDefault="00BC3D0C" w:rsidP="00BC3D0C">
      <w:pPr>
        <w:tabs>
          <w:tab w:val="left" w:pos="560"/>
        </w:tabs>
        <w:jc w:val="both"/>
        <w:rPr>
          <w:rFonts w:ascii="Tahoma" w:hAnsi="Tahoma" w:cs="Tahoma"/>
        </w:rPr>
      </w:pPr>
      <w:r w:rsidRPr="009C6EB0">
        <w:rPr>
          <w:rFonts w:ascii="Tahoma" w:hAnsi="Tahoma" w:cs="Tahom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6712118"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MATERIALES, HERRAMIENTAS Y EQUIPO. -</w:t>
      </w:r>
    </w:p>
    <w:p w14:paraId="7D0F6151"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2156B31" w14:textId="77777777" w:rsidR="00BC3D0C" w:rsidRPr="009C6EB0" w:rsidRDefault="00BC3D0C" w:rsidP="00BC3D0C">
      <w:pPr>
        <w:tabs>
          <w:tab w:val="left" w:pos="8711"/>
        </w:tabs>
        <w:jc w:val="both"/>
        <w:rPr>
          <w:rFonts w:ascii="Tahoma" w:hAnsi="Tahoma" w:cs="Tahoma"/>
        </w:rPr>
      </w:pPr>
      <w:r w:rsidRPr="009C6EB0">
        <w:rPr>
          <w:rFonts w:ascii="Tahoma" w:hAnsi="Tahoma" w:cs="Tahoma"/>
        </w:rPr>
        <w:t>Asimismo, deberá tomarse en cuenta los requisitos prescritos en la norma NB 1226001:2013 tanto para los requisitos como para los métodos de ensayo que el Inspector de proyecto considere necesario realizar.</w:t>
      </w:r>
    </w:p>
    <w:p w14:paraId="1ABE1FEE"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 xml:space="preserve">FORMA DE EJECUCIÓN. - </w:t>
      </w:r>
    </w:p>
    <w:p w14:paraId="0ADB9ADF" w14:textId="77777777" w:rsidR="00BC3D0C" w:rsidRPr="009C6EB0" w:rsidRDefault="00BC3D0C" w:rsidP="00BC3D0C">
      <w:pPr>
        <w:jc w:val="both"/>
        <w:rPr>
          <w:rFonts w:ascii="Tahoma" w:hAnsi="Tahoma" w:cs="Tahoma"/>
        </w:rPr>
      </w:pPr>
      <w:r w:rsidRPr="009C6EB0">
        <w:rPr>
          <w:rFonts w:ascii="Tahoma" w:hAnsi="Tahoma" w:cs="Tahoma"/>
        </w:rPr>
        <w:t>La Entidad Ejecutora deberá prever todas las herramientas, equipos y accesorios necesarios para la ejecución del ítem. En general se seguirán las siguientes directrices:</w:t>
      </w:r>
    </w:p>
    <w:p w14:paraId="25D11356" w14:textId="77777777" w:rsidR="00BC3D0C" w:rsidRPr="009C6EB0" w:rsidRDefault="00BC3D0C" w:rsidP="00BC3D0C">
      <w:pPr>
        <w:jc w:val="both"/>
        <w:rPr>
          <w:rFonts w:ascii="Tahoma" w:hAnsi="Tahoma" w:cs="Tahoma"/>
        </w:rPr>
      </w:pPr>
    </w:p>
    <w:p w14:paraId="60DF982A" w14:textId="77777777" w:rsidR="00BC3D0C" w:rsidRPr="009C6EB0" w:rsidRDefault="00BC3D0C" w:rsidP="00BC3D0C">
      <w:pPr>
        <w:jc w:val="both"/>
        <w:rPr>
          <w:rFonts w:ascii="Tahoma" w:hAnsi="Tahoma" w:cs="Tahoma"/>
        </w:rPr>
      </w:pPr>
      <w:r w:rsidRPr="009C6EB0">
        <w:rPr>
          <w:rFonts w:ascii="Tahoma" w:hAnsi="Tahoma" w:cs="Tahoma"/>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CDD7FDC" w14:textId="77777777" w:rsidR="00BC3D0C" w:rsidRPr="009C6EB0" w:rsidRDefault="00BC3D0C" w:rsidP="00BC3D0C">
      <w:pPr>
        <w:jc w:val="both"/>
        <w:rPr>
          <w:rFonts w:ascii="Tahoma" w:hAnsi="Tahoma" w:cs="Tahoma"/>
        </w:rPr>
      </w:pPr>
      <w:r w:rsidRPr="009C6EB0">
        <w:rPr>
          <w:rFonts w:ascii="Tahoma" w:hAnsi="Tahoma" w:cs="Tahoma"/>
        </w:rPr>
        <w:t>Previa a la instalación se deberá verificar que toda la instalación de agua potable y desagüe sanitario este culminada.</w:t>
      </w:r>
    </w:p>
    <w:p w14:paraId="587F1DBF" w14:textId="77777777" w:rsidR="00BC3D0C" w:rsidRPr="009C6EB0" w:rsidRDefault="00BC3D0C" w:rsidP="00BC3D0C">
      <w:pPr>
        <w:jc w:val="both"/>
        <w:rPr>
          <w:rFonts w:ascii="Tahoma" w:hAnsi="Tahoma" w:cs="Tahoma"/>
        </w:rPr>
      </w:pPr>
      <w:r w:rsidRPr="009C6EB0">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FA507EC" w14:textId="77777777" w:rsidR="00BC3D0C" w:rsidRPr="009C6EB0" w:rsidRDefault="00BC3D0C" w:rsidP="00BC3D0C">
      <w:pPr>
        <w:jc w:val="both"/>
        <w:rPr>
          <w:rFonts w:ascii="Tahoma" w:hAnsi="Tahoma" w:cs="Tahoma"/>
        </w:rPr>
      </w:pPr>
      <w:r w:rsidRPr="009C6EB0">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92DB2EB" w14:textId="77777777" w:rsidR="00BC3D0C" w:rsidRPr="009C6EB0" w:rsidRDefault="00BC3D0C" w:rsidP="00BC3D0C">
      <w:pPr>
        <w:jc w:val="both"/>
        <w:rPr>
          <w:rFonts w:ascii="Tahoma" w:hAnsi="Tahoma" w:cs="Tahoma"/>
        </w:rPr>
      </w:pPr>
      <w:r w:rsidRPr="009C6EB0">
        <w:rPr>
          <w:rFonts w:ascii="Tahoma" w:hAnsi="Tahom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9358E1B" w14:textId="77777777" w:rsidR="00BC3D0C" w:rsidRPr="009C6EB0" w:rsidRDefault="00BC3D0C" w:rsidP="00BC3D0C">
      <w:pPr>
        <w:jc w:val="both"/>
        <w:rPr>
          <w:rFonts w:ascii="Tahoma" w:hAnsi="Tahoma" w:cs="Tahoma"/>
        </w:rPr>
      </w:pPr>
      <w:r w:rsidRPr="009C6EB0">
        <w:rPr>
          <w:rFonts w:ascii="Tahoma" w:hAnsi="Tahoma" w:cs="Tahoma"/>
        </w:rPr>
        <w:t>Cualquier pieza colocada que presente defectos o fugas de agua será rechazada por el Inspector de proyecto hasta que se corrijan las fallas.</w:t>
      </w:r>
    </w:p>
    <w:p w14:paraId="66996624" w14:textId="77777777" w:rsidR="00BC3D0C" w:rsidRPr="009C6EB0" w:rsidRDefault="00BC3D0C" w:rsidP="00BC3D0C">
      <w:pPr>
        <w:jc w:val="both"/>
        <w:rPr>
          <w:rFonts w:ascii="Tahoma" w:hAnsi="Tahoma" w:cs="Tahoma"/>
          <w:b/>
        </w:rPr>
      </w:pPr>
      <w:r w:rsidRPr="009C6EB0">
        <w:rPr>
          <w:rFonts w:ascii="Tahoma" w:hAnsi="Tahoma" w:cs="Tahoma"/>
          <w:b/>
        </w:rPr>
        <w:t>Criterios de Control, Aceptación y Rechazo</w:t>
      </w:r>
    </w:p>
    <w:p w14:paraId="25F06618" w14:textId="77777777" w:rsidR="00BC3D0C" w:rsidRPr="009C6EB0" w:rsidRDefault="00BC3D0C" w:rsidP="00BC3D0C">
      <w:pPr>
        <w:jc w:val="both"/>
        <w:rPr>
          <w:rFonts w:ascii="Tahoma" w:hAnsi="Tahoma" w:cs="Tahoma"/>
        </w:rPr>
      </w:pPr>
      <w:r w:rsidRPr="009C6EB0">
        <w:rPr>
          <w:rFonts w:ascii="Tahoma" w:hAnsi="Tahom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2897998" w14:textId="77777777" w:rsidR="00BC3D0C" w:rsidRPr="009C6EB0" w:rsidRDefault="00BC3D0C" w:rsidP="00BC3D0C">
      <w:pPr>
        <w:jc w:val="both"/>
        <w:rPr>
          <w:rFonts w:ascii="Tahoma" w:hAnsi="Tahoma" w:cs="Tahoma"/>
        </w:rPr>
      </w:pPr>
      <w:r w:rsidRPr="009C6EB0">
        <w:rPr>
          <w:rFonts w:ascii="Tahoma" w:hAnsi="Tahoma" w:cs="Tahoma"/>
        </w:rPr>
        <w:t>Cualquier mal funcionamiento del tanque, desagüe del propio inodoro, accesorio o fuga de agua en el chicotillo, base del inodoro, u otro sector, será rechazado y deberá ser corregido por la Entidad Ejecutora a su costo.</w:t>
      </w:r>
    </w:p>
    <w:p w14:paraId="3F0A6BA6"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MEDICIÓN. -</w:t>
      </w:r>
    </w:p>
    <w:p w14:paraId="0DD09853" w14:textId="77777777" w:rsidR="00BC3D0C" w:rsidRPr="009C6EB0" w:rsidRDefault="00BC3D0C" w:rsidP="00BC3D0C">
      <w:pPr>
        <w:jc w:val="both"/>
        <w:rPr>
          <w:rFonts w:ascii="Tahoma" w:hAnsi="Tahoma" w:cs="Tahoma"/>
        </w:rPr>
      </w:pPr>
      <w:r w:rsidRPr="009C6EB0">
        <w:rPr>
          <w:rFonts w:ascii="Tahoma" w:hAnsi="Tahoma" w:cs="Tahoma"/>
        </w:rPr>
        <w:t xml:space="preserve">La provisión y colocado de inodoro incluyendo su respectivo tanque bajo y los accesorios se medirá en forma </w:t>
      </w:r>
      <w:r w:rsidRPr="009C6EB0">
        <w:rPr>
          <w:rFonts w:ascii="Tahoma" w:hAnsi="Tahoma" w:cs="Tahoma"/>
          <w:b/>
        </w:rPr>
        <w:t xml:space="preserve">Pieza, </w:t>
      </w:r>
      <w:r w:rsidRPr="009C6EB0">
        <w:rPr>
          <w:rFonts w:ascii="Tahoma" w:hAnsi="Tahoma" w:cs="Tahoma"/>
        </w:rPr>
        <w:t>incluyendo todos sus accesorios para el buen funcionamiento.</w:t>
      </w:r>
    </w:p>
    <w:p w14:paraId="1670538A"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APORTE PROPIO. -</w:t>
      </w:r>
    </w:p>
    <w:p w14:paraId="6E418F20" w14:textId="77777777" w:rsidR="00BC3D0C" w:rsidRPr="009C6EB0" w:rsidRDefault="00BC3D0C" w:rsidP="00BC3D0C">
      <w:pPr>
        <w:jc w:val="both"/>
        <w:rPr>
          <w:rFonts w:ascii="Tahoma" w:hAnsi="Tahoma" w:cs="Tahoma"/>
          <w:color w:val="000000"/>
        </w:rPr>
      </w:pPr>
      <w:r w:rsidRPr="009C6EB0">
        <w:rPr>
          <w:rFonts w:ascii="Tahoma"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1CAF17"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p w14:paraId="3B75F7EC" w14:textId="77777777" w:rsidR="00BC3D0C" w:rsidRPr="009C6EB0" w:rsidRDefault="00BC3D0C" w:rsidP="00BC3D0C">
      <w:pPr>
        <w:pStyle w:val="Textoindependiente"/>
        <w:spacing w:before="3"/>
        <w:jc w:val="both"/>
        <w:rPr>
          <w:rFonts w:ascii="Tahoma" w:hAnsi="Tahoma" w:cs="Tahoma"/>
        </w:rPr>
      </w:pPr>
    </w:p>
    <w:tbl>
      <w:tblPr>
        <w:tblStyle w:val="Tablaconcuadrcula"/>
        <w:tblW w:w="9634" w:type="dxa"/>
        <w:tblLook w:val="04A0" w:firstRow="1" w:lastRow="0" w:firstColumn="1" w:lastColumn="0" w:noHBand="0" w:noVBand="1"/>
      </w:tblPr>
      <w:tblGrid>
        <w:gridCol w:w="739"/>
        <w:gridCol w:w="2308"/>
        <w:gridCol w:w="1319"/>
        <w:gridCol w:w="5268"/>
      </w:tblGrid>
      <w:tr w:rsidR="00BC3D0C" w:rsidRPr="009C6EB0" w14:paraId="33328D6C" w14:textId="77777777" w:rsidTr="001219E9">
        <w:tc>
          <w:tcPr>
            <w:tcW w:w="584" w:type="dxa"/>
            <w:shd w:val="clear" w:color="auto" w:fill="323E4F" w:themeFill="text2" w:themeFillShade="BF"/>
          </w:tcPr>
          <w:p w14:paraId="37B4E829" w14:textId="77777777" w:rsidR="00BC3D0C" w:rsidRPr="009C6EB0" w:rsidRDefault="00BC3D0C" w:rsidP="001219E9">
            <w:pPr>
              <w:pStyle w:val="Textoindependiente"/>
              <w:ind w:left="119" w:right="145"/>
              <w:jc w:val="both"/>
              <w:rPr>
                <w:rFonts w:ascii="Tahoma" w:hAnsi="Tahoma" w:cs="Tahoma"/>
                <w:b/>
              </w:rPr>
            </w:pPr>
            <w:r w:rsidRPr="009C6EB0">
              <w:rPr>
                <w:rFonts w:ascii="Tahoma" w:hAnsi="Tahoma" w:cs="Tahoma"/>
                <w:b/>
              </w:rPr>
              <w:t>N°</w:t>
            </w:r>
          </w:p>
        </w:tc>
        <w:tc>
          <w:tcPr>
            <w:tcW w:w="2385" w:type="dxa"/>
            <w:shd w:val="clear" w:color="auto" w:fill="323E4F" w:themeFill="text2" w:themeFillShade="BF"/>
          </w:tcPr>
          <w:p w14:paraId="323B350D" w14:textId="77777777" w:rsidR="00BC3D0C" w:rsidRPr="009C6EB0" w:rsidRDefault="00BC3D0C" w:rsidP="001219E9">
            <w:pPr>
              <w:pStyle w:val="Textoindependiente"/>
              <w:ind w:left="119" w:right="145"/>
              <w:jc w:val="both"/>
              <w:rPr>
                <w:rFonts w:ascii="Tahoma" w:hAnsi="Tahoma" w:cs="Tahoma"/>
                <w:b/>
              </w:rPr>
            </w:pPr>
            <w:r w:rsidRPr="009C6EB0">
              <w:rPr>
                <w:rFonts w:ascii="Tahoma" w:hAnsi="Tahoma" w:cs="Tahoma"/>
                <w:b/>
              </w:rPr>
              <w:t>CODIGO</w:t>
            </w:r>
          </w:p>
        </w:tc>
        <w:tc>
          <w:tcPr>
            <w:tcW w:w="1145" w:type="dxa"/>
            <w:shd w:val="clear" w:color="auto" w:fill="323E4F" w:themeFill="text2" w:themeFillShade="BF"/>
          </w:tcPr>
          <w:p w14:paraId="246F0A7E" w14:textId="77777777" w:rsidR="00BC3D0C" w:rsidRPr="009C6EB0" w:rsidRDefault="00BC3D0C" w:rsidP="001219E9">
            <w:pPr>
              <w:pStyle w:val="Textoindependiente"/>
              <w:ind w:left="119" w:right="145"/>
              <w:jc w:val="both"/>
              <w:rPr>
                <w:rFonts w:ascii="Tahoma" w:hAnsi="Tahoma" w:cs="Tahoma"/>
                <w:b/>
              </w:rPr>
            </w:pPr>
            <w:r w:rsidRPr="009C6EB0">
              <w:rPr>
                <w:rFonts w:ascii="Tahoma" w:hAnsi="Tahoma" w:cs="Tahoma"/>
                <w:b/>
              </w:rPr>
              <w:t>UNIDAD</w:t>
            </w:r>
          </w:p>
        </w:tc>
        <w:tc>
          <w:tcPr>
            <w:tcW w:w="5520" w:type="dxa"/>
            <w:shd w:val="clear" w:color="auto" w:fill="323E4F" w:themeFill="text2" w:themeFillShade="BF"/>
          </w:tcPr>
          <w:p w14:paraId="52F24449" w14:textId="77777777" w:rsidR="00BC3D0C" w:rsidRPr="009C6EB0" w:rsidRDefault="00BC3D0C" w:rsidP="001219E9">
            <w:pPr>
              <w:pStyle w:val="Textoindependiente"/>
              <w:ind w:left="119" w:right="145"/>
              <w:jc w:val="both"/>
              <w:rPr>
                <w:rFonts w:ascii="Tahoma" w:hAnsi="Tahoma" w:cs="Tahoma"/>
                <w:b/>
              </w:rPr>
            </w:pPr>
            <w:r w:rsidRPr="009C6EB0">
              <w:rPr>
                <w:rFonts w:ascii="Tahoma" w:hAnsi="Tahoma" w:cs="Tahoma"/>
                <w:b/>
              </w:rPr>
              <w:t>ITEM</w:t>
            </w:r>
          </w:p>
        </w:tc>
      </w:tr>
      <w:tr w:rsidR="00BC3D0C" w:rsidRPr="009C6EB0" w14:paraId="6EBBE83D" w14:textId="77777777" w:rsidTr="001219E9">
        <w:tc>
          <w:tcPr>
            <w:tcW w:w="584" w:type="dxa"/>
            <w:shd w:val="clear" w:color="auto" w:fill="BDD6EE" w:themeFill="accent1" w:themeFillTint="66"/>
          </w:tcPr>
          <w:p w14:paraId="3568271A" w14:textId="77777777" w:rsidR="00BC3D0C" w:rsidRPr="009C6EB0" w:rsidRDefault="00BC3D0C" w:rsidP="001219E9">
            <w:pPr>
              <w:pStyle w:val="Textoindependiente"/>
              <w:ind w:left="119" w:right="145"/>
              <w:jc w:val="both"/>
              <w:rPr>
                <w:rFonts w:ascii="Tahoma" w:hAnsi="Tahoma" w:cs="Tahoma"/>
                <w:b/>
              </w:rPr>
            </w:pPr>
            <w:r w:rsidRPr="009C6EB0">
              <w:rPr>
                <w:rFonts w:ascii="Tahoma" w:hAnsi="Tahoma" w:cs="Tahoma"/>
                <w:b/>
              </w:rPr>
              <w:t>37</w:t>
            </w:r>
          </w:p>
        </w:tc>
        <w:tc>
          <w:tcPr>
            <w:tcW w:w="2385" w:type="dxa"/>
            <w:shd w:val="clear" w:color="auto" w:fill="BDD6EE" w:themeFill="accent1" w:themeFillTint="66"/>
          </w:tcPr>
          <w:p w14:paraId="77B0D321" w14:textId="77777777" w:rsidR="00BC3D0C" w:rsidRPr="009C6EB0" w:rsidRDefault="00BC3D0C" w:rsidP="001219E9">
            <w:pPr>
              <w:pStyle w:val="Textoindependiente"/>
              <w:ind w:left="119" w:right="145"/>
              <w:jc w:val="both"/>
              <w:rPr>
                <w:rFonts w:ascii="Tahoma" w:hAnsi="Tahoma" w:cs="Tahoma"/>
                <w:b/>
              </w:rPr>
            </w:pPr>
            <w:r w:rsidRPr="009C6EB0">
              <w:rPr>
                <w:rFonts w:ascii="Tahoma" w:hAnsi="Tahoma" w:cs="Tahoma"/>
                <w:b/>
              </w:rPr>
              <w:t>VAC-IE-TBD-1</w:t>
            </w:r>
          </w:p>
        </w:tc>
        <w:tc>
          <w:tcPr>
            <w:tcW w:w="1145" w:type="dxa"/>
            <w:shd w:val="clear" w:color="auto" w:fill="BDD6EE" w:themeFill="accent1" w:themeFillTint="66"/>
          </w:tcPr>
          <w:p w14:paraId="55A08C27" w14:textId="77777777" w:rsidR="00BC3D0C" w:rsidRPr="009C6EB0" w:rsidRDefault="00BC3D0C" w:rsidP="001219E9">
            <w:pPr>
              <w:pStyle w:val="Textoindependiente"/>
              <w:ind w:left="119" w:right="145"/>
              <w:jc w:val="both"/>
              <w:rPr>
                <w:rFonts w:ascii="Tahoma" w:hAnsi="Tahoma" w:cs="Tahoma"/>
                <w:b/>
              </w:rPr>
            </w:pPr>
            <w:r w:rsidRPr="009C6EB0">
              <w:rPr>
                <w:rFonts w:ascii="Tahoma" w:hAnsi="Tahoma" w:cs="Tahoma"/>
                <w:b/>
              </w:rPr>
              <w:t>GLB</w:t>
            </w:r>
          </w:p>
        </w:tc>
        <w:tc>
          <w:tcPr>
            <w:tcW w:w="5520" w:type="dxa"/>
            <w:shd w:val="clear" w:color="auto" w:fill="BDD6EE" w:themeFill="accent1" w:themeFillTint="66"/>
          </w:tcPr>
          <w:p w14:paraId="0B2D950E" w14:textId="77777777" w:rsidR="00BC3D0C" w:rsidRPr="009C6EB0" w:rsidRDefault="00BC3D0C" w:rsidP="001219E9">
            <w:pPr>
              <w:pStyle w:val="Textoindependiente"/>
              <w:ind w:left="119" w:right="145"/>
              <w:jc w:val="both"/>
              <w:rPr>
                <w:rFonts w:ascii="Tahoma" w:hAnsi="Tahoma" w:cs="Tahoma"/>
                <w:b/>
              </w:rPr>
            </w:pPr>
            <w:r w:rsidRPr="009C6EB0">
              <w:rPr>
                <w:rFonts w:ascii="Tahoma" w:hAnsi="Tahoma" w:cs="Tahoma"/>
                <w:b/>
              </w:rPr>
              <w:t>TABLERO DE DISTRIBUCIÓN (3 CIRCUITOS)</w:t>
            </w:r>
          </w:p>
        </w:tc>
      </w:tr>
    </w:tbl>
    <w:p w14:paraId="39C9682B" w14:textId="77777777" w:rsidR="00BC3D0C" w:rsidRPr="009C6EB0" w:rsidRDefault="00BC3D0C" w:rsidP="00BC3D0C">
      <w:pPr>
        <w:pStyle w:val="Textoindependiente"/>
        <w:ind w:left="119" w:right="145"/>
        <w:jc w:val="both"/>
        <w:rPr>
          <w:rFonts w:ascii="Tahoma" w:hAnsi="Tahoma" w:cs="Tahoma"/>
        </w:rPr>
      </w:pPr>
    </w:p>
    <w:p w14:paraId="7EAE04C5" w14:textId="77777777" w:rsidR="00BC3D0C" w:rsidRPr="009C6EB0" w:rsidRDefault="00BC3D0C" w:rsidP="00BC3D0C">
      <w:pPr>
        <w:pStyle w:val="Textoindependiente"/>
        <w:ind w:left="119" w:right="145"/>
        <w:jc w:val="both"/>
        <w:rPr>
          <w:rFonts w:ascii="Tahoma" w:hAnsi="Tahoma" w:cs="Tahoma"/>
          <w:b/>
        </w:rPr>
      </w:pPr>
      <w:r w:rsidRPr="009C6EB0">
        <w:rPr>
          <w:rFonts w:ascii="Tahoma" w:hAnsi="Tahoma" w:cs="Tahoma"/>
          <w:b/>
        </w:rPr>
        <w:t>DESCRIPCIÓN. –</w:t>
      </w:r>
    </w:p>
    <w:p w14:paraId="3600E01A"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AA224FA" w14:textId="77777777" w:rsidR="00BC3D0C" w:rsidRPr="009C6EB0" w:rsidRDefault="00BC3D0C" w:rsidP="00BC3D0C">
      <w:pPr>
        <w:pStyle w:val="Textoindependiente"/>
        <w:ind w:left="119" w:right="145"/>
        <w:jc w:val="both"/>
        <w:rPr>
          <w:rFonts w:ascii="Tahoma" w:hAnsi="Tahoma" w:cs="Tahoma"/>
          <w:b/>
        </w:rPr>
      </w:pPr>
      <w:r w:rsidRPr="009C6EB0">
        <w:rPr>
          <w:rFonts w:ascii="Tahoma" w:hAnsi="Tahoma" w:cs="Tahoma"/>
          <w:b/>
        </w:rPr>
        <w:t>MATERIALES, HERRAMIENTAS Y EQUIPO. –</w:t>
      </w:r>
    </w:p>
    <w:p w14:paraId="19717B5E" w14:textId="77777777" w:rsidR="00BC3D0C" w:rsidRPr="009C6EB0" w:rsidRDefault="00BC3D0C" w:rsidP="00BC3D0C">
      <w:pPr>
        <w:pStyle w:val="Textoindependiente"/>
        <w:ind w:left="119" w:right="145"/>
        <w:jc w:val="both"/>
        <w:rPr>
          <w:rFonts w:ascii="Tahoma" w:hAnsi="Tahoma" w:cs="Tahoma"/>
        </w:rPr>
      </w:pPr>
    </w:p>
    <w:p w14:paraId="319671E2"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lastRenderedPageBreak/>
        <w:t>La Entidad Ejecutora proporcionará todos los materiales (excepto los de aporte propio), herramientas y equipo necesarios para la ejecución de los trabajos, los mismos deberán ser aprobados por el Inspector de proyecto.</w:t>
      </w:r>
    </w:p>
    <w:p w14:paraId="739BAF6F"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Los accesorios deben ser de primera calidad dentro el mercado local y que cumplan las exigencias técnicas del proyecto.</w:t>
      </w:r>
    </w:p>
    <w:p w14:paraId="1F66648E" w14:textId="77777777" w:rsidR="00BC3D0C" w:rsidRPr="009C6EB0" w:rsidRDefault="00BC3D0C" w:rsidP="00BC3D0C">
      <w:pPr>
        <w:pStyle w:val="Textoindependiente"/>
        <w:ind w:left="119" w:right="145"/>
        <w:jc w:val="both"/>
        <w:rPr>
          <w:rFonts w:ascii="Tahoma" w:hAnsi="Tahoma" w:cs="Tahoma"/>
          <w:b/>
        </w:rPr>
      </w:pPr>
      <w:r w:rsidRPr="009C6EB0">
        <w:rPr>
          <w:rFonts w:ascii="Tahoma" w:hAnsi="Tahoma" w:cs="Tahoma"/>
          <w:b/>
        </w:rPr>
        <w:t>FORMA DE EJECUCIÓN. –</w:t>
      </w:r>
    </w:p>
    <w:p w14:paraId="362C51FC"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520570"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EA7922C"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D9F7ED1"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AD11A27"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2E51851"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9E2C694"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En caso de que existiere discrepancia entre planos y especificaciones, se deberá presentar la solución al Inspector de proyecto, para obtener la aprobación de la misma.</w:t>
      </w:r>
    </w:p>
    <w:p w14:paraId="5BE8C580"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BEDA003"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Criterios de Control, Aceptación y Rechazo</w:t>
      </w:r>
    </w:p>
    <w:p w14:paraId="362044C5"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El Inspector de proyecto deberá verificar que la ejecución del ítem no presenta ningún defecto de materiales, ejecución o dimensiones mediante: testeo, inspección visual u otro método conveniente.</w:t>
      </w:r>
    </w:p>
    <w:p w14:paraId="0EFAFD74"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DDA1458" w14:textId="77777777" w:rsidR="00BC3D0C" w:rsidRPr="009C6EB0" w:rsidRDefault="00BC3D0C" w:rsidP="00BC3D0C">
      <w:pPr>
        <w:pStyle w:val="Textoindependiente"/>
        <w:ind w:left="119" w:right="145"/>
        <w:jc w:val="both"/>
        <w:rPr>
          <w:rFonts w:ascii="Tahoma" w:hAnsi="Tahoma" w:cs="Tahoma"/>
          <w:b/>
        </w:rPr>
      </w:pPr>
      <w:r w:rsidRPr="009C6EB0">
        <w:rPr>
          <w:rFonts w:ascii="Tahoma" w:hAnsi="Tahoma" w:cs="Tahoma"/>
          <w:b/>
        </w:rPr>
        <w:t>MEDICIÓN. –</w:t>
      </w:r>
    </w:p>
    <w:p w14:paraId="609E1138"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El tablero de distribución (3 circuitos) se medirá en forma Global, de acuerdo a lo estipulado en la presentación de propuesta.</w:t>
      </w:r>
    </w:p>
    <w:p w14:paraId="32EBE6A2" w14:textId="77777777" w:rsidR="00180E90" w:rsidRDefault="00180E90" w:rsidP="00BC3D0C">
      <w:pPr>
        <w:pStyle w:val="Textoindependiente"/>
        <w:ind w:left="119" w:right="145"/>
        <w:jc w:val="both"/>
        <w:rPr>
          <w:rFonts w:ascii="Tahoma" w:hAnsi="Tahoma" w:cs="Tahoma"/>
          <w:b/>
        </w:rPr>
      </w:pPr>
    </w:p>
    <w:p w14:paraId="3986212C" w14:textId="77777777" w:rsidR="00180E90" w:rsidRDefault="00180E90" w:rsidP="00BC3D0C">
      <w:pPr>
        <w:pStyle w:val="Textoindependiente"/>
        <w:ind w:left="119" w:right="145"/>
        <w:jc w:val="both"/>
        <w:rPr>
          <w:rFonts w:ascii="Tahoma" w:hAnsi="Tahoma" w:cs="Tahoma"/>
          <w:b/>
        </w:rPr>
      </w:pPr>
    </w:p>
    <w:p w14:paraId="1FF7F122" w14:textId="77777777" w:rsidR="00180E90" w:rsidRDefault="00180E90" w:rsidP="00BC3D0C">
      <w:pPr>
        <w:pStyle w:val="Textoindependiente"/>
        <w:ind w:left="119" w:right="145"/>
        <w:jc w:val="both"/>
        <w:rPr>
          <w:rFonts w:ascii="Tahoma" w:hAnsi="Tahoma" w:cs="Tahoma"/>
          <w:b/>
        </w:rPr>
      </w:pPr>
    </w:p>
    <w:p w14:paraId="59B2B8B3" w14:textId="69B35605" w:rsidR="00BC3D0C" w:rsidRPr="009C6EB0" w:rsidRDefault="00BC3D0C" w:rsidP="00BC3D0C">
      <w:pPr>
        <w:pStyle w:val="Textoindependiente"/>
        <w:ind w:left="119" w:right="145"/>
        <w:jc w:val="both"/>
        <w:rPr>
          <w:rFonts w:ascii="Tahoma" w:hAnsi="Tahoma" w:cs="Tahoma"/>
          <w:b/>
        </w:rPr>
      </w:pPr>
      <w:r w:rsidRPr="009C6EB0">
        <w:rPr>
          <w:rFonts w:ascii="Tahoma" w:hAnsi="Tahoma" w:cs="Tahoma"/>
          <w:b/>
        </w:rPr>
        <w:lastRenderedPageBreak/>
        <w:t>APORTE PROPIO. –</w:t>
      </w:r>
    </w:p>
    <w:p w14:paraId="0294F279"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23872B" w14:textId="77777777" w:rsidR="00BC3D0C" w:rsidRPr="009C6EB0" w:rsidRDefault="00BC3D0C" w:rsidP="00BC3D0C">
      <w:pPr>
        <w:pStyle w:val="Textoindependiente"/>
        <w:ind w:left="119" w:right="145"/>
        <w:jc w:val="both"/>
        <w:rPr>
          <w:rFonts w:ascii="Tahoma" w:hAnsi="Tahoma" w:cs="Tahoma"/>
        </w:rPr>
      </w:pPr>
      <w:r w:rsidRPr="009C6EB0">
        <w:rPr>
          <w:rFonts w:ascii="Tahoma" w:hAnsi="Tahoma" w:cs="Tahoma"/>
        </w:rPr>
        <w:t>Este aporte estará sujeto al cronograma de ejecución de obra de la Entidad Ejecutora.</w:t>
      </w:r>
    </w:p>
    <w:p w14:paraId="550530B2" w14:textId="77777777" w:rsidR="00BC3D0C" w:rsidRPr="009C6EB0" w:rsidRDefault="00BC3D0C" w:rsidP="00BC3D0C">
      <w:pPr>
        <w:tabs>
          <w:tab w:val="left" w:pos="560"/>
        </w:tabs>
        <w:jc w:val="both"/>
        <w:rPr>
          <w:rFonts w:ascii="Tahoma" w:hAnsi="Tahoma" w:cs="Tahoma"/>
          <w:color w:val="000000" w:themeColor="text1"/>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2FABEF7A" w14:textId="77777777" w:rsidTr="001219E9">
        <w:tc>
          <w:tcPr>
            <w:tcW w:w="584" w:type="dxa"/>
            <w:shd w:val="clear" w:color="auto" w:fill="323E4F" w:themeFill="text2" w:themeFillShade="BF"/>
          </w:tcPr>
          <w:p w14:paraId="4329FFB8"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323E4F" w:themeFill="text2" w:themeFillShade="BF"/>
          </w:tcPr>
          <w:p w14:paraId="3D4414A1"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323E4F" w:themeFill="text2" w:themeFillShade="BF"/>
          </w:tcPr>
          <w:p w14:paraId="77D835B5"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323E4F" w:themeFill="text2" w:themeFillShade="BF"/>
          </w:tcPr>
          <w:p w14:paraId="3C915D0F"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068B34F1" w14:textId="77777777" w:rsidTr="001219E9">
        <w:tc>
          <w:tcPr>
            <w:tcW w:w="584" w:type="dxa"/>
            <w:shd w:val="clear" w:color="auto" w:fill="BDD6EE" w:themeFill="accent1" w:themeFillTint="66"/>
          </w:tcPr>
          <w:p w14:paraId="720EEBCA" w14:textId="77777777" w:rsidR="00BC3D0C" w:rsidRPr="009C6EB0" w:rsidRDefault="00BC3D0C" w:rsidP="001219E9">
            <w:pPr>
              <w:jc w:val="center"/>
              <w:rPr>
                <w:rFonts w:ascii="Tahoma" w:hAnsi="Tahoma" w:cs="Tahoma"/>
                <w:b/>
              </w:rPr>
            </w:pPr>
            <w:r w:rsidRPr="009C6EB0">
              <w:rPr>
                <w:rFonts w:ascii="Tahoma" w:hAnsi="Tahoma" w:cs="Tahoma"/>
                <w:b/>
              </w:rPr>
              <w:t>38</w:t>
            </w:r>
          </w:p>
        </w:tc>
        <w:tc>
          <w:tcPr>
            <w:tcW w:w="2385" w:type="dxa"/>
            <w:shd w:val="clear" w:color="auto" w:fill="BDD6EE" w:themeFill="accent1" w:themeFillTint="66"/>
          </w:tcPr>
          <w:p w14:paraId="4178A7BB" w14:textId="77777777" w:rsidR="00BC3D0C" w:rsidRPr="009C6EB0" w:rsidRDefault="00BC3D0C" w:rsidP="001219E9">
            <w:pPr>
              <w:jc w:val="center"/>
              <w:rPr>
                <w:rFonts w:ascii="Tahoma" w:hAnsi="Tahoma" w:cs="Tahoma"/>
                <w:b/>
              </w:rPr>
            </w:pPr>
            <w:r w:rsidRPr="009C6EB0">
              <w:rPr>
                <w:rFonts w:ascii="Tahoma" w:hAnsi="Tahoma" w:cs="Tahoma"/>
                <w:b/>
              </w:rPr>
              <w:t>VAC-IE-FUE-1</w:t>
            </w:r>
          </w:p>
        </w:tc>
        <w:tc>
          <w:tcPr>
            <w:tcW w:w="1145" w:type="dxa"/>
            <w:shd w:val="clear" w:color="auto" w:fill="BDD6EE" w:themeFill="accent1" w:themeFillTint="66"/>
          </w:tcPr>
          <w:p w14:paraId="4CC79ACF" w14:textId="77777777" w:rsidR="00BC3D0C" w:rsidRPr="009C6EB0" w:rsidRDefault="00BC3D0C" w:rsidP="001219E9">
            <w:pPr>
              <w:jc w:val="center"/>
              <w:rPr>
                <w:rFonts w:ascii="Tahoma" w:hAnsi="Tahoma" w:cs="Tahoma"/>
                <w:b/>
              </w:rPr>
            </w:pPr>
            <w:r w:rsidRPr="009C6EB0">
              <w:rPr>
                <w:rFonts w:ascii="Tahoma" w:hAnsi="Tahoma" w:cs="Tahoma"/>
                <w:b/>
              </w:rPr>
              <w:t>PTO</w:t>
            </w:r>
          </w:p>
        </w:tc>
        <w:tc>
          <w:tcPr>
            <w:tcW w:w="5520" w:type="dxa"/>
            <w:shd w:val="clear" w:color="auto" w:fill="BDD6EE" w:themeFill="accent1" w:themeFillTint="66"/>
          </w:tcPr>
          <w:p w14:paraId="208AC3EE"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INSTALACIÓN ELÉCTRICA (TOMA DE FUERZA)</w:t>
            </w:r>
          </w:p>
        </w:tc>
      </w:tr>
    </w:tbl>
    <w:p w14:paraId="6E464D4F" w14:textId="77777777" w:rsidR="00BC3D0C" w:rsidRPr="009C6EB0" w:rsidRDefault="00BC3D0C" w:rsidP="00BC3D0C">
      <w:pPr>
        <w:pStyle w:val="Ttulo1"/>
        <w:spacing w:before="120"/>
        <w:jc w:val="both"/>
        <w:rPr>
          <w:rFonts w:ascii="Tahoma" w:hAnsi="Tahoma" w:cs="Tahoma"/>
          <w:sz w:val="20"/>
          <w:szCs w:val="20"/>
        </w:rPr>
      </w:pPr>
      <w:r w:rsidRPr="009C6EB0">
        <w:rPr>
          <w:rFonts w:ascii="Tahoma" w:hAnsi="Tahoma" w:cs="Tahoma"/>
          <w:sz w:val="20"/>
          <w:szCs w:val="20"/>
        </w:rPr>
        <w:t>DESCRIPCIÓN. -</w:t>
      </w:r>
    </w:p>
    <w:p w14:paraId="1A10C44A" w14:textId="77777777" w:rsidR="00BC3D0C" w:rsidRPr="009C6EB0" w:rsidRDefault="00BC3D0C" w:rsidP="00BC3D0C">
      <w:pPr>
        <w:pStyle w:val="Textoindependiente"/>
        <w:spacing w:before="120"/>
        <w:ind w:left="119" w:right="145"/>
        <w:rPr>
          <w:rFonts w:ascii="Tahoma" w:hAnsi="Tahoma" w:cs="Tahoma"/>
        </w:rPr>
      </w:pPr>
      <w:r w:rsidRPr="009C6EB0">
        <w:rPr>
          <w:rFonts w:ascii="Tahoma" w:hAnsi="Tahom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04716A3" w14:textId="77777777" w:rsidR="00BC3D0C" w:rsidRPr="009C6EB0" w:rsidRDefault="00BC3D0C" w:rsidP="00BC3D0C">
      <w:pPr>
        <w:pStyle w:val="Ttulo1"/>
        <w:spacing w:before="120" w:after="240"/>
        <w:jc w:val="both"/>
        <w:rPr>
          <w:rFonts w:ascii="Tahoma" w:hAnsi="Tahoma" w:cs="Tahoma"/>
          <w:sz w:val="20"/>
          <w:szCs w:val="20"/>
        </w:rPr>
      </w:pPr>
      <w:r w:rsidRPr="009C6EB0">
        <w:rPr>
          <w:rFonts w:ascii="Tahoma" w:hAnsi="Tahoma" w:cs="Tahoma"/>
          <w:sz w:val="20"/>
          <w:szCs w:val="20"/>
        </w:rPr>
        <w:t>MATERIALES, HERRAMIENTAS Y EQUIPO. -</w:t>
      </w:r>
    </w:p>
    <w:p w14:paraId="123C3732" w14:textId="77777777" w:rsidR="00BC3D0C" w:rsidRPr="009C6EB0" w:rsidRDefault="00BC3D0C" w:rsidP="00BC3D0C">
      <w:pPr>
        <w:pStyle w:val="Textoindependiente"/>
        <w:spacing w:before="120"/>
        <w:ind w:left="119" w:right="145"/>
        <w:rPr>
          <w:rFonts w:ascii="Tahoma" w:hAnsi="Tahoma" w:cs="Tahoma"/>
        </w:rPr>
      </w:pPr>
      <w:bookmarkStart w:id="186" w:name="_Hlk129440156"/>
      <w:r w:rsidRPr="009C6EB0">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bookmarkEnd w:id="186"/>
    <w:p w14:paraId="2B1E33AF" w14:textId="77777777" w:rsidR="00BC3D0C" w:rsidRPr="009C6EB0" w:rsidRDefault="00BC3D0C" w:rsidP="00BC3D0C">
      <w:pPr>
        <w:pStyle w:val="Textoindependiente"/>
        <w:spacing w:before="120"/>
        <w:ind w:left="119" w:right="145"/>
        <w:rPr>
          <w:rFonts w:ascii="Tahoma" w:hAnsi="Tahoma" w:cs="Tahoma"/>
        </w:rPr>
      </w:pPr>
      <w:r w:rsidRPr="009C6EB0">
        <w:rPr>
          <w:rFonts w:ascii="Tahoma" w:hAnsi="Tahoma" w:cs="Tahoma"/>
        </w:rPr>
        <w:t>Los accesorios deben ser de primera calidad dentro el mercado local y que cumplan las exigencias técnicas del proyecto.</w:t>
      </w:r>
    </w:p>
    <w:p w14:paraId="40B19518" w14:textId="77777777" w:rsidR="00BC3D0C" w:rsidRPr="009C6EB0" w:rsidRDefault="00BC3D0C" w:rsidP="00BC3D0C">
      <w:pPr>
        <w:pStyle w:val="Ttulo1"/>
        <w:jc w:val="both"/>
        <w:rPr>
          <w:rFonts w:ascii="Tahoma" w:hAnsi="Tahoma" w:cs="Tahoma"/>
          <w:sz w:val="20"/>
          <w:szCs w:val="20"/>
        </w:rPr>
      </w:pPr>
      <w:r w:rsidRPr="009C6EB0">
        <w:rPr>
          <w:rFonts w:ascii="Tahoma" w:hAnsi="Tahoma" w:cs="Tahoma"/>
          <w:sz w:val="20"/>
          <w:szCs w:val="20"/>
        </w:rPr>
        <w:t>FORMA DE EJECUCIÓN. –</w:t>
      </w:r>
    </w:p>
    <w:p w14:paraId="71D5ADDC"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7BD16D"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21E09DC"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56CE66E"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D0FBEE"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55DAE81"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5FC6AEC"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t>En caso de que existiere discrepancia entre planos y especificaciones, se deberá presentar la solución al Inspector de proyecto, para obtener la aprobación de la misma.</w:t>
      </w:r>
    </w:p>
    <w:p w14:paraId="4F9EB454" w14:textId="77777777" w:rsidR="00BC3D0C" w:rsidRPr="009C6EB0" w:rsidRDefault="00BC3D0C" w:rsidP="00BC3D0C">
      <w:pPr>
        <w:tabs>
          <w:tab w:val="left" w:pos="8711"/>
        </w:tabs>
        <w:spacing w:before="120" w:after="120"/>
        <w:jc w:val="both"/>
        <w:rPr>
          <w:rFonts w:ascii="Tahoma" w:hAnsi="Tahoma" w:cs="Tahoma"/>
          <w:b/>
        </w:rPr>
      </w:pPr>
      <w:r w:rsidRPr="009C6EB0">
        <w:rPr>
          <w:rFonts w:ascii="Tahoma" w:hAnsi="Tahoma" w:cs="Tahoma"/>
          <w:b/>
        </w:rPr>
        <w:lastRenderedPageBreak/>
        <w:t>Criterios de Control, Aceptación y Rechazo</w:t>
      </w:r>
    </w:p>
    <w:p w14:paraId="1678D721"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El Inspector de proyecto deberá verificar que la ejecución del ítem no presenta ningún defecto de materiales, ejecución o dimensiones mediante: testeo, inspección visual u otro método conveniente.</w:t>
      </w:r>
    </w:p>
    <w:p w14:paraId="34E1D3F2"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68CC547" w14:textId="77777777" w:rsidR="00BC3D0C" w:rsidRPr="009C6EB0" w:rsidRDefault="00BC3D0C" w:rsidP="00BC3D0C">
      <w:pPr>
        <w:pStyle w:val="Ttulo1"/>
        <w:spacing w:before="120"/>
        <w:rPr>
          <w:rFonts w:ascii="Tahoma" w:hAnsi="Tahoma" w:cs="Tahoma"/>
          <w:sz w:val="20"/>
          <w:szCs w:val="20"/>
        </w:rPr>
      </w:pPr>
      <w:r w:rsidRPr="009C6EB0">
        <w:rPr>
          <w:rFonts w:ascii="Tahoma" w:hAnsi="Tahoma" w:cs="Tahoma"/>
          <w:sz w:val="20"/>
          <w:szCs w:val="20"/>
        </w:rPr>
        <w:t>MEDICIÓN. –</w:t>
      </w:r>
    </w:p>
    <w:p w14:paraId="717910E1" w14:textId="77777777" w:rsidR="00BC3D0C" w:rsidRPr="009C6EB0" w:rsidRDefault="00BC3D0C" w:rsidP="00BC3D0C">
      <w:pPr>
        <w:pStyle w:val="Textoindependiente"/>
        <w:spacing w:before="120"/>
        <w:ind w:right="161"/>
        <w:rPr>
          <w:rFonts w:ascii="Tahoma" w:hAnsi="Tahoma" w:cs="Tahoma"/>
          <w:bCs/>
        </w:rPr>
      </w:pPr>
      <w:r w:rsidRPr="009C6EB0">
        <w:rPr>
          <w:rFonts w:ascii="Tahoma" w:hAnsi="Tahoma" w:cs="Tahoma"/>
        </w:rPr>
        <w:t xml:space="preserve">La Instalación Eléctrica (toma de fuerza) se medirá por </w:t>
      </w:r>
      <w:r w:rsidRPr="009C6EB0">
        <w:rPr>
          <w:rFonts w:ascii="Tahoma" w:hAnsi="Tahoma" w:cs="Tahoma"/>
          <w:b/>
        </w:rPr>
        <w:t xml:space="preserve">Punto, </w:t>
      </w:r>
      <w:r w:rsidRPr="009C6EB0">
        <w:rPr>
          <w:rFonts w:ascii="Tahoma" w:hAnsi="Tahoma" w:cs="Tahoma"/>
          <w:bCs/>
        </w:rPr>
        <w:t>correctamente instalado por la Entidad Ejecutora y aprobado por el Inspector de proyecto.</w:t>
      </w:r>
    </w:p>
    <w:p w14:paraId="4C896AA5" w14:textId="77777777" w:rsidR="00BC3D0C" w:rsidRPr="009C6EB0" w:rsidRDefault="00BC3D0C" w:rsidP="00BC3D0C">
      <w:pPr>
        <w:pStyle w:val="Ttulo1"/>
        <w:spacing w:before="120"/>
        <w:rPr>
          <w:rFonts w:ascii="Tahoma" w:hAnsi="Tahoma" w:cs="Tahoma"/>
          <w:sz w:val="20"/>
          <w:szCs w:val="20"/>
        </w:rPr>
      </w:pPr>
      <w:r w:rsidRPr="009C6EB0">
        <w:rPr>
          <w:rFonts w:ascii="Tahoma" w:hAnsi="Tahoma" w:cs="Tahoma"/>
          <w:sz w:val="20"/>
          <w:szCs w:val="20"/>
        </w:rPr>
        <w:t>APORTE PROPIO. –</w:t>
      </w:r>
    </w:p>
    <w:p w14:paraId="4ECD0CCA" w14:textId="77777777" w:rsidR="00BC3D0C" w:rsidRPr="009C6EB0" w:rsidRDefault="00BC3D0C" w:rsidP="00BC3D0C">
      <w:pPr>
        <w:pStyle w:val="Textoindependiente"/>
        <w:spacing w:before="120"/>
        <w:ind w:right="154"/>
        <w:rPr>
          <w:rFonts w:ascii="Tahoma" w:hAnsi="Tahoma" w:cs="Tahoma"/>
        </w:rPr>
      </w:pPr>
      <w:r w:rsidRPr="009C6EB0">
        <w:rPr>
          <w:rFonts w:ascii="Tahoma" w:hAnsi="Tahoma" w:cs="Tahoma"/>
        </w:rPr>
        <w:t>El</w:t>
      </w:r>
      <w:r w:rsidRPr="009C6EB0">
        <w:rPr>
          <w:rFonts w:ascii="Tahoma" w:hAnsi="Tahoma" w:cs="Tahoma"/>
          <w:spacing w:val="-7"/>
        </w:rPr>
        <w:t xml:space="preserve"> </w:t>
      </w:r>
      <w:r w:rsidRPr="009C6EB0">
        <w:rPr>
          <w:rFonts w:ascii="Tahoma" w:hAnsi="Tahoma" w:cs="Tahoma"/>
        </w:rPr>
        <w:t>aporte</w:t>
      </w:r>
      <w:r w:rsidRPr="009C6EB0">
        <w:rPr>
          <w:rFonts w:ascii="Tahoma" w:hAnsi="Tahoma" w:cs="Tahoma"/>
          <w:spacing w:val="-14"/>
        </w:rPr>
        <w:t xml:space="preserve"> </w:t>
      </w:r>
      <w:r w:rsidRPr="009C6EB0">
        <w:rPr>
          <w:rFonts w:ascii="Tahoma" w:hAnsi="Tahoma" w:cs="Tahoma"/>
        </w:rPr>
        <w:t>propio</w:t>
      </w:r>
      <w:r w:rsidRPr="009C6EB0">
        <w:rPr>
          <w:rFonts w:ascii="Tahoma" w:hAnsi="Tahoma" w:cs="Tahoma"/>
          <w:spacing w:val="-11"/>
        </w:rPr>
        <w:t xml:space="preserve"> </w:t>
      </w:r>
      <w:r w:rsidRPr="009C6EB0">
        <w:rPr>
          <w:rFonts w:ascii="Tahoma" w:hAnsi="Tahoma" w:cs="Tahoma"/>
        </w:rPr>
        <w:t>se</w:t>
      </w:r>
      <w:r w:rsidRPr="009C6EB0">
        <w:rPr>
          <w:rFonts w:ascii="Tahoma" w:hAnsi="Tahoma" w:cs="Tahoma"/>
          <w:spacing w:val="-11"/>
        </w:rPr>
        <w:t xml:space="preserve"> </w:t>
      </w:r>
      <w:r w:rsidRPr="009C6EB0">
        <w:rPr>
          <w:rFonts w:ascii="Tahoma" w:hAnsi="Tahoma" w:cs="Tahoma"/>
        </w:rPr>
        <w:t>encuentra</w:t>
      </w:r>
      <w:r w:rsidRPr="009C6EB0">
        <w:rPr>
          <w:rFonts w:ascii="Tahoma" w:hAnsi="Tahoma" w:cs="Tahoma"/>
          <w:spacing w:val="-6"/>
        </w:rPr>
        <w:t xml:space="preserve"> </w:t>
      </w:r>
      <w:r w:rsidRPr="009C6EB0">
        <w:rPr>
          <w:rFonts w:ascii="Tahoma" w:hAnsi="Tahoma" w:cs="Tahoma"/>
        </w:rPr>
        <w:t>especificado</w:t>
      </w:r>
      <w:r w:rsidRPr="009C6EB0">
        <w:rPr>
          <w:rFonts w:ascii="Tahoma" w:hAnsi="Tahoma" w:cs="Tahoma"/>
          <w:spacing w:val="-9"/>
        </w:rPr>
        <w:t xml:space="preserve"> </w:t>
      </w:r>
      <w:r w:rsidRPr="009C6EB0">
        <w:rPr>
          <w:rFonts w:ascii="Tahoma" w:hAnsi="Tahoma" w:cs="Tahoma"/>
        </w:rPr>
        <w:t>en</w:t>
      </w:r>
      <w:r w:rsidRPr="009C6EB0">
        <w:rPr>
          <w:rFonts w:ascii="Tahoma" w:hAnsi="Tahoma" w:cs="Tahoma"/>
          <w:spacing w:val="-9"/>
        </w:rPr>
        <w:t xml:space="preserve"> </w:t>
      </w:r>
      <w:r w:rsidRPr="009C6EB0">
        <w:rPr>
          <w:rFonts w:ascii="Tahoma" w:hAnsi="Tahoma" w:cs="Tahoma"/>
        </w:rPr>
        <w:t>el</w:t>
      </w:r>
      <w:r w:rsidRPr="009C6EB0">
        <w:rPr>
          <w:rFonts w:ascii="Tahoma" w:hAnsi="Tahoma" w:cs="Tahoma"/>
          <w:spacing w:val="-5"/>
        </w:rPr>
        <w:t xml:space="preserve"> </w:t>
      </w:r>
      <w:r w:rsidRPr="009C6EB0">
        <w:rPr>
          <w:rFonts w:ascii="Tahoma" w:hAnsi="Tahoma" w:cs="Tahoma"/>
        </w:rPr>
        <w:t>análisis</w:t>
      </w:r>
      <w:r w:rsidRPr="009C6EB0">
        <w:rPr>
          <w:rFonts w:ascii="Tahoma" w:hAnsi="Tahoma" w:cs="Tahoma"/>
          <w:spacing w:val="-12"/>
        </w:rPr>
        <w:t xml:space="preserve"> </w:t>
      </w:r>
      <w:r w:rsidRPr="009C6EB0">
        <w:rPr>
          <w:rFonts w:ascii="Tahoma" w:hAnsi="Tahoma" w:cs="Tahoma"/>
        </w:rPr>
        <w:t>unitario,</w:t>
      </w:r>
      <w:r w:rsidRPr="009C6EB0">
        <w:rPr>
          <w:rFonts w:ascii="Tahoma" w:hAnsi="Tahoma" w:cs="Tahoma"/>
          <w:spacing w:val="-10"/>
        </w:rPr>
        <w:t xml:space="preserve"> </w:t>
      </w:r>
      <w:r w:rsidRPr="009C6EB0">
        <w:rPr>
          <w:rFonts w:ascii="Tahoma" w:hAnsi="Tahoma" w:cs="Tahoma"/>
        </w:rPr>
        <w:t>mismos</w:t>
      </w:r>
      <w:r w:rsidRPr="009C6EB0">
        <w:rPr>
          <w:rFonts w:ascii="Tahoma" w:hAnsi="Tahoma" w:cs="Tahoma"/>
          <w:spacing w:val="-13"/>
        </w:rPr>
        <w:t xml:space="preserve"> </w:t>
      </w:r>
      <w:r w:rsidRPr="009C6EB0">
        <w:rPr>
          <w:rFonts w:ascii="Tahoma" w:hAnsi="Tahoma" w:cs="Tahoma"/>
        </w:rPr>
        <w:t>que</w:t>
      </w:r>
      <w:r w:rsidRPr="009C6EB0">
        <w:rPr>
          <w:rFonts w:ascii="Tahoma" w:hAnsi="Tahoma" w:cs="Tahoma"/>
          <w:spacing w:val="-11"/>
        </w:rPr>
        <w:t xml:space="preserve"> </w:t>
      </w:r>
      <w:r w:rsidRPr="009C6EB0">
        <w:rPr>
          <w:rFonts w:ascii="Tahoma" w:hAnsi="Tahoma" w:cs="Tahoma"/>
        </w:rPr>
        <w:t>no</w:t>
      </w:r>
      <w:r w:rsidRPr="009C6EB0">
        <w:rPr>
          <w:rFonts w:ascii="Tahoma" w:hAnsi="Tahoma" w:cs="Tahoma"/>
          <w:spacing w:val="-11"/>
        </w:rPr>
        <w:t xml:space="preserve"> </w:t>
      </w:r>
      <w:r w:rsidRPr="009C6EB0">
        <w:rPr>
          <w:rFonts w:ascii="Tahoma" w:hAnsi="Tahoma" w:cs="Tahoma"/>
        </w:rPr>
        <w:t>serán</w:t>
      </w:r>
      <w:r w:rsidRPr="009C6EB0">
        <w:rPr>
          <w:rFonts w:ascii="Tahoma" w:hAnsi="Tahoma" w:cs="Tahoma"/>
          <w:spacing w:val="-8"/>
        </w:rPr>
        <w:t xml:space="preserve"> </w:t>
      </w:r>
      <w:r w:rsidRPr="009C6EB0">
        <w:rPr>
          <w:rFonts w:ascii="Tahoma" w:hAnsi="Tahoma" w:cs="Tahom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B707AD9" w14:textId="77777777" w:rsidR="00BC3D0C" w:rsidRPr="009C6EB0" w:rsidRDefault="00BC3D0C" w:rsidP="00BC3D0C">
      <w:pPr>
        <w:pStyle w:val="Textoindependiente"/>
        <w:spacing w:before="120"/>
        <w:rPr>
          <w:rFonts w:ascii="Tahoma" w:hAnsi="Tahoma" w:cs="Tahoma"/>
        </w:rPr>
      </w:pPr>
      <w:r w:rsidRPr="009C6EB0">
        <w:rPr>
          <w:rFonts w:ascii="Tahoma" w:hAnsi="Tahoma" w:cs="Tahoma"/>
        </w:rPr>
        <w:t>Este aporte estará sujeto al cronograma de ejecución de obra de la Entidad Ejecutora.</w:t>
      </w:r>
    </w:p>
    <w:p w14:paraId="1525AC07" w14:textId="77777777" w:rsidR="00BC3D0C" w:rsidRPr="009C6EB0" w:rsidRDefault="00BC3D0C" w:rsidP="00BC3D0C">
      <w:pPr>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5722A00A" w14:textId="77777777" w:rsidTr="001219E9">
        <w:tc>
          <w:tcPr>
            <w:tcW w:w="584" w:type="dxa"/>
            <w:shd w:val="clear" w:color="auto" w:fill="1F3864" w:themeFill="accent5" w:themeFillShade="80"/>
          </w:tcPr>
          <w:p w14:paraId="6145502C"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3B219AB3"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1338A264"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7EBA963D"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2B7F56E0" w14:textId="77777777" w:rsidTr="001219E9">
        <w:tc>
          <w:tcPr>
            <w:tcW w:w="584" w:type="dxa"/>
            <w:shd w:val="clear" w:color="auto" w:fill="BDD6EE" w:themeFill="accent1" w:themeFillTint="66"/>
          </w:tcPr>
          <w:p w14:paraId="66627F77" w14:textId="77777777" w:rsidR="00BC3D0C" w:rsidRPr="009C6EB0" w:rsidRDefault="00BC3D0C" w:rsidP="001219E9">
            <w:pPr>
              <w:jc w:val="center"/>
              <w:rPr>
                <w:rFonts w:ascii="Tahoma" w:hAnsi="Tahoma" w:cs="Tahoma"/>
                <w:b/>
              </w:rPr>
            </w:pPr>
            <w:r w:rsidRPr="009C6EB0">
              <w:rPr>
                <w:rFonts w:ascii="Tahoma" w:hAnsi="Tahoma" w:cs="Tahoma"/>
                <w:b/>
              </w:rPr>
              <w:t>39</w:t>
            </w:r>
          </w:p>
        </w:tc>
        <w:tc>
          <w:tcPr>
            <w:tcW w:w="2385" w:type="dxa"/>
            <w:shd w:val="clear" w:color="auto" w:fill="BDD6EE" w:themeFill="accent1" w:themeFillTint="66"/>
          </w:tcPr>
          <w:p w14:paraId="6BC0DE48" w14:textId="77777777" w:rsidR="00BC3D0C" w:rsidRPr="009C6EB0" w:rsidRDefault="00BC3D0C" w:rsidP="001219E9">
            <w:pPr>
              <w:jc w:val="center"/>
              <w:rPr>
                <w:rFonts w:ascii="Tahoma" w:hAnsi="Tahoma" w:cs="Tahoma"/>
                <w:b/>
              </w:rPr>
            </w:pPr>
            <w:r w:rsidRPr="009C6EB0">
              <w:rPr>
                <w:rFonts w:ascii="Tahoma" w:hAnsi="Tahoma" w:cs="Tahoma"/>
                <w:b/>
              </w:rPr>
              <w:t>VAC-IE-ILU-4</w:t>
            </w:r>
          </w:p>
        </w:tc>
        <w:tc>
          <w:tcPr>
            <w:tcW w:w="1145" w:type="dxa"/>
            <w:shd w:val="clear" w:color="auto" w:fill="BDD6EE" w:themeFill="accent1" w:themeFillTint="66"/>
          </w:tcPr>
          <w:p w14:paraId="611C5921" w14:textId="77777777" w:rsidR="00BC3D0C" w:rsidRPr="009C6EB0" w:rsidRDefault="00BC3D0C" w:rsidP="001219E9">
            <w:pPr>
              <w:jc w:val="center"/>
              <w:rPr>
                <w:rFonts w:ascii="Tahoma" w:hAnsi="Tahoma" w:cs="Tahoma"/>
                <w:b/>
              </w:rPr>
            </w:pPr>
            <w:r w:rsidRPr="009C6EB0">
              <w:rPr>
                <w:rFonts w:ascii="Tahoma" w:hAnsi="Tahoma" w:cs="Tahoma"/>
                <w:b/>
              </w:rPr>
              <w:t>PTO</w:t>
            </w:r>
          </w:p>
        </w:tc>
        <w:tc>
          <w:tcPr>
            <w:tcW w:w="5520" w:type="dxa"/>
            <w:shd w:val="clear" w:color="auto" w:fill="BDD6EE" w:themeFill="accent1" w:themeFillTint="66"/>
          </w:tcPr>
          <w:p w14:paraId="17943343" w14:textId="77777777" w:rsidR="00BC3D0C" w:rsidRPr="009C6EB0" w:rsidRDefault="00BC3D0C" w:rsidP="001219E9">
            <w:pPr>
              <w:spacing w:line="276" w:lineRule="auto"/>
              <w:jc w:val="center"/>
              <w:rPr>
                <w:rFonts w:ascii="Tahoma" w:hAnsi="Tahoma" w:cs="Tahoma"/>
                <w:b/>
              </w:rPr>
            </w:pPr>
            <w:r w:rsidRPr="009C6EB0">
              <w:rPr>
                <w:rFonts w:ascii="Tahoma" w:hAnsi="Tahoma" w:cs="Tahoma"/>
                <w:b/>
                <w:bCs/>
              </w:rPr>
              <w:t>INSTALACIÓN ELÉCTRICA (PUNTO DE ILUMINACIÓN PANEL LED 24W)</w:t>
            </w:r>
          </w:p>
        </w:tc>
      </w:tr>
    </w:tbl>
    <w:p w14:paraId="4F34986E" w14:textId="77777777" w:rsidR="00BC3D0C" w:rsidRPr="009C6EB0" w:rsidRDefault="00BC3D0C" w:rsidP="00BC3D0C">
      <w:pPr>
        <w:tabs>
          <w:tab w:val="left" w:pos="560"/>
        </w:tabs>
        <w:spacing w:after="240"/>
        <w:jc w:val="both"/>
        <w:rPr>
          <w:rFonts w:ascii="Tahoma" w:hAnsi="Tahoma" w:cs="Tahoma"/>
          <w:b/>
          <w:color w:val="000000" w:themeColor="text1"/>
          <w:sz w:val="2"/>
          <w:szCs w:val="2"/>
        </w:rPr>
      </w:pPr>
    </w:p>
    <w:p w14:paraId="2FC8919F" w14:textId="77777777" w:rsidR="00BC3D0C" w:rsidRPr="009C6EB0" w:rsidRDefault="00BC3D0C" w:rsidP="00BC3D0C">
      <w:pPr>
        <w:tabs>
          <w:tab w:val="left" w:pos="560"/>
        </w:tabs>
        <w:spacing w:after="240"/>
        <w:jc w:val="both"/>
        <w:rPr>
          <w:rFonts w:ascii="Tahoma" w:hAnsi="Tahoma" w:cs="Tahoma"/>
          <w:b/>
          <w:color w:val="000000" w:themeColor="text1"/>
        </w:rPr>
      </w:pPr>
      <w:r w:rsidRPr="009C6EB0">
        <w:rPr>
          <w:rFonts w:ascii="Tahoma" w:hAnsi="Tahoma" w:cs="Tahoma"/>
          <w:b/>
          <w:color w:val="000000" w:themeColor="text1"/>
        </w:rPr>
        <w:t>DESCRIPCIÓN. -</w:t>
      </w:r>
    </w:p>
    <w:p w14:paraId="3C875C8D" w14:textId="77777777" w:rsidR="00BC3D0C" w:rsidRPr="009C6EB0" w:rsidRDefault="00BC3D0C" w:rsidP="00BC3D0C">
      <w:pPr>
        <w:tabs>
          <w:tab w:val="left" w:pos="560"/>
        </w:tabs>
        <w:jc w:val="both"/>
        <w:rPr>
          <w:rFonts w:ascii="Tahoma" w:hAnsi="Tahoma" w:cs="Tahoma"/>
        </w:rPr>
      </w:pPr>
      <w:r w:rsidRPr="009C6EB0">
        <w:rPr>
          <w:rFonts w:ascii="Tahoma" w:hAnsi="Tahom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FF65442" w14:textId="77777777" w:rsidR="00BC3D0C" w:rsidRPr="009C6EB0" w:rsidRDefault="00BC3D0C" w:rsidP="00BC3D0C">
      <w:pPr>
        <w:tabs>
          <w:tab w:val="left" w:pos="560"/>
        </w:tabs>
        <w:jc w:val="both"/>
        <w:rPr>
          <w:rFonts w:ascii="Tahoma" w:hAnsi="Tahoma" w:cs="Tahoma"/>
          <w:b/>
          <w:color w:val="000000" w:themeColor="text1"/>
        </w:rPr>
      </w:pPr>
      <w:r w:rsidRPr="009C6EB0">
        <w:rPr>
          <w:rFonts w:ascii="Tahoma" w:hAnsi="Tahoma" w:cs="Tahoma"/>
          <w:b/>
          <w:color w:val="000000" w:themeColor="text1"/>
        </w:rPr>
        <w:t>MATERIALES, HERRAMIENTAS Y EQUIPO. -</w:t>
      </w:r>
    </w:p>
    <w:p w14:paraId="180B22F3" w14:textId="77777777" w:rsidR="00BC3D0C" w:rsidRPr="009C6EB0" w:rsidRDefault="00BC3D0C" w:rsidP="00BC3D0C">
      <w:pPr>
        <w:tabs>
          <w:tab w:val="left" w:pos="8711"/>
        </w:tabs>
        <w:jc w:val="both"/>
        <w:rPr>
          <w:rFonts w:ascii="Tahoma" w:hAnsi="Tahoma" w:cs="Tahoma"/>
          <w:lang w:eastAsia="es-ES"/>
        </w:rPr>
      </w:pPr>
      <w:r w:rsidRPr="009C6EB0">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7E4875E0" w14:textId="77777777" w:rsidR="00BC3D0C" w:rsidRPr="009C6EB0" w:rsidRDefault="00BC3D0C" w:rsidP="00BC3D0C">
      <w:pPr>
        <w:tabs>
          <w:tab w:val="left" w:pos="8711"/>
        </w:tabs>
        <w:spacing w:before="240"/>
        <w:jc w:val="both"/>
        <w:rPr>
          <w:rFonts w:ascii="Tahoma" w:hAnsi="Tahoma" w:cs="Tahoma"/>
          <w:lang w:eastAsia="es-ES"/>
        </w:rPr>
      </w:pPr>
      <w:r w:rsidRPr="009C6EB0">
        <w:rPr>
          <w:rFonts w:ascii="Tahoma" w:hAnsi="Tahoma" w:cs="Tahoma"/>
          <w:lang w:eastAsia="es-ES"/>
        </w:rPr>
        <w:t>Los accesorios deben ser de primera calidad dentro el mercado local y que cumplan las exigencias técnicas del proyecto.</w:t>
      </w:r>
    </w:p>
    <w:p w14:paraId="3CDF1C05" w14:textId="77777777" w:rsidR="00BC3D0C" w:rsidRPr="009C6EB0" w:rsidRDefault="00BC3D0C" w:rsidP="00BC3D0C">
      <w:pPr>
        <w:tabs>
          <w:tab w:val="left" w:pos="560"/>
        </w:tabs>
        <w:jc w:val="both"/>
        <w:rPr>
          <w:rFonts w:ascii="Tahoma" w:hAnsi="Tahoma" w:cs="Tahoma"/>
          <w:b/>
          <w:color w:val="000000" w:themeColor="text1"/>
        </w:rPr>
      </w:pPr>
      <w:r w:rsidRPr="009C6EB0">
        <w:rPr>
          <w:rFonts w:ascii="Tahoma" w:hAnsi="Tahoma" w:cs="Tahoma"/>
          <w:b/>
          <w:color w:val="000000" w:themeColor="text1"/>
        </w:rPr>
        <w:t xml:space="preserve">FORMA DE EJECUCIÓN. – </w:t>
      </w:r>
    </w:p>
    <w:p w14:paraId="5642B937"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C8652C" w14:textId="77777777" w:rsidR="00BC3D0C" w:rsidRPr="009C6EB0" w:rsidRDefault="00BC3D0C" w:rsidP="00BC3D0C">
      <w:pPr>
        <w:tabs>
          <w:tab w:val="left" w:pos="8711"/>
        </w:tabs>
        <w:jc w:val="both"/>
        <w:rPr>
          <w:rFonts w:ascii="Tahoma" w:hAnsi="Tahoma" w:cs="Tahoma"/>
        </w:rPr>
      </w:pPr>
      <w:r w:rsidRPr="009C6EB0">
        <w:rPr>
          <w:rFonts w:ascii="Tahoma"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ADE1BEF"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E25639" w14:textId="77777777" w:rsidR="00BC3D0C" w:rsidRPr="009C6EB0" w:rsidRDefault="00BC3D0C" w:rsidP="00BC3D0C">
      <w:pPr>
        <w:tabs>
          <w:tab w:val="left" w:pos="8711"/>
        </w:tabs>
        <w:jc w:val="both"/>
        <w:rPr>
          <w:rFonts w:ascii="Tahoma" w:hAnsi="Tahoma" w:cs="Tahoma"/>
        </w:rPr>
      </w:pPr>
      <w:r w:rsidRPr="009C6EB0">
        <w:rPr>
          <w:rFonts w:ascii="Tahoma"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7129D99" w14:textId="77777777" w:rsidR="00BC3D0C" w:rsidRPr="009C6EB0" w:rsidRDefault="00BC3D0C" w:rsidP="00BC3D0C">
      <w:pPr>
        <w:tabs>
          <w:tab w:val="left" w:pos="8711"/>
        </w:tabs>
        <w:jc w:val="both"/>
        <w:rPr>
          <w:rFonts w:ascii="Tahoma" w:hAnsi="Tahoma" w:cs="Tahoma"/>
        </w:rPr>
      </w:pPr>
      <w:r w:rsidRPr="009C6EB0">
        <w:rPr>
          <w:rFonts w:ascii="Tahoma" w:hAnsi="Tahoma" w:cs="Tahoma"/>
        </w:rPr>
        <w:lastRenderedPageBreak/>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5034EF11" w14:textId="77777777" w:rsidR="00BC3D0C" w:rsidRPr="009C6EB0" w:rsidRDefault="00BC3D0C" w:rsidP="00BC3D0C">
      <w:pPr>
        <w:tabs>
          <w:tab w:val="left" w:pos="8711"/>
        </w:tabs>
        <w:jc w:val="both"/>
        <w:rPr>
          <w:rFonts w:ascii="Tahoma" w:hAnsi="Tahoma" w:cs="Tahoma"/>
        </w:rPr>
      </w:pPr>
      <w:r w:rsidRPr="009C6EB0">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C43C04" w14:textId="77777777" w:rsidR="00BC3D0C" w:rsidRPr="009C6EB0" w:rsidRDefault="00BC3D0C" w:rsidP="00BC3D0C">
      <w:pPr>
        <w:tabs>
          <w:tab w:val="left" w:pos="8711"/>
        </w:tabs>
        <w:jc w:val="both"/>
        <w:rPr>
          <w:rFonts w:ascii="Tahoma" w:hAnsi="Tahoma" w:cs="Tahoma"/>
        </w:rPr>
      </w:pPr>
      <w:r w:rsidRPr="009C6EB0">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83F1AF4" w14:textId="77777777" w:rsidR="00BC3D0C" w:rsidRPr="009C6EB0" w:rsidRDefault="00BC3D0C" w:rsidP="00BC3D0C">
      <w:pPr>
        <w:tabs>
          <w:tab w:val="left" w:pos="8711"/>
        </w:tabs>
        <w:jc w:val="both"/>
        <w:rPr>
          <w:rFonts w:ascii="Tahoma" w:hAnsi="Tahoma" w:cs="Tahoma"/>
        </w:rPr>
      </w:pPr>
      <w:r w:rsidRPr="009C6EB0">
        <w:rPr>
          <w:rFonts w:ascii="Tahoma" w:hAnsi="Tahom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7F9D0A4" w14:textId="77777777" w:rsidR="00BC3D0C" w:rsidRPr="009C6EB0" w:rsidRDefault="00BC3D0C" w:rsidP="00BC3D0C">
      <w:pPr>
        <w:tabs>
          <w:tab w:val="left" w:pos="8711"/>
        </w:tabs>
        <w:jc w:val="both"/>
        <w:rPr>
          <w:rFonts w:ascii="Tahoma" w:hAnsi="Tahoma" w:cs="Tahoma"/>
        </w:rPr>
      </w:pPr>
      <w:r w:rsidRPr="009C6EB0">
        <w:rPr>
          <w:rFonts w:ascii="Tahoma" w:hAnsi="Tahom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55C600CA" w14:textId="77777777" w:rsidR="00BC3D0C" w:rsidRPr="009C6EB0" w:rsidRDefault="00BC3D0C" w:rsidP="00BC3D0C">
      <w:pPr>
        <w:tabs>
          <w:tab w:val="left" w:pos="8711"/>
        </w:tabs>
        <w:jc w:val="both"/>
        <w:rPr>
          <w:rFonts w:ascii="Tahoma" w:hAnsi="Tahoma" w:cs="Tahoma"/>
        </w:rPr>
      </w:pPr>
      <w:r w:rsidRPr="009C6EB0">
        <w:rPr>
          <w:rFonts w:ascii="Tahoma" w:hAnsi="Tahoma" w:cs="Tahoma"/>
        </w:rPr>
        <w:t>En caso de que existiere discrepancia entre planos y especificaciones, se deberá presentar la solución al Inspector de proyecto, para obtener la aprobación de la misma.</w:t>
      </w:r>
    </w:p>
    <w:p w14:paraId="28191DBA" w14:textId="77777777" w:rsidR="00BC3D0C" w:rsidRPr="009C6EB0" w:rsidRDefault="00BC3D0C" w:rsidP="00BC3D0C">
      <w:pPr>
        <w:tabs>
          <w:tab w:val="left" w:pos="8711"/>
        </w:tabs>
        <w:jc w:val="both"/>
        <w:rPr>
          <w:rFonts w:ascii="Tahoma" w:hAnsi="Tahoma" w:cs="Tahoma"/>
        </w:rPr>
      </w:pPr>
      <w:r w:rsidRPr="009C6EB0">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69621F7" w14:textId="77777777" w:rsidR="00BC3D0C" w:rsidRPr="009C6EB0" w:rsidRDefault="00BC3D0C" w:rsidP="00BC3D0C">
      <w:pPr>
        <w:tabs>
          <w:tab w:val="left" w:pos="8711"/>
        </w:tabs>
        <w:spacing w:after="120"/>
        <w:jc w:val="both"/>
        <w:rPr>
          <w:rFonts w:ascii="Tahoma" w:hAnsi="Tahoma" w:cs="Tahoma"/>
          <w:b/>
          <w:lang w:eastAsia="es-ES"/>
        </w:rPr>
      </w:pPr>
      <w:r w:rsidRPr="009C6EB0">
        <w:rPr>
          <w:rFonts w:ascii="Tahoma" w:hAnsi="Tahoma" w:cs="Tahoma"/>
          <w:b/>
          <w:lang w:eastAsia="es-ES"/>
        </w:rPr>
        <w:t>Criterios de Control, Aceptación y Rechazo</w:t>
      </w:r>
    </w:p>
    <w:p w14:paraId="28A1DFD1" w14:textId="77777777" w:rsidR="00BC3D0C" w:rsidRPr="009C6EB0" w:rsidRDefault="00BC3D0C" w:rsidP="00BC3D0C">
      <w:pPr>
        <w:tabs>
          <w:tab w:val="left" w:pos="560"/>
        </w:tabs>
        <w:jc w:val="both"/>
        <w:rPr>
          <w:rFonts w:ascii="Tahoma" w:hAnsi="Tahoma" w:cs="Tahoma"/>
          <w:lang w:eastAsia="es-ES"/>
        </w:rPr>
      </w:pPr>
      <w:r w:rsidRPr="009C6EB0">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65141BA8" w14:textId="77777777" w:rsidR="00BC3D0C" w:rsidRPr="009C6EB0" w:rsidRDefault="00BC3D0C" w:rsidP="00BC3D0C">
      <w:pPr>
        <w:tabs>
          <w:tab w:val="left" w:pos="8711"/>
        </w:tabs>
        <w:jc w:val="both"/>
        <w:rPr>
          <w:rFonts w:ascii="Tahoma" w:hAnsi="Tahoma" w:cs="Tahoma"/>
          <w:lang w:eastAsia="es-ES"/>
        </w:rPr>
      </w:pPr>
      <w:r w:rsidRPr="009C6EB0">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75E7DA" w14:textId="77777777" w:rsidR="00BC3D0C" w:rsidRPr="009C6EB0" w:rsidRDefault="00BC3D0C" w:rsidP="00BC3D0C">
      <w:pPr>
        <w:tabs>
          <w:tab w:val="left" w:pos="560"/>
        </w:tabs>
        <w:jc w:val="both"/>
        <w:rPr>
          <w:rFonts w:ascii="Tahoma" w:hAnsi="Tahoma" w:cs="Tahoma"/>
          <w:b/>
          <w:color w:val="000000" w:themeColor="text1"/>
        </w:rPr>
      </w:pPr>
      <w:r w:rsidRPr="009C6EB0">
        <w:rPr>
          <w:rFonts w:ascii="Tahoma" w:hAnsi="Tahoma" w:cs="Tahoma"/>
          <w:b/>
          <w:color w:val="000000" w:themeColor="text1"/>
        </w:rPr>
        <w:t xml:space="preserve">MEDICIÓN. – </w:t>
      </w:r>
    </w:p>
    <w:p w14:paraId="794C7EA4"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La Instalación eléctrica para un punto de iluminación con Panel LED de 24W la medición se realizará por </w:t>
      </w:r>
      <w:r w:rsidRPr="009C6EB0">
        <w:rPr>
          <w:rFonts w:ascii="Tahoma" w:hAnsi="Tahoma" w:cs="Tahoma"/>
          <w:b/>
        </w:rPr>
        <w:t xml:space="preserve">Punto </w:t>
      </w:r>
      <w:r w:rsidRPr="009C6EB0">
        <w:rPr>
          <w:rFonts w:ascii="Tahoma" w:hAnsi="Tahoma" w:cs="Tahoma"/>
        </w:rPr>
        <w:t>instalado con todos sus accesorios</w:t>
      </w:r>
      <w:r w:rsidRPr="009C6EB0">
        <w:rPr>
          <w:rFonts w:ascii="Tahoma" w:hAnsi="Tahoma" w:cs="Tahoma"/>
          <w:b/>
        </w:rPr>
        <w:t xml:space="preserve"> </w:t>
      </w:r>
      <w:r w:rsidRPr="009C6EB0">
        <w:rPr>
          <w:rFonts w:ascii="Tahoma" w:hAnsi="Tahoma" w:cs="Tahoma"/>
        </w:rPr>
        <w:t xml:space="preserve">y funcionamiento comprobado de acuerdo a planos y/o instrucción del Inspector de proyecto. </w:t>
      </w:r>
    </w:p>
    <w:p w14:paraId="06A361BA"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APORTE PROPIO. –</w:t>
      </w:r>
    </w:p>
    <w:p w14:paraId="44E8D1B2" w14:textId="77777777" w:rsidR="00BC3D0C" w:rsidRPr="009C6EB0" w:rsidRDefault="00BC3D0C" w:rsidP="00BC3D0C">
      <w:pPr>
        <w:jc w:val="both"/>
        <w:rPr>
          <w:rFonts w:ascii="Tahoma" w:hAnsi="Tahoma" w:cs="Tahoma"/>
        </w:rPr>
      </w:pPr>
      <w:r w:rsidRPr="009C6EB0">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2C16B30" w14:textId="77777777" w:rsidR="00BC3D0C" w:rsidRPr="009C6EB0" w:rsidRDefault="00BC3D0C" w:rsidP="00BC3D0C">
      <w:pPr>
        <w:tabs>
          <w:tab w:val="left" w:pos="560"/>
        </w:tabs>
        <w:jc w:val="both"/>
        <w:rPr>
          <w:rFonts w:ascii="Tahoma" w:hAnsi="Tahoma" w:cs="Tahoma"/>
          <w:color w:val="000000" w:themeColor="text1"/>
        </w:rPr>
      </w:pPr>
      <w:r w:rsidRPr="009C6EB0">
        <w:rPr>
          <w:rFonts w:ascii="Tahoma" w:hAnsi="Tahoma" w:cs="Tahoma"/>
          <w:color w:val="000000" w:themeColor="text1"/>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499D9CD1" w14:textId="77777777" w:rsidTr="001219E9">
        <w:tc>
          <w:tcPr>
            <w:tcW w:w="584" w:type="dxa"/>
            <w:shd w:val="clear" w:color="auto" w:fill="323E4F" w:themeFill="text2" w:themeFillShade="BF"/>
          </w:tcPr>
          <w:p w14:paraId="4139DBE4"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323E4F" w:themeFill="text2" w:themeFillShade="BF"/>
          </w:tcPr>
          <w:p w14:paraId="63B5904B"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323E4F" w:themeFill="text2" w:themeFillShade="BF"/>
          </w:tcPr>
          <w:p w14:paraId="476D7E9D"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323E4F" w:themeFill="text2" w:themeFillShade="BF"/>
          </w:tcPr>
          <w:p w14:paraId="4E9F200E"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1AF38611" w14:textId="77777777" w:rsidTr="001219E9">
        <w:tc>
          <w:tcPr>
            <w:tcW w:w="584" w:type="dxa"/>
            <w:shd w:val="clear" w:color="auto" w:fill="BDD6EE" w:themeFill="accent1" w:themeFillTint="66"/>
          </w:tcPr>
          <w:p w14:paraId="3E95CEB3" w14:textId="77777777" w:rsidR="00BC3D0C" w:rsidRPr="009C6EB0" w:rsidRDefault="00BC3D0C" w:rsidP="001219E9">
            <w:pPr>
              <w:jc w:val="center"/>
              <w:rPr>
                <w:rFonts w:ascii="Tahoma" w:hAnsi="Tahoma" w:cs="Tahoma"/>
                <w:b/>
              </w:rPr>
            </w:pPr>
            <w:r w:rsidRPr="009C6EB0">
              <w:rPr>
                <w:rFonts w:ascii="Tahoma" w:hAnsi="Tahoma" w:cs="Tahoma"/>
                <w:b/>
              </w:rPr>
              <w:t>40</w:t>
            </w:r>
          </w:p>
        </w:tc>
        <w:tc>
          <w:tcPr>
            <w:tcW w:w="2385" w:type="dxa"/>
            <w:shd w:val="clear" w:color="auto" w:fill="BDD6EE" w:themeFill="accent1" w:themeFillTint="66"/>
          </w:tcPr>
          <w:p w14:paraId="14277B87" w14:textId="77777777" w:rsidR="00BC3D0C" w:rsidRPr="009C6EB0" w:rsidRDefault="00BC3D0C" w:rsidP="001219E9">
            <w:pPr>
              <w:jc w:val="center"/>
              <w:rPr>
                <w:rFonts w:ascii="Tahoma" w:hAnsi="Tahoma" w:cs="Tahoma"/>
                <w:b/>
              </w:rPr>
            </w:pPr>
            <w:r w:rsidRPr="009C6EB0">
              <w:rPr>
                <w:rFonts w:ascii="Tahoma" w:hAnsi="Tahoma" w:cs="Tahoma"/>
                <w:b/>
              </w:rPr>
              <w:t>VAC-IE-COR-1</w:t>
            </w:r>
          </w:p>
        </w:tc>
        <w:tc>
          <w:tcPr>
            <w:tcW w:w="1145" w:type="dxa"/>
            <w:shd w:val="clear" w:color="auto" w:fill="BDD6EE" w:themeFill="accent1" w:themeFillTint="66"/>
          </w:tcPr>
          <w:p w14:paraId="49BA9CFE" w14:textId="77777777" w:rsidR="00BC3D0C" w:rsidRPr="009C6EB0" w:rsidRDefault="00BC3D0C" w:rsidP="001219E9">
            <w:pPr>
              <w:jc w:val="center"/>
              <w:rPr>
                <w:rFonts w:ascii="Tahoma" w:hAnsi="Tahoma" w:cs="Tahoma"/>
                <w:b/>
              </w:rPr>
            </w:pPr>
            <w:r w:rsidRPr="009C6EB0">
              <w:rPr>
                <w:rFonts w:ascii="Tahoma" w:hAnsi="Tahoma" w:cs="Tahoma"/>
                <w:b/>
              </w:rPr>
              <w:t>PTO</w:t>
            </w:r>
          </w:p>
        </w:tc>
        <w:tc>
          <w:tcPr>
            <w:tcW w:w="5520" w:type="dxa"/>
            <w:shd w:val="clear" w:color="auto" w:fill="BDD6EE" w:themeFill="accent1" w:themeFillTint="66"/>
          </w:tcPr>
          <w:p w14:paraId="1725A9E5" w14:textId="77777777" w:rsidR="00BC3D0C" w:rsidRPr="009C6EB0" w:rsidRDefault="00BC3D0C" w:rsidP="001219E9">
            <w:pPr>
              <w:spacing w:line="276" w:lineRule="auto"/>
              <w:jc w:val="center"/>
              <w:rPr>
                <w:rFonts w:ascii="Tahoma" w:hAnsi="Tahoma" w:cs="Tahoma"/>
                <w:b/>
              </w:rPr>
            </w:pPr>
            <w:r w:rsidRPr="009C6EB0">
              <w:rPr>
                <w:rFonts w:ascii="Tahoma" w:hAnsi="Tahoma" w:cs="Tahoma"/>
                <w:b/>
              </w:rPr>
              <w:t>INSTALACIÓN ELÉCTRICA (PUNTO TOMACORRIENTE DOBLE)</w:t>
            </w:r>
          </w:p>
        </w:tc>
      </w:tr>
    </w:tbl>
    <w:p w14:paraId="0B6B05C8" w14:textId="77777777" w:rsidR="00BC3D0C" w:rsidRPr="009C6EB0" w:rsidRDefault="00BC3D0C" w:rsidP="00BC3D0C">
      <w:pPr>
        <w:pStyle w:val="Textoindependiente"/>
        <w:spacing w:before="10"/>
        <w:rPr>
          <w:rFonts w:ascii="Tahoma" w:hAnsi="Tahoma" w:cs="Tahoma"/>
        </w:rPr>
      </w:pPr>
    </w:p>
    <w:p w14:paraId="23C987B3" w14:textId="77777777" w:rsidR="00BC3D0C" w:rsidRPr="009C6EB0" w:rsidRDefault="00BC3D0C" w:rsidP="00BC3D0C">
      <w:pPr>
        <w:pStyle w:val="Ttulo1"/>
        <w:spacing w:before="99" w:after="240"/>
        <w:jc w:val="both"/>
        <w:rPr>
          <w:rFonts w:ascii="Tahoma" w:hAnsi="Tahoma" w:cs="Tahoma"/>
          <w:sz w:val="20"/>
          <w:szCs w:val="20"/>
        </w:rPr>
      </w:pPr>
      <w:r w:rsidRPr="009C6EB0">
        <w:rPr>
          <w:rFonts w:ascii="Tahoma" w:hAnsi="Tahoma" w:cs="Tahoma"/>
          <w:sz w:val="20"/>
          <w:szCs w:val="20"/>
        </w:rPr>
        <w:t>DESCRIPCIÓN. -</w:t>
      </w:r>
    </w:p>
    <w:p w14:paraId="0567A0CB"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Este Ítem comprende la Instalación eléctrica (punto de tomacorriente doble),de acuerdo a los detalles de planos del proyecto o bien a lo indicado por el Inspector de </w:t>
      </w:r>
      <w:r w:rsidRPr="009C6EB0">
        <w:rPr>
          <w:rFonts w:ascii="Tahoma" w:eastAsia="Arial" w:hAnsi="Tahoma" w:cs="Tahoma"/>
        </w:rPr>
        <w:t>proyecto</w:t>
      </w:r>
      <w:r w:rsidRPr="009C6EB0">
        <w:rPr>
          <w:rFonts w:ascii="Tahoma" w:hAnsi="Tahoma" w:cs="Tahoma"/>
        </w:rPr>
        <w:t>.</w:t>
      </w:r>
    </w:p>
    <w:p w14:paraId="73903926" w14:textId="77777777" w:rsidR="00BC3D0C" w:rsidRPr="009C6EB0" w:rsidRDefault="00BC3D0C" w:rsidP="00BC3D0C">
      <w:pPr>
        <w:pStyle w:val="Ttulo1"/>
        <w:spacing w:before="214" w:after="240" w:line="243" w:lineRule="exact"/>
        <w:jc w:val="both"/>
        <w:rPr>
          <w:rFonts w:ascii="Tahoma" w:hAnsi="Tahoma" w:cs="Tahoma"/>
          <w:sz w:val="20"/>
          <w:szCs w:val="20"/>
        </w:rPr>
      </w:pPr>
      <w:r w:rsidRPr="009C6EB0">
        <w:rPr>
          <w:rFonts w:ascii="Tahoma" w:hAnsi="Tahoma" w:cs="Tahoma"/>
          <w:sz w:val="20"/>
          <w:szCs w:val="20"/>
        </w:rPr>
        <w:lastRenderedPageBreak/>
        <w:t>MATERIALES, HERRAMIENTAS Y EQUIPO. -</w:t>
      </w:r>
    </w:p>
    <w:p w14:paraId="7EED69DA"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La Entidad Ejecutora proporcionará todos los materiales (excepto los de aporte propio), herramientas y equipo necesarios para la ejecución de los trabajos, los mismos deberán ser aprobados por el Inspector de </w:t>
      </w:r>
      <w:r w:rsidRPr="009C6EB0">
        <w:rPr>
          <w:rFonts w:ascii="Tahoma" w:eastAsia="Arial" w:hAnsi="Tahoma" w:cs="Tahoma"/>
        </w:rPr>
        <w:t>proyecto</w:t>
      </w:r>
      <w:r w:rsidRPr="009C6EB0">
        <w:rPr>
          <w:rFonts w:ascii="Tahoma" w:hAnsi="Tahoma" w:cs="Tahoma"/>
        </w:rPr>
        <w:t>.</w:t>
      </w:r>
    </w:p>
    <w:p w14:paraId="7502C48E" w14:textId="77777777" w:rsidR="00BC3D0C" w:rsidRPr="009C6EB0" w:rsidRDefault="00BC3D0C" w:rsidP="00BC3D0C">
      <w:pPr>
        <w:tabs>
          <w:tab w:val="left" w:pos="8711"/>
        </w:tabs>
        <w:spacing w:before="240"/>
        <w:jc w:val="both"/>
        <w:rPr>
          <w:rFonts w:ascii="Tahoma" w:hAnsi="Tahoma" w:cs="Tahoma"/>
        </w:rPr>
      </w:pPr>
      <w:bookmarkStart w:id="187" w:name="_Hlk99440952"/>
      <w:bookmarkStart w:id="188" w:name="_Hlk99441616"/>
      <w:r w:rsidRPr="009C6EB0">
        <w:rPr>
          <w:rFonts w:ascii="Tahoma" w:hAnsi="Tahoma" w:cs="Tahoma"/>
        </w:rPr>
        <w:t xml:space="preserve">Los materiales serán de calidad que aseguren la durabilidad y correcto funcionamiento de las instalaciones; previo a su empleo en obra deberá ser aprobado por el Inspector de </w:t>
      </w:r>
      <w:r w:rsidRPr="009C6EB0">
        <w:rPr>
          <w:rFonts w:ascii="Tahoma" w:eastAsia="Arial" w:hAnsi="Tahoma" w:cs="Tahoma"/>
        </w:rPr>
        <w:t>proyecto</w:t>
      </w:r>
      <w:r w:rsidRPr="009C6EB0">
        <w:rPr>
          <w:rFonts w:ascii="Tahoma" w:hAnsi="Tahoma" w:cs="Tahoma"/>
        </w:rPr>
        <w:t>.</w:t>
      </w:r>
      <w:bookmarkEnd w:id="187"/>
      <w:bookmarkEnd w:id="188"/>
    </w:p>
    <w:p w14:paraId="063B7F3D" w14:textId="77777777" w:rsidR="00BC3D0C" w:rsidRPr="009C6EB0" w:rsidRDefault="00BC3D0C" w:rsidP="00BC3D0C">
      <w:pPr>
        <w:pStyle w:val="Ttulo1"/>
        <w:rPr>
          <w:rFonts w:ascii="Tahoma" w:hAnsi="Tahoma" w:cs="Tahoma"/>
          <w:sz w:val="20"/>
          <w:szCs w:val="20"/>
        </w:rPr>
      </w:pPr>
      <w:r w:rsidRPr="009C6EB0">
        <w:rPr>
          <w:rFonts w:ascii="Tahoma" w:hAnsi="Tahoma" w:cs="Tahoma"/>
          <w:sz w:val="20"/>
          <w:szCs w:val="20"/>
        </w:rPr>
        <w:t>FORMA DE EJECUCIÓN. –</w:t>
      </w:r>
    </w:p>
    <w:p w14:paraId="338D002F" w14:textId="77777777" w:rsidR="00BC3D0C" w:rsidRPr="009C6EB0" w:rsidRDefault="00BC3D0C" w:rsidP="00BC3D0C">
      <w:pPr>
        <w:pStyle w:val="Textoindependiente"/>
        <w:spacing w:before="6"/>
        <w:rPr>
          <w:rFonts w:ascii="Tahoma" w:hAnsi="Tahoma" w:cs="Tahoma"/>
          <w:b/>
        </w:rPr>
      </w:pPr>
    </w:p>
    <w:p w14:paraId="434CC751"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8749C3"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9C6EB0">
        <w:rPr>
          <w:rFonts w:ascii="Tahoma" w:eastAsia="Arial" w:hAnsi="Tahoma" w:cs="Tahoma"/>
        </w:rPr>
        <w:t>proyecto</w:t>
      </w:r>
      <w:r w:rsidRPr="009C6EB0">
        <w:rPr>
          <w:rFonts w:ascii="Tahoma" w:hAnsi="Tahoma" w:cs="Tahoma"/>
        </w:rPr>
        <w:t>.</w:t>
      </w:r>
    </w:p>
    <w:p w14:paraId="2825A7CA"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9C6EB0">
        <w:rPr>
          <w:rFonts w:ascii="Tahoma" w:eastAsia="Arial" w:hAnsi="Tahoma" w:cs="Tahoma"/>
        </w:rPr>
        <w:t>proyecto</w:t>
      </w:r>
      <w:r w:rsidRPr="009C6EB0">
        <w:rPr>
          <w:rFonts w:ascii="Tahoma" w:hAnsi="Tahoma" w:cs="Tahoma"/>
        </w:rPr>
        <w:t>.</w:t>
      </w:r>
    </w:p>
    <w:p w14:paraId="47A2C43A"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9C6EB0">
        <w:rPr>
          <w:rFonts w:ascii="Tahoma" w:eastAsia="Arial" w:hAnsi="Tahoma" w:cs="Tahoma"/>
        </w:rPr>
        <w:t>proyecto</w:t>
      </w:r>
      <w:r w:rsidRPr="009C6EB0">
        <w:rPr>
          <w:rFonts w:ascii="Tahoma" w:hAnsi="Tahoma" w:cs="Tahoma"/>
        </w:rPr>
        <w:t>.</w:t>
      </w:r>
    </w:p>
    <w:p w14:paraId="4A4EC8BA" w14:textId="77777777" w:rsidR="00BC3D0C" w:rsidRPr="009C6EB0" w:rsidRDefault="00BC3D0C" w:rsidP="00BC3D0C">
      <w:pPr>
        <w:tabs>
          <w:tab w:val="left" w:pos="8711"/>
        </w:tabs>
        <w:jc w:val="both"/>
        <w:rPr>
          <w:rFonts w:ascii="Tahoma" w:hAnsi="Tahoma" w:cs="Tahoma"/>
        </w:rPr>
      </w:pPr>
      <w:r w:rsidRPr="009C6EB0">
        <w:rPr>
          <w:rFonts w:ascii="Tahoma"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B775160"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Durante la ejecución del trabajo, y antes de la aceptación final se hará pruebas en presencia del Inspector de </w:t>
      </w:r>
      <w:r w:rsidRPr="009C6EB0">
        <w:rPr>
          <w:rFonts w:ascii="Tahoma" w:eastAsia="Arial" w:hAnsi="Tahoma" w:cs="Tahoma"/>
        </w:rPr>
        <w:t>proyecto</w:t>
      </w:r>
      <w:r w:rsidRPr="009C6EB0">
        <w:rPr>
          <w:rFonts w:ascii="Tahoma" w:hAnsi="Tahoma" w:cs="Tahoma"/>
        </w:rPr>
        <w:t>, para asegurarse que materiales y mano de obra cumplan las especificaciones. Todo defecto encontrado será corregido inmediatamente, sin que afecte al presupuesto.</w:t>
      </w:r>
    </w:p>
    <w:p w14:paraId="3B79A67E" w14:textId="77777777" w:rsidR="00BC3D0C" w:rsidRPr="009C6EB0" w:rsidRDefault="00BC3D0C" w:rsidP="00BC3D0C">
      <w:pPr>
        <w:tabs>
          <w:tab w:val="left" w:pos="8711"/>
        </w:tabs>
        <w:jc w:val="both"/>
        <w:rPr>
          <w:rFonts w:ascii="Tahoma" w:hAnsi="Tahoma" w:cs="Tahoma"/>
        </w:rPr>
      </w:pPr>
      <w:r w:rsidRPr="009C6EB0">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4F508B7" w14:textId="77777777" w:rsidR="00BC3D0C" w:rsidRPr="009C6EB0" w:rsidRDefault="00BC3D0C" w:rsidP="00BC3D0C">
      <w:pPr>
        <w:jc w:val="both"/>
        <w:rPr>
          <w:rFonts w:ascii="Tahoma" w:hAnsi="Tahoma" w:cs="Tahoma"/>
        </w:rPr>
      </w:pPr>
      <w:r w:rsidRPr="009C6EB0">
        <w:rPr>
          <w:rFonts w:ascii="Tahoma" w:hAnsi="Tahoma" w:cs="Tahoma"/>
        </w:rPr>
        <w:t xml:space="preserve">Los tomacorrientes deben instalarse a 0.40 m sobre el nivel del piso terminado, y en los lugares indicados en planos y/o instrucciones del Inspector de </w:t>
      </w:r>
      <w:r w:rsidRPr="009C6EB0">
        <w:rPr>
          <w:rFonts w:ascii="Tahoma" w:eastAsia="Arial" w:hAnsi="Tahoma" w:cs="Tahoma"/>
        </w:rPr>
        <w:t>proyecto</w:t>
      </w:r>
      <w:r w:rsidRPr="009C6EB0">
        <w:rPr>
          <w:rFonts w:ascii="Tahoma" w:hAnsi="Tahoma" w:cs="Tahoma"/>
        </w:rPr>
        <w:t>.</w:t>
      </w:r>
    </w:p>
    <w:p w14:paraId="075C1F43"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En caso de que existiere discrepancia entre planos y especificaciones, se deberá presentar la solución al Inspector de </w:t>
      </w:r>
      <w:r w:rsidRPr="009C6EB0">
        <w:rPr>
          <w:rFonts w:ascii="Tahoma" w:eastAsia="Arial" w:hAnsi="Tahoma" w:cs="Tahoma"/>
        </w:rPr>
        <w:t>proyecto</w:t>
      </w:r>
      <w:r w:rsidRPr="009C6EB0">
        <w:rPr>
          <w:rFonts w:ascii="Tahoma" w:hAnsi="Tahoma" w:cs="Tahoma"/>
        </w:rPr>
        <w:t>, para obtener la aprobación de la misma.</w:t>
      </w:r>
    </w:p>
    <w:p w14:paraId="74280B74"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Criterios de Control, Aceptación y Rechazo</w:t>
      </w:r>
    </w:p>
    <w:p w14:paraId="3F4C513C" w14:textId="77777777" w:rsidR="00BC3D0C" w:rsidRPr="009C6EB0" w:rsidRDefault="00BC3D0C" w:rsidP="00BC3D0C">
      <w:pPr>
        <w:tabs>
          <w:tab w:val="left" w:pos="560"/>
        </w:tabs>
        <w:jc w:val="both"/>
        <w:rPr>
          <w:rFonts w:ascii="Tahoma" w:hAnsi="Tahoma" w:cs="Tahoma"/>
        </w:rPr>
      </w:pPr>
      <w:r w:rsidRPr="009C6EB0">
        <w:rPr>
          <w:rFonts w:ascii="Tahoma" w:hAnsi="Tahoma" w:cs="Tahoma"/>
        </w:rPr>
        <w:t xml:space="preserve">El Inspector de </w:t>
      </w:r>
      <w:r w:rsidRPr="009C6EB0">
        <w:rPr>
          <w:rFonts w:ascii="Tahoma" w:eastAsia="Arial" w:hAnsi="Tahoma" w:cs="Tahoma"/>
        </w:rPr>
        <w:t xml:space="preserve">proyecto </w:t>
      </w:r>
      <w:r w:rsidRPr="009C6EB0">
        <w:rPr>
          <w:rFonts w:ascii="Tahoma" w:hAnsi="Tahoma" w:cs="Tahoma"/>
        </w:rPr>
        <w:t>deberá verificar que la ejecución del ítem no presenta ningún defecto de materiales, ejecución o dimensiones mediante: testeo, inspección visual u otro método conveniente.</w:t>
      </w:r>
    </w:p>
    <w:p w14:paraId="6DD53A71" w14:textId="77777777" w:rsidR="00BC3D0C" w:rsidRPr="009C6EB0" w:rsidRDefault="00BC3D0C" w:rsidP="00BC3D0C">
      <w:pPr>
        <w:tabs>
          <w:tab w:val="left" w:pos="8711"/>
        </w:tabs>
        <w:jc w:val="both"/>
        <w:rPr>
          <w:rFonts w:ascii="Tahoma" w:hAnsi="Tahoma" w:cs="Tahoma"/>
        </w:rPr>
      </w:pPr>
      <w:r w:rsidRPr="009C6EB0">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830047A" w14:textId="77777777" w:rsidR="00BC3D0C" w:rsidRPr="009C6EB0" w:rsidRDefault="00BC3D0C" w:rsidP="00BC3D0C">
      <w:pPr>
        <w:tabs>
          <w:tab w:val="left" w:pos="8711"/>
        </w:tabs>
        <w:rPr>
          <w:rFonts w:ascii="Tahoma" w:hAnsi="Tahoma" w:cs="Tahoma"/>
          <w:b/>
        </w:rPr>
      </w:pPr>
      <w:r w:rsidRPr="009C6EB0">
        <w:rPr>
          <w:rFonts w:ascii="Tahoma" w:hAnsi="Tahoma" w:cs="Tahoma"/>
          <w:b/>
        </w:rPr>
        <w:t>MEDICIÓN. -</w:t>
      </w:r>
    </w:p>
    <w:p w14:paraId="552886DF"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La Instalación eléctrica (punto de tomacorriente doble), se medirá por </w:t>
      </w:r>
      <w:r w:rsidRPr="009C6EB0">
        <w:rPr>
          <w:rFonts w:ascii="Tahoma" w:hAnsi="Tahoma" w:cs="Tahoma"/>
          <w:b/>
        </w:rPr>
        <w:t xml:space="preserve">Punto, </w:t>
      </w:r>
      <w:r w:rsidRPr="009C6EB0">
        <w:rPr>
          <w:rFonts w:ascii="Tahoma" w:hAnsi="Tahoma" w:cs="Tahoma"/>
        </w:rPr>
        <w:t>instalado con todos sus accesorios</w:t>
      </w:r>
      <w:r w:rsidRPr="009C6EB0">
        <w:rPr>
          <w:rFonts w:ascii="Tahoma" w:hAnsi="Tahoma" w:cs="Tahoma"/>
          <w:b/>
        </w:rPr>
        <w:t xml:space="preserve"> </w:t>
      </w:r>
      <w:r w:rsidRPr="009C6EB0">
        <w:rPr>
          <w:rFonts w:ascii="Tahoma" w:hAnsi="Tahoma" w:cs="Tahoma"/>
        </w:rPr>
        <w:t xml:space="preserve">y funcionamiento comprobado de acuerdo a planos y/o instrucción del Inspector de </w:t>
      </w:r>
      <w:r w:rsidRPr="009C6EB0">
        <w:rPr>
          <w:rFonts w:ascii="Tahoma" w:eastAsia="Arial" w:hAnsi="Tahoma" w:cs="Tahoma"/>
        </w:rPr>
        <w:t>proyecto</w:t>
      </w:r>
      <w:r w:rsidRPr="009C6EB0">
        <w:rPr>
          <w:rFonts w:ascii="Tahoma" w:hAnsi="Tahoma" w:cs="Tahoma"/>
        </w:rPr>
        <w:t xml:space="preserve">. </w:t>
      </w:r>
    </w:p>
    <w:p w14:paraId="0ECB0EF4" w14:textId="77777777" w:rsidR="00BC3D0C" w:rsidRPr="009C6EB0" w:rsidRDefault="00BC3D0C" w:rsidP="00BC3D0C">
      <w:pPr>
        <w:pStyle w:val="Ttulo1"/>
        <w:spacing w:before="215"/>
        <w:jc w:val="both"/>
        <w:rPr>
          <w:rFonts w:ascii="Tahoma" w:hAnsi="Tahoma" w:cs="Tahoma"/>
          <w:sz w:val="20"/>
          <w:szCs w:val="20"/>
        </w:rPr>
      </w:pPr>
      <w:r w:rsidRPr="009C6EB0">
        <w:rPr>
          <w:rFonts w:ascii="Tahoma" w:hAnsi="Tahoma" w:cs="Tahoma"/>
          <w:sz w:val="20"/>
          <w:szCs w:val="20"/>
        </w:rPr>
        <w:t>APORTE PROPIO. –</w:t>
      </w:r>
    </w:p>
    <w:p w14:paraId="1F09565F" w14:textId="77777777" w:rsidR="00BC3D0C" w:rsidRPr="009C6EB0" w:rsidRDefault="00BC3D0C" w:rsidP="00BC3D0C">
      <w:pPr>
        <w:pStyle w:val="Textoindependiente"/>
        <w:spacing w:before="6"/>
        <w:ind w:right="154"/>
        <w:rPr>
          <w:rFonts w:ascii="Tahoma" w:hAnsi="Tahoma" w:cs="Tahoma"/>
        </w:rPr>
      </w:pPr>
    </w:p>
    <w:p w14:paraId="44434909" w14:textId="77777777" w:rsidR="00BC3D0C" w:rsidRPr="009C6EB0" w:rsidRDefault="00BC3D0C" w:rsidP="00BC3D0C">
      <w:pPr>
        <w:pStyle w:val="Textoindependiente"/>
        <w:spacing w:before="6"/>
        <w:ind w:right="154"/>
        <w:rPr>
          <w:rFonts w:ascii="Tahoma" w:hAnsi="Tahoma" w:cs="Tahoma"/>
        </w:rPr>
      </w:pPr>
      <w:r w:rsidRPr="009C6EB0">
        <w:rPr>
          <w:rFonts w:ascii="Tahoma" w:hAnsi="Tahoma" w:cs="Tahoma"/>
        </w:rPr>
        <w:lastRenderedPageBreak/>
        <w:t>El</w:t>
      </w:r>
      <w:r w:rsidRPr="009C6EB0">
        <w:rPr>
          <w:rFonts w:ascii="Tahoma" w:hAnsi="Tahoma" w:cs="Tahoma"/>
          <w:spacing w:val="-7"/>
        </w:rPr>
        <w:t xml:space="preserve"> </w:t>
      </w:r>
      <w:r w:rsidRPr="009C6EB0">
        <w:rPr>
          <w:rFonts w:ascii="Tahoma" w:hAnsi="Tahoma" w:cs="Tahoma"/>
        </w:rPr>
        <w:t>aporte</w:t>
      </w:r>
      <w:r w:rsidRPr="009C6EB0">
        <w:rPr>
          <w:rFonts w:ascii="Tahoma" w:hAnsi="Tahoma" w:cs="Tahoma"/>
          <w:spacing w:val="-14"/>
        </w:rPr>
        <w:t xml:space="preserve"> </w:t>
      </w:r>
      <w:r w:rsidRPr="009C6EB0">
        <w:rPr>
          <w:rFonts w:ascii="Tahoma" w:hAnsi="Tahoma" w:cs="Tahoma"/>
        </w:rPr>
        <w:t>propio</w:t>
      </w:r>
      <w:r w:rsidRPr="009C6EB0">
        <w:rPr>
          <w:rFonts w:ascii="Tahoma" w:hAnsi="Tahoma" w:cs="Tahoma"/>
          <w:spacing w:val="-11"/>
        </w:rPr>
        <w:t xml:space="preserve"> </w:t>
      </w:r>
      <w:r w:rsidRPr="009C6EB0">
        <w:rPr>
          <w:rFonts w:ascii="Tahoma" w:hAnsi="Tahoma" w:cs="Tahoma"/>
        </w:rPr>
        <w:t>se</w:t>
      </w:r>
      <w:r w:rsidRPr="009C6EB0">
        <w:rPr>
          <w:rFonts w:ascii="Tahoma" w:hAnsi="Tahoma" w:cs="Tahoma"/>
          <w:spacing w:val="-11"/>
        </w:rPr>
        <w:t xml:space="preserve"> </w:t>
      </w:r>
      <w:r w:rsidRPr="009C6EB0">
        <w:rPr>
          <w:rFonts w:ascii="Tahoma" w:hAnsi="Tahoma" w:cs="Tahoma"/>
        </w:rPr>
        <w:t>encuentra</w:t>
      </w:r>
      <w:r w:rsidRPr="009C6EB0">
        <w:rPr>
          <w:rFonts w:ascii="Tahoma" w:hAnsi="Tahoma" w:cs="Tahoma"/>
          <w:spacing w:val="-6"/>
        </w:rPr>
        <w:t xml:space="preserve"> </w:t>
      </w:r>
      <w:r w:rsidRPr="009C6EB0">
        <w:rPr>
          <w:rFonts w:ascii="Tahoma" w:hAnsi="Tahoma" w:cs="Tahoma"/>
        </w:rPr>
        <w:t>especificado</w:t>
      </w:r>
      <w:r w:rsidRPr="009C6EB0">
        <w:rPr>
          <w:rFonts w:ascii="Tahoma" w:hAnsi="Tahoma" w:cs="Tahoma"/>
          <w:spacing w:val="-9"/>
        </w:rPr>
        <w:t xml:space="preserve"> </w:t>
      </w:r>
      <w:r w:rsidRPr="009C6EB0">
        <w:rPr>
          <w:rFonts w:ascii="Tahoma" w:hAnsi="Tahoma" w:cs="Tahoma"/>
        </w:rPr>
        <w:t>en</w:t>
      </w:r>
      <w:r w:rsidRPr="009C6EB0">
        <w:rPr>
          <w:rFonts w:ascii="Tahoma" w:hAnsi="Tahoma" w:cs="Tahoma"/>
          <w:spacing w:val="-9"/>
        </w:rPr>
        <w:t xml:space="preserve"> </w:t>
      </w:r>
      <w:r w:rsidRPr="009C6EB0">
        <w:rPr>
          <w:rFonts w:ascii="Tahoma" w:hAnsi="Tahoma" w:cs="Tahoma"/>
        </w:rPr>
        <w:t>el</w:t>
      </w:r>
      <w:r w:rsidRPr="009C6EB0">
        <w:rPr>
          <w:rFonts w:ascii="Tahoma" w:hAnsi="Tahoma" w:cs="Tahoma"/>
          <w:spacing w:val="-5"/>
        </w:rPr>
        <w:t xml:space="preserve"> </w:t>
      </w:r>
      <w:r w:rsidRPr="009C6EB0">
        <w:rPr>
          <w:rFonts w:ascii="Tahoma" w:hAnsi="Tahoma" w:cs="Tahoma"/>
        </w:rPr>
        <w:t>análisis</w:t>
      </w:r>
      <w:r w:rsidRPr="009C6EB0">
        <w:rPr>
          <w:rFonts w:ascii="Tahoma" w:hAnsi="Tahoma" w:cs="Tahoma"/>
          <w:spacing w:val="-12"/>
        </w:rPr>
        <w:t xml:space="preserve"> </w:t>
      </w:r>
      <w:r w:rsidRPr="009C6EB0">
        <w:rPr>
          <w:rFonts w:ascii="Tahoma" w:hAnsi="Tahoma" w:cs="Tahoma"/>
        </w:rPr>
        <w:t>unitario,</w:t>
      </w:r>
      <w:r w:rsidRPr="009C6EB0">
        <w:rPr>
          <w:rFonts w:ascii="Tahoma" w:hAnsi="Tahoma" w:cs="Tahoma"/>
          <w:spacing w:val="-10"/>
        </w:rPr>
        <w:t xml:space="preserve"> </w:t>
      </w:r>
      <w:r w:rsidRPr="009C6EB0">
        <w:rPr>
          <w:rFonts w:ascii="Tahoma" w:hAnsi="Tahoma" w:cs="Tahoma"/>
        </w:rPr>
        <w:t>mismos</w:t>
      </w:r>
      <w:r w:rsidRPr="009C6EB0">
        <w:rPr>
          <w:rFonts w:ascii="Tahoma" w:hAnsi="Tahoma" w:cs="Tahoma"/>
          <w:spacing w:val="-13"/>
        </w:rPr>
        <w:t xml:space="preserve"> </w:t>
      </w:r>
      <w:r w:rsidRPr="009C6EB0">
        <w:rPr>
          <w:rFonts w:ascii="Tahoma" w:hAnsi="Tahoma" w:cs="Tahoma"/>
        </w:rPr>
        <w:t>que</w:t>
      </w:r>
      <w:r w:rsidRPr="009C6EB0">
        <w:rPr>
          <w:rFonts w:ascii="Tahoma" w:hAnsi="Tahoma" w:cs="Tahoma"/>
          <w:spacing w:val="-11"/>
        </w:rPr>
        <w:t xml:space="preserve"> </w:t>
      </w:r>
      <w:r w:rsidRPr="009C6EB0">
        <w:rPr>
          <w:rFonts w:ascii="Tahoma" w:hAnsi="Tahoma" w:cs="Tahoma"/>
        </w:rPr>
        <w:t>no</w:t>
      </w:r>
      <w:r w:rsidRPr="009C6EB0">
        <w:rPr>
          <w:rFonts w:ascii="Tahoma" w:hAnsi="Tahoma" w:cs="Tahoma"/>
          <w:spacing w:val="-11"/>
        </w:rPr>
        <w:t xml:space="preserve"> </w:t>
      </w:r>
      <w:r w:rsidRPr="009C6EB0">
        <w:rPr>
          <w:rFonts w:ascii="Tahoma" w:hAnsi="Tahoma" w:cs="Tahoma"/>
        </w:rPr>
        <w:t>serán</w:t>
      </w:r>
      <w:r w:rsidRPr="009C6EB0">
        <w:rPr>
          <w:rFonts w:ascii="Tahoma" w:hAnsi="Tahoma" w:cs="Tahoma"/>
          <w:spacing w:val="-8"/>
        </w:rPr>
        <w:t xml:space="preserve"> </w:t>
      </w:r>
      <w:r w:rsidRPr="009C6EB0">
        <w:rPr>
          <w:rFonts w:ascii="Tahoma" w:hAnsi="Tahoma" w:cs="Tahom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995C40C" w14:textId="77777777" w:rsidR="00BC3D0C" w:rsidRPr="009C6EB0" w:rsidRDefault="00BC3D0C" w:rsidP="00BC3D0C">
      <w:pPr>
        <w:pStyle w:val="Textoindependiente"/>
        <w:rPr>
          <w:rFonts w:ascii="Tahoma" w:hAnsi="Tahoma" w:cs="Tahoma"/>
          <w:b/>
        </w:rPr>
      </w:pPr>
      <w:r w:rsidRPr="009C6EB0">
        <w:rPr>
          <w:rFonts w:ascii="Tahoma" w:hAnsi="Tahoma" w:cs="Tahoma"/>
        </w:rPr>
        <w:t>Este aporte estará sujeto al cronograma de ejecución de obra de la Entidad Ejecutora.</w:t>
      </w:r>
    </w:p>
    <w:p w14:paraId="118EE2BE" w14:textId="77777777" w:rsidR="00BC3D0C" w:rsidRPr="009C6EB0" w:rsidRDefault="00BC3D0C" w:rsidP="00BC3D0C">
      <w:pPr>
        <w:tabs>
          <w:tab w:val="left" w:pos="560"/>
        </w:tabs>
        <w:jc w:val="both"/>
        <w:rPr>
          <w:rFonts w:ascii="Tahoma"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0612F560" w14:textId="77777777" w:rsidTr="001219E9">
        <w:tc>
          <w:tcPr>
            <w:tcW w:w="584" w:type="dxa"/>
            <w:shd w:val="clear" w:color="auto" w:fill="323E4F" w:themeFill="text2" w:themeFillShade="BF"/>
          </w:tcPr>
          <w:p w14:paraId="319D5975"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323E4F" w:themeFill="text2" w:themeFillShade="BF"/>
          </w:tcPr>
          <w:p w14:paraId="7C7DAD73"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323E4F" w:themeFill="text2" w:themeFillShade="BF"/>
          </w:tcPr>
          <w:p w14:paraId="7C740DB5"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323E4F" w:themeFill="text2" w:themeFillShade="BF"/>
          </w:tcPr>
          <w:p w14:paraId="0B3EDF8E"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600E98BE" w14:textId="77777777" w:rsidTr="001219E9">
        <w:tc>
          <w:tcPr>
            <w:tcW w:w="584" w:type="dxa"/>
            <w:shd w:val="clear" w:color="auto" w:fill="BDD6EE" w:themeFill="accent1" w:themeFillTint="66"/>
          </w:tcPr>
          <w:p w14:paraId="205C0C7D" w14:textId="77777777" w:rsidR="00BC3D0C" w:rsidRPr="009C6EB0" w:rsidRDefault="00BC3D0C" w:rsidP="001219E9">
            <w:pPr>
              <w:jc w:val="center"/>
              <w:rPr>
                <w:rFonts w:ascii="Tahoma" w:hAnsi="Tahoma" w:cs="Tahoma"/>
                <w:b/>
              </w:rPr>
            </w:pPr>
            <w:r w:rsidRPr="009C6EB0">
              <w:rPr>
                <w:rFonts w:ascii="Tahoma" w:hAnsi="Tahoma" w:cs="Tahoma"/>
                <w:b/>
              </w:rPr>
              <w:t>41</w:t>
            </w:r>
          </w:p>
        </w:tc>
        <w:tc>
          <w:tcPr>
            <w:tcW w:w="2385" w:type="dxa"/>
            <w:shd w:val="clear" w:color="auto" w:fill="BDD6EE" w:themeFill="accent1" w:themeFillTint="66"/>
          </w:tcPr>
          <w:p w14:paraId="0657DC20" w14:textId="77777777" w:rsidR="00BC3D0C" w:rsidRPr="009C6EB0" w:rsidRDefault="00BC3D0C" w:rsidP="001219E9">
            <w:pPr>
              <w:jc w:val="center"/>
              <w:rPr>
                <w:rFonts w:ascii="Tahoma" w:hAnsi="Tahoma" w:cs="Tahoma"/>
                <w:b/>
              </w:rPr>
            </w:pPr>
            <w:r w:rsidRPr="009C6EB0">
              <w:rPr>
                <w:rFonts w:ascii="Tahoma" w:hAnsi="Tahoma" w:cs="Tahoma"/>
                <w:b/>
                <w:bCs/>
                <w:color w:val="000000"/>
              </w:rPr>
              <w:t>VAC-IA-APO-1</w:t>
            </w:r>
          </w:p>
        </w:tc>
        <w:tc>
          <w:tcPr>
            <w:tcW w:w="1145" w:type="dxa"/>
            <w:shd w:val="clear" w:color="auto" w:fill="BDD6EE" w:themeFill="accent1" w:themeFillTint="66"/>
          </w:tcPr>
          <w:p w14:paraId="73A45A64" w14:textId="77777777" w:rsidR="00BC3D0C" w:rsidRPr="009C6EB0" w:rsidRDefault="00BC3D0C" w:rsidP="001219E9">
            <w:pPr>
              <w:jc w:val="center"/>
              <w:rPr>
                <w:rFonts w:ascii="Tahoma" w:hAnsi="Tahoma" w:cs="Tahoma"/>
                <w:b/>
              </w:rPr>
            </w:pPr>
            <w:r w:rsidRPr="009C6EB0">
              <w:rPr>
                <w:rFonts w:ascii="Tahoma" w:hAnsi="Tahoma" w:cs="Tahoma"/>
                <w:b/>
              </w:rPr>
              <w:t>GLB</w:t>
            </w:r>
          </w:p>
        </w:tc>
        <w:tc>
          <w:tcPr>
            <w:tcW w:w="5520" w:type="dxa"/>
            <w:shd w:val="clear" w:color="auto" w:fill="BDD6EE" w:themeFill="accent1" w:themeFillTint="66"/>
          </w:tcPr>
          <w:p w14:paraId="032C92F6"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INSTALACIÓN DE AGUA POTABLE</w:t>
            </w:r>
          </w:p>
        </w:tc>
      </w:tr>
    </w:tbl>
    <w:p w14:paraId="2B06A5C4" w14:textId="77777777" w:rsidR="00BC3D0C" w:rsidRPr="009C6EB0" w:rsidRDefault="00BC3D0C" w:rsidP="00BC3D0C">
      <w:pPr>
        <w:pStyle w:val="Textoindependiente"/>
        <w:spacing w:before="4"/>
        <w:rPr>
          <w:rFonts w:ascii="Tahoma" w:hAnsi="Tahoma" w:cs="Tahoma"/>
        </w:rPr>
      </w:pPr>
    </w:p>
    <w:p w14:paraId="39121A88" w14:textId="77777777" w:rsidR="00BC3D0C" w:rsidRPr="009C6EB0" w:rsidRDefault="00BC3D0C" w:rsidP="00BC3D0C">
      <w:pPr>
        <w:pStyle w:val="Ttulo1"/>
        <w:spacing w:before="99"/>
        <w:rPr>
          <w:rFonts w:ascii="Tahoma" w:hAnsi="Tahoma" w:cs="Tahoma"/>
          <w:sz w:val="20"/>
          <w:szCs w:val="20"/>
        </w:rPr>
      </w:pPr>
      <w:r w:rsidRPr="009C6EB0">
        <w:rPr>
          <w:rFonts w:ascii="Tahoma" w:hAnsi="Tahoma" w:cs="Tahoma"/>
          <w:sz w:val="20"/>
          <w:szCs w:val="20"/>
        </w:rPr>
        <w:t>DESCRIPCIÓN. -</w:t>
      </w:r>
    </w:p>
    <w:p w14:paraId="78670F24" w14:textId="77777777" w:rsidR="00BC3D0C" w:rsidRPr="009C6EB0" w:rsidRDefault="00BC3D0C" w:rsidP="00BC3D0C">
      <w:pPr>
        <w:pStyle w:val="Textoindependiente"/>
        <w:spacing w:before="6"/>
        <w:ind w:right="156"/>
        <w:jc w:val="both"/>
        <w:rPr>
          <w:rFonts w:ascii="Tahoma" w:hAnsi="Tahoma" w:cs="Tahoma"/>
        </w:rPr>
      </w:pPr>
      <w:r w:rsidRPr="009C6EB0">
        <w:rPr>
          <w:rFonts w:ascii="Tahoma" w:hAnsi="Tahoma" w:cs="Tahoma"/>
        </w:rPr>
        <w:t>Este ítem comprende la instalación y ejecución de todos los trabajos para efectuar las</w:t>
      </w:r>
      <w:r w:rsidRPr="009C6EB0">
        <w:rPr>
          <w:rFonts w:ascii="Tahoma" w:hAnsi="Tahoma" w:cs="Tahoma"/>
          <w:spacing w:val="-29"/>
        </w:rPr>
        <w:t xml:space="preserve"> </w:t>
      </w:r>
      <w:r w:rsidRPr="009C6EB0">
        <w:rPr>
          <w:rFonts w:ascii="Tahoma" w:hAnsi="Tahoma" w:cs="Tahoma"/>
        </w:rPr>
        <w:t>conexiones domiciliarias</w:t>
      </w:r>
      <w:r w:rsidRPr="009C6EB0">
        <w:rPr>
          <w:rFonts w:ascii="Tahoma" w:hAnsi="Tahoma" w:cs="Tahoma"/>
          <w:spacing w:val="-9"/>
        </w:rPr>
        <w:t xml:space="preserve"> </w:t>
      </w:r>
      <w:r w:rsidRPr="009C6EB0">
        <w:rPr>
          <w:rFonts w:ascii="Tahoma" w:hAnsi="Tahoma" w:cs="Tahoma"/>
        </w:rPr>
        <w:t>de</w:t>
      </w:r>
      <w:r w:rsidRPr="009C6EB0">
        <w:rPr>
          <w:rFonts w:ascii="Tahoma" w:hAnsi="Tahoma" w:cs="Tahoma"/>
          <w:spacing w:val="-8"/>
        </w:rPr>
        <w:t xml:space="preserve"> </w:t>
      </w:r>
      <w:r w:rsidRPr="009C6EB0">
        <w:rPr>
          <w:rFonts w:ascii="Tahoma" w:hAnsi="Tahoma" w:cs="Tahoma"/>
        </w:rPr>
        <w:t>agua</w:t>
      </w:r>
      <w:r w:rsidRPr="009C6EB0">
        <w:rPr>
          <w:rFonts w:ascii="Tahoma" w:hAnsi="Tahoma" w:cs="Tahoma"/>
          <w:spacing w:val="-9"/>
        </w:rPr>
        <w:t xml:space="preserve"> </w:t>
      </w:r>
      <w:r w:rsidRPr="009C6EB0">
        <w:rPr>
          <w:rFonts w:ascii="Tahoma" w:hAnsi="Tahoma" w:cs="Tahoma"/>
        </w:rPr>
        <w:t>potable</w:t>
      </w:r>
      <w:r w:rsidRPr="009C6EB0">
        <w:rPr>
          <w:rFonts w:ascii="Tahoma" w:hAnsi="Tahoma" w:cs="Tahoma"/>
          <w:spacing w:val="-10"/>
        </w:rPr>
        <w:t xml:space="preserve"> </w:t>
      </w:r>
      <w:r w:rsidRPr="009C6EB0">
        <w:rPr>
          <w:rFonts w:ascii="Tahoma" w:hAnsi="Tahoma" w:cs="Tahoma"/>
        </w:rPr>
        <w:t>de</w:t>
      </w:r>
      <w:r w:rsidRPr="009C6EB0">
        <w:rPr>
          <w:rFonts w:ascii="Tahoma" w:hAnsi="Tahoma" w:cs="Tahoma"/>
          <w:spacing w:val="-10"/>
        </w:rPr>
        <w:t xml:space="preserve"> </w:t>
      </w:r>
      <w:r w:rsidRPr="009C6EB0">
        <w:rPr>
          <w:rFonts w:ascii="Tahoma" w:hAnsi="Tahoma" w:cs="Tahoma"/>
        </w:rPr>
        <w:t>acuerdo</w:t>
      </w:r>
      <w:r w:rsidRPr="009C6EB0">
        <w:rPr>
          <w:rFonts w:ascii="Tahoma" w:hAnsi="Tahoma" w:cs="Tahoma"/>
          <w:spacing w:val="-7"/>
        </w:rPr>
        <w:t xml:space="preserve"> </w:t>
      </w:r>
      <w:r w:rsidRPr="009C6EB0">
        <w:rPr>
          <w:rFonts w:ascii="Tahoma" w:hAnsi="Tahoma" w:cs="Tahoma"/>
        </w:rPr>
        <w:t>a</w:t>
      </w:r>
      <w:r w:rsidRPr="009C6EB0">
        <w:rPr>
          <w:rFonts w:ascii="Tahoma" w:hAnsi="Tahoma" w:cs="Tahoma"/>
          <w:spacing w:val="-8"/>
        </w:rPr>
        <w:t xml:space="preserve"> </w:t>
      </w:r>
      <w:r w:rsidRPr="009C6EB0">
        <w:rPr>
          <w:rFonts w:ascii="Tahoma" w:hAnsi="Tahoma" w:cs="Tahoma"/>
        </w:rPr>
        <w:t>los</w:t>
      </w:r>
      <w:r w:rsidRPr="009C6EB0">
        <w:rPr>
          <w:rFonts w:ascii="Tahoma" w:hAnsi="Tahoma" w:cs="Tahoma"/>
          <w:spacing w:val="-9"/>
        </w:rPr>
        <w:t xml:space="preserve"> </w:t>
      </w:r>
      <w:r w:rsidRPr="009C6EB0">
        <w:rPr>
          <w:rFonts w:ascii="Tahoma" w:hAnsi="Tahoma" w:cs="Tahoma"/>
        </w:rPr>
        <w:t>planos</w:t>
      </w:r>
      <w:r w:rsidRPr="009C6EB0">
        <w:rPr>
          <w:rFonts w:ascii="Tahoma" w:hAnsi="Tahoma" w:cs="Tahoma"/>
          <w:spacing w:val="-9"/>
        </w:rPr>
        <w:t xml:space="preserve"> </w:t>
      </w:r>
      <w:r w:rsidRPr="009C6EB0">
        <w:rPr>
          <w:rFonts w:ascii="Tahoma" w:hAnsi="Tahoma" w:cs="Tahoma"/>
        </w:rPr>
        <w:t>de</w:t>
      </w:r>
      <w:r w:rsidRPr="009C6EB0">
        <w:rPr>
          <w:rFonts w:ascii="Tahoma" w:hAnsi="Tahoma" w:cs="Tahoma"/>
          <w:spacing w:val="-8"/>
        </w:rPr>
        <w:t xml:space="preserve"> </w:t>
      </w:r>
      <w:r w:rsidRPr="009C6EB0">
        <w:rPr>
          <w:rFonts w:ascii="Tahoma" w:hAnsi="Tahoma" w:cs="Tahoma"/>
        </w:rPr>
        <w:t>detalle</w:t>
      </w:r>
      <w:r w:rsidRPr="009C6EB0">
        <w:rPr>
          <w:rFonts w:ascii="Tahoma" w:hAnsi="Tahoma" w:cs="Tahoma"/>
          <w:spacing w:val="-6"/>
        </w:rPr>
        <w:t xml:space="preserve"> </w:t>
      </w:r>
      <w:r w:rsidRPr="009C6EB0">
        <w:rPr>
          <w:rFonts w:ascii="Tahoma" w:hAnsi="Tahoma" w:cs="Tahoma"/>
        </w:rPr>
        <w:t>y/o instrucciones del Inspector de proyecto.</w:t>
      </w:r>
    </w:p>
    <w:p w14:paraId="79E4E95E" w14:textId="77777777" w:rsidR="00BC3D0C" w:rsidRPr="009C6EB0" w:rsidRDefault="00BC3D0C" w:rsidP="00BC3D0C">
      <w:pPr>
        <w:pStyle w:val="Ttulo1"/>
        <w:spacing w:before="1" w:line="243" w:lineRule="exact"/>
        <w:rPr>
          <w:rFonts w:ascii="Tahoma" w:hAnsi="Tahoma" w:cs="Tahoma"/>
          <w:sz w:val="20"/>
          <w:szCs w:val="20"/>
        </w:rPr>
      </w:pPr>
      <w:r w:rsidRPr="009C6EB0">
        <w:rPr>
          <w:rFonts w:ascii="Tahoma" w:hAnsi="Tahoma" w:cs="Tahoma"/>
          <w:sz w:val="20"/>
          <w:szCs w:val="20"/>
        </w:rPr>
        <w:t>MATERIALES, HERRAMIENTAS Y EQUIPO. -</w:t>
      </w:r>
    </w:p>
    <w:p w14:paraId="04F81D3E" w14:textId="77777777" w:rsidR="00BC3D0C" w:rsidRPr="009C6EB0" w:rsidRDefault="00BC3D0C" w:rsidP="00BC3D0C">
      <w:pPr>
        <w:pStyle w:val="Textoindependiente"/>
        <w:spacing w:line="243" w:lineRule="exact"/>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D86826E" w14:textId="77777777" w:rsidR="00BC3D0C" w:rsidRPr="009C6EB0" w:rsidRDefault="00BC3D0C" w:rsidP="00BC3D0C">
      <w:pPr>
        <w:pStyle w:val="Ttulo1"/>
        <w:rPr>
          <w:rFonts w:ascii="Tahoma" w:hAnsi="Tahoma" w:cs="Tahoma"/>
          <w:sz w:val="20"/>
          <w:szCs w:val="20"/>
        </w:rPr>
      </w:pPr>
      <w:r w:rsidRPr="009C6EB0">
        <w:rPr>
          <w:rFonts w:ascii="Tahoma" w:hAnsi="Tahoma" w:cs="Tahoma"/>
          <w:sz w:val="20"/>
          <w:szCs w:val="20"/>
        </w:rPr>
        <w:t>FORMA DE EJECUCIÓN. –</w:t>
      </w:r>
    </w:p>
    <w:p w14:paraId="6858508B" w14:textId="77777777" w:rsidR="00BC3D0C" w:rsidRPr="009C6EB0" w:rsidRDefault="00BC3D0C" w:rsidP="00BC3D0C">
      <w:pPr>
        <w:pStyle w:val="Textoindependiente"/>
        <w:ind w:right="153"/>
        <w:jc w:val="both"/>
        <w:rPr>
          <w:rFonts w:ascii="Tahoma" w:hAnsi="Tahoma" w:cs="Tahoma"/>
        </w:rPr>
      </w:pPr>
      <w:r w:rsidRPr="009C6EB0">
        <w:rPr>
          <w:rFonts w:ascii="Tahoma" w:hAnsi="Tahoma" w:cs="Tahoma"/>
        </w:rPr>
        <w:t>Previa la instalación en la vivienda, el beneficiario será el encargado de las conexiones domiciliarias desde la tubería matriz hasta la</w:t>
      </w:r>
      <w:r w:rsidRPr="009C6EB0">
        <w:rPr>
          <w:rFonts w:ascii="Tahoma" w:hAnsi="Tahoma" w:cs="Tahoma"/>
          <w:spacing w:val="-20"/>
        </w:rPr>
        <w:t xml:space="preserve"> </w:t>
      </w:r>
      <w:r w:rsidRPr="009C6EB0">
        <w:rPr>
          <w:rFonts w:ascii="Tahoma" w:hAnsi="Tahoma" w:cs="Tahoma"/>
        </w:rPr>
        <w:t>llave</w:t>
      </w:r>
      <w:r w:rsidRPr="009C6EB0">
        <w:rPr>
          <w:rFonts w:ascii="Tahoma" w:hAnsi="Tahoma" w:cs="Tahoma"/>
          <w:spacing w:val="-17"/>
        </w:rPr>
        <w:t xml:space="preserve"> </w:t>
      </w:r>
      <w:r w:rsidRPr="009C6EB0">
        <w:rPr>
          <w:rFonts w:ascii="Tahoma" w:hAnsi="Tahoma" w:cs="Tahoma"/>
        </w:rPr>
        <w:t>de</w:t>
      </w:r>
      <w:r w:rsidRPr="009C6EB0">
        <w:rPr>
          <w:rFonts w:ascii="Tahoma" w:hAnsi="Tahoma" w:cs="Tahoma"/>
          <w:spacing w:val="-18"/>
        </w:rPr>
        <w:t xml:space="preserve"> </w:t>
      </w:r>
      <w:r w:rsidRPr="009C6EB0">
        <w:rPr>
          <w:rFonts w:ascii="Tahoma" w:hAnsi="Tahoma" w:cs="Tahoma"/>
        </w:rPr>
        <w:t>paso</w:t>
      </w:r>
      <w:r w:rsidRPr="009C6EB0">
        <w:rPr>
          <w:rFonts w:ascii="Tahoma" w:hAnsi="Tahoma" w:cs="Tahoma"/>
          <w:spacing w:val="-15"/>
        </w:rPr>
        <w:t xml:space="preserve"> </w:t>
      </w:r>
      <w:r w:rsidRPr="009C6EB0">
        <w:rPr>
          <w:rFonts w:ascii="Tahoma" w:hAnsi="Tahoma" w:cs="Tahoma"/>
        </w:rPr>
        <w:t>a</w:t>
      </w:r>
      <w:r w:rsidRPr="009C6EB0">
        <w:rPr>
          <w:rFonts w:ascii="Tahoma" w:hAnsi="Tahoma" w:cs="Tahoma"/>
          <w:spacing w:val="-12"/>
        </w:rPr>
        <w:t xml:space="preserve"> </w:t>
      </w:r>
      <w:r w:rsidRPr="009C6EB0">
        <w:rPr>
          <w:rFonts w:ascii="Tahoma" w:hAnsi="Tahoma" w:cs="Tahoma"/>
        </w:rPr>
        <w:t>instalarse</w:t>
      </w:r>
      <w:r w:rsidRPr="009C6EB0">
        <w:rPr>
          <w:rFonts w:ascii="Tahoma" w:hAnsi="Tahoma" w:cs="Tahoma"/>
          <w:spacing w:val="-14"/>
        </w:rPr>
        <w:t xml:space="preserve"> </w:t>
      </w:r>
      <w:r w:rsidRPr="009C6EB0">
        <w:rPr>
          <w:rFonts w:ascii="Tahoma" w:hAnsi="Tahoma" w:cs="Tahoma"/>
        </w:rPr>
        <w:t>en</w:t>
      </w:r>
      <w:r w:rsidRPr="009C6EB0">
        <w:rPr>
          <w:rFonts w:ascii="Tahoma" w:hAnsi="Tahoma" w:cs="Tahoma"/>
          <w:spacing w:val="-13"/>
        </w:rPr>
        <w:t xml:space="preserve"> </w:t>
      </w:r>
      <w:r w:rsidRPr="009C6EB0">
        <w:rPr>
          <w:rFonts w:ascii="Tahoma" w:hAnsi="Tahoma" w:cs="Tahoma"/>
        </w:rPr>
        <w:t>la</w:t>
      </w:r>
      <w:r w:rsidRPr="009C6EB0">
        <w:rPr>
          <w:rFonts w:ascii="Tahoma" w:hAnsi="Tahoma" w:cs="Tahoma"/>
          <w:spacing w:val="-15"/>
        </w:rPr>
        <w:t xml:space="preserve"> </w:t>
      </w:r>
      <w:r w:rsidRPr="009C6EB0">
        <w:rPr>
          <w:rFonts w:ascii="Tahoma" w:hAnsi="Tahoma" w:cs="Tahoma"/>
        </w:rPr>
        <w:t>cámara</w:t>
      </w:r>
      <w:r w:rsidRPr="009C6EB0">
        <w:rPr>
          <w:rFonts w:ascii="Tahoma" w:hAnsi="Tahoma" w:cs="Tahoma"/>
          <w:spacing w:val="-12"/>
        </w:rPr>
        <w:t xml:space="preserve"> </w:t>
      </w:r>
      <w:r w:rsidRPr="009C6EB0">
        <w:rPr>
          <w:rFonts w:ascii="Tahoma" w:hAnsi="Tahoma" w:cs="Tahoma"/>
        </w:rPr>
        <w:t>de</w:t>
      </w:r>
      <w:r w:rsidRPr="009C6EB0">
        <w:rPr>
          <w:rFonts w:ascii="Tahoma" w:hAnsi="Tahoma" w:cs="Tahoma"/>
          <w:spacing w:val="-15"/>
        </w:rPr>
        <w:t xml:space="preserve"> </w:t>
      </w:r>
      <w:r w:rsidRPr="009C6EB0">
        <w:rPr>
          <w:rFonts w:ascii="Tahoma" w:hAnsi="Tahoma" w:cs="Tahoma"/>
        </w:rPr>
        <w:t>medidor</w:t>
      </w:r>
      <w:r w:rsidRPr="009C6EB0">
        <w:rPr>
          <w:rFonts w:ascii="Tahoma" w:hAnsi="Tahoma" w:cs="Tahoma"/>
          <w:spacing w:val="-18"/>
        </w:rPr>
        <w:t xml:space="preserve"> </w:t>
      </w:r>
      <w:r w:rsidRPr="009C6EB0">
        <w:rPr>
          <w:rFonts w:ascii="Tahoma" w:hAnsi="Tahoma" w:cs="Tahoma"/>
        </w:rPr>
        <w:t>ubicado</w:t>
      </w:r>
      <w:r w:rsidRPr="009C6EB0">
        <w:rPr>
          <w:rFonts w:ascii="Tahoma" w:hAnsi="Tahoma" w:cs="Tahoma"/>
          <w:spacing w:val="-17"/>
        </w:rPr>
        <w:t xml:space="preserve"> </w:t>
      </w:r>
      <w:r w:rsidRPr="009C6EB0">
        <w:rPr>
          <w:rFonts w:ascii="Tahoma" w:hAnsi="Tahoma" w:cs="Tahoma"/>
        </w:rPr>
        <w:t>en</w:t>
      </w:r>
      <w:r w:rsidRPr="009C6EB0">
        <w:rPr>
          <w:rFonts w:ascii="Tahoma" w:hAnsi="Tahoma" w:cs="Tahoma"/>
          <w:spacing w:val="-11"/>
        </w:rPr>
        <w:t xml:space="preserve"> </w:t>
      </w:r>
      <w:r w:rsidRPr="009C6EB0">
        <w:rPr>
          <w:rFonts w:ascii="Tahoma" w:hAnsi="Tahoma" w:cs="Tahoma"/>
        </w:rPr>
        <w:t>la</w:t>
      </w:r>
      <w:r w:rsidRPr="009C6EB0">
        <w:rPr>
          <w:rFonts w:ascii="Tahoma" w:hAnsi="Tahoma" w:cs="Tahoma"/>
          <w:spacing w:val="-15"/>
        </w:rPr>
        <w:t xml:space="preserve"> </w:t>
      </w:r>
      <w:r w:rsidRPr="009C6EB0">
        <w:rPr>
          <w:rFonts w:ascii="Tahoma" w:hAnsi="Tahoma" w:cs="Tahoma"/>
        </w:rPr>
        <w:t>acera</w:t>
      </w:r>
      <w:r w:rsidRPr="009C6EB0">
        <w:rPr>
          <w:rFonts w:ascii="Tahoma" w:hAnsi="Tahoma" w:cs="Tahoma"/>
          <w:spacing w:val="-7"/>
        </w:rPr>
        <w:t xml:space="preserve"> </w:t>
      </w:r>
      <w:r w:rsidRPr="009C6EB0">
        <w:rPr>
          <w:rFonts w:ascii="Tahoma" w:hAnsi="Tahoma" w:cs="Tahoma"/>
        </w:rPr>
        <w:t>exterior</w:t>
      </w:r>
      <w:r w:rsidRPr="009C6EB0">
        <w:rPr>
          <w:rFonts w:ascii="Tahoma" w:hAnsi="Tahoma" w:cs="Tahoma"/>
          <w:spacing w:val="-14"/>
        </w:rPr>
        <w:t xml:space="preserve"> </w:t>
      </w:r>
      <w:r w:rsidRPr="009C6EB0">
        <w:rPr>
          <w:rFonts w:ascii="Tahoma" w:hAnsi="Tahoma" w:cs="Tahoma"/>
        </w:rPr>
        <w:t>de</w:t>
      </w:r>
      <w:r w:rsidRPr="009C6EB0">
        <w:rPr>
          <w:rFonts w:ascii="Tahoma" w:hAnsi="Tahoma" w:cs="Tahoma"/>
          <w:spacing w:val="-14"/>
        </w:rPr>
        <w:t xml:space="preserve"> </w:t>
      </w:r>
      <w:r w:rsidRPr="009C6EB0">
        <w:rPr>
          <w:rFonts w:ascii="Tahoma" w:hAnsi="Tahoma" w:cs="Tahoma"/>
        </w:rPr>
        <w:t>la</w:t>
      </w:r>
      <w:r w:rsidRPr="009C6EB0">
        <w:rPr>
          <w:rFonts w:ascii="Tahoma" w:hAnsi="Tahoma" w:cs="Tahoma"/>
          <w:spacing w:val="-16"/>
        </w:rPr>
        <w:t xml:space="preserve"> </w:t>
      </w:r>
      <w:r w:rsidRPr="009C6EB0">
        <w:rPr>
          <w:rFonts w:ascii="Tahoma" w:hAnsi="Tahoma" w:cs="Tahoma"/>
        </w:rPr>
        <w:t>vivienda, y de esta hasta el lugar de emplazamiento de la vivienda, para el correcto funcionamiento de las áreas donde se realice las conexiones hidráulicas.</w:t>
      </w:r>
    </w:p>
    <w:p w14:paraId="1F16C23C" w14:textId="77777777" w:rsidR="00BC3D0C" w:rsidRPr="009C6EB0" w:rsidRDefault="00BC3D0C" w:rsidP="00BC3D0C">
      <w:pPr>
        <w:jc w:val="both"/>
        <w:rPr>
          <w:rFonts w:ascii="Tahoma" w:hAnsi="Tahoma" w:cs="Tahoma"/>
          <w:color w:val="000000"/>
          <w:shd w:val="clear" w:color="auto" w:fill="FFFFFF"/>
        </w:rPr>
      </w:pPr>
      <w:r w:rsidRPr="009C6EB0">
        <w:rPr>
          <w:rFonts w:ascii="Tahoma" w:hAnsi="Tahom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47263430" w14:textId="77777777" w:rsidR="00BC3D0C" w:rsidRPr="009C6EB0" w:rsidRDefault="00BC3D0C" w:rsidP="00BC3D0C">
      <w:pPr>
        <w:jc w:val="both"/>
        <w:rPr>
          <w:rFonts w:ascii="Tahoma" w:hAnsi="Tahoma" w:cs="Tahoma"/>
          <w:color w:val="000000"/>
          <w:shd w:val="clear" w:color="auto" w:fill="FFFFFF"/>
        </w:rPr>
      </w:pPr>
      <w:r w:rsidRPr="009C6EB0">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w:t>
      </w:r>
    </w:p>
    <w:p w14:paraId="1FACFEB7"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Criterios de Control, Aceptación y Rechazo</w:t>
      </w:r>
    </w:p>
    <w:p w14:paraId="4AB46DD3" w14:textId="77777777" w:rsidR="00BC3D0C" w:rsidRPr="009C6EB0" w:rsidRDefault="00BC3D0C" w:rsidP="00BC3D0C">
      <w:pPr>
        <w:tabs>
          <w:tab w:val="left" w:pos="560"/>
        </w:tabs>
        <w:jc w:val="both"/>
        <w:rPr>
          <w:rFonts w:ascii="Tahoma" w:hAnsi="Tahoma" w:cs="Tahoma"/>
        </w:rPr>
      </w:pPr>
      <w:r w:rsidRPr="009C6EB0">
        <w:rPr>
          <w:rFonts w:ascii="Tahoma" w:hAnsi="Tahoma" w:cs="Tahoma"/>
        </w:rPr>
        <w:t>El Inspector de proyecto deberá verificar que la ejecución del ítem no presente ningún defecto de materiales, ejecución o dimensiones mediante algún método conveniente.</w:t>
      </w:r>
    </w:p>
    <w:p w14:paraId="06E60C1A" w14:textId="77777777" w:rsidR="00BC3D0C" w:rsidRPr="009C6EB0" w:rsidRDefault="00BC3D0C" w:rsidP="00BC3D0C">
      <w:pPr>
        <w:tabs>
          <w:tab w:val="left" w:pos="560"/>
        </w:tabs>
        <w:jc w:val="both"/>
        <w:rPr>
          <w:rFonts w:ascii="Tahoma" w:hAnsi="Tahoma" w:cs="Tahoma"/>
        </w:rPr>
      </w:pPr>
      <w:r w:rsidRPr="009C6EB0">
        <w:rPr>
          <w:rFonts w:ascii="Tahoma" w:hAnsi="Tahoma" w:cs="Tahoma"/>
        </w:rPr>
        <w:t>Para una buena ejecución del ítem se realizará pruebas hidráulicas y pruebas de aceptación del sistema.</w:t>
      </w:r>
    </w:p>
    <w:p w14:paraId="426AE9C2" w14:textId="77777777" w:rsidR="00BC3D0C" w:rsidRPr="009C6EB0" w:rsidRDefault="00BC3D0C" w:rsidP="00BC3D0C">
      <w:pPr>
        <w:pStyle w:val="Textoindependiente"/>
        <w:ind w:right="159"/>
        <w:jc w:val="both"/>
        <w:rPr>
          <w:rFonts w:ascii="Tahoma" w:hAnsi="Tahoma" w:cs="Tahoma"/>
        </w:rPr>
      </w:pPr>
      <w:r w:rsidRPr="009C6EB0">
        <w:rPr>
          <w:rFonts w:ascii="Tahoma" w:hAnsi="Tahoma" w:cs="Tahoma"/>
        </w:rPr>
        <w:t>La</w:t>
      </w:r>
      <w:r w:rsidRPr="009C6EB0">
        <w:rPr>
          <w:rFonts w:ascii="Tahoma" w:hAnsi="Tahoma" w:cs="Tahoma"/>
          <w:spacing w:val="-12"/>
        </w:rPr>
        <w:t xml:space="preserve"> </w:t>
      </w:r>
      <w:r w:rsidRPr="009C6EB0">
        <w:rPr>
          <w:rFonts w:ascii="Tahoma" w:hAnsi="Tahoma" w:cs="Tahoma"/>
        </w:rPr>
        <w:t>prueba</w:t>
      </w:r>
      <w:r w:rsidRPr="009C6EB0">
        <w:rPr>
          <w:rFonts w:ascii="Tahoma" w:hAnsi="Tahoma" w:cs="Tahoma"/>
          <w:spacing w:val="-10"/>
        </w:rPr>
        <w:t xml:space="preserve"> </w:t>
      </w:r>
      <w:r w:rsidRPr="009C6EB0">
        <w:rPr>
          <w:rFonts w:ascii="Tahoma" w:hAnsi="Tahoma" w:cs="Tahoma"/>
        </w:rPr>
        <w:t>hidráulica</w:t>
      </w:r>
      <w:r w:rsidRPr="009C6EB0">
        <w:rPr>
          <w:rFonts w:ascii="Tahoma" w:hAnsi="Tahoma" w:cs="Tahoma"/>
          <w:spacing w:val="-7"/>
        </w:rPr>
        <w:t xml:space="preserve"> </w:t>
      </w:r>
      <w:r w:rsidRPr="009C6EB0">
        <w:rPr>
          <w:rFonts w:ascii="Tahoma" w:hAnsi="Tahoma" w:cs="Tahoma"/>
        </w:rPr>
        <w:t>se</w:t>
      </w:r>
      <w:r w:rsidRPr="009C6EB0">
        <w:rPr>
          <w:rFonts w:ascii="Tahoma" w:hAnsi="Tahoma" w:cs="Tahoma"/>
          <w:spacing w:val="-11"/>
        </w:rPr>
        <w:t xml:space="preserve"> </w:t>
      </w:r>
      <w:r w:rsidRPr="009C6EB0">
        <w:rPr>
          <w:rFonts w:ascii="Tahoma" w:hAnsi="Tahoma" w:cs="Tahoma"/>
        </w:rPr>
        <w:t>realizará</w:t>
      </w:r>
      <w:r w:rsidRPr="009C6EB0">
        <w:rPr>
          <w:rFonts w:ascii="Tahoma" w:hAnsi="Tahoma" w:cs="Tahoma"/>
          <w:spacing w:val="-7"/>
        </w:rPr>
        <w:t xml:space="preserve"> </w:t>
      </w:r>
      <w:r w:rsidRPr="009C6EB0">
        <w:rPr>
          <w:rFonts w:ascii="Tahoma" w:hAnsi="Tahoma" w:cs="Tahoma"/>
        </w:rPr>
        <w:t>con</w:t>
      </w:r>
      <w:r w:rsidRPr="009C6EB0">
        <w:rPr>
          <w:rFonts w:ascii="Tahoma" w:hAnsi="Tahoma" w:cs="Tahoma"/>
          <w:spacing w:val="-9"/>
        </w:rPr>
        <w:t xml:space="preserve"> </w:t>
      </w:r>
      <w:r w:rsidRPr="009C6EB0">
        <w:rPr>
          <w:rFonts w:ascii="Tahoma" w:hAnsi="Tahoma" w:cs="Tahoma"/>
        </w:rPr>
        <w:t>una</w:t>
      </w:r>
      <w:r w:rsidRPr="009C6EB0">
        <w:rPr>
          <w:rFonts w:ascii="Tahoma" w:hAnsi="Tahoma" w:cs="Tahoma"/>
          <w:spacing w:val="-10"/>
        </w:rPr>
        <w:t xml:space="preserve"> </w:t>
      </w:r>
      <w:r w:rsidRPr="009C6EB0">
        <w:rPr>
          <w:rFonts w:ascii="Tahoma" w:hAnsi="Tahoma" w:cs="Tahoma"/>
        </w:rPr>
        <w:t>presión</w:t>
      </w:r>
      <w:r w:rsidRPr="009C6EB0">
        <w:rPr>
          <w:rFonts w:ascii="Tahoma" w:hAnsi="Tahoma" w:cs="Tahoma"/>
          <w:spacing w:val="-9"/>
        </w:rPr>
        <w:t xml:space="preserve"> </w:t>
      </w:r>
      <w:r w:rsidRPr="009C6EB0">
        <w:rPr>
          <w:rFonts w:ascii="Tahoma" w:hAnsi="Tahoma" w:cs="Tahoma"/>
        </w:rPr>
        <w:t>1,5</w:t>
      </w:r>
      <w:r w:rsidRPr="009C6EB0">
        <w:rPr>
          <w:rFonts w:ascii="Tahoma" w:hAnsi="Tahoma" w:cs="Tahoma"/>
          <w:spacing w:val="-9"/>
        </w:rPr>
        <w:t xml:space="preserve"> </w:t>
      </w:r>
      <w:r w:rsidRPr="009C6EB0">
        <w:rPr>
          <w:rFonts w:ascii="Tahoma" w:hAnsi="Tahoma" w:cs="Tahoma"/>
        </w:rPr>
        <w:t>mayor</w:t>
      </w:r>
      <w:r w:rsidRPr="009C6EB0">
        <w:rPr>
          <w:rFonts w:ascii="Tahoma" w:hAnsi="Tahoma" w:cs="Tahoma"/>
          <w:spacing w:val="-11"/>
        </w:rPr>
        <w:t xml:space="preserve"> </w:t>
      </w:r>
      <w:r w:rsidRPr="009C6EB0">
        <w:rPr>
          <w:rFonts w:ascii="Tahoma" w:hAnsi="Tahoma" w:cs="Tahoma"/>
        </w:rPr>
        <w:t>a</w:t>
      </w:r>
      <w:r w:rsidRPr="009C6EB0">
        <w:rPr>
          <w:rFonts w:ascii="Tahoma" w:hAnsi="Tahoma" w:cs="Tahoma"/>
          <w:spacing w:val="-8"/>
        </w:rPr>
        <w:t xml:space="preserve"> </w:t>
      </w:r>
      <w:r w:rsidRPr="009C6EB0">
        <w:rPr>
          <w:rFonts w:ascii="Tahoma" w:hAnsi="Tahoma" w:cs="Tahoma"/>
        </w:rPr>
        <w:t>la</w:t>
      </w:r>
      <w:r w:rsidRPr="009C6EB0">
        <w:rPr>
          <w:rFonts w:ascii="Tahoma" w:hAnsi="Tahoma" w:cs="Tahoma"/>
          <w:spacing w:val="-10"/>
        </w:rPr>
        <w:t xml:space="preserve"> </w:t>
      </w:r>
      <w:r w:rsidRPr="009C6EB0">
        <w:rPr>
          <w:rFonts w:ascii="Tahoma" w:hAnsi="Tahoma" w:cs="Tahoma"/>
        </w:rPr>
        <w:t>presión</w:t>
      </w:r>
      <w:r w:rsidRPr="009C6EB0">
        <w:rPr>
          <w:rFonts w:ascii="Tahoma" w:hAnsi="Tahoma" w:cs="Tahoma"/>
          <w:spacing w:val="-5"/>
        </w:rPr>
        <w:t xml:space="preserve"> </w:t>
      </w:r>
      <w:r w:rsidRPr="009C6EB0">
        <w:rPr>
          <w:rFonts w:ascii="Tahoma" w:hAnsi="Tahoma" w:cs="Tahoma"/>
        </w:rPr>
        <w:t>estática</w:t>
      </w:r>
      <w:r w:rsidRPr="009C6EB0">
        <w:rPr>
          <w:rFonts w:ascii="Tahoma" w:hAnsi="Tahoma" w:cs="Tahoma"/>
          <w:spacing w:val="-10"/>
        </w:rPr>
        <w:t xml:space="preserve"> </w:t>
      </w:r>
      <w:r w:rsidRPr="009C6EB0">
        <w:rPr>
          <w:rFonts w:ascii="Tahoma" w:hAnsi="Tahoma" w:cs="Tahoma"/>
        </w:rPr>
        <w:t>del</w:t>
      </w:r>
      <w:r w:rsidRPr="009C6EB0">
        <w:rPr>
          <w:rFonts w:ascii="Tahoma" w:hAnsi="Tahoma" w:cs="Tahoma"/>
          <w:spacing w:val="-7"/>
        </w:rPr>
        <w:t xml:space="preserve"> </w:t>
      </w:r>
      <w:r w:rsidRPr="009C6EB0">
        <w:rPr>
          <w:rFonts w:ascii="Tahoma" w:hAnsi="Tahoma" w:cs="Tahoma"/>
        </w:rPr>
        <w:t>servicio</w:t>
      </w:r>
      <w:r w:rsidRPr="009C6EB0">
        <w:rPr>
          <w:rFonts w:ascii="Tahoma" w:hAnsi="Tahoma" w:cs="Tahoma"/>
          <w:spacing w:val="-11"/>
        </w:rPr>
        <w:t xml:space="preserve"> </w:t>
      </w:r>
      <w:r w:rsidRPr="009C6EB0">
        <w:rPr>
          <w:rFonts w:ascii="Tahoma" w:hAnsi="Tahoma" w:cs="Tahoma"/>
        </w:rPr>
        <w:t>del sistema,</w:t>
      </w:r>
      <w:r w:rsidRPr="009C6EB0">
        <w:rPr>
          <w:rFonts w:ascii="Tahoma" w:hAnsi="Tahoma" w:cs="Tahoma"/>
          <w:spacing w:val="-10"/>
        </w:rPr>
        <w:t xml:space="preserve"> </w:t>
      </w:r>
      <w:r w:rsidRPr="009C6EB0">
        <w:rPr>
          <w:rFonts w:ascii="Tahoma" w:hAnsi="Tahoma" w:cs="Tahoma"/>
        </w:rPr>
        <w:t>se</w:t>
      </w:r>
      <w:r w:rsidRPr="009C6EB0">
        <w:rPr>
          <w:rFonts w:ascii="Tahoma" w:hAnsi="Tahoma" w:cs="Tahoma"/>
          <w:spacing w:val="-9"/>
        </w:rPr>
        <w:t xml:space="preserve"> </w:t>
      </w:r>
      <w:r w:rsidRPr="009C6EB0">
        <w:rPr>
          <w:rFonts w:ascii="Tahoma" w:hAnsi="Tahoma" w:cs="Tahoma"/>
        </w:rPr>
        <w:t>bloqueará</w:t>
      </w:r>
      <w:r w:rsidRPr="009C6EB0">
        <w:rPr>
          <w:rFonts w:ascii="Tahoma" w:hAnsi="Tahoma" w:cs="Tahoma"/>
          <w:spacing w:val="-5"/>
        </w:rPr>
        <w:t xml:space="preserve"> </w:t>
      </w:r>
      <w:r w:rsidRPr="009C6EB0">
        <w:rPr>
          <w:rFonts w:ascii="Tahoma" w:hAnsi="Tahoma" w:cs="Tahoma"/>
        </w:rPr>
        <w:t>el</w:t>
      </w:r>
      <w:r w:rsidRPr="009C6EB0">
        <w:rPr>
          <w:rFonts w:ascii="Tahoma" w:hAnsi="Tahoma" w:cs="Tahoma"/>
          <w:spacing w:val="-8"/>
        </w:rPr>
        <w:t xml:space="preserve"> </w:t>
      </w:r>
      <w:r w:rsidRPr="009C6EB0">
        <w:rPr>
          <w:rFonts w:ascii="Tahoma" w:hAnsi="Tahoma" w:cs="Tahoma"/>
        </w:rPr>
        <w:t>circuito</w:t>
      </w:r>
      <w:r w:rsidRPr="009C6EB0">
        <w:rPr>
          <w:rFonts w:ascii="Tahoma" w:hAnsi="Tahoma" w:cs="Tahoma"/>
          <w:spacing w:val="-10"/>
        </w:rPr>
        <w:t xml:space="preserve"> </w:t>
      </w:r>
      <w:r w:rsidRPr="009C6EB0">
        <w:rPr>
          <w:rFonts w:ascii="Tahoma" w:hAnsi="Tahoma" w:cs="Tahoma"/>
        </w:rPr>
        <w:t>o</w:t>
      </w:r>
      <w:r w:rsidRPr="009C6EB0">
        <w:rPr>
          <w:rFonts w:ascii="Tahoma" w:hAnsi="Tahoma" w:cs="Tahoma"/>
          <w:spacing w:val="-11"/>
        </w:rPr>
        <w:t xml:space="preserve"> </w:t>
      </w:r>
      <w:r w:rsidRPr="009C6EB0">
        <w:rPr>
          <w:rFonts w:ascii="Tahoma" w:hAnsi="Tahoma" w:cs="Tahoma"/>
        </w:rPr>
        <w:t>tramo</w:t>
      </w:r>
      <w:r w:rsidRPr="009C6EB0">
        <w:rPr>
          <w:rFonts w:ascii="Tahoma" w:hAnsi="Tahoma" w:cs="Tahoma"/>
          <w:spacing w:val="-9"/>
        </w:rPr>
        <w:t xml:space="preserve"> </w:t>
      </w:r>
      <w:r w:rsidRPr="009C6EB0">
        <w:rPr>
          <w:rFonts w:ascii="Tahoma" w:hAnsi="Tahoma" w:cs="Tahoma"/>
        </w:rPr>
        <w:t>a</w:t>
      </w:r>
      <w:r w:rsidRPr="009C6EB0">
        <w:rPr>
          <w:rFonts w:ascii="Tahoma" w:hAnsi="Tahoma" w:cs="Tahoma"/>
          <w:spacing w:val="-8"/>
        </w:rPr>
        <w:t xml:space="preserve"> </w:t>
      </w:r>
      <w:r w:rsidRPr="009C6EB0">
        <w:rPr>
          <w:rFonts w:ascii="Tahoma" w:hAnsi="Tahoma" w:cs="Tahoma"/>
        </w:rPr>
        <w:t>probar</w:t>
      </w:r>
      <w:r w:rsidRPr="009C6EB0">
        <w:rPr>
          <w:rFonts w:ascii="Tahoma" w:hAnsi="Tahoma" w:cs="Tahoma"/>
          <w:spacing w:val="-12"/>
        </w:rPr>
        <w:t xml:space="preserve"> </w:t>
      </w:r>
      <w:r w:rsidRPr="009C6EB0">
        <w:rPr>
          <w:rFonts w:ascii="Tahoma" w:hAnsi="Tahoma" w:cs="Tahoma"/>
        </w:rPr>
        <w:t>mediante</w:t>
      </w:r>
      <w:r w:rsidRPr="009C6EB0">
        <w:rPr>
          <w:rFonts w:ascii="Tahoma" w:hAnsi="Tahoma" w:cs="Tahoma"/>
          <w:spacing w:val="-11"/>
        </w:rPr>
        <w:t xml:space="preserve"> </w:t>
      </w:r>
      <w:r w:rsidRPr="009C6EB0">
        <w:rPr>
          <w:rFonts w:ascii="Tahoma" w:hAnsi="Tahoma" w:cs="Tahoma"/>
        </w:rPr>
        <w:t>tapones</w:t>
      </w:r>
      <w:r w:rsidRPr="009C6EB0">
        <w:rPr>
          <w:rFonts w:ascii="Tahoma" w:hAnsi="Tahoma" w:cs="Tahoma"/>
          <w:spacing w:val="-8"/>
        </w:rPr>
        <w:t xml:space="preserve"> </w:t>
      </w:r>
      <w:r w:rsidRPr="009C6EB0">
        <w:rPr>
          <w:rFonts w:ascii="Tahoma" w:hAnsi="Tahoma" w:cs="Tahoma"/>
        </w:rPr>
        <w:t>o</w:t>
      </w:r>
      <w:r w:rsidRPr="009C6EB0">
        <w:rPr>
          <w:rFonts w:ascii="Tahoma" w:hAnsi="Tahoma" w:cs="Tahoma"/>
          <w:spacing w:val="-9"/>
        </w:rPr>
        <w:t xml:space="preserve"> </w:t>
      </w:r>
      <w:r w:rsidRPr="009C6EB0">
        <w:rPr>
          <w:rFonts w:ascii="Tahoma" w:hAnsi="Tahoma" w:cs="Tahoma"/>
        </w:rPr>
        <w:t>cerrando</w:t>
      </w:r>
      <w:r w:rsidRPr="009C6EB0">
        <w:rPr>
          <w:rFonts w:ascii="Tahoma" w:hAnsi="Tahoma" w:cs="Tahoma"/>
          <w:spacing w:val="-8"/>
        </w:rPr>
        <w:t xml:space="preserve"> </w:t>
      </w:r>
      <w:r w:rsidRPr="009C6EB0">
        <w:rPr>
          <w:rFonts w:ascii="Tahoma" w:hAnsi="Tahoma" w:cs="Tahoma"/>
        </w:rPr>
        <w:t>completamente las válvulas</w:t>
      </w:r>
      <w:r w:rsidRPr="009C6EB0">
        <w:rPr>
          <w:rFonts w:ascii="Tahoma" w:hAnsi="Tahoma" w:cs="Tahoma"/>
          <w:spacing w:val="-6"/>
        </w:rPr>
        <w:t xml:space="preserve"> </w:t>
      </w:r>
      <w:r w:rsidRPr="009C6EB0">
        <w:rPr>
          <w:rFonts w:ascii="Tahoma" w:hAnsi="Tahoma" w:cs="Tahoma"/>
        </w:rPr>
        <w:t>necesarias.</w:t>
      </w:r>
    </w:p>
    <w:p w14:paraId="1BB97477" w14:textId="77777777" w:rsidR="00BC3D0C" w:rsidRPr="009C6EB0" w:rsidRDefault="00BC3D0C" w:rsidP="00BC3D0C">
      <w:pPr>
        <w:pStyle w:val="Ttulo1"/>
        <w:rPr>
          <w:rFonts w:ascii="Tahoma" w:hAnsi="Tahoma" w:cs="Tahoma"/>
          <w:sz w:val="20"/>
          <w:szCs w:val="20"/>
        </w:rPr>
      </w:pPr>
      <w:r w:rsidRPr="009C6EB0">
        <w:rPr>
          <w:rFonts w:ascii="Tahoma" w:hAnsi="Tahoma" w:cs="Tahoma"/>
          <w:sz w:val="20"/>
          <w:szCs w:val="20"/>
        </w:rPr>
        <w:t>MEDICIÓN. –</w:t>
      </w:r>
    </w:p>
    <w:p w14:paraId="3A13DD64" w14:textId="77777777" w:rsidR="00BC3D0C" w:rsidRPr="009C6EB0" w:rsidRDefault="00BC3D0C" w:rsidP="00BC3D0C">
      <w:pPr>
        <w:pStyle w:val="Textoindependiente"/>
        <w:ind w:right="159"/>
        <w:jc w:val="both"/>
        <w:rPr>
          <w:rFonts w:ascii="Tahoma" w:hAnsi="Tahoma" w:cs="Tahoma"/>
        </w:rPr>
      </w:pPr>
      <w:r w:rsidRPr="009C6EB0">
        <w:rPr>
          <w:rFonts w:ascii="Tahoma" w:hAnsi="Tahoma" w:cs="Tahoma"/>
        </w:rPr>
        <w:t xml:space="preserve">La instalación de agua potable se medirá en forma </w:t>
      </w:r>
      <w:r w:rsidRPr="009C6EB0">
        <w:rPr>
          <w:rFonts w:ascii="Tahoma" w:hAnsi="Tahoma" w:cs="Tahoma"/>
          <w:b/>
        </w:rPr>
        <w:t xml:space="preserve">global </w:t>
      </w:r>
      <w:r w:rsidRPr="009C6EB0">
        <w:rPr>
          <w:rFonts w:ascii="Tahoma" w:hAnsi="Tahoma" w:cs="Tahoma"/>
        </w:rPr>
        <w:t>de acuerdo a lo efectivamente ejecutado para el buen funcionamiento, de acuerdo a planos autorizados y aprobados por el Inspector de proyecto.</w:t>
      </w:r>
    </w:p>
    <w:p w14:paraId="3ACCDC47" w14:textId="77777777" w:rsidR="00BC3D0C" w:rsidRPr="009C6EB0" w:rsidRDefault="00BC3D0C" w:rsidP="00BC3D0C">
      <w:pPr>
        <w:pStyle w:val="Ttulo1"/>
        <w:rPr>
          <w:rFonts w:ascii="Tahoma" w:hAnsi="Tahoma" w:cs="Tahoma"/>
          <w:sz w:val="20"/>
          <w:szCs w:val="20"/>
        </w:rPr>
      </w:pPr>
      <w:r w:rsidRPr="009C6EB0">
        <w:rPr>
          <w:rFonts w:ascii="Tahoma" w:hAnsi="Tahoma" w:cs="Tahoma"/>
          <w:sz w:val="20"/>
          <w:szCs w:val="20"/>
        </w:rPr>
        <w:t>APORTE PROPIO. –</w:t>
      </w:r>
    </w:p>
    <w:p w14:paraId="7DF02CF7" w14:textId="77777777" w:rsidR="00BC3D0C" w:rsidRPr="009C6EB0" w:rsidRDefault="00BC3D0C" w:rsidP="00BC3D0C">
      <w:pPr>
        <w:jc w:val="both"/>
        <w:rPr>
          <w:rFonts w:ascii="Tahoma" w:hAnsi="Tahoma" w:cs="Tahoma"/>
          <w:color w:val="000000"/>
        </w:rPr>
      </w:pPr>
      <w:r w:rsidRPr="009C6EB0">
        <w:rPr>
          <w:rFonts w:ascii="Tahoma" w:hAnsi="Tahoma" w:cs="Tahoma"/>
          <w:color w:val="000000"/>
        </w:rPr>
        <w:t xml:space="preserve">El aporte propio se encuentra especificado en el análisis </w:t>
      </w:r>
      <w:r w:rsidRPr="009C6EB0">
        <w:rPr>
          <w:rFonts w:ascii="Tahoma" w:hAnsi="Tahoma" w:cs="Tahoma"/>
        </w:rPr>
        <w:t>de precios unitarios</w:t>
      </w:r>
      <w:r w:rsidRPr="009C6EB0">
        <w:rPr>
          <w:rFonts w:ascii="Tahoma"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FA0914" w14:textId="4A654758" w:rsidR="00BC3D0C"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p w14:paraId="2A6EE332" w14:textId="7B0EC20A" w:rsidR="00180E90" w:rsidRDefault="00180E90" w:rsidP="00BC3D0C">
      <w:pPr>
        <w:tabs>
          <w:tab w:val="left" w:pos="560"/>
        </w:tabs>
        <w:jc w:val="both"/>
        <w:rPr>
          <w:rFonts w:ascii="Tahoma" w:hAnsi="Tahoma" w:cs="Tahoma"/>
          <w:color w:val="000000"/>
        </w:rPr>
      </w:pPr>
    </w:p>
    <w:p w14:paraId="0036E16A" w14:textId="77777777" w:rsidR="00180E90" w:rsidRPr="009C6EB0" w:rsidRDefault="00180E90" w:rsidP="00BC3D0C">
      <w:pPr>
        <w:tabs>
          <w:tab w:val="left" w:pos="560"/>
        </w:tabs>
        <w:jc w:val="both"/>
        <w:rPr>
          <w:rFonts w:ascii="Tahoma" w:hAnsi="Tahom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2147898C" w14:textId="77777777" w:rsidTr="001219E9">
        <w:tc>
          <w:tcPr>
            <w:tcW w:w="584" w:type="dxa"/>
            <w:shd w:val="clear" w:color="auto" w:fill="1F3864" w:themeFill="accent5" w:themeFillShade="80"/>
          </w:tcPr>
          <w:p w14:paraId="703AF5CA" w14:textId="77777777" w:rsidR="00BC3D0C" w:rsidRPr="009C6EB0" w:rsidRDefault="00BC3D0C" w:rsidP="001219E9">
            <w:pPr>
              <w:jc w:val="center"/>
              <w:rPr>
                <w:rFonts w:ascii="Tahoma" w:hAnsi="Tahoma" w:cs="Tahoma"/>
                <w:b/>
              </w:rPr>
            </w:pPr>
            <w:r w:rsidRPr="009C6EB0">
              <w:rPr>
                <w:rFonts w:ascii="Tahoma" w:hAnsi="Tahoma" w:cs="Tahoma"/>
                <w:b/>
              </w:rPr>
              <w:lastRenderedPageBreak/>
              <w:t>N°</w:t>
            </w:r>
          </w:p>
        </w:tc>
        <w:tc>
          <w:tcPr>
            <w:tcW w:w="2385" w:type="dxa"/>
            <w:shd w:val="clear" w:color="auto" w:fill="1F3864" w:themeFill="accent5" w:themeFillShade="80"/>
          </w:tcPr>
          <w:p w14:paraId="20F44910"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56A3ACF9"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602FB535"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6A356467" w14:textId="77777777" w:rsidTr="001219E9">
        <w:tc>
          <w:tcPr>
            <w:tcW w:w="584" w:type="dxa"/>
            <w:shd w:val="clear" w:color="auto" w:fill="BDD6EE" w:themeFill="accent1" w:themeFillTint="66"/>
          </w:tcPr>
          <w:p w14:paraId="50748AC9" w14:textId="77777777" w:rsidR="00BC3D0C" w:rsidRPr="009C6EB0" w:rsidRDefault="00BC3D0C" w:rsidP="001219E9">
            <w:pPr>
              <w:jc w:val="both"/>
              <w:rPr>
                <w:rFonts w:ascii="Tahoma" w:hAnsi="Tahoma" w:cs="Tahoma"/>
                <w:b/>
              </w:rPr>
            </w:pPr>
            <w:r w:rsidRPr="009C6EB0">
              <w:rPr>
                <w:rFonts w:ascii="Tahoma" w:hAnsi="Tahoma" w:cs="Tahoma"/>
                <w:b/>
              </w:rPr>
              <w:t>42</w:t>
            </w:r>
          </w:p>
        </w:tc>
        <w:tc>
          <w:tcPr>
            <w:tcW w:w="2385" w:type="dxa"/>
            <w:shd w:val="clear" w:color="auto" w:fill="BDD6EE" w:themeFill="accent1" w:themeFillTint="66"/>
            <w:vAlign w:val="center"/>
          </w:tcPr>
          <w:p w14:paraId="21FD3370" w14:textId="77777777" w:rsidR="00BC3D0C" w:rsidRPr="009C6EB0" w:rsidRDefault="00BC3D0C" w:rsidP="001219E9">
            <w:pPr>
              <w:jc w:val="center"/>
              <w:rPr>
                <w:rFonts w:ascii="Tahoma" w:hAnsi="Tahoma" w:cs="Tahoma"/>
                <w:b/>
              </w:rPr>
            </w:pPr>
            <w:r w:rsidRPr="009C6EB0">
              <w:rPr>
                <w:rFonts w:ascii="Tahoma" w:hAnsi="Tahoma" w:cs="Tahoma"/>
                <w:b/>
                <w:bCs/>
                <w:color w:val="212529"/>
              </w:rPr>
              <w:t>VAC-IA-TAN-03</w:t>
            </w:r>
          </w:p>
        </w:tc>
        <w:tc>
          <w:tcPr>
            <w:tcW w:w="1145" w:type="dxa"/>
            <w:shd w:val="clear" w:color="auto" w:fill="BDD6EE" w:themeFill="accent1" w:themeFillTint="66"/>
            <w:vAlign w:val="center"/>
          </w:tcPr>
          <w:p w14:paraId="09AB112E" w14:textId="77777777" w:rsidR="00BC3D0C" w:rsidRPr="009C6EB0" w:rsidRDefault="00BC3D0C" w:rsidP="001219E9">
            <w:pPr>
              <w:jc w:val="center"/>
              <w:rPr>
                <w:rFonts w:ascii="Tahoma" w:hAnsi="Tahoma" w:cs="Tahoma"/>
                <w:b/>
              </w:rPr>
            </w:pPr>
            <w:r w:rsidRPr="009C6EB0">
              <w:rPr>
                <w:rFonts w:ascii="Tahoma" w:eastAsia="Calibri" w:hAnsi="Tahoma" w:cs="Tahoma"/>
                <w:b/>
              </w:rPr>
              <w:t>GLB</w:t>
            </w:r>
          </w:p>
        </w:tc>
        <w:tc>
          <w:tcPr>
            <w:tcW w:w="5520" w:type="dxa"/>
            <w:shd w:val="clear" w:color="auto" w:fill="BDD6EE" w:themeFill="accent1" w:themeFillTint="66"/>
            <w:vAlign w:val="center"/>
          </w:tcPr>
          <w:p w14:paraId="02BEBBC0" w14:textId="77777777" w:rsidR="00BC3D0C" w:rsidRPr="009C6EB0" w:rsidRDefault="00BC3D0C" w:rsidP="001219E9">
            <w:pPr>
              <w:spacing w:line="276" w:lineRule="auto"/>
              <w:jc w:val="center"/>
              <w:rPr>
                <w:rFonts w:ascii="Tahoma" w:hAnsi="Tahoma" w:cs="Tahoma"/>
                <w:b/>
              </w:rPr>
            </w:pPr>
            <w:r w:rsidRPr="009C6EB0">
              <w:rPr>
                <w:rFonts w:ascii="Tahoma" w:hAnsi="Tahoma" w:cs="Tahoma"/>
                <w:b/>
                <w:bCs/>
              </w:rPr>
              <w:t>PROVISION Y COLOCADO DE TANQUE PLASTICO DE AGUA DE 650 LITROS P/COSECHA DE AGUA</w:t>
            </w:r>
          </w:p>
        </w:tc>
      </w:tr>
    </w:tbl>
    <w:p w14:paraId="1D59B158" w14:textId="77777777" w:rsidR="00BC3D0C" w:rsidRPr="009C6EB0" w:rsidRDefault="00BC3D0C" w:rsidP="00BC3D0C">
      <w:pPr>
        <w:tabs>
          <w:tab w:val="left" w:pos="8711"/>
        </w:tabs>
        <w:rPr>
          <w:rFonts w:ascii="Tahoma" w:hAnsi="Tahoma" w:cs="Tahoma"/>
          <w:b/>
        </w:rPr>
      </w:pPr>
    </w:p>
    <w:p w14:paraId="14F532FF" w14:textId="77777777" w:rsidR="00BC3D0C" w:rsidRPr="009C6EB0" w:rsidRDefault="00BC3D0C" w:rsidP="00BC3D0C">
      <w:pPr>
        <w:spacing w:before="120" w:after="120"/>
        <w:jc w:val="both"/>
        <w:rPr>
          <w:rFonts w:ascii="Tahoma" w:hAnsi="Tahoma" w:cs="Tahoma"/>
          <w:b/>
        </w:rPr>
      </w:pPr>
      <w:r w:rsidRPr="009C6EB0">
        <w:rPr>
          <w:rFonts w:ascii="Tahoma" w:hAnsi="Tahoma" w:cs="Tahoma"/>
          <w:b/>
        </w:rPr>
        <w:t>DESCRIPCIÓN. –</w:t>
      </w:r>
    </w:p>
    <w:p w14:paraId="1DB212B1" w14:textId="77777777" w:rsidR="00BC3D0C" w:rsidRPr="009C6EB0" w:rsidRDefault="00BC3D0C" w:rsidP="00BC3D0C">
      <w:pPr>
        <w:spacing w:before="120" w:after="120"/>
        <w:jc w:val="both"/>
        <w:rPr>
          <w:rFonts w:ascii="Tahoma" w:hAnsi="Tahoma" w:cs="Tahoma"/>
        </w:rPr>
      </w:pPr>
      <w:r w:rsidRPr="009C6EB0">
        <w:rPr>
          <w:rFonts w:ascii="Tahoma" w:hAnsi="Tahoma" w:cs="Tahoma"/>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5383D0AA" w14:textId="77777777" w:rsidR="00BC3D0C" w:rsidRPr="009C6EB0" w:rsidRDefault="00BC3D0C" w:rsidP="00BC3D0C">
      <w:pPr>
        <w:spacing w:before="120" w:after="120"/>
        <w:jc w:val="both"/>
        <w:rPr>
          <w:rFonts w:ascii="Tahoma" w:hAnsi="Tahoma" w:cs="Tahoma"/>
          <w:b/>
        </w:rPr>
      </w:pPr>
      <w:r w:rsidRPr="009C6EB0">
        <w:rPr>
          <w:rFonts w:ascii="Tahoma" w:hAnsi="Tahoma" w:cs="Tahoma"/>
          <w:b/>
        </w:rPr>
        <w:t>MATERIALES, HERRAMIENTAS Y EQUIPO. –</w:t>
      </w:r>
    </w:p>
    <w:p w14:paraId="02E8E4BA" w14:textId="77777777" w:rsidR="00BC3D0C" w:rsidRPr="009C6EB0" w:rsidRDefault="00BC3D0C" w:rsidP="00BC3D0C">
      <w:pPr>
        <w:spacing w:before="120" w:after="120"/>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B9B5451" w14:textId="77777777" w:rsidR="00BC3D0C" w:rsidRPr="009C6EB0" w:rsidRDefault="00BC3D0C" w:rsidP="00BC3D0C">
      <w:pPr>
        <w:spacing w:before="120" w:after="120"/>
        <w:jc w:val="both"/>
        <w:rPr>
          <w:rFonts w:ascii="Tahoma" w:hAnsi="Tahoma" w:cs="Tahoma"/>
        </w:rPr>
      </w:pPr>
      <w:r w:rsidRPr="009C6EB0">
        <w:rPr>
          <w:rFonts w:ascii="Tahoma" w:hAnsi="Tahoma" w:cs="Tahoma"/>
        </w:rPr>
        <w:t>El tanque de agua de 650 litros y sus accesorios serán de marca reconocida, debiendo que la Entidad Ejecutora debe presentar muestras y catálogos al Inspector de Proyecto para revisión previa y posterior a su aprobación respectiva, previa su instalación en obra.</w:t>
      </w:r>
    </w:p>
    <w:p w14:paraId="50FE695D" w14:textId="77777777" w:rsidR="00BC3D0C" w:rsidRPr="009C6EB0" w:rsidRDefault="00BC3D0C" w:rsidP="00BC3D0C">
      <w:pPr>
        <w:spacing w:before="120" w:after="120"/>
        <w:jc w:val="both"/>
        <w:rPr>
          <w:rFonts w:ascii="Tahoma" w:hAnsi="Tahoma" w:cs="Tahoma"/>
          <w:b/>
        </w:rPr>
      </w:pPr>
      <w:r w:rsidRPr="009C6EB0">
        <w:rPr>
          <w:rFonts w:ascii="Tahoma" w:hAnsi="Tahoma" w:cs="Tahoma"/>
          <w:b/>
        </w:rPr>
        <w:t>FORMA DE EJECUCIÓN. –</w:t>
      </w:r>
    </w:p>
    <w:p w14:paraId="4B1CFFA2" w14:textId="77777777" w:rsidR="00BC3D0C" w:rsidRPr="009C6EB0" w:rsidRDefault="00BC3D0C" w:rsidP="00BC3D0C">
      <w:pPr>
        <w:spacing w:before="120" w:after="120"/>
        <w:jc w:val="both"/>
        <w:rPr>
          <w:rFonts w:ascii="Tahoma" w:hAnsi="Tahoma" w:cs="Tahoma"/>
          <w:kern w:val="28"/>
        </w:rPr>
      </w:pPr>
      <w:r w:rsidRPr="009C6EB0">
        <w:rPr>
          <w:rFonts w:ascii="Tahoma" w:hAnsi="Tahoma" w:cs="Tahoma"/>
          <w:kern w:val="28"/>
        </w:rPr>
        <w:t>Se deberá garantizar la estabilidad y resistencia de toda la estructura y someter al tanque a las pruebas necesarias llenándolo, para el efecto, con agua limpia y potable.</w:t>
      </w:r>
    </w:p>
    <w:p w14:paraId="3287C471" w14:textId="77777777" w:rsidR="00BC3D0C" w:rsidRPr="009C6EB0" w:rsidRDefault="00BC3D0C" w:rsidP="00BC3D0C">
      <w:pPr>
        <w:spacing w:before="120" w:after="120"/>
        <w:jc w:val="both"/>
        <w:rPr>
          <w:rFonts w:ascii="Tahoma" w:hAnsi="Tahoma" w:cs="Tahoma"/>
          <w:kern w:val="28"/>
        </w:rPr>
      </w:pPr>
      <w:r w:rsidRPr="009C6EB0">
        <w:rPr>
          <w:rFonts w:ascii="Tahoma" w:hAnsi="Tahoma" w:cs="Tahoma"/>
          <w:kern w:val="2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14:paraId="1D87EDAF" w14:textId="77777777" w:rsidR="00BC3D0C" w:rsidRPr="009C6EB0" w:rsidRDefault="00BC3D0C" w:rsidP="00BC3D0C">
      <w:pPr>
        <w:spacing w:before="120" w:after="120"/>
        <w:jc w:val="both"/>
        <w:rPr>
          <w:rFonts w:ascii="Tahoma" w:hAnsi="Tahoma" w:cs="Tahoma"/>
          <w:kern w:val="28"/>
        </w:rPr>
      </w:pPr>
      <w:r w:rsidRPr="009C6EB0">
        <w:rPr>
          <w:rFonts w:ascii="Tahoma" w:hAnsi="Tahoma" w:cs="Tahom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2B602C2" w14:textId="77777777" w:rsidR="00BC3D0C" w:rsidRPr="009C6EB0" w:rsidRDefault="00BC3D0C" w:rsidP="00BC3D0C">
      <w:pPr>
        <w:spacing w:before="120" w:after="120"/>
        <w:jc w:val="both"/>
        <w:rPr>
          <w:rFonts w:ascii="Tahoma" w:hAnsi="Tahoma" w:cs="Tahoma"/>
          <w:kern w:val="28"/>
        </w:rPr>
      </w:pPr>
      <w:r w:rsidRPr="009C6EB0">
        <w:rPr>
          <w:rFonts w:ascii="Tahoma" w:hAnsi="Tahoma" w:cs="Tahoma"/>
          <w:kern w:val="28"/>
        </w:rPr>
        <w:t>Antes de las pruebas indicadas, el especialista plomero deberá haber instalado todos los accesorios del tanque. Al finalizar la instalación, se deberá remover, de las piezas o partes, todo tipo de cuerpos extraños adheridos a las mismas.</w:t>
      </w:r>
    </w:p>
    <w:p w14:paraId="1B947816" w14:textId="77777777" w:rsidR="00BC3D0C" w:rsidRPr="009C6EB0" w:rsidRDefault="00BC3D0C" w:rsidP="00BC3D0C">
      <w:pPr>
        <w:spacing w:before="120" w:after="120"/>
        <w:jc w:val="both"/>
        <w:rPr>
          <w:rFonts w:ascii="Tahoma" w:hAnsi="Tahoma" w:cs="Tahoma"/>
          <w:kern w:val="28"/>
        </w:rPr>
      </w:pPr>
      <w:r w:rsidRPr="009C6EB0">
        <w:rPr>
          <w:rFonts w:ascii="Tahoma" w:hAnsi="Tahoma" w:cs="Tahom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29CFB2E5" w14:textId="77777777" w:rsidR="00BC3D0C" w:rsidRPr="009C6EB0" w:rsidRDefault="00BC3D0C" w:rsidP="00BC3D0C">
      <w:pPr>
        <w:spacing w:before="120" w:after="120"/>
        <w:jc w:val="both"/>
        <w:rPr>
          <w:rFonts w:ascii="Tahoma" w:hAnsi="Tahoma" w:cs="Tahoma"/>
          <w:b/>
        </w:rPr>
      </w:pPr>
      <w:r w:rsidRPr="009C6EB0">
        <w:rPr>
          <w:rFonts w:ascii="Tahoma" w:hAnsi="Tahoma" w:cs="Tahoma"/>
          <w:b/>
        </w:rPr>
        <w:t>Criterios de Control, Aceptación y Rechazo</w:t>
      </w:r>
    </w:p>
    <w:p w14:paraId="200ECFF0" w14:textId="77777777" w:rsidR="00BC3D0C" w:rsidRPr="009C6EB0" w:rsidRDefault="00BC3D0C" w:rsidP="00BC3D0C">
      <w:pPr>
        <w:tabs>
          <w:tab w:val="left" w:pos="560"/>
        </w:tabs>
        <w:spacing w:before="120" w:after="120"/>
        <w:jc w:val="both"/>
        <w:rPr>
          <w:rFonts w:ascii="Tahoma" w:hAnsi="Tahoma" w:cs="Tahoma"/>
          <w:kern w:val="28"/>
        </w:rPr>
      </w:pPr>
      <w:r w:rsidRPr="009C6EB0">
        <w:rPr>
          <w:rFonts w:ascii="Tahoma" w:hAnsi="Tahoma" w:cs="Tahom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34BEE5F" w14:textId="77777777" w:rsidR="00BC3D0C" w:rsidRPr="009C6EB0" w:rsidRDefault="00BC3D0C" w:rsidP="00BC3D0C">
      <w:pPr>
        <w:tabs>
          <w:tab w:val="left" w:pos="560"/>
        </w:tabs>
        <w:spacing w:before="120" w:after="120"/>
        <w:jc w:val="both"/>
        <w:rPr>
          <w:rFonts w:ascii="Tahoma" w:hAnsi="Tahoma" w:cs="Tahoma"/>
          <w:kern w:val="28"/>
        </w:rPr>
      </w:pPr>
      <w:r w:rsidRPr="009C6EB0">
        <w:rPr>
          <w:rFonts w:ascii="Tahoma" w:hAnsi="Tahoma" w:cs="Tahoma"/>
          <w:kern w:val="28"/>
        </w:rPr>
        <w:t>La Entidad Ejecutora deberá propiciar las herramientas y equipo (bombas) necesarios para realizar las pruebas correspondientes de buen funcionamiento, estanquidad y cero fugas.</w:t>
      </w:r>
    </w:p>
    <w:p w14:paraId="43049797" w14:textId="77777777" w:rsidR="00BC3D0C" w:rsidRPr="009C6EB0" w:rsidRDefault="00BC3D0C" w:rsidP="00BC3D0C">
      <w:pPr>
        <w:spacing w:before="120" w:after="120"/>
        <w:jc w:val="both"/>
        <w:rPr>
          <w:rFonts w:ascii="Tahoma" w:hAnsi="Tahoma" w:cs="Tahoma"/>
          <w:b/>
        </w:rPr>
      </w:pPr>
      <w:r w:rsidRPr="009C6EB0">
        <w:rPr>
          <w:rFonts w:ascii="Tahoma" w:hAnsi="Tahoma" w:cs="Tahoma"/>
          <w:b/>
        </w:rPr>
        <w:t>MEDICIÓN. -</w:t>
      </w:r>
    </w:p>
    <w:p w14:paraId="2238570C" w14:textId="77777777" w:rsidR="00BC3D0C" w:rsidRPr="009C6EB0" w:rsidRDefault="00BC3D0C" w:rsidP="00BC3D0C">
      <w:pPr>
        <w:spacing w:before="120" w:after="120"/>
        <w:jc w:val="both"/>
        <w:rPr>
          <w:rFonts w:ascii="Tahoma" w:hAnsi="Tahoma" w:cs="Tahoma"/>
        </w:rPr>
      </w:pPr>
      <w:r w:rsidRPr="009C6EB0">
        <w:rPr>
          <w:rFonts w:ascii="Tahoma" w:hAnsi="Tahoma" w:cs="Tahoma"/>
        </w:rPr>
        <w:t xml:space="preserve">La provisión y colocado de tanque plástico de agua de 650 litros p/cosecha de agua será medido en forma </w:t>
      </w:r>
      <w:r w:rsidRPr="009C6EB0">
        <w:rPr>
          <w:rFonts w:ascii="Tahoma" w:hAnsi="Tahoma" w:cs="Tahoma"/>
          <w:b/>
        </w:rPr>
        <w:t>global</w:t>
      </w:r>
      <w:r w:rsidRPr="009C6EB0">
        <w:rPr>
          <w:rFonts w:ascii="Tahoma" w:hAnsi="Tahoma" w:cs="Tahoma"/>
        </w:rPr>
        <w:t>, incluyendo todos sus accesorios para el buen funcionamiento del ítem.</w:t>
      </w:r>
    </w:p>
    <w:p w14:paraId="66701D02" w14:textId="77777777" w:rsidR="00BC3D0C" w:rsidRPr="009C6EB0" w:rsidRDefault="00BC3D0C" w:rsidP="00BC3D0C">
      <w:pPr>
        <w:tabs>
          <w:tab w:val="left" w:pos="560"/>
        </w:tabs>
        <w:spacing w:before="120" w:after="120"/>
        <w:jc w:val="both"/>
        <w:rPr>
          <w:rFonts w:ascii="Tahoma" w:hAnsi="Tahoma" w:cs="Tahoma"/>
          <w:b/>
          <w:color w:val="000000"/>
        </w:rPr>
      </w:pPr>
      <w:r w:rsidRPr="009C6EB0">
        <w:rPr>
          <w:rFonts w:ascii="Tahoma" w:hAnsi="Tahoma" w:cs="Tahoma"/>
          <w:b/>
          <w:color w:val="000000"/>
        </w:rPr>
        <w:t>APORTE PROPIO. -</w:t>
      </w:r>
    </w:p>
    <w:p w14:paraId="7615B1A9" w14:textId="77777777" w:rsidR="00BC3D0C" w:rsidRPr="009C6EB0" w:rsidRDefault="00BC3D0C" w:rsidP="00BC3D0C">
      <w:pPr>
        <w:spacing w:before="120" w:after="120"/>
        <w:jc w:val="both"/>
        <w:rPr>
          <w:rFonts w:ascii="Tahoma" w:hAnsi="Tahoma" w:cs="Tahoma"/>
          <w:color w:val="000000"/>
        </w:rPr>
      </w:pPr>
      <w:r w:rsidRPr="009C6EB0">
        <w:rPr>
          <w:rFonts w:ascii="Tahoma" w:hAnsi="Tahoma" w:cs="Tahoma"/>
          <w:color w:val="000000"/>
        </w:rPr>
        <w:lastRenderedPageBreak/>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9C6EB0">
        <w:rPr>
          <w:rFonts w:ascii="Tahoma" w:hAnsi="Tahoma" w:cs="Tahoma"/>
          <w:kern w:val="28"/>
        </w:rPr>
        <w:t>Inspector de Proyecto</w:t>
      </w:r>
      <w:r w:rsidRPr="009C6EB0">
        <w:rPr>
          <w:rFonts w:ascii="Tahoma" w:hAnsi="Tahoma" w:cs="Tahoma"/>
          <w:color w:val="000000"/>
        </w:rPr>
        <w:t>, para garantizar su calidad.</w:t>
      </w:r>
    </w:p>
    <w:p w14:paraId="394D9BBA" w14:textId="77777777" w:rsidR="00BC3D0C" w:rsidRPr="009C6EB0" w:rsidRDefault="00BC3D0C" w:rsidP="00BC3D0C">
      <w:pPr>
        <w:spacing w:before="120" w:after="120"/>
        <w:jc w:val="both"/>
        <w:rPr>
          <w:rFonts w:ascii="Tahoma" w:hAnsi="Tahoma" w:cs="Tahoma"/>
        </w:rPr>
      </w:pPr>
      <w:r w:rsidRPr="009C6EB0">
        <w:rPr>
          <w:rFonts w:ascii="Tahoma" w:hAnsi="Tahoma" w:cs="Tahoma"/>
          <w:color w:val="000000"/>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7502641E" w14:textId="77777777" w:rsidTr="001219E9">
        <w:tc>
          <w:tcPr>
            <w:tcW w:w="584" w:type="dxa"/>
            <w:shd w:val="clear" w:color="auto" w:fill="1F3864" w:themeFill="accent5" w:themeFillShade="80"/>
          </w:tcPr>
          <w:p w14:paraId="715C07CF"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72A476D9"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2A705D57"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33B9ABD9"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1D38383D" w14:textId="77777777" w:rsidTr="001219E9">
        <w:tc>
          <w:tcPr>
            <w:tcW w:w="584" w:type="dxa"/>
            <w:shd w:val="clear" w:color="auto" w:fill="BDD6EE" w:themeFill="accent1" w:themeFillTint="66"/>
          </w:tcPr>
          <w:p w14:paraId="77C7CD41" w14:textId="77777777" w:rsidR="00BC3D0C" w:rsidRPr="009C6EB0" w:rsidRDefault="00BC3D0C" w:rsidP="001219E9">
            <w:pPr>
              <w:jc w:val="center"/>
              <w:rPr>
                <w:rFonts w:ascii="Tahoma" w:hAnsi="Tahoma" w:cs="Tahoma"/>
                <w:b/>
              </w:rPr>
            </w:pPr>
            <w:r w:rsidRPr="009C6EB0">
              <w:rPr>
                <w:rFonts w:ascii="Tahoma" w:hAnsi="Tahoma" w:cs="Tahoma"/>
                <w:b/>
              </w:rPr>
              <w:t>43</w:t>
            </w:r>
          </w:p>
        </w:tc>
        <w:tc>
          <w:tcPr>
            <w:tcW w:w="2385" w:type="dxa"/>
            <w:shd w:val="clear" w:color="auto" w:fill="BDD6EE" w:themeFill="accent1" w:themeFillTint="66"/>
          </w:tcPr>
          <w:p w14:paraId="471A2848" w14:textId="77777777" w:rsidR="00BC3D0C" w:rsidRPr="009C6EB0" w:rsidRDefault="00BC3D0C" w:rsidP="001219E9">
            <w:pPr>
              <w:jc w:val="center"/>
              <w:rPr>
                <w:rFonts w:ascii="Tahoma" w:hAnsi="Tahoma" w:cs="Tahoma"/>
                <w:b/>
              </w:rPr>
            </w:pPr>
            <w:r w:rsidRPr="009C6EB0">
              <w:rPr>
                <w:rFonts w:ascii="Tahoma" w:hAnsi="Tahoma" w:cs="Tahoma"/>
                <w:b/>
                <w:bCs/>
              </w:rPr>
              <w:t>VAC-IA-ART-2</w:t>
            </w:r>
          </w:p>
        </w:tc>
        <w:tc>
          <w:tcPr>
            <w:tcW w:w="1145" w:type="dxa"/>
            <w:shd w:val="clear" w:color="auto" w:fill="BDD6EE" w:themeFill="accent1" w:themeFillTint="66"/>
          </w:tcPr>
          <w:p w14:paraId="51881AC3" w14:textId="77777777" w:rsidR="00BC3D0C" w:rsidRPr="009C6EB0" w:rsidRDefault="00BC3D0C" w:rsidP="001219E9">
            <w:pPr>
              <w:jc w:val="center"/>
              <w:rPr>
                <w:rFonts w:ascii="Tahoma" w:hAnsi="Tahoma" w:cs="Tahoma"/>
                <w:b/>
              </w:rPr>
            </w:pPr>
            <w:r w:rsidRPr="009C6EB0">
              <w:rPr>
                <w:rFonts w:ascii="Tahoma" w:hAnsi="Tahoma" w:cs="Tahoma"/>
                <w:b/>
                <w:bCs/>
              </w:rPr>
              <w:t>PZA</w:t>
            </w:r>
          </w:p>
        </w:tc>
        <w:tc>
          <w:tcPr>
            <w:tcW w:w="5520" w:type="dxa"/>
            <w:shd w:val="clear" w:color="auto" w:fill="BDD6EE" w:themeFill="accent1" w:themeFillTint="66"/>
          </w:tcPr>
          <w:p w14:paraId="6D77850D" w14:textId="77777777" w:rsidR="00BC3D0C" w:rsidRPr="009C6EB0" w:rsidRDefault="00BC3D0C" w:rsidP="001219E9">
            <w:pPr>
              <w:spacing w:line="276" w:lineRule="auto"/>
              <w:jc w:val="center"/>
              <w:rPr>
                <w:rFonts w:ascii="Tahoma" w:hAnsi="Tahoma" w:cs="Tahoma"/>
                <w:b/>
              </w:rPr>
            </w:pPr>
            <w:r w:rsidRPr="009C6EB0">
              <w:rPr>
                <w:rFonts w:ascii="Tahoma" w:hAnsi="Tahoma" w:cs="Tahoma"/>
                <w:b/>
                <w:bCs/>
              </w:rPr>
              <w:t>PROVISIÓN Y COLOCADO DE LAVANDERÍA DE CEMENTO CON ACCESORIOS</w:t>
            </w:r>
          </w:p>
        </w:tc>
      </w:tr>
    </w:tbl>
    <w:p w14:paraId="10D24106" w14:textId="77777777" w:rsidR="00BC3D0C" w:rsidRPr="009C6EB0" w:rsidRDefault="00BC3D0C" w:rsidP="00BC3D0C">
      <w:pPr>
        <w:tabs>
          <w:tab w:val="left" w:pos="560"/>
        </w:tabs>
        <w:jc w:val="both"/>
        <w:rPr>
          <w:rFonts w:ascii="Tahoma" w:eastAsia="Calibri" w:hAnsi="Tahoma" w:cs="Tahoma"/>
          <w:b/>
        </w:rPr>
      </w:pPr>
    </w:p>
    <w:p w14:paraId="6D1533E1" w14:textId="77777777" w:rsidR="00BC3D0C" w:rsidRPr="009C6EB0" w:rsidRDefault="00BC3D0C" w:rsidP="00BC3D0C">
      <w:pPr>
        <w:spacing w:line="360" w:lineRule="auto"/>
        <w:jc w:val="both"/>
        <w:rPr>
          <w:rFonts w:ascii="Tahoma" w:hAnsi="Tahoma" w:cs="Tahoma"/>
          <w:b/>
        </w:rPr>
      </w:pPr>
      <w:r w:rsidRPr="009C6EB0">
        <w:rPr>
          <w:rFonts w:ascii="Tahoma" w:hAnsi="Tahoma" w:cs="Tahoma"/>
          <w:b/>
        </w:rPr>
        <w:t>DESCRIPCIÓN. -</w:t>
      </w:r>
    </w:p>
    <w:p w14:paraId="6174417D" w14:textId="77777777" w:rsidR="00BC3D0C" w:rsidRPr="009C6EB0" w:rsidRDefault="00BC3D0C" w:rsidP="00BC3D0C">
      <w:pPr>
        <w:tabs>
          <w:tab w:val="left" w:pos="560"/>
        </w:tabs>
        <w:jc w:val="both"/>
        <w:rPr>
          <w:rFonts w:ascii="Tahoma" w:hAnsi="Tahoma" w:cs="Tahoma"/>
        </w:rPr>
      </w:pPr>
      <w:r w:rsidRPr="009C6EB0">
        <w:rPr>
          <w:rFonts w:ascii="Tahoma" w:hAnsi="Tahoma" w:cs="Tahoma"/>
        </w:rPr>
        <w:t>Este ítem se refiere a la provisión y colocado de lavandería de cemento con accesorios incluyendo grifo de acuerdo a la ubicación establecida en los planos constructivos y/o instrucciones del Inspector de proyecto.</w:t>
      </w:r>
    </w:p>
    <w:p w14:paraId="440130E7" w14:textId="77777777" w:rsidR="00BC3D0C" w:rsidRPr="009C6EB0" w:rsidRDefault="00BC3D0C" w:rsidP="00BC3D0C">
      <w:pPr>
        <w:pStyle w:val="Textoindependiente3"/>
        <w:spacing w:after="0"/>
        <w:rPr>
          <w:rFonts w:ascii="Tahoma" w:hAnsi="Tahoma" w:cs="Tahoma"/>
          <w:b/>
          <w:szCs w:val="20"/>
        </w:rPr>
      </w:pPr>
      <w:r w:rsidRPr="009C6EB0">
        <w:rPr>
          <w:rFonts w:ascii="Tahoma" w:hAnsi="Tahoma" w:cs="Tahoma"/>
          <w:b/>
          <w:szCs w:val="20"/>
        </w:rPr>
        <w:t>MATERIALES, HERRAMIENTAS Y EQUIPO. -</w:t>
      </w:r>
    </w:p>
    <w:p w14:paraId="7CBDD53F" w14:textId="77777777" w:rsidR="00BC3D0C" w:rsidRPr="009C6EB0" w:rsidRDefault="00BC3D0C" w:rsidP="00BC3D0C">
      <w:pPr>
        <w:tabs>
          <w:tab w:val="left" w:pos="8711"/>
        </w:tabs>
        <w:jc w:val="both"/>
        <w:rPr>
          <w:rFonts w:ascii="Tahoma" w:hAnsi="Tahoma" w:cs="Tahoma"/>
          <w:lang w:eastAsia="es-ES"/>
        </w:rPr>
      </w:pPr>
      <w:r w:rsidRPr="009C6EB0">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19AACF18" w14:textId="77777777" w:rsidR="00BC3D0C" w:rsidRPr="009C6EB0" w:rsidRDefault="00BC3D0C" w:rsidP="00BC3D0C">
      <w:pPr>
        <w:tabs>
          <w:tab w:val="left" w:pos="8711"/>
        </w:tabs>
        <w:jc w:val="both"/>
        <w:rPr>
          <w:rFonts w:ascii="Tahoma" w:hAnsi="Tahoma" w:cs="Tahoma"/>
          <w:lang w:eastAsia="es-ES"/>
        </w:rPr>
      </w:pPr>
      <w:r w:rsidRPr="009C6EB0">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48D79346" w14:textId="77777777" w:rsidR="00BC3D0C" w:rsidRPr="009C6EB0" w:rsidRDefault="00BC3D0C" w:rsidP="00BC3D0C">
      <w:pPr>
        <w:jc w:val="both"/>
        <w:rPr>
          <w:rFonts w:ascii="Tahoma" w:hAnsi="Tahoma" w:cs="Tahoma"/>
          <w:b/>
        </w:rPr>
      </w:pPr>
      <w:r w:rsidRPr="009C6EB0">
        <w:rPr>
          <w:rFonts w:ascii="Tahoma" w:hAnsi="Tahoma" w:cs="Tahoma"/>
          <w:b/>
        </w:rPr>
        <w:t>FORMA DE EJECUCIÓN. -</w:t>
      </w:r>
    </w:p>
    <w:p w14:paraId="1139D02E" w14:textId="77777777" w:rsidR="00BC3D0C" w:rsidRPr="009C6EB0" w:rsidRDefault="00BC3D0C" w:rsidP="00BC3D0C">
      <w:pPr>
        <w:tabs>
          <w:tab w:val="left" w:pos="560"/>
        </w:tabs>
        <w:jc w:val="both"/>
        <w:rPr>
          <w:rFonts w:ascii="Tahoma" w:hAnsi="Tahoma" w:cs="Tahoma"/>
        </w:rPr>
      </w:pPr>
      <w:r w:rsidRPr="009C6EB0">
        <w:rPr>
          <w:rFonts w:ascii="Tahoma" w:hAnsi="Tahoma" w:cs="Tahoma"/>
        </w:rPr>
        <w:t xml:space="preserve">Su ubicación e instalación de la </w:t>
      </w:r>
      <w:r w:rsidRPr="009C6EB0">
        <w:rPr>
          <w:rFonts w:ascii="Tahoma" w:hAnsi="Tahoma" w:cs="Tahoma"/>
          <w:color w:val="FF0000"/>
        </w:rPr>
        <w:t xml:space="preserve">lavandería </w:t>
      </w:r>
      <w:r w:rsidRPr="009C6EB0">
        <w:rPr>
          <w:rFonts w:ascii="Tahoma" w:hAnsi="Tahoma" w:cs="Tahoma"/>
        </w:rPr>
        <w:t>será el indicado en los planos de construcción o los indicados por el Inspector de proyecto, donde exista el punto sanitario y el punto hidráulico.</w:t>
      </w:r>
    </w:p>
    <w:p w14:paraId="71F42FD4" w14:textId="77777777" w:rsidR="00BC3D0C" w:rsidRPr="009C6EB0" w:rsidRDefault="00BC3D0C" w:rsidP="00BC3D0C">
      <w:pPr>
        <w:tabs>
          <w:tab w:val="left" w:pos="560"/>
        </w:tabs>
        <w:jc w:val="both"/>
        <w:rPr>
          <w:rFonts w:ascii="Tahoma" w:hAnsi="Tahoma" w:cs="Tahoma"/>
        </w:rPr>
      </w:pPr>
      <w:r w:rsidRPr="009C6EB0">
        <w:rPr>
          <w:rFonts w:ascii="Tahoma" w:hAnsi="Tahoma" w:cs="Tahoma"/>
        </w:rPr>
        <w:t>Antes de la colocación la Entidad Ejecutora deberá presentar el artefacto al Inspector de proyecto para su aprobación correspondiente.</w:t>
      </w:r>
    </w:p>
    <w:p w14:paraId="3FDBBDEB" w14:textId="77777777" w:rsidR="00BC3D0C" w:rsidRPr="009C6EB0" w:rsidRDefault="00BC3D0C" w:rsidP="00BC3D0C">
      <w:pPr>
        <w:tabs>
          <w:tab w:val="left" w:pos="560"/>
        </w:tabs>
        <w:jc w:val="both"/>
        <w:rPr>
          <w:rFonts w:ascii="Tahoma" w:hAnsi="Tahoma" w:cs="Tahoma"/>
        </w:rPr>
      </w:pPr>
      <w:r w:rsidRPr="009C6EB0">
        <w:rPr>
          <w:rFonts w:ascii="Tahoma" w:hAnsi="Tahoma" w:cs="Tahoma"/>
        </w:rPr>
        <w:t>Se realizará el replanteo donde se ubicará la lavandería y el grifo de acuerdo a los detalles arquitectónicos, planos constructivos y/o instrucciones del Inspector de proyecto.</w:t>
      </w:r>
    </w:p>
    <w:p w14:paraId="6C11BB68" w14:textId="77777777" w:rsidR="00BC3D0C" w:rsidRPr="009C6EB0" w:rsidRDefault="00BC3D0C" w:rsidP="00BC3D0C">
      <w:pPr>
        <w:tabs>
          <w:tab w:val="left" w:pos="560"/>
        </w:tabs>
        <w:jc w:val="both"/>
        <w:rPr>
          <w:rFonts w:ascii="Tahoma" w:hAnsi="Tahoma" w:cs="Tahoma"/>
        </w:rPr>
      </w:pPr>
      <w:r w:rsidRPr="009C6EB0">
        <w:rPr>
          <w:rFonts w:ascii="Tahoma" w:hAnsi="Tahoma" w:cs="Tahoma"/>
        </w:rPr>
        <w:t>Ubicar el punto de desagüe y punto hidráulico para la lavandería, además tenga el nivel aceptado y el espacio suficiente para la implementación del artefacto, con la aprobación del Inspector de proyecto.</w:t>
      </w:r>
    </w:p>
    <w:p w14:paraId="7F4F7937" w14:textId="77777777" w:rsidR="00BC3D0C" w:rsidRPr="009C6EB0" w:rsidRDefault="00BC3D0C" w:rsidP="00BC3D0C">
      <w:pPr>
        <w:tabs>
          <w:tab w:val="left" w:pos="560"/>
        </w:tabs>
        <w:jc w:val="both"/>
        <w:rPr>
          <w:rFonts w:ascii="Tahoma" w:eastAsia="Calibri" w:hAnsi="Tahoma" w:cs="Tahoma"/>
        </w:rPr>
      </w:pPr>
      <w:r w:rsidRPr="009C6EB0">
        <w:rPr>
          <w:rFonts w:ascii="Tahoma" w:eastAsia="Calibri" w:hAnsi="Tahoma" w:cs="Tahoma"/>
        </w:rPr>
        <w:t>La instalación de la lavandería comprenderá el colocado del artefacto, la grifería, sopapas, sifones de PVC y su conexión al sistema de desagüe.</w:t>
      </w:r>
    </w:p>
    <w:p w14:paraId="26EA3DAD" w14:textId="77777777" w:rsidR="00BC3D0C" w:rsidRPr="009C6EB0" w:rsidRDefault="00BC3D0C" w:rsidP="00BC3D0C">
      <w:pPr>
        <w:tabs>
          <w:tab w:val="left" w:pos="560"/>
        </w:tabs>
        <w:jc w:val="both"/>
        <w:rPr>
          <w:rFonts w:ascii="Tahoma" w:eastAsia="Calibri" w:hAnsi="Tahoma" w:cs="Tahoma"/>
        </w:rPr>
      </w:pPr>
      <w:r w:rsidRPr="009C6EB0">
        <w:rPr>
          <w:rFonts w:ascii="Tahoma" w:eastAsia="Calibri" w:hAnsi="Tahoma" w:cs="Tahoma"/>
        </w:rPr>
        <w:t>Fijar la lavandería con mortero de cemento en el lugar indicado en los planos constructivos y/o instrucciones del Inspector de proyecto.</w:t>
      </w:r>
    </w:p>
    <w:p w14:paraId="034CD1B8" w14:textId="77777777" w:rsidR="00BC3D0C" w:rsidRPr="009C6EB0" w:rsidRDefault="00BC3D0C" w:rsidP="00BC3D0C">
      <w:pPr>
        <w:jc w:val="both"/>
        <w:rPr>
          <w:rFonts w:ascii="Tahoma" w:eastAsia="Calibri" w:hAnsi="Tahoma" w:cs="Tahoma"/>
        </w:rPr>
      </w:pPr>
      <w:r w:rsidRPr="009C6EB0">
        <w:rPr>
          <w:rFonts w:ascii="Tahoma" w:eastAsia="Calibri"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5163857" w14:textId="77777777" w:rsidR="00BC3D0C" w:rsidRPr="009C6EB0" w:rsidRDefault="00BC3D0C" w:rsidP="00BC3D0C">
      <w:pPr>
        <w:tabs>
          <w:tab w:val="left" w:pos="560"/>
        </w:tabs>
        <w:jc w:val="both"/>
        <w:rPr>
          <w:rFonts w:ascii="Tahoma" w:eastAsia="Calibri" w:hAnsi="Tahoma" w:cs="Tahoma"/>
        </w:rPr>
      </w:pPr>
      <w:r w:rsidRPr="009C6EB0">
        <w:rPr>
          <w:rFonts w:ascii="Tahoma" w:eastAsia="Calibri" w:hAnsi="Tahoma" w:cs="Tahoma"/>
        </w:rPr>
        <w:t>La conexión de la grifería se ejecutará minuciosamente, asegurando un sellado efectivo en todos los elementos empleados.</w:t>
      </w:r>
    </w:p>
    <w:p w14:paraId="307C39CD" w14:textId="77777777" w:rsidR="00BC3D0C" w:rsidRPr="009C6EB0" w:rsidRDefault="00BC3D0C" w:rsidP="00BC3D0C">
      <w:pPr>
        <w:jc w:val="both"/>
        <w:rPr>
          <w:rFonts w:ascii="Tahoma" w:eastAsia="Calibri" w:hAnsi="Tahoma" w:cs="Tahoma"/>
        </w:rPr>
      </w:pPr>
      <w:r w:rsidRPr="009C6EB0">
        <w:rPr>
          <w:rFonts w:ascii="Tahoma" w:eastAsia="Calibri"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8C22FF0" w14:textId="77777777" w:rsidR="00BC3D0C" w:rsidRPr="009C6EB0" w:rsidRDefault="00BC3D0C" w:rsidP="00BC3D0C">
      <w:pPr>
        <w:jc w:val="both"/>
        <w:rPr>
          <w:rFonts w:ascii="Tahoma" w:eastAsia="Calibri" w:hAnsi="Tahoma" w:cs="Tahoma"/>
        </w:rPr>
      </w:pPr>
      <w:r w:rsidRPr="009C6EB0">
        <w:rPr>
          <w:rFonts w:ascii="Tahoma" w:eastAsia="Calibri" w:hAnsi="Tahoma" w:cs="Tahoma"/>
        </w:rPr>
        <w:t>El área de apoyo se someterá a un revestimiento de mortero de cemento, el cual culminará con un acabado de tipo frotachado.</w:t>
      </w:r>
    </w:p>
    <w:p w14:paraId="3CB5C216" w14:textId="77777777" w:rsidR="00BC3D0C" w:rsidRPr="009C6EB0" w:rsidRDefault="00BC3D0C" w:rsidP="00BC3D0C">
      <w:pPr>
        <w:jc w:val="both"/>
        <w:rPr>
          <w:rFonts w:ascii="Tahoma" w:eastAsia="Calibri" w:hAnsi="Tahoma" w:cs="Tahoma"/>
        </w:rPr>
      </w:pPr>
      <w:r w:rsidRPr="009C6EB0">
        <w:rPr>
          <w:rFonts w:ascii="Tahoma" w:eastAsia="Calibri" w:hAnsi="Tahom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3E38CCD" w14:textId="77777777" w:rsidR="00BC3D0C" w:rsidRPr="009C6EB0" w:rsidRDefault="00BC3D0C" w:rsidP="00BC3D0C">
      <w:pPr>
        <w:spacing w:after="120"/>
        <w:jc w:val="both"/>
        <w:rPr>
          <w:rFonts w:ascii="Tahoma" w:hAnsi="Tahoma" w:cs="Tahoma"/>
        </w:rPr>
      </w:pPr>
      <w:r w:rsidRPr="009C6EB0">
        <w:rPr>
          <w:rFonts w:ascii="Tahoma" w:hAnsi="Tahoma" w:cs="Tahoma"/>
          <w:b/>
        </w:rPr>
        <w:t>Criterios de Control, Aceptación y Rechazo</w:t>
      </w:r>
    </w:p>
    <w:p w14:paraId="6B9D60E6" w14:textId="77777777" w:rsidR="00BC3D0C" w:rsidRPr="009C6EB0" w:rsidRDefault="00BC3D0C" w:rsidP="00BC3D0C">
      <w:pPr>
        <w:tabs>
          <w:tab w:val="left" w:pos="560"/>
        </w:tabs>
        <w:jc w:val="both"/>
        <w:rPr>
          <w:rFonts w:ascii="Tahoma" w:hAnsi="Tahoma" w:cs="Tahoma"/>
        </w:rPr>
      </w:pPr>
      <w:r w:rsidRPr="009C6EB0">
        <w:rPr>
          <w:rFonts w:ascii="Tahoma" w:hAnsi="Tahoma" w:cs="Tahoma"/>
        </w:rPr>
        <w:lastRenderedPageBreak/>
        <w:t>El Inspector de proyecto deberá verificar que la ejecución del ítem no presenta ningún defecto de materiales, de ejecución o de dimensiones mediante inspección visual u otro método conveniente.</w:t>
      </w:r>
    </w:p>
    <w:p w14:paraId="0F9B3BE3" w14:textId="77777777" w:rsidR="00BC3D0C" w:rsidRPr="009C6EB0" w:rsidRDefault="00BC3D0C" w:rsidP="00BC3D0C">
      <w:pPr>
        <w:tabs>
          <w:tab w:val="left" w:pos="560"/>
        </w:tabs>
        <w:jc w:val="both"/>
        <w:rPr>
          <w:rFonts w:ascii="Tahoma" w:eastAsia="Calibri" w:hAnsi="Tahoma" w:cs="Tahoma"/>
          <w:b/>
        </w:rPr>
      </w:pPr>
      <w:r w:rsidRPr="009C6EB0">
        <w:rPr>
          <w:rFonts w:ascii="Tahoma" w:eastAsia="Calibri" w:hAnsi="Tahoma" w:cs="Tahoma"/>
          <w:b/>
        </w:rPr>
        <w:t>MEDICIÒN. -</w:t>
      </w:r>
    </w:p>
    <w:p w14:paraId="51552F55" w14:textId="77777777" w:rsidR="00BC3D0C" w:rsidRPr="009C6EB0" w:rsidRDefault="00BC3D0C" w:rsidP="00BC3D0C">
      <w:pPr>
        <w:tabs>
          <w:tab w:val="left" w:pos="560"/>
        </w:tabs>
        <w:jc w:val="both"/>
        <w:rPr>
          <w:rFonts w:ascii="Tahoma" w:eastAsia="Calibri" w:hAnsi="Tahoma" w:cs="Tahoma"/>
        </w:rPr>
      </w:pPr>
      <w:r w:rsidRPr="009C6EB0">
        <w:rPr>
          <w:rFonts w:ascii="Tahoma" w:hAnsi="Tahoma" w:cs="Tahoma"/>
        </w:rPr>
        <w:t xml:space="preserve">La provisión y colocado de lavandería de cemento con accesorios </w:t>
      </w:r>
      <w:r w:rsidRPr="009C6EB0">
        <w:rPr>
          <w:rFonts w:ascii="Tahoma" w:eastAsia="Calibri" w:hAnsi="Tahoma" w:cs="Tahoma"/>
        </w:rPr>
        <w:t>se medirá por</w:t>
      </w:r>
      <w:r w:rsidRPr="009C6EB0">
        <w:rPr>
          <w:rFonts w:ascii="Tahoma" w:eastAsia="Calibri" w:hAnsi="Tahoma" w:cs="Tahoma"/>
          <w:b/>
        </w:rPr>
        <w:t xml:space="preserve"> Pieza</w:t>
      </w:r>
      <w:r w:rsidRPr="009C6EB0">
        <w:rPr>
          <w:rFonts w:ascii="Tahoma" w:eastAsia="Calibri" w:hAnsi="Tahoma" w:cs="Tahoma"/>
        </w:rPr>
        <w:t xml:space="preserve"> de acuerdo con los planos y las presentes especificaciones técnicas estarán pagados una vez que cumpla conforme al precio unitario de la propuesta aceptada.</w:t>
      </w:r>
    </w:p>
    <w:p w14:paraId="4C05AEBD" w14:textId="77777777" w:rsidR="00BC3D0C" w:rsidRPr="009C6EB0" w:rsidRDefault="00BC3D0C" w:rsidP="00BC3D0C">
      <w:pPr>
        <w:jc w:val="both"/>
        <w:rPr>
          <w:rFonts w:ascii="Tahoma" w:hAnsi="Tahoma" w:cs="Tahoma"/>
          <w:b/>
        </w:rPr>
      </w:pPr>
      <w:r w:rsidRPr="009C6EB0">
        <w:rPr>
          <w:rFonts w:ascii="Tahoma" w:hAnsi="Tahoma" w:cs="Tahoma"/>
          <w:b/>
        </w:rPr>
        <w:t>APORTE PROPIO. -</w:t>
      </w:r>
    </w:p>
    <w:p w14:paraId="110D60DB" w14:textId="77777777" w:rsidR="00BC3D0C" w:rsidRPr="009C6EB0" w:rsidRDefault="00BC3D0C" w:rsidP="00BC3D0C">
      <w:pPr>
        <w:jc w:val="both"/>
        <w:rPr>
          <w:rFonts w:ascii="Tahoma" w:hAnsi="Tahoma" w:cs="Tahoma"/>
        </w:rPr>
      </w:pPr>
      <w:r w:rsidRPr="009C6EB0">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9495D04" w14:textId="77777777" w:rsidR="00BC3D0C" w:rsidRPr="009C6EB0" w:rsidRDefault="00BC3D0C" w:rsidP="00BC3D0C">
      <w:pPr>
        <w:jc w:val="both"/>
        <w:rPr>
          <w:rFonts w:ascii="Tahoma" w:hAnsi="Tahoma" w:cs="Tahoma"/>
        </w:rPr>
      </w:pPr>
    </w:p>
    <w:p w14:paraId="1E8249C8" w14:textId="77777777" w:rsidR="00BC3D0C" w:rsidRPr="009C6EB0" w:rsidRDefault="00BC3D0C" w:rsidP="00BC3D0C">
      <w:pPr>
        <w:jc w:val="both"/>
        <w:rPr>
          <w:rFonts w:ascii="Tahoma" w:hAnsi="Tahoma" w:cs="Tahoma"/>
        </w:rPr>
      </w:pPr>
      <w:r w:rsidRPr="009C6EB0">
        <w:rPr>
          <w:rFonts w:ascii="Tahoma" w:hAnsi="Tahom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2E15E599" w14:textId="77777777" w:rsidTr="001219E9">
        <w:tc>
          <w:tcPr>
            <w:tcW w:w="584" w:type="dxa"/>
            <w:shd w:val="clear" w:color="auto" w:fill="1F3864" w:themeFill="accent5" w:themeFillShade="80"/>
          </w:tcPr>
          <w:p w14:paraId="075543A5"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6D10B714"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354C6590"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4EE12359"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78EEAB92" w14:textId="77777777" w:rsidTr="001219E9">
        <w:tc>
          <w:tcPr>
            <w:tcW w:w="584" w:type="dxa"/>
            <w:shd w:val="clear" w:color="auto" w:fill="BDD6EE" w:themeFill="accent1" w:themeFillTint="66"/>
          </w:tcPr>
          <w:p w14:paraId="1915F760" w14:textId="77777777" w:rsidR="00BC3D0C" w:rsidRPr="009C6EB0" w:rsidRDefault="00BC3D0C" w:rsidP="001219E9">
            <w:pPr>
              <w:jc w:val="center"/>
              <w:rPr>
                <w:rFonts w:ascii="Tahoma" w:hAnsi="Tahoma" w:cs="Tahoma"/>
                <w:b/>
              </w:rPr>
            </w:pPr>
            <w:r w:rsidRPr="009C6EB0">
              <w:rPr>
                <w:rFonts w:ascii="Tahoma" w:hAnsi="Tahoma" w:cs="Tahoma"/>
                <w:b/>
              </w:rPr>
              <w:t>44</w:t>
            </w:r>
          </w:p>
        </w:tc>
        <w:tc>
          <w:tcPr>
            <w:tcW w:w="2385" w:type="dxa"/>
            <w:shd w:val="clear" w:color="auto" w:fill="BDD6EE" w:themeFill="accent1" w:themeFillTint="66"/>
          </w:tcPr>
          <w:p w14:paraId="7ABFDAB7" w14:textId="77777777" w:rsidR="00BC3D0C" w:rsidRPr="009C6EB0" w:rsidRDefault="00BC3D0C" w:rsidP="001219E9">
            <w:pPr>
              <w:jc w:val="center"/>
              <w:rPr>
                <w:rFonts w:ascii="Tahoma" w:hAnsi="Tahoma" w:cs="Tahoma"/>
                <w:b/>
              </w:rPr>
            </w:pPr>
            <w:r w:rsidRPr="009C6EB0">
              <w:rPr>
                <w:rFonts w:ascii="Tahoma" w:hAnsi="Tahoma" w:cs="Tahoma"/>
                <w:b/>
                <w:color w:val="000000" w:themeColor="text1"/>
                <w:lang w:eastAsia="es-ES"/>
              </w:rPr>
              <w:t>VAC-IE-DUC-1</w:t>
            </w:r>
          </w:p>
        </w:tc>
        <w:tc>
          <w:tcPr>
            <w:tcW w:w="1145" w:type="dxa"/>
            <w:shd w:val="clear" w:color="auto" w:fill="BDD6EE" w:themeFill="accent1" w:themeFillTint="66"/>
          </w:tcPr>
          <w:p w14:paraId="2D368B34" w14:textId="77777777" w:rsidR="00BC3D0C" w:rsidRPr="009C6EB0" w:rsidRDefault="00BC3D0C" w:rsidP="001219E9">
            <w:pPr>
              <w:jc w:val="center"/>
              <w:rPr>
                <w:rFonts w:ascii="Tahoma" w:hAnsi="Tahoma" w:cs="Tahoma"/>
                <w:b/>
              </w:rPr>
            </w:pPr>
            <w:r w:rsidRPr="009C6EB0">
              <w:rPr>
                <w:rFonts w:ascii="Tahoma" w:hAnsi="Tahoma" w:cs="Tahoma"/>
                <w:b/>
                <w:color w:val="000000" w:themeColor="text1"/>
                <w:lang w:eastAsia="es-ES"/>
              </w:rPr>
              <w:t>PZA</w:t>
            </w:r>
          </w:p>
        </w:tc>
        <w:tc>
          <w:tcPr>
            <w:tcW w:w="5520" w:type="dxa"/>
            <w:shd w:val="clear" w:color="auto" w:fill="BDD6EE" w:themeFill="accent1" w:themeFillTint="66"/>
          </w:tcPr>
          <w:p w14:paraId="208712F3" w14:textId="77777777" w:rsidR="00BC3D0C" w:rsidRPr="009C6EB0" w:rsidRDefault="00BC3D0C" w:rsidP="001219E9">
            <w:pPr>
              <w:spacing w:line="276" w:lineRule="auto"/>
              <w:jc w:val="center"/>
              <w:rPr>
                <w:rFonts w:ascii="Tahoma" w:hAnsi="Tahoma" w:cs="Tahoma"/>
                <w:b/>
              </w:rPr>
            </w:pPr>
            <w:r w:rsidRPr="009C6EB0">
              <w:rPr>
                <w:rFonts w:ascii="Tahoma" w:hAnsi="Tahoma" w:cs="Tahoma"/>
                <w:b/>
                <w:bCs/>
              </w:rPr>
              <w:t>PROVISIÓN Y COLOCADO DE DUCHA ELÉCTRICA</w:t>
            </w:r>
          </w:p>
        </w:tc>
      </w:tr>
    </w:tbl>
    <w:p w14:paraId="77390230"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b/>
          <w:color w:val="000000"/>
        </w:rPr>
        <w:t>DESCRIPCIÓN. –</w:t>
      </w:r>
    </w:p>
    <w:p w14:paraId="6115D8E8"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 xml:space="preserve">Este ítem se refiere a la </w:t>
      </w:r>
      <w:r w:rsidRPr="009C6EB0">
        <w:rPr>
          <w:rFonts w:ascii="Tahoma" w:hAnsi="Tahoma" w:cs="Tahoma"/>
          <w:bCs/>
          <w:color w:val="000000"/>
        </w:rPr>
        <w:t>provisión y colocado de ducha eléctrica</w:t>
      </w:r>
      <w:r w:rsidRPr="009C6EB0">
        <w:rPr>
          <w:rFonts w:ascii="Tahoma" w:hAnsi="Tahoma" w:cs="Tahoma"/>
          <w:color w:val="000000"/>
        </w:rPr>
        <w:t>, con todos sus accesorios, de acuerdo a lo establecido en los planos constructivos y/o instrucciones del Inspector de proyecto.</w:t>
      </w:r>
    </w:p>
    <w:p w14:paraId="1E2F24A9"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b/>
          <w:color w:val="000000"/>
        </w:rPr>
        <w:t>MATERIALES, HERRAMIENTAS Y EQUIPO. -</w:t>
      </w:r>
    </w:p>
    <w:p w14:paraId="119E1BD9"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99F0D00" w14:textId="77777777" w:rsidR="00BC3D0C" w:rsidRPr="009C6EB0" w:rsidRDefault="00BC3D0C" w:rsidP="00BC3D0C">
      <w:pPr>
        <w:tabs>
          <w:tab w:val="left" w:pos="560"/>
        </w:tabs>
        <w:spacing w:line="360" w:lineRule="auto"/>
        <w:jc w:val="both"/>
        <w:rPr>
          <w:rFonts w:ascii="Tahoma" w:hAnsi="Tahoma" w:cs="Tahoma"/>
          <w:b/>
          <w:color w:val="000000"/>
        </w:rPr>
      </w:pPr>
      <w:r w:rsidRPr="009C6EB0">
        <w:rPr>
          <w:rFonts w:ascii="Tahoma" w:hAnsi="Tahoma" w:cs="Tahoma"/>
          <w:b/>
          <w:color w:val="000000"/>
        </w:rPr>
        <w:t>FORMA DE EJECUCIÓN. -</w:t>
      </w:r>
    </w:p>
    <w:p w14:paraId="65C2A98A"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La ducha deberá ser instalada a una altura de aproximadamente 2.10 m. sobre el nivel del piso o lo indicado en los planos de detalle.</w:t>
      </w:r>
    </w:p>
    <w:p w14:paraId="77EF0CBD"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8C8A74C"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Criterios de Control, Aceptación y Rechazo</w:t>
      </w:r>
    </w:p>
    <w:p w14:paraId="34C6D32B" w14:textId="77777777" w:rsidR="00BC3D0C" w:rsidRPr="009C6EB0" w:rsidRDefault="00BC3D0C" w:rsidP="00BC3D0C">
      <w:pPr>
        <w:tabs>
          <w:tab w:val="left" w:pos="560"/>
        </w:tabs>
        <w:jc w:val="both"/>
        <w:rPr>
          <w:rFonts w:ascii="Tahoma" w:hAnsi="Tahoma" w:cs="Tahoma"/>
        </w:rPr>
      </w:pPr>
      <w:r w:rsidRPr="009C6EB0">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4A9FFA2D" w14:textId="77777777" w:rsidR="00BC3D0C" w:rsidRPr="009C6EB0" w:rsidRDefault="00BC3D0C" w:rsidP="00BC3D0C">
      <w:pPr>
        <w:tabs>
          <w:tab w:val="left" w:pos="560"/>
        </w:tabs>
        <w:spacing w:line="276" w:lineRule="auto"/>
        <w:jc w:val="both"/>
        <w:rPr>
          <w:rFonts w:ascii="Tahoma" w:hAnsi="Tahoma" w:cs="Tahoma"/>
          <w:b/>
          <w:color w:val="000000"/>
        </w:rPr>
      </w:pPr>
      <w:r w:rsidRPr="009C6EB0">
        <w:rPr>
          <w:rFonts w:ascii="Tahoma" w:hAnsi="Tahoma" w:cs="Tahoma"/>
          <w:b/>
          <w:color w:val="000000"/>
        </w:rPr>
        <w:t>MEDICIÓN. –</w:t>
      </w:r>
    </w:p>
    <w:p w14:paraId="764D7D37"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 xml:space="preserve">La </w:t>
      </w:r>
      <w:r w:rsidRPr="009C6EB0">
        <w:rPr>
          <w:rFonts w:ascii="Tahoma" w:hAnsi="Tahoma" w:cs="Tahoma"/>
          <w:bCs/>
          <w:color w:val="000000"/>
        </w:rPr>
        <w:t>provisión y colocado de ducha eléctrica</w:t>
      </w:r>
      <w:r w:rsidRPr="009C6EB0">
        <w:rPr>
          <w:rFonts w:ascii="Tahoma" w:hAnsi="Tahoma" w:cs="Tahoma"/>
          <w:color w:val="000000"/>
        </w:rPr>
        <w:t xml:space="preserve"> se medirá por </w:t>
      </w:r>
      <w:r w:rsidRPr="009C6EB0">
        <w:rPr>
          <w:rFonts w:ascii="Tahoma" w:hAnsi="Tahoma" w:cs="Tahoma"/>
          <w:b/>
          <w:bCs/>
          <w:color w:val="000000"/>
        </w:rPr>
        <w:t>Pieza,</w:t>
      </w:r>
      <w:r w:rsidRPr="009C6EB0">
        <w:rPr>
          <w:rFonts w:ascii="Tahoma" w:hAnsi="Tahoma" w:cs="Tahoma"/>
          <w:color w:val="000000"/>
        </w:rPr>
        <w:t xml:space="preserve"> colocado y terminado en el sitio de acuerdo a planos y/o instrucciones del Inspector de proyecto.</w:t>
      </w:r>
    </w:p>
    <w:p w14:paraId="15C9A443" w14:textId="77777777" w:rsidR="00BC3D0C" w:rsidRPr="009C6EB0" w:rsidRDefault="00BC3D0C" w:rsidP="00BC3D0C">
      <w:pPr>
        <w:tabs>
          <w:tab w:val="left" w:pos="560"/>
        </w:tabs>
        <w:spacing w:line="276" w:lineRule="auto"/>
        <w:jc w:val="both"/>
        <w:rPr>
          <w:rFonts w:ascii="Tahoma" w:hAnsi="Tahoma" w:cs="Tahoma"/>
          <w:b/>
        </w:rPr>
      </w:pPr>
      <w:r w:rsidRPr="009C6EB0">
        <w:rPr>
          <w:rFonts w:ascii="Tahoma" w:hAnsi="Tahoma" w:cs="Tahoma"/>
          <w:b/>
          <w:color w:val="000000"/>
        </w:rPr>
        <w:t>APORTE PROPIO. -</w:t>
      </w:r>
    </w:p>
    <w:p w14:paraId="73AF6CC9" w14:textId="77777777" w:rsidR="00BC3D0C" w:rsidRPr="009C6EB0" w:rsidRDefault="00BC3D0C" w:rsidP="00BC3D0C">
      <w:pPr>
        <w:jc w:val="both"/>
        <w:rPr>
          <w:rFonts w:ascii="Tahoma" w:hAnsi="Tahoma" w:cs="Tahoma"/>
          <w:color w:val="000000"/>
        </w:rPr>
      </w:pPr>
      <w:r w:rsidRPr="009C6EB0">
        <w:rPr>
          <w:rFonts w:ascii="Tahoma" w:hAnsi="Tahom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BED620B" w14:textId="77777777" w:rsidR="00BC3D0C" w:rsidRPr="009C6EB0" w:rsidRDefault="00BC3D0C" w:rsidP="00BC3D0C">
      <w:pPr>
        <w:tabs>
          <w:tab w:val="left" w:pos="560"/>
        </w:tabs>
        <w:jc w:val="both"/>
        <w:rPr>
          <w:rFonts w:ascii="Tahoma" w:hAnsi="Tahoma" w:cs="Tahoma"/>
        </w:rPr>
      </w:pPr>
      <w:r w:rsidRPr="009C6EB0">
        <w:rPr>
          <w:rFonts w:ascii="Tahoma" w:hAnsi="Tahoma" w:cs="Tahoma"/>
          <w:color w:val="000000"/>
        </w:rPr>
        <w:t>Este aporte propio estará sujeto al cronograma de ejecución de obra de la Entidad Ejecutora.</w:t>
      </w:r>
    </w:p>
    <w:p w14:paraId="4CD6FFC2" w14:textId="77777777" w:rsidR="00BC3D0C" w:rsidRPr="0012126C" w:rsidRDefault="00BC3D0C" w:rsidP="00BC3D0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602F7E92" w14:textId="77777777" w:rsidTr="001219E9">
        <w:tc>
          <w:tcPr>
            <w:tcW w:w="584" w:type="dxa"/>
            <w:shd w:val="clear" w:color="auto" w:fill="1F3864" w:themeFill="accent5" w:themeFillShade="80"/>
          </w:tcPr>
          <w:p w14:paraId="6F1EA56B"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05BCE1F3"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3A34E64B"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1A739BDF"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60B5B465" w14:textId="77777777" w:rsidTr="001219E9">
        <w:trPr>
          <w:trHeight w:val="370"/>
        </w:trPr>
        <w:tc>
          <w:tcPr>
            <w:tcW w:w="584" w:type="dxa"/>
            <w:shd w:val="clear" w:color="auto" w:fill="BDD6EE" w:themeFill="accent1" w:themeFillTint="66"/>
          </w:tcPr>
          <w:p w14:paraId="19178899" w14:textId="77777777" w:rsidR="00BC3D0C" w:rsidRPr="009C6EB0" w:rsidRDefault="00BC3D0C" w:rsidP="001219E9">
            <w:pPr>
              <w:jc w:val="center"/>
              <w:rPr>
                <w:rFonts w:ascii="Tahoma" w:hAnsi="Tahoma" w:cs="Tahoma"/>
                <w:b/>
              </w:rPr>
            </w:pPr>
            <w:r w:rsidRPr="009C6EB0">
              <w:rPr>
                <w:rFonts w:ascii="Tahoma" w:hAnsi="Tahoma" w:cs="Tahoma"/>
                <w:b/>
              </w:rPr>
              <w:t>45</w:t>
            </w:r>
          </w:p>
        </w:tc>
        <w:tc>
          <w:tcPr>
            <w:tcW w:w="2385" w:type="dxa"/>
            <w:shd w:val="clear" w:color="auto" w:fill="BDD6EE" w:themeFill="accent1" w:themeFillTint="66"/>
            <w:vAlign w:val="center"/>
          </w:tcPr>
          <w:p w14:paraId="36E01C17" w14:textId="77777777" w:rsidR="00BC3D0C" w:rsidRPr="009C6EB0" w:rsidRDefault="00BC3D0C" w:rsidP="001219E9">
            <w:pPr>
              <w:jc w:val="center"/>
              <w:rPr>
                <w:rFonts w:ascii="Tahoma" w:hAnsi="Tahoma" w:cs="Tahoma"/>
                <w:b/>
              </w:rPr>
            </w:pPr>
            <w:r w:rsidRPr="009C6EB0">
              <w:rPr>
                <w:rFonts w:ascii="Tahoma" w:hAnsi="Tahoma" w:cs="Tahoma"/>
                <w:b/>
              </w:rPr>
              <w:t>VAC-IS-SAN-1</w:t>
            </w:r>
          </w:p>
        </w:tc>
        <w:tc>
          <w:tcPr>
            <w:tcW w:w="1145" w:type="dxa"/>
            <w:shd w:val="clear" w:color="auto" w:fill="BDD6EE" w:themeFill="accent1" w:themeFillTint="66"/>
            <w:vAlign w:val="center"/>
          </w:tcPr>
          <w:p w14:paraId="4EA27546" w14:textId="77777777" w:rsidR="00BC3D0C" w:rsidRPr="009C6EB0" w:rsidRDefault="00BC3D0C" w:rsidP="001219E9">
            <w:pPr>
              <w:jc w:val="center"/>
              <w:rPr>
                <w:rFonts w:ascii="Tahoma" w:hAnsi="Tahoma" w:cs="Tahoma"/>
                <w:b/>
              </w:rPr>
            </w:pPr>
            <w:r w:rsidRPr="009C6EB0">
              <w:rPr>
                <w:rFonts w:ascii="Tahoma" w:hAnsi="Tahoma" w:cs="Tahoma"/>
                <w:b/>
              </w:rPr>
              <w:t>GLB</w:t>
            </w:r>
          </w:p>
        </w:tc>
        <w:tc>
          <w:tcPr>
            <w:tcW w:w="5520" w:type="dxa"/>
            <w:shd w:val="clear" w:color="auto" w:fill="BDD6EE" w:themeFill="accent1" w:themeFillTint="66"/>
            <w:vAlign w:val="center"/>
          </w:tcPr>
          <w:p w14:paraId="4979CCE1" w14:textId="77777777" w:rsidR="00BC3D0C" w:rsidRPr="009C6EB0" w:rsidRDefault="00BC3D0C" w:rsidP="001219E9">
            <w:pPr>
              <w:spacing w:line="276" w:lineRule="auto"/>
              <w:jc w:val="center"/>
              <w:rPr>
                <w:rFonts w:ascii="Tahoma" w:hAnsi="Tahoma" w:cs="Tahoma"/>
                <w:b/>
              </w:rPr>
            </w:pPr>
            <w:r w:rsidRPr="009C6EB0">
              <w:rPr>
                <w:rFonts w:ascii="Tahoma" w:hAnsi="Tahoma" w:cs="Tahoma"/>
                <w:b/>
                <w:bCs/>
              </w:rPr>
              <w:t>INSTALACIÓN SANITARIA</w:t>
            </w:r>
          </w:p>
        </w:tc>
      </w:tr>
    </w:tbl>
    <w:p w14:paraId="35D66CAB" w14:textId="77777777" w:rsidR="00BC3D0C" w:rsidRPr="009C6EB0" w:rsidRDefault="00BC3D0C" w:rsidP="00BC3D0C">
      <w:pPr>
        <w:jc w:val="both"/>
        <w:rPr>
          <w:rFonts w:ascii="Tahoma" w:hAnsi="Tahoma" w:cs="Tahoma"/>
          <w:b/>
        </w:rPr>
      </w:pPr>
    </w:p>
    <w:p w14:paraId="7E13BE20" w14:textId="77777777" w:rsidR="00BC3D0C" w:rsidRPr="009C6EB0" w:rsidRDefault="00BC3D0C" w:rsidP="00BC3D0C">
      <w:pPr>
        <w:jc w:val="both"/>
        <w:rPr>
          <w:rFonts w:ascii="Tahoma" w:hAnsi="Tahoma" w:cs="Tahoma"/>
          <w:b/>
        </w:rPr>
      </w:pPr>
      <w:r w:rsidRPr="009C6EB0">
        <w:rPr>
          <w:rFonts w:ascii="Tahoma" w:hAnsi="Tahoma" w:cs="Tahoma"/>
          <w:b/>
        </w:rPr>
        <w:t>DESCRIPCIÓN. –</w:t>
      </w:r>
    </w:p>
    <w:p w14:paraId="5671C1F1" w14:textId="77777777" w:rsidR="00BC3D0C" w:rsidRPr="009C6EB0" w:rsidRDefault="00BC3D0C" w:rsidP="00BC3D0C">
      <w:pPr>
        <w:jc w:val="both"/>
        <w:rPr>
          <w:rFonts w:ascii="Tahoma" w:eastAsia="Verdana" w:hAnsi="Tahoma" w:cs="Tahoma"/>
          <w:spacing w:val="-1"/>
        </w:rPr>
      </w:pPr>
      <w:r w:rsidRPr="009C6EB0">
        <w:rPr>
          <w:rFonts w:ascii="Tahoma" w:hAnsi="Tahoma" w:cs="Tahoma"/>
          <w:color w:val="000000" w:themeColor="text1"/>
        </w:rPr>
        <w:t xml:space="preserve">Este ítem de instalación sanitaria es el conjunto de ductos y accesorios colocados con el fin de recolectar aguas negras y grises, las mismas conducirlas hacia pozos de decantación, cámaras sépticas o </w:t>
      </w:r>
      <w:r w:rsidRPr="009C6EB0">
        <w:rPr>
          <w:rFonts w:ascii="Tahoma" w:hAnsi="Tahoma" w:cs="Tahoma"/>
          <w:color w:val="000000" w:themeColor="text1"/>
        </w:rPr>
        <w:lastRenderedPageBreak/>
        <w:t>alcantarillado, de acuerdo a los circuitos y detalles señalados en los planos constructivos</w:t>
      </w:r>
      <w:r w:rsidRPr="009C6EB0">
        <w:rPr>
          <w:rFonts w:ascii="Tahoma" w:hAnsi="Tahoma" w:cs="Tahoma"/>
        </w:rPr>
        <w:t xml:space="preserve">, </w:t>
      </w:r>
      <w:r w:rsidRPr="009C6EB0">
        <w:rPr>
          <w:rFonts w:ascii="Tahoma" w:eastAsia="Verdana" w:hAnsi="Tahoma" w:cs="Tahoma"/>
          <w:spacing w:val="-1"/>
        </w:rPr>
        <w:t>e instrucciones del Inspector de proyecto.</w:t>
      </w:r>
    </w:p>
    <w:p w14:paraId="652A1F2D" w14:textId="77777777" w:rsidR="00BC3D0C" w:rsidRPr="009C6EB0" w:rsidRDefault="00BC3D0C" w:rsidP="00BC3D0C">
      <w:pPr>
        <w:jc w:val="both"/>
        <w:rPr>
          <w:rFonts w:ascii="Tahoma" w:hAnsi="Tahoma" w:cs="Tahoma"/>
          <w:b/>
        </w:rPr>
      </w:pPr>
      <w:r w:rsidRPr="009C6EB0">
        <w:rPr>
          <w:rFonts w:ascii="Tahoma" w:hAnsi="Tahoma" w:cs="Tahoma"/>
          <w:b/>
        </w:rPr>
        <w:t>MATERIALES, HERRAMIENTAS Y EQUIPO. -</w:t>
      </w:r>
    </w:p>
    <w:p w14:paraId="1BFAFF61"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723F3A6"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deberá cumplir con los requisitos establecidos en la Norma Boliviana del Hormigón Armado CBH-87 para los materiales que cubre esta norma.</w:t>
      </w:r>
    </w:p>
    <w:p w14:paraId="0946DEC1" w14:textId="77777777" w:rsidR="00BC3D0C" w:rsidRPr="009C6EB0" w:rsidRDefault="00BC3D0C" w:rsidP="00BC3D0C">
      <w:pPr>
        <w:tabs>
          <w:tab w:val="left" w:pos="8711"/>
        </w:tabs>
        <w:jc w:val="both"/>
        <w:rPr>
          <w:rFonts w:ascii="Tahoma" w:hAnsi="Tahoma" w:cs="Tahoma"/>
        </w:rPr>
      </w:pPr>
      <w:r w:rsidRPr="009C6EB0">
        <w:rPr>
          <w:rFonts w:ascii="Tahoma" w:hAnsi="Tahoma" w:cs="Tahoma"/>
        </w:rPr>
        <w:t>Los materiales serán de calidad que aseguren la durabilidad y correcto funcionamiento de las instalaciones; previo a su empleo en obra deberá ser aprobado por el Inspector de proyecto.</w:t>
      </w:r>
    </w:p>
    <w:p w14:paraId="7EDC5578" w14:textId="77777777" w:rsidR="00BC3D0C" w:rsidRPr="009C6EB0" w:rsidRDefault="00BC3D0C" w:rsidP="00BC3D0C">
      <w:pPr>
        <w:jc w:val="both"/>
        <w:rPr>
          <w:rFonts w:ascii="Tahoma" w:hAnsi="Tahoma" w:cs="Tahoma"/>
          <w:b/>
        </w:rPr>
      </w:pPr>
      <w:r w:rsidRPr="009C6EB0">
        <w:rPr>
          <w:rFonts w:ascii="Tahoma" w:hAnsi="Tahoma" w:cs="Tahoma"/>
          <w:b/>
        </w:rPr>
        <w:t>FORMA DE EJECUCIÓN. -</w:t>
      </w:r>
    </w:p>
    <w:p w14:paraId="65C7E81C" w14:textId="77777777" w:rsidR="00BC3D0C" w:rsidRPr="009C6EB0" w:rsidRDefault="00BC3D0C" w:rsidP="00BC3D0C">
      <w:pPr>
        <w:jc w:val="both"/>
        <w:rPr>
          <w:rFonts w:ascii="Tahoma" w:hAnsi="Tahoma" w:cs="Tahoma"/>
          <w:color w:val="000000"/>
          <w:shd w:val="clear" w:color="auto" w:fill="FFFFFF"/>
        </w:rPr>
      </w:pPr>
      <w:r w:rsidRPr="009C6EB0">
        <w:rPr>
          <w:rFonts w:ascii="Tahoma" w:hAnsi="Tahom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41205C67" w14:textId="77777777" w:rsidR="00BC3D0C" w:rsidRPr="009C6EB0" w:rsidRDefault="00BC3D0C" w:rsidP="00BC3D0C">
      <w:pPr>
        <w:tabs>
          <w:tab w:val="left" w:pos="560"/>
        </w:tabs>
        <w:spacing w:line="276" w:lineRule="auto"/>
        <w:jc w:val="both"/>
        <w:rPr>
          <w:rFonts w:ascii="Tahoma" w:hAnsi="Tahoma" w:cs="Tahoma"/>
          <w:color w:val="000000" w:themeColor="text1"/>
        </w:rPr>
      </w:pPr>
      <w:r w:rsidRPr="009C6EB0">
        <w:rPr>
          <w:rFonts w:ascii="Tahoma" w:hAnsi="Tahom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185BA48" w14:textId="77777777" w:rsidR="00BC3D0C" w:rsidRPr="009C6EB0" w:rsidRDefault="00BC3D0C" w:rsidP="00BC3D0C">
      <w:pPr>
        <w:jc w:val="both"/>
        <w:rPr>
          <w:rFonts w:ascii="Tahoma" w:hAnsi="Tahoma" w:cs="Tahoma"/>
          <w:color w:val="000000"/>
          <w:shd w:val="clear" w:color="auto" w:fill="FFFFFF"/>
        </w:rPr>
      </w:pPr>
      <w:r w:rsidRPr="009C6EB0">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2480DFC"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Criterios de Control, Aceptación y Rechazo</w:t>
      </w:r>
    </w:p>
    <w:p w14:paraId="314D4E5F" w14:textId="77777777" w:rsidR="00BC3D0C" w:rsidRPr="009C6EB0" w:rsidRDefault="00BC3D0C" w:rsidP="00BC3D0C">
      <w:pPr>
        <w:tabs>
          <w:tab w:val="left" w:pos="560"/>
        </w:tabs>
        <w:jc w:val="both"/>
        <w:rPr>
          <w:rFonts w:ascii="Tahoma" w:hAnsi="Tahoma" w:cs="Tahoma"/>
        </w:rPr>
      </w:pPr>
      <w:r w:rsidRPr="009C6EB0">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7DC45379" w14:textId="77777777" w:rsidR="00BC3D0C" w:rsidRPr="009C6EB0" w:rsidRDefault="00BC3D0C" w:rsidP="00BC3D0C">
      <w:pPr>
        <w:jc w:val="both"/>
        <w:rPr>
          <w:rFonts w:ascii="Tahoma" w:hAnsi="Tahoma" w:cs="Tahoma"/>
          <w:b/>
        </w:rPr>
      </w:pPr>
      <w:r w:rsidRPr="009C6EB0">
        <w:rPr>
          <w:rFonts w:ascii="Tahoma" w:hAnsi="Tahoma" w:cs="Tahoma"/>
          <w:b/>
        </w:rPr>
        <w:t>MEDICIÓN. -</w:t>
      </w:r>
    </w:p>
    <w:p w14:paraId="6FC3354D" w14:textId="77777777" w:rsidR="00BC3D0C" w:rsidRPr="009C6EB0" w:rsidRDefault="00BC3D0C" w:rsidP="00BC3D0C">
      <w:pPr>
        <w:jc w:val="both"/>
        <w:rPr>
          <w:rFonts w:ascii="Tahoma" w:hAnsi="Tahoma" w:cs="Tahoma"/>
          <w:color w:val="000000" w:themeColor="text1"/>
        </w:rPr>
      </w:pPr>
      <w:r w:rsidRPr="009C6EB0">
        <w:rPr>
          <w:rFonts w:ascii="Tahoma" w:hAnsi="Tahoma" w:cs="Tahoma"/>
          <w:color w:val="000000" w:themeColor="text1"/>
        </w:rPr>
        <w:t xml:space="preserve">La instalación sanitaria se medirá en forma </w:t>
      </w:r>
      <w:r w:rsidRPr="009C6EB0">
        <w:rPr>
          <w:rFonts w:ascii="Tahoma" w:hAnsi="Tahoma" w:cs="Tahoma"/>
          <w:b/>
          <w:color w:val="000000" w:themeColor="text1"/>
        </w:rPr>
        <w:t xml:space="preserve">global, </w:t>
      </w:r>
      <w:r w:rsidRPr="009C6EB0">
        <w:rPr>
          <w:rFonts w:ascii="Tahoma" w:hAnsi="Tahoma" w:cs="Tahoma"/>
        </w:rPr>
        <w:t>incluyendo todos sus accesorios para el buen funcionamiento, de acuerdo a planos, autorizados y aprobados por el Inspector de proyecto.</w:t>
      </w:r>
    </w:p>
    <w:p w14:paraId="2EE0BDFD"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APORTE PROPIO. -</w:t>
      </w:r>
    </w:p>
    <w:p w14:paraId="7EE565DA" w14:textId="77777777" w:rsidR="00BC3D0C" w:rsidRPr="009C6EB0" w:rsidRDefault="00BC3D0C" w:rsidP="00BC3D0C">
      <w:pPr>
        <w:tabs>
          <w:tab w:val="left" w:pos="8711"/>
        </w:tabs>
        <w:jc w:val="both"/>
        <w:rPr>
          <w:rFonts w:ascii="Tahoma" w:hAnsi="Tahoma" w:cs="Tahoma"/>
        </w:rPr>
      </w:pPr>
      <w:r w:rsidRPr="009C6EB0">
        <w:rPr>
          <w:rFonts w:ascii="Tahoma" w:hAnsi="Tahom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1815F52" w14:textId="77777777" w:rsidR="00BC3D0C" w:rsidRPr="009C6EB0" w:rsidRDefault="00BC3D0C" w:rsidP="00BC3D0C">
      <w:pPr>
        <w:tabs>
          <w:tab w:val="left" w:pos="8711"/>
        </w:tabs>
        <w:jc w:val="both"/>
        <w:rPr>
          <w:rFonts w:ascii="Tahoma" w:hAnsi="Tahoma" w:cs="Tahoma"/>
        </w:rPr>
      </w:pPr>
    </w:p>
    <w:p w14:paraId="1B32A1D6" w14:textId="77777777" w:rsidR="00BC3D0C" w:rsidRPr="009C6EB0" w:rsidRDefault="00BC3D0C" w:rsidP="00BC3D0C">
      <w:pPr>
        <w:tabs>
          <w:tab w:val="left" w:pos="8711"/>
        </w:tabs>
        <w:jc w:val="both"/>
        <w:rPr>
          <w:rFonts w:ascii="Tahoma" w:hAnsi="Tahoma" w:cs="Tahoma"/>
          <w:u w:val="single"/>
        </w:rPr>
      </w:pPr>
      <w:r w:rsidRPr="009C6EB0">
        <w:rPr>
          <w:rFonts w:ascii="Tahoma" w:hAnsi="Tahom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48366634" w14:textId="77777777" w:rsidTr="001219E9">
        <w:tc>
          <w:tcPr>
            <w:tcW w:w="584" w:type="dxa"/>
            <w:shd w:val="clear" w:color="auto" w:fill="1F3864" w:themeFill="accent5" w:themeFillShade="80"/>
          </w:tcPr>
          <w:p w14:paraId="00774871"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7B22C547"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7FF737C4"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4A235310"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253DCFEA" w14:textId="77777777" w:rsidTr="001219E9">
        <w:tc>
          <w:tcPr>
            <w:tcW w:w="584" w:type="dxa"/>
            <w:shd w:val="clear" w:color="auto" w:fill="BDD6EE" w:themeFill="accent1" w:themeFillTint="66"/>
          </w:tcPr>
          <w:p w14:paraId="69FBA71D" w14:textId="77777777" w:rsidR="00BC3D0C" w:rsidRPr="009C6EB0" w:rsidRDefault="00BC3D0C" w:rsidP="001219E9">
            <w:pPr>
              <w:jc w:val="center"/>
              <w:rPr>
                <w:rFonts w:ascii="Tahoma" w:hAnsi="Tahoma" w:cs="Tahoma"/>
                <w:b/>
              </w:rPr>
            </w:pPr>
            <w:r w:rsidRPr="009C6EB0">
              <w:rPr>
                <w:rFonts w:ascii="Tahoma" w:hAnsi="Tahoma" w:cs="Tahoma"/>
                <w:b/>
              </w:rPr>
              <w:t>46</w:t>
            </w:r>
          </w:p>
        </w:tc>
        <w:tc>
          <w:tcPr>
            <w:tcW w:w="2385" w:type="dxa"/>
            <w:shd w:val="clear" w:color="auto" w:fill="BDD6EE" w:themeFill="accent1" w:themeFillTint="66"/>
          </w:tcPr>
          <w:p w14:paraId="7646F5A6" w14:textId="77777777" w:rsidR="00BC3D0C" w:rsidRPr="009C6EB0" w:rsidRDefault="00BC3D0C" w:rsidP="001219E9">
            <w:pPr>
              <w:jc w:val="center"/>
              <w:rPr>
                <w:rFonts w:ascii="Tahoma" w:hAnsi="Tahoma" w:cs="Tahoma"/>
                <w:b/>
              </w:rPr>
            </w:pPr>
            <w:r w:rsidRPr="009C6EB0">
              <w:rPr>
                <w:rFonts w:ascii="Tahoma" w:hAnsi="Tahoma" w:cs="Tahoma"/>
                <w:b/>
              </w:rPr>
              <w:t>VAC-IS-CAI-1</w:t>
            </w:r>
          </w:p>
        </w:tc>
        <w:tc>
          <w:tcPr>
            <w:tcW w:w="1145" w:type="dxa"/>
            <w:shd w:val="clear" w:color="auto" w:fill="BDD6EE" w:themeFill="accent1" w:themeFillTint="66"/>
          </w:tcPr>
          <w:p w14:paraId="1B4AD3A6" w14:textId="77777777" w:rsidR="00BC3D0C" w:rsidRPr="009C6EB0" w:rsidRDefault="00BC3D0C" w:rsidP="001219E9">
            <w:pPr>
              <w:jc w:val="center"/>
              <w:rPr>
                <w:rFonts w:ascii="Tahoma" w:hAnsi="Tahoma" w:cs="Tahoma"/>
                <w:b/>
              </w:rPr>
            </w:pPr>
            <w:r w:rsidRPr="009C6EB0">
              <w:rPr>
                <w:rFonts w:ascii="Tahoma" w:hAnsi="Tahoma" w:cs="Tahoma"/>
                <w:b/>
              </w:rPr>
              <w:t>PZA</w:t>
            </w:r>
          </w:p>
        </w:tc>
        <w:tc>
          <w:tcPr>
            <w:tcW w:w="5520" w:type="dxa"/>
            <w:shd w:val="clear" w:color="auto" w:fill="BDD6EE" w:themeFill="accent1" w:themeFillTint="66"/>
          </w:tcPr>
          <w:p w14:paraId="20A641FA" w14:textId="77777777" w:rsidR="00BC3D0C" w:rsidRPr="009C6EB0" w:rsidRDefault="00BC3D0C" w:rsidP="001219E9">
            <w:pPr>
              <w:spacing w:line="276" w:lineRule="auto"/>
              <w:jc w:val="center"/>
              <w:rPr>
                <w:rFonts w:ascii="Tahoma" w:hAnsi="Tahoma" w:cs="Tahoma"/>
                <w:b/>
              </w:rPr>
            </w:pPr>
            <w:r w:rsidRPr="009C6EB0">
              <w:rPr>
                <w:rFonts w:ascii="Tahoma" w:hAnsi="Tahoma" w:cs="Tahoma"/>
                <w:b/>
              </w:rPr>
              <w:t>CÁMARA DE INSPECCIÓN DE LADRILLO 2H (0,60X0,60)</w:t>
            </w:r>
          </w:p>
        </w:tc>
      </w:tr>
    </w:tbl>
    <w:p w14:paraId="4F5E1168" w14:textId="77777777" w:rsidR="00BC3D0C" w:rsidRPr="009C6EB0" w:rsidRDefault="00BC3D0C" w:rsidP="00BC3D0C">
      <w:pPr>
        <w:tabs>
          <w:tab w:val="left" w:pos="560"/>
        </w:tabs>
        <w:spacing w:before="120"/>
        <w:jc w:val="both"/>
        <w:rPr>
          <w:rFonts w:ascii="Tahoma" w:hAnsi="Tahoma" w:cs="Tahoma"/>
          <w:b/>
          <w:sz w:val="2"/>
          <w:szCs w:val="2"/>
        </w:rPr>
      </w:pPr>
    </w:p>
    <w:p w14:paraId="66CEB4F8" w14:textId="77777777" w:rsidR="00BC3D0C" w:rsidRPr="009C6EB0" w:rsidRDefault="00BC3D0C" w:rsidP="00BC3D0C">
      <w:pPr>
        <w:tabs>
          <w:tab w:val="left" w:pos="560"/>
        </w:tabs>
        <w:spacing w:before="120"/>
        <w:jc w:val="both"/>
        <w:rPr>
          <w:rFonts w:ascii="Tahoma" w:hAnsi="Tahoma" w:cs="Tahoma"/>
          <w:b/>
        </w:rPr>
      </w:pPr>
      <w:r w:rsidRPr="009C6EB0">
        <w:rPr>
          <w:rFonts w:ascii="Tahoma" w:hAnsi="Tahoma" w:cs="Tahoma"/>
          <w:b/>
        </w:rPr>
        <w:t>DESCRIPCIÓN. -</w:t>
      </w:r>
    </w:p>
    <w:p w14:paraId="23018768"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0CB4572F" w14:textId="77777777" w:rsidR="00BC3D0C" w:rsidRPr="009C6EB0" w:rsidRDefault="00BC3D0C" w:rsidP="00BC3D0C">
      <w:pPr>
        <w:tabs>
          <w:tab w:val="left" w:pos="560"/>
        </w:tabs>
        <w:spacing w:before="120"/>
        <w:jc w:val="both"/>
        <w:rPr>
          <w:rFonts w:ascii="Tahoma" w:hAnsi="Tahoma" w:cs="Tahoma"/>
          <w:b/>
        </w:rPr>
      </w:pPr>
      <w:r w:rsidRPr="009C6EB0">
        <w:rPr>
          <w:rFonts w:ascii="Tahoma" w:hAnsi="Tahoma" w:cs="Tahoma"/>
          <w:b/>
        </w:rPr>
        <w:t>MATERIALES, HERRAMIENTAS Y EQUIPO. -</w:t>
      </w:r>
    </w:p>
    <w:p w14:paraId="7D81549A"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597906E"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lastRenderedPageBreak/>
        <w:t>La Entidad Ejecutora deberá cumplir con los requisitos establecidos en la Norma Boliviana del Hormigón Armado CBH-87 para los materiales que cubre esta norma.</w:t>
      </w:r>
    </w:p>
    <w:p w14:paraId="028CA8CD"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t>Los materiales serán de calidad que aseguren la durabilidad y correcto funcionamiento de las instalaciones; previo a su empleo en obra deberá ser aprobado por el Inspector de proyecto.</w:t>
      </w:r>
    </w:p>
    <w:p w14:paraId="693475F8" w14:textId="77777777" w:rsidR="00BC3D0C" w:rsidRPr="009C6EB0" w:rsidRDefault="00BC3D0C" w:rsidP="00BC3D0C">
      <w:pPr>
        <w:tabs>
          <w:tab w:val="left" w:pos="560"/>
        </w:tabs>
        <w:spacing w:before="120"/>
        <w:jc w:val="both"/>
        <w:rPr>
          <w:rFonts w:ascii="Tahoma" w:hAnsi="Tahoma" w:cs="Tahoma"/>
          <w:b/>
        </w:rPr>
      </w:pPr>
      <w:r w:rsidRPr="009C6EB0">
        <w:rPr>
          <w:rFonts w:ascii="Tahoma" w:hAnsi="Tahoma" w:cs="Tahoma"/>
          <w:b/>
        </w:rPr>
        <w:t>FORMA DE EJECUCIÓN. -</w:t>
      </w:r>
    </w:p>
    <w:p w14:paraId="1C9E9F76" w14:textId="77777777" w:rsidR="00BC3D0C" w:rsidRPr="009C6EB0" w:rsidRDefault="00BC3D0C" w:rsidP="00BC3D0C">
      <w:pPr>
        <w:spacing w:before="120"/>
        <w:jc w:val="both"/>
        <w:rPr>
          <w:rFonts w:ascii="Tahoma" w:hAnsi="Tahoma" w:cs="Tahoma"/>
          <w:color w:val="000000"/>
          <w:shd w:val="clear" w:color="auto" w:fill="FFFFFF"/>
        </w:rPr>
      </w:pPr>
      <w:r w:rsidRPr="009C6EB0">
        <w:rPr>
          <w:rFonts w:ascii="Tahoma" w:hAnsi="Tahom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9C6EB0">
        <w:rPr>
          <w:rFonts w:ascii="Tahoma" w:hAnsi="Tahoma" w:cs="Tahoma"/>
        </w:rPr>
        <w:t>proyecto</w:t>
      </w:r>
      <w:r w:rsidRPr="009C6EB0">
        <w:rPr>
          <w:rFonts w:ascii="Tahoma" w:hAnsi="Tahoma" w:cs="Tahoma"/>
          <w:color w:val="000000"/>
          <w:shd w:val="clear" w:color="auto" w:fill="FFFFFF"/>
        </w:rPr>
        <w:t>.</w:t>
      </w:r>
    </w:p>
    <w:p w14:paraId="0C583FB9" w14:textId="77777777" w:rsidR="00BC3D0C" w:rsidRPr="009C6EB0" w:rsidRDefault="00BC3D0C" w:rsidP="00BC3D0C">
      <w:pPr>
        <w:spacing w:before="120"/>
        <w:jc w:val="both"/>
        <w:rPr>
          <w:rFonts w:ascii="Tahoma" w:hAnsi="Tahoma" w:cs="Tahoma"/>
          <w:color w:val="000000"/>
          <w:shd w:val="clear" w:color="auto" w:fill="FFFFFF"/>
        </w:rPr>
      </w:pPr>
      <w:r w:rsidRPr="009C6EB0">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C6EB0">
        <w:rPr>
          <w:rFonts w:ascii="Tahoma" w:hAnsi="Tahom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3091451F" w14:textId="77777777" w:rsidR="00BC3D0C" w:rsidRPr="009C6EB0" w:rsidRDefault="00BC3D0C" w:rsidP="00BC3D0C">
      <w:pPr>
        <w:spacing w:before="120"/>
        <w:jc w:val="both"/>
        <w:rPr>
          <w:rFonts w:ascii="Tahoma" w:hAnsi="Tahoma" w:cs="Tahoma"/>
        </w:rPr>
      </w:pPr>
      <w:r w:rsidRPr="009C6EB0">
        <w:rPr>
          <w:rFonts w:ascii="Tahoma" w:hAnsi="Tahoma" w:cs="Tahoma"/>
          <w:color w:val="000000"/>
          <w:shd w:val="clear" w:color="auto" w:fill="FFFFFF"/>
        </w:rPr>
        <w:t>Previa verificación del nivel de la excavación y el asentamiento del terreno, los muros de ladrillo serán</w:t>
      </w:r>
      <w:r w:rsidRPr="009C6EB0">
        <w:rPr>
          <w:rFonts w:ascii="Tahoma" w:hAnsi="Tahoma" w:cs="Tahoma"/>
        </w:rPr>
        <w:t xml:space="preserve"> construidas sobre una base de soladura de piedra o ladrillo, sobre la cual se colocará una capa de hormigón simple y a continuación se procederá con la ejecución de los muros laterales de mampostería de ladrillo.</w:t>
      </w:r>
    </w:p>
    <w:p w14:paraId="5015707B"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6188FDB1"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5F79556D"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CCF268A" w14:textId="77777777" w:rsidR="00BC3D0C" w:rsidRPr="009C6EB0" w:rsidRDefault="00BC3D0C" w:rsidP="00BC3D0C">
      <w:pPr>
        <w:spacing w:before="120"/>
        <w:jc w:val="both"/>
        <w:rPr>
          <w:rFonts w:ascii="Tahoma" w:hAnsi="Tahoma" w:cs="Tahoma"/>
        </w:rPr>
      </w:pPr>
      <w:r w:rsidRPr="009C6EB0">
        <w:rPr>
          <w:rFonts w:ascii="Tahoma" w:hAnsi="Tahoma" w:cs="Tahoma"/>
        </w:rPr>
        <w:t>Las cámaras de inspección deberán ser protegidas del sol y se mantendrán humedecidas 14 días después del hormigonado y no deberán ser cargadas hasta los 28 días después de su construcción.</w:t>
      </w:r>
    </w:p>
    <w:p w14:paraId="42066435"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El relleno de tierra alrededor de las cámaras deberá ser ejecutado con material aprobado por el Inspector de proyecto por capas de 20 cm, apisonadas adecuadamente con humedad óptima.</w:t>
      </w:r>
    </w:p>
    <w:p w14:paraId="0A3F2A90"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Para una buena ejecución del ítem se realizará pruebas hidráulicas y pruebas de aceptación del sistema.</w:t>
      </w:r>
    </w:p>
    <w:p w14:paraId="3450799B"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0E55F7FE" w14:textId="77777777" w:rsidR="00BC3D0C" w:rsidRPr="009C6EB0" w:rsidRDefault="00BC3D0C" w:rsidP="00BC3D0C">
      <w:pPr>
        <w:tabs>
          <w:tab w:val="left" w:pos="8711"/>
        </w:tabs>
        <w:spacing w:before="120" w:after="120"/>
        <w:jc w:val="both"/>
        <w:rPr>
          <w:rFonts w:ascii="Tahoma" w:hAnsi="Tahoma" w:cs="Tahoma"/>
          <w:b/>
        </w:rPr>
      </w:pPr>
      <w:r w:rsidRPr="009C6EB0">
        <w:rPr>
          <w:rFonts w:ascii="Tahoma" w:hAnsi="Tahoma" w:cs="Tahoma"/>
          <w:b/>
        </w:rPr>
        <w:t>Criterios de Control, Aceptación y Rechazo</w:t>
      </w:r>
    </w:p>
    <w:p w14:paraId="13178618"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088010C0" w14:textId="77777777" w:rsidR="00BC3D0C" w:rsidRPr="009C6EB0" w:rsidRDefault="00BC3D0C" w:rsidP="00BC3D0C">
      <w:pPr>
        <w:tabs>
          <w:tab w:val="left" w:pos="560"/>
        </w:tabs>
        <w:spacing w:before="120"/>
        <w:jc w:val="both"/>
        <w:rPr>
          <w:rFonts w:ascii="Tahoma" w:hAnsi="Tahoma" w:cs="Tahoma"/>
          <w:b/>
        </w:rPr>
      </w:pPr>
      <w:r w:rsidRPr="009C6EB0">
        <w:rPr>
          <w:rFonts w:ascii="Tahoma" w:hAnsi="Tahoma" w:cs="Tahoma"/>
          <w:b/>
        </w:rPr>
        <w:t>MEDICIÓN. -</w:t>
      </w:r>
    </w:p>
    <w:p w14:paraId="340F5AE9" w14:textId="77777777" w:rsidR="00BC3D0C" w:rsidRPr="009C6EB0" w:rsidRDefault="00BC3D0C" w:rsidP="00BC3D0C">
      <w:pPr>
        <w:tabs>
          <w:tab w:val="left" w:pos="560"/>
        </w:tabs>
        <w:spacing w:before="120"/>
        <w:jc w:val="both"/>
        <w:rPr>
          <w:rFonts w:ascii="Tahoma" w:hAnsi="Tahoma" w:cs="Tahoma"/>
        </w:rPr>
      </w:pPr>
      <w:r w:rsidRPr="009C6EB0">
        <w:rPr>
          <w:rFonts w:ascii="Tahoma" w:hAnsi="Tahoma" w:cs="Tahoma"/>
        </w:rPr>
        <w:t xml:space="preserve">La cámara de inspección de ladrillo 2 huecos será medida en </w:t>
      </w:r>
      <w:r w:rsidRPr="009C6EB0">
        <w:rPr>
          <w:rFonts w:ascii="Tahoma" w:hAnsi="Tahoma" w:cs="Tahoma"/>
          <w:b/>
        </w:rPr>
        <w:t>pieza,</w:t>
      </w:r>
      <w:r w:rsidRPr="009C6EB0">
        <w:rPr>
          <w:rFonts w:ascii="Tahoma" w:hAnsi="Tahoma" w:cs="Tahoma"/>
        </w:rPr>
        <w:t xml:space="preserve"> incluyendo todos sus accesorios para el buen funcionamiento.</w:t>
      </w:r>
    </w:p>
    <w:p w14:paraId="4C1F6939" w14:textId="77777777" w:rsidR="00BC3D0C" w:rsidRPr="009C6EB0" w:rsidRDefault="00BC3D0C" w:rsidP="00BC3D0C">
      <w:pPr>
        <w:tabs>
          <w:tab w:val="left" w:pos="560"/>
        </w:tabs>
        <w:spacing w:before="120"/>
        <w:jc w:val="both"/>
        <w:rPr>
          <w:rFonts w:ascii="Tahoma" w:hAnsi="Tahoma" w:cs="Tahoma"/>
          <w:b/>
        </w:rPr>
      </w:pPr>
      <w:r w:rsidRPr="009C6EB0">
        <w:rPr>
          <w:rFonts w:ascii="Tahoma" w:hAnsi="Tahoma" w:cs="Tahoma"/>
          <w:b/>
        </w:rPr>
        <w:lastRenderedPageBreak/>
        <w:t>APORTE PROPIO. -</w:t>
      </w:r>
    </w:p>
    <w:p w14:paraId="6C147B9B" w14:textId="77777777" w:rsidR="00BC3D0C" w:rsidRPr="009C6EB0" w:rsidRDefault="00BC3D0C" w:rsidP="00BC3D0C">
      <w:pPr>
        <w:tabs>
          <w:tab w:val="left" w:pos="8711"/>
        </w:tabs>
        <w:spacing w:before="120"/>
        <w:jc w:val="both"/>
        <w:rPr>
          <w:rFonts w:ascii="Tahoma" w:hAnsi="Tahoma" w:cs="Tahoma"/>
        </w:rPr>
      </w:pPr>
      <w:r w:rsidRPr="009C6EB0">
        <w:rPr>
          <w:rFonts w:ascii="Tahoma" w:hAnsi="Tahom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8D6E995" w14:textId="77777777" w:rsidR="00BC3D0C" w:rsidRPr="009C6EB0" w:rsidRDefault="00BC3D0C" w:rsidP="00BC3D0C">
      <w:pPr>
        <w:tabs>
          <w:tab w:val="left" w:pos="8711"/>
        </w:tabs>
        <w:spacing w:before="120"/>
        <w:jc w:val="both"/>
        <w:rPr>
          <w:rFonts w:ascii="Tahoma" w:hAnsi="Tahoma" w:cs="Tahoma"/>
          <w:u w:val="single"/>
        </w:rPr>
      </w:pPr>
      <w:r w:rsidRPr="009C6EB0">
        <w:rPr>
          <w:rFonts w:ascii="Tahoma" w:hAnsi="Tahom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023E9A31" w14:textId="77777777" w:rsidTr="001219E9">
        <w:tc>
          <w:tcPr>
            <w:tcW w:w="584" w:type="dxa"/>
            <w:shd w:val="clear" w:color="auto" w:fill="1F3864" w:themeFill="accent5" w:themeFillShade="80"/>
          </w:tcPr>
          <w:p w14:paraId="17CBF823"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06FB05A0"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6713735C"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703D7F03"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137D9761" w14:textId="77777777" w:rsidTr="001219E9">
        <w:trPr>
          <w:trHeight w:val="370"/>
        </w:trPr>
        <w:tc>
          <w:tcPr>
            <w:tcW w:w="584" w:type="dxa"/>
            <w:shd w:val="clear" w:color="auto" w:fill="BDD6EE" w:themeFill="accent1" w:themeFillTint="66"/>
          </w:tcPr>
          <w:p w14:paraId="36AE0645" w14:textId="77777777" w:rsidR="00BC3D0C" w:rsidRPr="009C6EB0" w:rsidRDefault="00BC3D0C" w:rsidP="001219E9">
            <w:pPr>
              <w:jc w:val="center"/>
              <w:rPr>
                <w:rFonts w:ascii="Tahoma" w:hAnsi="Tahoma" w:cs="Tahoma"/>
                <w:b/>
              </w:rPr>
            </w:pPr>
            <w:r w:rsidRPr="009C6EB0">
              <w:rPr>
                <w:rFonts w:ascii="Tahoma" w:hAnsi="Tahoma" w:cs="Tahoma"/>
                <w:b/>
              </w:rPr>
              <w:t>47</w:t>
            </w:r>
          </w:p>
        </w:tc>
        <w:tc>
          <w:tcPr>
            <w:tcW w:w="2385" w:type="dxa"/>
            <w:shd w:val="clear" w:color="auto" w:fill="BDD6EE" w:themeFill="accent1" w:themeFillTint="66"/>
            <w:vAlign w:val="center"/>
          </w:tcPr>
          <w:p w14:paraId="4D334EF3" w14:textId="77777777" w:rsidR="00BC3D0C" w:rsidRPr="009C6EB0" w:rsidRDefault="00BC3D0C" w:rsidP="001219E9">
            <w:pPr>
              <w:jc w:val="center"/>
              <w:rPr>
                <w:rFonts w:ascii="Tahoma" w:hAnsi="Tahoma" w:cs="Tahoma"/>
                <w:b/>
              </w:rPr>
            </w:pPr>
            <w:r w:rsidRPr="009C6EB0">
              <w:rPr>
                <w:rFonts w:ascii="Tahoma" w:hAnsi="Tahoma" w:cs="Tahoma"/>
                <w:b/>
              </w:rPr>
              <w:t>VAC - IS - CAS - 6</w:t>
            </w:r>
          </w:p>
        </w:tc>
        <w:tc>
          <w:tcPr>
            <w:tcW w:w="1145" w:type="dxa"/>
            <w:shd w:val="clear" w:color="auto" w:fill="BDD6EE" w:themeFill="accent1" w:themeFillTint="66"/>
            <w:vAlign w:val="center"/>
          </w:tcPr>
          <w:p w14:paraId="44688E81" w14:textId="77777777" w:rsidR="00BC3D0C" w:rsidRPr="009C6EB0" w:rsidRDefault="00BC3D0C" w:rsidP="001219E9">
            <w:pPr>
              <w:jc w:val="center"/>
              <w:rPr>
                <w:rFonts w:ascii="Tahoma" w:hAnsi="Tahoma" w:cs="Tahoma"/>
                <w:b/>
              </w:rPr>
            </w:pPr>
            <w:r w:rsidRPr="009C6EB0">
              <w:rPr>
                <w:rFonts w:ascii="Tahoma" w:hAnsi="Tahoma" w:cs="Tahoma"/>
                <w:b/>
              </w:rPr>
              <w:t>GBL</w:t>
            </w:r>
          </w:p>
        </w:tc>
        <w:tc>
          <w:tcPr>
            <w:tcW w:w="5520" w:type="dxa"/>
            <w:shd w:val="clear" w:color="auto" w:fill="BDD6EE" w:themeFill="accent1" w:themeFillTint="66"/>
            <w:vAlign w:val="center"/>
          </w:tcPr>
          <w:p w14:paraId="7A2FB69D" w14:textId="77777777" w:rsidR="00BC3D0C" w:rsidRPr="009C6EB0" w:rsidRDefault="00BC3D0C" w:rsidP="001219E9">
            <w:pPr>
              <w:spacing w:line="276" w:lineRule="auto"/>
              <w:jc w:val="center"/>
              <w:rPr>
                <w:rFonts w:ascii="Tahoma" w:hAnsi="Tahoma" w:cs="Tahoma"/>
                <w:b/>
              </w:rPr>
            </w:pPr>
            <w:r w:rsidRPr="009C6EB0">
              <w:rPr>
                <w:rFonts w:ascii="Tahoma" w:hAnsi="Tahoma" w:cs="Tahoma"/>
                <w:b/>
                <w:bCs/>
              </w:rPr>
              <w:t>CAMARA SEPTICA DE LADRILLO TUBULAR 2H CON TAPA HORMIGON ARMADO</w:t>
            </w:r>
          </w:p>
        </w:tc>
      </w:tr>
    </w:tbl>
    <w:p w14:paraId="54251EE8" w14:textId="77777777" w:rsidR="00BC3D0C" w:rsidRPr="009C6EB0" w:rsidRDefault="00BC3D0C" w:rsidP="00BC3D0C">
      <w:pPr>
        <w:jc w:val="both"/>
        <w:rPr>
          <w:rFonts w:ascii="Tahoma" w:hAnsi="Tahoma" w:cs="Tahoma"/>
          <w:b/>
        </w:rPr>
      </w:pPr>
      <w:r w:rsidRPr="009C6EB0">
        <w:rPr>
          <w:rFonts w:ascii="Tahoma" w:hAnsi="Tahoma" w:cs="Tahoma"/>
          <w:b/>
        </w:rPr>
        <w:t>DESCRIPCIÓN. –</w:t>
      </w:r>
    </w:p>
    <w:p w14:paraId="2F1F8CBD" w14:textId="77777777" w:rsidR="00BC3D0C" w:rsidRPr="009C6EB0" w:rsidRDefault="00BC3D0C" w:rsidP="00BC3D0C">
      <w:pPr>
        <w:jc w:val="both"/>
        <w:rPr>
          <w:rFonts w:ascii="Tahoma" w:eastAsia="Verdana" w:hAnsi="Tahoma" w:cs="Tahoma"/>
          <w:spacing w:val="-1"/>
        </w:rPr>
      </w:pPr>
      <w:r w:rsidRPr="009C6EB0">
        <w:rPr>
          <w:rFonts w:ascii="Tahoma" w:hAnsi="Tahoma" w:cs="Tahoma"/>
        </w:rPr>
        <w:t>El ítem comprende la provisión, instalación y construcción de</w:t>
      </w:r>
      <w:r w:rsidRPr="009C6EB0">
        <w:rPr>
          <w:rFonts w:ascii="Tahoma" w:hAnsi="Tahoma" w:cs="Tahoma"/>
          <w:bCs/>
        </w:rPr>
        <w:t xml:space="preserve"> Cámara Séptica de Ladrillo Tubular 2 huecos con tapa de hormigón armado</w:t>
      </w:r>
      <w:r w:rsidRPr="009C6EB0">
        <w:rPr>
          <w:rFonts w:ascii="Tahoma" w:hAnsi="Tahoma" w:cs="Tahoma"/>
        </w:rPr>
        <w:t xml:space="preserve">, para desagüe sanitario que permiten efectuar la recolección y disposición de las aguas residuales, de acuerdo a planos constructivos, </w:t>
      </w:r>
      <w:r w:rsidRPr="009C6EB0">
        <w:rPr>
          <w:rFonts w:ascii="Tahoma" w:eastAsia="Verdana" w:hAnsi="Tahoma" w:cs="Tahoma"/>
          <w:spacing w:val="-1"/>
        </w:rPr>
        <w:t>e instrucciones del Inspector de proyecto.</w:t>
      </w:r>
    </w:p>
    <w:p w14:paraId="6866FC0F" w14:textId="77777777" w:rsidR="00BC3D0C" w:rsidRPr="009C6EB0" w:rsidRDefault="00BC3D0C" w:rsidP="00BC3D0C">
      <w:pPr>
        <w:jc w:val="both"/>
        <w:rPr>
          <w:rFonts w:ascii="Tahoma" w:hAnsi="Tahoma" w:cs="Tahoma"/>
          <w:b/>
        </w:rPr>
      </w:pPr>
      <w:r w:rsidRPr="009C6EB0">
        <w:rPr>
          <w:rFonts w:ascii="Tahoma" w:hAnsi="Tahoma" w:cs="Tahoma"/>
          <w:b/>
        </w:rPr>
        <w:t>MATERIALES, HERRAMIENTAS Y EQUIPO. -</w:t>
      </w:r>
    </w:p>
    <w:p w14:paraId="51E0BDA4"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5D80F86"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deberá cumplir con los requisitos establecidos en la Norma Boliviana del Hormigón Armado CBH-87 para los materiales que cubre esta norma.</w:t>
      </w:r>
    </w:p>
    <w:p w14:paraId="3CD86471" w14:textId="77777777" w:rsidR="00BC3D0C" w:rsidRPr="009C6EB0" w:rsidRDefault="00BC3D0C" w:rsidP="00BC3D0C">
      <w:pPr>
        <w:tabs>
          <w:tab w:val="left" w:pos="8711"/>
        </w:tabs>
        <w:jc w:val="both"/>
        <w:rPr>
          <w:rFonts w:ascii="Tahoma" w:hAnsi="Tahoma" w:cs="Tahoma"/>
        </w:rPr>
      </w:pPr>
      <w:r w:rsidRPr="009C6EB0">
        <w:rPr>
          <w:rFonts w:ascii="Tahoma" w:hAnsi="Tahoma" w:cs="Tahoma"/>
        </w:rPr>
        <w:t>Los materiales serán de calidad que aseguren la durabilidad y correcto funcionamiento de las instalaciones; previo a su empleo en obra deberá ser aprobado por el Inspector de proyecto.</w:t>
      </w:r>
    </w:p>
    <w:p w14:paraId="549217F2" w14:textId="77777777" w:rsidR="00BC3D0C" w:rsidRPr="009C6EB0" w:rsidRDefault="00BC3D0C" w:rsidP="00BC3D0C">
      <w:pPr>
        <w:jc w:val="both"/>
        <w:rPr>
          <w:rFonts w:ascii="Tahoma" w:hAnsi="Tahoma" w:cs="Tahoma"/>
          <w:b/>
        </w:rPr>
      </w:pPr>
      <w:r w:rsidRPr="009C6EB0">
        <w:rPr>
          <w:rFonts w:ascii="Tahoma" w:hAnsi="Tahoma" w:cs="Tahoma"/>
          <w:b/>
        </w:rPr>
        <w:t>FORMA DE EJECUCIÓN. -</w:t>
      </w:r>
    </w:p>
    <w:p w14:paraId="03AD710A" w14:textId="77777777" w:rsidR="00BC3D0C" w:rsidRPr="009C6EB0" w:rsidRDefault="00BC3D0C" w:rsidP="00BC3D0C">
      <w:pPr>
        <w:jc w:val="both"/>
        <w:rPr>
          <w:rFonts w:ascii="Tahoma" w:hAnsi="Tahoma" w:cs="Tahoma"/>
          <w:color w:val="000000"/>
          <w:shd w:val="clear" w:color="auto" w:fill="FFFFFF"/>
        </w:rPr>
      </w:pPr>
      <w:r w:rsidRPr="009C6EB0">
        <w:rPr>
          <w:rFonts w:ascii="Tahoma" w:hAnsi="Tahom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2FD6431B" w14:textId="77777777" w:rsidR="00BC3D0C" w:rsidRPr="009C6EB0" w:rsidRDefault="00BC3D0C" w:rsidP="00BC3D0C">
      <w:pPr>
        <w:jc w:val="both"/>
        <w:rPr>
          <w:rFonts w:ascii="Tahoma" w:hAnsi="Tahoma" w:cs="Tahoma"/>
          <w:color w:val="000000"/>
          <w:shd w:val="clear" w:color="auto" w:fill="FFFFFF"/>
        </w:rPr>
      </w:pPr>
      <w:r w:rsidRPr="009C6EB0">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9D93EAC" w14:textId="77777777" w:rsidR="00BC3D0C" w:rsidRPr="009C6EB0" w:rsidRDefault="00BC3D0C" w:rsidP="00BC3D0C">
      <w:pPr>
        <w:jc w:val="both"/>
        <w:rPr>
          <w:rFonts w:ascii="Tahoma" w:hAnsi="Tahoma" w:cs="Tahoma"/>
        </w:rPr>
      </w:pPr>
      <w:r w:rsidRPr="009C6EB0">
        <w:rPr>
          <w:rFonts w:ascii="Tahoma" w:hAnsi="Tahoma" w:cs="Tahoma"/>
        </w:rPr>
        <w:t>En la excavación se protegerán árboles, postes, cercas, letreros, tuberías de agua potable y otros, debiendo la Entidad Ejecutora en caso de ser dañados reemplazarlos o restaurarlos a su cuenta.</w:t>
      </w:r>
    </w:p>
    <w:p w14:paraId="2E461A7C" w14:textId="77777777" w:rsidR="00BC3D0C" w:rsidRPr="009C6EB0" w:rsidRDefault="00BC3D0C" w:rsidP="00BC3D0C">
      <w:pPr>
        <w:jc w:val="both"/>
        <w:rPr>
          <w:rFonts w:ascii="Tahoma" w:hAnsi="Tahoma" w:cs="Tahoma"/>
        </w:rPr>
      </w:pPr>
      <w:r w:rsidRPr="009C6EB0">
        <w:rPr>
          <w:rFonts w:ascii="Tahoma" w:hAnsi="Tahoma" w:cs="Tahoma"/>
          <w:color w:val="000000"/>
          <w:shd w:val="clear" w:color="auto" w:fill="FFFFFF"/>
        </w:rPr>
        <w:t>Previa verificación del nivel de la excavación y el asentamiento del terreno, los muros de ladrillo serán</w:t>
      </w:r>
      <w:r w:rsidRPr="009C6EB0">
        <w:rPr>
          <w:rFonts w:ascii="Tahoma" w:hAnsi="Tahoma" w:cs="Tahoma"/>
        </w:rPr>
        <w:t xml:space="preserve"> construidas sobre una base de hormigón ciclópeo de 5 cm., a continuación, se procederá con la ejecución de los muros laterales de mampostería de ladrillo.</w:t>
      </w:r>
    </w:p>
    <w:p w14:paraId="5272E442" w14:textId="77777777" w:rsidR="00BC3D0C" w:rsidRPr="009C6EB0" w:rsidRDefault="00BC3D0C" w:rsidP="00BC3D0C">
      <w:pPr>
        <w:tabs>
          <w:tab w:val="left" w:pos="560"/>
        </w:tabs>
        <w:jc w:val="both"/>
        <w:rPr>
          <w:rFonts w:ascii="Tahoma" w:hAnsi="Tahoma" w:cs="Tahoma"/>
        </w:rPr>
      </w:pPr>
      <w:r w:rsidRPr="009C6EB0">
        <w:rPr>
          <w:rFonts w:ascii="Tahoma" w:hAnsi="Tahom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1CAB9052" w14:textId="77777777" w:rsidR="00BC3D0C" w:rsidRPr="009C6EB0" w:rsidRDefault="00BC3D0C" w:rsidP="00BC3D0C">
      <w:pPr>
        <w:tabs>
          <w:tab w:val="left" w:pos="560"/>
        </w:tabs>
        <w:jc w:val="both"/>
        <w:rPr>
          <w:rFonts w:ascii="Tahoma" w:hAnsi="Tahoma" w:cs="Tahoma"/>
        </w:rPr>
      </w:pPr>
      <w:r w:rsidRPr="009C6EB0">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w:t>
      </w:r>
      <w:r w:rsidRPr="009C6EB0">
        <w:rPr>
          <w:rFonts w:ascii="Tahoma" w:hAnsi="Tahoma" w:cs="Tahoma"/>
          <w:color w:val="FF0000"/>
        </w:rPr>
        <w:t>2H</w:t>
      </w:r>
      <w:r w:rsidRPr="009C6EB0">
        <w:rPr>
          <w:rFonts w:ascii="Tahoma" w:hAnsi="Tahoma" w:cs="Tahoma"/>
        </w:rPr>
        <w:t xml:space="preserve"> de primera calidad, bien cocidos emitiendo al golpe un sonido metálico y deberán estar libres de rajaduras y desportilladuras. </w:t>
      </w:r>
    </w:p>
    <w:p w14:paraId="7CCC532E" w14:textId="77777777" w:rsidR="00BC3D0C" w:rsidRPr="009C6EB0" w:rsidRDefault="00BC3D0C" w:rsidP="00BC3D0C">
      <w:pPr>
        <w:tabs>
          <w:tab w:val="left" w:pos="560"/>
        </w:tabs>
        <w:jc w:val="both"/>
        <w:rPr>
          <w:rFonts w:ascii="Tahoma" w:hAnsi="Tahoma" w:cs="Tahoma"/>
        </w:rPr>
      </w:pPr>
      <w:r w:rsidRPr="009C6EB0">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45A01129" w14:textId="77777777" w:rsidR="00BC3D0C" w:rsidRPr="009C6EB0" w:rsidRDefault="00BC3D0C" w:rsidP="00BC3D0C">
      <w:pPr>
        <w:tabs>
          <w:tab w:val="left" w:pos="560"/>
        </w:tabs>
        <w:jc w:val="both"/>
        <w:rPr>
          <w:rFonts w:ascii="Tahoma" w:hAnsi="Tahoma" w:cs="Tahoma"/>
        </w:rPr>
      </w:pPr>
      <w:r w:rsidRPr="009C6EB0">
        <w:rPr>
          <w:rFonts w:ascii="Tahoma" w:hAnsi="Tahom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8BF18B4" w14:textId="77777777" w:rsidR="00BC3D0C" w:rsidRPr="009C6EB0" w:rsidRDefault="00BC3D0C" w:rsidP="00BC3D0C">
      <w:pPr>
        <w:jc w:val="both"/>
        <w:rPr>
          <w:rFonts w:ascii="Tahoma" w:hAnsi="Tahoma" w:cs="Tahoma"/>
        </w:rPr>
      </w:pPr>
      <w:r w:rsidRPr="009C6EB0">
        <w:rPr>
          <w:rFonts w:ascii="Tahoma" w:hAnsi="Tahoma" w:cs="Tahoma"/>
        </w:rPr>
        <w:lastRenderedPageBreak/>
        <w:t>Las cámaras sépticas deberán ser protegidas del sol y se mantendrán humedecidas 14 días después del hormigonado y no deberán ser cargadas hasta los 28 días después de su construcción.</w:t>
      </w:r>
    </w:p>
    <w:p w14:paraId="46237DD1" w14:textId="77777777" w:rsidR="00BC3D0C" w:rsidRPr="009C6EB0" w:rsidRDefault="00BC3D0C" w:rsidP="00BC3D0C">
      <w:pPr>
        <w:jc w:val="both"/>
        <w:rPr>
          <w:rFonts w:ascii="Tahoma" w:hAnsi="Tahoma" w:cs="Tahoma"/>
        </w:rPr>
      </w:pPr>
      <w:r w:rsidRPr="009C6EB0">
        <w:rPr>
          <w:rFonts w:ascii="Tahoma" w:hAnsi="Tahoma" w:cs="Tahoma"/>
        </w:rPr>
        <w:t>La instalación de la tubería de entrada y salida de la cámara y los accesorios necesarios deberán se provistos por la Entidad Ejecutora de acuerdo a los planos de detalle.</w:t>
      </w:r>
    </w:p>
    <w:p w14:paraId="5A9E9F41" w14:textId="77777777" w:rsidR="00BC3D0C" w:rsidRPr="009C6EB0" w:rsidRDefault="00BC3D0C" w:rsidP="00BC3D0C">
      <w:pPr>
        <w:tabs>
          <w:tab w:val="left" w:pos="560"/>
        </w:tabs>
        <w:jc w:val="both"/>
        <w:rPr>
          <w:rFonts w:ascii="Tahoma" w:hAnsi="Tahoma" w:cs="Tahoma"/>
        </w:rPr>
      </w:pPr>
      <w:r w:rsidRPr="009C6EB0">
        <w:rPr>
          <w:rFonts w:ascii="Tahoma" w:hAnsi="Tahoma" w:cs="Tahoma"/>
        </w:rPr>
        <w:t>El relleno de tierra alrededor de las cámaras deberá ser ejecutado con material aprobado por el Inspector de proyecto por capas de 20 cm, apisonadas adecuadamente con humedad óptima.</w:t>
      </w:r>
    </w:p>
    <w:p w14:paraId="125062C6" w14:textId="77777777" w:rsidR="00BC3D0C" w:rsidRPr="009C6EB0" w:rsidRDefault="00BC3D0C" w:rsidP="00BC3D0C">
      <w:pPr>
        <w:tabs>
          <w:tab w:val="left" w:pos="560"/>
        </w:tabs>
        <w:jc w:val="both"/>
        <w:rPr>
          <w:rFonts w:ascii="Tahoma" w:hAnsi="Tahoma" w:cs="Tahoma"/>
        </w:rPr>
      </w:pPr>
      <w:r w:rsidRPr="009C6EB0">
        <w:rPr>
          <w:rFonts w:ascii="Tahoma" w:hAnsi="Tahoma" w:cs="Tahoma"/>
        </w:rPr>
        <w:t>Para una buena ejecución del ítem se realizará pruebas hidráulicas y pruebas de aceptación del sistema.</w:t>
      </w:r>
    </w:p>
    <w:p w14:paraId="30E9F775" w14:textId="77777777" w:rsidR="00BC3D0C" w:rsidRPr="009C6EB0" w:rsidRDefault="00BC3D0C" w:rsidP="00BC3D0C">
      <w:pPr>
        <w:tabs>
          <w:tab w:val="left" w:pos="560"/>
        </w:tabs>
        <w:jc w:val="both"/>
        <w:rPr>
          <w:rFonts w:ascii="Tahoma" w:hAnsi="Tahoma" w:cs="Tahoma"/>
        </w:rPr>
      </w:pPr>
      <w:r w:rsidRPr="009C6EB0">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AC71FD1" w14:textId="77777777" w:rsidR="00BC3D0C" w:rsidRPr="009C6EB0" w:rsidRDefault="00BC3D0C" w:rsidP="00BC3D0C">
      <w:pPr>
        <w:jc w:val="both"/>
        <w:rPr>
          <w:rFonts w:ascii="Tahoma" w:hAnsi="Tahoma" w:cs="Tahoma"/>
          <w:b/>
        </w:rPr>
      </w:pPr>
      <w:r w:rsidRPr="009C6EB0">
        <w:rPr>
          <w:rFonts w:ascii="Tahoma" w:hAnsi="Tahoma" w:cs="Tahoma"/>
          <w:b/>
        </w:rPr>
        <w:t>Criterios de Control, Aceptación y Rechazo</w:t>
      </w:r>
    </w:p>
    <w:p w14:paraId="641C665F" w14:textId="77777777" w:rsidR="00BC3D0C" w:rsidRPr="009C6EB0" w:rsidRDefault="00BC3D0C" w:rsidP="00BC3D0C">
      <w:pPr>
        <w:tabs>
          <w:tab w:val="left" w:pos="560"/>
        </w:tabs>
        <w:jc w:val="both"/>
        <w:rPr>
          <w:rFonts w:ascii="Tahoma" w:hAnsi="Tahoma" w:cs="Tahoma"/>
        </w:rPr>
      </w:pPr>
      <w:r w:rsidRPr="009C6EB0">
        <w:rPr>
          <w:rFonts w:ascii="Tahoma"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090355C" w14:textId="77777777" w:rsidR="00BC3D0C" w:rsidRPr="009C6EB0" w:rsidRDefault="00BC3D0C" w:rsidP="00BC3D0C">
      <w:pPr>
        <w:jc w:val="both"/>
        <w:rPr>
          <w:rFonts w:ascii="Tahoma" w:hAnsi="Tahoma" w:cs="Tahoma"/>
          <w:b/>
        </w:rPr>
      </w:pPr>
      <w:r w:rsidRPr="009C6EB0">
        <w:rPr>
          <w:rFonts w:ascii="Tahoma" w:hAnsi="Tahoma" w:cs="Tahoma"/>
          <w:b/>
        </w:rPr>
        <w:t>MEDICIÓN. -</w:t>
      </w:r>
    </w:p>
    <w:p w14:paraId="275BE503" w14:textId="77777777" w:rsidR="00BC3D0C" w:rsidRPr="009C6EB0" w:rsidRDefault="00BC3D0C" w:rsidP="00BC3D0C">
      <w:pPr>
        <w:tabs>
          <w:tab w:val="left" w:pos="560"/>
        </w:tabs>
        <w:jc w:val="both"/>
        <w:rPr>
          <w:rFonts w:ascii="Tahoma" w:hAnsi="Tahoma" w:cs="Tahoma"/>
        </w:rPr>
      </w:pPr>
      <w:r w:rsidRPr="009C6EB0">
        <w:rPr>
          <w:rFonts w:ascii="Tahoma" w:hAnsi="Tahoma" w:cs="Tahoma"/>
        </w:rPr>
        <w:t xml:space="preserve">La cámara séptica de ladrillo tubular de 2H será medido en forma </w:t>
      </w:r>
      <w:r w:rsidRPr="009C6EB0">
        <w:rPr>
          <w:rFonts w:ascii="Tahoma" w:hAnsi="Tahoma" w:cs="Tahoma"/>
          <w:b/>
        </w:rPr>
        <w:t>Global</w:t>
      </w:r>
      <w:r w:rsidRPr="009C6EB0">
        <w:rPr>
          <w:rFonts w:ascii="Tahoma" w:hAnsi="Tahoma" w:cs="Tahoma"/>
        </w:rPr>
        <w:t>, incluyendo todos sus accesorios para el buen funcionamiento.</w:t>
      </w:r>
    </w:p>
    <w:p w14:paraId="0B6D6EB9"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APORTE PROPIO. -</w:t>
      </w:r>
    </w:p>
    <w:p w14:paraId="003D5F64" w14:textId="77777777" w:rsidR="00BC3D0C" w:rsidRPr="009C6EB0" w:rsidRDefault="00BC3D0C" w:rsidP="00BC3D0C">
      <w:pPr>
        <w:tabs>
          <w:tab w:val="left" w:pos="8711"/>
        </w:tabs>
        <w:jc w:val="both"/>
        <w:rPr>
          <w:rFonts w:ascii="Tahoma" w:hAnsi="Tahoma" w:cs="Tahoma"/>
        </w:rPr>
      </w:pPr>
      <w:r w:rsidRPr="009C6EB0">
        <w:rPr>
          <w:rFonts w:ascii="Tahoma" w:hAnsi="Tahom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D812AF0" w14:textId="77777777" w:rsidR="00BC3D0C" w:rsidRPr="009C6EB0" w:rsidRDefault="00BC3D0C" w:rsidP="00BC3D0C">
      <w:pPr>
        <w:tabs>
          <w:tab w:val="left" w:pos="8711"/>
        </w:tabs>
        <w:jc w:val="both"/>
        <w:rPr>
          <w:rFonts w:ascii="Tahoma" w:hAnsi="Tahoma" w:cs="Tahoma"/>
          <w:u w:val="single"/>
        </w:rPr>
      </w:pPr>
      <w:r w:rsidRPr="009C6EB0">
        <w:rPr>
          <w:rFonts w:ascii="Tahoma" w:hAnsi="Tahoma" w:cs="Tahoma"/>
        </w:rPr>
        <w:t>Este aporte propio estará sujeto al cronograma de ejecución de obra de la Entidad Ejecutora.</w:t>
      </w:r>
    </w:p>
    <w:p w14:paraId="6F590816" w14:textId="77777777" w:rsidR="00BC3D0C" w:rsidRPr="0012126C" w:rsidRDefault="00BC3D0C" w:rsidP="00BC3D0C">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40E2D4CF" w14:textId="77777777" w:rsidTr="001219E9">
        <w:tc>
          <w:tcPr>
            <w:tcW w:w="584" w:type="dxa"/>
            <w:shd w:val="clear" w:color="auto" w:fill="1F3864" w:themeFill="accent5" w:themeFillShade="80"/>
          </w:tcPr>
          <w:p w14:paraId="4598267C"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79092B80"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6FD6C023"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1C95FB9F"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2A84194F" w14:textId="77777777" w:rsidTr="001219E9">
        <w:trPr>
          <w:trHeight w:val="370"/>
        </w:trPr>
        <w:tc>
          <w:tcPr>
            <w:tcW w:w="584" w:type="dxa"/>
            <w:shd w:val="clear" w:color="auto" w:fill="BDD6EE" w:themeFill="accent1" w:themeFillTint="66"/>
          </w:tcPr>
          <w:p w14:paraId="590ADF11" w14:textId="77777777" w:rsidR="00BC3D0C" w:rsidRPr="009C6EB0" w:rsidRDefault="00BC3D0C" w:rsidP="001219E9">
            <w:pPr>
              <w:jc w:val="center"/>
              <w:rPr>
                <w:rFonts w:ascii="Tahoma" w:hAnsi="Tahoma" w:cs="Tahoma"/>
                <w:b/>
              </w:rPr>
            </w:pPr>
            <w:r w:rsidRPr="009C6EB0">
              <w:rPr>
                <w:rFonts w:ascii="Tahoma" w:hAnsi="Tahoma" w:cs="Tahoma"/>
                <w:b/>
              </w:rPr>
              <w:t>48</w:t>
            </w:r>
          </w:p>
        </w:tc>
        <w:tc>
          <w:tcPr>
            <w:tcW w:w="2385" w:type="dxa"/>
            <w:shd w:val="clear" w:color="auto" w:fill="BDD6EE" w:themeFill="accent1" w:themeFillTint="66"/>
            <w:vAlign w:val="center"/>
          </w:tcPr>
          <w:p w14:paraId="111C6F2A" w14:textId="77777777" w:rsidR="00BC3D0C" w:rsidRPr="009C6EB0" w:rsidRDefault="00BC3D0C" w:rsidP="001219E9">
            <w:pPr>
              <w:jc w:val="center"/>
              <w:rPr>
                <w:rFonts w:ascii="Tahoma" w:hAnsi="Tahoma" w:cs="Tahoma"/>
                <w:b/>
              </w:rPr>
            </w:pPr>
            <w:r w:rsidRPr="009C6EB0">
              <w:rPr>
                <w:rFonts w:ascii="Tahoma" w:hAnsi="Tahoma" w:cs="Tahoma"/>
                <w:b/>
              </w:rPr>
              <w:t>VAC-IS-POA-1</w:t>
            </w:r>
          </w:p>
        </w:tc>
        <w:tc>
          <w:tcPr>
            <w:tcW w:w="1145" w:type="dxa"/>
            <w:shd w:val="clear" w:color="auto" w:fill="BDD6EE" w:themeFill="accent1" w:themeFillTint="66"/>
            <w:vAlign w:val="center"/>
          </w:tcPr>
          <w:p w14:paraId="0AE14586" w14:textId="77777777" w:rsidR="00BC3D0C" w:rsidRPr="009C6EB0" w:rsidRDefault="00BC3D0C" w:rsidP="001219E9">
            <w:pPr>
              <w:jc w:val="center"/>
              <w:rPr>
                <w:rFonts w:ascii="Tahoma" w:hAnsi="Tahoma" w:cs="Tahoma"/>
                <w:b/>
              </w:rPr>
            </w:pPr>
            <w:r w:rsidRPr="009C6EB0">
              <w:rPr>
                <w:rFonts w:ascii="Tahoma" w:hAnsi="Tahoma" w:cs="Tahoma"/>
                <w:b/>
              </w:rPr>
              <w:t>GLB</w:t>
            </w:r>
          </w:p>
        </w:tc>
        <w:tc>
          <w:tcPr>
            <w:tcW w:w="5520" w:type="dxa"/>
            <w:shd w:val="clear" w:color="auto" w:fill="BDD6EE" w:themeFill="accent1" w:themeFillTint="66"/>
            <w:vAlign w:val="center"/>
          </w:tcPr>
          <w:p w14:paraId="7F34E00C" w14:textId="77777777" w:rsidR="00BC3D0C" w:rsidRPr="009C6EB0" w:rsidRDefault="00BC3D0C" w:rsidP="001219E9">
            <w:pPr>
              <w:spacing w:line="276" w:lineRule="auto"/>
              <w:jc w:val="center"/>
              <w:rPr>
                <w:rFonts w:ascii="Tahoma" w:hAnsi="Tahoma" w:cs="Tahoma"/>
                <w:b/>
              </w:rPr>
            </w:pPr>
            <w:r w:rsidRPr="009C6EB0">
              <w:rPr>
                <w:rFonts w:ascii="Tahoma" w:hAnsi="Tahoma" w:cs="Tahoma"/>
                <w:b/>
                <w:bCs/>
              </w:rPr>
              <w:t>POZO ABSORBENTE DE LADRILLO 2H/TAPA HORMIGON ARMADO</w:t>
            </w:r>
          </w:p>
        </w:tc>
      </w:tr>
    </w:tbl>
    <w:p w14:paraId="28CBA35F" w14:textId="77777777" w:rsidR="00BC3D0C" w:rsidRPr="009C6EB0" w:rsidRDefault="00BC3D0C" w:rsidP="00BC3D0C">
      <w:pPr>
        <w:jc w:val="both"/>
        <w:rPr>
          <w:rFonts w:ascii="Tahoma" w:hAnsi="Tahoma" w:cs="Tahoma"/>
          <w:b/>
        </w:rPr>
      </w:pPr>
    </w:p>
    <w:p w14:paraId="27474BC7" w14:textId="77777777" w:rsidR="00BC3D0C" w:rsidRPr="009C6EB0" w:rsidRDefault="00BC3D0C" w:rsidP="00BC3D0C">
      <w:pPr>
        <w:jc w:val="both"/>
        <w:rPr>
          <w:rFonts w:ascii="Tahoma" w:hAnsi="Tahoma" w:cs="Tahoma"/>
          <w:b/>
        </w:rPr>
      </w:pPr>
      <w:r w:rsidRPr="009C6EB0">
        <w:rPr>
          <w:rFonts w:ascii="Tahoma" w:hAnsi="Tahoma" w:cs="Tahoma"/>
          <w:b/>
        </w:rPr>
        <w:t>DESCRIPCIÓN. –</w:t>
      </w:r>
    </w:p>
    <w:p w14:paraId="7532EA14" w14:textId="77777777" w:rsidR="00BC3D0C" w:rsidRPr="009C6EB0" w:rsidRDefault="00BC3D0C" w:rsidP="00BC3D0C">
      <w:pPr>
        <w:jc w:val="both"/>
        <w:rPr>
          <w:rFonts w:ascii="Tahoma" w:eastAsia="Verdana" w:hAnsi="Tahoma" w:cs="Tahoma"/>
          <w:spacing w:val="-1"/>
        </w:rPr>
      </w:pPr>
      <w:r w:rsidRPr="009C6EB0">
        <w:rPr>
          <w:rFonts w:ascii="Tahoma" w:hAnsi="Tahoma" w:cs="Tahoma"/>
        </w:rPr>
        <w:t xml:space="preserve">Este ítem comprende la provisión, instalación y construcción del </w:t>
      </w:r>
      <w:r w:rsidRPr="009C6EB0">
        <w:rPr>
          <w:rFonts w:ascii="Tahoma" w:hAnsi="Tahoma" w:cs="Tahoma"/>
          <w:bCs/>
        </w:rPr>
        <w:t>pozo absorbente de ladrillo 2 huecos con tapa hormigón armado</w:t>
      </w:r>
      <w:r w:rsidRPr="009C6EB0">
        <w:rPr>
          <w:rFonts w:ascii="Tahoma" w:hAnsi="Tahoma" w:cs="Tahoma"/>
        </w:rPr>
        <w:t xml:space="preserve">, que permiten efectuar la recolección y disposición de las aguas residuales, de acuerdo a planos constructivos, </w:t>
      </w:r>
      <w:r w:rsidRPr="009C6EB0">
        <w:rPr>
          <w:rFonts w:ascii="Tahoma" w:eastAsia="Verdana" w:hAnsi="Tahoma" w:cs="Tahoma"/>
          <w:spacing w:val="-1"/>
        </w:rPr>
        <w:t>e instrucciones del Inspector de proyecto.</w:t>
      </w:r>
    </w:p>
    <w:p w14:paraId="3D4B0AD6" w14:textId="77777777" w:rsidR="00BC3D0C" w:rsidRPr="009C6EB0" w:rsidRDefault="00BC3D0C" w:rsidP="00BC3D0C">
      <w:pPr>
        <w:jc w:val="both"/>
        <w:rPr>
          <w:rFonts w:ascii="Tahoma" w:hAnsi="Tahoma" w:cs="Tahoma"/>
          <w:b/>
        </w:rPr>
      </w:pPr>
      <w:r w:rsidRPr="009C6EB0">
        <w:rPr>
          <w:rFonts w:ascii="Tahoma" w:hAnsi="Tahoma" w:cs="Tahoma"/>
          <w:b/>
        </w:rPr>
        <w:t>MATERIALES, HERRAMIENTAS Y EQUIPO. -</w:t>
      </w:r>
    </w:p>
    <w:p w14:paraId="02EB7A1B"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EB8006E"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deberá cumplir con los requisitos establecidos en la Norma Boliviana del Hormigón Armado CBH-87 para los materiales que cubre esta norma.</w:t>
      </w:r>
    </w:p>
    <w:p w14:paraId="13F52C4C" w14:textId="77777777" w:rsidR="00BC3D0C" w:rsidRPr="009C6EB0" w:rsidRDefault="00BC3D0C" w:rsidP="00BC3D0C">
      <w:pPr>
        <w:tabs>
          <w:tab w:val="left" w:pos="8711"/>
        </w:tabs>
        <w:jc w:val="both"/>
        <w:rPr>
          <w:rFonts w:ascii="Tahoma" w:hAnsi="Tahoma" w:cs="Tahoma"/>
        </w:rPr>
      </w:pPr>
      <w:r w:rsidRPr="009C6EB0">
        <w:rPr>
          <w:rFonts w:ascii="Tahoma" w:hAnsi="Tahoma" w:cs="Tahoma"/>
        </w:rPr>
        <w:t>Los materiales serán de calidad que aseguren la durabilidad y correcto funcionamiento de las instalaciones; previo a su empleo en obra deberá ser aprobado por el Inspector de proyecto.</w:t>
      </w:r>
    </w:p>
    <w:p w14:paraId="3FB109CB" w14:textId="77777777" w:rsidR="00BC3D0C" w:rsidRPr="009C6EB0" w:rsidRDefault="00BC3D0C" w:rsidP="00BC3D0C">
      <w:pPr>
        <w:jc w:val="both"/>
        <w:rPr>
          <w:rFonts w:ascii="Tahoma" w:hAnsi="Tahoma" w:cs="Tahoma"/>
          <w:b/>
        </w:rPr>
      </w:pPr>
      <w:r w:rsidRPr="009C6EB0">
        <w:rPr>
          <w:rFonts w:ascii="Tahoma" w:hAnsi="Tahoma" w:cs="Tahoma"/>
          <w:b/>
        </w:rPr>
        <w:t>FORMA DE EJECUCIÓN. -</w:t>
      </w:r>
    </w:p>
    <w:p w14:paraId="05D194B4" w14:textId="77777777" w:rsidR="00BC3D0C" w:rsidRPr="009C6EB0" w:rsidRDefault="00BC3D0C" w:rsidP="00BC3D0C">
      <w:pPr>
        <w:jc w:val="both"/>
        <w:rPr>
          <w:rFonts w:ascii="Tahoma" w:hAnsi="Tahoma" w:cs="Tahoma"/>
          <w:shd w:val="clear" w:color="auto" w:fill="FFFFFF"/>
        </w:rPr>
      </w:pPr>
      <w:r w:rsidRPr="009C6EB0">
        <w:rPr>
          <w:rFonts w:ascii="Tahoma" w:hAnsi="Tahoma" w:cs="Tahoma"/>
          <w:shd w:val="clear" w:color="auto" w:fill="FFFFFF"/>
        </w:rPr>
        <w:t>El replanteo y trazado del pozo, serán realizadas por la Entidad Ejecutora con estricta sujeción a la ubicación y las dimensiones señaladas en los planos y/o instrucción del Inspector obra.</w:t>
      </w:r>
    </w:p>
    <w:p w14:paraId="54427CB4" w14:textId="77777777" w:rsidR="00BC3D0C" w:rsidRPr="009C6EB0" w:rsidRDefault="00BC3D0C" w:rsidP="00BC3D0C">
      <w:pPr>
        <w:jc w:val="both"/>
        <w:rPr>
          <w:rFonts w:ascii="Tahoma" w:hAnsi="Tahoma" w:cs="Tahoma"/>
        </w:rPr>
      </w:pPr>
      <w:r w:rsidRPr="009C6EB0">
        <w:rPr>
          <w:rFonts w:ascii="Tahoma" w:hAnsi="Tahom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C6EB0">
        <w:rPr>
          <w:rFonts w:ascii="Tahoma" w:hAnsi="Tahoma" w:cs="Tahoma"/>
          <w:shd w:val="clear" w:color="auto" w:fill="FFFFFF"/>
        </w:rPr>
        <w:cr/>
      </w:r>
      <w:r w:rsidRPr="009C6EB0">
        <w:rPr>
          <w:rFonts w:ascii="Tahoma" w:hAnsi="Tahoma" w:cs="Tahoma"/>
        </w:rPr>
        <w:t>En la excavación se protegerán árboles, postes, cercas, letreros, tuberías de agua potable y otros, debiendo la Entidad Ejecutora en caso de ser dañados reemplazarlos o restaurarlos a su cuenta.</w:t>
      </w:r>
    </w:p>
    <w:p w14:paraId="15B6F1E4" w14:textId="77777777" w:rsidR="00BC3D0C" w:rsidRPr="009C6EB0" w:rsidRDefault="00BC3D0C" w:rsidP="00BC3D0C">
      <w:pPr>
        <w:tabs>
          <w:tab w:val="left" w:pos="560"/>
        </w:tabs>
        <w:jc w:val="both"/>
        <w:rPr>
          <w:rFonts w:ascii="Tahoma" w:hAnsi="Tahoma" w:cs="Tahoma"/>
        </w:rPr>
      </w:pPr>
      <w:r w:rsidRPr="009C6EB0">
        <w:rPr>
          <w:rFonts w:ascii="Tahoma" w:hAnsi="Tahoma" w:cs="Tahoma"/>
        </w:rPr>
        <w:lastRenderedPageBreak/>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66A6BE8" w14:textId="77777777" w:rsidR="00BC3D0C" w:rsidRPr="009C6EB0" w:rsidRDefault="00BC3D0C" w:rsidP="00BC3D0C">
      <w:pPr>
        <w:tabs>
          <w:tab w:val="left" w:pos="560"/>
        </w:tabs>
        <w:jc w:val="both"/>
        <w:rPr>
          <w:rFonts w:ascii="Tahoma" w:hAnsi="Tahoma" w:cs="Tahoma"/>
        </w:rPr>
      </w:pPr>
      <w:r w:rsidRPr="009C6EB0">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BBA5FF9" w14:textId="77777777" w:rsidR="00BC3D0C" w:rsidRPr="009C6EB0" w:rsidRDefault="00BC3D0C" w:rsidP="00BC3D0C">
      <w:pPr>
        <w:tabs>
          <w:tab w:val="left" w:pos="560"/>
        </w:tabs>
        <w:jc w:val="both"/>
        <w:rPr>
          <w:rFonts w:ascii="Tahoma" w:hAnsi="Tahoma" w:cs="Tahoma"/>
        </w:rPr>
      </w:pPr>
      <w:r w:rsidRPr="009C6EB0">
        <w:rPr>
          <w:rFonts w:ascii="Tahoma" w:hAnsi="Tahoma" w:cs="Tahoma"/>
        </w:rPr>
        <w:t>Para una buena ejecución del ítem se realizará pruebas hidráulicas y pruebas de aceptación del sistema.</w:t>
      </w:r>
    </w:p>
    <w:p w14:paraId="1800B23E" w14:textId="77777777" w:rsidR="00BC3D0C" w:rsidRPr="009C6EB0" w:rsidRDefault="00BC3D0C" w:rsidP="00BC3D0C">
      <w:pPr>
        <w:tabs>
          <w:tab w:val="left" w:pos="560"/>
        </w:tabs>
        <w:jc w:val="both"/>
        <w:rPr>
          <w:rFonts w:ascii="Tahoma" w:hAnsi="Tahoma" w:cs="Tahoma"/>
        </w:rPr>
      </w:pPr>
      <w:r w:rsidRPr="009C6EB0">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6DC2C5BE" w14:textId="77777777" w:rsidR="00BC3D0C" w:rsidRPr="009C6EB0" w:rsidRDefault="00BC3D0C" w:rsidP="00BC3D0C">
      <w:pPr>
        <w:jc w:val="both"/>
        <w:rPr>
          <w:rFonts w:ascii="Tahoma" w:hAnsi="Tahoma" w:cs="Tahoma"/>
          <w:b/>
        </w:rPr>
      </w:pPr>
      <w:r w:rsidRPr="009C6EB0">
        <w:rPr>
          <w:rFonts w:ascii="Tahoma" w:hAnsi="Tahoma" w:cs="Tahoma"/>
          <w:b/>
        </w:rPr>
        <w:t>Criterios de Control, Aceptación y Rechazo</w:t>
      </w:r>
    </w:p>
    <w:p w14:paraId="64290654" w14:textId="77777777" w:rsidR="00BC3D0C" w:rsidRPr="009C6EB0" w:rsidRDefault="00BC3D0C" w:rsidP="00BC3D0C">
      <w:pPr>
        <w:tabs>
          <w:tab w:val="left" w:pos="560"/>
        </w:tabs>
        <w:jc w:val="both"/>
        <w:rPr>
          <w:rFonts w:ascii="Tahoma" w:hAnsi="Tahoma" w:cs="Tahoma"/>
        </w:rPr>
      </w:pPr>
      <w:r w:rsidRPr="009C6EB0">
        <w:rPr>
          <w:rFonts w:ascii="Tahoma"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4E4AB8C" w14:textId="77777777" w:rsidR="00BC3D0C" w:rsidRPr="009C6EB0" w:rsidRDefault="00BC3D0C" w:rsidP="00BC3D0C">
      <w:pPr>
        <w:jc w:val="both"/>
        <w:rPr>
          <w:rFonts w:ascii="Tahoma" w:hAnsi="Tahoma" w:cs="Tahoma"/>
          <w:b/>
        </w:rPr>
      </w:pPr>
      <w:r w:rsidRPr="009C6EB0">
        <w:rPr>
          <w:rFonts w:ascii="Tahoma" w:hAnsi="Tahoma" w:cs="Tahoma"/>
          <w:b/>
        </w:rPr>
        <w:t>MEDICIÓN. -</w:t>
      </w:r>
    </w:p>
    <w:p w14:paraId="2395C3F9"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El pozo absorbente de ladrillo 2H será medido en forma </w:t>
      </w:r>
      <w:r w:rsidRPr="009C6EB0">
        <w:rPr>
          <w:rFonts w:ascii="Tahoma" w:hAnsi="Tahoma" w:cs="Tahoma"/>
          <w:b/>
          <w:bCs/>
        </w:rPr>
        <w:t>global</w:t>
      </w:r>
      <w:r w:rsidRPr="009C6EB0">
        <w:rPr>
          <w:rFonts w:ascii="Tahoma" w:hAnsi="Tahoma" w:cs="Tahoma"/>
        </w:rPr>
        <w:t>, incluyendo todos sus accesorios para el buen funcionamiento del pozo de absorción.</w:t>
      </w:r>
    </w:p>
    <w:p w14:paraId="438BDE14"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APORTE PROPIO. -</w:t>
      </w:r>
    </w:p>
    <w:p w14:paraId="67D38F10" w14:textId="77777777" w:rsidR="00BC3D0C" w:rsidRPr="009C6EB0" w:rsidRDefault="00BC3D0C" w:rsidP="00BC3D0C">
      <w:pPr>
        <w:tabs>
          <w:tab w:val="left" w:pos="8711"/>
        </w:tabs>
        <w:jc w:val="both"/>
        <w:rPr>
          <w:rFonts w:ascii="Tahoma" w:hAnsi="Tahoma" w:cs="Tahoma"/>
        </w:rPr>
      </w:pPr>
      <w:r w:rsidRPr="009C6EB0">
        <w:rPr>
          <w:rFonts w:ascii="Tahoma" w:hAnsi="Tahom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A2444EF" w14:textId="77777777" w:rsidR="00BC3D0C" w:rsidRPr="009C6EB0" w:rsidRDefault="00BC3D0C" w:rsidP="00BC3D0C">
      <w:pPr>
        <w:tabs>
          <w:tab w:val="left" w:pos="8711"/>
        </w:tabs>
        <w:jc w:val="both"/>
        <w:rPr>
          <w:rFonts w:ascii="Tahoma" w:hAnsi="Tahoma" w:cs="Tahoma"/>
          <w:u w:val="single"/>
        </w:rPr>
      </w:pPr>
      <w:r w:rsidRPr="009C6EB0">
        <w:rPr>
          <w:rFonts w:ascii="Tahoma" w:hAnsi="Tahom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1C0B42DC" w14:textId="77777777" w:rsidTr="001219E9">
        <w:tc>
          <w:tcPr>
            <w:tcW w:w="584" w:type="dxa"/>
            <w:shd w:val="clear" w:color="auto" w:fill="1F3864" w:themeFill="accent5" w:themeFillShade="80"/>
          </w:tcPr>
          <w:p w14:paraId="1C7562C9"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5E5B8A51"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78D62255"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49F02013"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195618A2" w14:textId="77777777" w:rsidTr="001219E9">
        <w:tc>
          <w:tcPr>
            <w:tcW w:w="584" w:type="dxa"/>
            <w:shd w:val="clear" w:color="auto" w:fill="BDD6EE" w:themeFill="accent1" w:themeFillTint="66"/>
          </w:tcPr>
          <w:p w14:paraId="7710B01C" w14:textId="77777777" w:rsidR="00BC3D0C" w:rsidRPr="009C6EB0" w:rsidRDefault="00BC3D0C" w:rsidP="001219E9">
            <w:pPr>
              <w:jc w:val="center"/>
              <w:rPr>
                <w:rFonts w:ascii="Tahoma" w:hAnsi="Tahoma" w:cs="Tahoma"/>
                <w:b/>
              </w:rPr>
            </w:pPr>
            <w:r w:rsidRPr="009C6EB0">
              <w:rPr>
                <w:rFonts w:ascii="Tahoma" w:hAnsi="Tahoma" w:cs="Tahoma"/>
                <w:b/>
              </w:rPr>
              <w:t>49</w:t>
            </w:r>
          </w:p>
        </w:tc>
        <w:tc>
          <w:tcPr>
            <w:tcW w:w="2385" w:type="dxa"/>
            <w:shd w:val="clear" w:color="auto" w:fill="BDD6EE" w:themeFill="accent1" w:themeFillTint="66"/>
          </w:tcPr>
          <w:p w14:paraId="5641193B" w14:textId="77777777" w:rsidR="00BC3D0C" w:rsidRPr="009C6EB0" w:rsidRDefault="00BC3D0C" w:rsidP="001219E9">
            <w:pPr>
              <w:jc w:val="center"/>
              <w:rPr>
                <w:rFonts w:ascii="Tahoma" w:hAnsi="Tahoma" w:cs="Tahoma"/>
                <w:b/>
              </w:rPr>
            </w:pPr>
            <w:r w:rsidRPr="009C6EB0">
              <w:rPr>
                <w:rFonts w:ascii="Tahoma" w:hAnsi="Tahoma" w:cs="Tahoma"/>
                <w:b/>
                <w:bCs/>
                <w:color w:val="000000"/>
              </w:rPr>
              <w:t>VAC-OF-CAN-1</w:t>
            </w:r>
          </w:p>
        </w:tc>
        <w:tc>
          <w:tcPr>
            <w:tcW w:w="1145" w:type="dxa"/>
            <w:shd w:val="clear" w:color="auto" w:fill="BDD6EE" w:themeFill="accent1" w:themeFillTint="66"/>
          </w:tcPr>
          <w:p w14:paraId="1A71DE67" w14:textId="77777777" w:rsidR="00BC3D0C" w:rsidRPr="009C6EB0" w:rsidRDefault="00BC3D0C" w:rsidP="001219E9">
            <w:pPr>
              <w:jc w:val="center"/>
              <w:rPr>
                <w:rFonts w:ascii="Tahoma" w:hAnsi="Tahoma" w:cs="Tahoma"/>
                <w:b/>
              </w:rPr>
            </w:pPr>
            <w:r w:rsidRPr="009C6EB0">
              <w:rPr>
                <w:rFonts w:ascii="Tahoma" w:hAnsi="Tahoma" w:cs="Tahoma"/>
                <w:b/>
              </w:rPr>
              <w:t>M</w:t>
            </w:r>
          </w:p>
        </w:tc>
        <w:tc>
          <w:tcPr>
            <w:tcW w:w="5520" w:type="dxa"/>
            <w:shd w:val="clear" w:color="auto" w:fill="BDD6EE" w:themeFill="accent1" w:themeFillTint="66"/>
            <w:vAlign w:val="center"/>
          </w:tcPr>
          <w:p w14:paraId="1D6DD376" w14:textId="77777777" w:rsidR="00BC3D0C" w:rsidRPr="009C6EB0" w:rsidRDefault="00BC3D0C" w:rsidP="001219E9">
            <w:pPr>
              <w:jc w:val="center"/>
              <w:rPr>
                <w:rFonts w:ascii="Tahoma" w:hAnsi="Tahoma" w:cs="Tahoma"/>
                <w:b/>
              </w:rPr>
            </w:pPr>
            <w:r w:rsidRPr="009C6EB0">
              <w:rPr>
                <w:rFonts w:ascii="Tahoma" w:hAnsi="Tahoma" w:cs="Tahoma"/>
                <w:b/>
                <w:bCs/>
              </w:rPr>
              <w:t>CANALETA DE CALAMINA GALVANIZADA Nro 28 CORTE 33</w:t>
            </w:r>
          </w:p>
        </w:tc>
      </w:tr>
    </w:tbl>
    <w:p w14:paraId="16FBAC43" w14:textId="77777777" w:rsidR="00BC3D0C" w:rsidRPr="009C6EB0" w:rsidRDefault="00BC3D0C" w:rsidP="00BC3D0C">
      <w:pPr>
        <w:tabs>
          <w:tab w:val="left" w:pos="8711"/>
        </w:tabs>
        <w:jc w:val="both"/>
        <w:rPr>
          <w:rFonts w:ascii="Tahoma" w:hAnsi="Tahoma" w:cs="Tahoma"/>
          <w:b/>
        </w:rPr>
      </w:pPr>
    </w:p>
    <w:p w14:paraId="500C3CAA" w14:textId="77777777" w:rsidR="00BC3D0C" w:rsidRPr="009C6EB0" w:rsidRDefault="00BC3D0C" w:rsidP="00BC3D0C">
      <w:pPr>
        <w:tabs>
          <w:tab w:val="left" w:pos="8711"/>
        </w:tabs>
        <w:jc w:val="both"/>
        <w:rPr>
          <w:rFonts w:ascii="Tahoma" w:hAnsi="Tahoma" w:cs="Tahoma"/>
          <w:b/>
        </w:rPr>
      </w:pPr>
      <w:r w:rsidRPr="009C6EB0">
        <w:rPr>
          <w:rFonts w:ascii="Tahoma" w:hAnsi="Tahoma" w:cs="Tahoma"/>
          <w:b/>
        </w:rPr>
        <w:t>DESCRIPCIÓN. –</w:t>
      </w:r>
    </w:p>
    <w:p w14:paraId="008013B0" w14:textId="77777777" w:rsidR="00BC3D0C" w:rsidRPr="009C6EB0" w:rsidRDefault="00BC3D0C" w:rsidP="00BC3D0C">
      <w:pPr>
        <w:tabs>
          <w:tab w:val="left" w:pos="8711"/>
        </w:tabs>
        <w:jc w:val="both"/>
        <w:rPr>
          <w:rFonts w:ascii="Tahoma" w:hAnsi="Tahoma" w:cs="Tahoma"/>
        </w:rPr>
      </w:pPr>
      <w:r w:rsidRPr="009C6EB0">
        <w:rPr>
          <w:rFonts w:ascii="Tahoma" w:hAnsi="Tahom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4C7FF6D1" w14:textId="77777777" w:rsidR="00BC3D0C" w:rsidRPr="009C6EB0" w:rsidRDefault="00BC3D0C" w:rsidP="00BC3D0C">
      <w:pPr>
        <w:tabs>
          <w:tab w:val="left" w:pos="8711"/>
        </w:tabs>
        <w:jc w:val="both"/>
        <w:rPr>
          <w:rFonts w:ascii="Tahoma" w:hAnsi="Tahoma" w:cs="Tahoma"/>
          <w:b/>
        </w:rPr>
      </w:pPr>
      <w:r w:rsidRPr="009C6EB0">
        <w:rPr>
          <w:rFonts w:ascii="Tahoma" w:hAnsi="Tahoma" w:cs="Tahoma"/>
          <w:b/>
        </w:rPr>
        <w:t>MATERIALES, HERRAMIENTAS Y EQUIPO. -</w:t>
      </w:r>
    </w:p>
    <w:p w14:paraId="642C8C63"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C129CD1" w14:textId="77777777" w:rsidR="00BC3D0C" w:rsidRPr="009C6EB0" w:rsidRDefault="00BC3D0C" w:rsidP="00BC3D0C">
      <w:pPr>
        <w:tabs>
          <w:tab w:val="left" w:pos="8711"/>
        </w:tabs>
        <w:jc w:val="both"/>
        <w:rPr>
          <w:rFonts w:ascii="Tahoma" w:hAnsi="Tahoma" w:cs="Tahoma"/>
        </w:rPr>
      </w:pPr>
      <w:r w:rsidRPr="009C6EB0">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116B227" w14:textId="77777777" w:rsidR="00BC3D0C" w:rsidRPr="009C6EB0" w:rsidRDefault="00BC3D0C" w:rsidP="00BC3D0C">
      <w:pPr>
        <w:tabs>
          <w:tab w:val="left" w:pos="8711"/>
        </w:tabs>
        <w:jc w:val="both"/>
        <w:rPr>
          <w:rFonts w:ascii="Tahoma" w:hAnsi="Tahoma" w:cs="Tahoma"/>
          <w:b/>
        </w:rPr>
      </w:pPr>
      <w:r w:rsidRPr="009C6EB0">
        <w:rPr>
          <w:rFonts w:ascii="Tahoma" w:hAnsi="Tahoma" w:cs="Tahoma"/>
          <w:b/>
        </w:rPr>
        <w:t>FORMA DE EJECUCIÓN. –</w:t>
      </w:r>
    </w:p>
    <w:p w14:paraId="2EBD4CCC" w14:textId="77777777" w:rsidR="00BC3D0C" w:rsidRPr="009C6EB0" w:rsidRDefault="00BC3D0C" w:rsidP="00BC3D0C">
      <w:pPr>
        <w:jc w:val="both"/>
        <w:rPr>
          <w:rFonts w:ascii="Tahoma" w:hAnsi="Tahoma" w:cs="Tahoma"/>
        </w:rPr>
      </w:pPr>
      <w:r w:rsidRPr="009C6EB0">
        <w:rPr>
          <w:rFonts w:ascii="Tahoma" w:hAnsi="Tahoma" w:cs="Tahoma"/>
        </w:rPr>
        <w:t xml:space="preserve">La Entidad Ejecutora deberá prever todas las herramientas, equipos y accesorios necesarios para la ejecución del ítem. </w:t>
      </w:r>
    </w:p>
    <w:p w14:paraId="2F3804A7"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13174CA5"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FE3FE79" w14:textId="77777777" w:rsidR="00BC3D0C" w:rsidRPr="009C6EB0" w:rsidRDefault="00BC3D0C" w:rsidP="00BC3D0C">
      <w:pPr>
        <w:tabs>
          <w:tab w:val="left" w:pos="8711"/>
        </w:tabs>
        <w:jc w:val="both"/>
        <w:rPr>
          <w:rFonts w:ascii="Tahoma" w:hAnsi="Tahoma" w:cs="Tahoma"/>
        </w:rPr>
      </w:pPr>
      <w:r w:rsidRPr="009C6EB0">
        <w:rPr>
          <w:rFonts w:ascii="Tahoma" w:hAnsi="Tahoma" w:cs="Tahoma"/>
        </w:rPr>
        <w:lastRenderedPageBreak/>
        <w:t>Las canaletas de sección rectangular cuyas dimensiones y formas correspondan a lo especificado en planos, se asegurarán en los aleros mediante hierro pletina de 1/8</w:t>
      </w:r>
      <w:r w:rsidRPr="009C6EB0">
        <w:rPr>
          <w:rFonts w:ascii="Tahoma" w:hAnsi="Tahoma" w:cs="Tahoma"/>
          <w:color w:val="333333"/>
        </w:rPr>
        <w:t>"</w:t>
      </w:r>
      <w:r w:rsidRPr="009C6EB0">
        <w:rPr>
          <w:rFonts w:ascii="Tahoma" w:hAnsi="Tahom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8A6726C" w14:textId="77777777" w:rsidR="00BC3D0C" w:rsidRPr="009C6EB0" w:rsidRDefault="00BC3D0C" w:rsidP="00BC3D0C">
      <w:pPr>
        <w:tabs>
          <w:tab w:val="left" w:pos="8711"/>
        </w:tabs>
        <w:jc w:val="both"/>
        <w:rPr>
          <w:rFonts w:ascii="Tahoma" w:hAnsi="Tahoma" w:cs="Tahoma"/>
        </w:rPr>
      </w:pPr>
      <w:r w:rsidRPr="009C6EB0">
        <w:rPr>
          <w:rFonts w:ascii="Tahoma" w:hAnsi="Tahoma" w:cs="Tahoma"/>
        </w:rPr>
        <w:t>Las canaletas, en caso necesario, llevarán dos manos de pintura anticorrosiva sobre la cual se posará dos manos de pintura al óleo con color seleccionado por el Inspector de proyecto.</w:t>
      </w:r>
    </w:p>
    <w:p w14:paraId="54808CD9" w14:textId="77777777" w:rsidR="00BC3D0C" w:rsidRPr="009C6EB0" w:rsidRDefault="00BC3D0C" w:rsidP="00BC3D0C">
      <w:pPr>
        <w:tabs>
          <w:tab w:val="left" w:pos="8711"/>
        </w:tabs>
        <w:spacing w:after="120"/>
        <w:jc w:val="both"/>
        <w:rPr>
          <w:rFonts w:ascii="Tahoma" w:hAnsi="Tahoma" w:cs="Tahoma"/>
          <w:b/>
        </w:rPr>
      </w:pPr>
      <w:r w:rsidRPr="009C6EB0">
        <w:rPr>
          <w:rFonts w:ascii="Tahoma" w:hAnsi="Tahoma" w:cs="Tahoma"/>
          <w:b/>
        </w:rPr>
        <w:t>Criterios de Aceptación y Rechazo</w:t>
      </w:r>
    </w:p>
    <w:p w14:paraId="62A84516" w14:textId="77777777" w:rsidR="00BC3D0C" w:rsidRPr="009C6EB0" w:rsidRDefault="00BC3D0C" w:rsidP="00BC3D0C">
      <w:pPr>
        <w:tabs>
          <w:tab w:val="left" w:pos="8711"/>
        </w:tabs>
        <w:jc w:val="both"/>
        <w:rPr>
          <w:rFonts w:ascii="Tahoma" w:hAnsi="Tahoma" w:cs="Tahoma"/>
        </w:rPr>
      </w:pPr>
      <w:r w:rsidRPr="009C6EB0">
        <w:rPr>
          <w:rFonts w:ascii="Tahoma" w:hAnsi="Tahom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6C6F382D" w14:textId="77777777" w:rsidR="00BC3D0C" w:rsidRPr="009C6EB0" w:rsidRDefault="00BC3D0C" w:rsidP="00BC3D0C">
      <w:pPr>
        <w:tabs>
          <w:tab w:val="left" w:pos="8711"/>
        </w:tabs>
        <w:jc w:val="both"/>
        <w:rPr>
          <w:rFonts w:ascii="Tahoma" w:hAnsi="Tahoma" w:cs="Tahoma"/>
          <w:b/>
        </w:rPr>
      </w:pPr>
      <w:r w:rsidRPr="009C6EB0">
        <w:rPr>
          <w:rFonts w:ascii="Tahoma" w:hAnsi="Tahoma" w:cs="Tahoma"/>
          <w:b/>
        </w:rPr>
        <w:t>MEDICIÓN. -</w:t>
      </w:r>
    </w:p>
    <w:p w14:paraId="01CB18BA" w14:textId="77777777" w:rsidR="00BC3D0C" w:rsidRPr="009C6EB0" w:rsidRDefault="00BC3D0C" w:rsidP="00BC3D0C">
      <w:pPr>
        <w:tabs>
          <w:tab w:val="left" w:pos="8711"/>
        </w:tabs>
        <w:jc w:val="both"/>
        <w:rPr>
          <w:rFonts w:ascii="Tahoma" w:hAnsi="Tahoma" w:cs="Tahoma"/>
        </w:rPr>
      </w:pPr>
      <w:r w:rsidRPr="009C6EB0">
        <w:rPr>
          <w:rFonts w:ascii="Tahoma" w:hAnsi="Tahoma" w:cs="Tahoma"/>
        </w:rPr>
        <w:t xml:space="preserve">La Canaleta de Calamina Galvanizada Nro 28 Corte 33, incluyendo todos sus accesorios para el buen funcionamiento, será medida en forma de </w:t>
      </w:r>
      <w:r w:rsidRPr="009C6EB0">
        <w:rPr>
          <w:rFonts w:ascii="Tahoma" w:hAnsi="Tahoma" w:cs="Tahoma"/>
          <w:b/>
        </w:rPr>
        <w:t>metros</w:t>
      </w:r>
      <w:r w:rsidRPr="009C6EB0">
        <w:rPr>
          <w:rFonts w:ascii="Tahoma" w:hAnsi="Tahoma" w:cs="Tahoma"/>
        </w:rPr>
        <w:t>, tomando en cuenta solo las longitudes netas ejecutados y autorizados.</w:t>
      </w:r>
    </w:p>
    <w:p w14:paraId="67804D24" w14:textId="77777777" w:rsidR="00BC3D0C" w:rsidRPr="009C6EB0" w:rsidRDefault="00BC3D0C" w:rsidP="00BC3D0C">
      <w:pPr>
        <w:tabs>
          <w:tab w:val="left" w:pos="560"/>
        </w:tabs>
        <w:jc w:val="both"/>
        <w:rPr>
          <w:rFonts w:ascii="Tahoma" w:hAnsi="Tahoma" w:cs="Tahoma"/>
          <w:b/>
        </w:rPr>
      </w:pPr>
      <w:r w:rsidRPr="009C6EB0">
        <w:rPr>
          <w:rFonts w:ascii="Tahoma" w:hAnsi="Tahoma" w:cs="Tahoma"/>
          <w:b/>
        </w:rPr>
        <w:t>APORTE PROPIO. -</w:t>
      </w:r>
    </w:p>
    <w:p w14:paraId="401C596A" w14:textId="77777777" w:rsidR="00BC3D0C" w:rsidRPr="009C6EB0" w:rsidRDefault="00BC3D0C" w:rsidP="00BC3D0C">
      <w:pPr>
        <w:jc w:val="both"/>
        <w:rPr>
          <w:rFonts w:ascii="Tahoma" w:hAnsi="Tahoma" w:cs="Tahoma"/>
          <w:color w:val="000000"/>
        </w:rPr>
      </w:pPr>
      <w:r w:rsidRPr="009C6EB0">
        <w:rPr>
          <w:rFonts w:ascii="Tahoma" w:hAnsi="Tahoma" w:cs="Tahoma"/>
          <w:color w:val="000000"/>
        </w:rPr>
        <w:t xml:space="preserve">El aporte propio se encuentra especificado en el análisis </w:t>
      </w:r>
      <w:r w:rsidRPr="009C6EB0">
        <w:rPr>
          <w:rFonts w:ascii="Tahoma" w:hAnsi="Tahoma" w:cs="Tahoma"/>
        </w:rPr>
        <w:t>de precios unitarios</w:t>
      </w:r>
      <w:r w:rsidRPr="009C6EB0">
        <w:rPr>
          <w:rFonts w:ascii="Tahoma"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9F013D"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68F82F83" w14:textId="77777777" w:rsidTr="001219E9">
        <w:tc>
          <w:tcPr>
            <w:tcW w:w="584" w:type="dxa"/>
            <w:shd w:val="clear" w:color="auto" w:fill="1F3864" w:themeFill="accent5" w:themeFillShade="80"/>
          </w:tcPr>
          <w:p w14:paraId="60FF50CF" w14:textId="77777777" w:rsidR="00BC3D0C" w:rsidRPr="009C6EB0" w:rsidRDefault="00BC3D0C" w:rsidP="001219E9">
            <w:pPr>
              <w:jc w:val="center"/>
              <w:rPr>
                <w:rFonts w:ascii="Tahoma" w:hAnsi="Tahoma" w:cs="Tahoma"/>
                <w:b/>
              </w:rPr>
            </w:pPr>
            <w:r w:rsidRPr="009C6EB0">
              <w:rPr>
                <w:rFonts w:ascii="Tahoma" w:hAnsi="Tahoma" w:cs="Tahoma"/>
                <w:b/>
              </w:rPr>
              <w:t>N°</w:t>
            </w:r>
          </w:p>
        </w:tc>
        <w:tc>
          <w:tcPr>
            <w:tcW w:w="2385" w:type="dxa"/>
            <w:shd w:val="clear" w:color="auto" w:fill="1F3864" w:themeFill="accent5" w:themeFillShade="80"/>
          </w:tcPr>
          <w:p w14:paraId="3DCBF243"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5419BEBE"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7AB76705"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4BB21164" w14:textId="77777777" w:rsidTr="001219E9">
        <w:trPr>
          <w:trHeight w:val="370"/>
        </w:trPr>
        <w:tc>
          <w:tcPr>
            <w:tcW w:w="584" w:type="dxa"/>
            <w:shd w:val="clear" w:color="auto" w:fill="BDD6EE" w:themeFill="accent1" w:themeFillTint="66"/>
          </w:tcPr>
          <w:p w14:paraId="1443A8CE" w14:textId="77777777" w:rsidR="00BC3D0C" w:rsidRPr="009C6EB0" w:rsidRDefault="00BC3D0C" w:rsidP="001219E9">
            <w:pPr>
              <w:jc w:val="center"/>
              <w:rPr>
                <w:rFonts w:ascii="Tahoma" w:hAnsi="Tahoma" w:cs="Tahoma"/>
                <w:b/>
              </w:rPr>
            </w:pPr>
            <w:r w:rsidRPr="009C6EB0">
              <w:rPr>
                <w:rFonts w:ascii="Tahoma" w:hAnsi="Tahoma" w:cs="Tahoma"/>
                <w:b/>
              </w:rPr>
              <w:t>50</w:t>
            </w:r>
          </w:p>
        </w:tc>
        <w:tc>
          <w:tcPr>
            <w:tcW w:w="2385" w:type="dxa"/>
            <w:shd w:val="clear" w:color="auto" w:fill="BDD6EE" w:themeFill="accent1" w:themeFillTint="66"/>
            <w:vAlign w:val="center"/>
          </w:tcPr>
          <w:p w14:paraId="02AFB61D" w14:textId="77777777" w:rsidR="00BC3D0C" w:rsidRPr="009C6EB0" w:rsidRDefault="00BC3D0C" w:rsidP="001219E9">
            <w:pPr>
              <w:jc w:val="center"/>
              <w:rPr>
                <w:rFonts w:ascii="Tahoma" w:hAnsi="Tahoma" w:cs="Tahoma"/>
                <w:b/>
              </w:rPr>
            </w:pPr>
            <w:r w:rsidRPr="009C6EB0">
              <w:rPr>
                <w:rFonts w:ascii="Tahoma" w:hAnsi="Tahoma" w:cs="Tahoma"/>
                <w:b/>
                <w:color w:val="000000" w:themeColor="text1"/>
                <w:lang w:eastAsia="es-ES"/>
              </w:rPr>
              <w:t>VAC-OF-BAJ-1</w:t>
            </w:r>
          </w:p>
        </w:tc>
        <w:tc>
          <w:tcPr>
            <w:tcW w:w="1145" w:type="dxa"/>
            <w:shd w:val="clear" w:color="auto" w:fill="BDD6EE" w:themeFill="accent1" w:themeFillTint="66"/>
            <w:vAlign w:val="center"/>
          </w:tcPr>
          <w:p w14:paraId="29EA30C2" w14:textId="77777777" w:rsidR="00BC3D0C" w:rsidRPr="009C6EB0" w:rsidRDefault="00BC3D0C" w:rsidP="001219E9">
            <w:pPr>
              <w:jc w:val="center"/>
              <w:rPr>
                <w:rFonts w:ascii="Tahoma" w:hAnsi="Tahoma" w:cs="Tahoma"/>
                <w:b/>
              </w:rPr>
            </w:pPr>
            <w:r w:rsidRPr="009C6EB0">
              <w:rPr>
                <w:rFonts w:ascii="Tahoma" w:hAnsi="Tahoma" w:cs="Tahoma"/>
                <w:b/>
              </w:rPr>
              <w:t>M</w:t>
            </w:r>
          </w:p>
        </w:tc>
        <w:tc>
          <w:tcPr>
            <w:tcW w:w="5520" w:type="dxa"/>
            <w:shd w:val="clear" w:color="auto" w:fill="BDD6EE" w:themeFill="accent1" w:themeFillTint="66"/>
            <w:vAlign w:val="center"/>
          </w:tcPr>
          <w:p w14:paraId="185D3B21" w14:textId="77777777" w:rsidR="00BC3D0C" w:rsidRPr="009C6EB0" w:rsidRDefault="00BC3D0C" w:rsidP="001219E9">
            <w:pPr>
              <w:spacing w:line="276" w:lineRule="auto"/>
              <w:jc w:val="center"/>
              <w:rPr>
                <w:rFonts w:ascii="Tahoma" w:hAnsi="Tahoma" w:cs="Tahoma"/>
                <w:b/>
              </w:rPr>
            </w:pPr>
            <w:r w:rsidRPr="009C6EB0">
              <w:rPr>
                <w:rFonts w:ascii="Tahoma" w:hAnsi="Tahoma" w:cs="Tahoma"/>
                <w:b/>
                <w:bCs/>
                <w:color w:val="000000" w:themeColor="text1"/>
              </w:rPr>
              <w:t>BAJANTE DE PVC 3"</w:t>
            </w:r>
          </w:p>
        </w:tc>
      </w:tr>
    </w:tbl>
    <w:p w14:paraId="09521035" w14:textId="77777777" w:rsidR="00BC3D0C" w:rsidRPr="009C6EB0" w:rsidRDefault="00BC3D0C" w:rsidP="00BC3D0C">
      <w:pPr>
        <w:jc w:val="both"/>
        <w:rPr>
          <w:rFonts w:ascii="Tahoma" w:hAnsi="Tahoma" w:cs="Tahoma"/>
          <w:b/>
        </w:rPr>
      </w:pPr>
      <w:r w:rsidRPr="009C6EB0">
        <w:rPr>
          <w:rFonts w:ascii="Tahoma" w:hAnsi="Tahoma" w:cs="Tahoma"/>
          <w:b/>
        </w:rPr>
        <w:t>DESCRIPCIÓN. –</w:t>
      </w:r>
    </w:p>
    <w:p w14:paraId="2C4483CB" w14:textId="77777777" w:rsidR="00BC3D0C" w:rsidRPr="009C6EB0" w:rsidRDefault="00BC3D0C" w:rsidP="00BC3D0C">
      <w:pPr>
        <w:jc w:val="both"/>
        <w:rPr>
          <w:rFonts w:ascii="Tahoma" w:hAnsi="Tahoma" w:cs="Tahoma"/>
        </w:rPr>
      </w:pPr>
      <w:r w:rsidRPr="009C6EB0">
        <w:rPr>
          <w:rFonts w:ascii="Tahoma" w:hAnsi="Tahoma" w:cs="Tahom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B80C19C" w14:textId="77777777" w:rsidR="00BC3D0C" w:rsidRPr="009C6EB0" w:rsidRDefault="00BC3D0C" w:rsidP="00BC3D0C">
      <w:pPr>
        <w:jc w:val="both"/>
        <w:rPr>
          <w:rFonts w:ascii="Tahoma" w:hAnsi="Tahoma" w:cs="Tahoma"/>
          <w:b/>
        </w:rPr>
      </w:pPr>
      <w:r w:rsidRPr="009C6EB0">
        <w:rPr>
          <w:rFonts w:ascii="Tahoma" w:hAnsi="Tahoma" w:cs="Tahoma"/>
          <w:b/>
        </w:rPr>
        <w:t>MATERIALES, HERRAMIENTAS Y EQUIPO. -</w:t>
      </w:r>
    </w:p>
    <w:p w14:paraId="759066B8" w14:textId="77777777" w:rsidR="00BC3D0C" w:rsidRPr="009C6EB0" w:rsidRDefault="00BC3D0C" w:rsidP="00BC3D0C">
      <w:pPr>
        <w:tabs>
          <w:tab w:val="left" w:pos="8711"/>
        </w:tabs>
        <w:jc w:val="both"/>
        <w:rPr>
          <w:rFonts w:ascii="Tahoma" w:hAnsi="Tahoma" w:cs="Tahoma"/>
        </w:rPr>
      </w:pPr>
      <w:r w:rsidRPr="009C6EB0">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FC19402" w14:textId="77777777" w:rsidR="00BC3D0C" w:rsidRPr="009C6EB0" w:rsidRDefault="00BC3D0C" w:rsidP="00BC3D0C">
      <w:pPr>
        <w:tabs>
          <w:tab w:val="left" w:pos="8711"/>
        </w:tabs>
        <w:rPr>
          <w:rFonts w:ascii="Tahoma" w:hAnsi="Tahoma" w:cs="Tahoma"/>
          <w:b/>
        </w:rPr>
      </w:pPr>
      <w:r w:rsidRPr="009C6EB0">
        <w:rPr>
          <w:rFonts w:ascii="Tahoma" w:hAnsi="Tahoma" w:cs="Tahoma"/>
          <w:b/>
        </w:rPr>
        <w:t>FORMA DE EJECUCIÓN. -</w:t>
      </w:r>
    </w:p>
    <w:p w14:paraId="0057F19D" w14:textId="77777777" w:rsidR="00BC3D0C" w:rsidRPr="009C6EB0" w:rsidRDefault="00BC3D0C" w:rsidP="00BC3D0C">
      <w:pPr>
        <w:jc w:val="both"/>
        <w:rPr>
          <w:rFonts w:ascii="Tahoma" w:hAnsi="Tahoma" w:cs="Tahoma"/>
        </w:rPr>
      </w:pPr>
      <w:r w:rsidRPr="009C6EB0">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8DCC231" w14:textId="77777777" w:rsidR="00BC3D0C" w:rsidRPr="009C6EB0" w:rsidRDefault="00BC3D0C" w:rsidP="00BC3D0C">
      <w:pPr>
        <w:jc w:val="both"/>
        <w:rPr>
          <w:rFonts w:ascii="Tahoma" w:hAnsi="Tahoma" w:cs="Tahoma"/>
          <w:b/>
        </w:rPr>
      </w:pPr>
      <w:r w:rsidRPr="009C6EB0">
        <w:rPr>
          <w:rFonts w:ascii="Tahoma" w:hAnsi="Tahoma" w:cs="Tahoma"/>
          <w:b/>
        </w:rPr>
        <w:t>MEDICIÓN. -</w:t>
      </w:r>
    </w:p>
    <w:p w14:paraId="5812A772" w14:textId="77777777" w:rsidR="00BC3D0C" w:rsidRPr="009C6EB0" w:rsidRDefault="00BC3D0C" w:rsidP="00BC3D0C">
      <w:pPr>
        <w:jc w:val="both"/>
        <w:rPr>
          <w:rFonts w:ascii="Tahoma" w:hAnsi="Tahoma" w:cs="Tahoma"/>
        </w:rPr>
      </w:pPr>
      <w:r w:rsidRPr="009C6EB0">
        <w:rPr>
          <w:rFonts w:ascii="Tahoma" w:hAnsi="Tahoma" w:cs="Tahoma"/>
        </w:rPr>
        <w:t>La bajante de PVC de 3</w:t>
      </w:r>
      <w:r w:rsidRPr="009C6EB0">
        <w:rPr>
          <w:rFonts w:ascii="Tahoma" w:hAnsi="Tahoma" w:cs="Tahoma"/>
          <w:b/>
          <w:bCs/>
          <w:color w:val="000000" w:themeColor="text1"/>
        </w:rPr>
        <w:t>"</w:t>
      </w:r>
      <w:r w:rsidRPr="009C6EB0">
        <w:rPr>
          <w:rFonts w:ascii="Tahoma" w:hAnsi="Tahoma" w:cs="Tahoma"/>
        </w:rPr>
        <w:t xml:space="preserve"> se medirán en </w:t>
      </w:r>
      <w:r w:rsidRPr="009C6EB0">
        <w:rPr>
          <w:rFonts w:ascii="Tahoma" w:hAnsi="Tahoma" w:cs="Tahoma"/>
          <w:b/>
        </w:rPr>
        <w:t>metros</w:t>
      </w:r>
      <w:r w:rsidRPr="009C6EB0">
        <w:rPr>
          <w:rFonts w:ascii="Tahoma" w:hAnsi="Tahoma" w:cs="Tahoma"/>
        </w:rPr>
        <w:t xml:space="preserve">, tomando en cuenta únicamente las longitudes netas instaladas. </w:t>
      </w:r>
    </w:p>
    <w:p w14:paraId="5EAE99E0"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APORTE PROPIO. -</w:t>
      </w:r>
    </w:p>
    <w:p w14:paraId="6B5221EE" w14:textId="77777777" w:rsidR="00BC3D0C" w:rsidRPr="009C6EB0" w:rsidRDefault="00BC3D0C" w:rsidP="00BC3D0C">
      <w:pPr>
        <w:tabs>
          <w:tab w:val="left" w:pos="8711"/>
        </w:tabs>
        <w:jc w:val="both"/>
        <w:rPr>
          <w:rFonts w:ascii="Tahoma" w:hAnsi="Tahoma" w:cs="Tahoma"/>
        </w:rPr>
      </w:pPr>
      <w:r w:rsidRPr="009C6EB0">
        <w:rPr>
          <w:rFonts w:ascii="Tahoma" w:hAnsi="Tahom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8EC9575" w14:textId="547242A6" w:rsidR="00BC3D0C" w:rsidRDefault="00BC3D0C" w:rsidP="00BC3D0C">
      <w:pPr>
        <w:tabs>
          <w:tab w:val="left" w:pos="8711"/>
        </w:tabs>
        <w:jc w:val="both"/>
        <w:rPr>
          <w:rFonts w:ascii="Tahoma" w:hAnsi="Tahoma" w:cs="Tahoma"/>
        </w:rPr>
      </w:pPr>
      <w:r w:rsidRPr="009C6EB0">
        <w:rPr>
          <w:rFonts w:ascii="Tahoma" w:hAnsi="Tahoma" w:cs="Tahoma"/>
        </w:rPr>
        <w:t>Este aporte propio estará sujeto al cronograma de ejecución de obra de la Entidad Ejecutora.</w:t>
      </w:r>
    </w:p>
    <w:p w14:paraId="3E73BB6A" w14:textId="77777777" w:rsidR="00180E90" w:rsidRDefault="00180E90" w:rsidP="00BC3D0C">
      <w:pPr>
        <w:tabs>
          <w:tab w:val="left" w:pos="8711"/>
        </w:tabs>
        <w:jc w:val="both"/>
        <w:rPr>
          <w:rFonts w:ascii="Tahoma" w:hAnsi="Tahoma" w:cs="Tahoma"/>
        </w:rPr>
      </w:pPr>
    </w:p>
    <w:p w14:paraId="372E75DB" w14:textId="77777777" w:rsidR="00BC3D0C" w:rsidRPr="009C6EB0" w:rsidRDefault="00BC3D0C" w:rsidP="00BC3D0C">
      <w:pPr>
        <w:tabs>
          <w:tab w:val="left" w:pos="8711"/>
        </w:tabs>
        <w:jc w:val="both"/>
        <w:rPr>
          <w:rFonts w:ascii="Tahoma" w:hAnsi="Tahoma" w:cs="Tahom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C3D0C" w:rsidRPr="009C6EB0" w14:paraId="51C92250" w14:textId="77777777" w:rsidTr="001219E9">
        <w:tc>
          <w:tcPr>
            <w:tcW w:w="584" w:type="dxa"/>
            <w:shd w:val="clear" w:color="auto" w:fill="1F3864" w:themeFill="accent5" w:themeFillShade="80"/>
          </w:tcPr>
          <w:p w14:paraId="0C6C2FEC" w14:textId="77777777" w:rsidR="00BC3D0C" w:rsidRPr="009C6EB0" w:rsidRDefault="00BC3D0C" w:rsidP="001219E9">
            <w:pPr>
              <w:jc w:val="center"/>
              <w:rPr>
                <w:rFonts w:ascii="Tahoma" w:hAnsi="Tahoma" w:cs="Tahoma"/>
                <w:b/>
              </w:rPr>
            </w:pPr>
            <w:r w:rsidRPr="009C6EB0">
              <w:rPr>
                <w:rFonts w:ascii="Tahoma" w:hAnsi="Tahoma" w:cs="Tahoma"/>
                <w:b/>
              </w:rPr>
              <w:lastRenderedPageBreak/>
              <w:t>N°</w:t>
            </w:r>
          </w:p>
        </w:tc>
        <w:tc>
          <w:tcPr>
            <w:tcW w:w="2385" w:type="dxa"/>
            <w:shd w:val="clear" w:color="auto" w:fill="1F3864" w:themeFill="accent5" w:themeFillShade="80"/>
          </w:tcPr>
          <w:p w14:paraId="2D7730A6" w14:textId="77777777" w:rsidR="00BC3D0C" w:rsidRPr="009C6EB0" w:rsidRDefault="00BC3D0C" w:rsidP="001219E9">
            <w:pPr>
              <w:spacing w:line="360" w:lineRule="auto"/>
              <w:jc w:val="center"/>
              <w:rPr>
                <w:rFonts w:ascii="Tahoma" w:hAnsi="Tahoma" w:cs="Tahoma"/>
                <w:b/>
              </w:rPr>
            </w:pPr>
            <w:r w:rsidRPr="009C6EB0">
              <w:rPr>
                <w:rFonts w:ascii="Tahoma" w:hAnsi="Tahoma" w:cs="Tahoma"/>
                <w:b/>
              </w:rPr>
              <w:t>CODIGO</w:t>
            </w:r>
          </w:p>
        </w:tc>
        <w:tc>
          <w:tcPr>
            <w:tcW w:w="1145" w:type="dxa"/>
            <w:shd w:val="clear" w:color="auto" w:fill="1F3864" w:themeFill="accent5" w:themeFillShade="80"/>
          </w:tcPr>
          <w:p w14:paraId="509227D2" w14:textId="77777777" w:rsidR="00BC3D0C" w:rsidRPr="009C6EB0" w:rsidRDefault="00BC3D0C" w:rsidP="001219E9">
            <w:pPr>
              <w:jc w:val="center"/>
              <w:rPr>
                <w:rFonts w:ascii="Tahoma" w:hAnsi="Tahoma" w:cs="Tahoma"/>
                <w:b/>
              </w:rPr>
            </w:pPr>
            <w:r w:rsidRPr="009C6EB0">
              <w:rPr>
                <w:rFonts w:ascii="Tahoma" w:hAnsi="Tahoma" w:cs="Tahoma"/>
                <w:b/>
              </w:rPr>
              <w:t>UNIDAD</w:t>
            </w:r>
          </w:p>
        </w:tc>
        <w:tc>
          <w:tcPr>
            <w:tcW w:w="5520" w:type="dxa"/>
            <w:shd w:val="clear" w:color="auto" w:fill="1F3864" w:themeFill="accent5" w:themeFillShade="80"/>
          </w:tcPr>
          <w:p w14:paraId="120E8320" w14:textId="77777777" w:rsidR="00BC3D0C" w:rsidRPr="009C6EB0" w:rsidRDefault="00BC3D0C" w:rsidP="001219E9">
            <w:pPr>
              <w:jc w:val="center"/>
              <w:rPr>
                <w:rFonts w:ascii="Tahoma" w:hAnsi="Tahoma" w:cs="Tahoma"/>
                <w:b/>
              </w:rPr>
            </w:pPr>
            <w:r w:rsidRPr="009C6EB0">
              <w:rPr>
                <w:rFonts w:ascii="Tahoma" w:hAnsi="Tahoma" w:cs="Tahoma"/>
                <w:b/>
              </w:rPr>
              <w:t>ITEM</w:t>
            </w:r>
          </w:p>
        </w:tc>
      </w:tr>
      <w:tr w:rsidR="00BC3D0C" w:rsidRPr="009C6EB0" w14:paraId="79891CD2" w14:textId="77777777" w:rsidTr="001219E9">
        <w:tc>
          <w:tcPr>
            <w:tcW w:w="584" w:type="dxa"/>
            <w:shd w:val="clear" w:color="auto" w:fill="BDD6EE" w:themeFill="accent1" w:themeFillTint="66"/>
          </w:tcPr>
          <w:p w14:paraId="2C36400A" w14:textId="77777777" w:rsidR="00BC3D0C" w:rsidRPr="009C6EB0" w:rsidRDefault="00BC3D0C" w:rsidP="001219E9">
            <w:pPr>
              <w:jc w:val="center"/>
              <w:rPr>
                <w:rFonts w:ascii="Tahoma" w:hAnsi="Tahoma" w:cs="Tahoma"/>
                <w:b/>
              </w:rPr>
            </w:pPr>
            <w:r w:rsidRPr="009C6EB0">
              <w:rPr>
                <w:rFonts w:ascii="Tahoma" w:hAnsi="Tahoma" w:cs="Tahoma"/>
                <w:b/>
              </w:rPr>
              <w:t>51</w:t>
            </w:r>
          </w:p>
        </w:tc>
        <w:tc>
          <w:tcPr>
            <w:tcW w:w="2385" w:type="dxa"/>
            <w:shd w:val="clear" w:color="auto" w:fill="BDD6EE" w:themeFill="accent1" w:themeFillTint="66"/>
          </w:tcPr>
          <w:p w14:paraId="38438577" w14:textId="77777777" w:rsidR="00BC3D0C" w:rsidRPr="009C6EB0" w:rsidRDefault="00BC3D0C" w:rsidP="001219E9">
            <w:pPr>
              <w:jc w:val="center"/>
              <w:rPr>
                <w:rFonts w:ascii="Tahoma" w:hAnsi="Tahoma" w:cs="Tahoma"/>
                <w:b/>
              </w:rPr>
            </w:pPr>
            <w:r w:rsidRPr="009C6EB0">
              <w:rPr>
                <w:rFonts w:ascii="Tahoma" w:hAnsi="Tahoma" w:cs="Tahoma"/>
                <w:b/>
              </w:rPr>
              <w:t>VAC-OF-LIM-1</w:t>
            </w:r>
          </w:p>
        </w:tc>
        <w:tc>
          <w:tcPr>
            <w:tcW w:w="1145" w:type="dxa"/>
            <w:shd w:val="clear" w:color="auto" w:fill="BDD6EE" w:themeFill="accent1" w:themeFillTint="66"/>
          </w:tcPr>
          <w:p w14:paraId="11640B29" w14:textId="77777777" w:rsidR="00BC3D0C" w:rsidRPr="009C6EB0" w:rsidRDefault="00BC3D0C" w:rsidP="001219E9">
            <w:pPr>
              <w:jc w:val="center"/>
              <w:rPr>
                <w:rFonts w:ascii="Tahoma" w:hAnsi="Tahoma" w:cs="Tahoma"/>
                <w:b/>
              </w:rPr>
            </w:pPr>
            <w:r w:rsidRPr="009C6EB0">
              <w:rPr>
                <w:rFonts w:ascii="Tahoma" w:hAnsi="Tahoma" w:cs="Tahoma"/>
                <w:b/>
              </w:rPr>
              <w:t>GLB</w:t>
            </w:r>
          </w:p>
        </w:tc>
        <w:tc>
          <w:tcPr>
            <w:tcW w:w="5520" w:type="dxa"/>
            <w:shd w:val="clear" w:color="auto" w:fill="BDD6EE" w:themeFill="accent1" w:themeFillTint="66"/>
          </w:tcPr>
          <w:p w14:paraId="460CF112" w14:textId="77777777" w:rsidR="00BC3D0C" w:rsidRPr="009C6EB0" w:rsidRDefault="00BC3D0C" w:rsidP="001219E9">
            <w:pPr>
              <w:spacing w:line="360" w:lineRule="auto"/>
              <w:jc w:val="center"/>
              <w:rPr>
                <w:rFonts w:ascii="Tahoma" w:hAnsi="Tahoma" w:cs="Tahoma"/>
                <w:b/>
              </w:rPr>
            </w:pPr>
            <w:r w:rsidRPr="009C6EB0">
              <w:rPr>
                <w:rFonts w:ascii="Tahoma" w:hAnsi="Tahoma" w:cs="Tahoma"/>
                <w:b/>
                <w:color w:val="000000" w:themeColor="text1"/>
                <w:lang w:eastAsia="es-ES"/>
              </w:rPr>
              <w:t>LIMPIEZA GENERAL</w:t>
            </w:r>
          </w:p>
        </w:tc>
      </w:tr>
    </w:tbl>
    <w:p w14:paraId="1C23A9F7" w14:textId="77777777" w:rsidR="00BC3D0C" w:rsidRPr="009C6EB0" w:rsidRDefault="00BC3D0C" w:rsidP="00BC3D0C">
      <w:pPr>
        <w:tabs>
          <w:tab w:val="left" w:pos="560"/>
        </w:tabs>
        <w:jc w:val="both"/>
        <w:rPr>
          <w:rFonts w:ascii="Tahoma" w:hAnsi="Tahoma" w:cs="Tahoma"/>
          <w:b/>
          <w:color w:val="000000" w:themeColor="text1"/>
          <w:lang w:eastAsia="es-ES"/>
        </w:rPr>
      </w:pPr>
      <w:r w:rsidRPr="009C6EB0">
        <w:rPr>
          <w:rFonts w:ascii="Tahoma" w:hAnsi="Tahoma" w:cs="Tahoma"/>
          <w:b/>
          <w:color w:val="000000" w:themeColor="text1"/>
          <w:lang w:eastAsia="es-ES"/>
        </w:rPr>
        <w:t>DESCRIPCIÓN. -</w:t>
      </w:r>
    </w:p>
    <w:p w14:paraId="1F3C1E02"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057EBD2" w14:textId="77777777" w:rsidR="00BC3D0C" w:rsidRPr="009C6EB0" w:rsidRDefault="00BC3D0C" w:rsidP="00BC3D0C">
      <w:pPr>
        <w:tabs>
          <w:tab w:val="left" w:pos="560"/>
        </w:tabs>
        <w:jc w:val="both"/>
        <w:rPr>
          <w:rFonts w:ascii="Tahoma" w:hAnsi="Tahoma" w:cs="Tahoma"/>
          <w:b/>
          <w:color w:val="000000" w:themeColor="text1"/>
          <w:lang w:eastAsia="es-ES"/>
        </w:rPr>
      </w:pPr>
      <w:r w:rsidRPr="009C6EB0">
        <w:rPr>
          <w:rFonts w:ascii="Tahoma" w:hAnsi="Tahoma" w:cs="Tahoma"/>
          <w:b/>
          <w:color w:val="000000" w:themeColor="text1"/>
          <w:lang w:eastAsia="es-ES"/>
        </w:rPr>
        <w:t>MATERIALES, HERRAMIENTAS Y EQUIPO. -</w:t>
      </w:r>
    </w:p>
    <w:p w14:paraId="27FEC0DD"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339B580" w14:textId="77777777" w:rsidR="00BC3D0C" w:rsidRPr="009C6EB0" w:rsidRDefault="00BC3D0C" w:rsidP="00BC3D0C">
      <w:pPr>
        <w:tabs>
          <w:tab w:val="left" w:pos="560"/>
        </w:tabs>
        <w:jc w:val="both"/>
        <w:rPr>
          <w:rFonts w:ascii="Tahoma" w:hAnsi="Tahoma" w:cs="Tahoma"/>
          <w:b/>
          <w:color w:val="000000" w:themeColor="text1"/>
          <w:lang w:eastAsia="es-ES"/>
        </w:rPr>
      </w:pPr>
      <w:r w:rsidRPr="009C6EB0">
        <w:rPr>
          <w:rFonts w:ascii="Tahoma" w:hAnsi="Tahoma" w:cs="Tahoma"/>
          <w:b/>
          <w:color w:val="000000" w:themeColor="text1"/>
          <w:lang w:eastAsia="es-ES"/>
        </w:rPr>
        <w:t>FORMA DE EJECUCIÓN. -</w:t>
      </w:r>
    </w:p>
    <w:p w14:paraId="07F4D9D4" w14:textId="77777777" w:rsidR="00BC3D0C" w:rsidRPr="009C6EB0" w:rsidRDefault="00BC3D0C" w:rsidP="00BC3D0C">
      <w:pPr>
        <w:tabs>
          <w:tab w:val="left" w:pos="560"/>
        </w:tabs>
        <w:jc w:val="both"/>
        <w:rPr>
          <w:rFonts w:ascii="Tahoma" w:hAnsi="Tahoma" w:cs="Tahoma"/>
          <w:color w:val="000000" w:themeColor="text1"/>
          <w:lang w:eastAsia="es-ES"/>
        </w:rPr>
      </w:pPr>
      <w:r w:rsidRPr="009C6EB0">
        <w:rPr>
          <w:rFonts w:ascii="Tahoma" w:hAnsi="Tahom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9C6EB0">
        <w:rPr>
          <w:rFonts w:ascii="Tahoma" w:hAnsi="Tahoma" w:cs="Tahoma"/>
          <w:color w:val="000000" w:themeColor="text1"/>
          <w:lang w:eastAsia="es-ES"/>
        </w:rPr>
        <w:t>todos los trabajos necesarios para mantener la obra libre de desechos para aprobación y aceptación</w:t>
      </w:r>
      <w:r w:rsidRPr="009C6EB0">
        <w:rPr>
          <w:rFonts w:ascii="Tahoma" w:hAnsi="Tahoma" w:cs="Tahoma"/>
          <w:color w:val="000000" w:themeColor="text1"/>
          <w:lang w:val="es-MX" w:eastAsia="es-ES"/>
        </w:rPr>
        <w:t xml:space="preserve"> </w:t>
      </w:r>
      <w:r w:rsidRPr="009C6EB0">
        <w:rPr>
          <w:rFonts w:ascii="Tahoma" w:hAnsi="Tahoma" w:cs="Tahoma"/>
          <w:color w:val="000000" w:themeColor="text1"/>
          <w:lang w:eastAsia="es-ES"/>
        </w:rPr>
        <w:t xml:space="preserve">del Inspector de proyecto. </w:t>
      </w:r>
    </w:p>
    <w:p w14:paraId="575543E6" w14:textId="77777777" w:rsidR="00BC3D0C" w:rsidRPr="009C6EB0" w:rsidRDefault="00BC3D0C" w:rsidP="00BC3D0C">
      <w:pPr>
        <w:tabs>
          <w:tab w:val="left" w:pos="560"/>
        </w:tabs>
        <w:jc w:val="both"/>
        <w:rPr>
          <w:rFonts w:ascii="Tahoma" w:hAnsi="Tahoma" w:cs="Tahoma"/>
          <w:color w:val="000000" w:themeColor="text1"/>
          <w:lang w:val="es-MX" w:eastAsia="es-ES"/>
        </w:rPr>
      </w:pPr>
      <w:r w:rsidRPr="009C6EB0">
        <w:rPr>
          <w:rFonts w:ascii="Tahoma" w:hAnsi="Tahoma" w:cs="Tahoma"/>
          <w:color w:val="000000" w:themeColor="text1"/>
          <w:lang w:eastAsia="es-ES"/>
        </w:rPr>
        <w:t xml:space="preserve">El método para realizar el trabajo de limpieza será propuesto por la Entidad Ejecutora y Aprobado por el Inspector de proyecto. </w:t>
      </w:r>
      <w:r w:rsidRPr="009C6EB0">
        <w:rPr>
          <w:rFonts w:ascii="Tahoma" w:hAnsi="Tahoma" w:cs="Tahoma"/>
          <w:color w:val="000000" w:themeColor="text1"/>
          <w:lang w:val="es-MX" w:eastAsia="es-ES"/>
        </w:rPr>
        <w:t xml:space="preserve"> </w:t>
      </w:r>
      <w:r w:rsidRPr="009C6EB0">
        <w:rPr>
          <w:rFonts w:ascii="Tahoma" w:hAnsi="Tahoma" w:cs="Tahoma"/>
          <w:color w:val="000000" w:themeColor="text1"/>
          <w:lang w:eastAsia="es-ES"/>
        </w:rPr>
        <w:t xml:space="preserve">La Entidad Ejecutora durante la ejecución del Ítem deberá cuidar de que no se perjudique al entorno inmediato de la obra ni a la calidad de la misma.  </w:t>
      </w:r>
    </w:p>
    <w:p w14:paraId="7D1ABCFF" w14:textId="77777777" w:rsidR="00BC3D0C" w:rsidRPr="009C6EB0" w:rsidRDefault="00BC3D0C" w:rsidP="00BC3D0C">
      <w:pPr>
        <w:tabs>
          <w:tab w:val="left" w:pos="560"/>
        </w:tabs>
        <w:jc w:val="both"/>
        <w:rPr>
          <w:rFonts w:ascii="Tahoma" w:hAnsi="Tahoma" w:cs="Tahoma"/>
          <w:b/>
          <w:color w:val="000000" w:themeColor="text1"/>
          <w:lang w:eastAsia="es-ES"/>
        </w:rPr>
      </w:pPr>
      <w:r w:rsidRPr="009C6EB0">
        <w:rPr>
          <w:rFonts w:ascii="Tahoma" w:hAnsi="Tahoma" w:cs="Tahoma"/>
          <w:b/>
          <w:color w:val="000000" w:themeColor="text1"/>
          <w:lang w:eastAsia="es-ES"/>
        </w:rPr>
        <w:t>MEDICIÓN. -</w:t>
      </w:r>
    </w:p>
    <w:p w14:paraId="05D178CD" w14:textId="77777777" w:rsidR="00BC3D0C" w:rsidRPr="009C6EB0" w:rsidRDefault="00BC3D0C" w:rsidP="00BC3D0C">
      <w:pPr>
        <w:tabs>
          <w:tab w:val="left" w:pos="560"/>
        </w:tabs>
        <w:jc w:val="both"/>
        <w:rPr>
          <w:rFonts w:ascii="Tahoma" w:hAnsi="Tahoma" w:cs="Tahoma"/>
          <w:b/>
          <w:color w:val="000000" w:themeColor="text1"/>
          <w:lang w:eastAsia="es-ES"/>
        </w:rPr>
      </w:pPr>
      <w:r w:rsidRPr="009C6EB0">
        <w:rPr>
          <w:rFonts w:ascii="Tahoma" w:hAnsi="Tahoma" w:cs="Tahoma"/>
          <w:color w:val="000000" w:themeColor="text1"/>
          <w:lang w:eastAsia="es-ES"/>
        </w:rPr>
        <w:t>El ítem limpieza general será medido de forma</w:t>
      </w:r>
      <w:r w:rsidRPr="009C6EB0">
        <w:rPr>
          <w:rFonts w:ascii="Tahoma" w:hAnsi="Tahoma" w:cs="Tahoma"/>
          <w:b/>
          <w:color w:val="000000" w:themeColor="text1"/>
          <w:lang w:eastAsia="es-ES"/>
        </w:rPr>
        <w:t xml:space="preserve"> global.</w:t>
      </w:r>
    </w:p>
    <w:p w14:paraId="5014152E" w14:textId="77777777" w:rsidR="00BC3D0C" w:rsidRPr="009C6EB0" w:rsidRDefault="00BC3D0C" w:rsidP="00BC3D0C">
      <w:pPr>
        <w:tabs>
          <w:tab w:val="left" w:pos="560"/>
        </w:tabs>
        <w:jc w:val="both"/>
        <w:rPr>
          <w:rFonts w:ascii="Tahoma" w:hAnsi="Tahoma" w:cs="Tahoma"/>
          <w:b/>
          <w:color w:val="000000"/>
        </w:rPr>
      </w:pPr>
      <w:r w:rsidRPr="009C6EB0">
        <w:rPr>
          <w:rFonts w:ascii="Tahoma" w:hAnsi="Tahoma" w:cs="Tahoma"/>
          <w:b/>
          <w:color w:val="000000"/>
        </w:rPr>
        <w:t>APORTE PROPIO. -</w:t>
      </w:r>
    </w:p>
    <w:p w14:paraId="2D7D7535" w14:textId="77777777" w:rsidR="00BC3D0C" w:rsidRPr="009C6EB0" w:rsidRDefault="00BC3D0C" w:rsidP="00BC3D0C">
      <w:pPr>
        <w:jc w:val="both"/>
        <w:rPr>
          <w:rFonts w:ascii="Tahoma" w:hAnsi="Tahoma" w:cs="Tahoma"/>
          <w:color w:val="000000"/>
        </w:rPr>
      </w:pPr>
      <w:r w:rsidRPr="009C6EB0">
        <w:rPr>
          <w:rFonts w:ascii="Tahoma" w:hAnsi="Tahoma" w:cs="Tahoma"/>
          <w:color w:val="000000"/>
        </w:rPr>
        <w:t xml:space="preserve">El aporte propio se encuentra especificado en el análisis </w:t>
      </w:r>
      <w:r w:rsidRPr="009C6EB0">
        <w:rPr>
          <w:rFonts w:ascii="Tahoma" w:hAnsi="Tahoma" w:cs="Tahoma"/>
        </w:rPr>
        <w:t xml:space="preserve">de precios unitarios, </w:t>
      </w:r>
      <w:r w:rsidRPr="009C6EB0">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063085" w14:textId="77777777" w:rsidR="00BC3D0C" w:rsidRPr="009C6EB0" w:rsidRDefault="00BC3D0C" w:rsidP="00BC3D0C">
      <w:pPr>
        <w:tabs>
          <w:tab w:val="left" w:pos="560"/>
        </w:tabs>
        <w:jc w:val="both"/>
        <w:rPr>
          <w:rFonts w:ascii="Tahoma" w:hAnsi="Tahoma" w:cs="Tahoma"/>
          <w:color w:val="000000"/>
        </w:rPr>
      </w:pPr>
      <w:r w:rsidRPr="009C6EB0">
        <w:rPr>
          <w:rFonts w:ascii="Tahoma" w:hAnsi="Tahoma" w:cs="Tahoma"/>
          <w:color w:val="000000"/>
        </w:rPr>
        <w:t>Este aporte propio estará sujeto al cronograma de ejecución de obra de la Entidad Ejecutora.</w:t>
      </w:r>
    </w:p>
    <w:p w14:paraId="258035FC" w14:textId="77777777" w:rsidR="00BC3D0C" w:rsidRPr="00593A04" w:rsidRDefault="00BC3D0C" w:rsidP="00BC3D0C"/>
    <w:p w14:paraId="2A4A5996" w14:textId="77777777" w:rsidR="00580F51" w:rsidRPr="00593A04" w:rsidRDefault="00580F51" w:rsidP="00580F51"/>
    <w:p w14:paraId="2651C00F" w14:textId="77777777" w:rsidR="008C3309" w:rsidRPr="00653C8D" w:rsidRDefault="008C3309" w:rsidP="008C3309"/>
    <w:p w14:paraId="27335205" w14:textId="29CB6BB3" w:rsidR="00F179E1" w:rsidRDefault="00F179E1" w:rsidP="00F179E1">
      <w:pPr>
        <w:rPr>
          <w:rFonts w:ascii="Arial" w:hAnsi="Arial" w:cs="Arial"/>
          <w:b/>
          <w:bCs/>
          <w:i/>
          <w:u w:val="single"/>
        </w:rPr>
      </w:pPr>
    </w:p>
    <w:p w14:paraId="7BEF839F" w14:textId="2E99638C" w:rsidR="00580F51" w:rsidRDefault="00580F51" w:rsidP="00F179E1">
      <w:pPr>
        <w:rPr>
          <w:rFonts w:ascii="Arial" w:hAnsi="Arial" w:cs="Arial"/>
          <w:b/>
          <w:bCs/>
          <w:i/>
          <w:u w:val="single"/>
        </w:rPr>
      </w:pPr>
    </w:p>
    <w:p w14:paraId="4D8CC434" w14:textId="2C4FF0A2" w:rsidR="00580F51" w:rsidRDefault="00580F51" w:rsidP="00F179E1">
      <w:pPr>
        <w:rPr>
          <w:rFonts w:ascii="Arial" w:hAnsi="Arial" w:cs="Arial"/>
          <w:b/>
          <w:bCs/>
          <w:i/>
          <w:u w:val="single"/>
        </w:rPr>
      </w:pPr>
    </w:p>
    <w:p w14:paraId="11CF465B" w14:textId="57CAB9D2" w:rsidR="00580F51" w:rsidRDefault="00580F51" w:rsidP="00F179E1">
      <w:pPr>
        <w:rPr>
          <w:rFonts w:ascii="Arial" w:hAnsi="Arial" w:cs="Arial"/>
          <w:b/>
          <w:bCs/>
          <w:i/>
          <w:u w:val="single"/>
        </w:rPr>
      </w:pPr>
    </w:p>
    <w:p w14:paraId="17477FF0" w14:textId="2D03DB14" w:rsidR="00580F51" w:rsidRDefault="00580F51" w:rsidP="00F179E1">
      <w:pPr>
        <w:rPr>
          <w:rFonts w:ascii="Arial" w:hAnsi="Arial" w:cs="Arial"/>
          <w:b/>
          <w:bCs/>
          <w:i/>
          <w:u w:val="single"/>
        </w:rPr>
      </w:pPr>
    </w:p>
    <w:p w14:paraId="07F84D49" w14:textId="2D2F692F" w:rsidR="00580F51" w:rsidRDefault="00580F51" w:rsidP="00F179E1">
      <w:pPr>
        <w:rPr>
          <w:rFonts w:ascii="Arial" w:hAnsi="Arial" w:cs="Arial"/>
          <w:b/>
          <w:bCs/>
          <w:i/>
          <w:u w:val="single"/>
        </w:rPr>
      </w:pPr>
    </w:p>
    <w:p w14:paraId="0EE302F3" w14:textId="35F4D3B5" w:rsidR="00BC3D0C" w:rsidRDefault="00BC3D0C" w:rsidP="00F179E1">
      <w:pPr>
        <w:rPr>
          <w:rFonts w:ascii="Arial" w:hAnsi="Arial" w:cs="Arial"/>
          <w:b/>
          <w:bCs/>
          <w:i/>
          <w:u w:val="single"/>
        </w:rPr>
      </w:pPr>
    </w:p>
    <w:p w14:paraId="0C6A9FC6" w14:textId="71801A4F" w:rsidR="00BC3D0C" w:rsidRDefault="00BC3D0C" w:rsidP="00F179E1">
      <w:pPr>
        <w:rPr>
          <w:rFonts w:ascii="Arial" w:hAnsi="Arial" w:cs="Arial"/>
          <w:b/>
          <w:bCs/>
          <w:i/>
          <w:u w:val="single"/>
        </w:rPr>
      </w:pPr>
    </w:p>
    <w:p w14:paraId="5A7E4F6B" w14:textId="3AB9AC7D" w:rsidR="00BC3D0C" w:rsidRDefault="00BC3D0C" w:rsidP="00F179E1">
      <w:pPr>
        <w:rPr>
          <w:rFonts w:ascii="Arial" w:hAnsi="Arial" w:cs="Arial"/>
          <w:b/>
          <w:bCs/>
          <w:i/>
          <w:u w:val="single"/>
        </w:rPr>
      </w:pPr>
    </w:p>
    <w:p w14:paraId="001B117A" w14:textId="297A3589" w:rsidR="00BC3D0C" w:rsidRDefault="00BC3D0C" w:rsidP="00F179E1">
      <w:pPr>
        <w:rPr>
          <w:rFonts w:ascii="Arial" w:hAnsi="Arial" w:cs="Arial"/>
          <w:b/>
          <w:bCs/>
          <w:i/>
          <w:u w:val="single"/>
        </w:rPr>
      </w:pPr>
    </w:p>
    <w:p w14:paraId="506495CC" w14:textId="3DD390D8" w:rsidR="00BC3D0C" w:rsidRDefault="00BC3D0C" w:rsidP="00F179E1">
      <w:pPr>
        <w:rPr>
          <w:rFonts w:ascii="Arial" w:hAnsi="Arial" w:cs="Arial"/>
          <w:b/>
          <w:bCs/>
          <w:i/>
          <w:u w:val="single"/>
        </w:rPr>
      </w:pPr>
    </w:p>
    <w:p w14:paraId="78689139" w14:textId="5E9820FB" w:rsidR="00BC3D0C" w:rsidRDefault="00BC3D0C" w:rsidP="00F179E1">
      <w:pPr>
        <w:rPr>
          <w:rFonts w:ascii="Arial" w:hAnsi="Arial" w:cs="Arial"/>
          <w:b/>
          <w:bCs/>
          <w:i/>
          <w:u w:val="single"/>
        </w:rPr>
      </w:pPr>
    </w:p>
    <w:p w14:paraId="0D361EF8" w14:textId="704EC524" w:rsidR="00BC3D0C" w:rsidRDefault="00BC3D0C" w:rsidP="00F179E1">
      <w:pPr>
        <w:rPr>
          <w:rFonts w:ascii="Arial" w:hAnsi="Arial" w:cs="Arial"/>
          <w:b/>
          <w:bCs/>
          <w:i/>
          <w:u w:val="single"/>
        </w:rPr>
      </w:pPr>
    </w:p>
    <w:p w14:paraId="18EDE6FF" w14:textId="79C39448" w:rsidR="00BC3D0C" w:rsidRDefault="00BC3D0C" w:rsidP="00F179E1">
      <w:pPr>
        <w:rPr>
          <w:rFonts w:ascii="Arial" w:hAnsi="Arial" w:cs="Arial"/>
          <w:b/>
          <w:bCs/>
          <w:i/>
          <w:u w:val="single"/>
        </w:rPr>
      </w:pPr>
    </w:p>
    <w:p w14:paraId="5F1C9194" w14:textId="6609CBAE" w:rsidR="00BC3D0C" w:rsidRDefault="00BC3D0C" w:rsidP="00F179E1">
      <w:pPr>
        <w:rPr>
          <w:rFonts w:ascii="Arial" w:hAnsi="Arial" w:cs="Arial"/>
          <w:b/>
          <w:bCs/>
          <w:i/>
          <w:u w:val="single"/>
        </w:rPr>
      </w:pPr>
    </w:p>
    <w:p w14:paraId="20D7C826" w14:textId="11262FE7" w:rsidR="00BC3D0C" w:rsidRDefault="00BC3D0C" w:rsidP="00F179E1">
      <w:pPr>
        <w:rPr>
          <w:rFonts w:ascii="Arial" w:hAnsi="Arial" w:cs="Arial"/>
          <w:b/>
          <w:bCs/>
          <w:i/>
          <w:u w:val="single"/>
        </w:rPr>
      </w:pPr>
    </w:p>
    <w:p w14:paraId="01085915" w14:textId="384E3BE4" w:rsidR="00BC3D0C" w:rsidRDefault="00BC3D0C" w:rsidP="00F179E1">
      <w:pPr>
        <w:rPr>
          <w:rFonts w:ascii="Arial" w:hAnsi="Arial" w:cs="Arial"/>
          <w:b/>
          <w:bCs/>
          <w:i/>
          <w:u w:val="single"/>
        </w:rPr>
      </w:pPr>
    </w:p>
    <w:p w14:paraId="2C5C7BB0" w14:textId="7301D66B" w:rsidR="00BC3D0C" w:rsidRDefault="00BC3D0C" w:rsidP="00F179E1">
      <w:pPr>
        <w:rPr>
          <w:rFonts w:ascii="Arial" w:hAnsi="Arial" w:cs="Arial"/>
          <w:b/>
          <w:bCs/>
          <w:i/>
          <w:u w:val="single"/>
        </w:rPr>
      </w:pPr>
    </w:p>
    <w:p w14:paraId="288BABA7" w14:textId="1144E4FC" w:rsidR="00BC3D0C" w:rsidRDefault="00BC3D0C" w:rsidP="00F179E1">
      <w:pPr>
        <w:rPr>
          <w:rFonts w:ascii="Arial" w:hAnsi="Arial" w:cs="Arial"/>
          <w:b/>
          <w:bCs/>
          <w:i/>
          <w:u w:val="single"/>
        </w:rPr>
      </w:pPr>
    </w:p>
    <w:p w14:paraId="1B115DAF" w14:textId="78E9A2F4" w:rsidR="00BC3D0C" w:rsidRDefault="00BC3D0C" w:rsidP="00F179E1">
      <w:pPr>
        <w:rPr>
          <w:rFonts w:ascii="Arial" w:hAnsi="Arial" w:cs="Arial"/>
          <w:b/>
          <w:bCs/>
          <w:i/>
          <w:u w:val="single"/>
        </w:rPr>
      </w:pPr>
    </w:p>
    <w:p w14:paraId="361D557D" w14:textId="1E657727" w:rsidR="00180E90" w:rsidRDefault="00180E90" w:rsidP="00F179E1">
      <w:pPr>
        <w:rPr>
          <w:rFonts w:ascii="Arial" w:hAnsi="Arial" w:cs="Arial"/>
          <w:b/>
          <w:bCs/>
          <w:i/>
          <w:u w:val="single"/>
        </w:rPr>
      </w:pPr>
    </w:p>
    <w:p w14:paraId="3598C55F" w14:textId="77777777" w:rsidR="00180E90" w:rsidRDefault="00180E90" w:rsidP="00F179E1">
      <w:pPr>
        <w:rPr>
          <w:rFonts w:ascii="Arial" w:hAnsi="Arial" w:cs="Arial"/>
          <w:b/>
          <w:bCs/>
          <w:i/>
          <w:u w:val="single"/>
        </w:rPr>
      </w:pPr>
    </w:p>
    <w:p w14:paraId="34C2E15C" w14:textId="334C6535" w:rsidR="00BC3D0C" w:rsidRDefault="00BC3D0C" w:rsidP="00F179E1">
      <w:pPr>
        <w:rPr>
          <w:rFonts w:ascii="Arial" w:hAnsi="Arial" w:cs="Arial"/>
          <w:b/>
          <w:bCs/>
          <w:i/>
          <w:u w:val="single"/>
        </w:rPr>
      </w:pPr>
    </w:p>
    <w:p w14:paraId="14D3737B" w14:textId="0F01E544" w:rsidR="00BC3D0C" w:rsidRDefault="00BC3D0C" w:rsidP="00F179E1">
      <w:pPr>
        <w:rPr>
          <w:rFonts w:ascii="Arial" w:hAnsi="Arial" w:cs="Arial"/>
          <w:b/>
          <w:bCs/>
          <w:i/>
          <w:u w:val="single"/>
        </w:rPr>
      </w:pPr>
    </w:p>
    <w:p w14:paraId="56C5224A" w14:textId="63C160C0" w:rsidR="00BC3D0C" w:rsidRDefault="00BC3D0C" w:rsidP="00F179E1">
      <w:pPr>
        <w:rPr>
          <w:rFonts w:ascii="Arial" w:hAnsi="Arial" w:cs="Arial"/>
          <w:b/>
          <w:bCs/>
          <w:i/>
          <w:u w:val="single"/>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9"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2" w:name="_Hlk181210009"/>
      <w:r w:rsidRPr="009456BA">
        <w:rPr>
          <w:rFonts w:ascii="Verdana" w:hAnsi="Verdana" w:cs="Arial"/>
          <w:sz w:val="18"/>
          <w:szCs w:val="18"/>
          <w:lang w:val="es-BO"/>
        </w:rPr>
        <w:t>Testimonio de Contrato de Asociación Accidental, cuando corresponda.</w:t>
      </w:r>
    </w:p>
    <w:bookmarkEnd w:id="19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580F51" w:rsidRPr="00580F51"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580F51" w:rsidRDefault="007B0C52" w:rsidP="00AC5858">
            <w:pPr>
              <w:rPr>
                <w:rFonts w:ascii="Verdana" w:hAnsi="Verdana"/>
                <w:b/>
                <w:bCs/>
                <w:sz w:val="16"/>
                <w:szCs w:val="16"/>
                <w:lang w:val="es-BO" w:eastAsia="es-BO"/>
              </w:rPr>
            </w:pPr>
          </w:p>
          <w:p w14:paraId="45AA1389" w14:textId="77777777" w:rsidR="007B0C52" w:rsidRPr="00580F51"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580F51" w:rsidRDefault="007B0C52" w:rsidP="00AC5858">
            <w:pPr>
              <w:rPr>
                <w:rFonts w:ascii="Verdana" w:hAnsi="Verdana" w:cs="Arial"/>
                <w:sz w:val="16"/>
                <w:szCs w:val="16"/>
                <w:lang w:val="es-BO"/>
              </w:rPr>
            </w:pPr>
            <w:r w:rsidRPr="00580F51">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580F51" w:rsidRDefault="007B0C52" w:rsidP="00AC5858">
            <w:pPr>
              <w:jc w:val="center"/>
              <w:rPr>
                <w:rFonts w:ascii="Verdana" w:hAnsi="Verdana" w:cs="Arial"/>
                <w:sz w:val="16"/>
                <w:szCs w:val="16"/>
                <w:lang w:val="es-BO"/>
              </w:rPr>
            </w:pPr>
            <w:r w:rsidRPr="00580F51">
              <w:rPr>
                <w:rFonts w:ascii="Verdana" w:hAnsi="Verdana" w:cs="Arial"/>
                <w:b/>
                <w:sz w:val="16"/>
                <w:szCs w:val="16"/>
                <w:lang w:val="es-BO"/>
              </w:rPr>
              <w:t>PROPUESTA A SER COMPLETADO POR EL PROPONENTE</w:t>
            </w:r>
          </w:p>
        </w:tc>
      </w:tr>
      <w:tr w:rsidR="00580F51" w:rsidRPr="00580F51"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580F51" w:rsidRDefault="007B0C52" w:rsidP="00AC5858">
            <w:pPr>
              <w:rPr>
                <w:rFonts w:ascii="Verdana" w:hAnsi="Verdana"/>
                <w:b/>
                <w:bCs/>
                <w:sz w:val="16"/>
                <w:szCs w:val="16"/>
                <w:lang w:val="es-BO" w:eastAsia="es-BO"/>
              </w:rPr>
            </w:pPr>
            <w:r w:rsidRPr="00580F51">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Cantidad solicitada</w:t>
            </w:r>
          </w:p>
          <w:p w14:paraId="5CCFDC5C" w14:textId="77777777" w:rsidR="007B0C52" w:rsidRPr="00580F51"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Unitario</w:t>
            </w:r>
          </w:p>
          <w:p w14:paraId="636A2E6B"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Total</w:t>
            </w:r>
          </w:p>
          <w:p w14:paraId="07CD5302"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r>
      <w:tr w:rsidR="00604C2A" w:rsidRPr="00580F51" w14:paraId="1938113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604C2A" w:rsidRPr="00580F51" w:rsidRDefault="00604C2A" w:rsidP="00604C2A">
            <w:pPr>
              <w:jc w:val="center"/>
              <w:rPr>
                <w:rFonts w:ascii="Verdana" w:hAnsi="Verdana" w:cs="Arial"/>
                <w:sz w:val="16"/>
                <w:szCs w:val="16"/>
                <w:lang w:eastAsia="es-ES"/>
              </w:rPr>
            </w:pPr>
            <w:r w:rsidRPr="00580F51">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409CDD" w14:textId="421892B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CE9344" w14:textId="43C267F4"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F48566" w14:textId="141AC8D2"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62,50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604C2A" w:rsidRPr="00580F51" w:rsidRDefault="00604C2A" w:rsidP="00604C2A">
            <w:pPr>
              <w:jc w:val="right"/>
              <w:rPr>
                <w:rFonts w:ascii="Verdana" w:hAnsi="Verdana"/>
                <w:sz w:val="16"/>
                <w:szCs w:val="16"/>
                <w:lang w:eastAsia="es-BO"/>
              </w:rPr>
            </w:pPr>
          </w:p>
        </w:tc>
      </w:tr>
      <w:tr w:rsidR="00604C2A" w:rsidRPr="00580F51" w14:paraId="247B4A66"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604C2A" w:rsidRPr="00580F51" w:rsidRDefault="00604C2A" w:rsidP="00604C2A">
            <w:pPr>
              <w:jc w:val="center"/>
              <w:rPr>
                <w:rFonts w:ascii="Verdana" w:hAnsi="Verdana" w:cs="Arial"/>
                <w:sz w:val="16"/>
                <w:szCs w:val="16"/>
                <w:lang w:eastAsia="es-ES"/>
              </w:rPr>
            </w:pPr>
            <w:r w:rsidRPr="00580F51">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ED3CAD" w14:textId="6296D73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3D9828" w14:textId="4FCB11ED"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03122C" w14:textId="3C7B8CBC"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168,50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604C2A" w:rsidRPr="00580F51" w:rsidRDefault="00604C2A" w:rsidP="00604C2A">
            <w:pPr>
              <w:jc w:val="right"/>
              <w:rPr>
                <w:rFonts w:ascii="Verdana" w:hAnsi="Verdana"/>
                <w:sz w:val="16"/>
                <w:szCs w:val="16"/>
                <w:lang w:eastAsia="es-BO"/>
              </w:rPr>
            </w:pPr>
          </w:p>
        </w:tc>
      </w:tr>
      <w:tr w:rsidR="00604C2A" w:rsidRPr="00580F51" w14:paraId="2E559405"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604C2A" w:rsidRPr="00580F51" w:rsidRDefault="00604C2A" w:rsidP="00604C2A">
            <w:pPr>
              <w:jc w:val="center"/>
              <w:rPr>
                <w:rFonts w:ascii="Verdana" w:hAnsi="Verdana" w:cs="Arial"/>
                <w:sz w:val="16"/>
                <w:szCs w:val="16"/>
                <w:lang w:eastAsia="es-ES"/>
              </w:rPr>
            </w:pPr>
            <w:r w:rsidRPr="00580F51">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A69098" w14:textId="6AD2E7C1"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06256F" w14:textId="3811C0B0"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D6E3DF" w14:textId="1C19F73B"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650,00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604C2A" w:rsidRPr="00580F51" w:rsidRDefault="00604C2A" w:rsidP="00604C2A">
            <w:pPr>
              <w:jc w:val="right"/>
              <w:rPr>
                <w:rFonts w:ascii="Verdana" w:hAnsi="Verdana"/>
                <w:sz w:val="16"/>
                <w:szCs w:val="16"/>
                <w:lang w:eastAsia="es-BO"/>
              </w:rPr>
            </w:pPr>
          </w:p>
        </w:tc>
      </w:tr>
      <w:tr w:rsidR="00604C2A" w:rsidRPr="00580F51" w14:paraId="40062DD7"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604C2A" w:rsidRPr="00580F51" w:rsidRDefault="00604C2A" w:rsidP="00604C2A">
            <w:pPr>
              <w:jc w:val="center"/>
              <w:rPr>
                <w:rFonts w:ascii="Verdana" w:hAnsi="Verdana" w:cs="Arial"/>
                <w:sz w:val="16"/>
                <w:szCs w:val="16"/>
                <w:lang w:eastAsia="es-ES"/>
              </w:rPr>
            </w:pPr>
            <w:r w:rsidRPr="00580F51">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1C94E4" w14:textId="2B2E5D5D"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88ECEE" w14:textId="2CC084D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F65B45" w14:textId="70B4ED97"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2.300,00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604C2A" w:rsidRPr="00580F51" w:rsidRDefault="00604C2A" w:rsidP="00604C2A">
            <w:pPr>
              <w:jc w:val="right"/>
              <w:rPr>
                <w:rFonts w:ascii="Verdana" w:hAnsi="Verdana"/>
                <w:sz w:val="16"/>
                <w:szCs w:val="16"/>
                <w:lang w:eastAsia="es-BO"/>
              </w:rPr>
            </w:pPr>
          </w:p>
        </w:tc>
      </w:tr>
      <w:tr w:rsidR="00604C2A" w:rsidRPr="00580F51" w14:paraId="1E53B73A"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604C2A" w:rsidRPr="00580F51" w:rsidRDefault="00604C2A" w:rsidP="00604C2A">
            <w:pPr>
              <w:jc w:val="center"/>
              <w:rPr>
                <w:rFonts w:ascii="Verdana" w:hAnsi="Verdana" w:cs="Arial"/>
                <w:sz w:val="16"/>
                <w:szCs w:val="16"/>
                <w:lang w:eastAsia="es-ES"/>
              </w:rPr>
            </w:pPr>
            <w:r w:rsidRPr="00580F51">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4ABF04" w14:textId="680BB09D"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8EC61C" w14:textId="2383737E"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52E8DB" w14:textId="04F2774D"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2.400,00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604C2A" w:rsidRPr="00580F51" w:rsidRDefault="00604C2A" w:rsidP="00604C2A">
            <w:pPr>
              <w:jc w:val="right"/>
              <w:rPr>
                <w:rFonts w:ascii="Verdana" w:hAnsi="Verdana"/>
                <w:sz w:val="16"/>
                <w:szCs w:val="16"/>
                <w:lang w:eastAsia="es-BO"/>
              </w:rPr>
            </w:pPr>
          </w:p>
        </w:tc>
      </w:tr>
      <w:tr w:rsidR="00604C2A" w:rsidRPr="00580F51" w14:paraId="61D610BC"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604C2A" w:rsidRPr="00580F51" w:rsidRDefault="00604C2A" w:rsidP="00604C2A">
            <w:pPr>
              <w:jc w:val="center"/>
              <w:rPr>
                <w:rFonts w:ascii="Verdana" w:hAnsi="Verdana" w:cs="Arial"/>
                <w:sz w:val="16"/>
                <w:szCs w:val="16"/>
                <w:lang w:eastAsia="es-ES"/>
              </w:rPr>
            </w:pPr>
            <w:r w:rsidRPr="00580F51">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57C435" w14:textId="64D7863C"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0EFF2B" w14:textId="3B458DA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5FED43" w14:textId="7658220C"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104,44</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604C2A" w:rsidRPr="00580F51" w:rsidRDefault="00604C2A" w:rsidP="00604C2A">
            <w:pPr>
              <w:jc w:val="right"/>
              <w:rPr>
                <w:rFonts w:ascii="Verdana" w:hAnsi="Verdana"/>
                <w:sz w:val="16"/>
                <w:szCs w:val="16"/>
                <w:lang w:eastAsia="es-BO"/>
              </w:rPr>
            </w:pPr>
          </w:p>
        </w:tc>
      </w:tr>
      <w:tr w:rsidR="00604C2A" w:rsidRPr="00580F51" w14:paraId="109E9B6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609BA2" w14:textId="2E1F1328"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3F7F94" w14:textId="792EB57A"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0E0F8D" w14:textId="0FF50242"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58,28</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604C2A" w:rsidRPr="00580F51" w:rsidRDefault="00604C2A" w:rsidP="00604C2A">
            <w:pPr>
              <w:jc w:val="right"/>
              <w:rPr>
                <w:rFonts w:ascii="Verdana" w:hAnsi="Verdana"/>
                <w:sz w:val="16"/>
                <w:szCs w:val="16"/>
                <w:lang w:eastAsia="es-BO"/>
              </w:rPr>
            </w:pPr>
          </w:p>
        </w:tc>
      </w:tr>
      <w:tr w:rsidR="00604C2A" w:rsidRPr="00580F51" w14:paraId="1564C12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1D87B5" w14:textId="4564580C"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EC081D" w14:textId="3592956F"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0026D0" w14:textId="537B8B54"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149,13</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604C2A" w:rsidRPr="00580F51" w:rsidRDefault="00604C2A" w:rsidP="00604C2A">
            <w:pPr>
              <w:jc w:val="right"/>
              <w:rPr>
                <w:rFonts w:ascii="Verdana" w:hAnsi="Verdana"/>
                <w:sz w:val="16"/>
                <w:szCs w:val="16"/>
                <w:lang w:eastAsia="es-BO"/>
              </w:rPr>
            </w:pPr>
          </w:p>
        </w:tc>
      </w:tr>
      <w:tr w:rsidR="00604C2A" w:rsidRPr="00580F51" w14:paraId="3C02F33B"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624259" w14:textId="459D04B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983543" w14:textId="33CA82E0"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401885" w14:textId="7B0B8D29"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300,00</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604C2A" w:rsidRPr="00580F51" w:rsidRDefault="00604C2A" w:rsidP="00604C2A">
            <w:pPr>
              <w:jc w:val="right"/>
              <w:rPr>
                <w:rFonts w:ascii="Verdana" w:hAnsi="Verdana"/>
                <w:sz w:val="16"/>
                <w:szCs w:val="16"/>
                <w:lang w:eastAsia="es-BO"/>
              </w:rPr>
            </w:pPr>
          </w:p>
        </w:tc>
      </w:tr>
      <w:tr w:rsidR="00604C2A" w:rsidRPr="00580F51" w14:paraId="094C8ED1"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CE1468" w14:textId="05334A2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F1A7EE" w14:textId="1BB1193B"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C4409B" w14:textId="7421BC74"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604C2A" w:rsidRPr="00580F51" w:rsidRDefault="00604C2A" w:rsidP="00604C2A">
            <w:pPr>
              <w:jc w:val="right"/>
              <w:rPr>
                <w:rFonts w:ascii="Verdana" w:hAnsi="Verdana"/>
                <w:sz w:val="16"/>
                <w:szCs w:val="16"/>
                <w:lang w:eastAsia="es-BO"/>
              </w:rPr>
            </w:pPr>
          </w:p>
        </w:tc>
      </w:tr>
      <w:tr w:rsidR="00604C2A" w:rsidRPr="00580F51" w14:paraId="366AFEA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A0FAE1" w14:textId="4D47AE0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C571D0" w14:textId="51ECB83B"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AC1DDD" w14:textId="0164A048"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604C2A" w:rsidRPr="00580F51" w:rsidRDefault="00604C2A" w:rsidP="00604C2A">
            <w:pPr>
              <w:jc w:val="right"/>
              <w:rPr>
                <w:rFonts w:ascii="Verdana" w:hAnsi="Verdana"/>
                <w:sz w:val="16"/>
                <w:szCs w:val="16"/>
                <w:lang w:eastAsia="es-BO"/>
              </w:rPr>
            </w:pPr>
          </w:p>
        </w:tc>
      </w:tr>
      <w:tr w:rsidR="00604C2A" w:rsidRPr="00580F51" w14:paraId="0F2861F6"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4F7EEB" w14:textId="0C658C67"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C4C5D3" w14:textId="2EC7FF4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6224B" w14:textId="4998D3B8"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604C2A" w:rsidRPr="00580F51" w:rsidRDefault="00604C2A" w:rsidP="00604C2A">
            <w:pPr>
              <w:jc w:val="right"/>
              <w:rPr>
                <w:rFonts w:ascii="Verdana" w:hAnsi="Verdana"/>
                <w:sz w:val="16"/>
                <w:szCs w:val="16"/>
                <w:lang w:eastAsia="es-BO"/>
              </w:rPr>
            </w:pPr>
          </w:p>
        </w:tc>
      </w:tr>
      <w:tr w:rsidR="00604C2A" w:rsidRPr="00580F51" w14:paraId="128417E9"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69776C" w14:textId="06FF0D48"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174E7D" w14:textId="01AD2D4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2AECC0" w14:textId="6BAE66B0"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375,00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604C2A" w:rsidRPr="00580F51" w:rsidRDefault="00604C2A" w:rsidP="00604C2A">
            <w:pPr>
              <w:jc w:val="right"/>
              <w:rPr>
                <w:rFonts w:ascii="Verdana" w:hAnsi="Verdana"/>
                <w:sz w:val="16"/>
                <w:szCs w:val="16"/>
                <w:lang w:eastAsia="es-BO"/>
              </w:rPr>
            </w:pPr>
          </w:p>
        </w:tc>
      </w:tr>
      <w:tr w:rsidR="00604C2A" w:rsidRPr="00580F51" w14:paraId="32D02AF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57F962" w14:textId="1CA657B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0704BD" w14:textId="3480CA7F"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4D7BDC" w14:textId="4BE54600"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375,00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604C2A" w:rsidRPr="00580F51" w:rsidRDefault="00604C2A" w:rsidP="00604C2A">
            <w:pPr>
              <w:jc w:val="right"/>
              <w:rPr>
                <w:rFonts w:ascii="Verdana" w:hAnsi="Verdana"/>
                <w:sz w:val="16"/>
                <w:szCs w:val="16"/>
                <w:lang w:eastAsia="es-BO"/>
              </w:rPr>
            </w:pPr>
          </w:p>
        </w:tc>
      </w:tr>
      <w:tr w:rsidR="00604C2A" w:rsidRPr="00580F51" w14:paraId="4A5F72B4"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C1BE42" w14:textId="35BB3C00"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ACA94B" w14:textId="6AF9A93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E76861" w14:textId="06DD54F6"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604C2A" w:rsidRPr="00580F51" w:rsidRDefault="00604C2A" w:rsidP="00604C2A">
            <w:pPr>
              <w:jc w:val="right"/>
              <w:rPr>
                <w:rFonts w:ascii="Verdana" w:hAnsi="Verdana"/>
                <w:sz w:val="16"/>
                <w:szCs w:val="16"/>
                <w:lang w:eastAsia="es-BO"/>
              </w:rPr>
            </w:pPr>
          </w:p>
        </w:tc>
      </w:tr>
      <w:tr w:rsidR="00604C2A" w:rsidRPr="00580F51" w14:paraId="33ADA13F"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AF40FA" w14:textId="74111AD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5C9DC6" w14:textId="4F3F69CB"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1D7E6F" w14:textId="4ECA79DF"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1.889,25</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604C2A" w:rsidRPr="00580F51" w:rsidRDefault="00604C2A" w:rsidP="00604C2A">
            <w:pPr>
              <w:jc w:val="right"/>
              <w:rPr>
                <w:rFonts w:ascii="Verdana" w:hAnsi="Verdana"/>
                <w:sz w:val="16"/>
                <w:szCs w:val="16"/>
                <w:lang w:eastAsia="es-BO"/>
              </w:rPr>
            </w:pPr>
          </w:p>
        </w:tc>
      </w:tr>
      <w:tr w:rsidR="00604C2A" w:rsidRPr="00580F51" w14:paraId="4988ED3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62D3C8" w14:textId="48B233C8"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6367CF" w14:textId="77795C5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26D54" w14:textId="05D869E6"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155,00</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604C2A" w:rsidRPr="00580F51" w:rsidRDefault="00604C2A" w:rsidP="00604C2A">
            <w:pPr>
              <w:jc w:val="right"/>
              <w:rPr>
                <w:rFonts w:ascii="Verdana" w:hAnsi="Verdana"/>
                <w:sz w:val="16"/>
                <w:szCs w:val="16"/>
                <w:lang w:eastAsia="es-BO"/>
              </w:rPr>
            </w:pPr>
          </w:p>
        </w:tc>
      </w:tr>
      <w:tr w:rsidR="00604C2A" w:rsidRPr="00580F51" w14:paraId="6506E571"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ADAB4A" w14:textId="5A634C6F"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91138A" w14:textId="2E781ACA"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A79748" w14:textId="50A87067"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604C2A" w:rsidRPr="00580F51" w:rsidRDefault="00604C2A" w:rsidP="00604C2A">
            <w:pPr>
              <w:jc w:val="right"/>
              <w:rPr>
                <w:rFonts w:ascii="Verdana" w:hAnsi="Verdana"/>
                <w:sz w:val="16"/>
                <w:szCs w:val="16"/>
                <w:lang w:eastAsia="es-BO"/>
              </w:rPr>
            </w:pPr>
          </w:p>
        </w:tc>
      </w:tr>
      <w:tr w:rsidR="00604C2A" w:rsidRPr="00580F51" w14:paraId="678C4D81"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4008F" w14:textId="68ED0205"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B64490" w14:textId="67737B84"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71479D" w14:textId="545660E7"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146,21</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604C2A" w:rsidRPr="00580F51" w:rsidRDefault="00604C2A" w:rsidP="00604C2A">
            <w:pPr>
              <w:jc w:val="right"/>
              <w:rPr>
                <w:rFonts w:ascii="Verdana" w:hAnsi="Verdana"/>
                <w:sz w:val="16"/>
                <w:szCs w:val="16"/>
                <w:lang w:eastAsia="es-BO"/>
              </w:rPr>
            </w:pPr>
          </w:p>
        </w:tc>
      </w:tr>
      <w:tr w:rsidR="00604C2A" w:rsidRPr="00580F51" w14:paraId="321FDB2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570BE8" w14:textId="10D0519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CASCOTE DE LADRILLO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0758F" w14:textId="22D7C9C1"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5AC438" w14:textId="4B63C329"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80,57</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604C2A" w:rsidRPr="00580F51" w:rsidRDefault="00604C2A" w:rsidP="00604C2A">
            <w:pPr>
              <w:jc w:val="right"/>
              <w:rPr>
                <w:rFonts w:ascii="Verdana" w:hAnsi="Verdana"/>
                <w:sz w:val="16"/>
                <w:szCs w:val="16"/>
                <w:lang w:eastAsia="es-BO"/>
              </w:rPr>
            </w:pPr>
          </w:p>
        </w:tc>
      </w:tr>
      <w:tr w:rsidR="00604C2A" w:rsidRPr="00580F51" w14:paraId="352B39E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CA3EB9" w14:textId="4D42D1C3"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D4FA8D" w14:textId="177605D3"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9CC7AC" w14:textId="25CA3D48"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569,17</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604C2A" w:rsidRPr="00580F51" w:rsidRDefault="00604C2A" w:rsidP="00604C2A">
            <w:pPr>
              <w:jc w:val="right"/>
              <w:rPr>
                <w:rFonts w:ascii="Verdana" w:hAnsi="Verdana"/>
                <w:sz w:val="16"/>
                <w:szCs w:val="16"/>
                <w:lang w:eastAsia="es-BO"/>
              </w:rPr>
            </w:pPr>
          </w:p>
        </w:tc>
      </w:tr>
      <w:tr w:rsidR="00604C2A" w:rsidRPr="00580F51" w14:paraId="7A26411C"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DCD89B" w14:textId="5A9DAD8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6E931D" w14:textId="6E16DA9F"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EB373" w14:textId="7DCE0A02"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9.702,77</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604C2A" w:rsidRPr="00580F51" w:rsidRDefault="00604C2A" w:rsidP="00604C2A">
            <w:pPr>
              <w:jc w:val="right"/>
              <w:rPr>
                <w:rFonts w:ascii="Verdana" w:hAnsi="Verdana"/>
                <w:sz w:val="16"/>
                <w:szCs w:val="16"/>
                <w:lang w:eastAsia="es-BO"/>
              </w:rPr>
            </w:pPr>
          </w:p>
        </w:tc>
      </w:tr>
      <w:tr w:rsidR="00604C2A" w:rsidRPr="00580F51" w14:paraId="1212FE46"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0BD037" w14:textId="6462DF7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3F8893" w14:textId="4024CCD9"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674AE4" w14:textId="5ED38622"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2.762,92</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604C2A" w:rsidRPr="00580F51" w:rsidRDefault="00604C2A" w:rsidP="00604C2A">
            <w:pPr>
              <w:jc w:val="right"/>
              <w:rPr>
                <w:rFonts w:ascii="Verdana" w:hAnsi="Verdana"/>
                <w:sz w:val="16"/>
                <w:szCs w:val="16"/>
                <w:lang w:eastAsia="es-BO"/>
              </w:rPr>
            </w:pPr>
          </w:p>
        </w:tc>
      </w:tr>
      <w:tr w:rsidR="00604C2A" w:rsidRPr="00580F51" w14:paraId="442B047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7CB17" w14:textId="73CDB65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F6E6A1" w14:textId="35DA2331"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FA8DF2" w14:textId="0C84F023"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1.773,45</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604C2A" w:rsidRPr="00580F51" w:rsidRDefault="00604C2A" w:rsidP="00604C2A">
            <w:pPr>
              <w:jc w:val="right"/>
              <w:rPr>
                <w:rFonts w:ascii="Verdana" w:hAnsi="Verdana"/>
                <w:sz w:val="16"/>
                <w:szCs w:val="16"/>
                <w:lang w:eastAsia="es-BO"/>
              </w:rPr>
            </w:pPr>
          </w:p>
        </w:tc>
      </w:tr>
      <w:tr w:rsidR="00604C2A" w:rsidRPr="00580F51" w14:paraId="3EB804C0"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7774C1" w14:textId="62FD2051"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C6E409" w14:textId="23CDA6B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26F187" w14:textId="23813B15"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51,15</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604C2A" w:rsidRPr="00580F51" w:rsidRDefault="00604C2A" w:rsidP="00604C2A">
            <w:pPr>
              <w:jc w:val="right"/>
              <w:rPr>
                <w:rFonts w:ascii="Verdana" w:hAnsi="Verdana"/>
                <w:sz w:val="16"/>
                <w:szCs w:val="16"/>
                <w:lang w:eastAsia="es-BO"/>
              </w:rPr>
            </w:pPr>
          </w:p>
        </w:tc>
      </w:tr>
      <w:tr w:rsidR="00604C2A" w:rsidRPr="00580F51" w14:paraId="1F40A78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2D4DF" w14:textId="2FC4597D"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9D4D7F" w14:textId="1AA9E77B"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B2DCDA" w14:textId="03220FB6"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604C2A" w:rsidRPr="00580F51" w:rsidRDefault="00604C2A" w:rsidP="00604C2A">
            <w:pPr>
              <w:jc w:val="right"/>
              <w:rPr>
                <w:rFonts w:ascii="Verdana" w:hAnsi="Verdana"/>
                <w:sz w:val="16"/>
                <w:szCs w:val="16"/>
                <w:lang w:eastAsia="es-BO"/>
              </w:rPr>
            </w:pPr>
          </w:p>
        </w:tc>
      </w:tr>
      <w:tr w:rsidR="00604C2A" w:rsidRPr="00580F51" w14:paraId="4E4E1A87"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A8CF1C" w14:textId="4CC16B2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1E4E86" w14:textId="3339375A"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72CFE" w14:textId="350D434D"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75,00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604C2A" w:rsidRPr="00580F51" w:rsidRDefault="00604C2A" w:rsidP="00604C2A">
            <w:pPr>
              <w:jc w:val="right"/>
              <w:rPr>
                <w:rFonts w:ascii="Verdana" w:hAnsi="Verdana"/>
                <w:sz w:val="16"/>
                <w:szCs w:val="16"/>
                <w:lang w:eastAsia="es-BO"/>
              </w:rPr>
            </w:pPr>
          </w:p>
        </w:tc>
      </w:tr>
      <w:tr w:rsidR="00604C2A" w:rsidRPr="00580F51" w14:paraId="2F21C8AA"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4FFF82" w14:textId="58DB9F03"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A18BC" w14:textId="7C701F36"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63BD8A" w14:textId="746A54BF"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604C2A" w:rsidRPr="00580F51" w:rsidRDefault="00604C2A" w:rsidP="00604C2A">
            <w:pPr>
              <w:jc w:val="right"/>
              <w:rPr>
                <w:rFonts w:ascii="Verdana" w:hAnsi="Verdana"/>
                <w:sz w:val="16"/>
                <w:szCs w:val="16"/>
                <w:lang w:eastAsia="es-BO"/>
              </w:rPr>
            </w:pPr>
          </w:p>
        </w:tc>
      </w:tr>
      <w:tr w:rsidR="00604C2A" w:rsidRPr="00580F51" w14:paraId="5534B824"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EC9828" w14:textId="2E42269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96086D" w14:textId="3ACF246E"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CE2BE4" w14:textId="37B564E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78,75</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604C2A" w:rsidRPr="00580F51" w:rsidRDefault="00604C2A" w:rsidP="00604C2A">
            <w:pPr>
              <w:jc w:val="right"/>
              <w:rPr>
                <w:rFonts w:ascii="Verdana" w:hAnsi="Verdana"/>
                <w:sz w:val="16"/>
                <w:szCs w:val="16"/>
                <w:lang w:eastAsia="es-BO"/>
              </w:rPr>
            </w:pPr>
          </w:p>
        </w:tc>
      </w:tr>
      <w:tr w:rsidR="00604C2A" w:rsidRPr="00580F51" w14:paraId="38AC2274"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8B4127" w14:textId="44EDD78D"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4F3C59" w14:textId="737314EF"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CB119B" w14:textId="20F7176D"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481,00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604C2A" w:rsidRPr="00580F51" w:rsidRDefault="00604C2A" w:rsidP="00604C2A">
            <w:pPr>
              <w:jc w:val="right"/>
              <w:rPr>
                <w:rFonts w:ascii="Verdana" w:hAnsi="Verdana"/>
                <w:sz w:val="16"/>
                <w:szCs w:val="16"/>
                <w:lang w:eastAsia="es-BO"/>
              </w:rPr>
            </w:pPr>
          </w:p>
        </w:tc>
      </w:tr>
      <w:tr w:rsidR="00604C2A" w:rsidRPr="00580F51" w14:paraId="70BFECA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9E78FB" w14:textId="424A7B27"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9414B8" w14:textId="3E6356BE"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EBA105" w14:textId="04038D1F"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187,85</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604C2A" w:rsidRPr="00580F51" w:rsidRDefault="00604C2A" w:rsidP="00604C2A">
            <w:pPr>
              <w:jc w:val="right"/>
              <w:rPr>
                <w:rFonts w:ascii="Verdana" w:hAnsi="Verdana"/>
                <w:sz w:val="16"/>
                <w:szCs w:val="16"/>
                <w:lang w:eastAsia="es-BO"/>
              </w:rPr>
            </w:pPr>
          </w:p>
        </w:tc>
      </w:tr>
      <w:tr w:rsidR="00604C2A" w:rsidRPr="00580F51" w14:paraId="2BCDBB25"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C46BB8" w14:textId="1749866D"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6558CC" w14:textId="7AB6C4DB"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0C539D" w14:textId="50AB0DC7"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604C2A" w:rsidRPr="00580F51" w:rsidRDefault="00604C2A" w:rsidP="00604C2A">
            <w:pPr>
              <w:jc w:val="right"/>
              <w:rPr>
                <w:rFonts w:ascii="Verdana" w:hAnsi="Verdana"/>
                <w:sz w:val="16"/>
                <w:szCs w:val="16"/>
                <w:lang w:eastAsia="es-BO"/>
              </w:rPr>
            </w:pPr>
          </w:p>
        </w:tc>
      </w:tr>
      <w:tr w:rsidR="00604C2A" w:rsidRPr="00580F51" w14:paraId="46B8E142"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4FF75D" w14:textId="4D3C6DD3"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D1994D" w14:textId="224E0C06"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F31C2E" w14:textId="273009E3"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200,00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604C2A" w:rsidRPr="00580F51" w:rsidRDefault="00604C2A" w:rsidP="00604C2A">
            <w:pPr>
              <w:jc w:val="right"/>
              <w:rPr>
                <w:rFonts w:ascii="Verdana" w:hAnsi="Verdana"/>
                <w:sz w:val="16"/>
                <w:szCs w:val="16"/>
                <w:lang w:eastAsia="es-BO"/>
              </w:rPr>
            </w:pPr>
          </w:p>
        </w:tc>
      </w:tr>
      <w:tr w:rsidR="00604C2A" w:rsidRPr="00580F51" w14:paraId="3780AF99"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9140C7" w14:textId="78F81CC8"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6EE05E" w14:textId="61752442"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A25A54" w14:textId="65FCDEB4"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1.025,00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604C2A" w:rsidRPr="00580F51" w:rsidRDefault="00604C2A" w:rsidP="00604C2A">
            <w:pPr>
              <w:jc w:val="right"/>
              <w:rPr>
                <w:rFonts w:ascii="Verdana" w:hAnsi="Verdana"/>
                <w:sz w:val="16"/>
                <w:szCs w:val="16"/>
                <w:lang w:eastAsia="es-BO"/>
              </w:rPr>
            </w:pPr>
          </w:p>
        </w:tc>
      </w:tr>
      <w:tr w:rsidR="00604C2A" w:rsidRPr="00580F51" w14:paraId="6218E860"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BA4934" w14:textId="30F87A5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974D79" w14:textId="477ABC2A"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83DEEB" w14:textId="4A917F8F"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175,00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604C2A" w:rsidRPr="00580F51" w:rsidRDefault="00604C2A" w:rsidP="00604C2A">
            <w:pPr>
              <w:jc w:val="right"/>
              <w:rPr>
                <w:rFonts w:ascii="Verdana" w:hAnsi="Verdana"/>
                <w:sz w:val="16"/>
                <w:szCs w:val="16"/>
                <w:lang w:eastAsia="es-BO"/>
              </w:rPr>
            </w:pPr>
          </w:p>
        </w:tc>
      </w:tr>
      <w:tr w:rsidR="00604C2A" w:rsidRPr="00580F51" w14:paraId="0B617BE4"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4F1530" w14:textId="4AD764C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EC8338" w14:textId="4442A36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72B857" w14:textId="4B837039"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62,50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604C2A" w:rsidRPr="00580F51" w:rsidRDefault="00604C2A" w:rsidP="00604C2A">
            <w:pPr>
              <w:jc w:val="right"/>
              <w:rPr>
                <w:rFonts w:ascii="Verdana" w:hAnsi="Verdana"/>
                <w:sz w:val="16"/>
                <w:szCs w:val="16"/>
                <w:lang w:eastAsia="es-BO"/>
              </w:rPr>
            </w:pPr>
          </w:p>
        </w:tc>
      </w:tr>
      <w:tr w:rsidR="00604C2A" w:rsidRPr="00580F51" w14:paraId="4D873302"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493C90" w14:textId="0C751154"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A51E6E" w14:textId="02267619"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8D2BB1" w14:textId="188D4180"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604C2A" w:rsidRPr="00580F51" w:rsidRDefault="00604C2A" w:rsidP="00604C2A">
            <w:pPr>
              <w:jc w:val="right"/>
              <w:rPr>
                <w:rFonts w:ascii="Verdana" w:hAnsi="Verdana"/>
                <w:sz w:val="16"/>
                <w:szCs w:val="16"/>
                <w:lang w:eastAsia="es-BO"/>
              </w:rPr>
            </w:pPr>
          </w:p>
        </w:tc>
      </w:tr>
      <w:tr w:rsidR="00604C2A" w:rsidRPr="00580F51" w14:paraId="7633127C"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7AACE8" w14:textId="7E16899D"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480E0E" w14:textId="41AA5322"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501DC1" w14:textId="3E440602"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604C2A" w:rsidRPr="00580F51" w:rsidRDefault="00604C2A" w:rsidP="00604C2A">
            <w:pPr>
              <w:jc w:val="right"/>
              <w:rPr>
                <w:rFonts w:ascii="Verdana" w:hAnsi="Verdana"/>
                <w:sz w:val="16"/>
                <w:szCs w:val="16"/>
                <w:lang w:eastAsia="es-BO"/>
              </w:rPr>
            </w:pPr>
          </w:p>
        </w:tc>
      </w:tr>
      <w:tr w:rsidR="00604C2A" w:rsidRPr="00580F51" w14:paraId="07C1624A"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C8A3B9" w14:textId="52A75F94"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3DAF00" w14:textId="7A0A9D5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6F4EB8" w14:textId="0442CDA7"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604C2A" w:rsidRPr="00580F51" w:rsidRDefault="00604C2A" w:rsidP="00604C2A">
            <w:pPr>
              <w:jc w:val="right"/>
              <w:rPr>
                <w:rFonts w:ascii="Verdana" w:hAnsi="Verdana"/>
                <w:sz w:val="16"/>
                <w:szCs w:val="16"/>
                <w:lang w:eastAsia="es-BO"/>
              </w:rPr>
            </w:pPr>
          </w:p>
        </w:tc>
      </w:tr>
      <w:tr w:rsidR="00604C2A" w:rsidRPr="00580F51" w14:paraId="1542D985"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FE8BA8" w14:textId="11D8383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409B26" w14:textId="2EF25B52"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8CE907" w14:textId="22A6267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325,00</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604C2A" w:rsidRPr="00580F51" w:rsidRDefault="00604C2A" w:rsidP="00604C2A">
            <w:pPr>
              <w:jc w:val="right"/>
              <w:rPr>
                <w:rFonts w:ascii="Verdana" w:hAnsi="Verdana"/>
                <w:sz w:val="16"/>
                <w:szCs w:val="16"/>
                <w:lang w:eastAsia="es-BO"/>
              </w:rPr>
            </w:pPr>
          </w:p>
        </w:tc>
      </w:tr>
      <w:tr w:rsidR="00604C2A" w:rsidRPr="00580F51" w14:paraId="69A70AF6"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18E15E" w14:textId="5B1F711C"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8AAA4B" w14:textId="604327FF"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B3BC3E" w14:textId="0B623FE6"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262,20</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604C2A" w:rsidRPr="00580F51" w:rsidRDefault="00604C2A" w:rsidP="00604C2A">
            <w:pPr>
              <w:jc w:val="right"/>
              <w:rPr>
                <w:rFonts w:ascii="Verdana" w:hAnsi="Verdana"/>
                <w:sz w:val="16"/>
                <w:szCs w:val="16"/>
                <w:lang w:eastAsia="es-BO"/>
              </w:rPr>
            </w:pPr>
          </w:p>
        </w:tc>
      </w:tr>
      <w:tr w:rsidR="00604C2A" w:rsidRPr="00580F51" w14:paraId="434E5B7F"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717765" w14:textId="533A215C"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FE1FED" w14:textId="781EB93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BB6D1" w14:textId="4DB430F2"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604C2A" w:rsidRPr="00580F51" w:rsidRDefault="00604C2A" w:rsidP="00604C2A">
            <w:pPr>
              <w:jc w:val="right"/>
              <w:rPr>
                <w:rFonts w:ascii="Verdana" w:hAnsi="Verdana"/>
                <w:sz w:val="16"/>
                <w:szCs w:val="16"/>
                <w:lang w:eastAsia="es-BO"/>
              </w:rPr>
            </w:pPr>
          </w:p>
        </w:tc>
      </w:tr>
      <w:tr w:rsidR="00604C2A" w:rsidRPr="00580F51" w14:paraId="0C60A099"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0C6B0B" w14:textId="14C6962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7357CA" w14:textId="217AE84E"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FBD591" w14:textId="032EAA2B"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74,40</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604C2A" w:rsidRPr="00580F51" w:rsidRDefault="00604C2A" w:rsidP="00604C2A">
            <w:pPr>
              <w:jc w:val="right"/>
              <w:rPr>
                <w:rFonts w:ascii="Verdana" w:hAnsi="Verdana"/>
                <w:sz w:val="16"/>
                <w:szCs w:val="16"/>
                <w:lang w:eastAsia="es-BO"/>
              </w:rPr>
            </w:pPr>
          </w:p>
        </w:tc>
      </w:tr>
      <w:tr w:rsidR="00604C2A" w:rsidRPr="00580F51" w14:paraId="0A119442"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00ECD4" w14:textId="3042DF15"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8A578F" w14:textId="1074E999"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DDAEC" w14:textId="70324934"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1.304,33</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604C2A" w:rsidRPr="00580F51" w:rsidRDefault="00604C2A" w:rsidP="00604C2A">
            <w:pPr>
              <w:jc w:val="right"/>
              <w:rPr>
                <w:rFonts w:ascii="Verdana" w:hAnsi="Verdana"/>
                <w:sz w:val="16"/>
                <w:szCs w:val="16"/>
                <w:lang w:eastAsia="es-BO"/>
              </w:rPr>
            </w:pPr>
          </w:p>
        </w:tc>
      </w:tr>
      <w:tr w:rsidR="00604C2A" w:rsidRPr="00580F51" w14:paraId="5FBB8C0B"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5DD0D7" w14:textId="542F39B0"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217DC1" w14:textId="32C5010F"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E2310C" w14:textId="4AC67A69"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77,51</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604C2A" w:rsidRPr="00580F51" w:rsidRDefault="00604C2A" w:rsidP="00604C2A">
            <w:pPr>
              <w:jc w:val="right"/>
              <w:rPr>
                <w:rFonts w:ascii="Verdana" w:hAnsi="Verdana"/>
                <w:sz w:val="16"/>
                <w:szCs w:val="16"/>
                <w:lang w:eastAsia="es-BO"/>
              </w:rPr>
            </w:pPr>
          </w:p>
        </w:tc>
      </w:tr>
      <w:tr w:rsidR="00604C2A" w:rsidRPr="00580F51" w14:paraId="2777E517"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43EE47" w14:textId="3B52DF71"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18E265" w14:textId="7552CEF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B23D45" w14:textId="04DA9634"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762,62</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604C2A" w:rsidRPr="00580F51" w:rsidRDefault="00604C2A" w:rsidP="00604C2A">
            <w:pPr>
              <w:jc w:val="right"/>
              <w:rPr>
                <w:rFonts w:ascii="Verdana" w:hAnsi="Verdana"/>
                <w:sz w:val="16"/>
                <w:szCs w:val="16"/>
                <w:lang w:eastAsia="es-BO"/>
              </w:rPr>
            </w:pPr>
          </w:p>
        </w:tc>
      </w:tr>
      <w:tr w:rsidR="00604C2A" w:rsidRPr="00580F51" w14:paraId="598460CB"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BBCF8B" w14:textId="50C0EC7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15CB61" w14:textId="143D0F3E"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2837CE" w14:textId="057E67DD"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894,58</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604C2A" w:rsidRPr="00580F51" w:rsidRDefault="00604C2A" w:rsidP="00604C2A">
            <w:pPr>
              <w:jc w:val="right"/>
              <w:rPr>
                <w:rFonts w:ascii="Verdana" w:hAnsi="Verdana"/>
                <w:sz w:val="16"/>
                <w:szCs w:val="16"/>
                <w:lang w:eastAsia="es-BO"/>
              </w:rPr>
            </w:pPr>
          </w:p>
        </w:tc>
      </w:tr>
      <w:tr w:rsidR="00604C2A" w:rsidRPr="00580F51" w14:paraId="34A6A098"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FFBC22" w14:textId="5D632E73"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E11CC6" w14:textId="40F9CF3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19A928" w14:textId="4A8F37DD"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95,88</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604C2A" w:rsidRPr="00580F51" w:rsidRDefault="00604C2A" w:rsidP="00604C2A">
            <w:pPr>
              <w:jc w:val="right"/>
              <w:rPr>
                <w:rFonts w:ascii="Verdana" w:hAnsi="Verdana"/>
                <w:sz w:val="16"/>
                <w:szCs w:val="16"/>
                <w:lang w:eastAsia="es-BO"/>
              </w:rPr>
            </w:pPr>
          </w:p>
        </w:tc>
      </w:tr>
      <w:tr w:rsidR="00604C2A" w:rsidRPr="00580F51" w14:paraId="577CE15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BD6F69" w14:textId="735EECAD"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6811BF" w14:textId="1BAAAF6C"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7D96F2" w14:textId="7E187E66"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80,28</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604C2A" w:rsidRPr="00580F51" w:rsidRDefault="00604C2A" w:rsidP="00604C2A">
            <w:pPr>
              <w:jc w:val="right"/>
              <w:rPr>
                <w:rFonts w:ascii="Verdana" w:hAnsi="Verdana"/>
                <w:sz w:val="16"/>
                <w:szCs w:val="16"/>
                <w:lang w:eastAsia="es-BO"/>
              </w:rPr>
            </w:pPr>
          </w:p>
        </w:tc>
      </w:tr>
      <w:tr w:rsidR="00604C2A" w:rsidRPr="00580F51" w14:paraId="16491BE5"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B01FC9" w14:textId="0CB609CA"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C0448C" w14:textId="3EA2523D"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12A998" w14:textId="7439CF6A"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604C2A" w:rsidRPr="00580F51" w:rsidRDefault="00604C2A" w:rsidP="00604C2A">
            <w:pPr>
              <w:jc w:val="right"/>
              <w:rPr>
                <w:rFonts w:ascii="Verdana" w:hAnsi="Verdana"/>
                <w:sz w:val="16"/>
                <w:szCs w:val="16"/>
                <w:lang w:eastAsia="es-BO"/>
              </w:rPr>
            </w:pPr>
          </w:p>
        </w:tc>
      </w:tr>
      <w:tr w:rsidR="00604C2A" w:rsidRPr="00580F51" w14:paraId="0F52E9CC"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306163" w14:textId="68D70CD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14DB58" w14:textId="1D158820"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FAAA4" w14:textId="5E14078B"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604C2A" w:rsidRPr="00580F51" w:rsidRDefault="00604C2A" w:rsidP="00604C2A">
            <w:pPr>
              <w:jc w:val="right"/>
              <w:rPr>
                <w:rFonts w:ascii="Verdana" w:hAnsi="Verdana"/>
                <w:sz w:val="16"/>
                <w:szCs w:val="16"/>
                <w:lang w:eastAsia="es-BO"/>
              </w:rPr>
            </w:pPr>
          </w:p>
        </w:tc>
      </w:tr>
      <w:tr w:rsidR="00604C2A" w:rsidRPr="00580F51" w14:paraId="1258BFC6"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0C5B9C" w14:textId="41724A1F"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3762B" w14:textId="58924CF2"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792B42" w14:textId="7F9EB6E7"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604C2A" w:rsidRPr="00580F51" w:rsidRDefault="00604C2A" w:rsidP="00604C2A">
            <w:pPr>
              <w:jc w:val="right"/>
              <w:rPr>
                <w:rFonts w:ascii="Verdana" w:hAnsi="Verdana"/>
                <w:sz w:val="16"/>
                <w:szCs w:val="16"/>
                <w:lang w:eastAsia="es-BO"/>
              </w:rPr>
            </w:pPr>
          </w:p>
        </w:tc>
      </w:tr>
      <w:tr w:rsidR="00604C2A" w:rsidRPr="00580F51" w14:paraId="68D2551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C44501" w14:textId="06DBB7B4"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97F8A1" w14:textId="36232A91"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29F3FB" w14:textId="7E24BCA9"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125,00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604C2A" w:rsidRPr="00580F51" w:rsidRDefault="00604C2A" w:rsidP="00604C2A">
            <w:pPr>
              <w:jc w:val="right"/>
              <w:rPr>
                <w:rFonts w:ascii="Verdana" w:hAnsi="Verdana"/>
                <w:sz w:val="16"/>
                <w:szCs w:val="16"/>
                <w:lang w:eastAsia="es-BO"/>
              </w:rPr>
            </w:pPr>
          </w:p>
        </w:tc>
      </w:tr>
      <w:tr w:rsidR="00604C2A" w:rsidRPr="00580F51" w14:paraId="153525B2"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14C3AA" w14:textId="6266A43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A313E4" w14:textId="16B7BA50"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3F0871" w14:textId="21735619"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604C2A" w:rsidRPr="00580F51" w:rsidRDefault="00604C2A" w:rsidP="00604C2A">
            <w:pPr>
              <w:jc w:val="right"/>
              <w:rPr>
                <w:rFonts w:ascii="Verdana" w:hAnsi="Verdana"/>
                <w:sz w:val="16"/>
                <w:szCs w:val="16"/>
                <w:lang w:eastAsia="es-BO"/>
              </w:rPr>
            </w:pPr>
          </w:p>
        </w:tc>
      </w:tr>
      <w:tr w:rsidR="00604C2A" w:rsidRPr="00580F51" w14:paraId="3A8E93CF"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ECE9C1" w14:textId="60BAB80D"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D07A2A" w14:textId="7633A2AF"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EB6A0E" w14:textId="35F51D38"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200,00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604C2A" w:rsidRPr="00580F51" w:rsidRDefault="00604C2A" w:rsidP="00604C2A">
            <w:pPr>
              <w:jc w:val="right"/>
              <w:rPr>
                <w:rFonts w:ascii="Verdana" w:hAnsi="Verdana"/>
                <w:sz w:val="16"/>
                <w:szCs w:val="16"/>
                <w:lang w:eastAsia="es-BO"/>
              </w:rPr>
            </w:pPr>
          </w:p>
        </w:tc>
      </w:tr>
      <w:tr w:rsidR="00604C2A" w:rsidRPr="00580F51" w14:paraId="7F356005"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4C196D" w14:textId="176EBABF"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785ECF" w14:textId="0DFEFD38"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A20D6" w14:textId="0A44F9E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64.157,00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604C2A" w:rsidRPr="00580F51" w:rsidRDefault="00604C2A" w:rsidP="00604C2A">
            <w:pPr>
              <w:jc w:val="right"/>
              <w:rPr>
                <w:rFonts w:ascii="Verdana" w:hAnsi="Verdana"/>
                <w:sz w:val="16"/>
                <w:szCs w:val="16"/>
                <w:lang w:eastAsia="es-BO"/>
              </w:rPr>
            </w:pPr>
          </w:p>
        </w:tc>
      </w:tr>
      <w:tr w:rsidR="00604C2A" w:rsidRPr="00580F51" w14:paraId="4D44D262"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E4EDB3" w14:textId="1334D5DD"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7FDF44" w14:textId="6CFD2DD0"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A51B7C" w14:textId="47D37D0C"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1.200,00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604C2A" w:rsidRPr="00580F51" w:rsidRDefault="00604C2A" w:rsidP="00604C2A">
            <w:pPr>
              <w:jc w:val="right"/>
              <w:rPr>
                <w:rFonts w:ascii="Verdana" w:hAnsi="Verdana"/>
                <w:sz w:val="16"/>
                <w:szCs w:val="16"/>
                <w:lang w:eastAsia="es-BO"/>
              </w:rPr>
            </w:pPr>
          </w:p>
        </w:tc>
      </w:tr>
      <w:tr w:rsidR="00604C2A" w:rsidRPr="00580F51" w14:paraId="2F419AB4"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984FED" w14:textId="17711233"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3F197A" w14:textId="67D3E406"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C14A1D" w14:textId="46DFAE8B"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50.500,00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604C2A" w:rsidRPr="00580F51" w:rsidRDefault="00604C2A" w:rsidP="00604C2A">
            <w:pPr>
              <w:jc w:val="right"/>
              <w:rPr>
                <w:rFonts w:ascii="Verdana" w:hAnsi="Verdana"/>
                <w:sz w:val="16"/>
                <w:szCs w:val="16"/>
                <w:lang w:eastAsia="es-BO"/>
              </w:rPr>
            </w:pPr>
          </w:p>
        </w:tc>
      </w:tr>
      <w:tr w:rsidR="00604C2A" w:rsidRPr="00580F51" w14:paraId="55D9FA74"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AC414A" w14:textId="0E37E7B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51A254" w14:textId="11C0E319"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CD5752" w14:textId="2FD4EF7A"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604C2A" w:rsidRPr="00580F51" w:rsidRDefault="00604C2A" w:rsidP="00604C2A">
            <w:pPr>
              <w:jc w:val="right"/>
              <w:rPr>
                <w:rFonts w:ascii="Verdana" w:hAnsi="Verdana"/>
                <w:sz w:val="16"/>
                <w:szCs w:val="16"/>
                <w:lang w:eastAsia="es-BO"/>
              </w:rPr>
            </w:pPr>
          </w:p>
        </w:tc>
      </w:tr>
      <w:tr w:rsidR="00604C2A" w:rsidRPr="00580F51" w14:paraId="676CBB1D"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F9D610" w14:textId="16F3FA68"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9615DA" w14:textId="28DA2E84"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D13792" w14:textId="55374369"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604C2A" w:rsidRPr="00580F51" w:rsidRDefault="00604C2A" w:rsidP="00604C2A">
            <w:pPr>
              <w:jc w:val="right"/>
              <w:rPr>
                <w:rFonts w:ascii="Verdana" w:hAnsi="Verdana"/>
                <w:sz w:val="16"/>
                <w:szCs w:val="16"/>
                <w:lang w:eastAsia="es-BO"/>
              </w:rPr>
            </w:pPr>
          </w:p>
        </w:tc>
      </w:tr>
      <w:tr w:rsidR="00604C2A" w:rsidRPr="00580F51" w14:paraId="650AA7CC"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25A6AE" w14:textId="4421FB98"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786012" w14:textId="66BDD800"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0A3394" w14:textId="1C14536A"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604C2A" w:rsidRPr="00580F51" w:rsidRDefault="00604C2A" w:rsidP="00604C2A">
            <w:pPr>
              <w:jc w:val="right"/>
              <w:rPr>
                <w:rFonts w:ascii="Verdana" w:hAnsi="Verdana"/>
                <w:sz w:val="16"/>
                <w:szCs w:val="16"/>
                <w:lang w:eastAsia="es-BO"/>
              </w:rPr>
            </w:pPr>
          </w:p>
        </w:tc>
      </w:tr>
      <w:tr w:rsidR="00604C2A" w:rsidRPr="00580F51" w14:paraId="19E864A0"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552E5" w14:textId="52D0D410"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A9E3A7" w14:textId="30643963"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8F2395" w14:textId="0FFA6110"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534,10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604C2A" w:rsidRPr="00580F51" w:rsidRDefault="00604C2A" w:rsidP="00604C2A">
            <w:pPr>
              <w:jc w:val="right"/>
              <w:rPr>
                <w:rFonts w:ascii="Verdana" w:hAnsi="Verdana"/>
                <w:sz w:val="16"/>
                <w:szCs w:val="16"/>
                <w:lang w:eastAsia="es-BO"/>
              </w:rPr>
            </w:pPr>
          </w:p>
        </w:tc>
      </w:tr>
      <w:tr w:rsidR="00604C2A" w:rsidRPr="00580F51" w14:paraId="5CF50DCA"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DC5231" w14:textId="136A4AFA"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4A08E6" w14:textId="6FCB1A1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445D5D" w14:textId="5DB4797C"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3.606,75</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604C2A" w:rsidRPr="00580F51" w:rsidRDefault="00604C2A" w:rsidP="00604C2A">
            <w:pPr>
              <w:jc w:val="right"/>
              <w:rPr>
                <w:rFonts w:ascii="Verdana" w:hAnsi="Verdana"/>
                <w:sz w:val="16"/>
                <w:szCs w:val="16"/>
                <w:lang w:eastAsia="es-BO"/>
              </w:rPr>
            </w:pPr>
          </w:p>
        </w:tc>
      </w:tr>
      <w:tr w:rsidR="00604C2A" w:rsidRPr="00580F51" w14:paraId="11CD0418"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AF8DF7" w14:textId="6FA56C93"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E64027" w14:textId="38433E23"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380915" w14:textId="06B38C93"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604C2A" w:rsidRPr="00580F51" w:rsidRDefault="00604C2A" w:rsidP="00604C2A">
            <w:pPr>
              <w:jc w:val="right"/>
              <w:rPr>
                <w:rFonts w:ascii="Verdana" w:hAnsi="Verdana"/>
                <w:sz w:val="16"/>
                <w:szCs w:val="16"/>
                <w:lang w:eastAsia="es-BO"/>
              </w:rPr>
            </w:pPr>
          </w:p>
        </w:tc>
      </w:tr>
      <w:tr w:rsidR="00604C2A" w:rsidRPr="00580F51" w14:paraId="6786A0AC"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4F80B" w14:textId="31249E4C"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EC7A05" w14:textId="64D99A9B"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11BD64" w14:textId="0B0D13B7"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604C2A" w:rsidRPr="00580F51" w:rsidRDefault="00604C2A" w:rsidP="00604C2A">
            <w:pPr>
              <w:jc w:val="right"/>
              <w:rPr>
                <w:rFonts w:ascii="Verdana" w:hAnsi="Verdana"/>
                <w:sz w:val="16"/>
                <w:szCs w:val="16"/>
                <w:lang w:eastAsia="es-BO"/>
              </w:rPr>
            </w:pPr>
          </w:p>
        </w:tc>
      </w:tr>
      <w:tr w:rsidR="00604C2A" w:rsidRPr="00580F51" w14:paraId="06B159B0"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8C6C9D" w14:textId="0FB9FA12"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2FAB1D" w14:textId="6CBB4CEB"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C43679" w14:textId="6882BF0A"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2.804,00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604C2A" w:rsidRPr="00580F51" w:rsidRDefault="00604C2A" w:rsidP="00604C2A">
            <w:pPr>
              <w:jc w:val="right"/>
              <w:rPr>
                <w:rFonts w:ascii="Verdana" w:hAnsi="Verdana"/>
                <w:sz w:val="16"/>
                <w:szCs w:val="16"/>
                <w:lang w:eastAsia="es-BO"/>
              </w:rPr>
            </w:pPr>
          </w:p>
        </w:tc>
      </w:tr>
      <w:tr w:rsidR="00604C2A" w:rsidRPr="00580F51" w14:paraId="7564FA01"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B5F777" w14:textId="7AE7E395"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E3832C" w14:textId="2D12BC1F"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2BFAE4" w14:textId="42C7C7C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6.200,18</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604C2A" w:rsidRPr="00580F51" w:rsidRDefault="00604C2A" w:rsidP="00604C2A">
            <w:pPr>
              <w:jc w:val="right"/>
              <w:rPr>
                <w:rFonts w:ascii="Verdana" w:hAnsi="Verdana"/>
                <w:sz w:val="16"/>
                <w:szCs w:val="16"/>
                <w:lang w:eastAsia="es-BO"/>
              </w:rPr>
            </w:pPr>
          </w:p>
        </w:tc>
      </w:tr>
      <w:tr w:rsidR="00604C2A" w:rsidRPr="00580F51" w14:paraId="0CE82251"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877D3" w14:textId="0548FBD0"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MARCO DE ALUMINIO LÍNEA 20 C/MALLA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D997FF" w14:textId="5BF10319"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A8C9E8" w14:textId="4810BA30"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119,00</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604C2A" w:rsidRPr="00580F51" w:rsidRDefault="00604C2A" w:rsidP="00604C2A">
            <w:pPr>
              <w:jc w:val="right"/>
              <w:rPr>
                <w:rFonts w:ascii="Verdana" w:hAnsi="Verdana"/>
                <w:sz w:val="16"/>
                <w:szCs w:val="16"/>
                <w:lang w:eastAsia="es-BO"/>
              </w:rPr>
            </w:pPr>
          </w:p>
        </w:tc>
      </w:tr>
      <w:tr w:rsidR="00604C2A" w:rsidRPr="00580F51" w14:paraId="643A6149"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72F552" w14:textId="44C390B0"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39FF9E" w14:textId="1D929432"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10060D" w14:textId="1B4BF6F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416,00</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604C2A" w:rsidRPr="00580F51" w:rsidRDefault="00604C2A" w:rsidP="00604C2A">
            <w:pPr>
              <w:jc w:val="right"/>
              <w:rPr>
                <w:rFonts w:ascii="Verdana" w:hAnsi="Verdana"/>
                <w:sz w:val="16"/>
                <w:szCs w:val="16"/>
                <w:lang w:eastAsia="es-BO"/>
              </w:rPr>
            </w:pPr>
          </w:p>
        </w:tc>
      </w:tr>
      <w:tr w:rsidR="00604C2A" w:rsidRPr="00580F51" w14:paraId="4C49CCD7"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BFE5F3" w14:textId="4C4F23EC"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E569E1" w14:textId="1321F0AD"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1BA4F8" w14:textId="181ACB75"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327,36</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604C2A" w:rsidRPr="00580F51" w:rsidRDefault="00604C2A" w:rsidP="00604C2A">
            <w:pPr>
              <w:jc w:val="right"/>
              <w:rPr>
                <w:rFonts w:ascii="Verdana" w:hAnsi="Verdana"/>
                <w:sz w:val="16"/>
                <w:szCs w:val="16"/>
                <w:lang w:eastAsia="es-BO"/>
              </w:rPr>
            </w:pPr>
          </w:p>
        </w:tc>
      </w:tr>
      <w:tr w:rsidR="00604C2A" w:rsidRPr="00580F51" w14:paraId="200CF519"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D14102" w14:textId="56FBFA3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B7B868" w14:textId="1BBB822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2A169F" w14:textId="037CC80C"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291,93</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604C2A" w:rsidRPr="00580F51" w:rsidRDefault="00604C2A" w:rsidP="00604C2A">
            <w:pPr>
              <w:jc w:val="right"/>
              <w:rPr>
                <w:rFonts w:ascii="Verdana" w:hAnsi="Verdana"/>
                <w:sz w:val="16"/>
                <w:szCs w:val="16"/>
                <w:lang w:eastAsia="es-BO"/>
              </w:rPr>
            </w:pPr>
          </w:p>
        </w:tc>
      </w:tr>
      <w:tr w:rsidR="00604C2A" w:rsidRPr="00580F51" w14:paraId="25C3F021"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EC1A64" w14:textId="65131879"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BD51C1" w14:textId="289EC8ED"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F65AD1" w14:textId="6E8F064F"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604C2A" w:rsidRPr="00580F51" w:rsidRDefault="00604C2A" w:rsidP="00604C2A">
            <w:pPr>
              <w:jc w:val="right"/>
              <w:rPr>
                <w:rFonts w:ascii="Verdana" w:hAnsi="Verdana"/>
                <w:sz w:val="16"/>
                <w:szCs w:val="16"/>
                <w:lang w:eastAsia="es-BO"/>
              </w:rPr>
            </w:pPr>
          </w:p>
        </w:tc>
      </w:tr>
      <w:tr w:rsidR="00604C2A" w:rsidRPr="00580F51" w14:paraId="074B9AF5"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B0327D" w14:textId="7FF1F93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OCRE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8DD726" w14:textId="00F277D8"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83C2D2" w14:textId="70EC4A3F"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11,60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604C2A" w:rsidRPr="00580F51" w:rsidRDefault="00604C2A" w:rsidP="00604C2A">
            <w:pPr>
              <w:jc w:val="right"/>
              <w:rPr>
                <w:rFonts w:ascii="Verdana" w:hAnsi="Verdana"/>
                <w:sz w:val="16"/>
                <w:szCs w:val="16"/>
                <w:lang w:eastAsia="es-BO"/>
              </w:rPr>
            </w:pPr>
          </w:p>
        </w:tc>
      </w:tr>
      <w:tr w:rsidR="00604C2A" w:rsidRPr="00580F51" w14:paraId="04B3818A"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9783F3" w14:textId="33E9363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DDB6B" w14:textId="14D2C85C"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C75F0D" w14:textId="755D311C"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200,00</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604C2A" w:rsidRPr="00580F51" w:rsidRDefault="00604C2A" w:rsidP="00604C2A">
            <w:pPr>
              <w:jc w:val="right"/>
              <w:rPr>
                <w:rFonts w:ascii="Verdana" w:hAnsi="Verdana"/>
                <w:sz w:val="16"/>
                <w:szCs w:val="16"/>
                <w:lang w:eastAsia="es-BO"/>
              </w:rPr>
            </w:pPr>
          </w:p>
        </w:tc>
      </w:tr>
      <w:tr w:rsidR="00604C2A" w:rsidRPr="00580F51" w14:paraId="0820925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0B1EFE" w14:textId="1331E82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0F414" w14:textId="7CA3BFB6"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07C21" w14:textId="30FE9504"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14,63</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604C2A" w:rsidRPr="00580F51" w:rsidRDefault="00604C2A" w:rsidP="00604C2A">
            <w:pPr>
              <w:jc w:val="right"/>
              <w:rPr>
                <w:rFonts w:ascii="Verdana" w:hAnsi="Verdana"/>
                <w:sz w:val="16"/>
                <w:szCs w:val="16"/>
                <w:lang w:eastAsia="es-BO"/>
              </w:rPr>
            </w:pPr>
          </w:p>
        </w:tc>
      </w:tr>
      <w:tr w:rsidR="00604C2A" w:rsidRPr="00580F51" w14:paraId="51709CC7"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4856B" w14:textId="31A78382"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2F453E" w14:textId="026CEFE4"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804087" w14:textId="283BB341"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75,00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604C2A" w:rsidRPr="00580F51" w:rsidRDefault="00604C2A" w:rsidP="00604C2A">
            <w:pPr>
              <w:jc w:val="right"/>
              <w:rPr>
                <w:rFonts w:ascii="Verdana" w:hAnsi="Verdana"/>
                <w:sz w:val="16"/>
                <w:szCs w:val="16"/>
                <w:lang w:eastAsia="es-BO"/>
              </w:rPr>
            </w:pPr>
          </w:p>
        </w:tc>
      </w:tr>
      <w:tr w:rsidR="00604C2A" w:rsidRPr="00580F51" w14:paraId="511A9CB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856CF1" w14:textId="15588BA7"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B145C0" w14:textId="00F23148"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CD9551" w14:textId="66593FB1"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1.637,70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604C2A" w:rsidRPr="00580F51" w:rsidRDefault="00604C2A" w:rsidP="00604C2A">
            <w:pPr>
              <w:jc w:val="right"/>
              <w:rPr>
                <w:rFonts w:ascii="Verdana" w:hAnsi="Verdana"/>
                <w:sz w:val="16"/>
                <w:szCs w:val="16"/>
                <w:lang w:eastAsia="es-BO"/>
              </w:rPr>
            </w:pPr>
          </w:p>
        </w:tc>
      </w:tr>
      <w:tr w:rsidR="00604C2A" w:rsidRPr="00580F51" w14:paraId="76457F88"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B232DA" w14:textId="08ED4D69"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55BEC6" w14:textId="12BF6780"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8462C9" w14:textId="53F24F5F"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28,48</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604C2A" w:rsidRPr="00580F51" w:rsidRDefault="00604C2A" w:rsidP="00604C2A">
            <w:pPr>
              <w:jc w:val="right"/>
              <w:rPr>
                <w:rFonts w:ascii="Verdana" w:hAnsi="Verdana"/>
                <w:sz w:val="16"/>
                <w:szCs w:val="16"/>
                <w:lang w:eastAsia="es-BO"/>
              </w:rPr>
            </w:pPr>
          </w:p>
        </w:tc>
      </w:tr>
      <w:tr w:rsidR="00604C2A" w:rsidRPr="00580F51" w14:paraId="21ED6F48"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B108F" w14:textId="11DBE05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5729FE" w14:textId="3B3ACBAA"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F2F2A2" w14:textId="59A412F8"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1.245,04</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604C2A" w:rsidRPr="00580F51" w:rsidRDefault="00604C2A" w:rsidP="00604C2A">
            <w:pPr>
              <w:jc w:val="right"/>
              <w:rPr>
                <w:rFonts w:ascii="Verdana" w:hAnsi="Verdana"/>
                <w:sz w:val="16"/>
                <w:szCs w:val="16"/>
                <w:lang w:eastAsia="es-BO"/>
              </w:rPr>
            </w:pPr>
          </w:p>
        </w:tc>
      </w:tr>
      <w:tr w:rsidR="00604C2A" w:rsidRPr="00580F51" w14:paraId="211D91A5"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CE082" w14:textId="0678A89C"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4D9B4B" w14:textId="5DE92D74"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B4B56" w14:textId="5581B19A"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77,50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604C2A" w:rsidRPr="00580F51" w:rsidRDefault="00604C2A" w:rsidP="00604C2A">
            <w:pPr>
              <w:jc w:val="right"/>
              <w:rPr>
                <w:rFonts w:ascii="Verdana" w:hAnsi="Verdana"/>
                <w:sz w:val="16"/>
                <w:szCs w:val="16"/>
                <w:lang w:eastAsia="es-BO"/>
              </w:rPr>
            </w:pPr>
          </w:p>
        </w:tc>
      </w:tr>
      <w:tr w:rsidR="00604C2A" w:rsidRPr="00580F51" w14:paraId="2332568F"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7A51C7" w14:textId="6B874173"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9FE940" w14:textId="3EE6D72F"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C431AB" w14:textId="38D9EA09"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75,00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604C2A" w:rsidRPr="00580F51" w:rsidRDefault="00604C2A" w:rsidP="00604C2A">
            <w:pPr>
              <w:jc w:val="right"/>
              <w:rPr>
                <w:rFonts w:ascii="Verdana" w:hAnsi="Verdana"/>
                <w:sz w:val="16"/>
                <w:szCs w:val="16"/>
                <w:lang w:eastAsia="es-BO"/>
              </w:rPr>
            </w:pPr>
          </w:p>
        </w:tc>
      </w:tr>
      <w:tr w:rsidR="00604C2A" w:rsidRPr="00580F51" w14:paraId="77CCEA70"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60513E" w14:textId="1AF42B72"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195C3D" w14:textId="2433758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F46A27" w14:textId="65308FF6"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604C2A" w:rsidRPr="00580F51" w:rsidRDefault="00604C2A" w:rsidP="00604C2A">
            <w:pPr>
              <w:jc w:val="right"/>
              <w:rPr>
                <w:rFonts w:ascii="Verdana" w:hAnsi="Verdana"/>
                <w:sz w:val="16"/>
                <w:szCs w:val="16"/>
                <w:lang w:eastAsia="es-BO"/>
              </w:rPr>
            </w:pPr>
          </w:p>
        </w:tc>
      </w:tr>
      <w:tr w:rsidR="00604C2A" w:rsidRPr="00580F51" w14:paraId="137DACC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28E319" w14:textId="130FBAF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9D1ED5" w14:textId="5D8567F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B4A8AC" w14:textId="61F1F8F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604C2A" w:rsidRPr="00580F51" w:rsidRDefault="00604C2A" w:rsidP="00604C2A">
            <w:pPr>
              <w:jc w:val="right"/>
              <w:rPr>
                <w:rFonts w:ascii="Verdana" w:hAnsi="Verdana"/>
                <w:sz w:val="16"/>
                <w:szCs w:val="16"/>
                <w:lang w:eastAsia="es-BO"/>
              </w:rPr>
            </w:pPr>
          </w:p>
        </w:tc>
      </w:tr>
      <w:tr w:rsidR="00604C2A" w:rsidRPr="00580F51" w14:paraId="30B28D0D"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D6C088" w14:textId="1AEA240F"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A4F793" w14:textId="237609A0"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A97E5" w14:textId="025BFF1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604C2A" w:rsidRPr="00580F51" w:rsidRDefault="00604C2A" w:rsidP="00604C2A">
            <w:pPr>
              <w:jc w:val="right"/>
              <w:rPr>
                <w:rFonts w:ascii="Verdana" w:hAnsi="Verdana"/>
                <w:sz w:val="16"/>
                <w:szCs w:val="16"/>
                <w:lang w:eastAsia="es-BO"/>
              </w:rPr>
            </w:pPr>
          </w:p>
        </w:tc>
      </w:tr>
      <w:tr w:rsidR="00604C2A" w:rsidRPr="00580F51" w14:paraId="61AA0FE9"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4F9D4" w14:textId="1E56DA0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812158" w14:textId="04F6CD89"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E8F2F4" w14:textId="0B37B17A"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564,73</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604C2A" w:rsidRPr="00580F51" w:rsidRDefault="00604C2A" w:rsidP="00604C2A">
            <w:pPr>
              <w:jc w:val="right"/>
              <w:rPr>
                <w:rFonts w:ascii="Verdana" w:hAnsi="Verdana"/>
                <w:sz w:val="16"/>
                <w:szCs w:val="16"/>
                <w:lang w:eastAsia="es-BO"/>
              </w:rPr>
            </w:pPr>
          </w:p>
        </w:tc>
      </w:tr>
      <w:tr w:rsidR="00604C2A" w:rsidRPr="00580F51" w14:paraId="6C6E702F"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EE046E" w14:textId="72A04B57"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2CF988" w14:textId="0A774763"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6D9CC4" w14:textId="1CFA6155"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604C2A" w:rsidRPr="00580F51" w:rsidRDefault="00604C2A" w:rsidP="00604C2A">
            <w:pPr>
              <w:jc w:val="right"/>
              <w:rPr>
                <w:rFonts w:ascii="Verdana" w:hAnsi="Verdana"/>
                <w:sz w:val="16"/>
                <w:szCs w:val="16"/>
                <w:lang w:eastAsia="es-BO"/>
              </w:rPr>
            </w:pPr>
          </w:p>
        </w:tc>
      </w:tr>
      <w:tr w:rsidR="00604C2A" w:rsidRPr="00580F51" w14:paraId="253DB478"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92D98C" w14:textId="4C74AE7A"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B09671" w14:textId="33566BCB"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884AF1" w14:textId="15720CB0"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604C2A" w:rsidRPr="00580F51" w:rsidRDefault="00604C2A" w:rsidP="00604C2A">
            <w:pPr>
              <w:jc w:val="right"/>
              <w:rPr>
                <w:rFonts w:ascii="Verdana" w:hAnsi="Verdana"/>
                <w:sz w:val="16"/>
                <w:szCs w:val="16"/>
                <w:lang w:eastAsia="es-BO"/>
              </w:rPr>
            </w:pPr>
          </w:p>
        </w:tc>
      </w:tr>
      <w:tr w:rsidR="00604C2A" w:rsidRPr="00580F51" w14:paraId="7BAC53C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346C4E" w14:textId="535D696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2BABDF" w14:textId="41A2118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6D8B6A" w14:textId="018731DA"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604C2A" w:rsidRPr="00580F51" w:rsidRDefault="00604C2A" w:rsidP="00604C2A">
            <w:pPr>
              <w:jc w:val="right"/>
              <w:rPr>
                <w:rFonts w:ascii="Verdana" w:hAnsi="Verdana"/>
                <w:sz w:val="16"/>
                <w:szCs w:val="16"/>
                <w:lang w:eastAsia="es-BO"/>
              </w:rPr>
            </w:pPr>
          </w:p>
        </w:tc>
      </w:tr>
      <w:tr w:rsidR="00604C2A" w:rsidRPr="00580F51" w14:paraId="30F79008"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AF33BE" w14:textId="3A902873"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60C6C1" w14:textId="476C9CB8"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B5C5F0" w14:textId="2CC51516"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75,00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604C2A" w:rsidRPr="00580F51" w:rsidRDefault="00604C2A" w:rsidP="00604C2A">
            <w:pPr>
              <w:jc w:val="right"/>
              <w:rPr>
                <w:rFonts w:ascii="Verdana" w:hAnsi="Verdana"/>
                <w:sz w:val="16"/>
                <w:szCs w:val="16"/>
                <w:lang w:eastAsia="es-BO"/>
              </w:rPr>
            </w:pPr>
          </w:p>
        </w:tc>
      </w:tr>
      <w:tr w:rsidR="00604C2A" w:rsidRPr="00580F51" w14:paraId="62FE2789"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717771" w14:textId="1FC6C975"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00024" w14:textId="282B468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1259F7" w14:textId="1F3D654A"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604C2A" w:rsidRPr="00580F51" w:rsidRDefault="00604C2A" w:rsidP="00604C2A">
            <w:pPr>
              <w:jc w:val="right"/>
              <w:rPr>
                <w:rFonts w:ascii="Verdana" w:hAnsi="Verdana"/>
                <w:sz w:val="16"/>
                <w:szCs w:val="16"/>
                <w:lang w:eastAsia="es-BO"/>
              </w:rPr>
            </w:pPr>
          </w:p>
        </w:tc>
      </w:tr>
      <w:tr w:rsidR="00604C2A" w:rsidRPr="00580F51" w14:paraId="0FFCC772"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F2D570" w14:textId="11637CDC"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F31F40" w14:textId="30B9C782"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2B3DD" w14:textId="622799EB"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604C2A" w:rsidRPr="00580F51" w:rsidRDefault="00604C2A" w:rsidP="00604C2A">
            <w:pPr>
              <w:jc w:val="right"/>
              <w:rPr>
                <w:rFonts w:ascii="Verdana" w:hAnsi="Verdana"/>
                <w:sz w:val="16"/>
                <w:szCs w:val="16"/>
                <w:lang w:eastAsia="es-BO"/>
              </w:rPr>
            </w:pPr>
          </w:p>
        </w:tc>
      </w:tr>
      <w:tr w:rsidR="00604C2A" w:rsidRPr="00580F51" w14:paraId="5262A97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8CC995" w14:textId="2448C874"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1E0E1B" w14:textId="173EDC31"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0FE564" w14:textId="6191F34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604C2A" w:rsidRPr="00580F51" w:rsidRDefault="00604C2A" w:rsidP="00604C2A">
            <w:pPr>
              <w:jc w:val="right"/>
              <w:rPr>
                <w:rFonts w:ascii="Verdana" w:hAnsi="Verdana"/>
                <w:sz w:val="16"/>
                <w:szCs w:val="16"/>
                <w:lang w:eastAsia="es-BO"/>
              </w:rPr>
            </w:pPr>
          </w:p>
        </w:tc>
      </w:tr>
      <w:tr w:rsidR="00604C2A" w:rsidRPr="00580F51" w14:paraId="766AB6E5"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286AD" w14:textId="372FD752"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A564F4" w14:textId="4164326A"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1EB0C4" w14:textId="3BEEED3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102,50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604C2A" w:rsidRPr="00580F51" w:rsidRDefault="00604C2A" w:rsidP="00604C2A">
            <w:pPr>
              <w:jc w:val="right"/>
              <w:rPr>
                <w:rFonts w:ascii="Verdana" w:hAnsi="Verdana"/>
                <w:sz w:val="16"/>
                <w:szCs w:val="16"/>
                <w:lang w:eastAsia="es-BO"/>
              </w:rPr>
            </w:pPr>
          </w:p>
        </w:tc>
      </w:tr>
      <w:tr w:rsidR="00604C2A" w:rsidRPr="00580F51" w14:paraId="4E026388"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34CD00" w14:textId="58102A1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93612" w14:textId="7F2C2BB1"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8C0570" w14:textId="5C9515F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604C2A" w:rsidRPr="00580F51" w:rsidRDefault="00604C2A" w:rsidP="00604C2A">
            <w:pPr>
              <w:jc w:val="right"/>
              <w:rPr>
                <w:rFonts w:ascii="Verdana" w:hAnsi="Verdana"/>
                <w:sz w:val="16"/>
                <w:szCs w:val="16"/>
                <w:lang w:eastAsia="es-BO"/>
              </w:rPr>
            </w:pPr>
          </w:p>
        </w:tc>
      </w:tr>
      <w:tr w:rsidR="00604C2A" w:rsidRPr="00580F51" w14:paraId="09105799"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604C2A" w:rsidRPr="00580F51" w:rsidRDefault="00604C2A" w:rsidP="00604C2A">
            <w:pPr>
              <w:jc w:val="center"/>
              <w:rPr>
                <w:rFonts w:ascii="Verdana" w:hAnsi="Verdana"/>
                <w:sz w:val="16"/>
                <w:szCs w:val="16"/>
                <w:lang w:val="es-BO" w:eastAsia="es-BO"/>
              </w:rPr>
            </w:pPr>
            <w:r w:rsidRPr="00580F51">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3D93EE" w14:textId="5E79924E"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60EF93" w14:textId="78EE9CCA"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D39345" w14:textId="7501E525"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604C2A" w:rsidRPr="00580F51" w:rsidRDefault="00604C2A" w:rsidP="00604C2A">
            <w:pPr>
              <w:jc w:val="right"/>
              <w:rPr>
                <w:rFonts w:ascii="Verdana" w:hAnsi="Verdana"/>
                <w:sz w:val="16"/>
                <w:szCs w:val="16"/>
                <w:lang w:eastAsia="es-BO"/>
              </w:rPr>
            </w:pPr>
          </w:p>
        </w:tc>
      </w:tr>
      <w:tr w:rsidR="00604C2A" w:rsidRPr="00580F51" w14:paraId="00F88BA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966CBC" w14:textId="29C41F14"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D6505E" w14:textId="64C0AEB5"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D631D1" w14:textId="4EFB2FBE"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41E894" w14:textId="15636BA3"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50,00</w:t>
            </w:r>
          </w:p>
        </w:tc>
        <w:tc>
          <w:tcPr>
            <w:tcW w:w="1529" w:type="dxa"/>
            <w:tcBorders>
              <w:top w:val="nil"/>
              <w:left w:val="nil"/>
              <w:bottom w:val="single" w:sz="8" w:space="0" w:color="auto"/>
              <w:right w:val="single" w:sz="8" w:space="0" w:color="auto"/>
            </w:tcBorders>
            <w:shd w:val="clear" w:color="auto" w:fill="auto"/>
            <w:vAlign w:val="center"/>
          </w:tcPr>
          <w:p w14:paraId="398464CF"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71C3A62" w14:textId="77777777" w:rsidR="00604C2A" w:rsidRPr="00580F51" w:rsidRDefault="00604C2A" w:rsidP="00604C2A">
            <w:pPr>
              <w:jc w:val="right"/>
              <w:rPr>
                <w:rFonts w:ascii="Verdana" w:hAnsi="Verdana"/>
                <w:sz w:val="16"/>
                <w:szCs w:val="16"/>
                <w:lang w:eastAsia="es-BO"/>
              </w:rPr>
            </w:pPr>
          </w:p>
        </w:tc>
      </w:tr>
      <w:tr w:rsidR="00604C2A" w:rsidRPr="00580F51" w14:paraId="169A9DC4"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118B02" w14:textId="7EC1923E"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0EBEAA" w14:textId="2224F700"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B57D7D" w14:textId="7F2489F9"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9BF675" w14:textId="37CE0088"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2,85</w:t>
            </w:r>
          </w:p>
        </w:tc>
        <w:tc>
          <w:tcPr>
            <w:tcW w:w="1529" w:type="dxa"/>
            <w:tcBorders>
              <w:top w:val="nil"/>
              <w:left w:val="nil"/>
              <w:bottom w:val="single" w:sz="8" w:space="0" w:color="auto"/>
              <w:right w:val="single" w:sz="8" w:space="0" w:color="auto"/>
            </w:tcBorders>
            <w:shd w:val="clear" w:color="auto" w:fill="auto"/>
            <w:vAlign w:val="center"/>
          </w:tcPr>
          <w:p w14:paraId="694ABC5F"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329687E" w14:textId="77777777" w:rsidR="00604C2A" w:rsidRPr="00580F51" w:rsidRDefault="00604C2A" w:rsidP="00604C2A">
            <w:pPr>
              <w:jc w:val="right"/>
              <w:rPr>
                <w:rFonts w:ascii="Verdana" w:hAnsi="Verdana"/>
                <w:sz w:val="16"/>
                <w:szCs w:val="16"/>
                <w:lang w:eastAsia="es-BO"/>
              </w:rPr>
            </w:pPr>
          </w:p>
        </w:tc>
      </w:tr>
      <w:tr w:rsidR="00604C2A" w:rsidRPr="00580F51" w14:paraId="2B192A7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4A32293" w14:textId="1E5C5163"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7227FC" w14:textId="74F72A9C"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74CC6E" w14:textId="492A8E4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D388A7" w14:textId="00A0C09E"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175,00</w:t>
            </w:r>
          </w:p>
        </w:tc>
        <w:tc>
          <w:tcPr>
            <w:tcW w:w="1529" w:type="dxa"/>
            <w:tcBorders>
              <w:top w:val="nil"/>
              <w:left w:val="nil"/>
              <w:bottom w:val="single" w:sz="8" w:space="0" w:color="auto"/>
              <w:right w:val="single" w:sz="8" w:space="0" w:color="auto"/>
            </w:tcBorders>
            <w:shd w:val="clear" w:color="auto" w:fill="auto"/>
            <w:vAlign w:val="center"/>
          </w:tcPr>
          <w:p w14:paraId="482E4FB3"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3B4687C" w14:textId="77777777" w:rsidR="00604C2A" w:rsidRPr="00580F51" w:rsidRDefault="00604C2A" w:rsidP="00604C2A">
            <w:pPr>
              <w:jc w:val="right"/>
              <w:rPr>
                <w:rFonts w:ascii="Verdana" w:hAnsi="Verdana"/>
                <w:sz w:val="16"/>
                <w:szCs w:val="16"/>
                <w:lang w:eastAsia="es-BO"/>
              </w:rPr>
            </w:pPr>
          </w:p>
        </w:tc>
      </w:tr>
      <w:tr w:rsidR="00604C2A" w:rsidRPr="00580F51" w14:paraId="51E87129"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F7E499A" w14:textId="77DCBD4C"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DA9241" w14:textId="320A0ED1"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29A474" w14:textId="46E7423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96ABA4" w14:textId="30E4189A"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100,00</w:t>
            </w:r>
          </w:p>
        </w:tc>
        <w:tc>
          <w:tcPr>
            <w:tcW w:w="1529" w:type="dxa"/>
            <w:tcBorders>
              <w:top w:val="nil"/>
              <w:left w:val="nil"/>
              <w:bottom w:val="single" w:sz="8" w:space="0" w:color="auto"/>
              <w:right w:val="single" w:sz="8" w:space="0" w:color="auto"/>
            </w:tcBorders>
            <w:shd w:val="clear" w:color="auto" w:fill="auto"/>
            <w:vAlign w:val="center"/>
          </w:tcPr>
          <w:p w14:paraId="35438094"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88AF9" w14:textId="77777777" w:rsidR="00604C2A" w:rsidRPr="00580F51" w:rsidRDefault="00604C2A" w:rsidP="00604C2A">
            <w:pPr>
              <w:jc w:val="right"/>
              <w:rPr>
                <w:rFonts w:ascii="Verdana" w:hAnsi="Verdana"/>
                <w:sz w:val="16"/>
                <w:szCs w:val="16"/>
                <w:lang w:eastAsia="es-BO"/>
              </w:rPr>
            </w:pPr>
          </w:p>
        </w:tc>
      </w:tr>
      <w:tr w:rsidR="00604C2A" w:rsidRPr="00580F51" w14:paraId="540B4A2A"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4A11BA" w14:textId="12983904"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96F29F" w14:textId="39909B38"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E6A6BD" w14:textId="7B9F93EC"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976692" w14:textId="33FACA1C"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187,50</w:t>
            </w:r>
          </w:p>
        </w:tc>
        <w:tc>
          <w:tcPr>
            <w:tcW w:w="1529" w:type="dxa"/>
            <w:tcBorders>
              <w:top w:val="nil"/>
              <w:left w:val="nil"/>
              <w:bottom w:val="single" w:sz="8" w:space="0" w:color="auto"/>
              <w:right w:val="single" w:sz="8" w:space="0" w:color="auto"/>
            </w:tcBorders>
            <w:shd w:val="clear" w:color="auto" w:fill="auto"/>
            <w:vAlign w:val="center"/>
          </w:tcPr>
          <w:p w14:paraId="1C46B493"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F8A3475" w14:textId="77777777" w:rsidR="00604C2A" w:rsidRPr="00580F51" w:rsidRDefault="00604C2A" w:rsidP="00604C2A">
            <w:pPr>
              <w:jc w:val="right"/>
              <w:rPr>
                <w:rFonts w:ascii="Verdana" w:hAnsi="Verdana"/>
                <w:sz w:val="16"/>
                <w:szCs w:val="16"/>
                <w:lang w:eastAsia="es-BO"/>
              </w:rPr>
            </w:pPr>
          </w:p>
        </w:tc>
      </w:tr>
      <w:tr w:rsidR="00604C2A" w:rsidRPr="00580F51" w14:paraId="71B18DB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029090B" w14:textId="432FB1D4"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4CD864" w14:textId="372853F0"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1655AA" w14:textId="2128E7C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FE10C5C" w14:textId="39503247"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450,00</w:t>
            </w:r>
          </w:p>
        </w:tc>
        <w:tc>
          <w:tcPr>
            <w:tcW w:w="1529" w:type="dxa"/>
            <w:tcBorders>
              <w:top w:val="nil"/>
              <w:left w:val="nil"/>
              <w:bottom w:val="single" w:sz="8" w:space="0" w:color="auto"/>
              <w:right w:val="single" w:sz="8" w:space="0" w:color="auto"/>
            </w:tcBorders>
            <w:shd w:val="clear" w:color="auto" w:fill="auto"/>
            <w:vAlign w:val="center"/>
          </w:tcPr>
          <w:p w14:paraId="07A408B5"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AEEAEB8" w14:textId="77777777" w:rsidR="00604C2A" w:rsidRPr="00580F51" w:rsidRDefault="00604C2A" w:rsidP="00604C2A">
            <w:pPr>
              <w:jc w:val="right"/>
              <w:rPr>
                <w:rFonts w:ascii="Verdana" w:hAnsi="Verdana"/>
                <w:sz w:val="16"/>
                <w:szCs w:val="16"/>
                <w:lang w:eastAsia="es-BO"/>
              </w:rPr>
            </w:pPr>
          </w:p>
        </w:tc>
      </w:tr>
      <w:tr w:rsidR="00604C2A" w:rsidRPr="00580F51" w14:paraId="5B768A96"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3960975" w14:textId="3E25909E"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102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F5AA0A" w14:textId="54A5B318"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8927FD" w14:textId="73D48FBC"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CFCD2F" w14:textId="3C9B0E57"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2.275,00</w:t>
            </w:r>
          </w:p>
        </w:tc>
        <w:tc>
          <w:tcPr>
            <w:tcW w:w="1529" w:type="dxa"/>
            <w:tcBorders>
              <w:top w:val="nil"/>
              <w:left w:val="nil"/>
              <w:bottom w:val="single" w:sz="8" w:space="0" w:color="auto"/>
              <w:right w:val="single" w:sz="8" w:space="0" w:color="auto"/>
            </w:tcBorders>
            <w:shd w:val="clear" w:color="auto" w:fill="auto"/>
            <w:vAlign w:val="center"/>
          </w:tcPr>
          <w:p w14:paraId="6AFF475C"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61729B" w14:textId="77777777" w:rsidR="00604C2A" w:rsidRPr="00580F51" w:rsidRDefault="00604C2A" w:rsidP="00604C2A">
            <w:pPr>
              <w:jc w:val="right"/>
              <w:rPr>
                <w:rFonts w:ascii="Verdana" w:hAnsi="Verdana"/>
                <w:sz w:val="16"/>
                <w:szCs w:val="16"/>
                <w:lang w:eastAsia="es-BO"/>
              </w:rPr>
            </w:pPr>
          </w:p>
        </w:tc>
      </w:tr>
      <w:tr w:rsidR="00604C2A" w:rsidRPr="00580F51" w14:paraId="4AAD8954"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F7402" w14:textId="60B754CF"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103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02508E" w14:textId="238200F0"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D96414" w14:textId="4D6ACF27"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E11CEC" w14:textId="1599EE73"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300,00</w:t>
            </w:r>
          </w:p>
        </w:tc>
        <w:tc>
          <w:tcPr>
            <w:tcW w:w="1529" w:type="dxa"/>
            <w:tcBorders>
              <w:top w:val="nil"/>
              <w:left w:val="nil"/>
              <w:bottom w:val="single" w:sz="8" w:space="0" w:color="auto"/>
              <w:right w:val="single" w:sz="8" w:space="0" w:color="auto"/>
            </w:tcBorders>
            <w:shd w:val="clear" w:color="auto" w:fill="auto"/>
            <w:vAlign w:val="center"/>
          </w:tcPr>
          <w:p w14:paraId="531F526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3A98DB0" w14:textId="77777777" w:rsidR="00604C2A" w:rsidRPr="00580F51" w:rsidRDefault="00604C2A" w:rsidP="00604C2A">
            <w:pPr>
              <w:jc w:val="right"/>
              <w:rPr>
                <w:rFonts w:ascii="Verdana" w:hAnsi="Verdana"/>
                <w:sz w:val="16"/>
                <w:szCs w:val="16"/>
                <w:lang w:eastAsia="es-BO"/>
              </w:rPr>
            </w:pPr>
          </w:p>
        </w:tc>
      </w:tr>
      <w:tr w:rsidR="00604C2A" w:rsidRPr="00580F51" w14:paraId="11C60153"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E7A4709" w14:textId="76B5E510"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104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041736" w14:textId="4D5D7F1A"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FB3EAC" w14:textId="16E1F3AC"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A00DFA" w14:textId="754DBE2F"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65,63</w:t>
            </w:r>
          </w:p>
        </w:tc>
        <w:tc>
          <w:tcPr>
            <w:tcW w:w="1529" w:type="dxa"/>
            <w:tcBorders>
              <w:top w:val="nil"/>
              <w:left w:val="nil"/>
              <w:bottom w:val="single" w:sz="8" w:space="0" w:color="auto"/>
              <w:right w:val="single" w:sz="8" w:space="0" w:color="auto"/>
            </w:tcBorders>
            <w:shd w:val="clear" w:color="auto" w:fill="auto"/>
            <w:vAlign w:val="center"/>
          </w:tcPr>
          <w:p w14:paraId="6744D9D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7667C93" w14:textId="77777777" w:rsidR="00604C2A" w:rsidRPr="00580F51" w:rsidRDefault="00604C2A" w:rsidP="00604C2A">
            <w:pPr>
              <w:jc w:val="right"/>
              <w:rPr>
                <w:rFonts w:ascii="Verdana" w:hAnsi="Verdana"/>
                <w:sz w:val="16"/>
                <w:szCs w:val="16"/>
                <w:lang w:eastAsia="es-BO"/>
              </w:rPr>
            </w:pPr>
          </w:p>
        </w:tc>
      </w:tr>
      <w:tr w:rsidR="00604C2A" w:rsidRPr="00580F51" w14:paraId="0B6CA442"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42D9288" w14:textId="74F4C939"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105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5B7341" w14:textId="428613D3"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61443A" w14:textId="2CB35E25"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834713" w14:textId="782F78C5"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325,00</w:t>
            </w:r>
          </w:p>
        </w:tc>
        <w:tc>
          <w:tcPr>
            <w:tcW w:w="1529" w:type="dxa"/>
            <w:tcBorders>
              <w:top w:val="nil"/>
              <w:left w:val="nil"/>
              <w:bottom w:val="single" w:sz="8" w:space="0" w:color="auto"/>
              <w:right w:val="single" w:sz="8" w:space="0" w:color="auto"/>
            </w:tcBorders>
            <w:shd w:val="clear" w:color="auto" w:fill="auto"/>
            <w:vAlign w:val="center"/>
          </w:tcPr>
          <w:p w14:paraId="634A9438"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250CE6" w14:textId="77777777" w:rsidR="00604C2A" w:rsidRPr="00580F51" w:rsidRDefault="00604C2A" w:rsidP="00604C2A">
            <w:pPr>
              <w:jc w:val="right"/>
              <w:rPr>
                <w:rFonts w:ascii="Verdana" w:hAnsi="Verdana"/>
                <w:sz w:val="16"/>
                <w:szCs w:val="16"/>
                <w:lang w:eastAsia="es-BO"/>
              </w:rPr>
            </w:pPr>
          </w:p>
        </w:tc>
      </w:tr>
      <w:tr w:rsidR="00604C2A" w:rsidRPr="00580F51" w14:paraId="6D642912"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E61D24" w14:textId="7677CCD3"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106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F8CB83" w14:textId="50391AC5"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A44DD7" w14:textId="39C4E57D"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4ADE23" w14:textId="51A4B1CB"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238,00</w:t>
            </w:r>
          </w:p>
        </w:tc>
        <w:tc>
          <w:tcPr>
            <w:tcW w:w="1529" w:type="dxa"/>
            <w:tcBorders>
              <w:top w:val="nil"/>
              <w:left w:val="nil"/>
              <w:bottom w:val="single" w:sz="8" w:space="0" w:color="auto"/>
              <w:right w:val="single" w:sz="8" w:space="0" w:color="auto"/>
            </w:tcBorders>
            <w:shd w:val="clear" w:color="auto" w:fill="auto"/>
            <w:vAlign w:val="center"/>
          </w:tcPr>
          <w:p w14:paraId="3F38C4EC"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E77443" w14:textId="77777777" w:rsidR="00604C2A" w:rsidRPr="00580F51" w:rsidRDefault="00604C2A" w:rsidP="00604C2A">
            <w:pPr>
              <w:jc w:val="right"/>
              <w:rPr>
                <w:rFonts w:ascii="Verdana" w:hAnsi="Verdana"/>
                <w:sz w:val="16"/>
                <w:szCs w:val="16"/>
                <w:lang w:eastAsia="es-BO"/>
              </w:rPr>
            </w:pPr>
          </w:p>
        </w:tc>
      </w:tr>
      <w:tr w:rsidR="00604C2A" w:rsidRPr="00580F51" w14:paraId="1D1C57A4"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68885C2" w14:textId="63CB55BE"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107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8044CF" w14:textId="36459A3B"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DC912B" w14:textId="273A88FA"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B9DB89" w14:textId="0BA59380"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104,00</w:t>
            </w:r>
          </w:p>
        </w:tc>
        <w:tc>
          <w:tcPr>
            <w:tcW w:w="1529" w:type="dxa"/>
            <w:tcBorders>
              <w:top w:val="nil"/>
              <w:left w:val="nil"/>
              <w:bottom w:val="single" w:sz="8" w:space="0" w:color="auto"/>
              <w:right w:val="single" w:sz="8" w:space="0" w:color="auto"/>
            </w:tcBorders>
            <w:shd w:val="clear" w:color="auto" w:fill="auto"/>
            <w:vAlign w:val="center"/>
          </w:tcPr>
          <w:p w14:paraId="0E280A76"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12615BA" w14:textId="77777777" w:rsidR="00604C2A" w:rsidRPr="00580F51" w:rsidRDefault="00604C2A" w:rsidP="00604C2A">
            <w:pPr>
              <w:jc w:val="right"/>
              <w:rPr>
                <w:rFonts w:ascii="Verdana" w:hAnsi="Verdana"/>
                <w:sz w:val="16"/>
                <w:szCs w:val="16"/>
                <w:lang w:eastAsia="es-BO"/>
              </w:rPr>
            </w:pPr>
          </w:p>
        </w:tc>
      </w:tr>
      <w:tr w:rsidR="00604C2A" w:rsidRPr="00580F51" w14:paraId="296600DE"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5AE499" w14:textId="56A70DC2"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108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00C05D" w14:textId="6A183D3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E07027" w14:textId="3EF124CC"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3B3CC5" w14:textId="441D7A54"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15,50</w:t>
            </w:r>
          </w:p>
        </w:tc>
        <w:tc>
          <w:tcPr>
            <w:tcW w:w="1529" w:type="dxa"/>
            <w:tcBorders>
              <w:top w:val="nil"/>
              <w:left w:val="nil"/>
              <w:bottom w:val="single" w:sz="8" w:space="0" w:color="auto"/>
              <w:right w:val="single" w:sz="8" w:space="0" w:color="auto"/>
            </w:tcBorders>
            <w:shd w:val="clear" w:color="auto" w:fill="auto"/>
            <w:vAlign w:val="center"/>
          </w:tcPr>
          <w:p w14:paraId="489718AC"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79A66C8" w14:textId="77777777" w:rsidR="00604C2A" w:rsidRPr="00580F51" w:rsidRDefault="00604C2A" w:rsidP="00604C2A">
            <w:pPr>
              <w:jc w:val="right"/>
              <w:rPr>
                <w:rFonts w:ascii="Verdana" w:hAnsi="Verdana"/>
                <w:sz w:val="16"/>
                <w:szCs w:val="16"/>
                <w:lang w:eastAsia="es-BO"/>
              </w:rPr>
            </w:pPr>
          </w:p>
        </w:tc>
      </w:tr>
      <w:tr w:rsidR="00604C2A" w:rsidRPr="00580F51" w14:paraId="7086979A"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93C01F1" w14:textId="74012A72"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109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23445C" w14:textId="39EAC8A6"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022DAD" w14:textId="7F2063DD"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9F1EC9" w14:textId="18A41424"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119,96</w:t>
            </w:r>
          </w:p>
        </w:tc>
        <w:tc>
          <w:tcPr>
            <w:tcW w:w="1529" w:type="dxa"/>
            <w:tcBorders>
              <w:top w:val="nil"/>
              <w:left w:val="nil"/>
              <w:bottom w:val="single" w:sz="8" w:space="0" w:color="auto"/>
              <w:right w:val="single" w:sz="8" w:space="0" w:color="auto"/>
            </w:tcBorders>
            <w:shd w:val="clear" w:color="auto" w:fill="auto"/>
            <w:vAlign w:val="center"/>
          </w:tcPr>
          <w:p w14:paraId="036CF62A"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2C6761" w14:textId="77777777" w:rsidR="00604C2A" w:rsidRPr="00580F51" w:rsidRDefault="00604C2A" w:rsidP="00604C2A">
            <w:pPr>
              <w:jc w:val="right"/>
              <w:rPr>
                <w:rFonts w:ascii="Verdana" w:hAnsi="Verdana"/>
                <w:sz w:val="16"/>
                <w:szCs w:val="16"/>
                <w:lang w:eastAsia="es-BO"/>
              </w:rPr>
            </w:pPr>
          </w:p>
        </w:tc>
      </w:tr>
      <w:tr w:rsidR="00604C2A" w:rsidRPr="00580F51" w14:paraId="121A5F39" w14:textId="77777777" w:rsidTr="00286BA4">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72E4F4" w14:textId="66397F08" w:rsidR="00604C2A" w:rsidRPr="00580F51" w:rsidRDefault="00604C2A" w:rsidP="00604C2A">
            <w:pPr>
              <w:jc w:val="center"/>
              <w:rPr>
                <w:rFonts w:ascii="Calibri" w:eastAsiaTheme="minorHAnsi" w:hAnsi="Calibri" w:cs="Calibri"/>
                <w:sz w:val="16"/>
                <w:szCs w:val="16"/>
                <w:lang w:val="es-BO"/>
              </w:rPr>
            </w:pPr>
            <w:r>
              <w:rPr>
                <w:rFonts w:ascii="Calibri" w:eastAsiaTheme="minorHAnsi" w:hAnsi="Calibri" w:cs="Calibri"/>
                <w:sz w:val="16"/>
                <w:szCs w:val="16"/>
                <w:lang w:val="es-BO"/>
              </w:rPr>
              <w:t>110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C66824" w14:textId="69A5707C" w:rsidR="00604C2A" w:rsidRPr="00580F51" w:rsidRDefault="00604C2A" w:rsidP="00604C2A">
            <w:pPr>
              <w:jc w:val="both"/>
              <w:rPr>
                <w:rFonts w:ascii="Verdana" w:hAnsi="Verdana" w:cs="Arial"/>
                <w:sz w:val="16"/>
                <w:szCs w:val="16"/>
                <w:lang w:val="es-ES_tradnl" w:eastAsia="es-BO"/>
              </w:rPr>
            </w:pPr>
            <w:r w:rsidRPr="00A3294E">
              <w:rPr>
                <w:rFonts w:ascii="Tahoma" w:hAnsi="Tahoma" w:cs="Tahoma"/>
                <w:sz w:val="18"/>
                <w:szCs w:val="18"/>
                <w:lang w:eastAsia="es-ES"/>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95FE86" w14:textId="0AD922DC" w:rsidR="00604C2A" w:rsidRPr="00580F51" w:rsidRDefault="00604C2A" w:rsidP="00604C2A">
            <w:pPr>
              <w:jc w:val="center"/>
              <w:rPr>
                <w:rFonts w:ascii="Verdana" w:hAnsi="Verdana" w:cs="Arial"/>
                <w:sz w:val="16"/>
                <w:szCs w:val="16"/>
                <w:lang w:val="es-ES_tradnl" w:eastAsia="es-BO"/>
              </w:rPr>
            </w:pPr>
            <w:r w:rsidRPr="00A3294E">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524588" w14:textId="471B1548" w:rsidR="00604C2A" w:rsidRPr="00580F51" w:rsidRDefault="00604C2A" w:rsidP="00604C2A">
            <w:pPr>
              <w:jc w:val="right"/>
              <w:rPr>
                <w:rFonts w:ascii="Verdana" w:hAnsi="Verdana"/>
                <w:sz w:val="16"/>
                <w:szCs w:val="16"/>
                <w:lang w:eastAsia="es-BO"/>
              </w:rPr>
            </w:pPr>
            <w:r w:rsidRPr="00A3294E">
              <w:rPr>
                <w:rFonts w:ascii="Tahoma" w:hAnsi="Tahoma" w:cs="Tahoma"/>
                <w:sz w:val="18"/>
                <w:szCs w:val="18"/>
                <w:lang w:eastAsia="es-ES"/>
              </w:rPr>
              <w:t>2,50</w:t>
            </w:r>
          </w:p>
        </w:tc>
        <w:tc>
          <w:tcPr>
            <w:tcW w:w="1529" w:type="dxa"/>
            <w:tcBorders>
              <w:top w:val="nil"/>
              <w:left w:val="nil"/>
              <w:bottom w:val="single" w:sz="8" w:space="0" w:color="auto"/>
              <w:right w:val="single" w:sz="8" w:space="0" w:color="auto"/>
            </w:tcBorders>
            <w:shd w:val="clear" w:color="auto" w:fill="auto"/>
            <w:vAlign w:val="center"/>
          </w:tcPr>
          <w:p w14:paraId="064226A3"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2D0DF7C" w14:textId="77777777" w:rsidR="00604C2A" w:rsidRPr="00580F51" w:rsidRDefault="00604C2A" w:rsidP="00604C2A">
            <w:pPr>
              <w:jc w:val="right"/>
              <w:rPr>
                <w:rFonts w:ascii="Verdana" w:hAnsi="Verdana"/>
                <w:sz w:val="16"/>
                <w:szCs w:val="16"/>
                <w:lang w:eastAsia="es-BO"/>
              </w:rPr>
            </w:pPr>
          </w:p>
        </w:tc>
      </w:tr>
      <w:tr w:rsidR="00604C2A" w:rsidRPr="00580F51" w14:paraId="72291F3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C3B7E7" w14:textId="77777777" w:rsidR="00604C2A" w:rsidRDefault="00604C2A" w:rsidP="00604C2A">
            <w:pPr>
              <w:jc w:val="center"/>
              <w:rPr>
                <w:rFonts w:ascii="Calibri" w:eastAsiaTheme="minorHAnsi" w:hAnsi="Calibri" w:cs="Calibri"/>
                <w:sz w:val="16"/>
                <w:szCs w:val="16"/>
                <w:lang w:val="es-BO"/>
              </w:rPr>
            </w:pP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72EBDD" w14:textId="77777777" w:rsidR="00604C2A" w:rsidRPr="00580F51" w:rsidRDefault="00604C2A" w:rsidP="00604C2A">
            <w:pPr>
              <w:jc w:val="both"/>
              <w:rPr>
                <w:rFonts w:ascii="Verdana" w:hAnsi="Verdana" w:cs="Arial"/>
                <w:sz w:val="16"/>
                <w:szCs w:val="16"/>
                <w:lang w:val="es-ES_tradnl" w:eastAsia="es-BO"/>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CF5A0B" w14:textId="77777777" w:rsidR="00604C2A" w:rsidRPr="00580F51" w:rsidRDefault="00604C2A" w:rsidP="00604C2A">
            <w:pPr>
              <w:jc w:val="center"/>
              <w:rPr>
                <w:rFonts w:ascii="Verdana" w:hAnsi="Verdana" w:cs="Arial"/>
                <w:sz w:val="16"/>
                <w:szCs w:val="16"/>
                <w:lang w:val="es-ES_tradnl" w:eastAsia="es-BO"/>
              </w:rPr>
            </w:pP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BE5341" w14:textId="77777777" w:rsidR="00604C2A" w:rsidRPr="00580F51" w:rsidRDefault="00604C2A" w:rsidP="00604C2A">
            <w:pPr>
              <w:jc w:val="right"/>
              <w:rPr>
                <w:rFonts w:ascii="Verdana" w:hAnsi="Verdana"/>
                <w:sz w:val="16"/>
                <w:szCs w:val="16"/>
                <w:lang w:eastAsia="es-BO"/>
              </w:rPr>
            </w:pPr>
          </w:p>
        </w:tc>
        <w:tc>
          <w:tcPr>
            <w:tcW w:w="1529" w:type="dxa"/>
            <w:tcBorders>
              <w:top w:val="nil"/>
              <w:left w:val="nil"/>
              <w:bottom w:val="single" w:sz="8" w:space="0" w:color="auto"/>
              <w:right w:val="single" w:sz="8" w:space="0" w:color="auto"/>
            </w:tcBorders>
            <w:shd w:val="clear" w:color="auto" w:fill="auto"/>
            <w:vAlign w:val="center"/>
          </w:tcPr>
          <w:p w14:paraId="0F8CB6BD" w14:textId="77777777" w:rsidR="00604C2A" w:rsidRPr="00580F51" w:rsidRDefault="00604C2A" w:rsidP="00604C2A">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44B2723" w14:textId="77777777" w:rsidR="00604C2A" w:rsidRPr="00580F51" w:rsidRDefault="00604C2A" w:rsidP="00604C2A">
            <w:pPr>
              <w:jc w:val="right"/>
              <w:rPr>
                <w:rFonts w:ascii="Verdana" w:hAnsi="Verdana"/>
                <w:sz w:val="16"/>
                <w:szCs w:val="16"/>
                <w:lang w:eastAsia="es-BO"/>
              </w:rPr>
            </w:pPr>
          </w:p>
        </w:tc>
      </w:tr>
      <w:tr w:rsidR="00604C2A" w:rsidRPr="00580F51"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604C2A" w:rsidRPr="00580F51" w:rsidRDefault="00604C2A" w:rsidP="00604C2A">
            <w:pPr>
              <w:pStyle w:val="Prrafodelista"/>
              <w:numPr>
                <w:ilvl w:val="0"/>
                <w:numId w:val="34"/>
              </w:numPr>
              <w:jc w:val="right"/>
              <w:rPr>
                <w:rFonts w:ascii="Verdana" w:hAnsi="Verdana"/>
                <w:b/>
                <w:bCs/>
                <w:sz w:val="16"/>
                <w:szCs w:val="16"/>
                <w:lang w:eastAsia="es-BO"/>
              </w:rPr>
            </w:pPr>
            <w:r w:rsidRPr="00580F51">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604C2A" w:rsidRPr="00580F51" w:rsidRDefault="00604C2A" w:rsidP="00604C2A">
            <w:pPr>
              <w:jc w:val="right"/>
              <w:rPr>
                <w:rFonts w:ascii="Verdana" w:hAnsi="Verdana"/>
                <w:sz w:val="16"/>
                <w:szCs w:val="16"/>
                <w:lang w:eastAsia="es-BO"/>
              </w:rPr>
            </w:pPr>
          </w:p>
        </w:tc>
      </w:tr>
      <w:tr w:rsidR="00604C2A" w:rsidRPr="00580F51"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604C2A" w:rsidRPr="00580F51" w:rsidRDefault="00604C2A" w:rsidP="00604C2A">
            <w:pPr>
              <w:jc w:val="center"/>
              <w:rPr>
                <w:rFonts w:ascii="Verdana" w:hAnsi="Verdana" w:cs="Arial"/>
                <w:sz w:val="16"/>
                <w:szCs w:val="16"/>
                <w:lang w:val="es-BO" w:eastAsia="es-BO"/>
              </w:rPr>
            </w:pPr>
            <w:r w:rsidRPr="00580F51">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604C2A" w:rsidRPr="00580F51" w:rsidRDefault="00604C2A" w:rsidP="00604C2A">
            <w:pPr>
              <w:jc w:val="both"/>
              <w:rPr>
                <w:rFonts w:ascii="Verdana" w:hAnsi="Verdana" w:cs="Arial"/>
                <w:sz w:val="16"/>
                <w:szCs w:val="16"/>
                <w:lang w:val="es-BO" w:eastAsia="es-BO"/>
              </w:rPr>
            </w:pPr>
            <w:r w:rsidRPr="00580F51">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604C2A" w:rsidRPr="00580F51" w:rsidRDefault="00604C2A" w:rsidP="00604C2A">
            <w:pPr>
              <w:jc w:val="center"/>
              <w:rPr>
                <w:rFonts w:ascii="Verdana" w:hAnsi="Verdana" w:cs="Arial"/>
                <w:sz w:val="16"/>
                <w:szCs w:val="16"/>
                <w:lang w:val="es-BO" w:eastAsia="es-BO"/>
              </w:rPr>
            </w:pPr>
            <w:r w:rsidRPr="00580F51">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604C2A" w:rsidRPr="00580F51" w:rsidRDefault="00604C2A" w:rsidP="00604C2A">
            <w:pPr>
              <w:jc w:val="center"/>
              <w:rPr>
                <w:rFonts w:ascii="Verdana" w:hAnsi="Verdana"/>
                <w:b/>
                <w:bCs/>
                <w:sz w:val="16"/>
                <w:szCs w:val="16"/>
                <w:lang w:eastAsia="es-BO"/>
              </w:rPr>
            </w:pPr>
            <w:r w:rsidRPr="00580F51">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55C4C6AE" w:rsidR="00604C2A" w:rsidRPr="00604C2A" w:rsidRDefault="00604C2A" w:rsidP="00604C2A">
            <w:pPr>
              <w:jc w:val="right"/>
              <w:rPr>
                <w:rFonts w:ascii="Arial Black" w:hAnsi="Arial Black"/>
                <w:b/>
                <w:bCs/>
                <w:color w:val="FF0000"/>
                <w:sz w:val="18"/>
                <w:szCs w:val="18"/>
                <w:lang w:val="es-BO" w:eastAsia="es-BO"/>
              </w:rPr>
            </w:pPr>
            <w:r w:rsidRPr="00604C2A">
              <w:rPr>
                <w:rFonts w:ascii="Tahoma" w:hAnsi="Tahoma" w:cs="Tahoma"/>
                <w:b/>
                <w:bCs/>
                <w:color w:val="FF0000"/>
                <w:sz w:val="18"/>
                <w:szCs w:val="18"/>
                <w:lang w:eastAsia="es-ES"/>
              </w:rPr>
              <w:t>353.072,48</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1513AB38" w:rsidR="00604C2A" w:rsidRPr="00604C2A" w:rsidRDefault="00604C2A" w:rsidP="00604C2A">
            <w:pPr>
              <w:jc w:val="right"/>
              <w:rPr>
                <w:rFonts w:ascii="Arial Black" w:hAnsi="Arial Black"/>
                <w:b/>
                <w:bCs/>
                <w:color w:val="FF0000"/>
                <w:sz w:val="18"/>
                <w:szCs w:val="18"/>
                <w:lang w:val="es-BO" w:eastAsia="es-BO"/>
              </w:rPr>
            </w:pPr>
            <w:r w:rsidRPr="00604C2A">
              <w:rPr>
                <w:rFonts w:ascii="Tahoma" w:hAnsi="Tahoma" w:cs="Tahoma"/>
                <w:b/>
                <w:bCs/>
                <w:color w:val="FF0000"/>
                <w:sz w:val="18"/>
                <w:szCs w:val="18"/>
                <w:lang w:eastAsia="es-ES"/>
              </w:rPr>
              <w:t>353.072,48</w:t>
            </w:r>
          </w:p>
        </w:tc>
      </w:tr>
      <w:tr w:rsidR="00604C2A" w:rsidRPr="00580F51"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604C2A" w:rsidRPr="00580F51" w:rsidRDefault="00604C2A" w:rsidP="00604C2A">
            <w:pPr>
              <w:pStyle w:val="Prrafodelista"/>
              <w:numPr>
                <w:ilvl w:val="0"/>
                <w:numId w:val="34"/>
              </w:numPr>
              <w:jc w:val="right"/>
              <w:rPr>
                <w:rFonts w:ascii="Verdana" w:hAnsi="Verdana"/>
                <w:sz w:val="16"/>
                <w:szCs w:val="16"/>
                <w:lang w:eastAsia="es-BO"/>
              </w:rPr>
            </w:pPr>
            <w:r w:rsidRPr="00580F51">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604C2A" w:rsidRPr="00580F51" w:rsidRDefault="00604C2A" w:rsidP="00604C2A">
            <w:pPr>
              <w:jc w:val="right"/>
              <w:rPr>
                <w:rFonts w:ascii="Verdana" w:hAnsi="Verdana"/>
                <w:sz w:val="16"/>
                <w:szCs w:val="16"/>
                <w:lang w:eastAsia="es-BO"/>
              </w:rPr>
            </w:pPr>
          </w:p>
        </w:tc>
      </w:tr>
      <w:tr w:rsidR="00604C2A" w:rsidRPr="00580F51"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604C2A" w:rsidRPr="00580F51" w:rsidRDefault="00604C2A" w:rsidP="00604C2A">
            <w:pPr>
              <w:jc w:val="right"/>
              <w:rPr>
                <w:rFonts w:ascii="Verdana" w:hAnsi="Verdana"/>
                <w:sz w:val="16"/>
                <w:szCs w:val="16"/>
                <w:lang w:eastAsia="es-BO"/>
              </w:rPr>
            </w:pPr>
            <w:r w:rsidRPr="00580F51">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604C2A" w:rsidRPr="00580F51" w:rsidRDefault="00604C2A" w:rsidP="00604C2A">
            <w:pPr>
              <w:jc w:val="right"/>
              <w:rPr>
                <w:rFonts w:ascii="Verdana" w:hAnsi="Verdana"/>
                <w:sz w:val="16"/>
                <w:szCs w:val="16"/>
                <w:lang w:eastAsia="es-BO"/>
              </w:rPr>
            </w:pPr>
          </w:p>
        </w:tc>
      </w:tr>
      <w:tr w:rsidR="00604C2A" w:rsidRPr="00580F51"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604C2A" w:rsidRPr="00580F51" w:rsidRDefault="00604C2A" w:rsidP="00604C2A">
            <w:pPr>
              <w:jc w:val="right"/>
              <w:rPr>
                <w:rFonts w:ascii="Verdana" w:hAnsi="Verdana"/>
                <w:b/>
                <w:bCs/>
                <w:sz w:val="16"/>
                <w:szCs w:val="16"/>
                <w:lang w:eastAsia="es-BO"/>
              </w:rPr>
            </w:pPr>
            <w:r w:rsidRPr="00580F51">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604C2A" w:rsidRPr="00580F51" w:rsidRDefault="00604C2A" w:rsidP="00604C2A">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7"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3E00D74"/>
    <w:multiLevelType w:val="hybridMultilevel"/>
    <w:tmpl w:val="BB1258B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7"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0"/>
  </w:num>
  <w:num w:numId="6">
    <w:abstractNumId w:val="92"/>
  </w:num>
  <w:num w:numId="7">
    <w:abstractNumId w:val="74"/>
  </w:num>
  <w:num w:numId="8">
    <w:abstractNumId w:val="100"/>
  </w:num>
  <w:num w:numId="9">
    <w:abstractNumId w:val="103"/>
  </w:num>
  <w:num w:numId="10">
    <w:abstractNumId w:val="37"/>
  </w:num>
  <w:num w:numId="11">
    <w:abstractNumId w:val="119"/>
  </w:num>
  <w:num w:numId="12">
    <w:abstractNumId w:val="120"/>
  </w:num>
  <w:num w:numId="13">
    <w:abstractNumId w:val="55"/>
  </w:num>
  <w:num w:numId="14">
    <w:abstractNumId w:val="22"/>
  </w:num>
  <w:num w:numId="15">
    <w:abstractNumId w:val="85"/>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2"/>
  </w:num>
  <w:num w:numId="20">
    <w:abstractNumId w:val="38"/>
  </w:num>
  <w:num w:numId="21">
    <w:abstractNumId w:val="6"/>
  </w:num>
  <w:num w:numId="22">
    <w:abstractNumId w:val="40"/>
  </w:num>
  <w:num w:numId="23">
    <w:abstractNumId w:val="0"/>
  </w:num>
  <w:num w:numId="24">
    <w:abstractNumId w:val="61"/>
  </w:num>
  <w:num w:numId="25">
    <w:abstractNumId w:val="51"/>
  </w:num>
  <w:num w:numId="26">
    <w:abstractNumId w:val="53"/>
  </w:num>
  <w:num w:numId="27">
    <w:abstractNumId w:val="86"/>
  </w:num>
  <w:num w:numId="28">
    <w:abstractNumId w:val="109"/>
  </w:num>
  <w:num w:numId="29">
    <w:abstractNumId w:val="99"/>
  </w:num>
  <w:num w:numId="30">
    <w:abstractNumId w:val="32"/>
  </w:num>
  <w:num w:numId="31">
    <w:abstractNumId w:val="84"/>
  </w:num>
  <w:num w:numId="32">
    <w:abstractNumId w:val="69"/>
  </w:num>
  <w:num w:numId="33">
    <w:abstractNumId w:val="16"/>
  </w:num>
  <w:num w:numId="34">
    <w:abstractNumId w:val="107"/>
  </w:num>
  <w:num w:numId="35">
    <w:abstractNumId w:val="104"/>
  </w:num>
  <w:num w:numId="36">
    <w:abstractNumId w:val="91"/>
  </w:num>
  <w:num w:numId="37">
    <w:abstractNumId w:val="78"/>
  </w:num>
  <w:num w:numId="38">
    <w:abstractNumId w:val="77"/>
  </w:num>
  <w:num w:numId="39">
    <w:abstractNumId w:val="64"/>
  </w:num>
  <w:num w:numId="40">
    <w:abstractNumId w:val="59"/>
  </w:num>
  <w:num w:numId="41">
    <w:abstractNumId w:val="112"/>
  </w:num>
  <w:num w:numId="42">
    <w:abstractNumId w:val="28"/>
  </w:num>
  <w:num w:numId="43">
    <w:abstractNumId w:val="97"/>
  </w:num>
  <w:num w:numId="44">
    <w:abstractNumId w:val="68"/>
  </w:num>
  <w:num w:numId="45">
    <w:abstractNumId w:val="30"/>
  </w:num>
  <w:num w:numId="46">
    <w:abstractNumId w:val="113"/>
  </w:num>
  <w:num w:numId="47">
    <w:abstractNumId w:val="75"/>
  </w:num>
  <w:num w:numId="48">
    <w:abstractNumId w:val="89"/>
  </w:num>
  <w:num w:numId="49">
    <w:abstractNumId w:val="7"/>
  </w:num>
  <w:num w:numId="50">
    <w:abstractNumId w:val="57"/>
  </w:num>
  <w:num w:numId="51">
    <w:abstractNumId w:val="46"/>
  </w:num>
  <w:num w:numId="52">
    <w:abstractNumId w:val="31"/>
  </w:num>
  <w:num w:numId="53">
    <w:abstractNumId w:val="20"/>
  </w:num>
  <w:num w:numId="54">
    <w:abstractNumId w:val="87"/>
  </w:num>
  <w:num w:numId="55">
    <w:abstractNumId w:val="14"/>
  </w:num>
  <w:num w:numId="56">
    <w:abstractNumId w:val="33"/>
  </w:num>
  <w:num w:numId="57">
    <w:abstractNumId w:val="101"/>
  </w:num>
  <w:num w:numId="58">
    <w:abstractNumId w:val="96"/>
  </w:num>
  <w:num w:numId="59">
    <w:abstractNumId w:val="43"/>
  </w:num>
  <w:num w:numId="60">
    <w:abstractNumId w:val="115"/>
  </w:num>
  <w:num w:numId="61">
    <w:abstractNumId w:val="34"/>
  </w:num>
  <w:num w:numId="62">
    <w:abstractNumId w:val="52"/>
  </w:num>
  <w:num w:numId="63">
    <w:abstractNumId w:val="49"/>
  </w:num>
  <w:num w:numId="64">
    <w:abstractNumId w:val="44"/>
  </w:num>
  <w:num w:numId="65">
    <w:abstractNumId w:val="79"/>
  </w:num>
  <w:num w:numId="66">
    <w:abstractNumId w:val="63"/>
  </w:num>
  <w:num w:numId="67">
    <w:abstractNumId w:val="90"/>
  </w:num>
  <w:num w:numId="68">
    <w:abstractNumId w:val="25"/>
  </w:num>
  <w:num w:numId="69">
    <w:abstractNumId w:val="73"/>
  </w:num>
  <w:num w:numId="70">
    <w:abstractNumId w:val="17"/>
  </w:num>
  <w:num w:numId="71">
    <w:abstractNumId w:val="83"/>
  </w:num>
  <w:num w:numId="72">
    <w:abstractNumId w:val="88"/>
  </w:num>
  <w:num w:numId="73">
    <w:abstractNumId w:val="13"/>
  </w:num>
  <w:num w:numId="74">
    <w:abstractNumId w:val="48"/>
  </w:num>
  <w:num w:numId="75">
    <w:abstractNumId w:val="54"/>
  </w:num>
  <w:num w:numId="76">
    <w:abstractNumId w:val="26"/>
  </w:num>
  <w:num w:numId="77">
    <w:abstractNumId w:val="57"/>
    <w:lvlOverride w:ilvl="0">
      <w:startOverride w:val="1"/>
    </w:lvlOverride>
    <w:lvlOverride w:ilvl="1"/>
    <w:lvlOverride w:ilvl="2"/>
    <w:lvlOverride w:ilvl="3"/>
    <w:lvlOverride w:ilvl="4"/>
    <w:lvlOverride w:ilvl="5"/>
    <w:lvlOverride w:ilvl="6"/>
    <w:lvlOverride w:ilvl="7"/>
    <w:lvlOverride w:ilvl="8"/>
  </w:num>
  <w:num w:numId="78">
    <w:abstractNumId w:val="35"/>
  </w:num>
  <w:num w:numId="79">
    <w:abstractNumId w:val="67"/>
  </w:num>
  <w:num w:numId="80">
    <w:abstractNumId w:val="105"/>
  </w:num>
  <w:num w:numId="81">
    <w:abstractNumId w:val="108"/>
  </w:num>
  <w:num w:numId="82">
    <w:abstractNumId w:val="41"/>
  </w:num>
  <w:num w:numId="83">
    <w:abstractNumId w:val="2"/>
  </w:num>
  <w:num w:numId="84">
    <w:abstractNumId w:val="81"/>
  </w:num>
  <w:num w:numId="85">
    <w:abstractNumId w:val="11"/>
  </w:num>
  <w:num w:numId="86">
    <w:abstractNumId w:val="27"/>
  </w:num>
  <w:num w:numId="87">
    <w:abstractNumId w:val="98"/>
  </w:num>
  <w:num w:numId="88">
    <w:abstractNumId w:val="117"/>
  </w:num>
  <w:num w:numId="89">
    <w:abstractNumId w:val="42"/>
  </w:num>
  <w:num w:numId="90">
    <w:abstractNumId w:val="9"/>
  </w:num>
  <w:num w:numId="91">
    <w:abstractNumId w:val="47"/>
  </w:num>
  <w:num w:numId="92">
    <w:abstractNumId w:val="4"/>
  </w:num>
  <w:num w:numId="93">
    <w:abstractNumId w:val="94"/>
  </w:num>
  <w:num w:numId="9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
  </w:num>
  <w:num w:numId="96">
    <w:abstractNumId w:val="56"/>
  </w:num>
  <w:num w:numId="97">
    <w:abstractNumId w:val="18"/>
  </w:num>
  <w:num w:numId="98">
    <w:abstractNumId w:val="50"/>
  </w:num>
  <w:num w:numId="99">
    <w:abstractNumId w:val="60"/>
  </w:num>
  <w:num w:numId="100">
    <w:abstractNumId w:val="24"/>
  </w:num>
  <w:num w:numId="101">
    <w:abstractNumId w:val="66"/>
  </w:num>
  <w:num w:numId="102">
    <w:abstractNumId w:val="45"/>
  </w:num>
  <w:num w:numId="103">
    <w:abstractNumId w:val="118"/>
  </w:num>
  <w:num w:numId="104">
    <w:abstractNumId w:val="5"/>
  </w:num>
  <w:num w:numId="105">
    <w:abstractNumId w:val="102"/>
  </w:num>
  <w:num w:numId="106">
    <w:abstractNumId w:val="106"/>
  </w:num>
  <w:num w:numId="107">
    <w:abstractNumId w:val="65"/>
  </w:num>
  <w:num w:numId="108">
    <w:abstractNumId w:val="95"/>
  </w:num>
  <w:num w:numId="109">
    <w:abstractNumId w:val="114"/>
  </w:num>
  <w:num w:numId="110">
    <w:abstractNumId w:val="71"/>
  </w:num>
  <w:num w:numId="111">
    <w:abstractNumId w:val="3"/>
  </w:num>
  <w:num w:numId="112">
    <w:abstractNumId w:val="116"/>
  </w:num>
  <w:num w:numId="113">
    <w:abstractNumId w:val="39"/>
  </w:num>
  <w:num w:numId="114">
    <w:abstractNumId w:val="23"/>
  </w:num>
  <w:num w:numId="115">
    <w:abstractNumId w:val="111"/>
  </w:num>
  <w:num w:numId="116">
    <w:abstractNumId w:val="58"/>
  </w:num>
  <w:num w:numId="117">
    <w:abstractNumId w:val="36"/>
  </w:num>
  <w:num w:numId="118">
    <w:abstractNumId w:val="82"/>
  </w:num>
  <w:num w:numId="119">
    <w:abstractNumId w:val="93"/>
  </w:num>
  <w:num w:numId="120">
    <w:abstractNumId w:val="110"/>
  </w:num>
  <w:num w:numId="121">
    <w:abstractNumId w:val="76"/>
  </w:num>
  <w:num w:numId="122">
    <w:abstractNumId w:val="80"/>
  </w:num>
  <w:num w:numId="123">
    <w:abstractNumId w:val="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BDD"/>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0E90"/>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15B"/>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F51"/>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94C"/>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C2A"/>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3EE"/>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777"/>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0C"/>
    <w:rsid w:val="00BC3D55"/>
    <w:rsid w:val="00BC3E3A"/>
    <w:rsid w:val="00BC3F6D"/>
    <w:rsid w:val="00BC412A"/>
    <w:rsid w:val="00BC4454"/>
    <w:rsid w:val="00BD1950"/>
    <w:rsid w:val="00BD1AD9"/>
    <w:rsid w:val="00BD4242"/>
    <w:rsid w:val="00BD4285"/>
    <w:rsid w:val="00BD4ADC"/>
    <w:rsid w:val="00BD4D28"/>
    <w:rsid w:val="00BD541D"/>
    <w:rsid w:val="00BD577F"/>
    <w:rsid w:val="00BD59FB"/>
    <w:rsid w:val="00BD5C57"/>
    <w:rsid w:val="00BD608F"/>
    <w:rsid w:val="00BD6496"/>
    <w:rsid w:val="00BD69A6"/>
    <w:rsid w:val="00BD6A28"/>
    <w:rsid w:val="00BD6D65"/>
    <w:rsid w:val="00BD74D8"/>
    <w:rsid w:val="00BD79AB"/>
    <w:rsid w:val="00BE0EC1"/>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5E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D38"/>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54B"/>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66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9BF"/>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417"/>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nhideWhenUsed/>
    <w:rsid w:val="0099520C"/>
    <w:pPr>
      <w:ind w:left="283" w:hanging="283"/>
      <w:contextualSpacing/>
    </w:pPr>
  </w:style>
  <w:style w:type="paragraph" w:styleId="Textoindependienteprimerasangra2">
    <w:name w:val="Body Text First Indent 2"/>
    <w:basedOn w:val="Sangradetextonormal"/>
    <w:link w:val="Textoindependienteprimerasangra2Car"/>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com/live/RGjfidkyFaE?feature=shar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uii-cabv-oxr" TargetMode="External"/><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178</Pages>
  <Words>83513</Words>
  <Characters>459322</Characters>
  <Application>Microsoft Office Word</Application>
  <DocSecurity>0</DocSecurity>
  <Lines>3827</Lines>
  <Paragraphs>1083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30</cp:revision>
  <cp:lastPrinted>2025-04-11T23:25:00Z</cp:lastPrinted>
  <dcterms:created xsi:type="dcterms:W3CDTF">2025-04-24T00:41:00Z</dcterms:created>
  <dcterms:modified xsi:type="dcterms:W3CDTF">2025-05-22T16:56:00Z</dcterms:modified>
</cp:coreProperties>
</file>