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4EBC4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0DBE82"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F52E7D">
                              <w:rPr>
                                <w:rFonts w:ascii="Century Gothic" w:hAnsi="Century Gothic"/>
                                <w:b/>
                                <w:color w:val="0000FF"/>
                                <w:sz w:val="32"/>
                                <w:lang w:val="es-AR"/>
                              </w:rPr>
                              <w:t>65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B03BF6" w:rsidR="00ED79F1" w:rsidRDefault="00F52E7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84EBC4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0DBE82"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F52E7D">
                        <w:rPr>
                          <w:rFonts w:ascii="Century Gothic" w:hAnsi="Century Gothic"/>
                          <w:b/>
                          <w:color w:val="0000FF"/>
                          <w:sz w:val="32"/>
                          <w:lang w:val="es-AR"/>
                        </w:rPr>
                        <w:t>65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B03BF6" w:rsidR="00ED79F1" w:rsidRDefault="00F52E7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49F2F61"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w:t>
            </w:r>
            <w:r w:rsidR="007401D4">
              <w:rPr>
                <w:rFonts w:ascii="Verdana" w:hAnsi="Verdana" w:cs="Arial"/>
                <w:b/>
                <w:sz w:val="14"/>
                <w:szCs w:val="14"/>
              </w:rPr>
              <w:t>GAIOC</w:t>
            </w:r>
            <w:r w:rsidRPr="008F046D">
              <w:rPr>
                <w:rFonts w:ascii="Verdana" w:hAnsi="Verdana" w:cs="Arial"/>
                <w:b/>
                <w:sz w:val="14"/>
                <w:szCs w:val="14"/>
              </w:rPr>
              <w:t xml:space="preserve"> DE </w:t>
            </w:r>
            <w:r w:rsidR="007401D4">
              <w:rPr>
                <w:rFonts w:ascii="Verdana" w:hAnsi="Verdana" w:cs="Arial"/>
                <w:b/>
                <w:sz w:val="14"/>
                <w:szCs w:val="14"/>
              </w:rPr>
              <w:t>SALINAS</w:t>
            </w:r>
            <w:r w:rsidRPr="008F046D">
              <w:rPr>
                <w:rFonts w:ascii="Verdana" w:hAnsi="Verdana" w:cs="Arial"/>
                <w:b/>
                <w:sz w:val="14"/>
                <w:szCs w:val="14"/>
              </w:rPr>
              <w:t xml:space="preserve"> – FASE (</w:t>
            </w:r>
            <w:r w:rsidR="007401D4">
              <w:rPr>
                <w:rFonts w:ascii="Verdana" w:hAnsi="Verdana" w:cs="Arial"/>
                <w:b/>
                <w:sz w:val="14"/>
                <w:szCs w:val="14"/>
              </w:rPr>
              <w:t>III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7401D4">
              <w:rPr>
                <w:rFonts w:ascii="Verdana" w:hAnsi="Verdana" w:cs="Arial"/>
                <w:b/>
                <w:sz w:val="14"/>
                <w:szCs w:val="14"/>
              </w:rPr>
              <w:t>CUART</w:t>
            </w:r>
            <w:r>
              <w:rPr>
                <w:rFonts w:ascii="Verdana" w:hAnsi="Verdana" w:cs="Arial"/>
                <w:b/>
                <w:sz w:val="14"/>
                <w:szCs w:val="14"/>
              </w:rPr>
              <w: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FE53CD6"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543204">
              <w:rPr>
                <w:rFonts w:ascii="Arial" w:hAnsi="Arial" w:cs="Arial"/>
                <w:b/>
                <w:sz w:val="16"/>
                <w:szCs w:val="16"/>
                <w:lang w:val="es-AR"/>
              </w:rPr>
              <w:t>65</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1CF2A5E5" w:rsidR="00704425" w:rsidRPr="008F046D" w:rsidRDefault="00F52E7D" w:rsidP="00B503E9">
            <w:pPr>
              <w:jc w:val="both"/>
              <w:rPr>
                <w:rFonts w:ascii="Arial" w:hAnsi="Arial" w:cs="Arial"/>
                <w:b/>
                <w:sz w:val="16"/>
                <w:szCs w:val="16"/>
              </w:rPr>
            </w:pPr>
            <w:r w:rsidRPr="00F52E7D">
              <w:rPr>
                <w:rFonts w:ascii="Arial" w:hAnsi="Arial" w:cs="Arial"/>
                <w:b/>
                <w:sz w:val="16"/>
                <w:szCs w:val="16"/>
              </w:rPr>
              <w:t>El Precio Referencial destinado al Objeto de Contratación es de Bs. 3.084.093,10 (Tres millones ochenta y cuatro mil noventa y tres 10/100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3CAFB61" w:rsidR="00655D3D" w:rsidRPr="008F046D" w:rsidRDefault="00F7595D" w:rsidP="00B503E9">
            <w:pPr>
              <w:jc w:val="both"/>
              <w:rPr>
                <w:rFonts w:ascii="Arial" w:hAnsi="Arial" w:cs="Arial"/>
                <w:sz w:val="16"/>
                <w:szCs w:val="16"/>
                <w:lang w:val="es-ES_tradnl"/>
              </w:rPr>
            </w:pPr>
            <w:r w:rsidRPr="00F7595D">
              <w:rPr>
                <w:rFonts w:ascii="Arial" w:hAnsi="Arial" w:cs="Arial"/>
                <w:sz w:val="16"/>
                <w:szCs w:val="16"/>
              </w:rPr>
              <w:t xml:space="preserve">El plazo total para el desarrollo del servicio de consultoría es la sumatoria de los plazos establecidos para cada producto del proyecto, el mismo que es de </w:t>
            </w:r>
            <w:r w:rsidRPr="00F7595D">
              <w:rPr>
                <w:rFonts w:ascii="Arial" w:hAnsi="Arial" w:cs="Arial"/>
                <w:b/>
                <w:sz w:val="16"/>
                <w:szCs w:val="16"/>
              </w:rPr>
              <w:t xml:space="preserve">180 (ciento </w:t>
            </w:r>
            <w:r w:rsidR="00072DFC" w:rsidRPr="00F7595D">
              <w:rPr>
                <w:rFonts w:ascii="Arial" w:hAnsi="Arial" w:cs="Arial"/>
                <w:b/>
                <w:sz w:val="16"/>
                <w:szCs w:val="16"/>
              </w:rPr>
              <w:t>ochenta)</w:t>
            </w:r>
            <w:r w:rsidR="00072DFC" w:rsidRPr="00F7595D">
              <w:rPr>
                <w:rFonts w:ascii="Arial" w:hAnsi="Arial" w:cs="Arial"/>
                <w:sz w:val="16"/>
                <w:szCs w:val="16"/>
              </w:rPr>
              <w:t xml:space="preserve"> días</w:t>
            </w:r>
            <w:r w:rsidRPr="00F7595D">
              <w:rPr>
                <w:rFonts w:ascii="Arial" w:hAnsi="Arial" w:cs="Arial"/>
                <w:sz w:val="16"/>
                <w:szCs w:val="16"/>
              </w:rPr>
              <w:t xml:space="preserve"> calendario a partir de la fecha de la Orden de Proceder emitida por el Inspector del Proyecto. Considerando lo establecido en el </w:t>
            </w:r>
            <w:r w:rsidRPr="00F7595D">
              <w:rPr>
                <w:rFonts w:ascii="Arial" w:hAnsi="Arial" w:cs="Arial"/>
                <w:sz w:val="16"/>
                <w:szCs w:val="16"/>
                <w:lang w:val="es-ES_tradnl"/>
              </w:rPr>
              <w:t xml:space="preserve">cronograma de plazos de la consultoría. El Plazo de ejecución de la consultoría y el cronograma de plazos para cada producto, </w:t>
            </w:r>
            <w:r w:rsidRPr="00F7595D">
              <w:rPr>
                <w:rFonts w:ascii="Arial" w:hAnsi="Arial" w:cs="Arial"/>
                <w:b/>
                <w:sz w:val="16"/>
                <w:szCs w:val="16"/>
                <w:lang w:val="es-ES_tradnl"/>
              </w:rPr>
              <w:t xml:space="preserve">no </w:t>
            </w:r>
            <w:r w:rsidRPr="00F7595D">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5"/>
        <w:gridCol w:w="121"/>
        <w:gridCol w:w="120"/>
        <w:gridCol w:w="324"/>
        <w:gridCol w:w="120"/>
        <w:gridCol w:w="348"/>
        <w:gridCol w:w="120"/>
        <w:gridCol w:w="471"/>
        <w:gridCol w:w="120"/>
        <w:gridCol w:w="120"/>
        <w:gridCol w:w="296"/>
        <w:gridCol w:w="153"/>
        <w:gridCol w:w="355"/>
        <w:gridCol w:w="120"/>
        <w:gridCol w:w="120"/>
        <w:gridCol w:w="22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BF796C">
        <w:trPr>
          <w:trHeight w:val="284"/>
        </w:trPr>
        <w:tc>
          <w:tcPr>
            <w:tcW w:w="22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BF796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2"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F796C" w:rsidRPr="00E169D4" w14:paraId="4A6565A9"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D6EFDD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AE4C038"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34F7CD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31035690"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681CA196"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E0735F9"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70F0C2"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CACC6C8"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B52E5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B9D7BEB" w14:textId="77777777" w:rsidTr="00BF796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295AF8" w14:textId="77777777" w:rsidR="00BF796C" w:rsidRPr="007B28E0" w:rsidRDefault="00BF796C" w:rsidP="00BF796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F796C" w:rsidRPr="007B28E0" w:rsidRDefault="00BF796C" w:rsidP="00BF796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83" w:type="pct"/>
            <w:tcBorders>
              <w:top w:val="nil"/>
              <w:left w:val="nil"/>
              <w:bottom w:val="nil"/>
              <w:right w:val="nil"/>
            </w:tcBorders>
            <w:shd w:val="clear" w:color="auto" w:fill="auto"/>
            <w:vAlign w:val="center"/>
          </w:tcPr>
          <w:p w14:paraId="72ADBA2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92" w:type="pct"/>
            <w:tcBorders>
              <w:top w:val="nil"/>
              <w:left w:val="nil"/>
              <w:bottom w:val="nil"/>
              <w:right w:val="nil"/>
            </w:tcBorders>
            <w:shd w:val="clear" w:color="auto" w:fill="auto"/>
            <w:vAlign w:val="center"/>
          </w:tcPr>
          <w:p w14:paraId="0DCB143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199" w:type="pct"/>
            <w:tcBorders>
              <w:top w:val="single" w:sz="4" w:space="0" w:color="auto"/>
              <w:left w:val="nil"/>
              <w:bottom w:val="nil"/>
              <w:right w:val="nil"/>
            </w:tcBorders>
            <w:shd w:val="clear" w:color="auto" w:fill="auto"/>
            <w:vAlign w:val="center"/>
          </w:tcPr>
          <w:p w14:paraId="4403A82A"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541A8718" w14:textId="77777777" w:rsidTr="00BF796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729D2AC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5B94226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F98B6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777C902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EEFE4CA"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0113F7B"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D9E7186"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4BD4954"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F796C" w:rsidRPr="00E169D4" w:rsidRDefault="00BF796C" w:rsidP="00BF796C">
            <w:pPr>
              <w:adjustRightInd w:val="0"/>
              <w:snapToGrid w:val="0"/>
              <w:jc w:val="center"/>
              <w:rPr>
                <w:i/>
                <w:sz w:val="14"/>
                <w:szCs w:val="14"/>
                <w:lang w:val="es-BO"/>
              </w:rPr>
            </w:pPr>
            <w:r w:rsidRPr="00E169D4">
              <w:rPr>
                <w:i/>
                <w:sz w:val="14"/>
                <w:szCs w:val="14"/>
                <w:lang w:val="es-BO"/>
              </w:rPr>
              <w:t>Hora</w:t>
            </w:r>
          </w:p>
        </w:tc>
        <w:tc>
          <w:tcPr>
            <w:tcW w:w="83" w:type="pct"/>
            <w:tcBorders>
              <w:top w:val="nil"/>
              <w:left w:val="nil"/>
              <w:bottom w:val="nil"/>
              <w:right w:val="nil"/>
            </w:tcBorders>
            <w:shd w:val="clear" w:color="auto" w:fill="auto"/>
            <w:tcMar>
              <w:left w:w="0" w:type="dxa"/>
              <w:right w:w="0" w:type="dxa"/>
            </w:tcMar>
            <w:vAlign w:val="center"/>
          </w:tcPr>
          <w:p w14:paraId="3D8CB25D"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9A362FD" w14:textId="77777777" w:rsidR="00BF796C" w:rsidRPr="00E169D4" w:rsidRDefault="00BF796C" w:rsidP="00BF796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single" w:sz="4" w:space="0" w:color="auto"/>
              <w:right w:val="nil"/>
            </w:tcBorders>
            <w:shd w:val="clear" w:color="auto" w:fill="auto"/>
            <w:vAlign w:val="center"/>
          </w:tcPr>
          <w:p w14:paraId="3965F0C9"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B53A67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E4B33" w14:textId="77777777"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08</w:t>
            </w:r>
          </w:p>
          <w:p w14:paraId="11B7B67A" w14:textId="77777777" w:rsidR="00BF796C" w:rsidRDefault="00BF796C" w:rsidP="00BF796C">
            <w:pPr>
              <w:adjustRightInd w:val="0"/>
              <w:snapToGrid w:val="0"/>
              <w:jc w:val="center"/>
              <w:rPr>
                <w:rFonts w:ascii="Arial" w:hAnsi="Arial" w:cs="Arial"/>
                <w:sz w:val="16"/>
                <w:szCs w:val="16"/>
                <w:lang w:val="es-BO"/>
              </w:rPr>
            </w:pPr>
          </w:p>
          <w:p w14:paraId="4FE01CB8" w14:textId="77777777" w:rsidR="00BF796C" w:rsidRDefault="00BF796C" w:rsidP="00BF796C">
            <w:pPr>
              <w:adjustRightInd w:val="0"/>
              <w:snapToGrid w:val="0"/>
              <w:jc w:val="center"/>
              <w:rPr>
                <w:rFonts w:ascii="Arial" w:hAnsi="Arial" w:cs="Arial"/>
                <w:sz w:val="16"/>
                <w:szCs w:val="16"/>
                <w:lang w:val="es-BO"/>
              </w:rPr>
            </w:pPr>
          </w:p>
          <w:p w14:paraId="63BA93BC" w14:textId="77777777" w:rsidR="00BF796C" w:rsidRDefault="00BF796C" w:rsidP="00BF796C">
            <w:pPr>
              <w:adjustRightInd w:val="0"/>
              <w:snapToGrid w:val="0"/>
              <w:jc w:val="center"/>
              <w:rPr>
                <w:rFonts w:ascii="Arial" w:hAnsi="Arial" w:cs="Arial"/>
                <w:sz w:val="16"/>
                <w:szCs w:val="16"/>
                <w:lang w:val="es-BO"/>
              </w:rPr>
            </w:pPr>
          </w:p>
          <w:p w14:paraId="07C28BC9" w14:textId="77777777" w:rsidR="00BF796C" w:rsidRDefault="00BF796C" w:rsidP="00BF796C">
            <w:pPr>
              <w:adjustRightInd w:val="0"/>
              <w:snapToGrid w:val="0"/>
              <w:jc w:val="center"/>
              <w:rPr>
                <w:rFonts w:ascii="Arial" w:hAnsi="Arial" w:cs="Arial"/>
                <w:sz w:val="16"/>
                <w:szCs w:val="16"/>
                <w:lang w:val="es-BO"/>
              </w:rPr>
            </w:pPr>
          </w:p>
          <w:p w14:paraId="4D79547E" w14:textId="77777777" w:rsidR="00BF796C" w:rsidRDefault="00BF796C" w:rsidP="00BF796C">
            <w:pPr>
              <w:adjustRightInd w:val="0"/>
              <w:snapToGrid w:val="0"/>
              <w:jc w:val="center"/>
              <w:rPr>
                <w:rFonts w:ascii="Arial" w:hAnsi="Arial" w:cs="Arial"/>
                <w:sz w:val="16"/>
                <w:szCs w:val="16"/>
                <w:lang w:val="es-BO"/>
              </w:rPr>
            </w:pPr>
          </w:p>
          <w:p w14:paraId="42AB41A3" w14:textId="77777777" w:rsidR="00BF796C" w:rsidRDefault="00BF796C" w:rsidP="00BF796C">
            <w:pPr>
              <w:adjustRightInd w:val="0"/>
              <w:snapToGrid w:val="0"/>
              <w:jc w:val="center"/>
              <w:rPr>
                <w:rFonts w:ascii="Arial" w:hAnsi="Arial" w:cs="Arial"/>
                <w:sz w:val="16"/>
                <w:szCs w:val="16"/>
                <w:lang w:val="es-BO"/>
              </w:rPr>
            </w:pPr>
          </w:p>
          <w:p w14:paraId="31EE386A" w14:textId="3F01D837"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AB9725" w14:textId="77777777"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p w14:paraId="21D21FD7" w14:textId="77777777" w:rsidR="00BF796C" w:rsidRDefault="00BF796C" w:rsidP="00BF796C">
            <w:pPr>
              <w:adjustRightInd w:val="0"/>
              <w:snapToGrid w:val="0"/>
              <w:jc w:val="center"/>
              <w:rPr>
                <w:rFonts w:ascii="Arial" w:hAnsi="Arial" w:cs="Arial"/>
                <w:sz w:val="16"/>
                <w:szCs w:val="16"/>
                <w:lang w:val="es-BO"/>
              </w:rPr>
            </w:pPr>
          </w:p>
          <w:p w14:paraId="151C33D4" w14:textId="77777777" w:rsidR="00BF796C" w:rsidRDefault="00BF796C" w:rsidP="00BF796C">
            <w:pPr>
              <w:adjustRightInd w:val="0"/>
              <w:snapToGrid w:val="0"/>
              <w:jc w:val="center"/>
              <w:rPr>
                <w:rFonts w:ascii="Arial" w:hAnsi="Arial" w:cs="Arial"/>
                <w:sz w:val="16"/>
                <w:szCs w:val="16"/>
                <w:lang w:val="es-BO"/>
              </w:rPr>
            </w:pPr>
          </w:p>
          <w:p w14:paraId="75FD12BF" w14:textId="77777777" w:rsidR="00BF796C" w:rsidRDefault="00BF796C" w:rsidP="00BF796C">
            <w:pPr>
              <w:adjustRightInd w:val="0"/>
              <w:snapToGrid w:val="0"/>
              <w:jc w:val="center"/>
              <w:rPr>
                <w:rFonts w:ascii="Arial" w:hAnsi="Arial" w:cs="Arial"/>
                <w:sz w:val="16"/>
                <w:szCs w:val="16"/>
                <w:lang w:val="es-BO"/>
              </w:rPr>
            </w:pPr>
          </w:p>
          <w:p w14:paraId="08C51536" w14:textId="77777777" w:rsidR="00BF796C" w:rsidRDefault="00BF796C" w:rsidP="00BF796C">
            <w:pPr>
              <w:adjustRightInd w:val="0"/>
              <w:snapToGrid w:val="0"/>
              <w:jc w:val="center"/>
              <w:rPr>
                <w:rFonts w:ascii="Arial" w:hAnsi="Arial" w:cs="Arial"/>
                <w:sz w:val="16"/>
                <w:szCs w:val="16"/>
                <w:lang w:val="es-BO"/>
              </w:rPr>
            </w:pPr>
          </w:p>
          <w:p w14:paraId="0BCB7AC8" w14:textId="77777777" w:rsidR="00BF796C" w:rsidRDefault="00BF796C" w:rsidP="00BF796C">
            <w:pPr>
              <w:adjustRightInd w:val="0"/>
              <w:snapToGrid w:val="0"/>
              <w:jc w:val="center"/>
              <w:rPr>
                <w:rFonts w:ascii="Arial" w:hAnsi="Arial" w:cs="Arial"/>
                <w:sz w:val="16"/>
                <w:szCs w:val="16"/>
                <w:lang w:val="es-BO"/>
              </w:rPr>
            </w:pPr>
          </w:p>
          <w:p w14:paraId="18320D0C" w14:textId="77777777" w:rsidR="00BF796C" w:rsidRDefault="00BF796C" w:rsidP="00BF796C">
            <w:pPr>
              <w:adjustRightInd w:val="0"/>
              <w:snapToGrid w:val="0"/>
              <w:jc w:val="center"/>
              <w:rPr>
                <w:rFonts w:ascii="Arial" w:hAnsi="Arial" w:cs="Arial"/>
                <w:sz w:val="16"/>
                <w:szCs w:val="16"/>
                <w:lang w:val="es-BO"/>
              </w:rPr>
            </w:pPr>
          </w:p>
          <w:p w14:paraId="13F12AB7" w14:textId="532B3649"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0A1A9D" w14:textId="77777777"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p w14:paraId="2AABE0E3" w14:textId="77777777" w:rsidR="00BF796C" w:rsidRDefault="00BF796C" w:rsidP="00BF796C">
            <w:pPr>
              <w:adjustRightInd w:val="0"/>
              <w:snapToGrid w:val="0"/>
              <w:jc w:val="center"/>
              <w:rPr>
                <w:rFonts w:ascii="Arial" w:hAnsi="Arial" w:cs="Arial"/>
                <w:sz w:val="16"/>
                <w:szCs w:val="16"/>
                <w:lang w:val="es-BO"/>
              </w:rPr>
            </w:pPr>
          </w:p>
          <w:p w14:paraId="1EDF3504" w14:textId="77777777" w:rsidR="00BF796C" w:rsidRDefault="00BF796C" w:rsidP="00BF796C">
            <w:pPr>
              <w:adjustRightInd w:val="0"/>
              <w:snapToGrid w:val="0"/>
              <w:jc w:val="center"/>
              <w:rPr>
                <w:rFonts w:ascii="Arial" w:hAnsi="Arial" w:cs="Arial"/>
                <w:sz w:val="16"/>
                <w:szCs w:val="16"/>
                <w:lang w:val="es-BO"/>
              </w:rPr>
            </w:pPr>
          </w:p>
          <w:p w14:paraId="7401980B" w14:textId="77777777" w:rsidR="00BF796C" w:rsidRDefault="00BF796C" w:rsidP="00BF796C">
            <w:pPr>
              <w:adjustRightInd w:val="0"/>
              <w:snapToGrid w:val="0"/>
              <w:jc w:val="center"/>
              <w:rPr>
                <w:rFonts w:ascii="Arial" w:hAnsi="Arial" w:cs="Arial"/>
                <w:sz w:val="16"/>
                <w:szCs w:val="16"/>
                <w:lang w:val="es-BO"/>
              </w:rPr>
            </w:pPr>
          </w:p>
          <w:p w14:paraId="7C32C3AC" w14:textId="77777777" w:rsidR="00BF796C" w:rsidRDefault="00BF796C" w:rsidP="00BF796C">
            <w:pPr>
              <w:adjustRightInd w:val="0"/>
              <w:snapToGrid w:val="0"/>
              <w:jc w:val="center"/>
              <w:rPr>
                <w:rFonts w:ascii="Arial" w:hAnsi="Arial" w:cs="Arial"/>
                <w:sz w:val="16"/>
                <w:szCs w:val="16"/>
                <w:lang w:val="es-BO"/>
              </w:rPr>
            </w:pPr>
          </w:p>
          <w:p w14:paraId="42898A0E" w14:textId="77777777" w:rsidR="00BF796C" w:rsidRDefault="00BF796C" w:rsidP="00BF796C">
            <w:pPr>
              <w:adjustRightInd w:val="0"/>
              <w:snapToGrid w:val="0"/>
              <w:jc w:val="center"/>
              <w:rPr>
                <w:rFonts w:ascii="Arial" w:hAnsi="Arial" w:cs="Arial"/>
                <w:sz w:val="16"/>
                <w:szCs w:val="16"/>
                <w:lang w:val="es-BO"/>
              </w:rPr>
            </w:pPr>
          </w:p>
          <w:p w14:paraId="31821C92" w14:textId="77777777" w:rsidR="00BF796C" w:rsidRDefault="00BF796C" w:rsidP="00BF796C">
            <w:pPr>
              <w:adjustRightInd w:val="0"/>
              <w:snapToGrid w:val="0"/>
              <w:jc w:val="center"/>
              <w:rPr>
                <w:rFonts w:ascii="Arial" w:hAnsi="Arial" w:cs="Arial"/>
                <w:sz w:val="16"/>
                <w:szCs w:val="16"/>
                <w:lang w:val="es-BO"/>
              </w:rPr>
            </w:pPr>
          </w:p>
          <w:p w14:paraId="773C4B5D" w14:textId="678ECC9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BF796C" w:rsidRDefault="00BF796C" w:rsidP="00BF796C">
            <w:pPr>
              <w:adjustRightInd w:val="0"/>
              <w:snapToGrid w:val="0"/>
              <w:jc w:val="center"/>
              <w:rPr>
                <w:rFonts w:ascii="Arial" w:hAnsi="Arial" w:cs="Arial"/>
                <w:sz w:val="16"/>
                <w:szCs w:val="16"/>
                <w:lang w:val="es-BO"/>
              </w:rPr>
            </w:pPr>
          </w:p>
          <w:p w14:paraId="3AE73DBC" w14:textId="77777777" w:rsidR="00BF796C" w:rsidRDefault="00BF796C" w:rsidP="00BF796C">
            <w:pPr>
              <w:adjustRightInd w:val="0"/>
              <w:snapToGrid w:val="0"/>
              <w:jc w:val="center"/>
              <w:rPr>
                <w:rFonts w:ascii="Arial" w:hAnsi="Arial" w:cs="Arial"/>
                <w:sz w:val="16"/>
                <w:szCs w:val="16"/>
                <w:lang w:val="es-BO"/>
              </w:rPr>
            </w:pPr>
          </w:p>
          <w:p w14:paraId="089DC410" w14:textId="77777777" w:rsidR="00BF796C" w:rsidRDefault="00BF796C" w:rsidP="00BF796C">
            <w:pPr>
              <w:adjustRightInd w:val="0"/>
              <w:snapToGrid w:val="0"/>
              <w:jc w:val="center"/>
              <w:rPr>
                <w:rFonts w:ascii="Arial" w:hAnsi="Arial" w:cs="Arial"/>
                <w:sz w:val="16"/>
                <w:szCs w:val="16"/>
                <w:lang w:val="es-BO"/>
              </w:rPr>
            </w:pPr>
          </w:p>
          <w:p w14:paraId="2924674E" w14:textId="77777777" w:rsidR="00BF796C" w:rsidRDefault="00BF796C" w:rsidP="00BF796C">
            <w:pPr>
              <w:adjustRightInd w:val="0"/>
              <w:snapToGrid w:val="0"/>
              <w:jc w:val="center"/>
              <w:rPr>
                <w:rFonts w:ascii="Arial" w:hAnsi="Arial" w:cs="Arial"/>
                <w:sz w:val="16"/>
                <w:szCs w:val="16"/>
                <w:lang w:val="es-BO"/>
              </w:rPr>
            </w:pPr>
          </w:p>
          <w:p w14:paraId="19652736" w14:textId="77777777" w:rsidR="00BF796C" w:rsidRDefault="00BF796C" w:rsidP="00BF796C">
            <w:pPr>
              <w:adjustRightInd w:val="0"/>
              <w:snapToGrid w:val="0"/>
              <w:jc w:val="center"/>
              <w:rPr>
                <w:rFonts w:ascii="Arial" w:hAnsi="Arial" w:cs="Arial"/>
                <w:sz w:val="16"/>
                <w:szCs w:val="16"/>
                <w:lang w:val="es-BO"/>
              </w:rPr>
            </w:pPr>
          </w:p>
          <w:p w14:paraId="3EF6C864" w14:textId="77777777" w:rsidR="00BF796C" w:rsidRDefault="00BF796C" w:rsidP="00BF796C">
            <w:pPr>
              <w:adjustRightInd w:val="0"/>
              <w:snapToGrid w:val="0"/>
              <w:jc w:val="center"/>
              <w:rPr>
                <w:rFonts w:ascii="Arial" w:hAnsi="Arial" w:cs="Arial"/>
                <w:sz w:val="16"/>
                <w:szCs w:val="16"/>
                <w:lang w:val="es-BO"/>
              </w:rPr>
            </w:pPr>
          </w:p>
          <w:p w14:paraId="5B8BB65A" w14:textId="743D1F06"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83" w:type="pct"/>
            <w:tcBorders>
              <w:top w:val="nil"/>
              <w:left w:val="single" w:sz="4" w:space="0" w:color="auto"/>
              <w:bottom w:val="nil"/>
              <w:right w:val="single" w:sz="4" w:space="0" w:color="auto"/>
            </w:tcBorders>
            <w:shd w:val="clear" w:color="auto" w:fill="auto"/>
            <w:vAlign w:val="center"/>
          </w:tcPr>
          <w:p w14:paraId="19DF7AD5"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30</w:t>
            </w:r>
          </w:p>
          <w:p w14:paraId="410695C4" w14:textId="77777777" w:rsidR="00BF796C" w:rsidRDefault="00BF796C" w:rsidP="00BF796C">
            <w:pPr>
              <w:adjustRightInd w:val="0"/>
              <w:snapToGrid w:val="0"/>
              <w:jc w:val="center"/>
              <w:rPr>
                <w:rFonts w:ascii="Arial" w:hAnsi="Arial" w:cs="Arial"/>
                <w:sz w:val="16"/>
                <w:szCs w:val="16"/>
                <w:lang w:val="es-BO"/>
              </w:rPr>
            </w:pPr>
          </w:p>
          <w:p w14:paraId="4FF66CF9" w14:textId="77777777" w:rsidR="00BF796C" w:rsidRDefault="00BF796C" w:rsidP="00BF796C">
            <w:pPr>
              <w:adjustRightInd w:val="0"/>
              <w:snapToGrid w:val="0"/>
              <w:jc w:val="center"/>
              <w:rPr>
                <w:rFonts w:ascii="Arial" w:hAnsi="Arial" w:cs="Arial"/>
                <w:sz w:val="16"/>
                <w:szCs w:val="16"/>
                <w:lang w:val="es-BO"/>
              </w:rPr>
            </w:pPr>
          </w:p>
          <w:p w14:paraId="3A930E76" w14:textId="77777777" w:rsidR="00BF796C" w:rsidRDefault="00BF796C" w:rsidP="00BF796C">
            <w:pPr>
              <w:adjustRightInd w:val="0"/>
              <w:snapToGrid w:val="0"/>
              <w:jc w:val="center"/>
              <w:rPr>
                <w:rFonts w:ascii="Arial" w:hAnsi="Arial" w:cs="Arial"/>
                <w:sz w:val="16"/>
                <w:szCs w:val="16"/>
                <w:lang w:val="es-BO"/>
              </w:rPr>
            </w:pPr>
          </w:p>
          <w:p w14:paraId="7C780BBA" w14:textId="77777777" w:rsidR="00BF796C" w:rsidRDefault="00BF796C" w:rsidP="00BF796C">
            <w:pPr>
              <w:adjustRightInd w:val="0"/>
              <w:snapToGrid w:val="0"/>
              <w:jc w:val="center"/>
              <w:rPr>
                <w:rFonts w:ascii="Arial" w:hAnsi="Arial" w:cs="Arial"/>
                <w:sz w:val="16"/>
                <w:szCs w:val="16"/>
                <w:lang w:val="es-BO"/>
              </w:rPr>
            </w:pPr>
          </w:p>
          <w:p w14:paraId="18A58D4E" w14:textId="77777777" w:rsidR="00BF796C" w:rsidRDefault="00BF796C" w:rsidP="00BF796C">
            <w:pPr>
              <w:adjustRightInd w:val="0"/>
              <w:snapToGrid w:val="0"/>
              <w:jc w:val="center"/>
              <w:rPr>
                <w:rFonts w:ascii="Arial" w:hAnsi="Arial" w:cs="Arial"/>
                <w:sz w:val="16"/>
                <w:szCs w:val="16"/>
                <w:lang w:val="es-BO"/>
              </w:rPr>
            </w:pPr>
          </w:p>
          <w:p w14:paraId="5810C642" w14:textId="77777777" w:rsidR="00BF796C" w:rsidRDefault="00BF796C" w:rsidP="00BF796C">
            <w:pPr>
              <w:adjustRightInd w:val="0"/>
              <w:snapToGrid w:val="0"/>
              <w:jc w:val="center"/>
              <w:rPr>
                <w:rFonts w:ascii="Arial" w:hAnsi="Arial" w:cs="Arial"/>
                <w:sz w:val="16"/>
                <w:szCs w:val="16"/>
                <w:lang w:val="es-BO"/>
              </w:rPr>
            </w:pPr>
          </w:p>
          <w:p w14:paraId="2D77F294" w14:textId="003E539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063D65C1" w:rsidR="00BF796C" w:rsidRPr="00220902" w:rsidRDefault="00BF796C" w:rsidP="00BF796C">
            <w:pPr>
              <w:adjustRightInd w:val="0"/>
              <w:snapToGrid w:val="0"/>
              <w:jc w:val="center"/>
              <w:rPr>
                <w:rFonts w:ascii="Arial" w:hAnsi="Arial" w:cs="Arial"/>
                <w:i/>
                <w:sz w:val="18"/>
                <w:szCs w:val="18"/>
                <w:lang w:val="es-BO"/>
              </w:rPr>
            </w:pPr>
            <w:hyperlink r:id="rId11" w:history="1">
              <w:r w:rsidRPr="00220902">
                <w:rPr>
                  <w:rStyle w:val="Hipervnculo"/>
                  <w:sz w:val="18"/>
                  <w:szCs w:val="18"/>
                  <w:lang w:val="es-MX"/>
                </w:rPr>
                <w:t>https://meet.google.com/xsn-wbak-xpk</w:t>
              </w:r>
            </w:hyperlink>
          </w:p>
        </w:tc>
        <w:tc>
          <w:tcPr>
            <w:tcW w:w="65" w:type="pct"/>
            <w:vMerge/>
            <w:tcBorders>
              <w:left w:val="single" w:sz="4" w:space="0" w:color="auto"/>
            </w:tcBorders>
            <w:shd w:val="clear" w:color="auto" w:fill="auto"/>
            <w:vAlign w:val="center"/>
          </w:tcPr>
          <w:p w14:paraId="2A7B680E"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E098AD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DC1D61A"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7B941B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91BE9F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single" w:sz="4" w:space="0" w:color="auto"/>
              <w:left w:val="nil"/>
              <w:bottom w:val="nil"/>
              <w:right w:val="nil"/>
            </w:tcBorders>
            <w:shd w:val="clear" w:color="auto" w:fill="auto"/>
            <w:vAlign w:val="center"/>
          </w:tcPr>
          <w:p w14:paraId="31B7D2E6"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2B1B4FDE"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9CFC0EA"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901C89C"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8688E7B"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3590E435"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128F99C7"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3DE3D8AC" w14:textId="77777777" w:rsidR="00BF796C" w:rsidRPr="00E169D4" w:rsidRDefault="00BF796C" w:rsidP="00BF796C">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6AA59D2"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CA4AC98"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558B82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2D37F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2F43929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4E5C84F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23D7588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395D704" w14:textId="77777777" w:rsidTr="00BF796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25CF2306"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090FDCE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09A4B6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5824EC7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42AB97B9" w14:textId="77777777" w:rsidTr="00BF796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BF796C" w:rsidRPr="00E169D4" w:rsidRDefault="00BF796C" w:rsidP="00BF796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F796C" w:rsidRPr="00E169D4" w:rsidRDefault="00BF796C" w:rsidP="00BF796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0A6AB5C"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AF7A2AF"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51FAB09"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F796C" w:rsidRPr="00E169D4" w:rsidRDefault="00BF796C" w:rsidP="00BF796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F796C" w:rsidRPr="00E169D4" w:rsidRDefault="00BF796C" w:rsidP="00BF796C">
            <w:pPr>
              <w:adjustRightInd w:val="0"/>
              <w:snapToGrid w:val="0"/>
              <w:jc w:val="center"/>
              <w:rPr>
                <w:rFonts w:ascii="Arial" w:hAnsi="Arial" w:cs="Arial"/>
                <w:sz w:val="14"/>
                <w:szCs w:val="14"/>
                <w:lang w:val="es-BO"/>
              </w:rPr>
            </w:pPr>
          </w:p>
        </w:tc>
        <w:tc>
          <w:tcPr>
            <w:tcW w:w="83" w:type="pct"/>
            <w:tcBorders>
              <w:top w:val="nil"/>
              <w:left w:val="nil"/>
              <w:bottom w:val="nil"/>
              <w:right w:val="nil"/>
            </w:tcBorders>
            <w:shd w:val="clear" w:color="auto" w:fill="auto"/>
            <w:vAlign w:val="center"/>
          </w:tcPr>
          <w:p w14:paraId="1F0DD26D" w14:textId="77777777" w:rsidR="00BF796C" w:rsidRPr="00E169D4" w:rsidRDefault="00BF796C" w:rsidP="00BF796C">
            <w:pPr>
              <w:adjustRightInd w:val="0"/>
              <w:snapToGrid w:val="0"/>
              <w:jc w:val="center"/>
              <w:rPr>
                <w:rFonts w:ascii="Arial" w:hAnsi="Arial" w:cs="Arial"/>
                <w:sz w:val="14"/>
                <w:szCs w:val="14"/>
                <w:lang w:val="es-BO"/>
              </w:rPr>
            </w:pPr>
          </w:p>
        </w:tc>
        <w:tc>
          <w:tcPr>
            <w:tcW w:w="192" w:type="pct"/>
            <w:tcBorders>
              <w:top w:val="nil"/>
              <w:left w:val="nil"/>
              <w:bottom w:val="nil"/>
              <w:right w:val="nil"/>
            </w:tcBorders>
            <w:shd w:val="clear" w:color="auto" w:fill="auto"/>
            <w:vAlign w:val="center"/>
          </w:tcPr>
          <w:p w14:paraId="704E719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F796C" w:rsidRPr="00E169D4" w:rsidRDefault="00BF796C" w:rsidP="00BF796C">
            <w:pPr>
              <w:adjustRightInd w:val="0"/>
              <w:snapToGrid w:val="0"/>
              <w:jc w:val="center"/>
              <w:rPr>
                <w:rFonts w:ascii="Arial" w:hAnsi="Arial" w:cs="Arial"/>
                <w:sz w:val="14"/>
                <w:szCs w:val="14"/>
                <w:lang w:val="es-BO"/>
              </w:rPr>
            </w:pPr>
          </w:p>
        </w:tc>
        <w:tc>
          <w:tcPr>
            <w:tcW w:w="1199" w:type="pct"/>
            <w:tcBorders>
              <w:top w:val="nil"/>
              <w:left w:val="nil"/>
              <w:bottom w:val="nil"/>
              <w:right w:val="nil"/>
            </w:tcBorders>
            <w:shd w:val="clear" w:color="auto" w:fill="auto"/>
            <w:vAlign w:val="center"/>
          </w:tcPr>
          <w:p w14:paraId="539B15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F796C" w:rsidRPr="00E169D4" w:rsidRDefault="00BF796C" w:rsidP="00BF796C">
            <w:pPr>
              <w:adjustRightInd w:val="0"/>
              <w:snapToGrid w:val="0"/>
              <w:rPr>
                <w:rFonts w:ascii="Arial" w:hAnsi="Arial" w:cs="Arial"/>
                <w:sz w:val="14"/>
                <w:szCs w:val="14"/>
                <w:lang w:val="es-BO"/>
              </w:rPr>
            </w:pPr>
          </w:p>
        </w:tc>
      </w:tr>
      <w:tr w:rsidR="00BF796C" w:rsidRPr="00E169D4" w14:paraId="7910C83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85643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81A9771"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B9B0C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530690A"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D3A60C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4AD4EB6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172DB70"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5698D13"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CD9E7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E44A2B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62EC9F87"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103375D2"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BCA0EF2"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15F3D6E"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67ACD8E"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218CD601"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32FAB284"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06B2FB" w14:textId="77777777" w:rsidR="00BF796C" w:rsidRPr="00E169D4" w:rsidRDefault="00BF796C" w:rsidP="00BF796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2DF57AE5" w14:textId="77777777" w:rsidTr="00BF796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0121A9"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DB71EEB"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6E959C2"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val="restart"/>
            <w:tcBorders>
              <w:top w:val="nil"/>
              <w:left w:val="nil"/>
              <w:right w:val="nil"/>
            </w:tcBorders>
            <w:shd w:val="clear" w:color="auto" w:fill="auto"/>
            <w:vAlign w:val="center"/>
          </w:tcPr>
          <w:p w14:paraId="494FB188"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val="restart"/>
            <w:tcBorders>
              <w:top w:val="nil"/>
              <w:left w:val="nil"/>
              <w:right w:val="nil"/>
            </w:tcBorders>
            <w:shd w:val="clear" w:color="auto" w:fill="auto"/>
            <w:vAlign w:val="center"/>
          </w:tcPr>
          <w:p w14:paraId="115A949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nil"/>
              <w:left w:val="nil"/>
              <w:right w:val="nil"/>
            </w:tcBorders>
            <w:shd w:val="clear" w:color="auto" w:fill="auto"/>
            <w:vAlign w:val="center"/>
          </w:tcPr>
          <w:p w14:paraId="477FCE4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BAD5C44"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F796C" w:rsidRPr="00E169D4" w:rsidRDefault="00BF796C" w:rsidP="00BF796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F796C" w:rsidRPr="00E169D4" w:rsidRDefault="00BF796C" w:rsidP="00BF796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tcBorders>
              <w:left w:val="nil"/>
              <w:bottom w:val="nil"/>
              <w:right w:val="nil"/>
            </w:tcBorders>
            <w:shd w:val="clear" w:color="auto" w:fill="auto"/>
            <w:vAlign w:val="center"/>
          </w:tcPr>
          <w:p w14:paraId="194DDA1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tcBorders>
              <w:left w:val="nil"/>
              <w:bottom w:val="nil"/>
              <w:right w:val="nil"/>
            </w:tcBorders>
            <w:shd w:val="clear" w:color="auto" w:fill="auto"/>
            <w:vAlign w:val="center"/>
          </w:tcPr>
          <w:p w14:paraId="5AB467C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tcBorders>
              <w:left w:val="nil"/>
              <w:bottom w:val="nil"/>
              <w:right w:val="nil"/>
            </w:tcBorders>
            <w:shd w:val="clear" w:color="auto" w:fill="auto"/>
            <w:vAlign w:val="center"/>
          </w:tcPr>
          <w:p w14:paraId="1F5F15F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39F648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6D60FD7F"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49D070C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82FD9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0A8B38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62F54B4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F5B5A2D"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AD7BFB3"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0C542B0"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1C0EE8A7"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02FFFE7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45BDEB64"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47F34ED"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FA7ED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A29152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6113AC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0EF7478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3F7FCDD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7F03AA2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15BB3235"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B4F526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E921A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DBCEC0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31E5E67A"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796A72C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BACF790"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DA37A35"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FF703E3"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61610F66"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639896C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95D394" w14:textId="77777777" w:rsidR="00BF796C" w:rsidRPr="00E169D4" w:rsidRDefault="00BF796C" w:rsidP="00BF796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C55E0EC" w14:textId="77777777" w:rsidTr="00BF796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F796C" w:rsidRPr="00E169D4" w:rsidRDefault="00BF796C" w:rsidP="00BF796C">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BF796C" w:rsidRPr="00E169D4" w:rsidRDefault="00BF796C" w:rsidP="00BF796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CB112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FEC3609"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EF130B"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107F96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9F8A39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1C8B5F6E"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DBAA2AD" w14:textId="77777777" w:rsidTr="00BF796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BF796C" w:rsidRPr="00E169D4" w:rsidRDefault="00BF796C" w:rsidP="00BF796C">
            <w:pPr>
              <w:adjustRightInd w:val="0"/>
              <w:snapToGrid w:val="0"/>
              <w:jc w:val="right"/>
              <w:rPr>
                <w:rFonts w:ascii="Arial" w:hAnsi="Arial" w:cs="Arial"/>
                <w:sz w:val="4"/>
                <w:szCs w:val="4"/>
                <w:lang w:val="es-BO"/>
              </w:rPr>
            </w:pPr>
          </w:p>
        </w:tc>
        <w:tc>
          <w:tcPr>
            <w:tcW w:w="1747" w:type="pct"/>
            <w:tcBorders>
              <w:top w:val="nil"/>
              <w:left w:val="single" w:sz="12" w:space="0" w:color="auto"/>
              <w:bottom w:val="single" w:sz="12" w:space="0" w:color="auto"/>
              <w:right w:val="nil"/>
            </w:tcBorders>
            <w:shd w:val="clear" w:color="auto" w:fill="auto"/>
            <w:vAlign w:val="bottom"/>
          </w:tcPr>
          <w:p w14:paraId="4CCE0F6C" w14:textId="77777777" w:rsidR="00BF796C" w:rsidRPr="00E169D4" w:rsidRDefault="00BF796C" w:rsidP="00BF796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BF796C" w:rsidRPr="00E169D4" w:rsidRDefault="00BF796C" w:rsidP="00BF796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single" w:sz="12" w:space="0" w:color="auto"/>
              <w:right w:val="nil"/>
            </w:tcBorders>
            <w:shd w:val="clear" w:color="auto" w:fill="auto"/>
            <w:vAlign w:val="center"/>
          </w:tcPr>
          <w:p w14:paraId="65F97B75"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single" w:sz="12" w:space="0" w:color="auto"/>
              <w:right w:val="nil"/>
            </w:tcBorders>
            <w:shd w:val="clear" w:color="auto" w:fill="auto"/>
            <w:vAlign w:val="center"/>
          </w:tcPr>
          <w:p w14:paraId="2F02176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single" w:sz="12" w:space="0" w:color="auto"/>
              <w:right w:val="nil"/>
            </w:tcBorders>
            <w:shd w:val="clear" w:color="auto" w:fill="auto"/>
            <w:vAlign w:val="center"/>
          </w:tcPr>
          <w:p w14:paraId="5571B2E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BF796C" w:rsidRPr="00E169D4" w:rsidRDefault="00BF796C" w:rsidP="00BF796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627FF5C8" w14:textId="77777777" w:rsidR="00F52E7D" w:rsidRPr="00A64839" w:rsidRDefault="00F52E7D" w:rsidP="00F52E7D">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5" w:name="_Hlk181026824"/>
      <w:r w:rsidRPr="00A6483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2E7D" w:rsidRPr="00A64839" w14:paraId="702C6A0B" w14:textId="77777777" w:rsidTr="00C14183">
        <w:trPr>
          <w:trHeight w:val="615"/>
        </w:trPr>
        <w:tc>
          <w:tcPr>
            <w:tcW w:w="8788" w:type="dxa"/>
            <w:shd w:val="clear" w:color="auto" w:fill="2E74B5" w:themeFill="accent1" w:themeFillShade="BF"/>
            <w:vAlign w:val="center"/>
          </w:tcPr>
          <w:p w14:paraId="6204E0AE" w14:textId="77777777" w:rsidR="00F52E7D" w:rsidRPr="00A64839" w:rsidRDefault="00F52E7D" w:rsidP="00C14183">
            <w:pPr>
              <w:autoSpaceDE w:val="0"/>
              <w:autoSpaceDN w:val="0"/>
              <w:adjustRightInd w:val="0"/>
              <w:jc w:val="center"/>
              <w:rPr>
                <w:rFonts w:ascii="Tahoma" w:eastAsia="Calibri" w:hAnsi="Tahoma" w:cs="Tahoma"/>
                <w:b/>
                <w:bCs/>
                <w:sz w:val="14"/>
                <w:szCs w:val="14"/>
                <w:lang w:val="es-BO"/>
              </w:rPr>
            </w:pPr>
            <w:r w:rsidRPr="00A64839">
              <w:rPr>
                <w:rFonts w:ascii="Tahoma" w:eastAsiaTheme="minorHAnsi" w:hAnsi="Tahoma" w:cs="Tahoma"/>
                <w:b/>
                <w:color w:val="FFFFFF" w:themeColor="background1"/>
                <w:lang w:val="es-BO"/>
              </w:rPr>
              <w:t>PROYECTO DE VIVIENDA CUALITATIVA EN EL GAIOC SALINAS – FASE (III) 2024 – ORURO</w:t>
            </w:r>
          </w:p>
        </w:tc>
      </w:tr>
    </w:tbl>
    <w:p w14:paraId="72ED2B58" w14:textId="77777777" w:rsidR="00F52E7D" w:rsidRPr="00A64839" w:rsidRDefault="00F52E7D" w:rsidP="00F52E7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2E7D" w:rsidRPr="00A64839" w14:paraId="5B0E4EDF" w14:textId="77777777" w:rsidTr="00C14183">
        <w:tc>
          <w:tcPr>
            <w:tcW w:w="5070" w:type="dxa"/>
            <w:shd w:val="clear" w:color="auto" w:fill="auto"/>
            <w:vAlign w:val="center"/>
          </w:tcPr>
          <w:p w14:paraId="0FA4B8D9" w14:textId="77777777" w:rsidR="00F52E7D" w:rsidRPr="00A64839" w:rsidRDefault="00F52E7D" w:rsidP="00C14183">
            <w:pPr>
              <w:spacing w:afterLines="100" w:after="240"/>
              <w:ind w:right="616"/>
              <w:rPr>
                <w:rFonts w:ascii="Tahoma" w:hAnsi="Tahoma" w:cs="Tahoma"/>
                <w:b/>
                <w:color w:val="FF0000"/>
                <w:lang w:val="es-ES_tradnl"/>
              </w:rPr>
            </w:pPr>
            <w:r w:rsidRPr="00A64839">
              <w:rPr>
                <w:rFonts w:ascii="Tahoma" w:hAnsi="Tahoma" w:cs="Tahoma"/>
                <w:b/>
                <w:lang w:val="es-ES_tradnl"/>
              </w:rPr>
              <w:t>Modalidad de Proyecto:</w:t>
            </w:r>
          </w:p>
        </w:tc>
        <w:tc>
          <w:tcPr>
            <w:tcW w:w="3365" w:type="dxa"/>
            <w:shd w:val="clear" w:color="auto" w:fill="auto"/>
            <w:vAlign w:val="center"/>
          </w:tcPr>
          <w:p w14:paraId="3D540345" w14:textId="77777777" w:rsidR="00F52E7D" w:rsidRPr="00A64839" w:rsidRDefault="00F52E7D" w:rsidP="00C14183">
            <w:pPr>
              <w:spacing w:afterLines="100" w:after="240"/>
              <w:ind w:right="616"/>
              <w:rPr>
                <w:rFonts w:ascii="Tahoma" w:hAnsi="Tahoma" w:cs="Tahoma"/>
                <w:b/>
                <w:lang w:val="es-ES_tradnl"/>
              </w:rPr>
            </w:pPr>
            <w:r w:rsidRPr="00A64839">
              <w:rPr>
                <w:rFonts w:ascii="Tahoma" w:hAnsi="Tahoma" w:cs="Tahoma"/>
                <w:b/>
                <w:lang w:val="es-ES_tradnl"/>
              </w:rPr>
              <w:t>A Iniciativa</w:t>
            </w:r>
          </w:p>
        </w:tc>
      </w:tr>
      <w:tr w:rsidR="00F52E7D" w:rsidRPr="00A64839" w14:paraId="1C9305FE" w14:textId="77777777" w:rsidTr="00C14183">
        <w:tc>
          <w:tcPr>
            <w:tcW w:w="5070" w:type="dxa"/>
            <w:shd w:val="clear" w:color="auto" w:fill="auto"/>
            <w:vAlign w:val="center"/>
          </w:tcPr>
          <w:p w14:paraId="4EF4B4ED" w14:textId="77777777" w:rsidR="00F52E7D" w:rsidRPr="00A64839" w:rsidRDefault="00F52E7D" w:rsidP="00C14183">
            <w:pPr>
              <w:spacing w:afterLines="100" w:after="240"/>
              <w:ind w:right="616"/>
              <w:rPr>
                <w:rFonts w:ascii="Tahoma" w:hAnsi="Tahoma" w:cs="Tahoma"/>
                <w:b/>
                <w:color w:val="FF0000"/>
                <w:lang w:val="es-ES_tradnl"/>
              </w:rPr>
            </w:pPr>
            <w:r w:rsidRPr="00A64839">
              <w:rPr>
                <w:rFonts w:ascii="Tahoma" w:hAnsi="Tahoma" w:cs="Tahoma"/>
                <w:b/>
                <w:lang w:val="es-ES_tradnl"/>
              </w:rPr>
              <w:t>Tipo de Proponente:</w:t>
            </w:r>
          </w:p>
        </w:tc>
        <w:tc>
          <w:tcPr>
            <w:tcW w:w="3365" w:type="dxa"/>
            <w:shd w:val="clear" w:color="auto" w:fill="auto"/>
            <w:vAlign w:val="center"/>
          </w:tcPr>
          <w:p w14:paraId="1CCDC1DD" w14:textId="77777777" w:rsidR="00F52E7D" w:rsidRPr="00A64839" w:rsidRDefault="00F52E7D" w:rsidP="00C14183">
            <w:pPr>
              <w:spacing w:afterLines="100" w:after="240"/>
              <w:ind w:right="616"/>
              <w:rPr>
                <w:rFonts w:ascii="Tahoma" w:hAnsi="Tahoma" w:cs="Tahoma"/>
                <w:b/>
                <w:lang w:val="es-ES_tradnl"/>
              </w:rPr>
            </w:pPr>
            <w:r w:rsidRPr="00A64839">
              <w:rPr>
                <w:rFonts w:ascii="Tahoma" w:hAnsi="Tahoma" w:cs="Tahoma"/>
                <w:b/>
                <w:lang w:val="es-ES_tradnl"/>
              </w:rPr>
              <w:t>Persona Jurídica</w:t>
            </w:r>
          </w:p>
        </w:tc>
      </w:tr>
      <w:tr w:rsidR="00F52E7D" w:rsidRPr="00A64839" w14:paraId="1CB65C45" w14:textId="77777777" w:rsidTr="00C14183">
        <w:tc>
          <w:tcPr>
            <w:tcW w:w="5070" w:type="dxa"/>
            <w:shd w:val="clear" w:color="auto" w:fill="auto"/>
            <w:vAlign w:val="center"/>
          </w:tcPr>
          <w:p w14:paraId="4F59986C" w14:textId="77777777" w:rsidR="00F52E7D" w:rsidRPr="00A64839" w:rsidRDefault="00F52E7D" w:rsidP="00C14183">
            <w:pPr>
              <w:spacing w:afterLines="100" w:after="240"/>
              <w:ind w:right="616"/>
              <w:rPr>
                <w:rFonts w:ascii="Tahoma" w:hAnsi="Tahoma" w:cs="Tahoma"/>
                <w:b/>
                <w:color w:val="FF0000"/>
                <w:lang w:val="es-ES_tradnl"/>
              </w:rPr>
            </w:pPr>
            <w:r w:rsidRPr="00A64839">
              <w:rPr>
                <w:rFonts w:ascii="Tahoma" w:hAnsi="Tahoma" w:cs="Tahoma"/>
                <w:b/>
                <w:lang w:val="es-ES_tradnl"/>
              </w:rPr>
              <w:t>Método de Selección y adjudicación:</w:t>
            </w:r>
          </w:p>
        </w:tc>
        <w:tc>
          <w:tcPr>
            <w:tcW w:w="3365" w:type="dxa"/>
            <w:shd w:val="clear" w:color="auto" w:fill="auto"/>
            <w:vAlign w:val="center"/>
          </w:tcPr>
          <w:p w14:paraId="3B393516" w14:textId="77777777" w:rsidR="00F52E7D" w:rsidRPr="00A64839" w:rsidRDefault="00F52E7D" w:rsidP="00C14183">
            <w:pPr>
              <w:spacing w:afterLines="100" w:after="240"/>
              <w:ind w:right="616"/>
              <w:rPr>
                <w:rFonts w:ascii="Tahoma" w:hAnsi="Tahoma" w:cs="Tahoma"/>
                <w:b/>
                <w:lang w:val="es-ES_tradnl"/>
              </w:rPr>
            </w:pPr>
            <w:bookmarkStart w:id="26" w:name="_Hlk170207319"/>
            <w:r w:rsidRPr="00A64839">
              <w:rPr>
                <w:rFonts w:ascii="Tahoma" w:eastAsiaTheme="minorHAnsi" w:hAnsi="Tahoma" w:cs="Tahoma"/>
                <w:b/>
                <w:lang w:val="es-ES_tradnl"/>
              </w:rPr>
              <w:t>Precio Evaluado más bajo</w:t>
            </w:r>
            <w:bookmarkEnd w:id="26"/>
          </w:p>
        </w:tc>
      </w:tr>
      <w:tr w:rsidR="00F52E7D" w:rsidRPr="00A64839" w14:paraId="529A792B" w14:textId="77777777" w:rsidTr="00C14183">
        <w:tc>
          <w:tcPr>
            <w:tcW w:w="5070" w:type="dxa"/>
            <w:shd w:val="clear" w:color="auto" w:fill="auto"/>
            <w:vAlign w:val="center"/>
          </w:tcPr>
          <w:p w14:paraId="1AFE7D4A" w14:textId="77777777" w:rsidR="00F52E7D" w:rsidRPr="00A64839" w:rsidRDefault="00F52E7D" w:rsidP="00C14183">
            <w:pPr>
              <w:spacing w:afterLines="100" w:after="240"/>
              <w:ind w:right="616"/>
              <w:rPr>
                <w:rFonts w:ascii="Tahoma" w:hAnsi="Tahoma" w:cs="Tahoma"/>
                <w:b/>
                <w:color w:val="FF0000"/>
                <w:lang w:val="es-ES_tradnl"/>
              </w:rPr>
            </w:pPr>
            <w:r w:rsidRPr="00A64839">
              <w:rPr>
                <w:rFonts w:ascii="Tahoma" w:hAnsi="Tahoma" w:cs="Tahoma"/>
                <w:b/>
                <w:lang w:val="es-ES_tradnl"/>
              </w:rPr>
              <w:t>Forma de Adjudicación:</w:t>
            </w:r>
          </w:p>
        </w:tc>
        <w:tc>
          <w:tcPr>
            <w:tcW w:w="3365" w:type="dxa"/>
            <w:shd w:val="clear" w:color="auto" w:fill="auto"/>
            <w:vAlign w:val="center"/>
          </w:tcPr>
          <w:p w14:paraId="30193888" w14:textId="77777777" w:rsidR="00F52E7D" w:rsidRPr="00A64839" w:rsidRDefault="00F52E7D" w:rsidP="00C14183">
            <w:pPr>
              <w:spacing w:afterLines="100" w:after="240"/>
              <w:ind w:right="616"/>
              <w:rPr>
                <w:rFonts w:ascii="Tahoma" w:hAnsi="Tahoma" w:cs="Tahoma"/>
                <w:b/>
                <w:lang w:val="es-ES_tradnl"/>
              </w:rPr>
            </w:pPr>
            <w:r w:rsidRPr="00A64839">
              <w:rPr>
                <w:rFonts w:ascii="Tahoma" w:hAnsi="Tahoma" w:cs="Tahoma"/>
                <w:b/>
                <w:lang w:val="es-ES_tradnl"/>
              </w:rPr>
              <w:t>Por el Total</w:t>
            </w:r>
          </w:p>
        </w:tc>
      </w:tr>
    </w:tbl>
    <w:p w14:paraId="0B275691" w14:textId="77777777" w:rsidR="00F52E7D" w:rsidRPr="00A64839" w:rsidRDefault="00F52E7D" w:rsidP="00F52E7D">
      <w:pPr>
        <w:spacing w:after="160" w:line="259" w:lineRule="auto"/>
        <w:rPr>
          <w:rFonts w:asciiTheme="minorHAnsi" w:eastAsiaTheme="minorHAnsi" w:hAnsiTheme="minorHAnsi" w:cstheme="minorBidi"/>
          <w:sz w:val="22"/>
          <w:szCs w:val="22"/>
          <w:lang w:val="es-ES_tradnl"/>
        </w:rPr>
      </w:pPr>
    </w:p>
    <w:p w14:paraId="7F30BA62" w14:textId="77777777" w:rsidR="00F52E7D" w:rsidRPr="00A64839" w:rsidRDefault="00F52E7D" w:rsidP="00F52E7D">
      <w:pPr>
        <w:spacing w:after="160" w:line="259" w:lineRule="auto"/>
        <w:rPr>
          <w:rFonts w:asciiTheme="minorHAnsi" w:eastAsiaTheme="minorHAnsi" w:hAnsiTheme="minorHAnsi" w:cstheme="minorBidi"/>
          <w:sz w:val="22"/>
          <w:szCs w:val="22"/>
          <w:lang w:val="es-ES_tradnl"/>
        </w:rPr>
      </w:pPr>
    </w:p>
    <w:p w14:paraId="0B6B4D45" w14:textId="77777777" w:rsidR="00F52E7D" w:rsidRPr="00A64839" w:rsidRDefault="00F52E7D" w:rsidP="00F52E7D">
      <w:pPr>
        <w:spacing w:after="160" w:line="259" w:lineRule="auto"/>
        <w:rPr>
          <w:rFonts w:asciiTheme="minorHAnsi" w:eastAsiaTheme="minorHAnsi" w:hAnsiTheme="minorHAnsi" w:cstheme="minorBidi"/>
          <w:sz w:val="22"/>
          <w:szCs w:val="22"/>
          <w:lang w:val="es-ES_tradnl"/>
        </w:rPr>
      </w:pPr>
    </w:p>
    <w:p w14:paraId="2E8019B9" w14:textId="77777777" w:rsidR="00F52E7D" w:rsidRPr="00A64839" w:rsidRDefault="00F52E7D" w:rsidP="00F52E7D">
      <w:pPr>
        <w:spacing w:after="160" w:line="259" w:lineRule="auto"/>
        <w:rPr>
          <w:rFonts w:asciiTheme="minorHAnsi" w:eastAsiaTheme="minorHAnsi" w:hAnsiTheme="minorHAnsi" w:cstheme="minorBidi"/>
          <w:sz w:val="22"/>
          <w:szCs w:val="22"/>
          <w:lang w:val="es-ES_tradnl"/>
        </w:rPr>
      </w:pPr>
    </w:p>
    <w:p w14:paraId="036796E4" w14:textId="77777777" w:rsidR="00F52E7D" w:rsidRPr="00A64839" w:rsidRDefault="00F52E7D" w:rsidP="00F52E7D">
      <w:pPr>
        <w:spacing w:after="160" w:line="259" w:lineRule="auto"/>
        <w:rPr>
          <w:rFonts w:asciiTheme="minorHAnsi" w:eastAsiaTheme="minorHAnsi" w:hAnsiTheme="minorHAnsi" w:cstheme="minorBidi"/>
          <w:sz w:val="22"/>
          <w:szCs w:val="22"/>
          <w:lang w:val="es-ES_tradnl"/>
        </w:rPr>
      </w:pPr>
    </w:p>
    <w:p w14:paraId="381463A6" w14:textId="77777777" w:rsidR="00F52E7D" w:rsidRPr="00A64839" w:rsidRDefault="00F52E7D" w:rsidP="00F52E7D">
      <w:pPr>
        <w:rPr>
          <w:lang w:val="es-ES_tradnl"/>
        </w:rPr>
      </w:pPr>
    </w:p>
    <w:p w14:paraId="013FA157" w14:textId="77777777" w:rsidR="00F52E7D" w:rsidRPr="00A64839" w:rsidRDefault="00F52E7D" w:rsidP="00F52E7D">
      <w:pPr>
        <w:rPr>
          <w:rFonts w:ascii="Tahoma" w:hAnsi="Tahoma" w:cs="Tahoma"/>
          <w:b/>
          <w:sz w:val="22"/>
          <w:szCs w:val="22"/>
          <w:u w:val="single"/>
          <w:lang w:val="es-ES_tradnl"/>
        </w:rPr>
      </w:pPr>
    </w:p>
    <w:p w14:paraId="011D2568" w14:textId="77777777" w:rsidR="00F52E7D" w:rsidRPr="00A64839" w:rsidRDefault="00F52E7D" w:rsidP="00F52E7D">
      <w:pPr>
        <w:rPr>
          <w:rFonts w:ascii="Tahoma" w:hAnsi="Tahoma" w:cs="Tahoma"/>
          <w:b/>
          <w:sz w:val="22"/>
          <w:szCs w:val="22"/>
          <w:u w:val="single"/>
          <w:lang w:val="es-ES_tradnl"/>
        </w:rPr>
      </w:pPr>
    </w:p>
    <w:p w14:paraId="5630ACFF" w14:textId="77777777" w:rsidR="00F52E7D" w:rsidRPr="00A64839" w:rsidRDefault="00F52E7D" w:rsidP="00F52E7D">
      <w:pPr>
        <w:rPr>
          <w:rFonts w:ascii="Tahoma" w:hAnsi="Tahoma" w:cs="Tahoma"/>
          <w:b/>
          <w:sz w:val="22"/>
          <w:szCs w:val="22"/>
          <w:u w:val="single"/>
          <w:lang w:val="es-ES_tradnl"/>
        </w:rPr>
      </w:pPr>
      <w:r w:rsidRPr="00A64839">
        <w:rPr>
          <w:rFonts w:ascii="Tahoma" w:hAnsi="Tahoma" w:cs="Tahoma"/>
          <w:b/>
          <w:sz w:val="22"/>
          <w:szCs w:val="22"/>
          <w:u w:val="single"/>
          <w:lang w:val="es-ES_tradnl"/>
        </w:rPr>
        <w:t>CONDICIONES GENERALES:</w:t>
      </w:r>
    </w:p>
    <w:p w14:paraId="24698A0A" w14:textId="77777777" w:rsidR="00F52E7D" w:rsidRPr="00A64839" w:rsidRDefault="00F52E7D" w:rsidP="00F52E7D">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7" w:name="_Toc71811143"/>
      <w:r w:rsidRPr="00A64839">
        <w:rPr>
          <w:rFonts w:ascii="Tahoma" w:hAnsi="Tahoma" w:cs="Tahoma"/>
          <w:b/>
          <w:bCs/>
          <w:color w:val="000000"/>
          <w:kern w:val="32"/>
          <w:lang w:val="es-ES_tradnl"/>
        </w:rPr>
        <w:t>ANTECEDENTES</w:t>
      </w:r>
      <w:r w:rsidRPr="00A64839">
        <w:rPr>
          <w:rFonts w:ascii="Tahoma" w:hAnsi="Tahoma" w:cs="Tahoma"/>
          <w:bCs/>
          <w:color w:val="000000"/>
          <w:kern w:val="32"/>
          <w:sz w:val="32"/>
          <w:szCs w:val="32"/>
          <w:lang w:val="es-ES_tradnl"/>
        </w:rPr>
        <w:t>.</w:t>
      </w:r>
      <w:bookmarkEnd w:id="27"/>
    </w:p>
    <w:p w14:paraId="7FE1733A"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Mediante Decreto Supremo </w:t>
      </w:r>
      <w:proofErr w:type="spellStart"/>
      <w:r w:rsidRPr="00A64839">
        <w:rPr>
          <w:rFonts w:ascii="Tahoma" w:hAnsi="Tahoma" w:cs="Tahoma"/>
          <w:lang w:val="es-ES_tradnl"/>
        </w:rPr>
        <w:t>Nº</w:t>
      </w:r>
      <w:proofErr w:type="spellEnd"/>
      <w:r w:rsidRPr="00A64839">
        <w:rPr>
          <w:rFonts w:ascii="Tahoma" w:hAnsi="Tahoma" w:cs="Tahoma"/>
          <w:lang w:val="es-ES_tradnl"/>
        </w:rPr>
        <w:t xml:space="preserve"> 0986 del 21 de septiembre de 2011, se creó la </w:t>
      </w:r>
      <w:r w:rsidRPr="00A64839">
        <w:rPr>
          <w:rFonts w:ascii="Tahoma" w:hAnsi="Tahoma" w:cs="Tahoma"/>
          <w:b/>
          <w:lang w:val="es-ES_tradnl"/>
        </w:rPr>
        <w:t>Agencia Estatal de Vivienda - AEVIVIENDA,</w:t>
      </w:r>
      <w:r w:rsidRPr="00A6483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0E70DC"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0C53E7"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Los proyectos de vivienda social a ser ejecutados por la AEVIVIENDA están encaminados a hacer frente de manera planificada y concertada la problemática del </w:t>
      </w:r>
      <w:r w:rsidRPr="00A64839">
        <w:rPr>
          <w:rFonts w:ascii="Tahoma" w:hAnsi="Tahoma" w:cs="Tahoma"/>
          <w:b/>
          <w:lang w:val="es-ES_tradnl"/>
        </w:rPr>
        <w:t>déficit habitacional en el Estado Plurinacional de Bolivia</w:t>
      </w:r>
      <w:r w:rsidRPr="00A64839">
        <w:rPr>
          <w:rFonts w:ascii="Tahoma" w:hAnsi="Tahoma" w:cs="Tahoma"/>
          <w:lang w:val="es-ES_tradnl"/>
        </w:rPr>
        <w:t xml:space="preserve">, mismo que se fracciona en dos tipos: </w:t>
      </w:r>
      <w:r w:rsidRPr="00A64839">
        <w:rPr>
          <w:rFonts w:ascii="Tahoma" w:hAnsi="Tahoma" w:cs="Tahoma"/>
          <w:b/>
          <w:lang w:val="es-ES_tradnl"/>
        </w:rPr>
        <w:t>Cualitativo y Cuantitativo</w:t>
      </w:r>
      <w:r w:rsidRPr="00A6483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64839">
        <w:rPr>
          <w:rFonts w:ascii="Tahoma" w:hAnsi="Tahoma" w:cs="Tahoma"/>
          <w:b/>
          <w:lang w:val="es-ES_tradnl"/>
        </w:rPr>
        <w:t>Plan Plurianual de Reducción del Déficit Habitacional</w:t>
      </w:r>
      <w:r w:rsidRPr="00A64839">
        <w:rPr>
          <w:rFonts w:ascii="Tahoma" w:hAnsi="Tahoma" w:cs="Tahoma"/>
          <w:lang w:val="es-ES_tradnl"/>
        </w:rPr>
        <w:t xml:space="preserve"> con participación de instancias públicas y privadas involucradas, en el cual se definirán metas de reducción del </w:t>
      </w:r>
      <w:r w:rsidRPr="00A64839">
        <w:rPr>
          <w:rFonts w:ascii="Tahoma" w:hAnsi="Tahoma" w:cs="Tahoma"/>
          <w:b/>
          <w:lang w:val="es-ES_tradnl"/>
        </w:rPr>
        <w:t>déficit habitacional por municipio</w:t>
      </w:r>
      <w:r w:rsidRPr="00A64839">
        <w:rPr>
          <w:rFonts w:ascii="Tahoma" w:hAnsi="Tahoma" w:cs="Tahoma"/>
          <w:lang w:val="es-ES_tradnl"/>
        </w:rPr>
        <w:t>, considerando prioritariamente criterios de equidad, atención de sectores de menores ingresos, mujeres jefas de hogar y población beneficiaria que cuente con terreno propio”.</w:t>
      </w:r>
    </w:p>
    <w:p w14:paraId="03FBB6AA" w14:textId="77777777" w:rsidR="00F52E7D" w:rsidRPr="00A64839" w:rsidRDefault="00F52E7D" w:rsidP="00F52E7D">
      <w:pPr>
        <w:spacing w:after="160" w:line="260" w:lineRule="atLeast"/>
        <w:jc w:val="both"/>
        <w:rPr>
          <w:rFonts w:ascii="Tahoma" w:eastAsiaTheme="minorHAnsi" w:hAnsi="Tahoma" w:cs="Tahoma"/>
          <w:color w:val="000000"/>
          <w:lang w:val="es-BO"/>
        </w:rPr>
      </w:pPr>
      <w:r w:rsidRPr="00A64839">
        <w:rPr>
          <w:rFonts w:ascii="Tahoma" w:eastAsiaTheme="minorHAnsi" w:hAnsi="Tahoma" w:cs="Tahoma"/>
          <w:lang w:val="es-BO"/>
        </w:rPr>
        <w:t>En este sentido</w:t>
      </w:r>
      <w:r w:rsidRPr="00A6483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64839">
        <w:rPr>
          <w:rFonts w:ascii="Tahoma" w:eastAsiaTheme="minorHAnsi" w:hAnsi="Tahoma" w:cs="Tahoma"/>
          <w:b/>
          <w:color w:val="000000"/>
          <w:lang w:val="es-BO"/>
        </w:rPr>
        <w:t xml:space="preserve"> cualitativo </w:t>
      </w:r>
      <w:r w:rsidRPr="00A64839">
        <w:rPr>
          <w:rFonts w:ascii="Tahoma" w:eastAsiaTheme="minorHAnsi" w:hAnsi="Tahoma" w:cs="Tahoma"/>
          <w:color w:val="000000"/>
          <w:lang w:val="es-BO"/>
        </w:rPr>
        <w:t xml:space="preserve">se aprobó el proyecto: </w:t>
      </w:r>
    </w:p>
    <w:p w14:paraId="6A9B40E4" w14:textId="77777777" w:rsidR="00F52E7D" w:rsidRPr="00A64839" w:rsidRDefault="00F52E7D" w:rsidP="00F52E7D">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A64839">
        <w:rPr>
          <w:rFonts w:ascii="Tahoma" w:eastAsiaTheme="minorHAnsi" w:hAnsi="Tahoma" w:cs="Tahoma"/>
          <w:b/>
          <w:lang w:val="es-BO"/>
        </w:rPr>
        <w:t xml:space="preserve">PROYECTO DE VIVIENDA CUALITATIVA EN EL GAIOC SALINAS – FASE (III) 2024 – ORURO </w:t>
      </w:r>
    </w:p>
    <w:p w14:paraId="61156050" w14:textId="77777777" w:rsidR="00F52E7D" w:rsidRPr="00A64839" w:rsidRDefault="00F52E7D" w:rsidP="00F52E7D">
      <w:pPr>
        <w:keepNext/>
        <w:numPr>
          <w:ilvl w:val="0"/>
          <w:numId w:val="44"/>
        </w:numPr>
        <w:spacing w:after="160" w:line="260" w:lineRule="atLeast"/>
        <w:outlineLvl w:val="0"/>
        <w:rPr>
          <w:rFonts w:ascii="Tahoma" w:hAnsi="Tahoma" w:cs="Tahoma"/>
          <w:bCs/>
          <w:color w:val="000000"/>
          <w:kern w:val="32"/>
          <w:sz w:val="32"/>
          <w:szCs w:val="32"/>
          <w:lang w:val="es-ES_tradnl"/>
        </w:rPr>
      </w:pPr>
      <w:r w:rsidRPr="00A64839">
        <w:rPr>
          <w:rFonts w:ascii="Tahoma" w:hAnsi="Tahoma" w:cs="Tahoma"/>
          <w:b/>
          <w:bCs/>
          <w:color w:val="000000"/>
          <w:kern w:val="32"/>
          <w:lang w:val="es-ES_tradnl"/>
        </w:rPr>
        <w:lastRenderedPageBreak/>
        <w:t>JUSTIFICACIÓN</w:t>
      </w:r>
      <w:r w:rsidRPr="00A64839">
        <w:rPr>
          <w:rFonts w:ascii="Tahoma" w:hAnsi="Tahoma" w:cs="Tahoma"/>
          <w:bCs/>
          <w:color w:val="000000"/>
          <w:kern w:val="32"/>
          <w:sz w:val="32"/>
          <w:szCs w:val="32"/>
          <w:lang w:val="es-ES_tradnl"/>
        </w:rPr>
        <w:t>.</w:t>
      </w:r>
      <w:bookmarkEnd w:id="28"/>
    </w:p>
    <w:p w14:paraId="0C1CD613"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El Municipio de </w:t>
      </w:r>
      <w:r w:rsidRPr="00A64839">
        <w:rPr>
          <w:rFonts w:ascii="Tahoma" w:hAnsi="Tahoma" w:cs="Tahoma"/>
          <w:color w:val="FF0000"/>
          <w:lang w:val="es-ES_tradnl"/>
        </w:rPr>
        <w:t xml:space="preserve">GAIOC. SALINAS </w:t>
      </w:r>
      <w:r w:rsidRPr="00A64839">
        <w:rPr>
          <w:rFonts w:ascii="Tahoma" w:hAnsi="Tahoma" w:cs="Tahoma"/>
          <w:lang w:val="es-ES_tradnl"/>
        </w:rPr>
        <w:t xml:space="preserve">del Departamento de </w:t>
      </w:r>
      <w:r w:rsidRPr="00A64839">
        <w:rPr>
          <w:rFonts w:ascii="Tahoma" w:hAnsi="Tahoma" w:cs="Tahoma"/>
          <w:color w:val="FF0000"/>
          <w:lang w:val="es-ES_tradnl"/>
        </w:rPr>
        <w:t>ORURO</w:t>
      </w:r>
      <w:r w:rsidRPr="00A64839">
        <w:rPr>
          <w:rFonts w:ascii="Tahoma" w:hAnsi="Tahoma" w:cs="Tahoma"/>
          <w:i/>
          <w:color w:val="FF0000"/>
          <w:lang w:val="es-ES_tradnl"/>
        </w:rPr>
        <w:t xml:space="preserve"> </w:t>
      </w:r>
      <w:r w:rsidRPr="00A64839">
        <w:rPr>
          <w:rFonts w:ascii="Tahoma" w:hAnsi="Tahoma" w:cs="Tahoma"/>
          <w:lang w:val="es-ES_tradnl"/>
        </w:rPr>
        <w:t xml:space="preserve">se encuentra inscrito en el </w:t>
      </w:r>
      <w:r w:rsidRPr="00A64839">
        <w:rPr>
          <w:rFonts w:ascii="Tahoma" w:hAnsi="Tahoma" w:cs="Tahoma"/>
          <w:b/>
          <w:lang w:val="es-ES_tradnl"/>
        </w:rPr>
        <w:t xml:space="preserve">Plan Plurianual de Reducción del Déficit Habitacional – PPRDH </w:t>
      </w:r>
      <w:r w:rsidRPr="00A6483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64839">
        <w:rPr>
          <w:rFonts w:ascii="Tahoma" w:hAnsi="Tahoma" w:cs="Tahoma"/>
          <w:b/>
          <w:lang w:val="es-ES_tradnl"/>
        </w:rPr>
        <w:t>Criterios de Priorización</w:t>
      </w:r>
      <w:r w:rsidRPr="00A64839">
        <w:rPr>
          <w:rFonts w:ascii="Tahoma" w:hAnsi="Tahoma" w:cs="Tahoma"/>
          <w:lang w:val="es-ES_tradnl"/>
        </w:rPr>
        <w:t xml:space="preserve">: </w:t>
      </w:r>
    </w:p>
    <w:p w14:paraId="494D57CA"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 </w:t>
      </w:r>
    </w:p>
    <w:p w14:paraId="372DC5C3" w14:textId="77777777" w:rsidR="00F52E7D" w:rsidRPr="00A64839" w:rsidRDefault="00F52E7D" w:rsidP="00F52E7D">
      <w:pPr>
        <w:numPr>
          <w:ilvl w:val="0"/>
          <w:numId w:val="64"/>
        </w:numPr>
        <w:spacing w:after="160" w:line="260" w:lineRule="atLeast"/>
        <w:jc w:val="both"/>
        <w:rPr>
          <w:rFonts w:ascii="Tahoma" w:hAnsi="Tahoma" w:cs="Tahoma"/>
          <w:lang w:val="es-ES_tradnl"/>
        </w:rPr>
      </w:pPr>
      <w:r w:rsidRPr="00A64839">
        <w:rPr>
          <w:rFonts w:ascii="Tahoma" w:hAnsi="Tahoma" w:cs="Tahoma"/>
          <w:lang w:val="es-ES_tradnl"/>
        </w:rPr>
        <w:t>Número de miembros del núcleo familiar, en estado de hacinamiento,</w:t>
      </w:r>
    </w:p>
    <w:p w14:paraId="72089A76" w14:textId="77777777" w:rsidR="00F52E7D" w:rsidRPr="00A64839" w:rsidRDefault="00F52E7D" w:rsidP="00F52E7D">
      <w:pPr>
        <w:numPr>
          <w:ilvl w:val="0"/>
          <w:numId w:val="64"/>
        </w:numPr>
        <w:spacing w:after="160" w:line="260" w:lineRule="atLeast"/>
        <w:jc w:val="both"/>
        <w:rPr>
          <w:rFonts w:ascii="Tahoma" w:hAnsi="Tahoma" w:cs="Tahoma"/>
          <w:lang w:val="es-ES_tradnl"/>
        </w:rPr>
      </w:pPr>
      <w:r w:rsidRPr="00A64839">
        <w:rPr>
          <w:rFonts w:ascii="Tahoma" w:hAnsi="Tahoma" w:cs="Tahoma"/>
          <w:lang w:val="es-ES_tradnl"/>
        </w:rPr>
        <w:t>Discapacidad del solicitante o de algún miembro de la familia,</w:t>
      </w:r>
    </w:p>
    <w:p w14:paraId="4F1A8BCA" w14:textId="77777777" w:rsidR="00F52E7D" w:rsidRPr="00A64839" w:rsidRDefault="00F52E7D" w:rsidP="00F52E7D">
      <w:pPr>
        <w:numPr>
          <w:ilvl w:val="0"/>
          <w:numId w:val="64"/>
        </w:numPr>
        <w:spacing w:after="160" w:line="260" w:lineRule="atLeast"/>
        <w:jc w:val="both"/>
        <w:rPr>
          <w:rFonts w:ascii="Tahoma" w:hAnsi="Tahoma" w:cs="Tahoma"/>
          <w:lang w:val="it-IT"/>
        </w:rPr>
      </w:pPr>
      <w:r w:rsidRPr="00A64839">
        <w:rPr>
          <w:rFonts w:ascii="Tahoma" w:hAnsi="Tahoma" w:cs="Tahoma"/>
          <w:lang w:val="it-IT"/>
        </w:rPr>
        <w:t>Padre o madre soltera/o;</w:t>
      </w:r>
    </w:p>
    <w:p w14:paraId="4871A604" w14:textId="77777777" w:rsidR="00F52E7D" w:rsidRPr="00A64839" w:rsidRDefault="00F52E7D" w:rsidP="00F52E7D">
      <w:pPr>
        <w:numPr>
          <w:ilvl w:val="0"/>
          <w:numId w:val="64"/>
        </w:numPr>
        <w:spacing w:after="160" w:line="260" w:lineRule="atLeast"/>
        <w:jc w:val="both"/>
        <w:rPr>
          <w:rFonts w:ascii="Tahoma" w:hAnsi="Tahoma" w:cs="Tahoma"/>
          <w:lang w:val="es-ES_tradnl"/>
        </w:rPr>
      </w:pPr>
      <w:r w:rsidRPr="00A64839">
        <w:rPr>
          <w:rFonts w:ascii="Tahoma" w:hAnsi="Tahoma" w:cs="Tahoma"/>
          <w:lang w:val="es-ES_tradnl"/>
        </w:rPr>
        <w:t>Adulto mayor dependiente del solicitante</w:t>
      </w:r>
    </w:p>
    <w:p w14:paraId="4AFAB4EE" w14:textId="77777777" w:rsidR="00F52E7D" w:rsidRPr="00A64839" w:rsidRDefault="00F52E7D" w:rsidP="00F52E7D">
      <w:pPr>
        <w:numPr>
          <w:ilvl w:val="0"/>
          <w:numId w:val="64"/>
        </w:numPr>
        <w:spacing w:after="160" w:line="260" w:lineRule="atLeast"/>
        <w:jc w:val="both"/>
        <w:rPr>
          <w:rFonts w:ascii="Tahoma" w:hAnsi="Tahoma" w:cs="Tahoma"/>
          <w:lang w:val="es-ES_tradnl"/>
        </w:rPr>
      </w:pPr>
      <w:r w:rsidRPr="00A64839">
        <w:rPr>
          <w:rFonts w:ascii="Tahoma" w:hAnsi="Tahoma" w:cs="Tahoma"/>
          <w:lang w:val="es-ES_tradnl"/>
        </w:rPr>
        <w:t>Adulto mayor en situación de abandono</w:t>
      </w:r>
    </w:p>
    <w:p w14:paraId="0EFBE143" w14:textId="77777777" w:rsidR="00F52E7D" w:rsidRPr="00A64839" w:rsidRDefault="00F52E7D" w:rsidP="00F52E7D">
      <w:pPr>
        <w:numPr>
          <w:ilvl w:val="0"/>
          <w:numId w:val="64"/>
        </w:numPr>
        <w:spacing w:after="160" w:line="260" w:lineRule="atLeast"/>
        <w:jc w:val="both"/>
        <w:rPr>
          <w:rFonts w:ascii="Tahoma" w:hAnsi="Tahoma" w:cs="Tahoma"/>
          <w:lang w:val="es-ES_tradnl"/>
        </w:rPr>
      </w:pPr>
      <w:r w:rsidRPr="00A64839">
        <w:rPr>
          <w:rFonts w:ascii="Tahoma" w:hAnsi="Tahoma" w:cs="Tahoma"/>
          <w:lang w:val="es-ES_tradnl"/>
        </w:rPr>
        <w:t>Bajos ingresos económicos</w:t>
      </w:r>
    </w:p>
    <w:p w14:paraId="6FFD6FCC" w14:textId="77777777" w:rsidR="00F52E7D" w:rsidRPr="00A64839" w:rsidRDefault="00F52E7D" w:rsidP="00F52E7D">
      <w:pPr>
        <w:spacing w:line="260" w:lineRule="atLeast"/>
        <w:ind w:left="720"/>
        <w:jc w:val="both"/>
        <w:rPr>
          <w:rFonts w:ascii="Tahoma" w:hAnsi="Tahoma" w:cs="Tahoma"/>
          <w:lang w:val="es-ES_tradnl"/>
        </w:rPr>
      </w:pPr>
    </w:p>
    <w:p w14:paraId="68B6E89B" w14:textId="77777777" w:rsidR="00F52E7D" w:rsidRPr="00A64839" w:rsidRDefault="00F52E7D" w:rsidP="00F52E7D">
      <w:pPr>
        <w:keepNext/>
        <w:numPr>
          <w:ilvl w:val="0"/>
          <w:numId w:val="44"/>
        </w:numPr>
        <w:spacing w:after="60" w:line="259" w:lineRule="auto"/>
        <w:outlineLvl w:val="0"/>
        <w:rPr>
          <w:rFonts w:ascii="Tahoma" w:hAnsi="Tahoma" w:cs="Tahoma"/>
          <w:bCs/>
          <w:color w:val="000000"/>
          <w:kern w:val="32"/>
          <w:sz w:val="32"/>
          <w:szCs w:val="32"/>
          <w:lang w:val="es-ES_tradnl"/>
        </w:rPr>
      </w:pPr>
      <w:bookmarkStart w:id="29" w:name="_Toc71811145"/>
      <w:r w:rsidRPr="00A64839">
        <w:rPr>
          <w:rFonts w:ascii="Tahoma" w:hAnsi="Tahoma" w:cs="Tahoma"/>
          <w:b/>
          <w:bCs/>
          <w:color w:val="000000"/>
          <w:kern w:val="32"/>
          <w:lang w:val="es-ES_tradnl"/>
        </w:rPr>
        <w:t>DESCRIPCIÓN DEL PROYECTO</w:t>
      </w:r>
      <w:r w:rsidRPr="00A64839">
        <w:rPr>
          <w:rFonts w:ascii="Tahoma" w:hAnsi="Tahoma" w:cs="Tahoma"/>
          <w:bCs/>
          <w:color w:val="000000"/>
          <w:kern w:val="32"/>
          <w:sz w:val="32"/>
          <w:szCs w:val="32"/>
          <w:lang w:val="es-ES_tradnl"/>
        </w:rPr>
        <w:t>.</w:t>
      </w:r>
      <w:bookmarkEnd w:id="29"/>
    </w:p>
    <w:p w14:paraId="4C067A1E" w14:textId="77777777" w:rsidR="00F52E7D" w:rsidRPr="00A64839" w:rsidRDefault="00F52E7D" w:rsidP="00F52E7D">
      <w:pPr>
        <w:spacing w:after="160" w:line="260" w:lineRule="atLeast"/>
        <w:jc w:val="both"/>
        <w:rPr>
          <w:rFonts w:ascii="Tahoma" w:eastAsiaTheme="minorHAnsi" w:hAnsi="Tahoma" w:cs="Tahoma"/>
          <w:lang w:val="es-BO"/>
        </w:rPr>
      </w:pPr>
      <w:r w:rsidRPr="00A64839">
        <w:rPr>
          <w:rFonts w:ascii="Tahoma" w:eastAsiaTheme="minorHAnsi" w:hAnsi="Tahoma" w:cs="Tahoma"/>
          <w:lang w:val="es-BO"/>
        </w:rPr>
        <w:t xml:space="preserve">El presente es un </w:t>
      </w:r>
      <w:r w:rsidRPr="00A64839">
        <w:rPr>
          <w:rFonts w:ascii="Tahoma" w:eastAsiaTheme="minorHAnsi" w:hAnsi="Tahoma" w:cs="Tahoma"/>
          <w:b/>
          <w:lang w:val="es-BO"/>
        </w:rPr>
        <w:t>Proyecto de Vivienda Cualitativa A Iniciativa</w:t>
      </w:r>
      <w:r w:rsidRPr="00A64839">
        <w:rPr>
          <w:rFonts w:ascii="Tahoma" w:eastAsiaTheme="minorHAnsi" w:hAnsi="Tahoma" w:cs="Tahoma"/>
          <w:lang w:val="es-BO"/>
        </w:rPr>
        <w:t xml:space="preserve"> (no cuenta con lista de beneficiarios aprobados por la AEVIVIENDA, </w:t>
      </w:r>
      <w:r w:rsidRPr="00A64839">
        <w:rPr>
          <w:rFonts w:ascii="Tahoma" w:eastAsiaTheme="minorHAnsi" w:hAnsi="Tahoma" w:cs="Tahoma"/>
          <w:lang w:val="es-ES_tradnl"/>
        </w:rPr>
        <w:t>la Entidad Ejecutora estará a cargo, de manera conjunta con la AEVIVIENDA, de la selección de beneficiarios</w:t>
      </w:r>
      <w:r w:rsidRPr="00A64839">
        <w:rPr>
          <w:rFonts w:ascii="Tahoma" w:eastAsiaTheme="minorHAnsi" w:hAnsi="Tahoma" w:cs="Tahoma"/>
          <w:lang w:val="es-BO"/>
        </w:rPr>
        <w:t xml:space="preserve">) bajo Administración </w:t>
      </w:r>
      <w:r w:rsidRPr="00A64839">
        <w:rPr>
          <w:rFonts w:ascii="Tahoma" w:eastAsiaTheme="minorHAnsi" w:hAnsi="Tahoma" w:cs="Tahoma"/>
          <w:b/>
          <w:lang w:val="es-BO"/>
        </w:rPr>
        <w:t>Instruida</w:t>
      </w:r>
      <w:r w:rsidRPr="00A64839">
        <w:rPr>
          <w:rFonts w:ascii="Tahoma" w:eastAsiaTheme="minorHAnsi" w:hAnsi="Tahoma" w:cs="Tahoma"/>
          <w:lang w:val="es-BO"/>
        </w:rPr>
        <w:t xml:space="preserve">, con la Modalidad de Financiamiento – </w:t>
      </w:r>
      <w:r w:rsidRPr="00A64839">
        <w:rPr>
          <w:rFonts w:ascii="Tahoma" w:eastAsiaTheme="minorHAnsi" w:hAnsi="Tahoma" w:cs="Tahoma"/>
          <w:b/>
          <w:lang w:val="es-BO"/>
        </w:rPr>
        <w:t>Subsidio</w:t>
      </w:r>
      <w:r w:rsidRPr="00A64839">
        <w:rPr>
          <w:rFonts w:ascii="Tahoma" w:eastAsiaTheme="minorHAnsi" w:hAnsi="Tahoma" w:cs="Tahoma"/>
          <w:lang w:val="es-BO"/>
        </w:rPr>
        <w:t xml:space="preserve">, contempla las siguientes Modalidades de Intervención en las viviendas: </w:t>
      </w:r>
      <w:r w:rsidRPr="00A64839">
        <w:rPr>
          <w:rFonts w:ascii="Tahoma" w:eastAsiaTheme="minorHAnsi" w:hAnsi="Tahoma" w:cs="Tahoma"/>
          <w:b/>
          <w:color w:val="FF0000"/>
          <w:lang w:val="es-BO"/>
        </w:rPr>
        <w:t xml:space="preserve">mejoramiento, ampliación y mejoramiento + ampliación y/o renovación. </w:t>
      </w:r>
    </w:p>
    <w:p w14:paraId="2F87BBBF" w14:textId="77777777" w:rsidR="00F52E7D" w:rsidRPr="00A64839" w:rsidRDefault="00F52E7D" w:rsidP="00F52E7D">
      <w:pPr>
        <w:spacing w:after="160" w:line="260" w:lineRule="atLeast"/>
        <w:jc w:val="both"/>
        <w:rPr>
          <w:rFonts w:ascii="Tahoma" w:eastAsiaTheme="minorHAnsi" w:hAnsi="Tahoma" w:cs="Tahoma"/>
          <w:lang w:val="es-BO"/>
        </w:rPr>
      </w:pPr>
      <w:r w:rsidRPr="00A64839">
        <w:rPr>
          <w:rFonts w:ascii="Tahoma" w:eastAsiaTheme="minorHAnsi" w:hAnsi="Tahoma" w:cs="Tahoma"/>
          <w:lang w:val="es-BO"/>
        </w:rPr>
        <w:t xml:space="preserve">El proyecto se caracteriza por ser realizado mediante procesos de </w:t>
      </w:r>
      <w:r w:rsidRPr="00A64839">
        <w:rPr>
          <w:rFonts w:ascii="Tahoma" w:eastAsiaTheme="minorHAnsi" w:hAnsi="Tahoma" w:cs="Tahoma"/>
          <w:b/>
          <w:lang w:val="es-BO"/>
        </w:rPr>
        <w:t>Autoconstrucción Asistida</w:t>
      </w:r>
      <w:r w:rsidRPr="00A6483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53A68FB" w14:textId="77777777" w:rsidR="00F52E7D" w:rsidRPr="00A64839" w:rsidRDefault="00F52E7D" w:rsidP="00F52E7D">
      <w:pPr>
        <w:spacing w:line="260" w:lineRule="atLeast"/>
        <w:jc w:val="both"/>
        <w:rPr>
          <w:rFonts w:ascii="Tahoma" w:hAnsi="Tahoma" w:cs="Tahoma"/>
          <w:b/>
          <w:color w:val="FF0000"/>
          <w:lang w:val="es-ES_tradnl" w:eastAsia="es-ES"/>
        </w:rPr>
      </w:pPr>
      <w:r w:rsidRPr="00A64839">
        <w:rPr>
          <w:rFonts w:ascii="Tahoma" w:hAnsi="Tahoma" w:cs="Tahoma"/>
          <w:b/>
          <w:lang w:val="es-ES_tradnl" w:eastAsia="es-ES"/>
        </w:rPr>
        <w:t xml:space="preserve">MODULO: VIVIENDA TIPO </w:t>
      </w:r>
      <w:r w:rsidRPr="00A64839">
        <w:rPr>
          <w:rFonts w:ascii="Tahoma" w:hAnsi="Tahoma" w:cs="Tahoma"/>
          <w:b/>
          <w:color w:val="FF0000"/>
          <w:lang w:val="es-ES_tradnl" w:eastAsia="es-ES"/>
        </w:rPr>
        <w:t xml:space="preserve">2 – </w:t>
      </w:r>
      <w:r w:rsidRPr="00A64839">
        <w:rPr>
          <w:rFonts w:ascii="Tahoma" w:hAnsi="Tahoma" w:cs="Tahoma"/>
          <w:b/>
          <w:lang w:val="es-ES_tradnl" w:eastAsia="es-ES"/>
        </w:rPr>
        <w:t xml:space="preserve">CANTIDAD DE VIVIENDAS </w:t>
      </w:r>
      <w:r w:rsidRPr="00A64839">
        <w:rPr>
          <w:rFonts w:ascii="Tahoma" w:hAnsi="Tahoma" w:cs="Tahoma"/>
          <w:b/>
          <w:color w:val="FF0000"/>
          <w:lang w:val="es-ES_tradnl" w:eastAsia="es-ES"/>
        </w:rPr>
        <w:t xml:space="preserve">40 </w:t>
      </w:r>
    </w:p>
    <w:p w14:paraId="2CDA0973" w14:textId="77777777" w:rsidR="00F52E7D" w:rsidRPr="00A64839" w:rsidRDefault="00F52E7D" w:rsidP="00F52E7D">
      <w:pPr>
        <w:spacing w:line="260" w:lineRule="atLeast"/>
        <w:jc w:val="both"/>
        <w:rPr>
          <w:rFonts w:ascii="Tahoma" w:hAnsi="Tahoma" w:cs="Tahoma"/>
          <w:b/>
          <w:color w:val="FF0000"/>
          <w:lang w:val="es-ES_tradnl" w:eastAsia="es-ES"/>
        </w:rPr>
      </w:pPr>
    </w:p>
    <w:p w14:paraId="43A95752" w14:textId="77777777" w:rsidR="00F52E7D" w:rsidRPr="00A64839" w:rsidRDefault="00F52E7D" w:rsidP="00F52E7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52E7D" w:rsidRPr="00A64839" w14:paraId="7E63A7C3" w14:textId="77777777" w:rsidTr="00C1418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87B6C3" w14:textId="77777777" w:rsidR="00F52E7D" w:rsidRPr="00A64839" w:rsidRDefault="00F52E7D" w:rsidP="00C14183">
            <w:pPr>
              <w:jc w:val="center"/>
              <w:rPr>
                <w:rFonts w:ascii="Tahoma" w:hAnsi="Tahoma" w:cs="Tahoma"/>
                <w:b/>
                <w:color w:val="FFFFFF"/>
                <w:lang w:val="es-BO" w:eastAsia="es-BO"/>
              </w:rPr>
            </w:pPr>
            <w:r w:rsidRPr="00A6483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B7B25BD" w14:textId="77777777" w:rsidR="00F52E7D" w:rsidRPr="00A64839" w:rsidRDefault="00F52E7D" w:rsidP="00C14183">
            <w:pPr>
              <w:jc w:val="center"/>
              <w:rPr>
                <w:rFonts w:ascii="Tahoma" w:hAnsi="Tahoma" w:cs="Tahoma"/>
                <w:b/>
                <w:color w:val="FFFFFF"/>
                <w:lang w:val="es-BO" w:eastAsia="es-BO"/>
              </w:rPr>
            </w:pPr>
            <w:r w:rsidRPr="00A64839">
              <w:rPr>
                <w:rFonts w:ascii="Tahoma" w:hAnsi="Tahoma" w:cs="Tahoma"/>
                <w:b/>
                <w:color w:val="FFFFFF"/>
                <w:lang w:val="es-BO" w:eastAsia="es-BO"/>
              </w:rPr>
              <w:t>Área Útil (M2)</w:t>
            </w:r>
          </w:p>
        </w:tc>
      </w:tr>
      <w:tr w:rsidR="00F52E7D" w:rsidRPr="00A64839" w14:paraId="35851AC0"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27D774" w14:textId="77777777" w:rsidR="00F52E7D" w:rsidRPr="00A64839" w:rsidRDefault="00F52E7D" w:rsidP="00C14183">
            <w:pPr>
              <w:rPr>
                <w:rFonts w:ascii="Tahoma" w:hAnsi="Tahoma" w:cs="Tahoma"/>
                <w:color w:val="FF0000"/>
                <w:lang w:val="es-BO" w:eastAsia="es-BO"/>
              </w:rPr>
            </w:pPr>
            <w:r w:rsidRPr="00A6483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816179" w14:textId="77777777" w:rsidR="00F52E7D" w:rsidRPr="00A64839" w:rsidRDefault="00F52E7D" w:rsidP="00C14183">
            <w:pPr>
              <w:jc w:val="right"/>
              <w:rPr>
                <w:rFonts w:ascii="Tahoma" w:hAnsi="Tahoma" w:cs="Tahoma"/>
                <w:color w:val="FF0000"/>
                <w:lang w:val="es-BO" w:eastAsia="es-BO"/>
              </w:rPr>
            </w:pPr>
            <w:r w:rsidRPr="00A64839">
              <w:rPr>
                <w:rFonts w:ascii="Tahoma" w:hAnsi="Tahoma" w:cs="Tahoma"/>
                <w:color w:val="FF0000"/>
                <w:lang w:val="es-BO" w:eastAsia="es-BO"/>
              </w:rPr>
              <w:t>10.50</w:t>
            </w:r>
          </w:p>
        </w:tc>
      </w:tr>
      <w:tr w:rsidR="00F52E7D" w:rsidRPr="00A64839" w14:paraId="2BC11647"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600FA4" w14:textId="77777777" w:rsidR="00F52E7D" w:rsidRPr="00A64839" w:rsidRDefault="00F52E7D" w:rsidP="00C14183">
            <w:pPr>
              <w:rPr>
                <w:rFonts w:ascii="Tahoma" w:hAnsi="Tahoma" w:cs="Tahoma"/>
                <w:color w:val="FF0000"/>
                <w:lang w:val="es-BO" w:eastAsia="es-BO"/>
              </w:rPr>
            </w:pPr>
            <w:r w:rsidRPr="00A6483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44E2E4" w14:textId="77777777" w:rsidR="00F52E7D" w:rsidRPr="00A64839" w:rsidRDefault="00F52E7D" w:rsidP="00C14183">
            <w:pPr>
              <w:jc w:val="right"/>
              <w:rPr>
                <w:rFonts w:ascii="Tahoma" w:hAnsi="Tahoma" w:cs="Tahoma"/>
                <w:color w:val="FF0000"/>
                <w:lang w:val="es-BO" w:eastAsia="es-BO"/>
              </w:rPr>
            </w:pPr>
            <w:r w:rsidRPr="00A64839">
              <w:rPr>
                <w:rFonts w:ascii="Tahoma" w:hAnsi="Tahoma" w:cs="Tahoma"/>
                <w:color w:val="FF0000"/>
                <w:lang w:val="es-BO" w:eastAsia="es-BO"/>
              </w:rPr>
              <w:t>10.50</w:t>
            </w:r>
          </w:p>
        </w:tc>
      </w:tr>
      <w:tr w:rsidR="00F52E7D" w:rsidRPr="00A64839" w14:paraId="6A76563A"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806647" w14:textId="77777777" w:rsidR="00F52E7D" w:rsidRPr="00A64839" w:rsidRDefault="00F52E7D" w:rsidP="00C14183">
            <w:pPr>
              <w:rPr>
                <w:rFonts w:ascii="Tahoma" w:hAnsi="Tahoma" w:cs="Tahoma"/>
                <w:color w:val="FF0000"/>
                <w:lang w:val="es-BO" w:eastAsia="es-BO"/>
              </w:rPr>
            </w:pPr>
            <w:r w:rsidRPr="00A6483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DE08C62" w14:textId="77777777" w:rsidR="00F52E7D" w:rsidRPr="00A64839" w:rsidRDefault="00F52E7D" w:rsidP="00C14183">
            <w:pPr>
              <w:jc w:val="right"/>
              <w:rPr>
                <w:rFonts w:ascii="Tahoma" w:hAnsi="Tahoma" w:cs="Tahoma"/>
                <w:color w:val="FF0000"/>
                <w:lang w:val="es-BO" w:eastAsia="es-BO"/>
              </w:rPr>
            </w:pPr>
            <w:r w:rsidRPr="00A64839">
              <w:rPr>
                <w:rFonts w:ascii="Tahoma" w:hAnsi="Tahoma" w:cs="Tahoma"/>
                <w:color w:val="FF0000"/>
                <w:lang w:val="es-BO" w:eastAsia="es-BO"/>
              </w:rPr>
              <w:t>6.84</w:t>
            </w:r>
          </w:p>
        </w:tc>
      </w:tr>
      <w:tr w:rsidR="00F52E7D" w:rsidRPr="00A64839" w14:paraId="345CE5A6"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D6EBF9" w14:textId="77777777" w:rsidR="00F52E7D" w:rsidRPr="00A64839" w:rsidRDefault="00F52E7D" w:rsidP="00C14183">
            <w:pPr>
              <w:rPr>
                <w:rFonts w:ascii="Tahoma" w:hAnsi="Tahoma" w:cs="Tahoma"/>
                <w:color w:val="FF0000"/>
                <w:lang w:val="es-BO" w:eastAsia="es-BO"/>
              </w:rPr>
            </w:pPr>
            <w:r w:rsidRPr="00A64839">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4827A7CB" w14:textId="77777777" w:rsidR="00F52E7D" w:rsidRPr="00A64839" w:rsidRDefault="00F52E7D" w:rsidP="00C14183">
            <w:pPr>
              <w:jc w:val="right"/>
              <w:rPr>
                <w:rFonts w:ascii="Tahoma" w:hAnsi="Tahoma" w:cs="Tahoma"/>
                <w:color w:val="FF0000"/>
                <w:lang w:val="es-BO" w:eastAsia="es-BO"/>
              </w:rPr>
            </w:pPr>
            <w:r w:rsidRPr="00A64839">
              <w:rPr>
                <w:rFonts w:ascii="Tahoma" w:hAnsi="Tahoma" w:cs="Tahoma"/>
                <w:color w:val="FF0000"/>
                <w:lang w:val="es-BO" w:eastAsia="es-BO"/>
              </w:rPr>
              <w:t>22.63</w:t>
            </w:r>
          </w:p>
        </w:tc>
      </w:tr>
      <w:tr w:rsidR="00F52E7D" w:rsidRPr="00A64839" w14:paraId="6A0F6100"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E2CF0B" w14:textId="77777777" w:rsidR="00F52E7D" w:rsidRPr="00A64839" w:rsidRDefault="00F52E7D" w:rsidP="00C14183">
            <w:pPr>
              <w:rPr>
                <w:rFonts w:ascii="Tahoma" w:hAnsi="Tahoma" w:cs="Tahoma"/>
                <w:color w:val="FF0000"/>
                <w:lang w:val="es-BO" w:eastAsia="es-BO"/>
              </w:rPr>
            </w:pPr>
            <w:r w:rsidRPr="00A64839">
              <w:rPr>
                <w:rFonts w:ascii="Tahoma" w:hAnsi="Tahoma" w:cs="Tahoma"/>
                <w:color w:val="FF0000"/>
                <w:lang w:val="es-BO"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1A2DCC9D" w14:textId="77777777" w:rsidR="00F52E7D" w:rsidRPr="00A64839" w:rsidRDefault="00F52E7D" w:rsidP="00C14183">
            <w:pPr>
              <w:jc w:val="right"/>
              <w:rPr>
                <w:rFonts w:ascii="Tahoma" w:hAnsi="Tahoma" w:cs="Tahoma"/>
                <w:color w:val="FF0000"/>
                <w:lang w:val="es-BO" w:eastAsia="es-BO"/>
              </w:rPr>
            </w:pPr>
            <w:r w:rsidRPr="00A64839">
              <w:rPr>
                <w:rFonts w:ascii="Tahoma" w:hAnsi="Tahoma" w:cs="Tahoma"/>
                <w:color w:val="FF0000"/>
                <w:lang w:val="es-BO" w:eastAsia="es-BO"/>
              </w:rPr>
              <w:t>3.75</w:t>
            </w:r>
          </w:p>
        </w:tc>
      </w:tr>
      <w:tr w:rsidR="00F52E7D" w:rsidRPr="00A64839" w14:paraId="23C5209F" w14:textId="77777777" w:rsidTr="00C1418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091F27" w14:textId="77777777" w:rsidR="00F52E7D" w:rsidRPr="00A64839" w:rsidRDefault="00F52E7D" w:rsidP="00C14183">
            <w:pPr>
              <w:rPr>
                <w:rFonts w:ascii="Tahoma" w:hAnsi="Tahoma" w:cs="Tahoma"/>
                <w:b/>
                <w:color w:val="FF0000"/>
                <w:lang w:val="es-BO" w:eastAsia="es-BO"/>
              </w:rPr>
            </w:pPr>
            <w:proofErr w:type="gramStart"/>
            <w:r w:rsidRPr="00A64839">
              <w:rPr>
                <w:rFonts w:ascii="Tahoma" w:hAnsi="Tahoma" w:cs="Tahoma"/>
                <w:b/>
                <w:color w:val="FFFFFF" w:themeColor="background1"/>
                <w:lang w:val="es-BO" w:eastAsia="es-BO"/>
              </w:rPr>
              <w:t>Total</w:t>
            </w:r>
            <w:proofErr w:type="gramEnd"/>
            <w:r w:rsidRPr="00A64839">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7FD196C" w14:textId="77777777" w:rsidR="00F52E7D" w:rsidRPr="00A64839" w:rsidRDefault="00F52E7D" w:rsidP="00C14183">
            <w:pPr>
              <w:jc w:val="center"/>
              <w:rPr>
                <w:rFonts w:ascii="Tahoma" w:hAnsi="Tahoma" w:cs="Tahoma"/>
                <w:b/>
                <w:color w:val="FF0000"/>
                <w:lang w:val="es-BO" w:eastAsia="es-BO"/>
              </w:rPr>
            </w:pPr>
            <w:r w:rsidRPr="00A64839">
              <w:rPr>
                <w:rFonts w:ascii="Tahoma" w:hAnsi="Tahoma" w:cs="Tahoma"/>
                <w:b/>
                <w:color w:val="FFFFFF" w:themeColor="background1"/>
                <w:lang w:val="es-BO" w:eastAsia="es-BO"/>
              </w:rPr>
              <w:t>54.22</w:t>
            </w:r>
          </w:p>
        </w:tc>
      </w:tr>
    </w:tbl>
    <w:p w14:paraId="5C814C2D" w14:textId="77777777" w:rsidR="00F52E7D" w:rsidRPr="00A64839" w:rsidRDefault="00F52E7D" w:rsidP="00F52E7D">
      <w:pPr>
        <w:spacing w:line="260" w:lineRule="atLeast"/>
        <w:jc w:val="both"/>
        <w:rPr>
          <w:rFonts w:ascii="Tahoma" w:hAnsi="Tahoma" w:cs="Tahoma"/>
          <w:b/>
          <w:color w:val="7030A0"/>
          <w:lang w:val="es-ES_tradnl" w:eastAsia="es-ES"/>
        </w:rPr>
      </w:pPr>
    </w:p>
    <w:p w14:paraId="67544113" w14:textId="77777777" w:rsidR="00F52E7D" w:rsidRPr="00A64839" w:rsidRDefault="00F52E7D" w:rsidP="00F52E7D">
      <w:pPr>
        <w:spacing w:line="260" w:lineRule="atLeast"/>
        <w:jc w:val="both"/>
        <w:rPr>
          <w:rFonts w:ascii="Tahoma" w:hAnsi="Tahoma" w:cs="Tahoma"/>
          <w:b/>
          <w:color w:val="FF0000"/>
          <w:lang w:val="es-ES_tradnl" w:eastAsia="es-ES"/>
        </w:rPr>
      </w:pPr>
    </w:p>
    <w:p w14:paraId="265150DE" w14:textId="77777777" w:rsidR="00F52E7D" w:rsidRPr="00A64839" w:rsidRDefault="00F52E7D" w:rsidP="00F52E7D">
      <w:pPr>
        <w:spacing w:line="260" w:lineRule="atLeast"/>
        <w:jc w:val="both"/>
        <w:rPr>
          <w:rFonts w:ascii="Tahoma" w:hAnsi="Tahoma" w:cs="Tahoma"/>
          <w:b/>
          <w:color w:val="FF0000"/>
          <w:lang w:val="es-ES_tradnl" w:eastAsia="es-ES"/>
        </w:rPr>
      </w:pPr>
    </w:p>
    <w:p w14:paraId="18981BC2" w14:textId="77777777" w:rsidR="00F52E7D" w:rsidRPr="00A64839" w:rsidRDefault="00F52E7D" w:rsidP="00F52E7D">
      <w:pPr>
        <w:numPr>
          <w:ilvl w:val="0"/>
          <w:numId w:val="75"/>
        </w:numPr>
        <w:spacing w:after="160" w:line="259" w:lineRule="auto"/>
        <w:ind w:left="284"/>
        <w:jc w:val="both"/>
        <w:rPr>
          <w:rFonts w:ascii="Tahoma" w:hAnsi="Tahoma" w:cs="Tahoma"/>
          <w:szCs w:val="24"/>
          <w:lang w:val="es-ES_tradnl" w:eastAsia="es-ES"/>
        </w:rPr>
      </w:pPr>
      <w:r w:rsidRPr="00A64839">
        <w:rPr>
          <w:rFonts w:ascii="Tahoma" w:hAnsi="Tahoma" w:cs="Tahoma"/>
          <w:szCs w:val="24"/>
          <w:lang w:val="es-ES_tradnl" w:eastAsia="es-ES"/>
        </w:rPr>
        <w:t xml:space="preserve">La Entidad Ejecutora deberá realizar y presentar el llenado del Formulario de </w:t>
      </w:r>
      <w:r w:rsidRPr="00A64839">
        <w:rPr>
          <w:rFonts w:ascii="Tahoma" w:hAnsi="Tahoma" w:cs="Tahoma"/>
          <w:b/>
          <w:szCs w:val="24"/>
          <w:lang w:val="es-ES_tradnl" w:eastAsia="es-ES"/>
        </w:rPr>
        <w:t>Registro Único de Beneficiarios (RUB)</w:t>
      </w:r>
      <w:r w:rsidRPr="00A6483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E6DA36A" w14:textId="77777777" w:rsidR="00F52E7D" w:rsidRPr="00A64839" w:rsidRDefault="00F52E7D" w:rsidP="00F52E7D">
      <w:pPr>
        <w:ind w:left="284"/>
        <w:jc w:val="both"/>
        <w:rPr>
          <w:rFonts w:ascii="Tahoma" w:hAnsi="Tahoma" w:cs="Tahoma"/>
          <w:szCs w:val="24"/>
          <w:lang w:val="es-ES_tradnl" w:eastAsia="es-ES"/>
        </w:rPr>
      </w:pPr>
    </w:p>
    <w:p w14:paraId="6F22ED5A" w14:textId="77777777" w:rsidR="00F52E7D" w:rsidRPr="00A64839" w:rsidRDefault="00F52E7D" w:rsidP="00F52E7D">
      <w:pPr>
        <w:numPr>
          <w:ilvl w:val="0"/>
          <w:numId w:val="75"/>
        </w:numPr>
        <w:spacing w:after="160" w:line="259" w:lineRule="auto"/>
        <w:ind w:left="284"/>
        <w:jc w:val="both"/>
        <w:rPr>
          <w:rFonts w:ascii="Tahoma" w:hAnsi="Tahoma" w:cs="Tahoma"/>
          <w:szCs w:val="24"/>
          <w:lang w:val="es-ES_tradnl" w:eastAsia="es-ES"/>
        </w:rPr>
      </w:pPr>
      <w:bookmarkStart w:id="30" w:name="_Hlk163833719"/>
      <w:r w:rsidRPr="00A64839">
        <w:rPr>
          <w:rFonts w:ascii="Tahoma" w:hAnsi="Tahoma" w:cs="Tahoma"/>
          <w:color w:val="000000" w:themeColor="text1"/>
          <w:lang w:val="es-ES_tradnl"/>
        </w:rPr>
        <w:lastRenderedPageBreak/>
        <w:t xml:space="preserve">La </w:t>
      </w:r>
      <w:r w:rsidRPr="00A64839">
        <w:rPr>
          <w:rFonts w:ascii="Tahoma" w:hAnsi="Tahoma" w:cs="Tahoma"/>
          <w:szCs w:val="24"/>
          <w:lang w:val="es-ES_tradnl" w:eastAsia="es-ES"/>
        </w:rPr>
        <w:t>Entidad Ejecutora</w:t>
      </w:r>
      <w:r w:rsidRPr="00A64839">
        <w:rPr>
          <w:rFonts w:ascii="Tahoma" w:hAnsi="Tahoma" w:cs="Tahoma"/>
          <w:color w:val="000000" w:themeColor="text1"/>
          <w:lang w:val="es-ES_tradnl"/>
        </w:rPr>
        <w:t xml:space="preserve">, gestionará los certificados de no propiedad a Nivel Nacional de los </w:t>
      </w:r>
      <w:r w:rsidRPr="00A64839">
        <w:rPr>
          <w:rFonts w:ascii="Tahoma" w:hAnsi="Tahoma" w:cs="Tahoma"/>
          <w:b/>
          <w:bCs/>
          <w:color w:val="FF0000"/>
          <w:lang w:val="es-ES_tradnl"/>
        </w:rPr>
        <w:t xml:space="preserve">80 </w:t>
      </w:r>
      <w:r w:rsidRPr="00A6483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A64839">
        <w:rPr>
          <w:rFonts w:ascii="Tahoma" w:hAnsi="Tahoma" w:cs="Tahoma"/>
          <w:color w:val="000000" w:themeColor="text1"/>
          <w:lang w:val="es-ES_tradnl"/>
        </w:rPr>
        <w:t>.</w:t>
      </w:r>
    </w:p>
    <w:p w14:paraId="29F8795A" w14:textId="77777777" w:rsidR="00F52E7D" w:rsidRPr="00A64839" w:rsidRDefault="00F52E7D" w:rsidP="00F52E7D">
      <w:pPr>
        <w:jc w:val="both"/>
        <w:rPr>
          <w:rFonts w:ascii="Tahoma" w:hAnsi="Tahoma" w:cs="Tahoma"/>
          <w:szCs w:val="24"/>
          <w:lang w:val="es-ES_tradnl" w:eastAsia="es-ES"/>
        </w:rPr>
      </w:pPr>
    </w:p>
    <w:p w14:paraId="3C543BA6" w14:textId="77777777" w:rsidR="00F52E7D" w:rsidRPr="00A64839" w:rsidRDefault="00F52E7D" w:rsidP="00F52E7D">
      <w:pPr>
        <w:jc w:val="both"/>
        <w:rPr>
          <w:rFonts w:ascii="Tahoma" w:hAnsi="Tahoma" w:cs="Tahoma"/>
          <w:szCs w:val="24"/>
          <w:lang w:val="es-ES_tradnl" w:eastAsia="es-ES"/>
        </w:rPr>
      </w:pPr>
    </w:p>
    <w:p w14:paraId="068133DD" w14:textId="77777777" w:rsidR="00F52E7D" w:rsidRPr="00A64839" w:rsidRDefault="00F52E7D" w:rsidP="00F52E7D">
      <w:pPr>
        <w:widowControl w:val="0"/>
        <w:autoSpaceDE w:val="0"/>
        <w:autoSpaceDN w:val="0"/>
        <w:ind w:left="720"/>
        <w:jc w:val="center"/>
        <w:rPr>
          <w:rFonts w:ascii="Tahoma" w:hAnsi="Tahoma" w:cs="Tahoma"/>
          <w:u w:val="single"/>
        </w:rPr>
      </w:pPr>
    </w:p>
    <w:p w14:paraId="25AF4F9F" w14:textId="77777777" w:rsidR="00F52E7D" w:rsidRPr="00A64839" w:rsidRDefault="00F52E7D" w:rsidP="00F52E7D">
      <w:pPr>
        <w:widowControl w:val="0"/>
        <w:autoSpaceDE w:val="0"/>
        <w:autoSpaceDN w:val="0"/>
        <w:ind w:left="720"/>
        <w:jc w:val="center"/>
        <w:rPr>
          <w:rFonts w:ascii="Tahoma" w:hAnsi="Tahoma" w:cs="Tahoma"/>
          <w:u w:val="single"/>
        </w:rPr>
      </w:pPr>
    </w:p>
    <w:p w14:paraId="518E524A" w14:textId="77777777" w:rsidR="00F52E7D" w:rsidRPr="00A64839" w:rsidRDefault="00F52E7D" w:rsidP="00F52E7D">
      <w:pPr>
        <w:widowControl w:val="0"/>
        <w:autoSpaceDE w:val="0"/>
        <w:autoSpaceDN w:val="0"/>
        <w:ind w:left="720"/>
        <w:jc w:val="center"/>
        <w:rPr>
          <w:rFonts w:ascii="Tahoma" w:hAnsi="Tahoma" w:cs="Tahoma"/>
          <w:u w:val="single"/>
        </w:rPr>
      </w:pPr>
      <w:r w:rsidRPr="00A64839">
        <w:rPr>
          <w:rFonts w:ascii="Tahoma" w:hAnsi="Tahoma" w:cs="Tahoma"/>
          <w:u w:val="single"/>
        </w:rPr>
        <w:t xml:space="preserve">PLANOS REFERENCIALES DE LA VIVIENDA </w:t>
      </w:r>
    </w:p>
    <w:p w14:paraId="5BF7BE51"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4A4D16AC" w14:textId="77777777" w:rsidR="00F52E7D" w:rsidRPr="00A64839" w:rsidRDefault="00F52E7D" w:rsidP="00F52E7D">
      <w:pPr>
        <w:jc w:val="center"/>
        <w:rPr>
          <w:rFonts w:asciiTheme="minorHAnsi" w:eastAsiaTheme="minorHAnsi" w:hAnsiTheme="minorHAnsi" w:cstheme="minorBidi"/>
          <w:noProof/>
          <w:sz w:val="22"/>
          <w:szCs w:val="22"/>
          <w:lang w:val="es-BO"/>
        </w:rPr>
      </w:pPr>
      <w:r w:rsidRPr="00A64839">
        <w:rPr>
          <w:rFonts w:asciiTheme="minorHAnsi" w:eastAsiaTheme="minorHAnsi" w:hAnsiTheme="minorHAnsi" w:cstheme="minorBidi"/>
          <w:noProof/>
          <w:sz w:val="22"/>
          <w:szCs w:val="22"/>
          <w:lang w:eastAsia="es-ES"/>
        </w:rPr>
        <w:drawing>
          <wp:anchor distT="0" distB="0" distL="114300" distR="114300" simplePos="0" relativeHeight="251692032" behindDoc="1" locked="0" layoutInCell="1" allowOverlap="1" wp14:anchorId="6FE5AE7D" wp14:editId="5963E866">
            <wp:simplePos x="0" y="0"/>
            <wp:positionH relativeFrom="margin">
              <wp:posOffset>442032</wp:posOffset>
            </wp:positionH>
            <wp:positionV relativeFrom="paragraph">
              <wp:posOffset>-39436</wp:posOffset>
            </wp:positionV>
            <wp:extent cx="2431177" cy="2431177"/>
            <wp:effectExtent l="0" t="0" r="7620" b="7620"/>
            <wp:wrapTight wrapText="bothSides">
              <wp:wrapPolygon edited="0">
                <wp:start x="0" y="0"/>
                <wp:lineTo x="0" y="21498"/>
                <wp:lineTo x="21498" y="21498"/>
                <wp:lineTo x="2149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1177" cy="24311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B97E2"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5CAE72F2"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2B7C9072"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64BE39C8" w14:textId="77777777" w:rsidR="00F52E7D" w:rsidRPr="00A64839" w:rsidRDefault="00F52E7D" w:rsidP="00F52E7D">
      <w:pPr>
        <w:jc w:val="center"/>
        <w:rPr>
          <w:rFonts w:asciiTheme="minorHAnsi" w:eastAsiaTheme="minorHAnsi" w:hAnsiTheme="minorHAnsi" w:cstheme="minorBidi"/>
          <w:noProof/>
          <w:sz w:val="22"/>
          <w:szCs w:val="22"/>
          <w:lang w:val="es-BO"/>
        </w:rPr>
      </w:pPr>
      <w:r w:rsidRPr="00A64839">
        <w:rPr>
          <w:rFonts w:asciiTheme="minorHAnsi" w:eastAsiaTheme="minorHAnsi" w:hAnsiTheme="minorHAnsi" w:cstheme="minorBidi"/>
          <w:noProof/>
          <w:sz w:val="22"/>
          <w:szCs w:val="22"/>
          <w:lang w:eastAsia="es-ES"/>
        </w:rPr>
        <w:drawing>
          <wp:anchor distT="0" distB="0" distL="114300" distR="114300" simplePos="0" relativeHeight="251693056" behindDoc="0" locked="0" layoutInCell="1" allowOverlap="1" wp14:anchorId="68D76CB1" wp14:editId="2B71A1C3">
            <wp:simplePos x="0" y="0"/>
            <wp:positionH relativeFrom="column">
              <wp:posOffset>3145790</wp:posOffset>
            </wp:positionH>
            <wp:positionV relativeFrom="paragraph">
              <wp:posOffset>59055</wp:posOffset>
            </wp:positionV>
            <wp:extent cx="3148965" cy="15665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965" cy="1566545"/>
                    </a:xfrm>
                    <a:prstGeom prst="rect">
                      <a:avLst/>
                    </a:prstGeom>
                  </pic:spPr>
                </pic:pic>
              </a:graphicData>
            </a:graphic>
            <wp14:sizeRelH relativeFrom="page">
              <wp14:pctWidth>0</wp14:pctWidth>
            </wp14:sizeRelH>
            <wp14:sizeRelV relativeFrom="page">
              <wp14:pctHeight>0</wp14:pctHeight>
            </wp14:sizeRelV>
          </wp:anchor>
        </w:drawing>
      </w:r>
    </w:p>
    <w:p w14:paraId="70BB9BB9"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685201E3"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2D1F6112" w14:textId="77777777" w:rsidR="00F52E7D" w:rsidRPr="00A64839" w:rsidRDefault="00F52E7D" w:rsidP="00F52E7D">
      <w:pPr>
        <w:jc w:val="center"/>
        <w:rPr>
          <w:rFonts w:asciiTheme="minorHAnsi" w:eastAsiaTheme="minorHAnsi" w:hAnsiTheme="minorHAnsi" w:cstheme="minorBidi"/>
          <w:noProof/>
          <w:sz w:val="22"/>
          <w:szCs w:val="22"/>
          <w:lang w:val="es-BO"/>
        </w:rPr>
      </w:pPr>
    </w:p>
    <w:p w14:paraId="27DBAFD4" w14:textId="77777777" w:rsidR="00F52E7D" w:rsidRPr="00A64839" w:rsidRDefault="00F52E7D" w:rsidP="00F52E7D">
      <w:pPr>
        <w:jc w:val="center"/>
        <w:rPr>
          <w:rFonts w:ascii="Tahoma" w:hAnsi="Tahoma" w:cs="Tahoma"/>
          <w:u w:val="single"/>
        </w:rPr>
      </w:pPr>
    </w:p>
    <w:p w14:paraId="31F52C03" w14:textId="77777777" w:rsidR="00F52E7D" w:rsidRPr="00A64839" w:rsidRDefault="00F52E7D" w:rsidP="00F52E7D">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A6483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5A63A52"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r w:rsidRPr="00A64839">
        <w:rPr>
          <w:rFonts w:ascii="Tahoma" w:hAnsi="Tahoma" w:cs="Tahoma"/>
          <w:b/>
          <w:bCs/>
          <w:color w:val="000000"/>
          <w:kern w:val="32"/>
          <w:lang w:val="es-ES_tradnl"/>
        </w:rPr>
        <w:t>UBICACIÓN GEOGRÁFICA DEL PROYECTO.</w:t>
      </w:r>
      <w:bookmarkEnd w:id="32"/>
    </w:p>
    <w:p w14:paraId="75181D59" w14:textId="77777777" w:rsidR="00F52E7D" w:rsidRPr="00A64839" w:rsidRDefault="00F52E7D" w:rsidP="00F52E7D">
      <w:pPr>
        <w:widowControl w:val="0"/>
        <w:autoSpaceDE w:val="0"/>
        <w:autoSpaceDN w:val="0"/>
        <w:spacing w:line="260" w:lineRule="atLeast"/>
        <w:ind w:left="596"/>
        <w:jc w:val="both"/>
        <w:rPr>
          <w:rFonts w:ascii="Tahoma" w:hAnsi="Tahoma" w:cs="Tahoma"/>
          <w:lang w:val="es-ES_tradnl"/>
        </w:rPr>
      </w:pPr>
      <w:r w:rsidRPr="00A64839">
        <w:rPr>
          <w:rFonts w:ascii="Tahoma" w:hAnsi="Tahoma" w:cs="Tahoma"/>
          <w:lang w:val="es-ES_tradnl"/>
        </w:rPr>
        <w:t xml:space="preserve">El GAIOC SALINAS se encuentra en la provincia Ladislao Cabrera, del departamento de Oruro limita al norte con </w:t>
      </w:r>
      <w:r w:rsidRPr="00A64839">
        <w:rPr>
          <w:rFonts w:ascii="Tahoma" w:hAnsi="Tahoma" w:cs="Tahoma"/>
          <w:color w:val="FF0000"/>
          <w:lang w:val="es-ES_tradnl"/>
        </w:rPr>
        <w:t xml:space="preserve">Municipio de </w:t>
      </w:r>
      <w:proofErr w:type="spellStart"/>
      <w:r w:rsidRPr="00A64839">
        <w:rPr>
          <w:rFonts w:ascii="Tahoma" w:hAnsi="Tahoma" w:cs="Tahoma"/>
          <w:color w:val="FF0000"/>
          <w:lang w:val="es-ES_tradnl"/>
        </w:rPr>
        <w:t>Belen</w:t>
      </w:r>
      <w:proofErr w:type="spellEnd"/>
      <w:r w:rsidRPr="00A64839">
        <w:rPr>
          <w:rFonts w:ascii="Tahoma" w:hAnsi="Tahoma" w:cs="Tahoma"/>
          <w:color w:val="FF0000"/>
          <w:lang w:val="es-ES_tradnl"/>
        </w:rPr>
        <w:t xml:space="preserve"> de </w:t>
      </w:r>
      <w:proofErr w:type="spellStart"/>
      <w:r w:rsidRPr="00A64839">
        <w:rPr>
          <w:rFonts w:ascii="Tahoma" w:hAnsi="Tahoma" w:cs="Tahoma"/>
          <w:color w:val="FF0000"/>
          <w:lang w:val="es-ES_tradnl"/>
        </w:rPr>
        <w:t>Andamarca</w:t>
      </w:r>
      <w:proofErr w:type="spellEnd"/>
      <w:r w:rsidRPr="00A64839">
        <w:rPr>
          <w:rFonts w:ascii="Tahoma" w:hAnsi="Tahoma" w:cs="Tahoma"/>
          <w:lang w:val="es-ES_tradnl"/>
        </w:rPr>
        <w:t xml:space="preserve">, al este con el Municipio de Pampa </w:t>
      </w:r>
      <w:proofErr w:type="spellStart"/>
      <w:r w:rsidRPr="00A64839">
        <w:rPr>
          <w:rFonts w:ascii="Tahoma" w:hAnsi="Tahoma" w:cs="Tahoma"/>
          <w:lang w:val="es-ES_tradnl"/>
        </w:rPr>
        <w:t>Aullagas</w:t>
      </w:r>
      <w:proofErr w:type="spellEnd"/>
      <w:r w:rsidRPr="00A64839">
        <w:rPr>
          <w:rFonts w:ascii="Tahoma" w:hAnsi="Tahoma" w:cs="Tahoma"/>
          <w:lang w:val="es-ES_tradnl"/>
        </w:rPr>
        <w:t xml:space="preserve">, al oeste con el Salar de </w:t>
      </w:r>
      <w:proofErr w:type="spellStart"/>
      <w:r w:rsidRPr="00A64839">
        <w:rPr>
          <w:rFonts w:ascii="Tahoma" w:hAnsi="Tahoma" w:cs="Tahoma"/>
          <w:lang w:val="es-ES_tradnl"/>
        </w:rPr>
        <w:t>Coipasa</w:t>
      </w:r>
      <w:proofErr w:type="spellEnd"/>
      <w:r w:rsidRPr="00A64839">
        <w:rPr>
          <w:rFonts w:ascii="Tahoma" w:hAnsi="Tahoma" w:cs="Tahoma"/>
          <w:color w:val="FF0000"/>
          <w:lang w:val="es-ES_tradnl"/>
        </w:rPr>
        <w:t xml:space="preserve"> </w:t>
      </w:r>
      <w:r w:rsidRPr="00A64839">
        <w:rPr>
          <w:rFonts w:ascii="Tahoma" w:hAnsi="Tahoma" w:cs="Tahoma"/>
          <w:lang w:val="es-ES_tradnl"/>
        </w:rPr>
        <w:t xml:space="preserve">y al sur con </w:t>
      </w:r>
      <w:r w:rsidRPr="00A64839">
        <w:rPr>
          <w:rFonts w:ascii="Tahoma" w:hAnsi="Tahoma" w:cs="Tahoma"/>
          <w:color w:val="FF0000"/>
          <w:lang w:val="es-ES_tradnl"/>
        </w:rPr>
        <w:t>El Municipio de Uyuni</w:t>
      </w:r>
      <w:r w:rsidRPr="00A64839">
        <w:rPr>
          <w:rFonts w:ascii="Tahoma" w:hAnsi="Tahoma" w:cs="Tahoma"/>
          <w:lang w:val="es-ES_tradnl"/>
        </w:rPr>
        <w:t>.</w:t>
      </w:r>
    </w:p>
    <w:p w14:paraId="392ADD10" w14:textId="77777777" w:rsidR="00F52E7D" w:rsidRPr="00A64839" w:rsidRDefault="00F52E7D" w:rsidP="00F52E7D">
      <w:pPr>
        <w:widowControl w:val="0"/>
        <w:autoSpaceDE w:val="0"/>
        <w:autoSpaceDN w:val="0"/>
        <w:spacing w:line="300" w:lineRule="auto"/>
        <w:ind w:left="596"/>
        <w:rPr>
          <w:rFonts w:ascii="Tahoma" w:hAnsi="Tahoma" w:cs="Tahoma"/>
          <w:b/>
          <w:color w:val="000000"/>
          <w:lang w:val="es-ES_tradnl"/>
        </w:rPr>
      </w:pPr>
      <w:r w:rsidRPr="00A64839">
        <w:rPr>
          <w:rFonts w:ascii="Verdana" w:eastAsia="Arial" w:hAnsi="Verdana" w:cs="Arial"/>
          <w:bCs/>
          <w:noProof/>
          <w:lang w:eastAsia="es-ES"/>
        </w:rPr>
        <w:drawing>
          <wp:anchor distT="0" distB="0" distL="114300" distR="114300" simplePos="0" relativeHeight="251694080" behindDoc="0" locked="0" layoutInCell="1" allowOverlap="1" wp14:anchorId="4157790D" wp14:editId="53CBBEF0">
            <wp:simplePos x="0" y="0"/>
            <wp:positionH relativeFrom="margin">
              <wp:posOffset>1604644</wp:posOffset>
            </wp:positionH>
            <wp:positionV relativeFrom="paragraph">
              <wp:posOffset>119380</wp:posOffset>
            </wp:positionV>
            <wp:extent cx="3228975" cy="2285415"/>
            <wp:effectExtent l="152400" t="114300" r="123825" b="153035"/>
            <wp:wrapNone/>
            <wp:docPr id="1177284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1669" cy="2287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6F80DC" w14:textId="77777777" w:rsidR="00F52E7D" w:rsidRPr="00A64839" w:rsidRDefault="00F52E7D" w:rsidP="00F52E7D">
      <w:pPr>
        <w:spacing w:after="160" w:line="300" w:lineRule="auto"/>
        <w:ind w:left="426"/>
        <w:rPr>
          <w:rFonts w:ascii="Tahoma" w:hAnsi="Tahoma" w:cs="Tahoma"/>
          <w:b/>
          <w:color w:val="000000"/>
          <w:lang w:val="es-ES_tradnl"/>
        </w:rPr>
      </w:pPr>
    </w:p>
    <w:p w14:paraId="1CAF4DCB" w14:textId="77777777" w:rsidR="00F52E7D" w:rsidRPr="00A64839" w:rsidRDefault="00F52E7D" w:rsidP="00F52E7D">
      <w:pPr>
        <w:spacing w:after="160" w:line="300" w:lineRule="auto"/>
        <w:ind w:left="426"/>
        <w:jc w:val="center"/>
        <w:rPr>
          <w:rFonts w:ascii="Tahoma" w:hAnsi="Tahoma" w:cs="Tahoma"/>
          <w:b/>
          <w:color w:val="000000"/>
          <w:lang w:val="es-ES_tradnl"/>
        </w:rPr>
      </w:pPr>
    </w:p>
    <w:p w14:paraId="0C481E5F" w14:textId="77777777" w:rsidR="00F52E7D" w:rsidRPr="00A64839" w:rsidRDefault="00F52E7D" w:rsidP="00F52E7D">
      <w:pPr>
        <w:spacing w:after="160" w:line="300" w:lineRule="auto"/>
        <w:ind w:left="426"/>
        <w:rPr>
          <w:rFonts w:ascii="Tahoma" w:hAnsi="Tahoma" w:cs="Tahoma"/>
          <w:b/>
          <w:color w:val="000000"/>
          <w:lang w:val="es-ES_tradnl"/>
        </w:rPr>
      </w:pPr>
    </w:p>
    <w:p w14:paraId="45C1C9C6" w14:textId="77777777" w:rsidR="00F52E7D" w:rsidRPr="00A64839" w:rsidRDefault="00F52E7D" w:rsidP="00F52E7D">
      <w:pPr>
        <w:spacing w:after="160" w:line="300" w:lineRule="auto"/>
        <w:ind w:left="426"/>
        <w:rPr>
          <w:rFonts w:ascii="Tahoma" w:hAnsi="Tahoma" w:cs="Tahoma"/>
          <w:b/>
          <w:color w:val="000000"/>
          <w:lang w:val="es-ES_tradnl"/>
        </w:rPr>
      </w:pPr>
    </w:p>
    <w:p w14:paraId="366691AA" w14:textId="77777777" w:rsidR="00F52E7D" w:rsidRPr="00A64839" w:rsidRDefault="00F52E7D" w:rsidP="00F52E7D">
      <w:pPr>
        <w:spacing w:after="160" w:line="300" w:lineRule="auto"/>
        <w:ind w:left="426"/>
        <w:rPr>
          <w:rFonts w:ascii="Tahoma" w:hAnsi="Tahoma" w:cs="Tahoma"/>
          <w:b/>
          <w:color w:val="000000"/>
          <w:lang w:val="es-ES_tradnl"/>
        </w:rPr>
      </w:pPr>
    </w:p>
    <w:p w14:paraId="17EEED58" w14:textId="77777777" w:rsidR="00F52E7D" w:rsidRPr="00A64839" w:rsidRDefault="00F52E7D" w:rsidP="00F52E7D">
      <w:pPr>
        <w:spacing w:after="160" w:line="300" w:lineRule="auto"/>
        <w:ind w:left="426"/>
        <w:rPr>
          <w:rFonts w:ascii="Tahoma" w:hAnsi="Tahoma" w:cs="Tahoma"/>
          <w:b/>
          <w:color w:val="000000"/>
          <w:lang w:val="es-ES_tradnl"/>
        </w:rPr>
      </w:pPr>
    </w:p>
    <w:p w14:paraId="4414007E" w14:textId="77777777" w:rsidR="00F52E7D" w:rsidRPr="00A64839" w:rsidRDefault="00F52E7D" w:rsidP="00F52E7D">
      <w:pPr>
        <w:spacing w:after="160" w:line="300" w:lineRule="auto"/>
        <w:ind w:left="426"/>
        <w:rPr>
          <w:rFonts w:ascii="Tahoma" w:hAnsi="Tahoma" w:cs="Tahoma"/>
          <w:b/>
          <w:color w:val="000000"/>
          <w:lang w:val="es-ES_tradnl"/>
        </w:rPr>
      </w:pPr>
    </w:p>
    <w:p w14:paraId="4E63AC1A" w14:textId="77777777" w:rsidR="00F52E7D" w:rsidRPr="00A64839" w:rsidRDefault="00F52E7D" w:rsidP="00F52E7D">
      <w:pPr>
        <w:spacing w:after="160" w:line="300" w:lineRule="auto"/>
        <w:ind w:left="426"/>
        <w:rPr>
          <w:rFonts w:ascii="Tahoma" w:hAnsi="Tahoma" w:cs="Tahoma"/>
          <w:b/>
          <w:color w:val="000000"/>
          <w:lang w:val="es-ES_tradnl"/>
        </w:rPr>
      </w:pPr>
    </w:p>
    <w:p w14:paraId="60CE427A" w14:textId="77777777" w:rsidR="00F52E7D" w:rsidRPr="00A64839" w:rsidRDefault="00F52E7D" w:rsidP="00F52E7D">
      <w:pPr>
        <w:spacing w:line="300" w:lineRule="auto"/>
        <w:jc w:val="center"/>
        <w:rPr>
          <w:rFonts w:ascii="Tahoma" w:hAnsi="Tahoma" w:cs="Tahoma"/>
          <w:b/>
          <w:color w:val="000000"/>
          <w:lang w:val="es-ES_tradnl"/>
        </w:rPr>
      </w:pPr>
      <w:r w:rsidRPr="00A64839">
        <w:rPr>
          <w:rFonts w:ascii="Tahoma" w:hAnsi="Tahoma" w:cs="Tahoma"/>
          <w:b/>
          <w:color w:val="000000"/>
          <w:lang w:val="es-ES_tradnl"/>
        </w:rPr>
        <w:t xml:space="preserve"> </w:t>
      </w:r>
    </w:p>
    <w:p w14:paraId="63D924C6" w14:textId="77777777" w:rsidR="00F52E7D"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33" w:name="_Toc71811147"/>
      <w:r w:rsidRPr="00A64839">
        <w:rPr>
          <w:rFonts w:ascii="Tahoma" w:hAnsi="Tahoma" w:cs="Tahoma"/>
          <w:b/>
          <w:bCs/>
          <w:color w:val="000000"/>
          <w:kern w:val="32"/>
          <w:lang w:val="es-ES_tradnl"/>
        </w:rPr>
        <w:lastRenderedPageBreak/>
        <w:t>NUMERO DE VIVIENDAS A SER INTERVENIDAS</w:t>
      </w:r>
      <w:bookmarkEnd w:id="33"/>
    </w:p>
    <w:p w14:paraId="1C64B3B2" w14:textId="77777777" w:rsidR="00F52E7D" w:rsidRPr="00A64839" w:rsidRDefault="00F52E7D" w:rsidP="00F52E7D">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52E7D" w:rsidRPr="00A64839" w14:paraId="50D73134" w14:textId="77777777" w:rsidTr="00C14183">
        <w:trPr>
          <w:trHeight w:val="490"/>
          <w:jc w:val="center"/>
        </w:trPr>
        <w:tc>
          <w:tcPr>
            <w:tcW w:w="478" w:type="dxa"/>
            <w:shd w:val="clear" w:color="auto" w:fill="1F4E79"/>
          </w:tcPr>
          <w:p w14:paraId="5E4E7F7D" w14:textId="77777777" w:rsidR="00F52E7D" w:rsidRPr="00A64839" w:rsidRDefault="00F52E7D" w:rsidP="00C14183">
            <w:pPr>
              <w:jc w:val="center"/>
              <w:rPr>
                <w:rFonts w:ascii="Tahoma" w:hAnsi="Tahoma" w:cs="Tahoma"/>
                <w:b/>
                <w:bCs/>
                <w:color w:val="FFFFFF"/>
                <w:lang w:val="es-BO" w:eastAsia="es-BO"/>
              </w:rPr>
            </w:pPr>
            <w:bookmarkStart w:id="34" w:name="_Hlk158891159"/>
            <w:bookmarkStart w:id="35" w:name="_Hlk126935243"/>
            <w:bookmarkStart w:id="36" w:name="_Hlk112915699"/>
            <w:proofErr w:type="spellStart"/>
            <w:r w:rsidRPr="00A64839">
              <w:rPr>
                <w:rFonts w:ascii="Tahoma" w:hAnsi="Tahoma" w:cs="Tahoma"/>
                <w:b/>
                <w:bCs/>
                <w:color w:val="FFFFFF"/>
                <w:lang w:val="es-BO" w:eastAsia="es-BO"/>
              </w:rPr>
              <w:t>Nº</w:t>
            </w:r>
            <w:proofErr w:type="spellEnd"/>
          </w:p>
        </w:tc>
        <w:tc>
          <w:tcPr>
            <w:tcW w:w="4341" w:type="dxa"/>
            <w:shd w:val="clear" w:color="auto" w:fill="1F4E79"/>
          </w:tcPr>
          <w:p w14:paraId="047DD7B9" w14:textId="77777777" w:rsidR="00F52E7D" w:rsidRPr="00A64839" w:rsidRDefault="00F52E7D" w:rsidP="00C14183">
            <w:pPr>
              <w:jc w:val="center"/>
              <w:rPr>
                <w:rFonts w:ascii="Tahoma" w:hAnsi="Tahoma" w:cs="Tahoma"/>
                <w:b/>
                <w:bCs/>
                <w:color w:val="FF0000"/>
                <w:lang w:val="es-BO" w:eastAsia="es-BO"/>
              </w:rPr>
            </w:pPr>
            <w:r w:rsidRPr="00A64839">
              <w:rPr>
                <w:rFonts w:ascii="Tahoma" w:hAnsi="Tahoma" w:cs="Tahoma"/>
                <w:b/>
                <w:bCs/>
                <w:color w:val="FFFFFF" w:themeColor="background1"/>
                <w:lang w:val="es-BO" w:eastAsia="es-BO"/>
              </w:rPr>
              <w:t>Comunidades o B</w:t>
            </w:r>
            <w:proofErr w:type="spellStart"/>
            <w:r w:rsidRPr="00A64839">
              <w:rPr>
                <w:rFonts w:ascii="Tahoma" w:hAnsi="Tahoma" w:cs="Tahoma"/>
                <w:b/>
                <w:bCs/>
                <w:color w:val="FFFFFF" w:themeColor="background1"/>
                <w:lang w:val="es-ES_tradnl" w:eastAsia="es-BO"/>
              </w:rPr>
              <w:t>arrio</w:t>
            </w:r>
            <w:proofErr w:type="spellEnd"/>
            <w:r w:rsidRPr="00A6483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C98A9A" w14:textId="77777777" w:rsidR="00F52E7D" w:rsidRPr="00A64839" w:rsidRDefault="00F52E7D" w:rsidP="00C14183">
            <w:pPr>
              <w:jc w:val="center"/>
              <w:rPr>
                <w:rFonts w:ascii="Tahoma" w:hAnsi="Tahoma" w:cs="Tahoma"/>
                <w:b/>
                <w:bCs/>
                <w:color w:val="FFFFFF"/>
                <w:lang w:val="es-BO" w:eastAsia="es-BO"/>
              </w:rPr>
            </w:pPr>
            <w:r w:rsidRPr="00A64839">
              <w:rPr>
                <w:rFonts w:ascii="Tahoma" w:hAnsi="Tahoma" w:cs="Tahoma"/>
                <w:b/>
                <w:bCs/>
                <w:color w:val="FFFFFF"/>
                <w:lang w:val="es-BO" w:eastAsia="es-BO"/>
              </w:rPr>
              <w:t>Número de SH.</w:t>
            </w:r>
          </w:p>
        </w:tc>
      </w:tr>
      <w:tr w:rsidR="00F52E7D" w:rsidRPr="00A64839" w14:paraId="6C659791" w14:textId="77777777" w:rsidTr="00C14183">
        <w:trPr>
          <w:trHeight w:val="113"/>
          <w:jc w:val="center"/>
        </w:trPr>
        <w:tc>
          <w:tcPr>
            <w:tcW w:w="478" w:type="dxa"/>
            <w:shd w:val="clear" w:color="auto" w:fill="auto"/>
          </w:tcPr>
          <w:p w14:paraId="6A876A16" w14:textId="77777777" w:rsidR="00F52E7D" w:rsidRPr="00A64839" w:rsidRDefault="00F52E7D" w:rsidP="00C14183">
            <w:pPr>
              <w:spacing w:line="276" w:lineRule="auto"/>
              <w:rPr>
                <w:rFonts w:ascii="Tahoma" w:hAnsi="Tahoma" w:cs="Tahoma"/>
                <w:lang w:val="es-ES_tradnl" w:eastAsia="es-BO"/>
              </w:rPr>
            </w:pPr>
            <w:r w:rsidRPr="00A64839">
              <w:rPr>
                <w:rFonts w:ascii="Tahoma" w:hAnsi="Tahoma" w:cs="Tahoma"/>
                <w:lang w:val="es-ES_tradnl" w:eastAsia="es-BO"/>
              </w:rPr>
              <w:t>1</w:t>
            </w:r>
          </w:p>
        </w:tc>
        <w:tc>
          <w:tcPr>
            <w:tcW w:w="4341" w:type="dxa"/>
            <w:shd w:val="clear" w:color="auto" w:fill="auto"/>
            <w:vAlign w:val="center"/>
          </w:tcPr>
          <w:p w14:paraId="67FDB1CB" w14:textId="77777777" w:rsidR="00F52E7D" w:rsidRPr="00A64839" w:rsidRDefault="00F52E7D" w:rsidP="00C14183">
            <w:pPr>
              <w:spacing w:line="276" w:lineRule="auto"/>
              <w:jc w:val="center"/>
              <w:rPr>
                <w:rFonts w:ascii="Tahoma" w:hAnsi="Tahoma" w:cs="Tahoma"/>
                <w:lang w:val="es-ES_tradnl" w:eastAsia="es-BO"/>
              </w:rPr>
            </w:pPr>
            <w:r w:rsidRPr="00A64839">
              <w:rPr>
                <w:rFonts w:ascii="Tahoma" w:hAnsi="Tahoma" w:cs="Tahoma"/>
                <w:lang w:val="es-ES_tradnl" w:eastAsia="es-BO"/>
              </w:rPr>
              <w:t xml:space="preserve">Aroma, </w:t>
            </w:r>
            <w:proofErr w:type="spellStart"/>
            <w:r w:rsidRPr="00A64839">
              <w:rPr>
                <w:rFonts w:ascii="Tahoma" w:hAnsi="Tahoma" w:cs="Tahoma"/>
                <w:lang w:val="es-ES_tradnl" w:eastAsia="es-BO"/>
              </w:rPr>
              <w:t>Ucumasi</w:t>
            </w:r>
            <w:proofErr w:type="spellEnd"/>
            <w:r w:rsidRPr="00A64839">
              <w:rPr>
                <w:rFonts w:ascii="Tahoma" w:hAnsi="Tahoma" w:cs="Tahoma"/>
                <w:lang w:val="es-ES_tradnl" w:eastAsia="es-BO"/>
              </w:rPr>
              <w:t xml:space="preserve">, </w:t>
            </w:r>
            <w:proofErr w:type="spellStart"/>
            <w:r w:rsidRPr="00A64839">
              <w:rPr>
                <w:rFonts w:ascii="Tahoma" w:hAnsi="Tahoma" w:cs="Tahoma"/>
                <w:lang w:val="es-ES_tradnl" w:eastAsia="es-BO"/>
              </w:rPr>
              <w:t>Challacota</w:t>
            </w:r>
            <w:proofErr w:type="spellEnd"/>
            <w:r w:rsidRPr="00A64839">
              <w:rPr>
                <w:rFonts w:ascii="Tahoma" w:hAnsi="Tahoma" w:cs="Tahoma"/>
                <w:lang w:val="es-ES_tradnl" w:eastAsia="es-BO"/>
              </w:rPr>
              <w:t xml:space="preserve"> Belén y </w:t>
            </w:r>
            <w:proofErr w:type="spellStart"/>
            <w:r w:rsidRPr="00A64839">
              <w:rPr>
                <w:rFonts w:ascii="Tahoma" w:hAnsi="Tahoma" w:cs="Tahoma"/>
                <w:lang w:val="es-ES_tradnl" w:eastAsia="es-BO"/>
              </w:rPr>
              <w:t>Pajcha</w:t>
            </w:r>
            <w:proofErr w:type="spellEnd"/>
            <w:r w:rsidRPr="00A64839">
              <w:rPr>
                <w:rFonts w:ascii="Tahoma" w:hAnsi="Tahoma" w:cs="Tahoma"/>
                <w:lang w:val="es-ES_tradnl" w:eastAsia="es-BO"/>
              </w:rPr>
              <w:t xml:space="preserve"> San Martin.</w:t>
            </w:r>
          </w:p>
        </w:tc>
        <w:tc>
          <w:tcPr>
            <w:tcW w:w="1431" w:type="dxa"/>
            <w:shd w:val="clear" w:color="auto" w:fill="auto"/>
            <w:vAlign w:val="center"/>
          </w:tcPr>
          <w:p w14:paraId="0A9AB6DB" w14:textId="77777777" w:rsidR="00F52E7D" w:rsidRPr="00A64839" w:rsidRDefault="00F52E7D" w:rsidP="00C14183">
            <w:pPr>
              <w:spacing w:line="276" w:lineRule="auto"/>
              <w:jc w:val="center"/>
              <w:rPr>
                <w:rFonts w:ascii="Tahoma" w:hAnsi="Tahoma" w:cs="Tahoma"/>
                <w:b/>
                <w:color w:val="FF0000"/>
                <w:lang w:val="es-ES_tradnl" w:eastAsia="es-BO"/>
              </w:rPr>
            </w:pPr>
            <w:r w:rsidRPr="00A64839">
              <w:rPr>
                <w:rFonts w:ascii="Tahoma" w:hAnsi="Tahoma" w:cs="Tahoma"/>
                <w:b/>
                <w:color w:val="FF0000"/>
                <w:lang w:val="es-ES_tradnl" w:eastAsia="es-BO"/>
              </w:rPr>
              <w:t>40</w:t>
            </w:r>
          </w:p>
        </w:tc>
      </w:tr>
      <w:tr w:rsidR="00F52E7D" w:rsidRPr="00A64839" w14:paraId="39ACBA7B" w14:textId="77777777" w:rsidTr="00C14183">
        <w:trPr>
          <w:jc w:val="center"/>
        </w:trPr>
        <w:tc>
          <w:tcPr>
            <w:tcW w:w="478" w:type="dxa"/>
            <w:shd w:val="clear" w:color="auto" w:fill="1F4E79"/>
          </w:tcPr>
          <w:p w14:paraId="107495BB" w14:textId="77777777" w:rsidR="00F52E7D" w:rsidRPr="00A64839" w:rsidRDefault="00F52E7D" w:rsidP="00C14183">
            <w:pPr>
              <w:jc w:val="center"/>
              <w:rPr>
                <w:rFonts w:ascii="Tahoma" w:hAnsi="Tahoma" w:cs="Tahoma"/>
                <w:b/>
                <w:bCs/>
                <w:color w:val="FFFFFF"/>
                <w:lang w:val="es-BO" w:eastAsia="es-BO"/>
              </w:rPr>
            </w:pPr>
          </w:p>
        </w:tc>
        <w:tc>
          <w:tcPr>
            <w:tcW w:w="4341" w:type="dxa"/>
            <w:shd w:val="clear" w:color="auto" w:fill="1F4E79"/>
          </w:tcPr>
          <w:p w14:paraId="63A0EABE" w14:textId="77777777" w:rsidR="00F52E7D" w:rsidRPr="00A64839" w:rsidRDefault="00F52E7D" w:rsidP="00C14183">
            <w:pPr>
              <w:jc w:val="center"/>
              <w:rPr>
                <w:rFonts w:ascii="Tahoma" w:hAnsi="Tahoma" w:cs="Tahoma"/>
                <w:b/>
                <w:bCs/>
                <w:color w:val="FFFFFF"/>
                <w:lang w:val="es-BO" w:eastAsia="es-BO"/>
              </w:rPr>
            </w:pPr>
            <w:r w:rsidRPr="00A64839">
              <w:rPr>
                <w:rFonts w:ascii="Tahoma" w:hAnsi="Tahoma" w:cs="Tahoma"/>
                <w:b/>
                <w:bCs/>
                <w:color w:val="FFFFFF"/>
                <w:lang w:val="es-BO" w:eastAsia="es-BO"/>
              </w:rPr>
              <w:t>TOTAL</w:t>
            </w:r>
          </w:p>
        </w:tc>
        <w:tc>
          <w:tcPr>
            <w:tcW w:w="1431" w:type="dxa"/>
            <w:shd w:val="clear" w:color="auto" w:fill="auto"/>
          </w:tcPr>
          <w:p w14:paraId="2F5A63A0" w14:textId="77777777" w:rsidR="00F52E7D" w:rsidRPr="00A64839" w:rsidRDefault="00F52E7D" w:rsidP="00C14183">
            <w:pPr>
              <w:jc w:val="center"/>
              <w:rPr>
                <w:rFonts w:ascii="Tahoma" w:hAnsi="Tahoma" w:cs="Tahoma"/>
                <w:b/>
                <w:bCs/>
                <w:color w:val="FF0000"/>
                <w:lang w:val="es-BO" w:eastAsia="es-BO"/>
              </w:rPr>
            </w:pPr>
            <w:r w:rsidRPr="00A64839">
              <w:rPr>
                <w:rFonts w:ascii="Tahoma" w:hAnsi="Tahoma" w:cs="Tahoma"/>
                <w:b/>
                <w:bCs/>
                <w:color w:val="FF0000"/>
                <w:lang w:val="es-BO" w:eastAsia="es-BO"/>
              </w:rPr>
              <w:t>40</w:t>
            </w:r>
          </w:p>
        </w:tc>
      </w:tr>
    </w:tbl>
    <w:p w14:paraId="327AD3DB" w14:textId="77777777" w:rsidR="00F52E7D" w:rsidRPr="00A64839" w:rsidRDefault="00F52E7D" w:rsidP="00F52E7D">
      <w:pPr>
        <w:jc w:val="both"/>
        <w:rPr>
          <w:rFonts w:ascii="Tahoma" w:hAnsi="Tahoma" w:cs="Tahoma"/>
          <w:i/>
          <w:iCs/>
          <w:sz w:val="18"/>
          <w:szCs w:val="18"/>
          <w:highlight w:val="cyan"/>
        </w:rPr>
      </w:pPr>
    </w:p>
    <w:bookmarkEnd w:id="34"/>
    <w:p w14:paraId="2D1E43DD" w14:textId="77777777" w:rsidR="00F52E7D" w:rsidRPr="00A64839" w:rsidRDefault="00F52E7D" w:rsidP="00F52E7D">
      <w:pPr>
        <w:keepNext/>
        <w:spacing w:before="240" w:after="60" w:line="260" w:lineRule="atLeast"/>
        <w:jc w:val="both"/>
        <w:outlineLvl w:val="0"/>
        <w:rPr>
          <w:rFonts w:ascii="Tahoma" w:hAnsi="Tahoma" w:cs="Tahoma"/>
          <w:i/>
          <w:iCs/>
          <w:sz w:val="18"/>
          <w:szCs w:val="18"/>
        </w:rPr>
      </w:pPr>
      <w:r w:rsidRPr="00A64839">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1E3DD0" w14:textId="77777777" w:rsidR="00F52E7D" w:rsidRPr="00A64839" w:rsidRDefault="00F52E7D" w:rsidP="00F52E7D">
      <w:pPr>
        <w:jc w:val="both"/>
        <w:rPr>
          <w:rFonts w:ascii="Tahoma" w:hAnsi="Tahoma" w:cs="Tahoma"/>
          <w:i/>
          <w:sz w:val="18"/>
          <w:szCs w:val="18"/>
        </w:rPr>
      </w:pPr>
    </w:p>
    <w:p w14:paraId="0C364E2D" w14:textId="77777777" w:rsidR="00F52E7D" w:rsidRPr="00A64839" w:rsidRDefault="00F52E7D" w:rsidP="00F52E7D">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7" w:name="_Toc71811148"/>
      <w:bookmarkEnd w:id="35"/>
      <w:bookmarkEnd w:id="36"/>
      <w:r w:rsidRPr="00A64839">
        <w:rPr>
          <w:rFonts w:ascii="Tahoma" w:hAnsi="Tahoma" w:cs="Tahoma"/>
          <w:b/>
          <w:bCs/>
          <w:color w:val="000000"/>
          <w:kern w:val="32"/>
          <w:lang w:val="es-ES_tradnl"/>
        </w:rPr>
        <w:t>ACCESO A LAS COMUNIDADES O BARRIO/ZONA/URBANIZACIÓN/JUNTA VECINAL BENEFICIADAS</w:t>
      </w:r>
      <w:bookmarkEnd w:id="37"/>
    </w:p>
    <w:tbl>
      <w:tblPr>
        <w:tblW w:w="8409" w:type="dxa"/>
        <w:jc w:val="center"/>
        <w:tblLayout w:type="fixed"/>
        <w:tblCellMar>
          <w:left w:w="70" w:type="dxa"/>
          <w:right w:w="70" w:type="dxa"/>
        </w:tblCellMar>
        <w:tblLook w:val="04A0" w:firstRow="1" w:lastRow="0" w:firstColumn="1" w:lastColumn="0" w:noHBand="0" w:noVBand="1"/>
      </w:tblPr>
      <w:tblGrid>
        <w:gridCol w:w="377"/>
        <w:gridCol w:w="1755"/>
        <w:gridCol w:w="2738"/>
        <w:gridCol w:w="1299"/>
        <w:gridCol w:w="1066"/>
        <w:gridCol w:w="1174"/>
      </w:tblGrid>
      <w:tr w:rsidR="00F52E7D" w:rsidRPr="00A64839" w14:paraId="13002268" w14:textId="77777777" w:rsidTr="00C14183">
        <w:trPr>
          <w:trHeight w:val="450"/>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A61C055" w14:textId="77777777" w:rsidR="00F52E7D" w:rsidRPr="00A64839" w:rsidRDefault="00F52E7D" w:rsidP="00C14183">
            <w:pPr>
              <w:jc w:val="center"/>
              <w:rPr>
                <w:rFonts w:ascii="Verdana" w:hAnsi="Verdana" w:cs="Calibri"/>
                <w:color w:val="000000"/>
                <w:sz w:val="18"/>
                <w:szCs w:val="18"/>
                <w:lang w:val="es-BO" w:eastAsia="es-BO"/>
              </w:rPr>
            </w:pPr>
            <w:bookmarkStart w:id="38" w:name="_Toc49530406"/>
            <w:bookmarkStart w:id="39" w:name="_Toc49531233"/>
            <w:bookmarkStart w:id="40" w:name="_Toc100250568"/>
            <w:bookmarkStart w:id="41" w:name="_Toc71811149"/>
            <w:proofErr w:type="spellStart"/>
            <w:r w:rsidRPr="00A64839">
              <w:rPr>
                <w:rFonts w:ascii="Verdana" w:hAnsi="Verdana" w:cs="Calibri"/>
                <w:color w:val="000000"/>
                <w:sz w:val="18"/>
                <w:szCs w:val="18"/>
                <w:lang w:val="es-BO" w:eastAsia="es-BO"/>
              </w:rPr>
              <w:t>Nº</w:t>
            </w:r>
            <w:proofErr w:type="spellEnd"/>
          </w:p>
        </w:tc>
        <w:tc>
          <w:tcPr>
            <w:tcW w:w="1755" w:type="dxa"/>
            <w:tcBorders>
              <w:top w:val="single" w:sz="4" w:space="0" w:color="auto"/>
              <w:left w:val="nil"/>
              <w:bottom w:val="single" w:sz="4" w:space="0" w:color="auto"/>
              <w:right w:val="single" w:sz="4" w:space="0" w:color="auto"/>
            </w:tcBorders>
          </w:tcPr>
          <w:p w14:paraId="331C4842" w14:textId="77777777" w:rsidR="00F52E7D" w:rsidRPr="00A64839" w:rsidRDefault="00F52E7D" w:rsidP="00C14183">
            <w:pPr>
              <w:jc w:val="center"/>
              <w:rPr>
                <w:rFonts w:ascii="Verdana" w:hAnsi="Verdana" w:cs="Calibri"/>
                <w:b/>
                <w:bCs/>
                <w:color w:val="000000"/>
                <w:sz w:val="18"/>
                <w:szCs w:val="18"/>
                <w:lang w:val="es-BO" w:eastAsia="es-BO"/>
              </w:rPr>
            </w:pPr>
          </w:p>
        </w:tc>
        <w:tc>
          <w:tcPr>
            <w:tcW w:w="2738"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5F0CDB79" w14:textId="77777777" w:rsidR="00F52E7D" w:rsidRPr="00A64839" w:rsidRDefault="00F52E7D" w:rsidP="00C14183">
            <w:pPr>
              <w:jc w:val="cente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DESCRIPCION</w:t>
            </w:r>
          </w:p>
        </w:tc>
        <w:tc>
          <w:tcPr>
            <w:tcW w:w="1299" w:type="dxa"/>
            <w:tcBorders>
              <w:top w:val="single" w:sz="8" w:space="0" w:color="auto"/>
              <w:left w:val="nil"/>
              <w:bottom w:val="single" w:sz="4" w:space="0" w:color="auto"/>
              <w:right w:val="single" w:sz="4" w:space="0" w:color="auto"/>
            </w:tcBorders>
            <w:shd w:val="clear" w:color="000000" w:fill="FFFF00"/>
          </w:tcPr>
          <w:p w14:paraId="0B4CA673" w14:textId="77777777" w:rsidR="00F52E7D" w:rsidRPr="00A64839" w:rsidRDefault="00F52E7D" w:rsidP="00C14183">
            <w:pPr>
              <w:jc w:val="cente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DISTANCIA</w:t>
            </w:r>
          </w:p>
        </w:tc>
        <w:tc>
          <w:tcPr>
            <w:tcW w:w="1066" w:type="dxa"/>
            <w:tcBorders>
              <w:top w:val="single" w:sz="8" w:space="0" w:color="auto"/>
              <w:left w:val="nil"/>
              <w:bottom w:val="single" w:sz="4" w:space="0" w:color="auto"/>
              <w:right w:val="single" w:sz="4" w:space="0" w:color="auto"/>
            </w:tcBorders>
            <w:shd w:val="clear" w:color="000000" w:fill="FFFF00"/>
          </w:tcPr>
          <w:p w14:paraId="169A3610" w14:textId="77777777" w:rsidR="00F52E7D" w:rsidRPr="00A64839" w:rsidRDefault="00F52E7D" w:rsidP="00C14183">
            <w:pPr>
              <w:jc w:val="cente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TIEMPO</w:t>
            </w:r>
          </w:p>
        </w:tc>
        <w:tc>
          <w:tcPr>
            <w:tcW w:w="1174" w:type="dxa"/>
            <w:tcBorders>
              <w:top w:val="single" w:sz="8" w:space="0" w:color="auto"/>
              <w:left w:val="nil"/>
              <w:bottom w:val="single" w:sz="4" w:space="0" w:color="auto"/>
              <w:right w:val="single" w:sz="4" w:space="0" w:color="auto"/>
            </w:tcBorders>
            <w:shd w:val="clear" w:color="000000" w:fill="FFFF00"/>
          </w:tcPr>
          <w:p w14:paraId="3518C4B4" w14:textId="77777777" w:rsidR="00F52E7D" w:rsidRPr="00A64839" w:rsidRDefault="00F52E7D" w:rsidP="00C14183">
            <w:pPr>
              <w:jc w:val="cente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T/ SUP</w:t>
            </w:r>
          </w:p>
          <w:p w14:paraId="123EEC69" w14:textId="77777777" w:rsidR="00F52E7D" w:rsidRPr="00A64839" w:rsidRDefault="00F52E7D" w:rsidP="00C14183">
            <w:pPr>
              <w:jc w:val="cente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RODADURA</w:t>
            </w:r>
          </w:p>
        </w:tc>
      </w:tr>
      <w:tr w:rsidR="00F52E7D" w:rsidRPr="00A64839" w14:paraId="2C61BCE9" w14:textId="77777777" w:rsidTr="00C14183">
        <w:trPr>
          <w:trHeight w:val="450"/>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34B458" w14:textId="77777777" w:rsidR="00F52E7D" w:rsidRPr="00A64839" w:rsidRDefault="00F52E7D" w:rsidP="00C14183">
            <w:pPr>
              <w:jc w:val="center"/>
              <w:rPr>
                <w:rFonts w:ascii="Verdana" w:hAnsi="Verdana" w:cs="Calibri"/>
                <w:color w:val="000000"/>
                <w:sz w:val="18"/>
                <w:szCs w:val="18"/>
                <w:lang w:val="es-BO" w:eastAsia="es-BO"/>
              </w:rPr>
            </w:pPr>
            <w:r w:rsidRPr="00A64839">
              <w:rPr>
                <w:rFonts w:ascii="Verdana" w:hAnsi="Verdana" w:cs="Calibri"/>
                <w:color w:val="000000"/>
                <w:sz w:val="18"/>
                <w:szCs w:val="18"/>
                <w:lang w:val="es-BO" w:eastAsia="es-BO"/>
              </w:rPr>
              <w:t>1</w:t>
            </w:r>
          </w:p>
        </w:tc>
        <w:tc>
          <w:tcPr>
            <w:tcW w:w="1755" w:type="dxa"/>
            <w:tcBorders>
              <w:top w:val="single" w:sz="4" w:space="0" w:color="auto"/>
              <w:left w:val="nil"/>
              <w:bottom w:val="single" w:sz="4" w:space="0" w:color="auto"/>
              <w:right w:val="single" w:sz="4" w:space="0" w:color="auto"/>
            </w:tcBorders>
            <w:vAlign w:val="center"/>
          </w:tcPr>
          <w:p w14:paraId="0BF74F2A" w14:textId="77777777" w:rsidR="00F52E7D" w:rsidRPr="00A64839" w:rsidRDefault="00F52E7D" w:rsidP="00C14183">
            <w:pPr>
              <w:rPr>
                <w:rFonts w:ascii="Verdana" w:hAnsi="Verdana" w:cs="Calibri"/>
                <w:b/>
                <w:bCs/>
                <w:color w:val="000000"/>
                <w:sz w:val="18"/>
                <w:szCs w:val="18"/>
                <w:lang w:val="es-BO" w:eastAsia="es-BO"/>
              </w:rPr>
            </w:pPr>
            <w:r w:rsidRPr="00A64839">
              <w:rPr>
                <w:rFonts w:ascii="Verdana" w:hAnsi="Verdana" w:cs="Calibri"/>
                <w:color w:val="000000"/>
                <w:sz w:val="18"/>
                <w:szCs w:val="18"/>
                <w:lang w:val="es-BO" w:eastAsia="es-BO"/>
              </w:rPr>
              <w:t>ORURO</w:t>
            </w:r>
          </w:p>
        </w:tc>
        <w:tc>
          <w:tcPr>
            <w:tcW w:w="273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9A4C4C4" w14:textId="77777777" w:rsidR="00F52E7D" w:rsidRPr="00A64839" w:rsidRDefault="00F52E7D" w:rsidP="00C14183">
            <w:pPr>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CHALLAPATA</w:t>
            </w:r>
          </w:p>
        </w:tc>
        <w:tc>
          <w:tcPr>
            <w:tcW w:w="1299" w:type="dxa"/>
            <w:tcBorders>
              <w:top w:val="single" w:sz="8" w:space="0" w:color="auto"/>
              <w:left w:val="nil"/>
              <w:bottom w:val="single" w:sz="4" w:space="0" w:color="auto"/>
              <w:right w:val="single" w:sz="4" w:space="0" w:color="auto"/>
            </w:tcBorders>
            <w:shd w:val="clear" w:color="auto" w:fill="auto"/>
            <w:vAlign w:val="center"/>
          </w:tcPr>
          <w:p w14:paraId="311D6A1F" w14:textId="77777777" w:rsidR="00F52E7D" w:rsidRPr="00A64839" w:rsidRDefault="00F52E7D" w:rsidP="00C14183">
            <w:pPr>
              <w:jc w:val="center"/>
              <w:rPr>
                <w:rFonts w:ascii="Verdana" w:hAnsi="Verdana" w:cs="Calibri"/>
                <w:b/>
                <w:bCs/>
                <w:color w:val="FF0000"/>
                <w:sz w:val="18"/>
                <w:szCs w:val="18"/>
                <w:lang w:val="es-BO" w:eastAsia="es-BO"/>
              </w:rPr>
            </w:pPr>
            <w:r w:rsidRPr="00A64839">
              <w:rPr>
                <w:rFonts w:ascii="Tahoma" w:hAnsi="Tahoma" w:cs="Tahoma"/>
                <w:color w:val="FF0000"/>
                <w:lang w:val="es-BO" w:eastAsia="es-BO"/>
              </w:rPr>
              <w:t>118 km</w:t>
            </w:r>
          </w:p>
        </w:tc>
        <w:tc>
          <w:tcPr>
            <w:tcW w:w="1066" w:type="dxa"/>
            <w:tcBorders>
              <w:top w:val="single" w:sz="8" w:space="0" w:color="auto"/>
              <w:left w:val="nil"/>
              <w:bottom w:val="single" w:sz="4" w:space="0" w:color="auto"/>
              <w:right w:val="single" w:sz="4" w:space="0" w:color="auto"/>
            </w:tcBorders>
            <w:shd w:val="clear" w:color="auto" w:fill="auto"/>
            <w:vAlign w:val="center"/>
          </w:tcPr>
          <w:p w14:paraId="507CF5B6" w14:textId="77777777" w:rsidR="00F52E7D" w:rsidRPr="00A64839" w:rsidRDefault="00F52E7D" w:rsidP="00C14183">
            <w:pPr>
              <w:jc w:val="center"/>
              <w:rPr>
                <w:rFonts w:ascii="Verdana" w:hAnsi="Verdana" w:cs="Calibri"/>
                <w:b/>
                <w:bCs/>
                <w:color w:val="FF0000"/>
                <w:sz w:val="18"/>
                <w:szCs w:val="18"/>
                <w:lang w:val="es-BO" w:eastAsia="es-BO"/>
              </w:rPr>
            </w:pPr>
            <w:r w:rsidRPr="00A64839">
              <w:rPr>
                <w:rFonts w:ascii="Tahoma" w:hAnsi="Tahoma" w:cs="Tahoma"/>
                <w:color w:val="FF0000"/>
                <w:lang w:val="es-BO" w:eastAsia="es-BO"/>
              </w:rPr>
              <w:t>1h. 38 min</w:t>
            </w:r>
          </w:p>
        </w:tc>
        <w:tc>
          <w:tcPr>
            <w:tcW w:w="1174" w:type="dxa"/>
            <w:tcBorders>
              <w:top w:val="single" w:sz="8" w:space="0" w:color="auto"/>
              <w:left w:val="nil"/>
              <w:bottom w:val="single" w:sz="4" w:space="0" w:color="auto"/>
              <w:right w:val="single" w:sz="4" w:space="0" w:color="auto"/>
            </w:tcBorders>
            <w:shd w:val="clear" w:color="auto" w:fill="auto"/>
            <w:vAlign w:val="center"/>
          </w:tcPr>
          <w:p w14:paraId="64EB27C6" w14:textId="77777777" w:rsidR="00F52E7D" w:rsidRPr="00A64839" w:rsidRDefault="00F52E7D" w:rsidP="00C14183">
            <w:pPr>
              <w:rPr>
                <w:rFonts w:ascii="Verdana" w:hAnsi="Verdana" w:cs="Calibri"/>
                <w:b/>
                <w:bCs/>
                <w:color w:val="FF0000"/>
                <w:sz w:val="18"/>
                <w:szCs w:val="18"/>
                <w:lang w:val="es-BO" w:eastAsia="es-BO"/>
              </w:rPr>
            </w:pPr>
            <w:r w:rsidRPr="00A64839">
              <w:rPr>
                <w:rFonts w:ascii="Tahoma" w:hAnsi="Tahoma" w:cs="Tahoma"/>
                <w:color w:val="FF0000"/>
                <w:lang w:val="es-BO" w:eastAsia="es-BO"/>
              </w:rPr>
              <w:t>Asfalto</w:t>
            </w:r>
          </w:p>
        </w:tc>
      </w:tr>
      <w:tr w:rsidR="00F52E7D" w:rsidRPr="00A64839" w14:paraId="12EBE61D" w14:textId="77777777" w:rsidTr="00C14183">
        <w:trPr>
          <w:trHeight w:val="367"/>
          <w:jc w:val="center"/>
        </w:trPr>
        <w:tc>
          <w:tcPr>
            <w:tcW w:w="377" w:type="dxa"/>
            <w:tcBorders>
              <w:top w:val="nil"/>
              <w:left w:val="single" w:sz="8" w:space="0" w:color="auto"/>
              <w:right w:val="single" w:sz="4" w:space="0" w:color="auto"/>
            </w:tcBorders>
            <w:shd w:val="clear" w:color="auto" w:fill="auto"/>
            <w:noWrap/>
            <w:vAlign w:val="bottom"/>
          </w:tcPr>
          <w:p w14:paraId="3C98F24A" w14:textId="77777777" w:rsidR="00F52E7D" w:rsidRPr="00A64839" w:rsidRDefault="00F52E7D" w:rsidP="00C14183">
            <w:pPr>
              <w:jc w:val="center"/>
              <w:rPr>
                <w:rFonts w:ascii="Verdana" w:hAnsi="Verdana" w:cs="Calibri"/>
                <w:color w:val="000000"/>
                <w:sz w:val="18"/>
                <w:szCs w:val="18"/>
                <w:lang w:val="es-BO" w:eastAsia="es-BO"/>
              </w:rPr>
            </w:pPr>
          </w:p>
        </w:tc>
        <w:tc>
          <w:tcPr>
            <w:tcW w:w="1755" w:type="dxa"/>
            <w:tcBorders>
              <w:top w:val="single" w:sz="4" w:space="0" w:color="auto"/>
              <w:left w:val="nil"/>
              <w:bottom w:val="single" w:sz="4" w:space="0" w:color="auto"/>
              <w:right w:val="single" w:sz="4" w:space="0" w:color="auto"/>
            </w:tcBorders>
            <w:vAlign w:val="center"/>
          </w:tcPr>
          <w:p w14:paraId="5293CAD6"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CHALLAPATA</w:t>
            </w:r>
          </w:p>
        </w:tc>
        <w:tc>
          <w:tcPr>
            <w:tcW w:w="2738"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AD9584D" w14:textId="77777777" w:rsidR="00F52E7D" w:rsidRPr="00A64839" w:rsidRDefault="00F52E7D" w:rsidP="00C14183">
            <w:pPr>
              <w:jc w:val="both"/>
              <w:rPr>
                <w:rFonts w:ascii="Verdana" w:hAnsi="Verdana" w:cs="Calibri"/>
                <w:color w:val="000000"/>
                <w:sz w:val="18"/>
                <w:szCs w:val="18"/>
                <w:lang w:val="es-BO" w:eastAsia="es-BO"/>
              </w:rPr>
            </w:pPr>
            <w:r w:rsidRPr="00A64839">
              <w:rPr>
                <w:rFonts w:ascii="Verdana" w:hAnsi="Verdana" w:cs="Calibri"/>
                <w:color w:val="FFFFFF" w:themeColor="background1"/>
                <w:sz w:val="18"/>
                <w:szCs w:val="18"/>
                <w:lang w:val="es-BO" w:eastAsia="es-BO"/>
              </w:rPr>
              <w:t>AROMA</w:t>
            </w:r>
          </w:p>
        </w:tc>
        <w:tc>
          <w:tcPr>
            <w:tcW w:w="1299"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4F1D2C4E" w14:textId="77777777" w:rsidR="00F52E7D" w:rsidRPr="00A64839" w:rsidRDefault="00F52E7D" w:rsidP="00C14183">
            <w:pPr>
              <w:jc w:val="center"/>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78.25 km</w:t>
            </w:r>
          </w:p>
        </w:tc>
        <w:tc>
          <w:tcPr>
            <w:tcW w:w="1066"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D399E3A"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1h. 50 min</w:t>
            </w:r>
          </w:p>
        </w:tc>
        <w:tc>
          <w:tcPr>
            <w:tcW w:w="1174"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677F482"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Asfalto</w:t>
            </w:r>
          </w:p>
        </w:tc>
      </w:tr>
      <w:tr w:rsidR="00F52E7D" w:rsidRPr="00A64839" w14:paraId="4C29F541" w14:textId="77777777" w:rsidTr="00C14183">
        <w:trPr>
          <w:trHeight w:val="404"/>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7EE79390" w14:textId="77777777" w:rsidR="00F52E7D" w:rsidRPr="00A64839" w:rsidRDefault="00F52E7D" w:rsidP="00C14183">
            <w:pPr>
              <w:jc w:val="right"/>
              <w:rPr>
                <w:rFonts w:ascii="Verdana" w:hAnsi="Verdana" w:cs="Calibri"/>
                <w:color w:val="000000"/>
                <w:sz w:val="18"/>
                <w:szCs w:val="18"/>
                <w:lang w:val="es-BO" w:eastAsia="es-BO"/>
              </w:rPr>
            </w:pPr>
            <w:r w:rsidRPr="00A64839">
              <w:rPr>
                <w:rFonts w:ascii="Verdana" w:hAnsi="Verdana" w:cs="Calibri"/>
                <w:color w:val="000000"/>
                <w:sz w:val="18"/>
                <w:szCs w:val="18"/>
                <w:lang w:val="es-BO" w:eastAsia="es-BO"/>
              </w:rPr>
              <w:t>4</w:t>
            </w:r>
          </w:p>
        </w:tc>
        <w:tc>
          <w:tcPr>
            <w:tcW w:w="1755" w:type="dxa"/>
            <w:tcBorders>
              <w:top w:val="single" w:sz="4" w:space="0" w:color="auto"/>
              <w:left w:val="nil"/>
              <w:bottom w:val="single" w:sz="4" w:space="0" w:color="auto"/>
              <w:right w:val="single" w:sz="4" w:space="0" w:color="auto"/>
            </w:tcBorders>
            <w:shd w:val="clear" w:color="auto" w:fill="auto"/>
          </w:tcPr>
          <w:p w14:paraId="151501E3"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ORURO</w:t>
            </w:r>
          </w:p>
        </w:tc>
        <w:tc>
          <w:tcPr>
            <w:tcW w:w="2738" w:type="dxa"/>
            <w:tcBorders>
              <w:top w:val="single" w:sz="4" w:space="0" w:color="auto"/>
              <w:left w:val="single" w:sz="4" w:space="0" w:color="auto"/>
              <w:bottom w:val="single" w:sz="4" w:space="0" w:color="auto"/>
              <w:right w:val="single" w:sz="4" w:space="0" w:color="auto"/>
            </w:tcBorders>
            <w:shd w:val="clear" w:color="auto" w:fill="auto"/>
          </w:tcPr>
          <w:p w14:paraId="61F61DA1"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COPACABANITA</w:t>
            </w:r>
          </w:p>
        </w:tc>
        <w:tc>
          <w:tcPr>
            <w:tcW w:w="1299" w:type="dxa"/>
            <w:tcBorders>
              <w:top w:val="single" w:sz="4" w:space="0" w:color="auto"/>
              <w:left w:val="nil"/>
              <w:bottom w:val="single" w:sz="4" w:space="0" w:color="auto"/>
              <w:right w:val="single" w:sz="4" w:space="0" w:color="auto"/>
            </w:tcBorders>
            <w:shd w:val="clear" w:color="auto" w:fill="auto"/>
            <w:vAlign w:val="center"/>
          </w:tcPr>
          <w:p w14:paraId="39DBA439" w14:textId="77777777" w:rsidR="00F52E7D" w:rsidRPr="00A64839" w:rsidRDefault="00F52E7D" w:rsidP="00C14183">
            <w:pPr>
              <w:jc w:val="center"/>
              <w:rPr>
                <w:rFonts w:ascii="Tahoma" w:hAnsi="Tahoma" w:cs="Tahoma"/>
                <w:color w:val="FF0000"/>
                <w:lang w:val="es-BO" w:eastAsia="es-BO"/>
              </w:rPr>
            </w:pPr>
            <w:r w:rsidRPr="00A64839">
              <w:rPr>
                <w:rFonts w:ascii="Tahoma" w:hAnsi="Tahoma" w:cs="Tahoma"/>
                <w:color w:val="FF0000"/>
                <w:lang w:val="es-BO" w:eastAsia="es-BO"/>
              </w:rPr>
              <w:t>69.2 km</w:t>
            </w:r>
          </w:p>
        </w:tc>
        <w:tc>
          <w:tcPr>
            <w:tcW w:w="1066" w:type="dxa"/>
            <w:tcBorders>
              <w:top w:val="single" w:sz="4" w:space="0" w:color="auto"/>
              <w:left w:val="nil"/>
              <w:bottom w:val="single" w:sz="4" w:space="0" w:color="auto"/>
              <w:right w:val="single" w:sz="4" w:space="0" w:color="auto"/>
            </w:tcBorders>
            <w:shd w:val="clear" w:color="auto" w:fill="auto"/>
            <w:vAlign w:val="center"/>
          </w:tcPr>
          <w:p w14:paraId="3A37E66A" w14:textId="77777777" w:rsidR="00F52E7D" w:rsidRPr="00A64839" w:rsidRDefault="00F52E7D" w:rsidP="00C14183">
            <w:pPr>
              <w:jc w:val="both"/>
              <w:rPr>
                <w:rFonts w:ascii="Tahoma" w:hAnsi="Tahoma" w:cs="Tahoma"/>
                <w:color w:val="FF0000"/>
                <w:lang w:val="es-BO" w:eastAsia="es-BO"/>
              </w:rPr>
            </w:pPr>
            <w:r w:rsidRPr="00A64839">
              <w:rPr>
                <w:rFonts w:ascii="Tahoma" w:hAnsi="Tahoma" w:cs="Tahoma"/>
                <w:color w:val="FF0000"/>
                <w:lang w:val="es-BO" w:eastAsia="es-BO"/>
              </w:rPr>
              <w:t>1h.4min.</w:t>
            </w:r>
          </w:p>
        </w:tc>
        <w:tc>
          <w:tcPr>
            <w:tcW w:w="1174" w:type="dxa"/>
            <w:tcBorders>
              <w:top w:val="single" w:sz="4" w:space="0" w:color="auto"/>
              <w:left w:val="nil"/>
              <w:bottom w:val="single" w:sz="4" w:space="0" w:color="auto"/>
              <w:right w:val="single" w:sz="4" w:space="0" w:color="auto"/>
            </w:tcBorders>
            <w:shd w:val="clear" w:color="auto" w:fill="auto"/>
            <w:vAlign w:val="center"/>
          </w:tcPr>
          <w:p w14:paraId="0D8F43D5" w14:textId="77777777" w:rsidR="00F52E7D" w:rsidRPr="00A64839" w:rsidRDefault="00F52E7D" w:rsidP="00C14183">
            <w:pPr>
              <w:jc w:val="both"/>
              <w:rPr>
                <w:rFonts w:ascii="Tahoma" w:hAnsi="Tahoma" w:cs="Tahoma"/>
                <w:color w:val="FF0000"/>
                <w:lang w:val="es-BO" w:eastAsia="es-BO"/>
              </w:rPr>
            </w:pPr>
            <w:r w:rsidRPr="00A64839">
              <w:rPr>
                <w:rFonts w:ascii="Tahoma" w:hAnsi="Tahoma" w:cs="Tahoma"/>
                <w:color w:val="FF0000"/>
                <w:lang w:val="es-BO" w:eastAsia="es-BO"/>
              </w:rPr>
              <w:t>asfalto</w:t>
            </w:r>
          </w:p>
        </w:tc>
      </w:tr>
      <w:tr w:rsidR="00F52E7D" w:rsidRPr="00A64839" w14:paraId="2CDE7503" w14:textId="77777777" w:rsidTr="00C14183">
        <w:trPr>
          <w:trHeight w:val="404"/>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00B2A545" w14:textId="77777777" w:rsidR="00F52E7D" w:rsidRPr="00A64839" w:rsidRDefault="00F52E7D" w:rsidP="00C14183">
            <w:pPr>
              <w:jc w:val="right"/>
              <w:rPr>
                <w:rFonts w:ascii="Verdana" w:hAnsi="Verdana" w:cs="Calibri"/>
                <w:color w:val="000000"/>
                <w:sz w:val="18"/>
                <w:szCs w:val="18"/>
                <w:lang w:val="es-BO" w:eastAsia="es-BO"/>
              </w:rPr>
            </w:pPr>
            <w:r w:rsidRPr="00A64839">
              <w:rPr>
                <w:rFonts w:ascii="Verdana" w:hAnsi="Verdana" w:cs="Calibri"/>
                <w:color w:val="000000"/>
                <w:sz w:val="18"/>
                <w:szCs w:val="18"/>
                <w:lang w:val="es-BO" w:eastAsia="es-BO"/>
              </w:rPr>
              <w:t>5</w:t>
            </w:r>
          </w:p>
        </w:tc>
        <w:tc>
          <w:tcPr>
            <w:tcW w:w="1755" w:type="dxa"/>
            <w:tcBorders>
              <w:left w:val="nil"/>
              <w:bottom w:val="single" w:sz="4" w:space="0" w:color="auto"/>
              <w:right w:val="single" w:sz="4" w:space="0" w:color="auto"/>
            </w:tcBorders>
            <w:shd w:val="clear" w:color="auto" w:fill="auto"/>
          </w:tcPr>
          <w:p w14:paraId="607AF5B2"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COPACABANITA</w:t>
            </w:r>
          </w:p>
        </w:tc>
        <w:tc>
          <w:tcPr>
            <w:tcW w:w="2738" w:type="dxa"/>
            <w:tcBorders>
              <w:top w:val="nil"/>
              <w:left w:val="single" w:sz="4" w:space="0" w:color="auto"/>
              <w:bottom w:val="single" w:sz="4" w:space="0" w:color="auto"/>
              <w:right w:val="single" w:sz="4" w:space="0" w:color="auto"/>
            </w:tcBorders>
            <w:shd w:val="clear" w:color="auto" w:fill="auto"/>
          </w:tcPr>
          <w:p w14:paraId="68309F41"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AVAROA</w:t>
            </w:r>
          </w:p>
        </w:tc>
        <w:tc>
          <w:tcPr>
            <w:tcW w:w="1299" w:type="dxa"/>
            <w:tcBorders>
              <w:top w:val="nil"/>
              <w:left w:val="nil"/>
              <w:bottom w:val="single" w:sz="4" w:space="0" w:color="auto"/>
              <w:right w:val="single" w:sz="4" w:space="0" w:color="auto"/>
            </w:tcBorders>
            <w:shd w:val="clear" w:color="auto" w:fill="auto"/>
            <w:vAlign w:val="center"/>
          </w:tcPr>
          <w:p w14:paraId="2C5A7401" w14:textId="77777777" w:rsidR="00F52E7D" w:rsidRPr="00A64839" w:rsidRDefault="00F52E7D" w:rsidP="00C14183">
            <w:pPr>
              <w:jc w:val="center"/>
              <w:rPr>
                <w:rFonts w:ascii="Tahoma" w:hAnsi="Tahoma" w:cs="Tahoma"/>
                <w:color w:val="FF0000"/>
                <w:lang w:val="es-BO" w:eastAsia="es-BO"/>
              </w:rPr>
            </w:pPr>
            <w:r w:rsidRPr="00A64839">
              <w:rPr>
                <w:rFonts w:ascii="Tahoma" w:hAnsi="Tahoma" w:cs="Tahoma"/>
                <w:color w:val="FF0000"/>
                <w:lang w:val="es-BO" w:eastAsia="es-BO"/>
              </w:rPr>
              <w:t>65 km</w:t>
            </w:r>
          </w:p>
        </w:tc>
        <w:tc>
          <w:tcPr>
            <w:tcW w:w="1066" w:type="dxa"/>
            <w:tcBorders>
              <w:top w:val="nil"/>
              <w:left w:val="nil"/>
              <w:bottom w:val="single" w:sz="4" w:space="0" w:color="auto"/>
              <w:right w:val="single" w:sz="4" w:space="0" w:color="auto"/>
            </w:tcBorders>
            <w:shd w:val="clear" w:color="auto" w:fill="auto"/>
            <w:vAlign w:val="center"/>
          </w:tcPr>
          <w:p w14:paraId="252119B7" w14:textId="77777777" w:rsidR="00F52E7D" w:rsidRPr="00A64839" w:rsidRDefault="00F52E7D" w:rsidP="00C14183">
            <w:pPr>
              <w:jc w:val="both"/>
              <w:rPr>
                <w:rFonts w:ascii="Tahoma" w:hAnsi="Tahoma" w:cs="Tahoma"/>
                <w:color w:val="FF0000"/>
                <w:lang w:val="es-BO" w:eastAsia="es-BO"/>
              </w:rPr>
            </w:pPr>
            <w:r w:rsidRPr="00A64839">
              <w:rPr>
                <w:rFonts w:ascii="Tahoma" w:hAnsi="Tahoma" w:cs="Tahoma"/>
                <w:color w:val="FF0000"/>
                <w:lang w:val="es-BO" w:eastAsia="es-BO"/>
              </w:rPr>
              <w:t>49 min</w:t>
            </w:r>
          </w:p>
        </w:tc>
        <w:tc>
          <w:tcPr>
            <w:tcW w:w="1174" w:type="dxa"/>
            <w:tcBorders>
              <w:top w:val="nil"/>
              <w:left w:val="nil"/>
              <w:bottom w:val="single" w:sz="4" w:space="0" w:color="auto"/>
              <w:right w:val="single" w:sz="4" w:space="0" w:color="auto"/>
            </w:tcBorders>
            <w:shd w:val="clear" w:color="auto" w:fill="auto"/>
            <w:vAlign w:val="center"/>
          </w:tcPr>
          <w:p w14:paraId="01E442AC" w14:textId="77777777" w:rsidR="00F52E7D" w:rsidRPr="00A64839" w:rsidRDefault="00F52E7D" w:rsidP="00C14183">
            <w:pPr>
              <w:jc w:val="both"/>
              <w:rPr>
                <w:rFonts w:ascii="Tahoma" w:hAnsi="Tahoma" w:cs="Tahoma"/>
                <w:color w:val="FF0000"/>
                <w:lang w:val="es-BO" w:eastAsia="es-BO"/>
              </w:rPr>
            </w:pPr>
            <w:r w:rsidRPr="00A64839">
              <w:rPr>
                <w:rFonts w:ascii="Tahoma" w:hAnsi="Tahoma" w:cs="Tahoma"/>
                <w:color w:val="FF0000"/>
                <w:lang w:val="es-BO" w:eastAsia="es-BO"/>
              </w:rPr>
              <w:t>asfalto</w:t>
            </w:r>
          </w:p>
        </w:tc>
      </w:tr>
      <w:tr w:rsidR="00F52E7D" w:rsidRPr="00A64839" w14:paraId="09B7FA87" w14:textId="77777777" w:rsidTr="00C14183">
        <w:trPr>
          <w:trHeight w:val="424"/>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6D3BB43A" w14:textId="77777777" w:rsidR="00F52E7D" w:rsidRPr="00A64839" w:rsidRDefault="00F52E7D" w:rsidP="00C14183">
            <w:pPr>
              <w:jc w:val="right"/>
              <w:rPr>
                <w:rFonts w:ascii="Verdana" w:hAnsi="Verdana" w:cs="Calibri"/>
                <w:color w:val="000000"/>
                <w:sz w:val="18"/>
                <w:szCs w:val="18"/>
                <w:lang w:val="es-BO" w:eastAsia="es-BO"/>
              </w:rPr>
            </w:pPr>
            <w:r w:rsidRPr="00A64839">
              <w:rPr>
                <w:rFonts w:ascii="Verdana" w:hAnsi="Verdana" w:cs="Calibri"/>
                <w:color w:val="000000"/>
                <w:sz w:val="18"/>
                <w:szCs w:val="18"/>
                <w:lang w:val="es-BO" w:eastAsia="es-BO"/>
              </w:rPr>
              <w:t>6</w:t>
            </w:r>
          </w:p>
        </w:tc>
        <w:tc>
          <w:tcPr>
            <w:tcW w:w="1755" w:type="dxa"/>
            <w:vMerge w:val="restart"/>
            <w:tcBorders>
              <w:top w:val="single" w:sz="4" w:space="0" w:color="auto"/>
              <w:left w:val="nil"/>
              <w:right w:val="single" w:sz="4" w:space="0" w:color="auto"/>
            </w:tcBorders>
            <w:shd w:val="clear" w:color="auto" w:fill="auto"/>
            <w:vAlign w:val="center"/>
          </w:tcPr>
          <w:p w14:paraId="267E187F" w14:textId="77777777" w:rsidR="00F52E7D" w:rsidRPr="00A64839" w:rsidRDefault="00F52E7D" w:rsidP="00C14183">
            <w:pPr>
              <w:jc w:val="both"/>
              <w:rPr>
                <w:rFonts w:ascii="Verdana" w:hAnsi="Verdana" w:cs="Calibri"/>
                <w:b/>
                <w:bCs/>
                <w:color w:val="000000"/>
                <w:sz w:val="18"/>
                <w:szCs w:val="18"/>
                <w:lang w:val="es-BO" w:eastAsia="es-BO"/>
              </w:rPr>
            </w:pPr>
            <w:r w:rsidRPr="00A64839">
              <w:rPr>
                <w:rFonts w:ascii="Verdana" w:hAnsi="Verdana" w:cs="Calibri"/>
                <w:b/>
                <w:bCs/>
                <w:color w:val="000000"/>
                <w:sz w:val="18"/>
                <w:szCs w:val="18"/>
                <w:lang w:val="es-BO" w:eastAsia="es-BO"/>
              </w:rPr>
              <w:t>E. AVAROA</w:t>
            </w:r>
          </w:p>
        </w:tc>
        <w:tc>
          <w:tcPr>
            <w:tcW w:w="2738" w:type="dxa"/>
            <w:tcBorders>
              <w:top w:val="nil"/>
              <w:left w:val="single" w:sz="4" w:space="0" w:color="auto"/>
              <w:bottom w:val="single" w:sz="4" w:space="0" w:color="auto"/>
              <w:right w:val="single" w:sz="4" w:space="0" w:color="auto"/>
            </w:tcBorders>
            <w:shd w:val="clear" w:color="auto" w:fill="00B0F0"/>
            <w:vAlign w:val="center"/>
          </w:tcPr>
          <w:p w14:paraId="4E7E8AB1" w14:textId="77777777" w:rsidR="00F52E7D" w:rsidRPr="00A64839" w:rsidRDefault="00F52E7D" w:rsidP="00C14183">
            <w:pPr>
              <w:jc w:val="both"/>
              <w:rPr>
                <w:rFonts w:ascii="Verdana" w:hAnsi="Verdana" w:cs="Calibri"/>
                <w:color w:val="FFFFFF" w:themeColor="background1"/>
                <w:sz w:val="18"/>
                <w:szCs w:val="18"/>
                <w:lang w:val="es-BO" w:eastAsia="es-BO"/>
              </w:rPr>
            </w:pPr>
            <w:r w:rsidRPr="00A64839">
              <w:rPr>
                <w:rFonts w:ascii="Verdana" w:hAnsi="Verdana" w:cs="Calibri"/>
                <w:color w:val="FFFFFF" w:themeColor="background1"/>
                <w:sz w:val="18"/>
                <w:szCs w:val="18"/>
                <w:lang w:val="es-BO" w:eastAsia="es-BO"/>
              </w:rPr>
              <w:t>CHALLACOTA BELEN</w:t>
            </w:r>
          </w:p>
        </w:tc>
        <w:tc>
          <w:tcPr>
            <w:tcW w:w="1299" w:type="dxa"/>
            <w:tcBorders>
              <w:top w:val="nil"/>
              <w:left w:val="nil"/>
              <w:bottom w:val="single" w:sz="4" w:space="0" w:color="auto"/>
              <w:right w:val="single" w:sz="4" w:space="0" w:color="auto"/>
            </w:tcBorders>
            <w:shd w:val="clear" w:color="auto" w:fill="FFF2CC" w:themeFill="accent4" w:themeFillTint="33"/>
            <w:vAlign w:val="center"/>
          </w:tcPr>
          <w:p w14:paraId="679B77DF" w14:textId="77777777" w:rsidR="00F52E7D" w:rsidRPr="00A64839" w:rsidRDefault="00F52E7D" w:rsidP="00C14183">
            <w:pPr>
              <w:jc w:val="center"/>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61.25 km</w:t>
            </w:r>
          </w:p>
        </w:tc>
        <w:tc>
          <w:tcPr>
            <w:tcW w:w="1066" w:type="dxa"/>
            <w:tcBorders>
              <w:top w:val="nil"/>
              <w:left w:val="nil"/>
              <w:bottom w:val="single" w:sz="4" w:space="0" w:color="auto"/>
              <w:right w:val="single" w:sz="4" w:space="0" w:color="auto"/>
            </w:tcBorders>
            <w:shd w:val="clear" w:color="auto" w:fill="FFF2CC" w:themeFill="accent4" w:themeFillTint="33"/>
            <w:vAlign w:val="center"/>
          </w:tcPr>
          <w:p w14:paraId="5252A278"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1h. 40 min</w:t>
            </w:r>
          </w:p>
        </w:tc>
        <w:tc>
          <w:tcPr>
            <w:tcW w:w="1174" w:type="dxa"/>
            <w:tcBorders>
              <w:top w:val="nil"/>
              <w:left w:val="nil"/>
              <w:bottom w:val="single" w:sz="4" w:space="0" w:color="auto"/>
              <w:right w:val="single" w:sz="4" w:space="0" w:color="auto"/>
            </w:tcBorders>
            <w:shd w:val="clear" w:color="auto" w:fill="FFF2CC" w:themeFill="accent4" w:themeFillTint="33"/>
            <w:vAlign w:val="center"/>
          </w:tcPr>
          <w:p w14:paraId="472FA41E"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Tierra</w:t>
            </w:r>
          </w:p>
        </w:tc>
      </w:tr>
      <w:tr w:rsidR="00F52E7D" w:rsidRPr="00A64839" w14:paraId="057A1899" w14:textId="77777777" w:rsidTr="00C14183">
        <w:trPr>
          <w:trHeight w:val="424"/>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7212C889" w14:textId="77777777" w:rsidR="00F52E7D" w:rsidRPr="00A64839" w:rsidRDefault="00F52E7D" w:rsidP="00C14183">
            <w:pPr>
              <w:jc w:val="right"/>
              <w:rPr>
                <w:rFonts w:ascii="Verdana" w:hAnsi="Verdana" w:cs="Calibri"/>
                <w:color w:val="000000"/>
                <w:sz w:val="18"/>
                <w:szCs w:val="18"/>
                <w:lang w:val="es-BO" w:eastAsia="es-BO"/>
              </w:rPr>
            </w:pPr>
          </w:p>
        </w:tc>
        <w:tc>
          <w:tcPr>
            <w:tcW w:w="1755" w:type="dxa"/>
            <w:vMerge/>
            <w:tcBorders>
              <w:top w:val="single" w:sz="4" w:space="0" w:color="auto"/>
              <w:left w:val="nil"/>
              <w:right w:val="single" w:sz="4" w:space="0" w:color="auto"/>
            </w:tcBorders>
            <w:shd w:val="clear" w:color="auto" w:fill="auto"/>
            <w:vAlign w:val="center"/>
          </w:tcPr>
          <w:p w14:paraId="55A41226" w14:textId="77777777" w:rsidR="00F52E7D" w:rsidRPr="00A64839" w:rsidRDefault="00F52E7D" w:rsidP="00C14183">
            <w:pPr>
              <w:jc w:val="both"/>
              <w:rPr>
                <w:rFonts w:ascii="Verdana" w:hAnsi="Verdana" w:cs="Calibri"/>
                <w:b/>
                <w:bCs/>
                <w:color w:val="000000"/>
                <w:sz w:val="18"/>
                <w:szCs w:val="18"/>
                <w:lang w:val="es-BO" w:eastAsia="es-BO"/>
              </w:rPr>
            </w:pPr>
          </w:p>
        </w:tc>
        <w:tc>
          <w:tcPr>
            <w:tcW w:w="2738" w:type="dxa"/>
            <w:tcBorders>
              <w:top w:val="nil"/>
              <w:left w:val="single" w:sz="4" w:space="0" w:color="auto"/>
              <w:bottom w:val="single" w:sz="4" w:space="0" w:color="auto"/>
              <w:right w:val="single" w:sz="4" w:space="0" w:color="auto"/>
            </w:tcBorders>
            <w:shd w:val="clear" w:color="auto" w:fill="00B0F0"/>
            <w:vAlign w:val="center"/>
          </w:tcPr>
          <w:p w14:paraId="125928AE" w14:textId="77777777" w:rsidR="00F52E7D" w:rsidRPr="00A64839" w:rsidRDefault="00F52E7D" w:rsidP="00C14183">
            <w:pPr>
              <w:jc w:val="both"/>
              <w:rPr>
                <w:rFonts w:ascii="Verdana" w:hAnsi="Verdana" w:cs="Calibri"/>
                <w:color w:val="FFFFFF" w:themeColor="background1"/>
                <w:sz w:val="18"/>
                <w:szCs w:val="18"/>
                <w:lang w:val="es-BO" w:eastAsia="es-BO"/>
              </w:rPr>
            </w:pPr>
            <w:r w:rsidRPr="00A64839">
              <w:rPr>
                <w:rFonts w:ascii="Verdana" w:hAnsi="Verdana" w:cs="Calibri"/>
                <w:color w:val="FFFFFF" w:themeColor="background1"/>
                <w:sz w:val="18"/>
                <w:szCs w:val="18"/>
                <w:lang w:val="es-BO" w:eastAsia="es-BO"/>
              </w:rPr>
              <w:t>UCUMASI</w:t>
            </w:r>
          </w:p>
        </w:tc>
        <w:tc>
          <w:tcPr>
            <w:tcW w:w="1299" w:type="dxa"/>
            <w:tcBorders>
              <w:top w:val="nil"/>
              <w:left w:val="nil"/>
              <w:bottom w:val="single" w:sz="4" w:space="0" w:color="auto"/>
              <w:right w:val="single" w:sz="4" w:space="0" w:color="auto"/>
            </w:tcBorders>
            <w:shd w:val="clear" w:color="auto" w:fill="FFF2CC" w:themeFill="accent4" w:themeFillTint="33"/>
            <w:vAlign w:val="center"/>
          </w:tcPr>
          <w:p w14:paraId="017A4BC5" w14:textId="77777777" w:rsidR="00F52E7D" w:rsidRPr="00A64839" w:rsidRDefault="00F52E7D" w:rsidP="00C14183">
            <w:pPr>
              <w:jc w:val="center"/>
              <w:rPr>
                <w:rFonts w:ascii="Tahoma" w:hAnsi="Tahoma" w:cs="Tahoma"/>
                <w:color w:val="000000" w:themeColor="text1"/>
                <w:lang w:val="es-BO" w:eastAsia="es-BO"/>
              </w:rPr>
            </w:pPr>
            <w:r w:rsidRPr="00A64839">
              <w:rPr>
                <w:rFonts w:ascii="Verdana" w:hAnsi="Verdana" w:cs="Calibri"/>
                <w:color w:val="000000" w:themeColor="text1"/>
                <w:sz w:val="18"/>
                <w:szCs w:val="18"/>
                <w:lang w:val="es-BO" w:eastAsia="es-BO"/>
              </w:rPr>
              <w:t>38.5 km</w:t>
            </w:r>
          </w:p>
        </w:tc>
        <w:tc>
          <w:tcPr>
            <w:tcW w:w="1066" w:type="dxa"/>
            <w:tcBorders>
              <w:top w:val="nil"/>
              <w:left w:val="nil"/>
              <w:bottom w:val="single" w:sz="4" w:space="0" w:color="auto"/>
              <w:right w:val="single" w:sz="4" w:space="0" w:color="auto"/>
            </w:tcBorders>
            <w:shd w:val="clear" w:color="auto" w:fill="FFF2CC" w:themeFill="accent4" w:themeFillTint="33"/>
            <w:vAlign w:val="center"/>
          </w:tcPr>
          <w:p w14:paraId="4BB96CA7" w14:textId="77777777" w:rsidR="00F52E7D" w:rsidRPr="00A64839" w:rsidRDefault="00F52E7D" w:rsidP="00C14183">
            <w:pPr>
              <w:jc w:val="both"/>
              <w:rPr>
                <w:rFonts w:ascii="Tahoma" w:hAnsi="Tahoma" w:cs="Tahoma"/>
                <w:color w:val="000000" w:themeColor="text1"/>
                <w:lang w:val="es-BO" w:eastAsia="es-BO"/>
              </w:rPr>
            </w:pPr>
            <w:r w:rsidRPr="00A64839">
              <w:rPr>
                <w:rFonts w:ascii="Tahoma" w:hAnsi="Tahoma" w:cs="Tahoma"/>
                <w:color w:val="000000" w:themeColor="text1"/>
                <w:lang w:val="es-BO" w:eastAsia="es-BO"/>
              </w:rPr>
              <w:t>30 min</w:t>
            </w:r>
          </w:p>
        </w:tc>
        <w:tc>
          <w:tcPr>
            <w:tcW w:w="1174" w:type="dxa"/>
            <w:tcBorders>
              <w:top w:val="nil"/>
              <w:left w:val="nil"/>
              <w:bottom w:val="single" w:sz="4" w:space="0" w:color="auto"/>
              <w:right w:val="single" w:sz="4" w:space="0" w:color="auto"/>
            </w:tcBorders>
            <w:shd w:val="clear" w:color="auto" w:fill="FFF2CC" w:themeFill="accent4" w:themeFillTint="33"/>
            <w:vAlign w:val="center"/>
          </w:tcPr>
          <w:p w14:paraId="238A2354" w14:textId="77777777" w:rsidR="00F52E7D" w:rsidRPr="00A64839" w:rsidRDefault="00F52E7D" w:rsidP="00C14183">
            <w:pPr>
              <w:jc w:val="both"/>
              <w:rPr>
                <w:rFonts w:ascii="Tahoma" w:hAnsi="Tahoma" w:cs="Tahoma"/>
                <w:color w:val="000000" w:themeColor="text1"/>
                <w:lang w:val="es-BO" w:eastAsia="es-BO"/>
              </w:rPr>
            </w:pPr>
            <w:r w:rsidRPr="00A64839">
              <w:rPr>
                <w:rFonts w:ascii="Tahoma" w:hAnsi="Tahoma" w:cs="Tahoma"/>
                <w:color w:val="000000" w:themeColor="text1"/>
                <w:lang w:val="es-BO" w:eastAsia="es-BO"/>
              </w:rPr>
              <w:t>Tierra-asfalto</w:t>
            </w:r>
          </w:p>
        </w:tc>
      </w:tr>
      <w:tr w:rsidR="00F52E7D" w:rsidRPr="00A64839" w14:paraId="7C8A6B04" w14:textId="77777777" w:rsidTr="00C14183">
        <w:trPr>
          <w:trHeight w:val="386"/>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380E5935" w14:textId="77777777" w:rsidR="00F52E7D" w:rsidRPr="00A64839" w:rsidRDefault="00F52E7D" w:rsidP="00C14183">
            <w:pPr>
              <w:jc w:val="right"/>
              <w:rPr>
                <w:rFonts w:ascii="Verdana" w:hAnsi="Verdana" w:cs="Calibri"/>
                <w:color w:val="000000"/>
                <w:sz w:val="18"/>
                <w:szCs w:val="18"/>
                <w:lang w:val="es-BO" w:eastAsia="es-BO"/>
              </w:rPr>
            </w:pPr>
            <w:r w:rsidRPr="00A64839">
              <w:rPr>
                <w:rFonts w:ascii="Verdana" w:hAnsi="Verdana" w:cs="Calibri"/>
                <w:color w:val="000000"/>
                <w:sz w:val="18"/>
                <w:szCs w:val="18"/>
                <w:lang w:val="es-BO" w:eastAsia="es-BO"/>
              </w:rPr>
              <w:t>7</w:t>
            </w:r>
          </w:p>
        </w:tc>
        <w:tc>
          <w:tcPr>
            <w:tcW w:w="1755" w:type="dxa"/>
            <w:vMerge/>
            <w:tcBorders>
              <w:left w:val="nil"/>
              <w:bottom w:val="single" w:sz="4" w:space="0" w:color="auto"/>
              <w:right w:val="single" w:sz="4" w:space="0" w:color="auto"/>
            </w:tcBorders>
            <w:shd w:val="clear" w:color="auto" w:fill="auto"/>
          </w:tcPr>
          <w:p w14:paraId="198125DD" w14:textId="77777777" w:rsidR="00F52E7D" w:rsidRPr="00A64839" w:rsidRDefault="00F52E7D" w:rsidP="00C14183">
            <w:pPr>
              <w:jc w:val="both"/>
              <w:rPr>
                <w:rFonts w:ascii="Verdana" w:hAnsi="Verdana" w:cs="Calibri"/>
                <w:b/>
                <w:bCs/>
                <w:color w:val="000000"/>
                <w:sz w:val="18"/>
                <w:szCs w:val="18"/>
                <w:lang w:val="es-BO" w:eastAsia="es-BO"/>
              </w:rPr>
            </w:pPr>
          </w:p>
        </w:tc>
        <w:tc>
          <w:tcPr>
            <w:tcW w:w="2738" w:type="dxa"/>
            <w:tcBorders>
              <w:top w:val="nil"/>
              <w:left w:val="single" w:sz="4" w:space="0" w:color="auto"/>
              <w:bottom w:val="single" w:sz="4" w:space="0" w:color="auto"/>
              <w:right w:val="single" w:sz="4" w:space="0" w:color="auto"/>
            </w:tcBorders>
            <w:shd w:val="clear" w:color="auto" w:fill="00B0F0"/>
            <w:vAlign w:val="center"/>
          </w:tcPr>
          <w:p w14:paraId="0A966070" w14:textId="77777777" w:rsidR="00F52E7D" w:rsidRPr="00A64839" w:rsidRDefault="00F52E7D" w:rsidP="00C14183">
            <w:pPr>
              <w:jc w:val="both"/>
              <w:rPr>
                <w:rFonts w:ascii="Verdana" w:hAnsi="Verdana" w:cs="Calibri"/>
                <w:color w:val="FFFFFF" w:themeColor="background1"/>
                <w:sz w:val="18"/>
                <w:szCs w:val="18"/>
                <w:lang w:val="es-BO" w:eastAsia="es-BO"/>
              </w:rPr>
            </w:pPr>
            <w:r w:rsidRPr="00A64839">
              <w:rPr>
                <w:rFonts w:ascii="Verdana" w:hAnsi="Verdana" w:cs="Calibri"/>
                <w:color w:val="FFFFFF" w:themeColor="background1"/>
                <w:sz w:val="18"/>
                <w:szCs w:val="18"/>
                <w:lang w:val="es-BO" w:eastAsia="es-BO"/>
              </w:rPr>
              <w:t>PAJCHA SAN MARTIN</w:t>
            </w:r>
          </w:p>
        </w:tc>
        <w:tc>
          <w:tcPr>
            <w:tcW w:w="1299" w:type="dxa"/>
            <w:tcBorders>
              <w:top w:val="nil"/>
              <w:left w:val="nil"/>
              <w:bottom w:val="single" w:sz="4" w:space="0" w:color="auto"/>
              <w:right w:val="single" w:sz="4" w:space="0" w:color="auto"/>
            </w:tcBorders>
            <w:shd w:val="clear" w:color="auto" w:fill="FFF2CC" w:themeFill="accent4" w:themeFillTint="33"/>
            <w:vAlign w:val="center"/>
          </w:tcPr>
          <w:p w14:paraId="45FE514C" w14:textId="77777777" w:rsidR="00F52E7D" w:rsidRPr="00A64839" w:rsidRDefault="00F52E7D" w:rsidP="00C14183">
            <w:pPr>
              <w:jc w:val="center"/>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52.3 km</w:t>
            </w:r>
          </w:p>
        </w:tc>
        <w:tc>
          <w:tcPr>
            <w:tcW w:w="1066" w:type="dxa"/>
            <w:tcBorders>
              <w:top w:val="nil"/>
              <w:left w:val="nil"/>
              <w:bottom w:val="single" w:sz="4" w:space="0" w:color="auto"/>
              <w:right w:val="single" w:sz="4" w:space="0" w:color="auto"/>
            </w:tcBorders>
            <w:shd w:val="clear" w:color="auto" w:fill="FFF2CC" w:themeFill="accent4" w:themeFillTint="33"/>
            <w:vAlign w:val="center"/>
          </w:tcPr>
          <w:p w14:paraId="4881BBAF"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1h. 05 min</w:t>
            </w:r>
          </w:p>
        </w:tc>
        <w:tc>
          <w:tcPr>
            <w:tcW w:w="1174" w:type="dxa"/>
            <w:tcBorders>
              <w:top w:val="nil"/>
              <w:left w:val="nil"/>
              <w:bottom w:val="single" w:sz="4" w:space="0" w:color="auto"/>
              <w:right w:val="single" w:sz="4" w:space="0" w:color="auto"/>
            </w:tcBorders>
            <w:shd w:val="clear" w:color="auto" w:fill="FFF2CC" w:themeFill="accent4" w:themeFillTint="33"/>
            <w:vAlign w:val="center"/>
          </w:tcPr>
          <w:p w14:paraId="3409F1B5" w14:textId="77777777" w:rsidR="00F52E7D" w:rsidRPr="00A64839" w:rsidRDefault="00F52E7D" w:rsidP="00C14183">
            <w:pPr>
              <w:jc w:val="both"/>
              <w:rPr>
                <w:rFonts w:ascii="Verdana" w:hAnsi="Verdana" w:cs="Calibri"/>
                <w:b/>
                <w:bCs/>
                <w:color w:val="000000" w:themeColor="text1"/>
                <w:sz w:val="18"/>
                <w:szCs w:val="18"/>
                <w:lang w:val="es-BO" w:eastAsia="es-BO"/>
              </w:rPr>
            </w:pPr>
            <w:r w:rsidRPr="00A64839">
              <w:rPr>
                <w:rFonts w:ascii="Tahoma" w:hAnsi="Tahoma" w:cs="Tahoma"/>
                <w:color w:val="000000" w:themeColor="text1"/>
                <w:lang w:val="es-BO" w:eastAsia="es-BO"/>
              </w:rPr>
              <w:t>Tierra-asfalto</w:t>
            </w:r>
          </w:p>
        </w:tc>
      </w:tr>
    </w:tbl>
    <w:p w14:paraId="6538767B" w14:textId="77777777" w:rsidR="00F52E7D" w:rsidRDefault="00F52E7D" w:rsidP="00F52E7D">
      <w:pPr>
        <w:widowControl w:val="0"/>
        <w:autoSpaceDE w:val="0"/>
        <w:autoSpaceDN w:val="0"/>
        <w:spacing w:after="160" w:line="259" w:lineRule="auto"/>
        <w:ind w:left="1080"/>
        <w:rPr>
          <w:rFonts w:ascii="Tahoma" w:hAnsi="Tahoma" w:cs="Tahoma"/>
          <w:bCs/>
          <w:i/>
          <w:iCs/>
        </w:rPr>
      </w:pPr>
    </w:p>
    <w:p w14:paraId="42263A9B" w14:textId="77777777" w:rsidR="00F52E7D" w:rsidRPr="00A64839" w:rsidRDefault="00F52E7D" w:rsidP="00F52E7D">
      <w:pPr>
        <w:widowControl w:val="0"/>
        <w:numPr>
          <w:ilvl w:val="0"/>
          <w:numId w:val="47"/>
        </w:numPr>
        <w:autoSpaceDE w:val="0"/>
        <w:autoSpaceDN w:val="0"/>
        <w:spacing w:after="160" w:line="259" w:lineRule="auto"/>
        <w:rPr>
          <w:rFonts w:ascii="Tahoma" w:hAnsi="Tahoma" w:cs="Tahoma"/>
          <w:bCs/>
          <w:i/>
          <w:iCs/>
        </w:rPr>
      </w:pPr>
      <w:r w:rsidRPr="00A64839">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FA311B1" w14:textId="77777777" w:rsidR="00F52E7D" w:rsidRPr="00A64839" w:rsidRDefault="00F52E7D" w:rsidP="00F52E7D">
      <w:pPr>
        <w:keepNext/>
        <w:numPr>
          <w:ilvl w:val="0"/>
          <w:numId w:val="44"/>
        </w:numPr>
        <w:spacing w:after="60" w:line="260" w:lineRule="atLeast"/>
        <w:outlineLvl w:val="0"/>
        <w:rPr>
          <w:rFonts w:ascii="Tahoma" w:hAnsi="Tahoma" w:cs="Tahoma"/>
          <w:bCs/>
          <w:color w:val="000000"/>
          <w:kern w:val="32"/>
          <w:sz w:val="32"/>
          <w:szCs w:val="32"/>
          <w:lang w:val="es-ES_tradnl"/>
        </w:rPr>
      </w:pPr>
      <w:r w:rsidRPr="00A64839">
        <w:rPr>
          <w:rFonts w:ascii="Tahoma" w:hAnsi="Tahoma" w:cs="Tahoma"/>
          <w:b/>
          <w:bCs/>
          <w:color w:val="000000"/>
          <w:kern w:val="32"/>
          <w:lang w:val="es-ES_tradnl"/>
        </w:rPr>
        <w:t>OBJETIVO DE LA CONSULTORÍA</w:t>
      </w:r>
      <w:r w:rsidRPr="00A64839">
        <w:rPr>
          <w:rFonts w:ascii="Tahoma" w:hAnsi="Tahoma" w:cs="Tahoma"/>
          <w:bCs/>
          <w:color w:val="000000"/>
          <w:kern w:val="32"/>
          <w:sz w:val="32"/>
          <w:szCs w:val="32"/>
          <w:lang w:val="es-ES_tradnl"/>
        </w:rPr>
        <w:t>.</w:t>
      </w:r>
      <w:bookmarkEnd w:id="41"/>
    </w:p>
    <w:p w14:paraId="3DEA94C8" w14:textId="77777777" w:rsidR="00F52E7D" w:rsidRPr="00A64839" w:rsidRDefault="00F52E7D" w:rsidP="00F52E7D">
      <w:pPr>
        <w:spacing w:line="260" w:lineRule="atLeast"/>
        <w:jc w:val="both"/>
        <w:rPr>
          <w:rFonts w:ascii="Tahoma" w:hAnsi="Tahoma" w:cs="Tahoma"/>
          <w:b/>
          <w:lang w:val="es-ES_tradnl"/>
        </w:rPr>
      </w:pPr>
      <w:r w:rsidRPr="00A64839">
        <w:rPr>
          <w:rFonts w:ascii="Tahoma" w:hAnsi="Tahoma" w:cs="Tahoma"/>
          <w:b/>
          <w:lang w:val="es-ES_tradnl"/>
        </w:rPr>
        <w:t>GENERAL</w:t>
      </w:r>
    </w:p>
    <w:p w14:paraId="6B5AA28E" w14:textId="77777777" w:rsidR="00F52E7D" w:rsidRDefault="00F52E7D" w:rsidP="00F52E7D">
      <w:pPr>
        <w:spacing w:line="300" w:lineRule="auto"/>
        <w:jc w:val="both"/>
        <w:rPr>
          <w:rFonts w:ascii="Tahoma" w:hAnsi="Tahoma" w:cs="Tahoma"/>
          <w:b/>
          <w:lang w:val="es-BO"/>
        </w:rPr>
      </w:pPr>
      <w:r w:rsidRPr="00A64839">
        <w:rPr>
          <w:rFonts w:ascii="Tahoma" w:hAnsi="Tahoma" w:cs="Tahoma"/>
          <w:lang w:val="es-BO"/>
        </w:rPr>
        <w:t xml:space="preserve">Ejecutar el </w:t>
      </w:r>
      <w:r w:rsidRPr="00A64839">
        <w:rPr>
          <w:rFonts w:ascii="Tahoma" w:hAnsi="Tahoma" w:cs="Tahoma"/>
          <w:b/>
          <w:lang w:val="es-BO"/>
        </w:rPr>
        <w:t>PROYECTO DE VIVIENDA CUALITATIVA EN EL GAIOC SALINAS – FASE (III) 2024 – ORURO</w:t>
      </w:r>
      <w:r w:rsidRPr="00A64839">
        <w:rPr>
          <w:rFonts w:ascii="Tahoma" w:hAnsi="Tahoma" w:cs="Tahoma"/>
          <w:lang w:val="es-BO"/>
        </w:rPr>
        <w:t>,</w:t>
      </w:r>
      <w:r w:rsidRPr="00A64839">
        <w:rPr>
          <w:rFonts w:ascii="Tahoma" w:hAnsi="Tahoma" w:cs="Tahoma"/>
          <w:b/>
          <w:color w:val="0000FF"/>
          <w:lang w:val="es-BO"/>
        </w:rPr>
        <w:t xml:space="preserve"> </w:t>
      </w:r>
      <w:r w:rsidRPr="00A64839">
        <w:rPr>
          <w:rFonts w:ascii="Tahoma" w:hAnsi="Tahoma" w:cs="Tahoma"/>
          <w:color w:val="000000"/>
          <w:lang w:val="es-BO"/>
        </w:rPr>
        <w:t>en</w:t>
      </w:r>
      <w:r w:rsidRPr="00A64839">
        <w:rPr>
          <w:rFonts w:ascii="Tahoma" w:hAnsi="Tahoma" w:cs="Tahoma"/>
          <w:b/>
          <w:color w:val="000000"/>
          <w:lang w:val="es-BO"/>
        </w:rPr>
        <w:t xml:space="preserve"> </w:t>
      </w:r>
      <w:r w:rsidRPr="00A64839">
        <w:rPr>
          <w:rFonts w:ascii="Tahoma" w:hAnsi="Tahoma" w:cs="Tahoma"/>
          <w:b/>
          <w:color w:val="FF0000"/>
          <w:lang w:val="es-BO"/>
        </w:rPr>
        <w:t xml:space="preserve">40 </w:t>
      </w:r>
      <w:r w:rsidRPr="00A64839">
        <w:rPr>
          <w:rFonts w:ascii="Tahoma" w:hAnsi="Tahoma" w:cs="Tahoma"/>
          <w:bCs/>
          <w:lang w:val="es-BO"/>
        </w:rPr>
        <w:t>viviendas.</w:t>
      </w:r>
      <w:r w:rsidRPr="00A64839">
        <w:rPr>
          <w:rFonts w:ascii="Tahoma" w:hAnsi="Tahoma" w:cs="Tahoma"/>
          <w:b/>
          <w:lang w:val="es-BO"/>
        </w:rPr>
        <w:t xml:space="preserve"> </w:t>
      </w:r>
    </w:p>
    <w:p w14:paraId="0F1B22FE" w14:textId="77777777" w:rsidR="00F52E7D" w:rsidRPr="00A64839" w:rsidRDefault="00F52E7D" w:rsidP="00F52E7D">
      <w:pPr>
        <w:spacing w:line="300" w:lineRule="auto"/>
        <w:jc w:val="both"/>
        <w:rPr>
          <w:rFonts w:ascii="Tahoma" w:hAnsi="Tahoma" w:cs="Tahoma"/>
          <w:lang w:val="es-BO"/>
        </w:rPr>
      </w:pPr>
    </w:p>
    <w:p w14:paraId="1F1A1210" w14:textId="77777777" w:rsidR="00F52E7D" w:rsidRPr="00A64839" w:rsidRDefault="00F52E7D" w:rsidP="00F52E7D">
      <w:pPr>
        <w:spacing w:line="260" w:lineRule="atLeast"/>
        <w:jc w:val="both"/>
        <w:rPr>
          <w:rFonts w:ascii="Tahoma" w:hAnsi="Tahoma" w:cs="Tahoma"/>
          <w:lang w:val="es-ES_tradnl"/>
        </w:rPr>
      </w:pPr>
    </w:p>
    <w:p w14:paraId="4633B499" w14:textId="77777777" w:rsidR="00F52E7D" w:rsidRPr="00A64839" w:rsidRDefault="00F52E7D" w:rsidP="00F52E7D">
      <w:pPr>
        <w:spacing w:line="260" w:lineRule="atLeast"/>
        <w:jc w:val="both"/>
        <w:rPr>
          <w:rFonts w:ascii="Tahoma" w:hAnsi="Tahoma" w:cs="Tahoma"/>
          <w:b/>
          <w:lang w:val="es-ES_tradnl"/>
        </w:rPr>
      </w:pPr>
      <w:r w:rsidRPr="00A64839">
        <w:rPr>
          <w:rFonts w:ascii="Tahoma" w:hAnsi="Tahoma" w:cs="Tahoma"/>
          <w:b/>
          <w:lang w:val="es-ES_tradnl"/>
        </w:rPr>
        <w:t>ESPECIFICO</w:t>
      </w:r>
    </w:p>
    <w:p w14:paraId="48A421AE" w14:textId="77777777" w:rsidR="00F52E7D" w:rsidRDefault="00F52E7D" w:rsidP="00F52E7D">
      <w:pPr>
        <w:spacing w:line="260" w:lineRule="atLeast"/>
        <w:jc w:val="both"/>
        <w:rPr>
          <w:rFonts w:ascii="Tahoma" w:hAnsi="Tahoma" w:cs="Tahoma"/>
          <w:b/>
          <w:lang w:val="es-ES_tradnl"/>
        </w:rPr>
      </w:pPr>
      <w:r w:rsidRPr="00A64839">
        <w:rPr>
          <w:rFonts w:ascii="Tahoma" w:hAnsi="Tahoma" w:cs="Tahoma"/>
          <w:b/>
          <w:lang w:val="es-ES_tradnl"/>
        </w:rPr>
        <w:t>Desarrollar adecuadamente todos los componentes que comprenden la ejecución del proyecto:</w:t>
      </w:r>
    </w:p>
    <w:p w14:paraId="5BACF0B8" w14:textId="77777777" w:rsidR="00F52E7D" w:rsidRPr="00A64839" w:rsidRDefault="00F52E7D" w:rsidP="00F52E7D">
      <w:pPr>
        <w:spacing w:line="260" w:lineRule="atLeast"/>
        <w:jc w:val="both"/>
        <w:rPr>
          <w:rFonts w:ascii="Tahoma" w:hAnsi="Tahoma" w:cs="Tahoma"/>
          <w:b/>
          <w:lang w:val="es-ES_tradnl"/>
        </w:rPr>
      </w:pPr>
    </w:p>
    <w:p w14:paraId="149B9AE3" w14:textId="77777777" w:rsidR="00F52E7D" w:rsidRPr="00A64839" w:rsidRDefault="00F52E7D" w:rsidP="00F52E7D">
      <w:pPr>
        <w:numPr>
          <w:ilvl w:val="0"/>
          <w:numId w:val="63"/>
        </w:numPr>
        <w:spacing w:after="160" w:line="260" w:lineRule="atLeast"/>
        <w:jc w:val="both"/>
        <w:rPr>
          <w:rFonts w:ascii="Tahoma" w:hAnsi="Tahoma" w:cs="Tahoma"/>
          <w:lang w:val="es-ES_tradnl"/>
        </w:rPr>
      </w:pPr>
      <w:r w:rsidRPr="00A64839">
        <w:rPr>
          <w:rFonts w:ascii="Tahoma" w:hAnsi="Tahoma" w:cs="Tahoma"/>
          <w:lang w:val="es-ES_tradnl"/>
        </w:rPr>
        <w:lastRenderedPageBreak/>
        <w:t xml:space="preserve">Capacitación, Asistencia Técnica y Seguimiento  </w:t>
      </w:r>
    </w:p>
    <w:p w14:paraId="3091BA5A" w14:textId="77777777" w:rsidR="00F52E7D" w:rsidRPr="00A64839" w:rsidRDefault="00F52E7D" w:rsidP="00F52E7D">
      <w:pPr>
        <w:numPr>
          <w:ilvl w:val="0"/>
          <w:numId w:val="63"/>
        </w:numPr>
        <w:spacing w:after="160" w:line="260" w:lineRule="atLeast"/>
        <w:jc w:val="both"/>
        <w:rPr>
          <w:rFonts w:ascii="Tahoma" w:hAnsi="Tahoma" w:cs="Tahoma"/>
          <w:lang w:val="es-ES_tradnl"/>
        </w:rPr>
      </w:pPr>
      <w:r w:rsidRPr="00A64839">
        <w:rPr>
          <w:rFonts w:ascii="Tahoma" w:hAnsi="Tahoma" w:cs="Tahoma"/>
          <w:lang w:val="es-ES_tradnl"/>
        </w:rPr>
        <w:t xml:space="preserve">Provisión y Dotación de Materiales de Construcción </w:t>
      </w:r>
    </w:p>
    <w:p w14:paraId="61A6D7E6" w14:textId="77777777" w:rsidR="00F52E7D" w:rsidRPr="00A64839" w:rsidRDefault="00F52E7D" w:rsidP="00F52E7D">
      <w:pPr>
        <w:spacing w:after="160" w:line="260" w:lineRule="atLeast"/>
        <w:jc w:val="both"/>
        <w:rPr>
          <w:rFonts w:ascii="Tahoma" w:hAnsi="Tahoma" w:cs="Tahoma"/>
          <w:lang w:val="es-ES_tradnl"/>
        </w:rPr>
      </w:pPr>
      <w:bookmarkStart w:id="42" w:name="_Hlk163833898"/>
      <w:r w:rsidRPr="00A64839">
        <w:rPr>
          <w:rFonts w:ascii="Tahoma" w:hAnsi="Tahoma" w:cs="Tahoma"/>
          <w:lang w:val="es-ES_tradnl"/>
        </w:rPr>
        <w:t xml:space="preserve">La Entidad Ejecutora, deberá gestionar los Certificados de no Propiedad a Nivel Nacional de los </w:t>
      </w:r>
      <w:r w:rsidRPr="00A64839">
        <w:rPr>
          <w:rFonts w:ascii="Tahoma" w:hAnsi="Tahoma" w:cs="Tahoma"/>
          <w:b/>
          <w:bCs/>
          <w:i/>
          <w:iCs/>
          <w:color w:val="FF0000"/>
          <w:lang w:val="es-ES_tradnl"/>
        </w:rPr>
        <w:t xml:space="preserve">80 </w:t>
      </w:r>
      <w:r w:rsidRPr="00A64839">
        <w:rPr>
          <w:rFonts w:ascii="Tahoma" w:hAnsi="Tahoma" w:cs="Tahoma"/>
          <w:lang w:val="es-ES_tradnl"/>
        </w:rPr>
        <w:t>beneficiarios emitidos por Derechos Reales, correspondientes al presente proyecto.</w:t>
      </w:r>
    </w:p>
    <w:bookmarkEnd w:id="42"/>
    <w:p w14:paraId="58B57E27" w14:textId="77777777" w:rsidR="00F52E7D" w:rsidRPr="00A64839" w:rsidRDefault="00F52E7D" w:rsidP="00F52E7D">
      <w:pPr>
        <w:spacing w:line="260" w:lineRule="atLeast"/>
        <w:jc w:val="both"/>
        <w:rPr>
          <w:rFonts w:ascii="Tahoma" w:hAnsi="Tahoma" w:cs="Tahoma"/>
          <w:b/>
          <w:lang w:val="es-ES_tradnl"/>
        </w:rPr>
      </w:pPr>
      <w:r w:rsidRPr="00A64839">
        <w:rPr>
          <w:rFonts w:ascii="Tahoma" w:hAnsi="Tahoma" w:cs="Tahoma"/>
          <w:lang w:val="es-ES_tradnl"/>
        </w:rPr>
        <w:t>Con la participación activa de los beneficiarios del proyecto mediante un proceso de autoconstrucción asistida, para lograr una mejora en sus condiciones de calidad de vida.</w:t>
      </w:r>
    </w:p>
    <w:p w14:paraId="45B571B7"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43" w:name="_Toc71811150"/>
      <w:r w:rsidRPr="00A64839">
        <w:rPr>
          <w:rFonts w:ascii="Tahoma" w:hAnsi="Tahoma" w:cs="Tahoma"/>
          <w:b/>
          <w:bCs/>
          <w:color w:val="000000"/>
          <w:kern w:val="32"/>
          <w:lang w:val="es-ES_tradnl"/>
        </w:rPr>
        <w:t>ALCANCE DE LA CONSULTORÍA.</w:t>
      </w:r>
      <w:bookmarkEnd w:id="43"/>
    </w:p>
    <w:p w14:paraId="5CD84143"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A nivel enunciativo y no limitativo, los alcances de la consultoría son:</w:t>
      </w:r>
    </w:p>
    <w:p w14:paraId="6F4C81A0" w14:textId="77777777" w:rsidR="00F52E7D" w:rsidRPr="00A64839" w:rsidRDefault="00F52E7D" w:rsidP="00F52E7D">
      <w:pPr>
        <w:tabs>
          <w:tab w:val="num" w:pos="720"/>
        </w:tabs>
        <w:spacing w:after="160" w:line="260" w:lineRule="atLeast"/>
        <w:contextualSpacing/>
        <w:jc w:val="both"/>
        <w:rPr>
          <w:rFonts w:ascii="Tahoma" w:hAnsi="Tahoma" w:cs="Tahoma"/>
          <w:b/>
          <w:color w:val="000000"/>
          <w:lang w:val="es-ES_tradnl"/>
        </w:rPr>
      </w:pPr>
      <w:bookmarkStart w:id="44" w:name="_Hlk170288552"/>
      <w:r w:rsidRPr="00A64839">
        <w:rPr>
          <w:rFonts w:ascii="Tahoma" w:hAnsi="Tahoma" w:cs="Tahoma"/>
          <w:b/>
          <w:color w:val="000000"/>
          <w:lang w:val="es-ES_tradnl"/>
        </w:rPr>
        <w:t>- SELECCIÓN DE BENEFICIARIOS</w:t>
      </w:r>
    </w:p>
    <w:p w14:paraId="6515D29B" w14:textId="77777777" w:rsidR="00F52E7D" w:rsidRPr="00A64839" w:rsidRDefault="00F52E7D" w:rsidP="00F52E7D">
      <w:pPr>
        <w:numPr>
          <w:ilvl w:val="0"/>
          <w:numId w:val="76"/>
        </w:numPr>
        <w:spacing w:after="160" w:line="300" w:lineRule="auto"/>
        <w:ind w:left="284"/>
        <w:jc w:val="both"/>
        <w:rPr>
          <w:rFonts w:ascii="Tahoma" w:eastAsiaTheme="minorHAnsi" w:hAnsi="Tahoma" w:cs="Tahoma"/>
          <w:color w:val="000000"/>
          <w:lang w:val="es-ES_tradnl"/>
        </w:rPr>
      </w:pPr>
      <w:r w:rsidRPr="00A64839">
        <w:rPr>
          <w:rFonts w:ascii="Tahoma" w:eastAsiaTheme="minorHAnsi" w:hAnsi="Tahoma" w:cs="Tahoma"/>
          <w:lang w:val="es-ES_tradnl"/>
        </w:rPr>
        <w:t>Suscrito el contrato administrativo, la Entidad ejecutora realizará la selección y la el Inspector Asignado al proyecto emitirá la Orden de Proceder a la Entidad Ejecutora, quien deberá realizar</w:t>
      </w:r>
      <w:r w:rsidRPr="00A64839">
        <w:rPr>
          <w:rFonts w:ascii="Tahoma" w:eastAsiaTheme="minorHAnsi" w:hAnsi="Tahoma" w:cs="Tahoma"/>
          <w:color w:val="000000" w:themeColor="text1"/>
          <w:lang w:val="es-ES_tradnl"/>
        </w:rPr>
        <w:t xml:space="preserve"> </w:t>
      </w:r>
      <w:r w:rsidRPr="00A64839">
        <w:rPr>
          <w:rFonts w:ascii="Tahoma" w:eastAsiaTheme="minorHAnsi" w:hAnsi="Tahoma" w:cs="Tahoma"/>
          <w:lang w:val="es-ES_tradnl"/>
        </w:rPr>
        <w:t>la selección de postulantes y la Evaluación de beneficiarios, bajo los siguientes plazos:</w:t>
      </w:r>
    </w:p>
    <w:p w14:paraId="113D6B57" w14:textId="77777777" w:rsidR="00F52E7D" w:rsidRPr="00A64839" w:rsidRDefault="00F52E7D" w:rsidP="00F52E7D">
      <w:pPr>
        <w:numPr>
          <w:ilvl w:val="1"/>
          <w:numId w:val="77"/>
        </w:numPr>
        <w:spacing w:after="160" w:line="300" w:lineRule="auto"/>
        <w:contextualSpacing/>
        <w:jc w:val="both"/>
        <w:rPr>
          <w:rFonts w:ascii="Tahoma" w:eastAsiaTheme="minorHAnsi" w:hAnsi="Tahoma" w:cs="Tahoma"/>
          <w:color w:val="000000"/>
          <w:lang w:val="es-ES_tradnl"/>
        </w:rPr>
      </w:pPr>
      <w:r w:rsidRPr="00A64839">
        <w:rPr>
          <w:rFonts w:ascii="Tahoma" w:eastAsiaTheme="minorHAnsi" w:hAnsi="Tahoma" w:cs="Tahoma"/>
          <w:color w:val="000000"/>
          <w:lang w:val="es-ES_tradnl"/>
        </w:rPr>
        <w:t xml:space="preserve">Hasta </w:t>
      </w:r>
      <w:r w:rsidRPr="00A64839">
        <w:rPr>
          <w:rFonts w:ascii="Tahoma" w:eastAsiaTheme="minorHAnsi" w:hAnsi="Tahoma" w:cs="Tahoma"/>
          <w:b/>
          <w:bCs/>
          <w:color w:val="FF0000"/>
          <w:lang w:val="es-ES_tradnl"/>
        </w:rPr>
        <w:t xml:space="preserve">30 </w:t>
      </w:r>
      <w:r w:rsidRPr="00A64839">
        <w:rPr>
          <w:rFonts w:ascii="Tahoma" w:eastAsiaTheme="minorHAnsi" w:hAnsi="Tahoma" w:cs="Tahoma"/>
          <w:color w:val="000000"/>
          <w:lang w:val="es-ES_tradnl"/>
        </w:rPr>
        <w:t>días calendario si el proyecto contempla desde 31 hasta 50 Soluciones Habitacionales.</w:t>
      </w:r>
    </w:p>
    <w:p w14:paraId="7C4B92B6" w14:textId="77777777" w:rsidR="00F52E7D" w:rsidRPr="00A64839" w:rsidRDefault="00F52E7D" w:rsidP="00F52E7D">
      <w:pPr>
        <w:numPr>
          <w:ilvl w:val="0"/>
          <w:numId w:val="76"/>
        </w:numPr>
        <w:spacing w:after="160" w:line="300" w:lineRule="auto"/>
        <w:ind w:left="284"/>
        <w:jc w:val="both"/>
        <w:rPr>
          <w:rFonts w:ascii="Tahoma" w:eastAsiaTheme="minorHAnsi" w:hAnsi="Tahoma" w:cs="Tahoma"/>
          <w:lang w:val="es-ES_tradnl"/>
        </w:rPr>
      </w:pPr>
      <w:r w:rsidRPr="00A64839">
        <w:rPr>
          <w:rFonts w:ascii="Tahoma" w:eastAsiaTheme="minorHAnsi" w:hAnsi="Tahoma" w:cs="Tahoma"/>
          <w:lang w:val="es-ES_tradnl"/>
        </w:rPr>
        <w:t xml:space="preserve">La Entidad Ejecutora deberá realizar la </w:t>
      </w:r>
      <w:r w:rsidRPr="00A64839">
        <w:rPr>
          <w:rFonts w:ascii="Tahoma" w:eastAsiaTheme="minorHAnsi" w:hAnsi="Tahoma" w:cs="Tahoma"/>
          <w:b/>
          <w:lang w:val="es-ES_tradnl"/>
        </w:rPr>
        <w:t>socialización y evaluación</w:t>
      </w:r>
      <w:r w:rsidRPr="00A64839">
        <w:rPr>
          <w:rFonts w:ascii="Tahoma" w:eastAsiaTheme="minorHAnsi" w:hAnsi="Tahoma" w:cs="Tahoma"/>
          <w:lang w:val="es-ES_tradnl"/>
        </w:rPr>
        <w:t xml:space="preserve"> a los postulantes en la Zona de intervención, </w:t>
      </w:r>
      <w:r w:rsidRPr="00A64839">
        <w:rPr>
          <w:rFonts w:ascii="Tahoma" w:eastAsiaTheme="minorHAnsi" w:hAnsi="Tahoma" w:cs="Tahoma"/>
          <w:b/>
          <w:lang w:val="es-ES_tradnl"/>
        </w:rPr>
        <w:t>de manera conjunta</w:t>
      </w:r>
      <w:r w:rsidRPr="00A64839">
        <w:rPr>
          <w:rFonts w:ascii="Tahoma" w:eastAsiaTheme="minorHAnsi" w:hAnsi="Tahoma" w:cs="Tahoma"/>
          <w:lang w:val="es-ES_tradnl"/>
        </w:rPr>
        <w:t xml:space="preserve"> con la AEVIVIENDA, de acuerdo a normativa vigente referida a </w:t>
      </w:r>
      <w:r w:rsidRPr="00A64839">
        <w:rPr>
          <w:rFonts w:ascii="Tahoma" w:eastAsiaTheme="minorHAnsi" w:hAnsi="Tahoma" w:cs="Tahoma"/>
          <w:b/>
          <w:u w:val="single"/>
          <w:lang w:val="es-ES_tradnl"/>
        </w:rPr>
        <w:t>SELECCIÓN DE BENEFICIARIOS</w:t>
      </w:r>
      <w:r w:rsidRPr="00A64839">
        <w:rPr>
          <w:rFonts w:ascii="Tahoma" w:eastAsiaTheme="minorHAnsi" w:hAnsi="Tahoma" w:cs="Tahoma"/>
          <w:lang w:val="es-ES_tradnl"/>
        </w:rPr>
        <w:t xml:space="preserve"> y la aplicación del Sistema de Gestión Social (SIGES), para obtener la Evaluación de Beneficiarios APROBADOS del proyecto. </w:t>
      </w:r>
    </w:p>
    <w:p w14:paraId="7A485377" w14:textId="77777777" w:rsidR="00F52E7D" w:rsidRPr="00A64839" w:rsidRDefault="00F52E7D" w:rsidP="00F52E7D">
      <w:pPr>
        <w:numPr>
          <w:ilvl w:val="0"/>
          <w:numId w:val="76"/>
        </w:numPr>
        <w:spacing w:after="160" w:line="300" w:lineRule="auto"/>
        <w:ind w:left="284"/>
        <w:jc w:val="both"/>
        <w:rPr>
          <w:rFonts w:ascii="Tahoma" w:eastAsiaTheme="minorHAnsi" w:hAnsi="Tahoma" w:cs="Tahoma"/>
          <w:lang w:val="es-ES_tradnl"/>
        </w:rPr>
      </w:pPr>
      <w:r w:rsidRPr="00A6483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64839">
        <w:rPr>
          <w:rFonts w:ascii="Tahoma" w:eastAsiaTheme="minorHAnsi" w:hAnsi="Tahoma" w:cs="Tahoma"/>
          <w:lang w:val="es-ES_tradnl"/>
        </w:rPr>
        <w:t>TDR´s</w:t>
      </w:r>
      <w:proofErr w:type="spellEnd"/>
      <w:r w:rsidRPr="00A64839">
        <w:rPr>
          <w:rFonts w:ascii="Tahoma" w:eastAsiaTheme="minorHAnsi" w:hAnsi="Tahoma" w:cs="Tahoma"/>
          <w:lang w:val="es-ES_tradnl"/>
        </w:rPr>
        <w:t>.</w:t>
      </w:r>
    </w:p>
    <w:bookmarkEnd w:id="44"/>
    <w:p w14:paraId="43B6E61B" w14:textId="77777777" w:rsidR="00F52E7D" w:rsidRPr="00A64839" w:rsidRDefault="00F52E7D" w:rsidP="00F52E7D">
      <w:pPr>
        <w:spacing w:line="260" w:lineRule="atLeast"/>
        <w:jc w:val="both"/>
        <w:rPr>
          <w:rFonts w:ascii="Tahoma" w:hAnsi="Tahoma" w:cs="Tahoma"/>
          <w:lang w:val="es-ES_tradnl"/>
        </w:rPr>
      </w:pPr>
    </w:p>
    <w:p w14:paraId="5AA6669C" w14:textId="77777777" w:rsidR="00F52E7D" w:rsidRPr="00A64839" w:rsidRDefault="00F52E7D" w:rsidP="00F52E7D">
      <w:pPr>
        <w:tabs>
          <w:tab w:val="num" w:pos="720"/>
        </w:tabs>
        <w:spacing w:line="260" w:lineRule="atLeast"/>
        <w:contextualSpacing/>
        <w:jc w:val="both"/>
        <w:rPr>
          <w:rFonts w:ascii="Tahoma" w:hAnsi="Tahoma" w:cs="Tahoma"/>
          <w:b/>
          <w:vanish/>
          <w:lang w:val="es-ES_tradnl"/>
        </w:rPr>
      </w:pPr>
    </w:p>
    <w:p w14:paraId="3CBB4F7B" w14:textId="77777777" w:rsidR="00F52E7D" w:rsidRPr="00A64839" w:rsidRDefault="00F52E7D" w:rsidP="00F52E7D">
      <w:pPr>
        <w:numPr>
          <w:ilvl w:val="0"/>
          <w:numId w:val="48"/>
        </w:numPr>
        <w:tabs>
          <w:tab w:val="num" w:pos="720"/>
        </w:tabs>
        <w:spacing w:after="160" w:line="260" w:lineRule="atLeast"/>
        <w:ind w:left="0"/>
        <w:contextualSpacing/>
        <w:jc w:val="both"/>
        <w:rPr>
          <w:rFonts w:ascii="Tahoma" w:hAnsi="Tahoma" w:cs="Tahoma"/>
          <w:b/>
          <w:vanish/>
          <w:lang w:val="es-ES_tradnl"/>
        </w:rPr>
      </w:pPr>
    </w:p>
    <w:p w14:paraId="78E4EF3B" w14:textId="77777777" w:rsidR="00F52E7D" w:rsidRPr="00A64839" w:rsidRDefault="00F52E7D" w:rsidP="00F52E7D">
      <w:pPr>
        <w:tabs>
          <w:tab w:val="num" w:pos="720"/>
        </w:tabs>
        <w:spacing w:line="260" w:lineRule="atLeast"/>
        <w:contextualSpacing/>
        <w:jc w:val="both"/>
        <w:rPr>
          <w:rFonts w:ascii="Tahoma" w:hAnsi="Tahoma" w:cs="Tahoma"/>
          <w:b/>
          <w:lang w:val="es-ES_tradnl"/>
        </w:rPr>
      </w:pPr>
      <w:r w:rsidRPr="00A64839">
        <w:rPr>
          <w:rFonts w:ascii="Tahoma" w:hAnsi="Tahoma" w:cs="Tahoma"/>
          <w:b/>
          <w:color w:val="000000"/>
          <w:lang w:val="es-ES_tradnl"/>
        </w:rPr>
        <w:t>- CAPACITACIÓN</w:t>
      </w:r>
      <w:r w:rsidRPr="00A64839">
        <w:rPr>
          <w:rFonts w:ascii="Tahoma" w:hAnsi="Tahoma" w:cs="Tahoma"/>
          <w:b/>
          <w:lang w:val="es-ES_tradnl"/>
        </w:rPr>
        <w:t>:</w:t>
      </w:r>
    </w:p>
    <w:p w14:paraId="01BAAA91" w14:textId="77777777" w:rsidR="00F52E7D" w:rsidRPr="00A64839" w:rsidRDefault="00F52E7D" w:rsidP="00F52E7D">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A64839">
        <w:rPr>
          <w:rFonts w:ascii="Tahoma" w:hAnsi="Tahoma" w:cs="Tahoma"/>
          <w:lang w:val="es-ES_tradnl"/>
        </w:rPr>
        <w:t>Realizar las gestiones para el inicio del trámite del Certificado de no Propiedad, para poder dar inicio a la obra física.</w:t>
      </w:r>
    </w:p>
    <w:p w14:paraId="712E212A"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Diseñar, elaborar y distribuir el </w:t>
      </w:r>
      <w:r w:rsidRPr="00A64839">
        <w:rPr>
          <w:rFonts w:ascii="Tahoma" w:hAnsi="Tahoma" w:cs="Tahoma"/>
          <w:b/>
          <w:lang w:val="es-ES_tradnl"/>
        </w:rPr>
        <w:t>material educativo</w:t>
      </w:r>
      <w:r w:rsidRPr="00A6483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BB33B6"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Elaborar y distribuir el </w:t>
      </w:r>
      <w:r w:rsidRPr="00A64839">
        <w:rPr>
          <w:rFonts w:ascii="Tahoma" w:hAnsi="Tahoma" w:cs="Tahoma"/>
          <w:b/>
          <w:lang w:val="es-ES_tradnl"/>
        </w:rPr>
        <w:t>material comunicacional</w:t>
      </w:r>
      <w:r w:rsidRPr="00A64839">
        <w:rPr>
          <w:rFonts w:ascii="Tahoma" w:hAnsi="Tahoma" w:cs="Tahoma"/>
          <w:lang w:val="es-ES_tradnl"/>
        </w:rPr>
        <w:t xml:space="preserve"> </w:t>
      </w:r>
      <w:r w:rsidRPr="00A64839">
        <w:rPr>
          <w:rFonts w:ascii="Tahoma" w:hAnsi="Tahoma" w:cs="Tahoma"/>
          <w:b/>
          <w:lang w:val="es-ES_tradnl"/>
        </w:rPr>
        <w:t>educativo (manuales de capacitación de acuerdo a los talleres realizados por parte del TOA, y Educador Social)</w:t>
      </w:r>
      <w:r w:rsidRPr="00A64839">
        <w:rPr>
          <w:rFonts w:ascii="Tahoma" w:hAnsi="Tahoma" w:cs="Tahoma"/>
          <w:b/>
          <w:sz w:val="18"/>
          <w:szCs w:val="18"/>
          <w:lang w:val="es-ES_tradnl"/>
        </w:rPr>
        <w:t xml:space="preserve"> </w:t>
      </w:r>
      <w:r w:rsidRPr="00A64839">
        <w:rPr>
          <w:rFonts w:ascii="Tahoma" w:hAnsi="Tahoma" w:cs="Tahoma"/>
          <w:lang w:val="es-ES_tradnl"/>
        </w:rPr>
        <w:t>para realizar la socialización y difusión de la ejecución del proyecto, conforme a lineamientos establecidos por la AEVIVIENDA.</w:t>
      </w:r>
    </w:p>
    <w:p w14:paraId="55BB8370"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color w:val="000000"/>
          <w:lang w:val="es-ES_tradnl"/>
        </w:rPr>
      </w:pPr>
      <w:r w:rsidRPr="00A64839">
        <w:rPr>
          <w:rFonts w:ascii="Tahoma" w:hAnsi="Tahoma" w:cs="Tahoma"/>
          <w:b/>
          <w:color w:val="000000"/>
          <w:lang w:val="es-ES_tradnl"/>
        </w:rPr>
        <w:t>Capacitar</w:t>
      </w:r>
      <w:r w:rsidRPr="00A64839">
        <w:rPr>
          <w:rFonts w:ascii="Tahoma" w:hAnsi="Tahoma" w:cs="Tahoma"/>
          <w:color w:val="000000"/>
          <w:lang w:val="es-ES_tradnl"/>
        </w:rPr>
        <w:t xml:space="preserve"> a su </w:t>
      </w:r>
      <w:r w:rsidRPr="00A64839">
        <w:rPr>
          <w:rFonts w:ascii="Tahoma" w:hAnsi="Tahoma" w:cs="Tahoma"/>
          <w:b/>
          <w:color w:val="000000"/>
          <w:lang w:val="es-ES_tradnl"/>
        </w:rPr>
        <w:t xml:space="preserve">equipo técnico-social y si hubiere a los </w:t>
      </w:r>
      <w:r w:rsidRPr="00A64839">
        <w:rPr>
          <w:rFonts w:ascii="Tahoma" w:hAnsi="Tahoma" w:cs="Tahoma"/>
          <w:b/>
          <w:lang w:val="es-ES_tradnl"/>
        </w:rPr>
        <w:t>promotores y almaceneros comunales</w:t>
      </w:r>
      <w:r w:rsidRPr="00A6483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AE53FB"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lang w:val="es-ES_tradnl"/>
        </w:rPr>
      </w:pPr>
      <w:r w:rsidRPr="00A64839">
        <w:rPr>
          <w:rFonts w:ascii="Tahoma" w:hAnsi="Tahoma" w:cs="Tahoma"/>
          <w:b/>
          <w:lang w:val="es-ES_tradnl"/>
        </w:rPr>
        <w:t>Brindar toda la información</w:t>
      </w:r>
      <w:r w:rsidRPr="00A64839">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BD87410"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color w:val="000000"/>
          <w:lang w:val="es-ES_tradnl"/>
        </w:rPr>
      </w:pPr>
      <w:r w:rsidRPr="00A64839">
        <w:rPr>
          <w:rFonts w:ascii="Tahoma" w:hAnsi="Tahoma" w:cs="Tahoma"/>
          <w:b/>
          <w:lang w:val="es-ES_tradnl"/>
        </w:rPr>
        <w:t>Desarrollar</w:t>
      </w:r>
      <w:r w:rsidRPr="00A64839">
        <w:rPr>
          <w:rFonts w:ascii="Tahoma" w:hAnsi="Tahoma" w:cs="Tahoma"/>
          <w:lang w:val="es-ES_tradnl"/>
        </w:rPr>
        <w:t xml:space="preserve"> al menos, </w:t>
      </w:r>
      <w:r w:rsidRPr="00A64839">
        <w:rPr>
          <w:rFonts w:ascii="Tahoma" w:hAnsi="Tahoma" w:cs="Tahoma"/>
          <w:b/>
          <w:lang w:val="es-ES_tradnl"/>
        </w:rPr>
        <w:t xml:space="preserve">5 talleres </w:t>
      </w:r>
      <w:r w:rsidRPr="00A64839">
        <w:rPr>
          <w:rFonts w:ascii="Tahoma" w:hAnsi="Tahoma" w:cs="Tahoma"/>
          <w:lang w:val="es-ES_tradnl"/>
        </w:rPr>
        <w:t>de capacitación social educativa a los beneficiarios por cada grupo de comunidades o frentes de trabajo para los beneficiarios (padres y/o hijos u otros).</w:t>
      </w:r>
    </w:p>
    <w:p w14:paraId="19E96647" w14:textId="77777777" w:rsidR="00F52E7D" w:rsidRPr="00A64839" w:rsidRDefault="00F52E7D" w:rsidP="00F52E7D">
      <w:pPr>
        <w:spacing w:line="260" w:lineRule="atLeast"/>
        <w:ind w:left="284"/>
        <w:contextualSpacing/>
        <w:jc w:val="both"/>
        <w:rPr>
          <w:rFonts w:ascii="Tahoma" w:hAnsi="Tahoma" w:cs="Tahoma"/>
          <w:lang w:val="es-ES_tradnl"/>
        </w:rPr>
      </w:pPr>
      <w:r w:rsidRPr="00A6483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A6483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2A056AD1" w14:textId="77777777" w:rsidR="00F52E7D" w:rsidRPr="00A64839" w:rsidRDefault="00F52E7D" w:rsidP="00F52E7D">
      <w:pPr>
        <w:spacing w:line="260" w:lineRule="atLeast"/>
        <w:ind w:left="284"/>
        <w:contextualSpacing/>
        <w:jc w:val="both"/>
        <w:rPr>
          <w:rFonts w:ascii="Tahoma" w:hAnsi="Tahoma" w:cs="Tahoma"/>
          <w:lang w:val="es-ES_tradnl"/>
        </w:rPr>
      </w:pPr>
      <w:r w:rsidRPr="00A6483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CDF902B" w14:textId="77777777" w:rsidR="00F52E7D" w:rsidRPr="00A64839" w:rsidRDefault="00F52E7D" w:rsidP="00F52E7D">
      <w:pPr>
        <w:spacing w:line="260" w:lineRule="atLeast"/>
        <w:ind w:left="284"/>
        <w:contextualSpacing/>
        <w:jc w:val="both"/>
        <w:rPr>
          <w:rFonts w:ascii="Tahoma" w:hAnsi="Tahoma" w:cs="Tahoma"/>
          <w:lang w:val="es-ES_tradnl"/>
        </w:rPr>
      </w:pPr>
      <w:r w:rsidRPr="00A6483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AA9CF6" w14:textId="77777777" w:rsidR="00F52E7D" w:rsidRPr="00A64839" w:rsidRDefault="00F52E7D" w:rsidP="00F52E7D">
      <w:pPr>
        <w:spacing w:line="260" w:lineRule="atLeast"/>
        <w:ind w:firstLine="284"/>
        <w:contextualSpacing/>
        <w:jc w:val="both"/>
        <w:rPr>
          <w:rFonts w:ascii="Tahoma" w:hAnsi="Tahoma" w:cs="Tahoma"/>
          <w:lang w:val="es-ES_tradnl"/>
        </w:rPr>
      </w:pPr>
      <w:r w:rsidRPr="00A64839">
        <w:rPr>
          <w:rFonts w:ascii="Tahoma" w:hAnsi="Tahoma" w:cs="Tahoma"/>
          <w:lang w:val="es-ES_tradnl"/>
        </w:rPr>
        <w:t>Temáticas a desarrollar:</w:t>
      </w:r>
    </w:p>
    <w:p w14:paraId="07544CF5"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Educación Socio ambiental y la importancia en los servicios ambientales.</w:t>
      </w:r>
    </w:p>
    <w:p w14:paraId="48190056"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 xml:space="preserve">Higiene, salubridad y bioseguridad </w:t>
      </w:r>
    </w:p>
    <w:p w14:paraId="022EB8F7"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Saneamiento Básico</w:t>
      </w:r>
    </w:p>
    <w:p w14:paraId="557A876A"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Equidad de género y generacional, Prevención de violencia intrafamiliar.</w:t>
      </w:r>
    </w:p>
    <w:p w14:paraId="58A9C360"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Hábitat, calidad de vida, hábitos saludables y el cumplimento de la función social de la vivienda.</w:t>
      </w:r>
    </w:p>
    <w:p w14:paraId="03B930DD" w14:textId="77777777" w:rsidR="00F52E7D" w:rsidRPr="00A64839" w:rsidRDefault="00F52E7D" w:rsidP="00F52E7D">
      <w:pPr>
        <w:numPr>
          <w:ilvl w:val="0"/>
          <w:numId w:val="69"/>
        </w:numPr>
        <w:spacing w:after="160" w:line="260" w:lineRule="atLeast"/>
        <w:contextualSpacing/>
        <w:jc w:val="both"/>
        <w:rPr>
          <w:rFonts w:ascii="Tahoma" w:hAnsi="Tahoma" w:cs="Tahoma"/>
          <w:lang w:val="es-ES_tradnl"/>
        </w:rPr>
      </w:pPr>
      <w:r w:rsidRPr="00A64839">
        <w:rPr>
          <w:rFonts w:ascii="Tahoma" w:hAnsi="Tahoma" w:cs="Tahoma"/>
          <w:lang w:val="es-ES_tradnl"/>
        </w:rPr>
        <w:t>otros a requerimiento de la AEVIVIENDA.</w:t>
      </w:r>
    </w:p>
    <w:p w14:paraId="729452D7"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lang w:val="es-ES_tradnl"/>
        </w:rPr>
      </w:pPr>
      <w:r w:rsidRPr="00A64839">
        <w:rPr>
          <w:rFonts w:ascii="Tahoma" w:hAnsi="Tahoma" w:cs="Tahoma"/>
          <w:b/>
          <w:lang w:val="es-ES_tradnl"/>
        </w:rPr>
        <w:t>Desarrollar</w:t>
      </w:r>
      <w:r w:rsidRPr="00A64839">
        <w:rPr>
          <w:rFonts w:ascii="Tahoma" w:hAnsi="Tahoma" w:cs="Tahoma"/>
          <w:lang w:val="es-ES_tradnl"/>
        </w:rPr>
        <w:t xml:space="preserve"> al menos </w:t>
      </w:r>
      <w:r w:rsidRPr="00A64839">
        <w:rPr>
          <w:rFonts w:ascii="Tahoma" w:hAnsi="Tahoma" w:cs="Tahoma"/>
          <w:b/>
          <w:lang w:val="es-ES_tradnl"/>
        </w:rPr>
        <w:t xml:space="preserve">6 talleres </w:t>
      </w:r>
      <w:r w:rsidRPr="00A6483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3B0A07" w14:textId="77777777" w:rsidR="00F52E7D" w:rsidRPr="00A64839" w:rsidRDefault="00F52E7D" w:rsidP="00F52E7D">
      <w:pPr>
        <w:numPr>
          <w:ilvl w:val="0"/>
          <w:numId w:val="70"/>
        </w:numPr>
        <w:spacing w:after="160" w:line="260" w:lineRule="atLeast"/>
        <w:contextualSpacing/>
        <w:jc w:val="both"/>
        <w:rPr>
          <w:rFonts w:ascii="Tahoma" w:hAnsi="Tahoma" w:cs="Tahoma"/>
          <w:color w:val="000000"/>
          <w:lang w:val="es-ES_tradnl"/>
        </w:rPr>
      </w:pPr>
      <w:r w:rsidRPr="00A64839">
        <w:rPr>
          <w:rFonts w:ascii="Tahoma" w:hAnsi="Tahoma" w:cs="Tahoma"/>
          <w:lang w:val="es-ES_tradnl"/>
        </w:rPr>
        <w:t>Métodos constructivos (</w:t>
      </w:r>
      <w:r w:rsidRPr="00A64839">
        <w:rPr>
          <w:rFonts w:ascii="Tahoma" w:hAnsi="Tahoma" w:cs="Tahoma"/>
          <w:color w:val="000000"/>
          <w:lang w:val="es-ES_tradnl"/>
        </w:rPr>
        <w:t>seguridad laboral e higiene en el trabajo),</w:t>
      </w:r>
    </w:p>
    <w:p w14:paraId="56FC7533" w14:textId="77777777" w:rsidR="00F52E7D" w:rsidRPr="00A64839" w:rsidRDefault="00F52E7D" w:rsidP="00F52E7D">
      <w:pPr>
        <w:numPr>
          <w:ilvl w:val="0"/>
          <w:numId w:val="70"/>
        </w:numPr>
        <w:spacing w:after="160" w:line="260" w:lineRule="atLeast"/>
        <w:contextualSpacing/>
        <w:jc w:val="both"/>
        <w:rPr>
          <w:rFonts w:ascii="Tahoma" w:hAnsi="Tahoma" w:cs="Tahoma"/>
          <w:color w:val="000000"/>
          <w:lang w:val="es-ES_tradnl"/>
        </w:rPr>
      </w:pPr>
      <w:r w:rsidRPr="00A64839">
        <w:rPr>
          <w:rFonts w:ascii="Tahoma" w:hAnsi="Tahoma" w:cs="Tahoma"/>
          <w:color w:val="000000"/>
          <w:lang w:val="es-ES_tradnl"/>
        </w:rPr>
        <w:t>Análisis de riesgo y planes de contingencia y uso y equipo de protección personal (repeticiones semanales),</w:t>
      </w:r>
    </w:p>
    <w:p w14:paraId="2E290A62" w14:textId="77777777" w:rsidR="00F52E7D" w:rsidRPr="00A64839" w:rsidRDefault="00F52E7D" w:rsidP="00F52E7D">
      <w:pPr>
        <w:numPr>
          <w:ilvl w:val="0"/>
          <w:numId w:val="70"/>
        </w:numPr>
        <w:spacing w:after="160" w:line="260" w:lineRule="atLeast"/>
        <w:contextualSpacing/>
        <w:jc w:val="both"/>
        <w:rPr>
          <w:rFonts w:ascii="Tahoma" w:hAnsi="Tahoma" w:cs="Tahoma"/>
          <w:lang w:val="es-ES_tradnl"/>
        </w:rPr>
      </w:pPr>
      <w:r w:rsidRPr="00A64839">
        <w:rPr>
          <w:rFonts w:ascii="Tahoma" w:hAnsi="Tahoma" w:cs="Tahoma"/>
          <w:lang w:val="es-ES_tradnl"/>
        </w:rPr>
        <w:t xml:space="preserve">Obra Gruesa, </w:t>
      </w:r>
    </w:p>
    <w:p w14:paraId="778017CE" w14:textId="77777777" w:rsidR="00F52E7D" w:rsidRPr="00A64839" w:rsidRDefault="00F52E7D" w:rsidP="00F52E7D">
      <w:pPr>
        <w:numPr>
          <w:ilvl w:val="0"/>
          <w:numId w:val="70"/>
        </w:numPr>
        <w:spacing w:after="160" w:line="260" w:lineRule="atLeast"/>
        <w:contextualSpacing/>
        <w:jc w:val="both"/>
        <w:rPr>
          <w:rFonts w:ascii="Tahoma" w:hAnsi="Tahoma" w:cs="Tahoma"/>
          <w:lang w:val="es-ES_tradnl"/>
        </w:rPr>
      </w:pPr>
      <w:r w:rsidRPr="00A64839">
        <w:rPr>
          <w:rFonts w:ascii="Tahoma" w:hAnsi="Tahoma" w:cs="Tahoma"/>
          <w:lang w:val="es-ES_tradnl"/>
        </w:rPr>
        <w:t xml:space="preserve">Materiales Prefabricados, </w:t>
      </w:r>
    </w:p>
    <w:p w14:paraId="081E419C" w14:textId="77777777" w:rsidR="00F52E7D" w:rsidRPr="00A64839" w:rsidRDefault="00F52E7D" w:rsidP="00F52E7D">
      <w:pPr>
        <w:numPr>
          <w:ilvl w:val="0"/>
          <w:numId w:val="70"/>
        </w:numPr>
        <w:spacing w:after="160" w:line="260" w:lineRule="atLeast"/>
        <w:contextualSpacing/>
        <w:jc w:val="both"/>
        <w:rPr>
          <w:rFonts w:ascii="Tahoma" w:hAnsi="Tahoma" w:cs="Tahoma"/>
          <w:lang w:val="es-ES_tradnl"/>
        </w:rPr>
      </w:pPr>
      <w:r w:rsidRPr="00A64839">
        <w:rPr>
          <w:rFonts w:ascii="Tahoma" w:hAnsi="Tahoma" w:cs="Tahoma"/>
          <w:lang w:val="es-ES_tradnl"/>
        </w:rPr>
        <w:t xml:space="preserve">Obra Fina, </w:t>
      </w:r>
    </w:p>
    <w:p w14:paraId="0BC7B63F" w14:textId="77777777" w:rsidR="00F52E7D" w:rsidRPr="00A64839" w:rsidRDefault="00F52E7D" w:rsidP="00F52E7D">
      <w:pPr>
        <w:numPr>
          <w:ilvl w:val="0"/>
          <w:numId w:val="70"/>
        </w:numPr>
        <w:spacing w:after="160" w:line="260" w:lineRule="atLeast"/>
        <w:contextualSpacing/>
        <w:jc w:val="both"/>
        <w:rPr>
          <w:rFonts w:ascii="Tahoma" w:hAnsi="Tahoma" w:cs="Tahoma"/>
          <w:lang w:val="es-ES_tradnl"/>
        </w:rPr>
      </w:pPr>
      <w:r w:rsidRPr="00A64839">
        <w:rPr>
          <w:rFonts w:ascii="Tahoma" w:hAnsi="Tahoma" w:cs="Tahoma"/>
          <w:lang w:val="es-ES_tradnl"/>
        </w:rPr>
        <w:t>Instalaciones Sanitaria /Agua Potable, Instalación Eléctrica</w:t>
      </w:r>
    </w:p>
    <w:p w14:paraId="07A747B0" w14:textId="77777777" w:rsidR="00F52E7D" w:rsidRPr="00A64839" w:rsidRDefault="00F52E7D" w:rsidP="00F52E7D">
      <w:pPr>
        <w:spacing w:line="260" w:lineRule="atLeast"/>
        <w:ind w:left="284"/>
        <w:contextualSpacing/>
        <w:jc w:val="both"/>
        <w:rPr>
          <w:rFonts w:ascii="Tahoma" w:hAnsi="Tahoma" w:cs="Tahoma"/>
          <w:color w:val="000000"/>
          <w:lang w:val="es-ES_tradnl"/>
        </w:rPr>
      </w:pPr>
      <w:r w:rsidRPr="00A6483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64839">
        <w:rPr>
          <w:rFonts w:ascii="Tahoma" w:hAnsi="Tahoma" w:cs="Tahoma"/>
          <w:color w:val="000000"/>
          <w:lang w:val="es-ES_tradnl"/>
        </w:rPr>
        <w:t>Proyecto.</w:t>
      </w:r>
    </w:p>
    <w:p w14:paraId="3775D247" w14:textId="77777777" w:rsidR="00F52E7D" w:rsidRPr="00A64839" w:rsidRDefault="00F52E7D" w:rsidP="00F52E7D">
      <w:pPr>
        <w:numPr>
          <w:ilvl w:val="0"/>
          <w:numId w:val="49"/>
        </w:numPr>
        <w:spacing w:after="160" w:line="260" w:lineRule="atLeast"/>
        <w:ind w:left="284" w:hanging="283"/>
        <w:contextualSpacing/>
        <w:jc w:val="both"/>
        <w:rPr>
          <w:rFonts w:ascii="Tahoma" w:hAnsi="Tahoma" w:cs="Tahoma"/>
          <w:color w:val="000000"/>
          <w:lang w:val="es-ES_tradnl"/>
        </w:rPr>
      </w:pPr>
      <w:r w:rsidRPr="00A64839">
        <w:rPr>
          <w:rFonts w:ascii="Tahoma" w:hAnsi="Tahoma" w:cs="Tahoma"/>
          <w:b/>
          <w:lang w:val="es-ES_tradnl"/>
        </w:rPr>
        <w:t>Capacitar</w:t>
      </w:r>
      <w:r w:rsidRPr="00A64839">
        <w:rPr>
          <w:rFonts w:ascii="Tahoma" w:hAnsi="Tahoma" w:cs="Tahoma"/>
          <w:lang w:val="es-ES_tradnl"/>
        </w:rPr>
        <w:t xml:space="preserve"> a los beneficiarios en acciones de </w:t>
      </w:r>
      <w:r w:rsidRPr="00A64839">
        <w:rPr>
          <w:rFonts w:ascii="Tahoma" w:hAnsi="Tahoma" w:cs="Tahoma"/>
          <w:b/>
          <w:lang w:val="es-ES_tradnl"/>
        </w:rPr>
        <w:t>mantenimiento preventivo</w:t>
      </w:r>
      <w:r w:rsidRPr="00A64839">
        <w:rPr>
          <w:rFonts w:ascii="Tahoma" w:hAnsi="Tahoma" w:cs="Tahoma"/>
          <w:lang w:val="es-ES_tradnl"/>
        </w:rPr>
        <w:t>, adecuado uso y limpieza de la vivienda una vez que hayan concluido las acciones de autoconstrucción.</w:t>
      </w:r>
    </w:p>
    <w:p w14:paraId="3E10AF22" w14:textId="77777777" w:rsidR="00F52E7D" w:rsidRPr="00A64839" w:rsidRDefault="00F52E7D" w:rsidP="00F52E7D">
      <w:pPr>
        <w:numPr>
          <w:ilvl w:val="0"/>
          <w:numId w:val="49"/>
        </w:numPr>
        <w:spacing w:after="160" w:line="260" w:lineRule="atLeast"/>
        <w:ind w:left="426"/>
        <w:contextualSpacing/>
        <w:jc w:val="both"/>
        <w:rPr>
          <w:rFonts w:ascii="Tahoma" w:hAnsi="Tahoma" w:cs="Tahoma"/>
          <w:color w:val="000000"/>
          <w:lang w:val="es-ES_tradnl"/>
        </w:rPr>
      </w:pPr>
      <w:bookmarkStart w:id="45" w:name="_Hlk170292239"/>
      <w:bookmarkStart w:id="46" w:name="_Hlk170292260"/>
      <w:r w:rsidRPr="00A64839">
        <w:rPr>
          <w:rFonts w:ascii="Tahoma" w:hAnsi="Tahoma" w:cs="Tahoma"/>
          <w:lang w:val="es-ES_tradnl"/>
        </w:rPr>
        <w:t xml:space="preserve">Capacitar y Comunicar a los beneficiarios para el inicio de los tramites de los certificados </w:t>
      </w:r>
      <w:bookmarkEnd w:id="45"/>
      <w:r w:rsidRPr="00A64839">
        <w:rPr>
          <w:rFonts w:ascii="Tahoma" w:hAnsi="Tahoma" w:cs="Tahoma"/>
          <w:lang w:val="es-ES_tradnl"/>
        </w:rPr>
        <w:t>de no Propiedad previo a la ejecución física de la obra.</w:t>
      </w:r>
      <w:bookmarkEnd w:id="46"/>
    </w:p>
    <w:p w14:paraId="211B6DD1" w14:textId="77777777" w:rsidR="00F52E7D" w:rsidRDefault="00F52E7D" w:rsidP="00F52E7D">
      <w:pPr>
        <w:spacing w:line="260" w:lineRule="atLeast"/>
        <w:ind w:left="284"/>
        <w:contextualSpacing/>
        <w:jc w:val="both"/>
        <w:rPr>
          <w:rFonts w:ascii="Tahoma" w:hAnsi="Tahoma" w:cs="Tahoma"/>
          <w:lang w:val="es-ES_tradnl"/>
        </w:rPr>
      </w:pPr>
    </w:p>
    <w:p w14:paraId="3450A2D3" w14:textId="77777777" w:rsidR="00F52E7D" w:rsidRPr="00A64839" w:rsidRDefault="00F52E7D" w:rsidP="00F52E7D">
      <w:pPr>
        <w:spacing w:line="260" w:lineRule="atLeast"/>
        <w:ind w:left="284"/>
        <w:contextualSpacing/>
        <w:jc w:val="both"/>
        <w:rPr>
          <w:rFonts w:ascii="Tahoma" w:hAnsi="Tahoma" w:cs="Tahoma"/>
          <w:lang w:val="es-ES_tradnl"/>
        </w:rPr>
      </w:pPr>
    </w:p>
    <w:p w14:paraId="14833F76" w14:textId="77777777" w:rsidR="00F52E7D" w:rsidRPr="00A64839" w:rsidRDefault="00F52E7D" w:rsidP="00F52E7D">
      <w:pPr>
        <w:tabs>
          <w:tab w:val="num" w:pos="720"/>
        </w:tabs>
        <w:spacing w:line="260" w:lineRule="atLeast"/>
        <w:contextualSpacing/>
        <w:jc w:val="both"/>
        <w:rPr>
          <w:rFonts w:ascii="Tahoma" w:hAnsi="Tahoma" w:cs="Tahoma"/>
          <w:b/>
          <w:lang w:val="es-ES_tradnl"/>
        </w:rPr>
      </w:pPr>
      <w:r w:rsidRPr="00A64839">
        <w:rPr>
          <w:rFonts w:ascii="Tahoma" w:hAnsi="Tahoma" w:cs="Tahoma"/>
          <w:b/>
          <w:lang w:val="es-ES_tradnl"/>
        </w:rPr>
        <w:t>- ASISTENCIA TÉCNICA:</w:t>
      </w:r>
    </w:p>
    <w:p w14:paraId="0A265E4C" w14:textId="77777777" w:rsidR="00F52E7D" w:rsidRPr="00A64839" w:rsidRDefault="00F52E7D" w:rsidP="00F52E7D">
      <w:pPr>
        <w:numPr>
          <w:ilvl w:val="0"/>
          <w:numId w:val="50"/>
        </w:numPr>
        <w:spacing w:after="160" w:line="260" w:lineRule="atLeast"/>
        <w:ind w:left="284" w:hanging="283"/>
        <w:contextualSpacing/>
        <w:jc w:val="both"/>
        <w:rPr>
          <w:rFonts w:ascii="Tahoma" w:eastAsia="Arial" w:hAnsi="Tahoma" w:cs="Tahoma"/>
          <w:lang w:val="es-ES_tradnl"/>
        </w:rPr>
      </w:pPr>
      <w:bookmarkStart w:id="47" w:name="_Hlk113371329"/>
      <w:r w:rsidRPr="00A64839">
        <w:rPr>
          <w:rFonts w:ascii="Tahoma" w:eastAsia="Arial" w:hAnsi="Tahoma" w:cs="Tahoma"/>
          <w:lang w:val="es-ES_tradnl"/>
        </w:rPr>
        <w:t xml:space="preserve">Realizar el </w:t>
      </w:r>
      <w:r w:rsidRPr="00A64839">
        <w:rPr>
          <w:rFonts w:ascii="Tahoma" w:eastAsia="Arial" w:hAnsi="Tahoma" w:cs="Tahoma"/>
          <w:b/>
          <w:lang w:val="es-ES_tradnl"/>
        </w:rPr>
        <w:t>Diagnóstico Habitacional</w:t>
      </w:r>
      <w:r w:rsidRPr="00A6483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64839">
        <w:rPr>
          <w:rFonts w:ascii="Tahoma" w:eastAsia="Arial" w:hAnsi="Tahoma" w:cs="Tahoma"/>
          <w:color w:val="000000"/>
          <w:lang w:val="es-ES_tradnl"/>
        </w:rPr>
        <w:t>mejoramiento, ampliación, mejoramiento + ampliación.</w:t>
      </w:r>
    </w:p>
    <w:p w14:paraId="7CFC4792" w14:textId="77777777" w:rsidR="00F52E7D" w:rsidRPr="00A64839" w:rsidRDefault="00F52E7D" w:rsidP="00F52E7D">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bookmarkStart w:id="48" w:name="_Hlk146287826"/>
      <w:bookmarkStart w:id="49" w:name="_Hlk146287105"/>
      <w:bookmarkEnd w:id="47"/>
      <w:r w:rsidRPr="00A6483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552B48E" w14:textId="77777777" w:rsidR="00F52E7D" w:rsidRPr="00A64839" w:rsidRDefault="00F52E7D" w:rsidP="00F52E7D">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E5A9FF"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color w:val="000000" w:themeColor="text1"/>
          <w:lang w:val="es-ES_tradnl"/>
        </w:rPr>
      </w:pPr>
      <w:r w:rsidRPr="00A64839">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A64839">
        <w:rPr>
          <w:rFonts w:ascii="Tahoma" w:hAnsi="Tahoma" w:cs="Tahoma"/>
          <w:b/>
          <w:bCs/>
          <w:color w:val="FF0000"/>
          <w:lang w:val="es-ES_tradnl"/>
        </w:rPr>
        <w:t>80</w:t>
      </w:r>
      <w:r w:rsidRPr="00A6483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5B7393D"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La Entidad Ejecutora remitirá al Inspector del Proyecto los Formularios de autorización de Ingreso a Áreas Protegidas Nacionales o Sub Nacionales (cuando corresponda).</w:t>
      </w:r>
    </w:p>
    <w:p w14:paraId="611B82F8" w14:textId="77777777" w:rsidR="00F52E7D" w:rsidRPr="00A64839" w:rsidRDefault="00F52E7D" w:rsidP="00F52E7D">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A6483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77C5710"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250223"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64839">
        <w:rPr>
          <w:rFonts w:ascii="Tahoma" w:hAnsi="Tahoma" w:cs="Tahoma"/>
          <w:lang w:val="es-ES_tradnl"/>
        </w:rPr>
        <w:t>E.P.P.s</w:t>
      </w:r>
      <w:proofErr w:type="spellEnd"/>
      <w:r w:rsidRPr="00A64839">
        <w:rPr>
          <w:rFonts w:ascii="Tahoma" w:hAnsi="Tahoma" w:cs="Tahoma"/>
          <w:lang w:val="es-ES_tradnl"/>
        </w:rPr>
        <w:t>) y de carteles de prevención contra accidentes y cuidado del medio ambiente; 6.- Limpieza general (cierre y abandono de la etapa de ejecución).</w:t>
      </w:r>
    </w:p>
    <w:p w14:paraId="3ECFE656"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A6483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C44131"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Remitir informes ambientales al inicio, al 50 % de avance y en el informe final, contemplando un acápite referido a Seguridad y Salud Ocupacional con los respectivos respaldos.</w:t>
      </w:r>
    </w:p>
    <w:p w14:paraId="2C05C760"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Cumplir con el personal técnico multidisciplinario de la Entidad Ejecutora </w:t>
      </w:r>
      <w:bookmarkStart w:id="53" w:name="_Hlk126076662"/>
      <w:r w:rsidRPr="00A64839">
        <w:rPr>
          <w:rFonts w:ascii="Tahoma" w:hAnsi="Tahoma" w:cs="Tahoma"/>
          <w:lang w:val="es-ES_tradnl"/>
        </w:rPr>
        <w:t xml:space="preserve">en la implantación de </w:t>
      </w:r>
      <w:bookmarkEnd w:id="53"/>
      <w:r w:rsidRPr="00A64839">
        <w:rPr>
          <w:rFonts w:ascii="Tahoma" w:hAnsi="Tahoma" w:cs="Tahoma"/>
          <w:lang w:val="es-ES_tradnl"/>
        </w:rPr>
        <w:t xml:space="preserve">la Seguridad y Salud Ocupacional, dotación y uso de los Equipos de Protección Personal – </w:t>
      </w:r>
      <w:proofErr w:type="spellStart"/>
      <w:r w:rsidRPr="00A64839">
        <w:rPr>
          <w:rFonts w:ascii="Tahoma" w:hAnsi="Tahoma" w:cs="Tahoma"/>
          <w:lang w:val="es-ES_tradnl"/>
        </w:rPr>
        <w:t>EPP´s</w:t>
      </w:r>
      <w:proofErr w:type="spellEnd"/>
      <w:r w:rsidRPr="00A6483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4BE67CB" w14:textId="77777777" w:rsidR="00F52E7D" w:rsidRPr="00A64839" w:rsidRDefault="00F52E7D" w:rsidP="00F52E7D">
      <w:pPr>
        <w:numPr>
          <w:ilvl w:val="0"/>
          <w:numId w:val="50"/>
        </w:numPr>
        <w:spacing w:after="160" w:line="260" w:lineRule="atLeast"/>
        <w:ind w:left="284" w:hanging="283"/>
        <w:contextualSpacing/>
        <w:jc w:val="both"/>
        <w:rPr>
          <w:rFonts w:ascii="Tahoma" w:eastAsia="Arial" w:hAnsi="Tahoma" w:cs="Tahoma"/>
          <w:lang w:val="es-ES_tradnl"/>
        </w:rPr>
      </w:pPr>
      <w:bookmarkStart w:id="54" w:name="_Hlk158992313"/>
      <w:bookmarkEnd w:id="52"/>
      <w:r w:rsidRPr="00A6483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47A0C03F"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FC0122"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Presentar </w:t>
      </w:r>
      <w:r w:rsidRPr="00A64839">
        <w:rPr>
          <w:rFonts w:ascii="Tahoma" w:hAnsi="Tahoma" w:cs="Tahoma"/>
          <w:b/>
          <w:lang w:val="es-ES_tradnl"/>
        </w:rPr>
        <w:t>evaluaciones técnicas</w:t>
      </w:r>
      <w:r w:rsidRPr="00A64839">
        <w:rPr>
          <w:rFonts w:ascii="Tahoma" w:hAnsi="Tahoma" w:cs="Tahoma"/>
          <w:lang w:val="es-ES_tradnl"/>
        </w:rPr>
        <w:t xml:space="preserve"> a requerimiento de la AEVIVIENDA. </w:t>
      </w:r>
    </w:p>
    <w:p w14:paraId="6AC463CB"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Contar con </w:t>
      </w:r>
      <w:r w:rsidRPr="00A64839">
        <w:rPr>
          <w:rFonts w:ascii="Tahoma" w:hAnsi="Tahoma" w:cs="Tahoma"/>
          <w:b/>
          <w:lang w:val="es-ES_tradnl"/>
        </w:rPr>
        <w:t>personal idóneo</w:t>
      </w:r>
      <w:r w:rsidRPr="00A64839">
        <w:rPr>
          <w:rFonts w:ascii="Tahoma" w:hAnsi="Tahoma" w:cs="Tahoma"/>
          <w:lang w:val="es-ES_tradnl"/>
        </w:rPr>
        <w:t xml:space="preserve"> conforme lo establecido en los presentes términos de referencia, el mismo deberá estar </w:t>
      </w:r>
      <w:r w:rsidRPr="00A64839">
        <w:rPr>
          <w:rFonts w:ascii="Tahoma" w:hAnsi="Tahoma" w:cs="Tahoma"/>
          <w:b/>
          <w:lang w:val="es-ES_tradnl"/>
        </w:rPr>
        <w:t>permanentemente</w:t>
      </w:r>
      <w:r w:rsidRPr="00A64839">
        <w:rPr>
          <w:rFonts w:ascii="Tahoma" w:hAnsi="Tahoma" w:cs="Tahoma"/>
          <w:lang w:val="es-ES_tradnl"/>
        </w:rPr>
        <w:t xml:space="preserve"> en el proyecto para ejecutar las actividades de asistencia </w:t>
      </w:r>
      <w:r w:rsidRPr="00A6483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0B355910"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Garantizar que todos los </w:t>
      </w:r>
      <w:r w:rsidRPr="00A64839">
        <w:rPr>
          <w:rFonts w:ascii="Tahoma" w:hAnsi="Tahoma" w:cs="Tahoma"/>
          <w:b/>
          <w:lang w:val="es-ES_tradnl"/>
        </w:rPr>
        <w:t>ítems</w:t>
      </w:r>
      <w:r w:rsidRPr="00A64839">
        <w:rPr>
          <w:rFonts w:ascii="Tahoma" w:hAnsi="Tahoma" w:cs="Tahoma"/>
          <w:lang w:val="es-ES_tradnl"/>
        </w:rPr>
        <w:t xml:space="preserve"> ejecutados cumplan con </w:t>
      </w:r>
      <w:r w:rsidRPr="00A64839">
        <w:rPr>
          <w:rFonts w:ascii="Tahoma" w:hAnsi="Tahoma" w:cs="Tahoma"/>
          <w:b/>
          <w:lang w:val="es-ES_tradnl"/>
        </w:rPr>
        <w:t>requerimientos adecuados</w:t>
      </w:r>
      <w:r w:rsidRPr="00A64839">
        <w:rPr>
          <w:rFonts w:ascii="Tahoma" w:hAnsi="Tahoma" w:cs="Tahoma"/>
          <w:lang w:val="es-ES_tradnl"/>
        </w:rPr>
        <w:t xml:space="preserve"> de construcción y lo indicado en las especificaciones técnicas.</w:t>
      </w:r>
    </w:p>
    <w:p w14:paraId="18A66719"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Garantizar que las </w:t>
      </w:r>
      <w:r w:rsidRPr="00A64839">
        <w:rPr>
          <w:rFonts w:ascii="Tahoma" w:hAnsi="Tahoma" w:cs="Tahoma"/>
          <w:b/>
          <w:lang w:val="es-ES_tradnl"/>
        </w:rPr>
        <w:t>herramientas de albañilería</w:t>
      </w:r>
      <w:r w:rsidRPr="00A6483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CDEAF8"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BC1178"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F71F94"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835BB1"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2615093" w14:textId="77777777" w:rsidR="00F52E7D" w:rsidRPr="00A64839" w:rsidRDefault="00F52E7D" w:rsidP="00F52E7D">
      <w:pPr>
        <w:numPr>
          <w:ilvl w:val="0"/>
          <w:numId w:val="50"/>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Elaborar los </w:t>
      </w:r>
      <w:r w:rsidRPr="00A64839">
        <w:rPr>
          <w:rFonts w:ascii="Tahoma" w:hAnsi="Tahoma" w:cs="Tahoma"/>
          <w:b/>
          <w:lang w:val="es-ES_tradnl"/>
        </w:rPr>
        <w:t>planos AS BUILT</w:t>
      </w:r>
      <w:r w:rsidRPr="00A64839">
        <w:rPr>
          <w:rFonts w:ascii="Tahoma" w:hAnsi="Tahoma" w:cs="Tahoma"/>
          <w:lang w:val="es-ES_tradnl"/>
        </w:rPr>
        <w:t xml:space="preserve"> </w:t>
      </w:r>
      <w:r w:rsidRPr="00A64839">
        <w:rPr>
          <w:rFonts w:ascii="Tahoma" w:hAnsi="Tahoma" w:cs="Tahoma"/>
          <w:b/>
          <w:lang w:val="es-ES_tradnl"/>
        </w:rPr>
        <w:t>de cada una de las viviendas</w:t>
      </w:r>
      <w:r w:rsidRPr="00A64839">
        <w:rPr>
          <w:rFonts w:ascii="Tahoma" w:hAnsi="Tahoma" w:cs="Tahoma"/>
          <w:lang w:val="es-ES_tradnl"/>
        </w:rPr>
        <w:t>.</w:t>
      </w:r>
    </w:p>
    <w:p w14:paraId="6A5CBE83" w14:textId="77777777" w:rsidR="00F52E7D" w:rsidRPr="00A64839" w:rsidRDefault="00F52E7D" w:rsidP="00F52E7D">
      <w:pPr>
        <w:spacing w:line="260" w:lineRule="atLeast"/>
        <w:contextualSpacing/>
        <w:jc w:val="both"/>
        <w:rPr>
          <w:rFonts w:ascii="Tahoma" w:hAnsi="Tahoma" w:cs="Tahoma"/>
          <w:color w:val="000000"/>
          <w:lang w:val="es-ES_tradnl"/>
        </w:rPr>
      </w:pPr>
    </w:p>
    <w:p w14:paraId="0305A0C1" w14:textId="77777777" w:rsidR="00F52E7D" w:rsidRPr="00A64839" w:rsidRDefault="00F52E7D" w:rsidP="00F52E7D">
      <w:pPr>
        <w:tabs>
          <w:tab w:val="num" w:pos="720"/>
        </w:tabs>
        <w:spacing w:line="260" w:lineRule="atLeast"/>
        <w:contextualSpacing/>
        <w:jc w:val="both"/>
        <w:rPr>
          <w:rFonts w:ascii="Tahoma" w:hAnsi="Tahoma" w:cs="Tahoma"/>
          <w:b/>
          <w:lang w:val="es-ES_tradnl"/>
        </w:rPr>
      </w:pPr>
      <w:r w:rsidRPr="00A64839">
        <w:rPr>
          <w:rFonts w:ascii="Tahoma" w:hAnsi="Tahoma" w:cs="Tahoma"/>
          <w:b/>
          <w:color w:val="000000"/>
          <w:lang w:val="es-ES_tradnl"/>
        </w:rPr>
        <w:t>-</w:t>
      </w:r>
      <w:r w:rsidRPr="00A64839">
        <w:rPr>
          <w:rFonts w:ascii="Tahoma" w:hAnsi="Tahoma" w:cs="Tahoma"/>
          <w:b/>
          <w:lang w:val="es-ES_tradnl"/>
        </w:rPr>
        <w:t>SEGUIMIENTO:</w:t>
      </w:r>
    </w:p>
    <w:p w14:paraId="09F4CB95" w14:textId="77777777" w:rsidR="00F52E7D" w:rsidRPr="00A64839" w:rsidRDefault="00F52E7D" w:rsidP="00F52E7D">
      <w:pPr>
        <w:numPr>
          <w:ilvl w:val="0"/>
          <w:numId w:val="51"/>
        </w:numPr>
        <w:spacing w:after="160" w:line="260" w:lineRule="atLeast"/>
        <w:ind w:left="284" w:hanging="284"/>
        <w:contextualSpacing/>
        <w:jc w:val="both"/>
        <w:rPr>
          <w:lang w:val="es-ES_tradnl"/>
        </w:rPr>
      </w:pPr>
      <w:r w:rsidRPr="00A6483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F32C0D7" w14:textId="77777777" w:rsidR="00F52E7D" w:rsidRPr="00A64839" w:rsidRDefault="00F52E7D" w:rsidP="00F52E7D">
      <w:pPr>
        <w:numPr>
          <w:ilvl w:val="0"/>
          <w:numId w:val="51"/>
        </w:numPr>
        <w:spacing w:after="160" w:line="260" w:lineRule="atLeast"/>
        <w:ind w:left="284" w:hanging="284"/>
        <w:contextualSpacing/>
        <w:jc w:val="both"/>
        <w:rPr>
          <w:lang w:val="es-ES_tradnl"/>
        </w:rPr>
      </w:pPr>
      <w:r w:rsidRPr="00A6483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91CBAEF"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Solicitar a la AEVIVIENDA de manera oportuna y fundamentada la </w:t>
      </w:r>
      <w:r w:rsidRPr="00A64839">
        <w:rPr>
          <w:rFonts w:ascii="Tahoma" w:hAnsi="Tahoma" w:cs="Tahoma"/>
          <w:b/>
          <w:lang w:val="es-ES_tradnl"/>
        </w:rPr>
        <w:t>sustitución de beneficiarios</w:t>
      </w:r>
      <w:r w:rsidRPr="00A64839">
        <w:rPr>
          <w:rFonts w:ascii="Tahoma" w:hAnsi="Tahoma" w:cs="Tahoma"/>
          <w:lang w:val="es-ES_tradnl"/>
        </w:rPr>
        <w:t xml:space="preserve"> (el proceso se sujeta al cumplimiento de la normativa de la AEVIVIENDA):</w:t>
      </w:r>
    </w:p>
    <w:p w14:paraId="4E3C2E50"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 xml:space="preserve">Por renuncia escrita del beneficiario. </w:t>
      </w:r>
    </w:p>
    <w:p w14:paraId="75C9A031"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Por incumplimiento de aporte propio, a la tercera notificación de incumplimiento.</w:t>
      </w:r>
    </w:p>
    <w:p w14:paraId="53137A53"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En caso de comprobarse que el beneficiario y su familia no habiten permanentemente en la vivienda.</w:t>
      </w:r>
    </w:p>
    <w:p w14:paraId="2D48AC2D"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En caso de comprobarse inconsistencia en la veracidad de la información contenida en el formulario de solicitud o declaración jurada.</w:t>
      </w:r>
    </w:p>
    <w:p w14:paraId="58021502" w14:textId="77777777" w:rsidR="00F52E7D" w:rsidRPr="00A64839" w:rsidRDefault="00F52E7D" w:rsidP="00F52E7D">
      <w:pPr>
        <w:numPr>
          <w:ilvl w:val="0"/>
          <w:numId w:val="62"/>
        </w:numPr>
        <w:spacing w:after="160" w:line="260" w:lineRule="atLeast"/>
        <w:ind w:left="851"/>
        <w:contextualSpacing/>
        <w:jc w:val="both"/>
        <w:rPr>
          <w:rFonts w:ascii="Tahoma" w:hAnsi="Tahoma" w:cs="Tahoma"/>
          <w:lang w:val="es-ES_tradnl"/>
        </w:rPr>
      </w:pPr>
      <w:r w:rsidRPr="00A64839">
        <w:rPr>
          <w:rFonts w:ascii="Tahoma" w:hAnsi="Tahoma" w:cs="Tahoma"/>
          <w:lang w:val="es-ES_tradnl"/>
        </w:rPr>
        <w:t>Por abandono del proyecto sin justificación y comunicación alguna.</w:t>
      </w:r>
    </w:p>
    <w:p w14:paraId="62ECE5AF" w14:textId="77777777" w:rsidR="00F52E7D" w:rsidRPr="00A64839" w:rsidRDefault="00F52E7D" w:rsidP="00F52E7D">
      <w:pPr>
        <w:numPr>
          <w:ilvl w:val="0"/>
          <w:numId w:val="62"/>
        </w:numPr>
        <w:spacing w:after="160" w:line="260" w:lineRule="atLeast"/>
        <w:ind w:left="851"/>
        <w:contextualSpacing/>
        <w:jc w:val="both"/>
        <w:rPr>
          <w:rFonts w:ascii="Tahoma" w:hAnsi="Tahoma" w:cs="Tahoma"/>
          <w:lang w:val="es-ES_tradnl"/>
        </w:rPr>
      </w:pPr>
      <w:r w:rsidRPr="00A64839">
        <w:rPr>
          <w:rFonts w:ascii="Tahoma" w:hAnsi="Tahoma" w:cs="Tahoma"/>
          <w:lang w:val="es-ES_tradnl"/>
        </w:rPr>
        <w:t>En</w:t>
      </w:r>
      <w:r w:rsidRPr="00A64839">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3534635C" w14:textId="77777777" w:rsidR="00F52E7D" w:rsidRPr="00A64839" w:rsidRDefault="00F52E7D" w:rsidP="00F52E7D">
      <w:pPr>
        <w:spacing w:line="260" w:lineRule="atLeast"/>
        <w:contextualSpacing/>
        <w:jc w:val="both"/>
        <w:rPr>
          <w:rFonts w:ascii="Tahoma" w:hAnsi="Tahoma" w:cs="Tahoma"/>
          <w:lang w:val="es-BO"/>
        </w:rPr>
      </w:pPr>
      <w:r w:rsidRPr="00A6483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D492C5" w14:textId="77777777" w:rsidR="00F52E7D" w:rsidRPr="00A64839" w:rsidRDefault="00F52E7D" w:rsidP="00F52E7D">
      <w:pPr>
        <w:spacing w:line="260" w:lineRule="atLeast"/>
        <w:contextualSpacing/>
        <w:jc w:val="both"/>
        <w:rPr>
          <w:rFonts w:ascii="Tahoma" w:hAnsi="Tahoma" w:cs="Tahoma"/>
          <w:lang w:val="es-BO"/>
        </w:rPr>
      </w:pPr>
      <w:r w:rsidRPr="00A6483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70F5AF2"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lastRenderedPageBreak/>
        <w:t xml:space="preserve">Solicitar a la AEVIVIENDA de manera oportuna y fundamentada el </w:t>
      </w:r>
      <w:r w:rsidRPr="00A64839">
        <w:rPr>
          <w:rFonts w:ascii="Tahoma" w:hAnsi="Tahoma" w:cs="Tahoma"/>
          <w:b/>
          <w:lang w:val="es-ES_tradnl"/>
        </w:rPr>
        <w:t>cambio de titular del beneficio</w:t>
      </w:r>
      <w:r w:rsidRPr="00A64839">
        <w:rPr>
          <w:rFonts w:ascii="Tahoma" w:hAnsi="Tahoma" w:cs="Tahoma"/>
          <w:lang w:val="es-ES_tradnl"/>
        </w:rPr>
        <w:t xml:space="preserve"> (el proceso se sujeta al cumplimiento de la normativa de la AEVIVIENDA).</w:t>
      </w:r>
    </w:p>
    <w:p w14:paraId="6320C569"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4242A1"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031380"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En caso de abandono de los padres el beneficio será a favor del hijo/a que asuma la carga familiar.</w:t>
      </w:r>
    </w:p>
    <w:p w14:paraId="690FD676"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A35937" w14:textId="77777777" w:rsidR="00F52E7D" w:rsidRPr="00A64839" w:rsidRDefault="00F52E7D" w:rsidP="00F52E7D">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64839">
        <w:rPr>
          <w:rFonts w:ascii="Tahoma" w:hAnsi="Tahoma" w:cs="Tahoma"/>
          <w:lang w:val="es-ES_tradnl"/>
        </w:rPr>
        <w:t>En otro tipo de casos, no previstos en este reglamento, la Dirección Departamental previo análisis social y jurídico, definirá el cambio de beneficiario.</w:t>
      </w:r>
    </w:p>
    <w:p w14:paraId="58A25F7B"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Garantizar el </w:t>
      </w:r>
      <w:r w:rsidRPr="00A64839">
        <w:rPr>
          <w:rFonts w:ascii="Tahoma" w:hAnsi="Tahoma" w:cs="Tahoma"/>
          <w:b/>
          <w:lang w:val="es-ES_tradnl"/>
        </w:rPr>
        <w:t>uso adecuado de los materiales de construcción,</w:t>
      </w:r>
      <w:r w:rsidRPr="00A64839">
        <w:rPr>
          <w:rFonts w:ascii="Tahoma" w:hAnsi="Tahoma" w:cs="Tahoma"/>
          <w:lang w:val="es-ES_tradnl"/>
        </w:rPr>
        <w:t xml:space="preserve"> tanto de los financiados por la AEVIVIENDA como de los de aporte propio.</w:t>
      </w:r>
    </w:p>
    <w:p w14:paraId="6835DCFB"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Asegurar el </w:t>
      </w:r>
      <w:r w:rsidRPr="00A64839">
        <w:rPr>
          <w:rFonts w:ascii="Tahoma" w:hAnsi="Tahoma" w:cs="Tahoma"/>
          <w:b/>
          <w:lang w:val="es-ES_tradnl"/>
        </w:rPr>
        <w:t>cumplimiento del aporte propio</w:t>
      </w:r>
      <w:r w:rsidRPr="00A64839">
        <w:rPr>
          <w:rFonts w:ascii="Tahoma" w:hAnsi="Tahoma" w:cs="Tahoma"/>
          <w:lang w:val="es-ES_tradnl"/>
        </w:rPr>
        <w:t xml:space="preserve"> por parte de los Beneficiarios</w:t>
      </w:r>
      <w:r w:rsidRPr="00A64839">
        <w:rPr>
          <w:rFonts w:ascii="Tahoma" w:hAnsi="Tahoma" w:cs="Tahoma"/>
          <w:color w:val="000000"/>
          <w:lang w:val="es-ES_tradnl"/>
        </w:rPr>
        <w:t>.</w:t>
      </w:r>
    </w:p>
    <w:p w14:paraId="756B6737"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Cumplir el</w:t>
      </w:r>
      <w:r w:rsidRPr="00A64839">
        <w:rPr>
          <w:rFonts w:ascii="Tahoma" w:hAnsi="Tahoma" w:cs="Tahoma"/>
          <w:b/>
          <w:lang w:val="es-ES_tradnl"/>
        </w:rPr>
        <w:t xml:space="preserve"> cronograma de plazos </w:t>
      </w:r>
      <w:r w:rsidRPr="00A6483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463A79C"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color w:val="000000"/>
          <w:lang w:val="es-ES_tradnl"/>
        </w:rPr>
      </w:pPr>
      <w:r w:rsidRPr="00A64839">
        <w:rPr>
          <w:rFonts w:ascii="Tahoma" w:hAnsi="Tahoma" w:cs="Tahoma"/>
          <w:lang w:val="es-ES_tradnl"/>
        </w:rPr>
        <w:t xml:space="preserve">Realizar el </w:t>
      </w:r>
      <w:r w:rsidRPr="00A64839">
        <w:rPr>
          <w:rFonts w:ascii="Tahoma" w:hAnsi="Tahoma" w:cs="Tahoma"/>
          <w:b/>
          <w:lang w:val="es-ES_tradnl"/>
        </w:rPr>
        <w:t xml:space="preserve">reporte fotográfico </w:t>
      </w:r>
      <w:r w:rsidRPr="00A64839">
        <w:rPr>
          <w:rFonts w:ascii="Tahoma" w:hAnsi="Tahoma" w:cs="Tahoma"/>
          <w:bCs/>
          <w:lang w:val="es-ES_tradnl"/>
        </w:rPr>
        <w:t>(con buena resolución de imagen)</w:t>
      </w:r>
      <w:r w:rsidRPr="00A64839">
        <w:rPr>
          <w:rFonts w:ascii="Tahoma" w:hAnsi="Tahoma" w:cs="Tahoma"/>
          <w:lang w:val="es-ES_tradnl"/>
        </w:rPr>
        <w:t xml:space="preserve"> del estado inicial y post intervención de la totalidad de las </w:t>
      </w:r>
      <w:r w:rsidRPr="00A64839">
        <w:rPr>
          <w:rFonts w:ascii="Tahoma" w:hAnsi="Tahoma" w:cs="Tahoma"/>
          <w:color w:val="000000"/>
          <w:lang w:val="es-ES_tradnl"/>
        </w:rPr>
        <w:t>viviendas.</w:t>
      </w:r>
    </w:p>
    <w:p w14:paraId="6E21E49C"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color w:val="000000"/>
          <w:lang w:val="es-ES_tradnl"/>
        </w:rPr>
      </w:pPr>
      <w:r w:rsidRPr="00A64839">
        <w:rPr>
          <w:rFonts w:ascii="Tahoma" w:hAnsi="Tahoma" w:cs="Tahoma"/>
          <w:b/>
          <w:color w:val="000000"/>
          <w:lang w:val="es-ES_tradnl"/>
        </w:rPr>
        <w:t xml:space="preserve">Utilizar </w:t>
      </w:r>
      <w:r w:rsidRPr="00A64839">
        <w:rPr>
          <w:rFonts w:ascii="Tahoma" w:hAnsi="Tahoma" w:cs="Tahoma"/>
          <w:color w:val="000000"/>
          <w:lang w:val="es-ES_tradnl"/>
        </w:rPr>
        <w:t xml:space="preserve">los </w:t>
      </w:r>
      <w:r w:rsidRPr="00A64839">
        <w:rPr>
          <w:rFonts w:ascii="Tahoma" w:hAnsi="Tahoma" w:cs="Tahoma"/>
          <w:b/>
          <w:color w:val="000000"/>
          <w:lang w:val="es-ES_tradnl"/>
        </w:rPr>
        <w:t>instrumentos</w:t>
      </w:r>
      <w:r w:rsidRPr="00A6483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4C25D1"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 xml:space="preserve">Verificar la </w:t>
      </w:r>
      <w:r w:rsidRPr="00A64839">
        <w:rPr>
          <w:rFonts w:ascii="Tahoma" w:hAnsi="Tahoma" w:cs="Tahoma"/>
          <w:b/>
          <w:lang w:val="es-ES_tradnl"/>
        </w:rPr>
        <w:t>culminación</w:t>
      </w:r>
      <w:r w:rsidRPr="00A64839">
        <w:rPr>
          <w:rFonts w:ascii="Tahoma" w:hAnsi="Tahoma" w:cs="Tahoma"/>
          <w:lang w:val="es-ES_tradnl"/>
        </w:rPr>
        <w:t xml:space="preserve"> de las </w:t>
      </w:r>
      <w:r w:rsidRPr="00A64839">
        <w:rPr>
          <w:rFonts w:ascii="Tahoma" w:hAnsi="Tahoma" w:cs="Tahoma"/>
          <w:b/>
          <w:lang w:val="es-ES_tradnl"/>
        </w:rPr>
        <w:t>actividades de autoconstrucción</w:t>
      </w:r>
      <w:r w:rsidRPr="00A64839">
        <w:rPr>
          <w:rFonts w:ascii="Tahoma" w:hAnsi="Tahoma" w:cs="Tahoma"/>
          <w:lang w:val="es-ES_tradnl"/>
        </w:rPr>
        <w:t>.</w:t>
      </w:r>
    </w:p>
    <w:p w14:paraId="75538130"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La Entidad Ejecutora debe garantizar y asegurar la culminación de la intervención en todas las viviendas y la conclusión integral del proyecto.</w:t>
      </w:r>
    </w:p>
    <w:p w14:paraId="1F900C78"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3B1F26" w14:textId="77777777" w:rsidR="00F52E7D" w:rsidRPr="00A64839" w:rsidRDefault="00F52E7D" w:rsidP="00F52E7D">
      <w:pPr>
        <w:numPr>
          <w:ilvl w:val="0"/>
          <w:numId w:val="51"/>
        </w:numPr>
        <w:spacing w:after="160" w:line="260" w:lineRule="atLeast"/>
        <w:ind w:left="284" w:hanging="283"/>
        <w:contextualSpacing/>
        <w:jc w:val="both"/>
        <w:rPr>
          <w:rFonts w:ascii="Tahoma" w:hAnsi="Tahoma" w:cs="Tahoma"/>
          <w:lang w:val="es-ES_tradnl"/>
        </w:rPr>
      </w:pPr>
      <w:r w:rsidRPr="00A64839">
        <w:rPr>
          <w:rFonts w:ascii="Tahoma" w:hAnsi="Tahoma" w:cs="Tahoma"/>
          <w:lang w:val="es-ES_tradnl"/>
        </w:rPr>
        <w:t>Efectuar el</w:t>
      </w:r>
      <w:r w:rsidRPr="00A64839">
        <w:rPr>
          <w:rFonts w:ascii="Tahoma" w:hAnsi="Tahoma" w:cs="Tahoma"/>
          <w:b/>
          <w:lang w:val="es-ES_tradnl"/>
        </w:rPr>
        <w:t xml:space="preserve"> </w:t>
      </w:r>
      <w:r w:rsidRPr="00A64839">
        <w:rPr>
          <w:rFonts w:ascii="Tahoma" w:hAnsi="Tahoma" w:cs="Tahoma"/>
          <w:lang w:val="es-ES_tradnl"/>
        </w:rPr>
        <w:t xml:space="preserve">cumplimiento de productos por parte de la consultoría durante y a la finalización de la entrega definitiva de las viviendas según normativa de la AEVIVIENDA. </w:t>
      </w:r>
    </w:p>
    <w:p w14:paraId="1B26E08E" w14:textId="77777777" w:rsidR="00F52E7D" w:rsidRPr="00A64839" w:rsidRDefault="00F52E7D" w:rsidP="00F52E7D">
      <w:pPr>
        <w:spacing w:line="260" w:lineRule="atLeast"/>
        <w:contextualSpacing/>
        <w:jc w:val="both"/>
        <w:rPr>
          <w:rFonts w:ascii="Tahoma" w:hAnsi="Tahoma" w:cs="Tahoma"/>
          <w:lang w:val="es-ES_tradnl"/>
        </w:rPr>
      </w:pPr>
    </w:p>
    <w:p w14:paraId="3D8162DB" w14:textId="77777777" w:rsidR="00F52E7D" w:rsidRPr="00A64839" w:rsidRDefault="00F52E7D" w:rsidP="00F52E7D">
      <w:pPr>
        <w:tabs>
          <w:tab w:val="num" w:pos="720"/>
        </w:tabs>
        <w:spacing w:line="260" w:lineRule="atLeast"/>
        <w:contextualSpacing/>
        <w:jc w:val="both"/>
        <w:rPr>
          <w:rFonts w:ascii="Tahoma" w:hAnsi="Tahoma" w:cs="Tahoma"/>
          <w:b/>
          <w:lang w:val="es-ES_tradnl"/>
        </w:rPr>
      </w:pPr>
      <w:r w:rsidRPr="00A64839">
        <w:rPr>
          <w:rFonts w:ascii="Tahoma" w:hAnsi="Tahoma" w:cs="Tahoma"/>
          <w:b/>
          <w:lang w:val="es-ES_tradnl"/>
        </w:rPr>
        <w:t>- PROVISIÓN Y DOTACIÓN DE MATERIALES DE CONSTRUCCIÓN:</w:t>
      </w:r>
    </w:p>
    <w:p w14:paraId="27BA3909" w14:textId="77777777" w:rsidR="00F52E7D" w:rsidRPr="00A64839" w:rsidRDefault="00F52E7D" w:rsidP="00F52E7D">
      <w:pPr>
        <w:numPr>
          <w:ilvl w:val="0"/>
          <w:numId w:val="58"/>
        </w:numPr>
        <w:spacing w:after="160" w:line="260" w:lineRule="atLeast"/>
        <w:ind w:left="284" w:hanging="284"/>
        <w:contextualSpacing/>
        <w:jc w:val="both"/>
        <w:rPr>
          <w:rFonts w:ascii="Tahoma" w:hAnsi="Tahoma" w:cs="Tahoma"/>
          <w:lang w:val="es-ES_tradnl"/>
        </w:rPr>
      </w:pPr>
      <w:r w:rsidRPr="00A64839">
        <w:rPr>
          <w:rFonts w:ascii="Tahoma" w:hAnsi="Tahoma" w:cs="Tahoma"/>
          <w:lang w:val="es-ES_tradnl"/>
        </w:rPr>
        <w:t>Elaborar y ejecutar la</w:t>
      </w:r>
      <w:r w:rsidRPr="00A64839">
        <w:rPr>
          <w:rFonts w:ascii="Tahoma" w:hAnsi="Tahoma" w:cs="Tahoma"/>
          <w:b/>
          <w:lang w:val="es-ES_tradnl"/>
        </w:rPr>
        <w:t xml:space="preserve"> Programación</w:t>
      </w:r>
      <w:r w:rsidRPr="00A64839">
        <w:rPr>
          <w:rFonts w:ascii="Tahoma" w:hAnsi="Tahoma" w:cs="Tahoma"/>
          <w:lang w:val="es-ES_tradnl"/>
        </w:rPr>
        <w:t xml:space="preserve"> de la </w:t>
      </w:r>
      <w:r w:rsidRPr="00A64839">
        <w:rPr>
          <w:rFonts w:ascii="Tahoma" w:hAnsi="Tahoma" w:cs="Tahoma"/>
          <w:b/>
          <w:lang w:val="es-ES_tradnl"/>
        </w:rPr>
        <w:t>provisión y dotación de materiales de construcción</w:t>
      </w:r>
      <w:r w:rsidRPr="00A64839">
        <w:rPr>
          <w:rFonts w:ascii="Tahoma" w:hAnsi="Tahoma" w:cs="Tahoma"/>
          <w:lang w:val="es-ES_tradnl"/>
        </w:rPr>
        <w:t xml:space="preserve"> por producto, de acuerdo al avance del proyecto</w:t>
      </w:r>
      <w:r w:rsidRPr="00A64839">
        <w:rPr>
          <w:rFonts w:ascii="Tahoma" w:hAnsi="Tahoma" w:cs="Tahoma"/>
          <w:color w:val="000000"/>
          <w:lang w:val="es-ES_tradnl"/>
        </w:rPr>
        <w:t>.</w:t>
      </w:r>
    </w:p>
    <w:p w14:paraId="2E2AE111" w14:textId="77777777" w:rsidR="00F52E7D" w:rsidRPr="00A64839" w:rsidRDefault="00F52E7D" w:rsidP="00F52E7D">
      <w:pPr>
        <w:numPr>
          <w:ilvl w:val="0"/>
          <w:numId w:val="58"/>
        </w:numPr>
        <w:spacing w:after="160" w:line="260" w:lineRule="atLeast"/>
        <w:ind w:left="284" w:hanging="284"/>
        <w:contextualSpacing/>
        <w:jc w:val="both"/>
        <w:rPr>
          <w:rFonts w:ascii="Tahoma" w:hAnsi="Tahoma" w:cs="Tahoma"/>
          <w:color w:val="000000"/>
          <w:lang w:val="es-ES_tradnl"/>
        </w:rPr>
      </w:pPr>
      <w:r w:rsidRPr="00A64839">
        <w:rPr>
          <w:rFonts w:ascii="Tahoma" w:hAnsi="Tahoma" w:cs="Tahoma"/>
          <w:lang w:val="es-ES_tradnl"/>
        </w:rPr>
        <w:t xml:space="preserve">Realizar y garantizar la provisión y dotación </w:t>
      </w:r>
      <w:r w:rsidRPr="00A64839">
        <w:rPr>
          <w:rFonts w:ascii="Tahoma" w:hAnsi="Tahoma" w:cs="Tahoma"/>
          <w:color w:val="000000"/>
          <w:lang w:val="es-ES_tradnl"/>
        </w:rPr>
        <w:t xml:space="preserve">de materiales de construcción mínimas requeridas </w:t>
      </w:r>
      <w:r w:rsidRPr="00A64839">
        <w:rPr>
          <w:rFonts w:ascii="Tahoma" w:hAnsi="Tahoma" w:cs="Tahoma"/>
          <w:b/>
          <w:color w:val="000000"/>
          <w:lang w:val="es-ES_tradnl"/>
        </w:rPr>
        <w:t>según</w:t>
      </w:r>
      <w:r w:rsidRPr="00A64839">
        <w:rPr>
          <w:rFonts w:ascii="Tahoma" w:hAnsi="Tahoma" w:cs="Tahoma"/>
          <w:color w:val="000000"/>
          <w:lang w:val="es-ES_tradnl"/>
        </w:rPr>
        <w:t xml:space="preserve"> las </w:t>
      </w:r>
      <w:r w:rsidRPr="00A64839">
        <w:rPr>
          <w:rFonts w:ascii="Tahoma" w:hAnsi="Tahoma" w:cs="Tahoma"/>
          <w:b/>
          <w:color w:val="000000"/>
          <w:lang w:val="es-ES_tradnl"/>
        </w:rPr>
        <w:t xml:space="preserve">especificaciones técnicas </w:t>
      </w:r>
      <w:r w:rsidRPr="00A6483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E091800" w14:textId="77777777" w:rsidR="00F52E7D" w:rsidRPr="00A64839" w:rsidRDefault="00F52E7D" w:rsidP="00F52E7D">
      <w:pPr>
        <w:numPr>
          <w:ilvl w:val="0"/>
          <w:numId w:val="58"/>
        </w:numPr>
        <w:spacing w:after="160" w:line="260" w:lineRule="atLeast"/>
        <w:ind w:left="284" w:hanging="284"/>
        <w:contextualSpacing/>
        <w:jc w:val="both"/>
        <w:rPr>
          <w:rFonts w:ascii="Tahoma" w:hAnsi="Tahoma" w:cs="Tahoma"/>
          <w:color w:val="000000"/>
          <w:lang w:val="es-ES_tradnl"/>
        </w:rPr>
      </w:pPr>
      <w:r w:rsidRPr="00A64839">
        <w:rPr>
          <w:rFonts w:ascii="Tahoma" w:hAnsi="Tahoma" w:cs="Tahoma"/>
          <w:color w:val="000000"/>
          <w:lang w:val="es-ES_tradnl"/>
        </w:rPr>
        <w:t xml:space="preserve">Garantizar la implementación y el correcto funcionamiento de </w:t>
      </w:r>
      <w:r w:rsidRPr="00A64839">
        <w:rPr>
          <w:rFonts w:ascii="Tahoma" w:hAnsi="Tahoma" w:cs="Tahoma"/>
          <w:b/>
          <w:color w:val="000000"/>
          <w:lang w:val="es-ES_tradnl"/>
        </w:rPr>
        <w:t>almacenes</w:t>
      </w:r>
      <w:r w:rsidRPr="00A64839">
        <w:rPr>
          <w:rFonts w:ascii="Tahoma" w:hAnsi="Tahoma" w:cs="Tahoma"/>
          <w:color w:val="000000"/>
          <w:lang w:val="es-ES_tradnl"/>
        </w:rPr>
        <w:t xml:space="preserve"> destinados para el almacenamiento de los materiales de construcción</w:t>
      </w:r>
      <w:r w:rsidRPr="00A6483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64839">
        <w:rPr>
          <w:rFonts w:ascii="Tahoma" w:hAnsi="Tahoma" w:cs="Tahoma"/>
          <w:color w:val="000000"/>
          <w:shd w:val="clear" w:color="auto" w:fill="FFFFFF" w:themeFill="background1"/>
          <w:lang w:val="es-ES_tradnl"/>
        </w:rPr>
        <w:t>kardex</w:t>
      </w:r>
      <w:proofErr w:type="spellEnd"/>
      <w:r w:rsidRPr="00A64839">
        <w:rPr>
          <w:rFonts w:ascii="Tahoma" w:hAnsi="Tahoma" w:cs="Tahoma"/>
          <w:color w:val="000000"/>
          <w:shd w:val="clear" w:color="auto" w:fill="FFFFFF" w:themeFill="background1"/>
          <w:lang w:val="es-ES_tradnl"/>
        </w:rPr>
        <w:t xml:space="preserve"> y constancia de entrega de materiales de construcción</w:t>
      </w:r>
      <w:r w:rsidRPr="00A64839">
        <w:rPr>
          <w:rFonts w:ascii="Tahoma" w:hAnsi="Tahoma" w:cs="Tahoma"/>
          <w:color w:val="000000"/>
          <w:lang w:val="es-ES_tradnl"/>
        </w:rPr>
        <w:t>.</w:t>
      </w:r>
    </w:p>
    <w:p w14:paraId="7DEA9522" w14:textId="77777777" w:rsidR="00F52E7D" w:rsidRPr="00A64839" w:rsidRDefault="00F52E7D" w:rsidP="00F52E7D">
      <w:pPr>
        <w:numPr>
          <w:ilvl w:val="0"/>
          <w:numId w:val="58"/>
        </w:numPr>
        <w:spacing w:after="160" w:line="260" w:lineRule="atLeast"/>
        <w:ind w:left="284" w:hanging="284"/>
        <w:contextualSpacing/>
        <w:jc w:val="both"/>
        <w:rPr>
          <w:rFonts w:ascii="Tahoma" w:hAnsi="Tahoma" w:cs="Tahoma"/>
          <w:color w:val="000000"/>
          <w:lang w:val="es-ES_tradnl"/>
        </w:rPr>
      </w:pPr>
      <w:r w:rsidRPr="00A64839">
        <w:rPr>
          <w:rFonts w:ascii="Tahoma" w:hAnsi="Tahoma" w:cs="Tahoma"/>
          <w:color w:val="000000"/>
          <w:lang w:val="es-ES_tradnl"/>
        </w:rPr>
        <w:t xml:space="preserve">Asegurar que los beneficiarios reciban los </w:t>
      </w:r>
      <w:r w:rsidRPr="00A64839">
        <w:rPr>
          <w:rFonts w:ascii="Tahoma" w:hAnsi="Tahoma" w:cs="Tahoma"/>
          <w:b/>
          <w:color w:val="000000"/>
          <w:lang w:val="es-ES_tradnl"/>
        </w:rPr>
        <w:t>materiales de construcción en óptimas condiciones</w:t>
      </w:r>
      <w:r w:rsidRPr="00A64839">
        <w:rPr>
          <w:rFonts w:ascii="Tahoma" w:hAnsi="Tahoma" w:cs="Tahoma"/>
          <w:color w:val="000000"/>
          <w:lang w:val="es-ES_tradnl"/>
        </w:rPr>
        <w:t xml:space="preserve"> según el </w:t>
      </w:r>
      <w:r w:rsidRPr="00A64839">
        <w:rPr>
          <w:rFonts w:ascii="Tahoma" w:hAnsi="Tahoma" w:cs="Tahoma"/>
          <w:b/>
          <w:color w:val="000000"/>
          <w:lang w:val="es-ES_tradnl"/>
        </w:rPr>
        <w:t>proyecto aprobado y/o modificaciones</w:t>
      </w:r>
      <w:r w:rsidRPr="00A64839">
        <w:rPr>
          <w:rFonts w:ascii="Tahoma" w:hAnsi="Tahoma" w:cs="Tahoma"/>
          <w:color w:val="000000"/>
          <w:lang w:val="es-ES_tradnl"/>
        </w:rPr>
        <w:t xml:space="preserve"> realizadas, respetando las </w:t>
      </w:r>
      <w:bookmarkStart w:id="55" w:name="_Hlk126076967"/>
      <w:r w:rsidRPr="00A64839">
        <w:rPr>
          <w:rFonts w:ascii="Tahoma" w:hAnsi="Tahoma" w:cs="Tahoma"/>
          <w:color w:val="000000"/>
          <w:lang w:val="es-ES_tradnl"/>
        </w:rPr>
        <w:t xml:space="preserve">cantidades asignadas </w:t>
      </w:r>
      <w:bookmarkEnd w:id="55"/>
      <w:r w:rsidRPr="00A64839">
        <w:rPr>
          <w:rFonts w:ascii="Tahoma" w:hAnsi="Tahoma" w:cs="Tahoma"/>
          <w:color w:val="000000"/>
          <w:lang w:val="es-ES_tradnl"/>
        </w:rPr>
        <w:t xml:space="preserve">y garantizando su adecuado uso. </w:t>
      </w:r>
    </w:p>
    <w:p w14:paraId="2B683117"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A64839">
        <w:rPr>
          <w:rFonts w:ascii="Tahoma" w:hAnsi="Tahoma" w:cs="Tahoma"/>
          <w:b/>
          <w:bCs/>
          <w:color w:val="000000"/>
          <w:kern w:val="32"/>
          <w:lang w:val="es-ES_tradnl"/>
        </w:rPr>
        <w:lastRenderedPageBreak/>
        <w:t>FASES DE LA CONSULTORÍA.</w:t>
      </w:r>
      <w:bookmarkEnd w:id="56"/>
    </w:p>
    <w:p w14:paraId="572FFD05" w14:textId="77777777" w:rsidR="00F52E7D" w:rsidRPr="00A64839" w:rsidRDefault="00F52E7D" w:rsidP="00F52E7D">
      <w:pPr>
        <w:tabs>
          <w:tab w:val="left" w:pos="2255"/>
        </w:tabs>
        <w:spacing w:line="260" w:lineRule="atLeast"/>
        <w:jc w:val="both"/>
        <w:rPr>
          <w:rFonts w:ascii="Tahoma" w:hAnsi="Tahoma" w:cs="Tahoma"/>
        </w:rPr>
      </w:pPr>
      <w:r w:rsidRPr="00A64839">
        <w:rPr>
          <w:rFonts w:ascii="Tahoma" w:hAnsi="Tahoma" w:cs="Tahoma"/>
        </w:rPr>
        <w:t>La consultoría del proyecto, se divide en tres fases:</w:t>
      </w:r>
    </w:p>
    <w:p w14:paraId="670A9576" w14:textId="77777777" w:rsidR="00F52E7D" w:rsidRPr="00A64839" w:rsidRDefault="00F52E7D" w:rsidP="00F52E7D">
      <w:pPr>
        <w:spacing w:line="300" w:lineRule="auto"/>
        <w:jc w:val="both"/>
        <w:rPr>
          <w:rFonts w:ascii="Tahoma" w:hAnsi="Tahoma" w:cs="Tahoma"/>
        </w:rPr>
      </w:pPr>
      <w:r w:rsidRPr="00A64839">
        <w:rPr>
          <w:rFonts w:ascii="Tms Rmn" w:hAnsi="Tms Rmn"/>
          <w:noProof/>
          <w:lang w:eastAsia="es-ES"/>
        </w:rPr>
        <mc:AlternateContent>
          <mc:Choice Requires="wps">
            <w:drawing>
              <wp:anchor distT="0" distB="0" distL="114300" distR="114300" simplePos="0" relativeHeight="251675648" behindDoc="0" locked="0" layoutInCell="1" allowOverlap="1" wp14:anchorId="4A68E783" wp14:editId="35865CC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43C444"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1</w:t>
                            </w:r>
                          </w:p>
                          <w:p w14:paraId="02CD3FD2" w14:textId="77777777" w:rsidR="00F52E7D" w:rsidRPr="0075490C" w:rsidRDefault="00F52E7D" w:rsidP="00F52E7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68E783"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043C444"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1</w:t>
                      </w:r>
                    </w:p>
                    <w:p w14:paraId="02CD3FD2" w14:textId="77777777" w:rsidR="00F52E7D" w:rsidRPr="0075490C" w:rsidRDefault="00F52E7D" w:rsidP="00F52E7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A64839">
        <w:rPr>
          <w:rFonts w:ascii="Tms Rmn" w:hAnsi="Tms Rmn"/>
          <w:noProof/>
          <w:lang w:eastAsia="es-ES"/>
        </w:rPr>
        <mc:AlternateContent>
          <mc:Choice Requires="wps">
            <w:drawing>
              <wp:anchor distT="0" distB="0" distL="114300" distR="114300" simplePos="0" relativeHeight="251677696" behindDoc="0" locked="0" layoutInCell="1" allowOverlap="1" wp14:anchorId="7EA18C50" wp14:editId="1690D3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1609F9"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2</w:t>
                            </w:r>
                          </w:p>
                          <w:p w14:paraId="43894F27" w14:textId="77777777" w:rsidR="00F52E7D" w:rsidRPr="0075490C" w:rsidRDefault="00F52E7D" w:rsidP="00F52E7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A18C5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71609F9"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2</w:t>
                      </w:r>
                    </w:p>
                    <w:p w14:paraId="43894F27" w14:textId="77777777" w:rsidR="00F52E7D" w:rsidRPr="0075490C" w:rsidRDefault="00F52E7D" w:rsidP="00F52E7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A64839">
        <w:rPr>
          <w:rFonts w:ascii="Tms Rmn" w:hAnsi="Tms Rmn"/>
          <w:noProof/>
          <w:lang w:eastAsia="es-ES"/>
        </w:rPr>
        <mc:AlternateContent>
          <mc:Choice Requires="wps">
            <w:drawing>
              <wp:anchor distT="0" distB="0" distL="114300" distR="114300" simplePos="0" relativeHeight="251676672" behindDoc="0" locked="0" layoutInCell="1" allowOverlap="1" wp14:anchorId="4D08C197" wp14:editId="63F7A9E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53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C14B83F" w14:textId="77777777" w:rsidR="00F52E7D" w:rsidRPr="00A64839" w:rsidRDefault="00F52E7D" w:rsidP="00F52E7D">
      <w:pPr>
        <w:spacing w:line="300" w:lineRule="auto"/>
        <w:jc w:val="both"/>
        <w:rPr>
          <w:rFonts w:ascii="Tahoma" w:hAnsi="Tahoma" w:cs="Tahoma"/>
          <w:b/>
        </w:rPr>
      </w:pPr>
      <w:r w:rsidRPr="00A64839">
        <w:rPr>
          <w:rFonts w:ascii="Tms Rmn" w:hAnsi="Tms Rmn"/>
          <w:noProof/>
          <w:lang w:eastAsia="es-ES"/>
        </w:rPr>
        <mc:AlternateContent>
          <mc:Choice Requires="wps">
            <w:drawing>
              <wp:anchor distT="0" distB="0" distL="114300" distR="114300" simplePos="0" relativeHeight="251678720" behindDoc="0" locked="0" layoutInCell="1" allowOverlap="1" wp14:anchorId="2F3DD9E9" wp14:editId="72DD950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A49DB1"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64839">
        <w:rPr>
          <w:rFonts w:ascii="Tms Rmn" w:hAnsi="Tms Rmn"/>
          <w:noProof/>
          <w:lang w:eastAsia="es-ES"/>
        </w:rPr>
        <mc:AlternateContent>
          <mc:Choice Requires="wps">
            <w:drawing>
              <wp:anchor distT="0" distB="0" distL="114300" distR="114300" simplePos="0" relativeHeight="251679744" behindDoc="0" locked="0" layoutInCell="1" allowOverlap="1" wp14:anchorId="39AC635A" wp14:editId="256C33C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AE76C5"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3</w:t>
                            </w:r>
                          </w:p>
                          <w:p w14:paraId="110F10C0" w14:textId="77777777" w:rsidR="00F52E7D" w:rsidRPr="0075490C" w:rsidRDefault="00F52E7D" w:rsidP="00F52E7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AC635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5AE76C5" w14:textId="77777777" w:rsidR="00F52E7D" w:rsidRPr="0075490C" w:rsidRDefault="00F52E7D" w:rsidP="00F52E7D">
                      <w:pPr>
                        <w:jc w:val="center"/>
                        <w:rPr>
                          <w:rFonts w:ascii="Tahoma" w:hAnsi="Tahoma" w:cs="Tahoma"/>
                          <w:b/>
                          <w:color w:val="FFFFFF"/>
                        </w:rPr>
                      </w:pPr>
                      <w:r w:rsidRPr="0075490C">
                        <w:rPr>
                          <w:rFonts w:ascii="Tahoma" w:hAnsi="Tahoma" w:cs="Tahoma"/>
                          <w:b/>
                          <w:color w:val="FFFFFF"/>
                        </w:rPr>
                        <w:t>FASE 3</w:t>
                      </w:r>
                    </w:p>
                    <w:p w14:paraId="110F10C0" w14:textId="77777777" w:rsidR="00F52E7D" w:rsidRPr="0075490C" w:rsidRDefault="00F52E7D" w:rsidP="00F52E7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61ECFD56" w14:textId="77777777" w:rsidR="00F52E7D" w:rsidRPr="00A64839" w:rsidRDefault="00F52E7D" w:rsidP="00F52E7D">
      <w:pPr>
        <w:spacing w:line="260" w:lineRule="atLeast"/>
        <w:jc w:val="both"/>
        <w:rPr>
          <w:rFonts w:ascii="Tahoma" w:hAnsi="Tahoma" w:cs="Tahoma"/>
        </w:rPr>
      </w:pPr>
    </w:p>
    <w:p w14:paraId="5BBFABC6" w14:textId="77777777" w:rsidR="00F52E7D" w:rsidRPr="00A64839" w:rsidRDefault="00F52E7D" w:rsidP="00F52E7D">
      <w:pPr>
        <w:spacing w:line="260" w:lineRule="atLeast"/>
        <w:jc w:val="both"/>
        <w:rPr>
          <w:rFonts w:ascii="Tahoma" w:hAnsi="Tahoma" w:cs="Tahoma"/>
        </w:rPr>
      </w:pPr>
    </w:p>
    <w:p w14:paraId="632DBB78" w14:textId="77777777" w:rsidR="00F52E7D" w:rsidRPr="00A64839" w:rsidRDefault="00F52E7D" w:rsidP="00F52E7D">
      <w:pPr>
        <w:spacing w:line="260" w:lineRule="atLeast"/>
        <w:jc w:val="both"/>
        <w:rPr>
          <w:rFonts w:ascii="Tahoma" w:hAnsi="Tahoma" w:cs="Tahoma"/>
        </w:rPr>
      </w:pPr>
    </w:p>
    <w:p w14:paraId="6C7DE40D" w14:textId="77777777" w:rsidR="00F52E7D" w:rsidRDefault="00F52E7D" w:rsidP="00F52E7D">
      <w:pPr>
        <w:spacing w:line="260" w:lineRule="atLeast"/>
        <w:jc w:val="both"/>
        <w:rPr>
          <w:rFonts w:ascii="Tahoma" w:hAnsi="Tahoma" w:cs="Tahoma"/>
        </w:rPr>
      </w:pPr>
    </w:p>
    <w:p w14:paraId="34A2B16C" w14:textId="77777777" w:rsidR="00F52E7D" w:rsidRPr="00A64839" w:rsidRDefault="00F52E7D" w:rsidP="00F52E7D">
      <w:pPr>
        <w:spacing w:line="260" w:lineRule="atLeast"/>
        <w:jc w:val="both"/>
        <w:rPr>
          <w:rFonts w:ascii="Tahoma" w:hAnsi="Tahoma" w:cs="Tahoma"/>
        </w:rPr>
      </w:pPr>
      <w:r w:rsidRPr="00A6483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D48E2" w14:textId="77777777" w:rsidR="00F52E7D" w:rsidRPr="00A64839" w:rsidRDefault="00F52E7D" w:rsidP="00F52E7D">
      <w:pPr>
        <w:spacing w:line="260" w:lineRule="atLeast"/>
        <w:jc w:val="both"/>
        <w:rPr>
          <w:rFonts w:ascii="Tahoma" w:hAnsi="Tahoma" w:cs="Tahoma"/>
        </w:rPr>
      </w:pPr>
    </w:p>
    <w:p w14:paraId="4161FF56"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 xml:space="preserve">FASE 1 - ACTIVIDADES PRELIMINARES: </w:t>
      </w:r>
    </w:p>
    <w:p w14:paraId="678D5C08" w14:textId="77777777" w:rsidR="00F52E7D" w:rsidRPr="00A64839" w:rsidRDefault="00F52E7D" w:rsidP="00F52E7D">
      <w:pPr>
        <w:spacing w:line="260" w:lineRule="atLeast"/>
        <w:jc w:val="both"/>
        <w:rPr>
          <w:rFonts w:ascii="Tahoma" w:hAnsi="Tahoma" w:cs="Tahoma"/>
        </w:rPr>
      </w:pPr>
      <w:r w:rsidRPr="00A64839">
        <w:rPr>
          <w:rFonts w:ascii="Tahoma" w:hAnsi="Tahoma" w:cs="Tahoma"/>
          <w:b/>
        </w:rPr>
        <w:t>Inicio:</w:t>
      </w:r>
      <w:r w:rsidRPr="00A64839">
        <w:rPr>
          <w:rFonts w:ascii="Tahoma" w:hAnsi="Tahoma" w:cs="Tahoma"/>
        </w:rPr>
        <w:t xml:space="preserve"> Orden de Proceder emitida por el Inspector del proyecto</w:t>
      </w:r>
    </w:p>
    <w:p w14:paraId="35109E49" w14:textId="77777777" w:rsidR="00F52E7D" w:rsidRPr="00A64839" w:rsidRDefault="00F52E7D" w:rsidP="00F52E7D">
      <w:pPr>
        <w:spacing w:line="260" w:lineRule="atLeast"/>
        <w:jc w:val="both"/>
        <w:rPr>
          <w:rFonts w:ascii="Tahoma" w:hAnsi="Tahoma" w:cs="Tahoma"/>
        </w:rPr>
      </w:pPr>
      <w:r w:rsidRPr="00A64839">
        <w:rPr>
          <w:rFonts w:ascii="Tahoma" w:hAnsi="Tahoma" w:cs="Tahoma"/>
          <w:b/>
        </w:rPr>
        <w:t xml:space="preserve">Fin: </w:t>
      </w:r>
      <w:r w:rsidRPr="00A64839">
        <w:rPr>
          <w:rFonts w:ascii="Tahoma" w:hAnsi="Tahoma" w:cs="Tahoma"/>
        </w:rPr>
        <w:t>Diagnóstico Inicial – Producto 1</w:t>
      </w:r>
    </w:p>
    <w:p w14:paraId="59952844" w14:textId="77777777" w:rsidR="00F52E7D" w:rsidRPr="00A64839" w:rsidRDefault="00F52E7D" w:rsidP="00F52E7D">
      <w:pPr>
        <w:spacing w:line="260" w:lineRule="atLeast"/>
        <w:jc w:val="both"/>
        <w:rPr>
          <w:rFonts w:ascii="Tahoma" w:hAnsi="Tahoma" w:cs="Tahoma"/>
        </w:rPr>
      </w:pPr>
      <w:r w:rsidRPr="00A6483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A369910" w14:textId="77777777" w:rsidR="00F52E7D" w:rsidRPr="00A64839" w:rsidRDefault="00F52E7D" w:rsidP="00F52E7D">
      <w:pPr>
        <w:spacing w:line="260" w:lineRule="atLeast"/>
        <w:jc w:val="both"/>
        <w:rPr>
          <w:rFonts w:ascii="Tahoma" w:hAnsi="Tahoma" w:cs="Tahoma"/>
        </w:rPr>
      </w:pPr>
    </w:p>
    <w:p w14:paraId="2B9AC4EB"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Resultados principales de la FASE 1:</w:t>
      </w:r>
    </w:p>
    <w:p w14:paraId="6B81377F" w14:textId="77777777" w:rsidR="00F52E7D" w:rsidRPr="00A64839" w:rsidRDefault="00F52E7D" w:rsidP="00F52E7D">
      <w:pPr>
        <w:numPr>
          <w:ilvl w:val="0"/>
          <w:numId w:val="52"/>
        </w:numPr>
        <w:spacing w:after="160" w:line="260" w:lineRule="atLeast"/>
        <w:ind w:left="284" w:hanging="284"/>
        <w:contextualSpacing/>
        <w:jc w:val="both"/>
        <w:rPr>
          <w:rFonts w:ascii="Tahoma" w:hAnsi="Tahoma" w:cs="Tahoma"/>
        </w:rPr>
      </w:pPr>
      <w:r w:rsidRPr="00A64839">
        <w:rPr>
          <w:rFonts w:ascii="Tahoma" w:hAnsi="Tahoma" w:cs="Tahoma"/>
        </w:rPr>
        <w:t>Gestión y presentación de los Certificados de no Propiedad a nivel nacional de los beneficiarios del proyecto.</w:t>
      </w:r>
    </w:p>
    <w:p w14:paraId="573AF1F4" w14:textId="77777777" w:rsidR="00F52E7D" w:rsidRPr="00A64839" w:rsidRDefault="00F52E7D" w:rsidP="00F52E7D">
      <w:pPr>
        <w:numPr>
          <w:ilvl w:val="0"/>
          <w:numId w:val="52"/>
        </w:numPr>
        <w:spacing w:after="160" w:line="260" w:lineRule="atLeast"/>
        <w:ind w:left="284" w:hanging="284"/>
        <w:contextualSpacing/>
        <w:jc w:val="both"/>
        <w:rPr>
          <w:rFonts w:ascii="Tahoma" w:hAnsi="Tahoma" w:cs="Tahoma"/>
        </w:rPr>
      </w:pPr>
      <w:r w:rsidRPr="00A64839">
        <w:rPr>
          <w:rFonts w:ascii="Tahoma" w:hAnsi="Tahoma" w:cs="Tahoma"/>
        </w:rPr>
        <w:t>Se ha elaborado el Diagnóstico Inicial, con aprobación del inspector, previo acompañamiento del mismo.</w:t>
      </w:r>
    </w:p>
    <w:p w14:paraId="0B61105C" w14:textId="77777777" w:rsidR="00F52E7D" w:rsidRPr="00A64839" w:rsidRDefault="00F52E7D" w:rsidP="00F52E7D">
      <w:pPr>
        <w:numPr>
          <w:ilvl w:val="0"/>
          <w:numId w:val="52"/>
        </w:numPr>
        <w:spacing w:after="160" w:line="260" w:lineRule="atLeast"/>
        <w:ind w:left="284" w:hanging="284"/>
        <w:contextualSpacing/>
        <w:jc w:val="both"/>
        <w:rPr>
          <w:rFonts w:ascii="Tahoma" w:hAnsi="Tahoma" w:cs="Tahoma"/>
          <w:lang w:val="es-ES_tradnl"/>
        </w:rPr>
      </w:pPr>
      <w:r w:rsidRPr="00A64839">
        <w:rPr>
          <w:rFonts w:ascii="Tahoma" w:hAnsi="Tahoma" w:cs="Tahoma"/>
          <w:lang w:val="es-ES_tradnl"/>
        </w:rPr>
        <w:t>Se tienen acuerdos y carpetas familiares entregadas al total de las familias beneficiarias.</w:t>
      </w:r>
    </w:p>
    <w:p w14:paraId="25BD506C" w14:textId="77777777" w:rsidR="00F52E7D" w:rsidRPr="00A64839" w:rsidRDefault="00F52E7D" w:rsidP="00F52E7D">
      <w:pPr>
        <w:numPr>
          <w:ilvl w:val="0"/>
          <w:numId w:val="52"/>
        </w:numPr>
        <w:spacing w:after="160" w:line="260" w:lineRule="atLeast"/>
        <w:ind w:left="284" w:hanging="284"/>
        <w:contextualSpacing/>
        <w:jc w:val="both"/>
        <w:rPr>
          <w:rFonts w:ascii="Tahoma" w:hAnsi="Tahoma" w:cs="Tahoma"/>
        </w:rPr>
      </w:pPr>
      <w:r w:rsidRPr="00A64839">
        <w:rPr>
          <w:rFonts w:ascii="Tahoma" w:hAnsi="Tahoma" w:cs="Tahoma"/>
        </w:rPr>
        <w:t xml:space="preserve">Los beneficiarios conocen el alcance y los requisitos Técnicos-Sociales del </w:t>
      </w:r>
      <w:r w:rsidRPr="00A64839">
        <w:rPr>
          <w:rFonts w:ascii="Tahoma" w:hAnsi="Tahoma" w:cs="Tahoma"/>
          <w:lang w:val="es-ES_tradnl"/>
        </w:rPr>
        <w:t>Proyecto;</w:t>
      </w:r>
      <w:r w:rsidRPr="00A64839">
        <w:rPr>
          <w:rFonts w:ascii="Tahoma" w:hAnsi="Tahoma" w:cs="Tahoma"/>
        </w:rPr>
        <w:t xml:space="preserve"> su duración, forma de asignación y entrega de materiales de construcción por familia para su respectivo control y seguimiento. </w:t>
      </w:r>
    </w:p>
    <w:p w14:paraId="6AC2FF25" w14:textId="77777777" w:rsidR="00F52E7D" w:rsidRPr="00A64839" w:rsidRDefault="00F52E7D" w:rsidP="00F52E7D">
      <w:pPr>
        <w:numPr>
          <w:ilvl w:val="0"/>
          <w:numId w:val="52"/>
        </w:numPr>
        <w:spacing w:after="160" w:line="260" w:lineRule="atLeast"/>
        <w:ind w:left="284" w:hanging="284"/>
        <w:contextualSpacing/>
        <w:jc w:val="both"/>
        <w:rPr>
          <w:rFonts w:ascii="Tahoma" w:hAnsi="Tahoma" w:cs="Tahoma"/>
        </w:rPr>
      </w:pPr>
      <w:r w:rsidRPr="00A64839">
        <w:rPr>
          <w:rFonts w:ascii="Tahoma" w:hAnsi="Tahoma" w:cs="Tahoma"/>
        </w:rPr>
        <w:t xml:space="preserve">Se tiene la/s oficina/s </w:t>
      </w:r>
      <w:proofErr w:type="spellStart"/>
      <w:r w:rsidRPr="00A64839">
        <w:rPr>
          <w:rFonts w:ascii="Tahoma" w:hAnsi="Tahoma" w:cs="Tahoma"/>
        </w:rPr>
        <w:t>aperturada</w:t>
      </w:r>
      <w:proofErr w:type="spellEnd"/>
      <w:r w:rsidRPr="00A64839">
        <w:rPr>
          <w:rFonts w:ascii="Tahoma" w:hAnsi="Tahoma" w:cs="Tahoma"/>
        </w:rPr>
        <w:t>/s y con el equipamiento e insumos necesarios establecidos en este documento.</w:t>
      </w:r>
    </w:p>
    <w:p w14:paraId="55C32C52" w14:textId="77777777" w:rsidR="00F52E7D" w:rsidRPr="00A64839" w:rsidRDefault="00F52E7D" w:rsidP="00F52E7D">
      <w:pPr>
        <w:spacing w:line="260" w:lineRule="atLeast"/>
        <w:ind w:left="284"/>
        <w:contextualSpacing/>
        <w:jc w:val="both"/>
        <w:rPr>
          <w:rFonts w:ascii="Tahoma" w:hAnsi="Tahoma" w:cs="Tahoma"/>
        </w:rPr>
      </w:pPr>
    </w:p>
    <w:p w14:paraId="3B88259F"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FASE 2 - EJECUCIÓN FÍSICA DEL PROYECTO:</w:t>
      </w:r>
    </w:p>
    <w:p w14:paraId="71182AD0" w14:textId="77777777" w:rsidR="00F52E7D" w:rsidRPr="00A64839" w:rsidRDefault="00F52E7D" w:rsidP="00F52E7D">
      <w:pPr>
        <w:spacing w:line="260" w:lineRule="atLeast"/>
        <w:jc w:val="both"/>
        <w:rPr>
          <w:rFonts w:ascii="Tahoma" w:hAnsi="Tahoma" w:cs="Tahoma"/>
        </w:rPr>
      </w:pPr>
      <w:r w:rsidRPr="00A64839">
        <w:rPr>
          <w:rFonts w:ascii="Tahoma" w:hAnsi="Tahoma" w:cs="Tahoma"/>
          <w:b/>
        </w:rPr>
        <w:t xml:space="preserve">Inicio: </w:t>
      </w:r>
      <w:r w:rsidRPr="00A64839">
        <w:rPr>
          <w:rFonts w:ascii="Tahoma" w:hAnsi="Tahoma" w:cs="Tahoma"/>
        </w:rPr>
        <w:t>Diagnóstico Inicial – Producto 1</w:t>
      </w:r>
    </w:p>
    <w:p w14:paraId="472F5689" w14:textId="77777777" w:rsidR="00F52E7D" w:rsidRPr="00A64839" w:rsidRDefault="00F52E7D" w:rsidP="00F52E7D">
      <w:pPr>
        <w:spacing w:line="260" w:lineRule="atLeast"/>
        <w:jc w:val="both"/>
        <w:rPr>
          <w:rFonts w:ascii="Tahoma" w:hAnsi="Tahoma" w:cs="Tahoma"/>
        </w:rPr>
      </w:pPr>
      <w:r w:rsidRPr="00A64839">
        <w:rPr>
          <w:rFonts w:ascii="Tahoma" w:hAnsi="Tahoma" w:cs="Tahoma"/>
          <w:b/>
        </w:rPr>
        <w:t>Fin:</w:t>
      </w:r>
      <w:r w:rsidRPr="00A64839">
        <w:rPr>
          <w:rFonts w:ascii="Tahoma" w:hAnsi="Tahoma" w:cs="Tahoma"/>
        </w:rPr>
        <w:t xml:space="preserve"> Acta de Entrega Provisional del Proyecto – </w:t>
      </w:r>
      <w:r w:rsidRPr="00A64839">
        <w:rPr>
          <w:rFonts w:ascii="Tahoma" w:hAnsi="Tahoma" w:cs="Tahoma"/>
          <w:bCs/>
          <w:lang w:val="es-ES_tradnl"/>
        </w:rPr>
        <w:t>informe de avance al 100% de ejecución física</w:t>
      </w:r>
    </w:p>
    <w:p w14:paraId="7E17B20A" w14:textId="77777777" w:rsidR="00F52E7D" w:rsidRPr="00A64839" w:rsidRDefault="00F52E7D" w:rsidP="00F52E7D">
      <w:pPr>
        <w:spacing w:line="260" w:lineRule="atLeast"/>
        <w:jc w:val="both"/>
        <w:rPr>
          <w:rFonts w:ascii="Tahoma" w:hAnsi="Tahoma" w:cs="Tahoma"/>
        </w:rPr>
      </w:pPr>
      <w:r w:rsidRPr="00A6483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161587" w14:textId="77777777" w:rsidR="00F52E7D" w:rsidRPr="00A64839" w:rsidRDefault="00F52E7D" w:rsidP="00F52E7D">
      <w:pPr>
        <w:spacing w:line="260" w:lineRule="atLeast"/>
        <w:jc w:val="both"/>
        <w:rPr>
          <w:rFonts w:ascii="Tahoma" w:hAnsi="Tahoma" w:cs="Tahoma"/>
        </w:rPr>
      </w:pPr>
    </w:p>
    <w:p w14:paraId="6044CB76"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Resultados principales de la FASE 2:</w:t>
      </w:r>
    </w:p>
    <w:p w14:paraId="4A3E4B9A"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 realizado la Evaluación de Medio Término y su respectiva aprobación.</w:t>
      </w:r>
    </w:p>
    <w:p w14:paraId="52E735B3"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 distribuido el 100% del material de construcción adquirido a los beneficiarios.</w:t>
      </w:r>
    </w:p>
    <w:p w14:paraId="0B03FD4E"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 realizado la Asistencia Técnica al 100% de las familias de los beneficiarios.</w:t>
      </w:r>
    </w:p>
    <w:p w14:paraId="331954AE"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 realizado el seguimiento social al 100% de las familias y beneficiarios.</w:t>
      </w:r>
    </w:p>
    <w:p w14:paraId="6DD26BA7"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han realizado el 100% de los talleres técnicos y talleres socio-educativos programados.</w:t>
      </w:r>
    </w:p>
    <w:p w14:paraId="3C78DAB5"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tiene la memoria fotográfica del antes y después de la intervención.</w:t>
      </w:r>
    </w:p>
    <w:p w14:paraId="036B211B"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lastRenderedPageBreak/>
        <w:t xml:space="preserve">Se tiene la documentación de almacenes ordenada y cerrada; Kardex de Ingreso y Salida de Materiales de Construcción </w:t>
      </w:r>
    </w:p>
    <w:p w14:paraId="3FE1C9FF" w14:textId="77777777" w:rsidR="00F52E7D" w:rsidRPr="00A64839" w:rsidRDefault="00F52E7D" w:rsidP="00F52E7D">
      <w:pPr>
        <w:numPr>
          <w:ilvl w:val="0"/>
          <w:numId w:val="53"/>
        </w:numPr>
        <w:spacing w:after="160" w:line="260" w:lineRule="atLeast"/>
        <w:ind w:left="284" w:hanging="284"/>
        <w:contextualSpacing/>
        <w:jc w:val="both"/>
        <w:rPr>
          <w:rFonts w:ascii="Tahoma" w:eastAsia="Arial" w:hAnsi="Tahoma" w:cs="Tahoma"/>
          <w:lang w:val="es-BO"/>
        </w:rPr>
      </w:pPr>
      <w:r w:rsidRPr="00A64839">
        <w:rPr>
          <w:rFonts w:ascii="Tahoma" w:eastAsia="Arial" w:hAnsi="Tahoma" w:cs="Tahoma"/>
          <w:lang w:val="es-BO"/>
        </w:rPr>
        <w:t>Se ha realizado la Entrega Provisional de las viviendas.</w:t>
      </w:r>
    </w:p>
    <w:p w14:paraId="540F1686" w14:textId="77777777" w:rsidR="00F52E7D" w:rsidRPr="00A64839" w:rsidRDefault="00F52E7D" w:rsidP="00F52E7D">
      <w:pPr>
        <w:spacing w:line="260" w:lineRule="atLeast"/>
        <w:jc w:val="both"/>
        <w:rPr>
          <w:rFonts w:ascii="Tahoma" w:hAnsi="Tahoma" w:cs="Tahoma"/>
        </w:rPr>
      </w:pPr>
    </w:p>
    <w:p w14:paraId="61DFF92E" w14:textId="77777777" w:rsidR="00F52E7D" w:rsidRPr="00A64839" w:rsidRDefault="00F52E7D" w:rsidP="00F52E7D">
      <w:pPr>
        <w:spacing w:line="260" w:lineRule="atLeast"/>
        <w:jc w:val="both"/>
        <w:rPr>
          <w:rFonts w:ascii="Tahoma" w:hAnsi="Tahoma" w:cs="Tahoma"/>
        </w:rPr>
      </w:pPr>
      <w:r w:rsidRPr="00A64839">
        <w:rPr>
          <w:rFonts w:ascii="Tahoma" w:hAnsi="Tahoma" w:cs="Tahoma"/>
          <w:b/>
        </w:rPr>
        <w:t>FASE 3 - CIERRE ADMINISTRATIVO DEL PROYECTO:</w:t>
      </w:r>
    </w:p>
    <w:p w14:paraId="68674621"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 xml:space="preserve">Inicio: </w:t>
      </w:r>
      <w:r w:rsidRPr="00A64839">
        <w:rPr>
          <w:rFonts w:ascii="Tahoma" w:hAnsi="Tahoma" w:cs="Tahoma"/>
        </w:rPr>
        <w:t>Acta de Entrega Provisional del Proyecto</w:t>
      </w:r>
      <w:r w:rsidRPr="00A64839">
        <w:rPr>
          <w:rFonts w:ascii="Tahoma" w:hAnsi="Tahoma" w:cs="Tahoma"/>
          <w:b/>
        </w:rPr>
        <w:t xml:space="preserve">- </w:t>
      </w:r>
      <w:r w:rsidRPr="00A64839">
        <w:rPr>
          <w:rFonts w:ascii="Tahoma" w:hAnsi="Tahoma" w:cs="Tahoma"/>
          <w:bCs/>
          <w:lang w:val="es-ES_tradnl"/>
        </w:rPr>
        <w:t>informe de avance al 100% de ejecución física.</w:t>
      </w:r>
    </w:p>
    <w:p w14:paraId="5CFA59D2" w14:textId="77777777" w:rsidR="00F52E7D" w:rsidRPr="00A64839" w:rsidRDefault="00F52E7D" w:rsidP="00F52E7D">
      <w:pPr>
        <w:spacing w:line="260" w:lineRule="atLeast"/>
        <w:jc w:val="both"/>
        <w:rPr>
          <w:rFonts w:ascii="Tahoma" w:hAnsi="Tahoma" w:cs="Tahoma"/>
        </w:rPr>
      </w:pPr>
      <w:r w:rsidRPr="00A64839">
        <w:rPr>
          <w:rFonts w:ascii="Tahoma" w:hAnsi="Tahoma" w:cs="Tahoma"/>
          <w:b/>
        </w:rPr>
        <w:t xml:space="preserve">Fin: </w:t>
      </w:r>
      <w:r w:rsidRPr="00A64839">
        <w:rPr>
          <w:rFonts w:ascii="Tahoma" w:hAnsi="Tahoma" w:cs="Tahoma"/>
        </w:rPr>
        <w:t xml:space="preserve">Acta de Entrega Definitiva de Proyecto – </w:t>
      </w:r>
      <w:r w:rsidRPr="00A64839">
        <w:rPr>
          <w:rFonts w:ascii="Tahoma" w:hAnsi="Tahoma" w:cs="Tahoma"/>
          <w:bCs/>
          <w:lang w:val="es-ES_tradnl"/>
        </w:rPr>
        <w:t>informe de producto final</w:t>
      </w:r>
      <w:r w:rsidRPr="00A64839">
        <w:rPr>
          <w:rFonts w:ascii="Tahoma" w:hAnsi="Tahoma" w:cs="Tahoma"/>
        </w:rPr>
        <w:t xml:space="preserve"> y Certificado de Cumplimiento de Contrato.</w:t>
      </w:r>
    </w:p>
    <w:p w14:paraId="0B54B478" w14:textId="77777777" w:rsidR="00F52E7D" w:rsidRPr="00A64839" w:rsidRDefault="00F52E7D" w:rsidP="00F52E7D">
      <w:pPr>
        <w:spacing w:line="260" w:lineRule="atLeast"/>
        <w:jc w:val="both"/>
        <w:rPr>
          <w:rFonts w:ascii="Tahoma" w:hAnsi="Tahoma" w:cs="Tahoma"/>
        </w:rPr>
      </w:pPr>
      <w:r w:rsidRPr="00A6483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9C17A4" w14:textId="77777777" w:rsidR="00F52E7D" w:rsidRPr="00A64839" w:rsidRDefault="00F52E7D" w:rsidP="00F52E7D">
      <w:pPr>
        <w:spacing w:line="260" w:lineRule="atLeast"/>
        <w:jc w:val="both"/>
        <w:rPr>
          <w:rFonts w:ascii="Tahoma" w:hAnsi="Tahoma" w:cs="Tahoma"/>
          <w:b/>
        </w:rPr>
      </w:pPr>
      <w:r w:rsidRPr="00A64839">
        <w:rPr>
          <w:rFonts w:ascii="Tahoma" w:hAnsi="Tahoma" w:cs="Tahoma"/>
          <w:b/>
        </w:rPr>
        <w:t xml:space="preserve">Resultados principales de la FASE 3: </w:t>
      </w:r>
    </w:p>
    <w:p w14:paraId="3E43C353"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Se ha realizado la entrega de las Actas de Entrega Individual (definitivo) a los beneficiarios del proyecto.</w:t>
      </w:r>
    </w:p>
    <w:p w14:paraId="48A90B56"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La Entidad Ejecutora cuenta con el Producto Final, debidamente aprobado.</w:t>
      </w:r>
    </w:p>
    <w:p w14:paraId="1824C753"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 xml:space="preserve">Se tienen las carpetas familiares con planos de construcción individualizado (ASBUILT), </w:t>
      </w:r>
    </w:p>
    <w:p w14:paraId="55FF6FE7"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Se tiene el detalle final de Asignación de materiales de construcción por vivienda.</w:t>
      </w:r>
    </w:p>
    <w:p w14:paraId="4374C5F6"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Se ha realizado la Entrega Definitiva del Proyecto.</w:t>
      </w:r>
    </w:p>
    <w:p w14:paraId="71DB4E6C" w14:textId="77777777" w:rsidR="00F52E7D" w:rsidRPr="00A64839" w:rsidRDefault="00F52E7D" w:rsidP="00F52E7D">
      <w:pPr>
        <w:numPr>
          <w:ilvl w:val="0"/>
          <w:numId w:val="73"/>
        </w:numPr>
        <w:spacing w:after="160" w:line="260" w:lineRule="atLeast"/>
        <w:ind w:left="284" w:hanging="284"/>
        <w:contextualSpacing/>
        <w:jc w:val="both"/>
        <w:rPr>
          <w:rFonts w:ascii="Tahoma" w:hAnsi="Tahoma" w:cs="Tahoma"/>
        </w:rPr>
      </w:pPr>
      <w:r w:rsidRPr="00A64839">
        <w:rPr>
          <w:rFonts w:ascii="Tahoma" w:hAnsi="Tahoma" w:cs="Tahoma"/>
        </w:rPr>
        <w:t>Se tiene el Formulario Registro Único de Beneficiarios (RUB), debidamente llenado con cada uno de los beneficiarios.</w:t>
      </w:r>
    </w:p>
    <w:p w14:paraId="055C8032" w14:textId="77777777" w:rsidR="00F52E7D" w:rsidRDefault="00F52E7D" w:rsidP="00F52E7D">
      <w:pPr>
        <w:spacing w:line="260" w:lineRule="atLeast"/>
        <w:ind w:left="284"/>
        <w:contextualSpacing/>
        <w:jc w:val="both"/>
        <w:rPr>
          <w:rFonts w:ascii="Tahoma" w:hAnsi="Tahoma" w:cs="Tahoma"/>
        </w:rPr>
      </w:pPr>
    </w:p>
    <w:p w14:paraId="48AEB47D" w14:textId="77777777" w:rsidR="00F52E7D" w:rsidRDefault="00F52E7D" w:rsidP="00F52E7D">
      <w:pPr>
        <w:spacing w:line="260" w:lineRule="atLeast"/>
        <w:ind w:left="284"/>
        <w:contextualSpacing/>
        <w:jc w:val="both"/>
        <w:rPr>
          <w:rFonts w:ascii="Tahoma" w:hAnsi="Tahoma" w:cs="Tahoma"/>
        </w:rPr>
      </w:pPr>
    </w:p>
    <w:p w14:paraId="714EED55" w14:textId="77777777" w:rsidR="00F52E7D" w:rsidRPr="00A64839" w:rsidRDefault="00F52E7D" w:rsidP="00F52E7D">
      <w:pPr>
        <w:spacing w:line="260" w:lineRule="atLeast"/>
        <w:ind w:left="284"/>
        <w:contextualSpacing/>
        <w:jc w:val="both"/>
        <w:rPr>
          <w:rFonts w:ascii="Tahoma" w:hAnsi="Tahoma" w:cs="Tahoma"/>
        </w:rPr>
      </w:pPr>
    </w:p>
    <w:p w14:paraId="7BF3D27B" w14:textId="77777777" w:rsidR="00F52E7D" w:rsidRPr="00A64839" w:rsidRDefault="00F52E7D" w:rsidP="00F52E7D">
      <w:pPr>
        <w:spacing w:line="260" w:lineRule="atLeast"/>
        <w:rPr>
          <w:rFonts w:ascii="Tahoma" w:hAnsi="Tahoma" w:cs="Tahoma"/>
          <w:b/>
          <w:sz w:val="24"/>
          <w:u w:val="single"/>
          <w:lang w:val="es-ES_tradnl"/>
        </w:rPr>
      </w:pPr>
      <w:r w:rsidRPr="00A64839">
        <w:rPr>
          <w:rFonts w:ascii="Tahoma" w:hAnsi="Tahoma" w:cs="Tahoma"/>
          <w:b/>
          <w:sz w:val="24"/>
          <w:u w:val="single"/>
          <w:lang w:val="es-ES_tradnl"/>
        </w:rPr>
        <w:t>CONDICIONES ADMINISTRATIVA:</w:t>
      </w:r>
    </w:p>
    <w:p w14:paraId="53DEBB95"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A64839">
        <w:rPr>
          <w:rFonts w:ascii="Tahoma" w:hAnsi="Tahoma" w:cs="Tahoma"/>
          <w:b/>
          <w:bCs/>
          <w:color w:val="000000"/>
          <w:kern w:val="32"/>
          <w:lang w:val="es-ES_tradnl"/>
        </w:rPr>
        <w:t>PLAZO DE EJECUCIÓN DE LA CONSULTORÍA</w:t>
      </w:r>
      <w:bookmarkEnd w:id="57"/>
    </w:p>
    <w:p w14:paraId="22CF298F" w14:textId="77777777" w:rsidR="00F52E7D" w:rsidRPr="00A64839" w:rsidRDefault="00F52E7D" w:rsidP="00F52E7D">
      <w:pPr>
        <w:spacing w:line="260" w:lineRule="atLeast"/>
        <w:jc w:val="both"/>
        <w:rPr>
          <w:rFonts w:ascii="Tahoma" w:hAnsi="Tahoma" w:cs="Tahoma"/>
          <w:color w:val="000000"/>
          <w:szCs w:val="16"/>
          <w:lang w:val="es-ES_tradnl"/>
        </w:rPr>
      </w:pPr>
      <w:r w:rsidRPr="00A64839">
        <w:rPr>
          <w:rFonts w:ascii="Tahoma" w:hAnsi="Tahoma" w:cs="Tahoma"/>
        </w:rPr>
        <w:t xml:space="preserve">El plazo total para el desarrollo del servicio de consultoría es la sumatoria de los plazos establecidos para cada producto del proyecto, el mismo que es de </w:t>
      </w:r>
      <w:r w:rsidRPr="00A64839">
        <w:rPr>
          <w:rFonts w:ascii="Tahoma" w:hAnsi="Tahoma" w:cs="Tahoma"/>
          <w:b/>
          <w:color w:val="FF0000"/>
        </w:rPr>
        <w:t xml:space="preserve">180 (ciento </w:t>
      </w:r>
      <w:proofErr w:type="gramStart"/>
      <w:r w:rsidRPr="00A64839">
        <w:rPr>
          <w:rFonts w:ascii="Tahoma" w:hAnsi="Tahoma" w:cs="Tahoma"/>
          <w:b/>
          <w:color w:val="FF0000"/>
        </w:rPr>
        <w:t>ochenta)</w:t>
      </w:r>
      <w:r w:rsidRPr="00A64839">
        <w:rPr>
          <w:rFonts w:ascii="Tahoma" w:hAnsi="Tahoma" w:cs="Tahoma"/>
        </w:rPr>
        <w:t xml:space="preserve">  días</w:t>
      </w:r>
      <w:proofErr w:type="gramEnd"/>
      <w:r w:rsidRPr="00A64839">
        <w:rPr>
          <w:rFonts w:ascii="Tahoma" w:hAnsi="Tahoma" w:cs="Tahoma"/>
        </w:rPr>
        <w:t xml:space="preserve"> calendario a partir de la fecha de la Orden de Proceder emitida por el Inspector del Proyecto. Considerando lo establecido en el </w:t>
      </w:r>
      <w:r w:rsidRPr="00A64839">
        <w:rPr>
          <w:rFonts w:ascii="Tahoma" w:hAnsi="Tahoma" w:cs="Tahoma"/>
          <w:color w:val="000000"/>
          <w:lang w:val="es-ES_tradnl"/>
        </w:rPr>
        <w:t xml:space="preserve">cronograma de plazos de la consultoría. </w:t>
      </w:r>
      <w:r w:rsidRPr="00A64839">
        <w:rPr>
          <w:rFonts w:ascii="Tahoma" w:hAnsi="Tahoma" w:cs="Tahoma"/>
          <w:color w:val="000000"/>
          <w:szCs w:val="16"/>
          <w:lang w:val="es-ES_tradnl"/>
        </w:rPr>
        <w:t xml:space="preserve">El Plazo de ejecución de la consultoría y el cronograma de plazos para cada producto, </w:t>
      </w:r>
      <w:r w:rsidRPr="00A64839">
        <w:rPr>
          <w:rFonts w:ascii="Tahoma" w:hAnsi="Tahoma" w:cs="Tahoma"/>
          <w:b/>
          <w:color w:val="000000"/>
          <w:szCs w:val="16"/>
          <w:lang w:val="es-ES_tradnl"/>
        </w:rPr>
        <w:t xml:space="preserve">no </w:t>
      </w:r>
      <w:r w:rsidRPr="00A64839">
        <w:rPr>
          <w:rFonts w:ascii="Tahoma" w:hAnsi="Tahoma" w:cs="Tahoma"/>
          <w:color w:val="000000"/>
          <w:szCs w:val="16"/>
          <w:lang w:val="es-ES_tradnl"/>
        </w:rPr>
        <w:t>podrá ser ajustado por el proponente.</w:t>
      </w:r>
    </w:p>
    <w:p w14:paraId="007A120B"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A64839">
        <w:rPr>
          <w:rFonts w:ascii="Tahoma" w:hAnsi="Tahoma" w:cs="Tahoma"/>
          <w:b/>
          <w:bCs/>
          <w:color w:val="000000"/>
          <w:kern w:val="32"/>
          <w:lang w:val="es-ES_tradnl"/>
        </w:rPr>
        <w:t>CRONOGRAMA DE PLAZOS DE LA CONSULTORÍA</w:t>
      </w:r>
      <w:bookmarkEnd w:id="58"/>
    </w:p>
    <w:p w14:paraId="6612E139" w14:textId="77777777" w:rsidR="00F52E7D" w:rsidRPr="00A64839" w:rsidRDefault="00F52E7D" w:rsidP="00F52E7D">
      <w:pPr>
        <w:spacing w:line="260" w:lineRule="atLeast"/>
        <w:jc w:val="both"/>
        <w:rPr>
          <w:rFonts w:ascii="Tahoma" w:hAnsi="Tahoma" w:cs="Tahoma"/>
          <w:szCs w:val="16"/>
        </w:rPr>
      </w:pPr>
      <w:r w:rsidRPr="00A64839">
        <w:rPr>
          <w:rFonts w:ascii="Tahoma" w:hAnsi="Tahoma" w:cs="Tahoma"/>
          <w:szCs w:val="16"/>
        </w:rPr>
        <w:t>Para fines de este Proyecto, el enfoque del cronograma de plazos de la Consultoría debe estar orientado bajo el método y concepto de RUTA CRITICA (CPM), e</w:t>
      </w:r>
      <w:r w:rsidRPr="00A6483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64839">
        <w:rPr>
          <w:rFonts w:ascii="Tahoma" w:hAnsi="Tahoma" w:cs="Tahoma"/>
          <w:szCs w:val="16"/>
        </w:rPr>
        <w:t xml:space="preserve"> el requisito de ejecución física (Entrega Provisional) y el plazo total de la Consultoría (Entrega Definitiva).</w:t>
      </w:r>
    </w:p>
    <w:p w14:paraId="7D572E82" w14:textId="77777777" w:rsidR="00F52E7D" w:rsidRPr="00A64839" w:rsidRDefault="00F52E7D" w:rsidP="00F52E7D">
      <w:pPr>
        <w:spacing w:line="260" w:lineRule="atLeast"/>
        <w:jc w:val="both"/>
        <w:rPr>
          <w:rFonts w:ascii="Tahoma" w:hAnsi="Tahoma" w:cs="Tahoma"/>
          <w:szCs w:val="16"/>
        </w:rPr>
      </w:pPr>
      <w:bookmarkStart w:id="59" w:name="_Hlk163836004"/>
      <w:r w:rsidRPr="00A64839">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59"/>
    <w:p w14:paraId="14A01EA0" w14:textId="77777777" w:rsidR="00F52E7D" w:rsidRDefault="00F52E7D" w:rsidP="00F52E7D">
      <w:pPr>
        <w:spacing w:line="260" w:lineRule="atLeast"/>
        <w:jc w:val="both"/>
        <w:rPr>
          <w:rFonts w:ascii="Tahoma" w:hAnsi="Tahoma" w:cs="Tahoma"/>
          <w:szCs w:val="16"/>
        </w:rPr>
      </w:pPr>
    </w:p>
    <w:p w14:paraId="5DC39B18" w14:textId="77777777" w:rsidR="00F52E7D" w:rsidRDefault="00F52E7D" w:rsidP="00F52E7D">
      <w:pPr>
        <w:spacing w:line="260" w:lineRule="atLeast"/>
        <w:jc w:val="both"/>
        <w:rPr>
          <w:rFonts w:ascii="Tahoma" w:hAnsi="Tahoma" w:cs="Tahoma"/>
          <w:szCs w:val="16"/>
        </w:rPr>
      </w:pPr>
    </w:p>
    <w:p w14:paraId="3421BFB0" w14:textId="77777777" w:rsidR="00F52E7D" w:rsidRDefault="00F52E7D" w:rsidP="00F52E7D">
      <w:pPr>
        <w:spacing w:line="260" w:lineRule="atLeast"/>
        <w:jc w:val="both"/>
        <w:rPr>
          <w:rFonts w:ascii="Tahoma" w:hAnsi="Tahoma" w:cs="Tahoma"/>
          <w:szCs w:val="16"/>
        </w:rPr>
      </w:pPr>
    </w:p>
    <w:p w14:paraId="0DC37FDC" w14:textId="77777777" w:rsidR="00F52E7D" w:rsidRDefault="00F52E7D" w:rsidP="00F52E7D">
      <w:pPr>
        <w:spacing w:line="260" w:lineRule="atLeast"/>
        <w:jc w:val="both"/>
        <w:rPr>
          <w:rFonts w:ascii="Tahoma" w:hAnsi="Tahoma" w:cs="Tahoma"/>
          <w:szCs w:val="16"/>
        </w:rPr>
      </w:pPr>
    </w:p>
    <w:p w14:paraId="200CC1E3" w14:textId="77777777" w:rsidR="00F52E7D" w:rsidRDefault="00F52E7D" w:rsidP="00F52E7D">
      <w:pPr>
        <w:spacing w:line="260" w:lineRule="atLeast"/>
        <w:jc w:val="both"/>
        <w:rPr>
          <w:rFonts w:ascii="Tahoma" w:hAnsi="Tahoma" w:cs="Tahoma"/>
          <w:szCs w:val="16"/>
        </w:rPr>
      </w:pPr>
    </w:p>
    <w:p w14:paraId="2476E653" w14:textId="77777777" w:rsidR="00F52E7D" w:rsidRDefault="00F52E7D" w:rsidP="00F52E7D">
      <w:pPr>
        <w:spacing w:line="260" w:lineRule="atLeast"/>
        <w:jc w:val="both"/>
        <w:rPr>
          <w:rFonts w:ascii="Tahoma" w:hAnsi="Tahoma" w:cs="Tahoma"/>
          <w:szCs w:val="16"/>
        </w:rPr>
      </w:pPr>
    </w:p>
    <w:p w14:paraId="006ED539" w14:textId="77777777" w:rsidR="00F52E7D" w:rsidRDefault="00F52E7D" w:rsidP="00F52E7D">
      <w:pPr>
        <w:spacing w:line="260" w:lineRule="atLeast"/>
        <w:jc w:val="both"/>
        <w:rPr>
          <w:rFonts w:ascii="Tahoma" w:hAnsi="Tahoma" w:cs="Tahoma"/>
          <w:szCs w:val="16"/>
        </w:rPr>
      </w:pPr>
    </w:p>
    <w:p w14:paraId="36F6A1BB" w14:textId="77777777" w:rsidR="00F52E7D" w:rsidRPr="00A64839" w:rsidRDefault="00F52E7D" w:rsidP="00F52E7D">
      <w:pPr>
        <w:spacing w:line="260" w:lineRule="atLeast"/>
        <w:jc w:val="both"/>
        <w:rPr>
          <w:rFonts w:ascii="Tahoma" w:hAnsi="Tahoma" w:cs="Tahoma"/>
          <w:szCs w:val="16"/>
        </w:rPr>
      </w:pPr>
    </w:p>
    <w:p w14:paraId="2EA75B5A" w14:textId="77777777" w:rsidR="00F52E7D" w:rsidRPr="00A64839" w:rsidRDefault="00F52E7D" w:rsidP="00F52E7D">
      <w:pPr>
        <w:spacing w:line="260" w:lineRule="atLeast"/>
        <w:jc w:val="both"/>
        <w:rPr>
          <w:rFonts w:ascii="Tahoma" w:hAnsi="Tahoma" w:cs="Tahoma"/>
          <w:szCs w:val="16"/>
        </w:rPr>
      </w:pPr>
      <w:r w:rsidRPr="00A6483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52E7D" w:rsidRPr="00A64839" w14:paraId="512426C3" w14:textId="77777777" w:rsidTr="00C14183">
        <w:trPr>
          <w:trHeight w:val="961"/>
          <w:jc w:val="center"/>
        </w:trPr>
        <w:tc>
          <w:tcPr>
            <w:tcW w:w="287" w:type="pct"/>
            <w:shd w:val="clear" w:color="auto" w:fill="D9E2F3" w:themeFill="accent5" w:themeFillTint="33"/>
            <w:vAlign w:val="center"/>
          </w:tcPr>
          <w:p w14:paraId="65685785" w14:textId="77777777" w:rsidR="00F52E7D" w:rsidRPr="00A64839" w:rsidRDefault="00F52E7D" w:rsidP="00C14183">
            <w:pPr>
              <w:jc w:val="center"/>
              <w:rPr>
                <w:rFonts w:ascii="Tahoma" w:hAnsi="Tahoma" w:cs="Tahoma"/>
                <w:b/>
                <w:bCs/>
                <w:sz w:val="18"/>
                <w:szCs w:val="18"/>
                <w:lang w:val="es-BO" w:eastAsia="es-BO"/>
              </w:rPr>
            </w:pPr>
            <w:r w:rsidRPr="00A64839">
              <w:rPr>
                <w:rFonts w:ascii="Tahoma" w:hAnsi="Tahoma" w:cs="Tahoma"/>
                <w:b/>
                <w:bCs/>
                <w:sz w:val="18"/>
                <w:szCs w:val="18"/>
                <w:lang w:val="es-BO" w:eastAsia="es-BO"/>
              </w:rPr>
              <w:t>Fase</w:t>
            </w:r>
          </w:p>
        </w:tc>
        <w:tc>
          <w:tcPr>
            <w:tcW w:w="1232" w:type="pct"/>
            <w:shd w:val="clear" w:color="auto" w:fill="D9E2F3" w:themeFill="accent5" w:themeFillTint="33"/>
            <w:vAlign w:val="center"/>
          </w:tcPr>
          <w:p w14:paraId="6EF2829F" w14:textId="77777777" w:rsidR="00F52E7D" w:rsidRPr="00A64839" w:rsidRDefault="00F52E7D" w:rsidP="00C14183">
            <w:pPr>
              <w:jc w:val="center"/>
              <w:rPr>
                <w:rFonts w:ascii="Tahoma" w:hAnsi="Tahoma" w:cs="Tahoma"/>
                <w:b/>
                <w:bCs/>
                <w:sz w:val="18"/>
                <w:szCs w:val="18"/>
                <w:lang w:val="es-BO" w:eastAsia="es-BO"/>
              </w:rPr>
            </w:pPr>
            <w:r w:rsidRPr="00A64839">
              <w:rPr>
                <w:rFonts w:ascii="Tahoma" w:hAnsi="Tahoma" w:cs="Tahoma"/>
                <w:b/>
                <w:bCs/>
                <w:sz w:val="18"/>
                <w:szCs w:val="18"/>
                <w:lang w:val="es-BO" w:eastAsia="es-BO"/>
              </w:rPr>
              <w:t>Detalle</w:t>
            </w:r>
          </w:p>
        </w:tc>
        <w:tc>
          <w:tcPr>
            <w:tcW w:w="798" w:type="pct"/>
            <w:shd w:val="clear" w:color="auto" w:fill="D9E2F3" w:themeFill="accent5" w:themeFillTint="33"/>
          </w:tcPr>
          <w:p w14:paraId="688A10E2" w14:textId="77777777" w:rsidR="00F52E7D" w:rsidRPr="00A64839" w:rsidRDefault="00F52E7D" w:rsidP="00C14183">
            <w:pPr>
              <w:spacing w:line="320" w:lineRule="exact"/>
              <w:jc w:val="center"/>
              <w:rPr>
                <w:rFonts w:ascii="Tahoma" w:hAnsi="Tahoma" w:cs="Tahoma"/>
                <w:b/>
                <w:bCs/>
                <w:sz w:val="18"/>
                <w:szCs w:val="18"/>
                <w:lang w:val="es-BO" w:eastAsia="es-BO"/>
              </w:rPr>
            </w:pPr>
            <w:r w:rsidRPr="00A64839">
              <w:rPr>
                <w:rFonts w:ascii="Tahoma" w:hAnsi="Tahoma" w:cs="Tahoma"/>
                <w:b/>
                <w:sz w:val="18"/>
                <w:szCs w:val="18"/>
              </w:rPr>
              <w:t>Plazo del producto</w:t>
            </w:r>
          </w:p>
          <w:p w14:paraId="13B6A983" w14:textId="77777777" w:rsidR="00F52E7D" w:rsidRPr="00A64839" w:rsidRDefault="00F52E7D" w:rsidP="00C14183">
            <w:pPr>
              <w:spacing w:line="320" w:lineRule="exact"/>
              <w:jc w:val="center"/>
              <w:rPr>
                <w:rFonts w:ascii="Tahoma" w:hAnsi="Tahoma" w:cs="Tahoma"/>
                <w:b/>
                <w:bCs/>
                <w:sz w:val="18"/>
                <w:szCs w:val="18"/>
                <w:lang w:val="es-BO" w:eastAsia="es-BO"/>
              </w:rPr>
            </w:pPr>
            <w:r w:rsidRPr="00A64839">
              <w:rPr>
                <w:rFonts w:ascii="Tahoma" w:hAnsi="Tahoma" w:cs="Tahoma"/>
                <w:b/>
                <w:sz w:val="18"/>
                <w:szCs w:val="18"/>
              </w:rPr>
              <w:t>(Días Calendario)</w:t>
            </w:r>
          </w:p>
        </w:tc>
        <w:tc>
          <w:tcPr>
            <w:tcW w:w="2683" w:type="pct"/>
            <w:shd w:val="clear" w:color="auto" w:fill="D9E2F3" w:themeFill="accent5" w:themeFillTint="33"/>
          </w:tcPr>
          <w:p w14:paraId="6191C048" w14:textId="77777777" w:rsidR="00F52E7D" w:rsidRPr="00A64839" w:rsidRDefault="00F52E7D" w:rsidP="00C14183">
            <w:pPr>
              <w:spacing w:line="320" w:lineRule="exact"/>
              <w:jc w:val="center"/>
              <w:rPr>
                <w:rFonts w:ascii="Tahoma" w:hAnsi="Tahoma" w:cs="Tahoma"/>
                <w:b/>
                <w:sz w:val="18"/>
                <w:szCs w:val="18"/>
              </w:rPr>
            </w:pPr>
          </w:p>
          <w:p w14:paraId="2F8A851D" w14:textId="77777777" w:rsidR="00F52E7D" w:rsidRPr="00A64839" w:rsidRDefault="00F52E7D" w:rsidP="00C14183">
            <w:pPr>
              <w:spacing w:line="320" w:lineRule="exact"/>
              <w:jc w:val="center"/>
              <w:rPr>
                <w:rFonts w:ascii="Tahoma" w:hAnsi="Tahoma" w:cs="Tahoma"/>
                <w:b/>
                <w:sz w:val="18"/>
                <w:szCs w:val="18"/>
              </w:rPr>
            </w:pPr>
            <w:r w:rsidRPr="00A64839">
              <w:rPr>
                <w:rFonts w:ascii="Tahoma" w:hAnsi="Tahoma" w:cs="Tahoma"/>
                <w:b/>
                <w:sz w:val="18"/>
                <w:szCs w:val="18"/>
              </w:rPr>
              <w:t>RUTA CRÍTICA (Detalle Gráfico)</w:t>
            </w:r>
          </w:p>
          <w:p w14:paraId="70218625" w14:textId="77777777" w:rsidR="00F52E7D" w:rsidRPr="00A64839" w:rsidRDefault="00F52E7D" w:rsidP="00C14183">
            <w:pPr>
              <w:spacing w:line="320" w:lineRule="exact"/>
              <w:jc w:val="center"/>
              <w:rPr>
                <w:rFonts w:ascii="Tahoma" w:hAnsi="Tahoma" w:cs="Tahoma"/>
                <w:b/>
                <w:sz w:val="18"/>
                <w:szCs w:val="18"/>
              </w:rPr>
            </w:pPr>
          </w:p>
        </w:tc>
      </w:tr>
      <w:tr w:rsidR="00F52E7D" w:rsidRPr="00A64839" w14:paraId="47E72D5B" w14:textId="77777777" w:rsidTr="00C14183">
        <w:trPr>
          <w:trHeight w:val="329"/>
          <w:jc w:val="center"/>
        </w:trPr>
        <w:tc>
          <w:tcPr>
            <w:tcW w:w="287" w:type="pct"/>
            <w:vMerge w:val="restart"/>
            <w:shd w:val="clear" w:color="auto" w:fill="auto"/>
            <w:noWrap/>
            <w:vAlign w:val="center"/>
          </w:tcPr>
          <w:p w14:paraId="72EFE147" w14:textId="77777777" w:rsidR="00F52E7D" w:rsidRPr="00A64839" w:rsidRDefault="00F52E7D" w:rsidP="00C14183">
            <w:pPr>
              <w:spacing w:line="300" w:lineRule="auto"/>
              <w:jc w:val="both"/>
              <w:rPr>
                <w:rFonts w:ascii="Tahoma" w:hAnsi="Tahoma" w:cs="Tahoma"/>
              </w:rPr>
            </w:pPr>
            <w:r w:rsidRPr="00A64839">
              <w:rPr>
                <w:rFonts w:ascii="Tahoma" w:hAnsi="Tahoma" w:cs="Tahoma"/>
              </w:rPr>
              <w:t>1</w:t>
            </w:r>
          </w:p>
        </w:tc>
        <w:tc>
          <w:tcPr>
            <w:tcW w:w="1232" w:type="pct"/>
            <w:vMerge w:val="restart"/>
            <w:shd w:val="clear" w:color="auto" w:fill="auto"/>
            <w:noWrap/>
            <w:vAlign w:val="center"/>
          </w:tcPr>
          <w:p w14:paraId="77A243D8" w14:textId="77777777" w:rsidR="00F52E7D" w:rsidRPr="00A64839" w:rsidRDefault="00F52E7D" w:rsidP="00C14183">
            <w:pPr>
              <w:spacing w:line="300" w:lineRule="auto"/>
              <w:rPr>
                <w:rFonts w:ascii="Tahoma" w:hAnsi="Tahoma" w:cs="Tahoma"/>
                <w:sz w:val="18"/>
                <w:szCs w:val="18"/>
              </w:rPr>
            </w:pPr>
            <w:r w:rsidRPr="00A64839">
              <w:rPr>
                <w:rFonts w:ascii="Tahoma" w:hAnsi="Tahoma" w:cs="Tahoma"/>
                <w:b/>
                <w:sz w:val="18"/>
                <w:szCs w:val="18"/>
              </w:rPr>
              <w:t xml:space="preserve">Producto 1 - </w:t>
            </w:r>
            <w:r w:rsidRPr="00A64839">
              <w:rPr>
                <w:rFonts w:ascii="Tahoma" w:hAnsi="Tahoma" w:cs="Tahoma"/>
                <w:sz w:val="18"/>
                <w:szCs w:val="18"/>
              </w:rPr>
              <w:t>Informe inicial</w:t>
            </w:r>
          </w:p>
        </w:tc>
        <w:tc>
          <w:tcPr>
            <w:tcW w:w="798" w:type="pct"/>
          </w:tcPr>
          <w:p w14:paraId="2711BAC5" w14:textId="77777777" w:rsidR="00F52E7D" w:rsidRPr="00A64839" w:rsidRDefault="00F52E7D" w:rsidP="00C14183">
            <w:pPr>
              <w:spacing w:line="200" w:lineRule="exact"/>
              <w:jc w:val="center"/>
              <w:rPr>
                <w:rFonts w:ascii="Tahoma" w:hAnsi="Tahoma" w:cs="Tahoma"/>
                <w:color w:val="FF0000"/>
                <w:sz w:val="18"/>
                <w:szCs w:val="18"/>
              </w:rPr>
            </w:pPr>
            <w:r w:rsidRPr="00A64839">
              <w:rPr>
                <w:rFonts w:ascii="Tahoma" w:hAnsi="Tahoma" w:cs="Tahoma"/>
                <w:color w:val="FF0000"/>
              </w:rPr>
              <w:t>30</w:t>
            </w:r>
            <w:r w:rsidRPr="00A64839">
              <w:rPr>
                <w:rFonts w:ascii="Tahoma" w:hAnsi="Tahoma" w:cs="Tahoma"/>
                <w:color w:val="FF0000"/>
                <w:sz w:val="18"/>
                <w:szCs w:val="18"/>
              </w:rPr>
              <w:t xml:space="preserve"> </w:t>
            </w:r>
          </w:p>
        </w:tc>
        <w:tc>
          <w:tcPr>
            <w:tcW w:w="2683" w:type="pct"/>
            <w:vMerge w:val="restart"/>
          </w:tcPr>
          <w:p w14:paraId="6E36D06F" w14:textId="77777777" w:rsidR="00F52E7D" w:rsidRPr="00A64839" w:rsidRDefault="00F52E7D" w:rsidP="00C14183">
            <w:pPr>
              <w:spacing w:line="300" w:lineRule="auto"/>
              <w:jc w:val="both"/>
              <w:rPr>
                <w:rFonts w:ascii="Tahoma" w:hAnsi="Tahoma" w:cs="Tahoma"/>
              </w:rPr>
            </w:pPr>
            <w:r w:rsidRPr="00A64839">
              <w:rPr>
                <w:noProof/>
                <w:lang w:eastAsia="es-ES"/>
              </w:rPr>
              <mc:AlternateContent>
                <mc:Choice Requires="wps">
                  <w:drawing>
                    <wp:anchor distT="0" distB="0" distL="114298" distR="114298" simplePos="0" relativeHeight="251696128" behindDoc="0" locked="0" layoutInCell="1" allowOverlap="1" wp14:anchorId="430A7EEE" wp14:editId="04B4480E">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3D6B72"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A64839">
              <w:rPr>
                <w:noProof/>
                <w:lang w:eastAsia="es-ES"/>
              </w:rPr>
              <mc:AlternateContent>
                <mc:Choice Requires="wps">
                  <w:drawing>
                    <wp:anchor distT="0" distB="0" distL="114300" distR="114300" simplePos="0" relativeHeight="251695104" behindDoc="0" locked="0" layoutInCell="1" allowOverlap="1" wp14:anchorId="133D0187" wp14:editId="2670539D">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AD494" id="Rectángulo redondeado 10" o:spid="_x0000_s1026" style="position:absolute;margin-left:-.25pt;margin-top:12.7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F52E7D" w:rsidRPr="00A64839" w14:paraId="0775C4BD" w14:textId="77777777" w:rsidTr="00C14183">
        <w:trPr>
          <w:trHeight w:hRule="exact" w:val="485"/>
          <w:jc w:val="center"/>
        </w:trPr>
        <w:tc>
          <w:tcPr>
            <w:tcW w:w="287" w:type="pct"/>
            <w:vMerge/>
            <w:shd w:val="clear" w:color="auto" w:fill="auto"/>
            <w:noWrap/>
            <w:vAlign w:val="center"/>
          </w:tcPr>
          <w:p w14:paraId="0AC3DFCB" w14:textId="77777777" w:rsidR="00F52E7D" w:rsidRPr="00A64839" w:rsidRDefault="00F52E7D" w:rsidP="00C14183">
            <w:pPr>
              <w:spacing w:line="300" w:lineRule="auto"/>
              <w:jc w:val="both"/>
              <w:rPr>
                <w:rFonts w:ascii="Tahoma" w:hAnsi="Tahoma" w:cs="Tahoma"/>
              </w:rPr>
            </w:pPr>
          </w:p>
        </w:tc>
        <w:tc>
          <w:tcPr>
            <w:tcW w:w="1232" w:type="pct"/>
            <w:vMerge/>
            <w:shd w:val="clear" w:color="auto" w:fill="auto"/>
            <w:noWrap/>
            <w:vAlign w:val="center"/>
          </w:tcPr>
          <w:p w14:paraId="176D1929" w14:textId="77777777" w:rsidR="00F52E7D" w:rsidRPr="00A64839" w:rsidRDefault="00F52E7D" w:rsidP="00C14183">
            <w:pPr>
              <w:spacing w:line="300" w:lineRule="auto"/>
              <w:rPr>
                <w:rFonts w:ascii="Tahoma" w:hAnsi="Tahoma" w:cs="Tahoma"/>
                <w:b/>
                <w:sz w:val="18"/>
                <w:szCs w:val="18"/>
              </w:rPr>
            </w:pPr>
          </w:p>
        </w:tc>
        <w:tc>
          <w:tcPr>
            <w:tcW w:w="798" w:type="pct"/>
          </w:tcPr>
          <w:p w14:paraId="4F6AE607" w14:textId="77777777" w:rsidR="00F52E7D" w:rsidRPr="00A64839" w:rsidRDefault="00F52E7D" w:rsidP="00C14183">
            <w:pPr>
              <w:spacing w:line="200" w:lineRule="exact"/>
              <w:jc w:val="center"/>
              <w:rPr>
                <w:rFonts w:ascii="Tahoma" w:hAnsi="Tahoma" w:cs="Tahoma"/>
                <w:color w:val="FF0000"/>
              </w:rPr>
            </w:pPr>
          </w:p>
          <w:p w14:paraId="530773DB" w14:textId="77777777" w:rsidR="00F52E7D" w:rsidRPr="00A64839" w:rsidRDefault="00F52E7D" w:rsidP="00C14183">
            <w:pPr>
              <w:spacing w:line="200" w:lineRule="exact"/>
              <w:jc w:val="center"/>
              <w:rPr>
                <w:rFonts w:ascii="Tahoma" w:hAnsi="Tahoma" w:cs="Tahoma"/>
                <w:color w:val="FF0000"/>
              </w:rPr>
            </w:pPr>
            <w:r w:rsidRPr="00A64839">
              <w:rPr>
                <w:rFonts w:ascii="Tahoma" w:hAnsi="Tahoma" w:cs="Tahoma"/>
                <w:color w:val="FF0000"/>
              </w:rPr>
              <w:t>15</w:t>
            </w:r>
          </w:p>
          <w:p w14:paraId="5FF4862D" w14:textId="77777777" w:rsidR="00F52E7D" w:rsidRPr="00A64839" w:rsidRDefault="00F52E7D" w:rsidP="00C14183">
            <w:pPr>
              <w:spacing w:line="200" w:lineRule="exact"/>
              <w:jc w:val="center"/>
              <w:rPr>
                <w:rFonts w:ascii="Tahoma" w:hAnsi="Tahoma" w:cs="Tahoma"/>
                <w:color w:val="FF0000"/>
              </w:rPr>
            </w:pPr>
          </w:p>
          <w:p w14:paraId="42CC6296" w14:textId="77777777" w:rsidR="00F52E7D" w:rsidRPr="00A64839" w:rsidRDefault="00F52E7D" w:rsidP="00C14183">
            <w:pPr>
              <w:spacing w:line="200" w:lineRule="exact"/>
              <w:jc w:val="center"/>
              <w:rPr>
                <w:rFonts w:ascii="Tahoma" w:hAnsi="Tahoma" w:cs="Tahoma"/>
                <w:color w:val="FF0000"/>
              </w:rPr>
            </w:pPr>
          </w:p>
          <w:p w14:paraId="35EEE019" w14:textId="77777777" w:rsidR="00F52E7D" w:rsidRPr="00A64839" w:rsidRDefault="00F52E7D" w:rsidP="00C14183">
            <w:pPr>
              <w:spacing w:line="200" w:lineRule="exact"/>
              <w:jc w:val="center"/>
              <w:rPr>
                <w:rFonts w:ascii="Tahoma" w:hAnsi="Tahoma" w:cs="Tahoma"/>
                <w:color w:val="FF0000"/>
              </w:rPr>
            </w:pPr>
          </w:p>
          <w:p w14:paraId="2817DD20" w14:textId="77777777" w:rsidR="00F52E7D" w:rsidRPr="00A64839" w:rsidRDefault="00F52E7D" w:rsidP="00C14183">
            <w:pPr>
              <w:spacing w:line="200" w:lineRule="exact"/>
              <w:jc w:val="center"/>
              <w:rPr>
                <w:rFonts w:ascii="Tahoma" w:hAnsi="Tahoma" w:cs="Tahoma"/>
                <w:color w:val="FF0000"/>
              </w:rPr>
            </w:pPr>
          </w:p>
        </w:tc>
        <w:tc>
          <w:tcPr>
            <w:tcW w:w="2683" w:type="pct"/>
            <w:vMerge/>
          </w:tcPr>
          <w:p w14:paraId="368AD763" w14:textId="77777777" w:rsidR="00F52E7D" w:rsidRPr="00A64839" w:rsidRDefault="00F52E7D" w:rsidP="00C14183">
            <w:pPr>
              <w:spacing w:line="300" w:lineRule="auto"/>
              <w:jc w:val="both"/>
              <w:rPr>
                <w:noProof/>
                <w:lang w:val="es-BO" w:eastAsia="es-BO"/>
              </w:rPr>
            </w:pPr>
          </w:p>
        </w:tc>
      </w:tr>
      <w:tr w:rsidR="00F52E7D" w:rsidRPr="00A64839" w14:paraId="2E9069DA" w14:textId="77777777" w:rsidTr="00C14183">
        <w:trPr>
          <w:trHeight w:hRule="exact" w:val="859"/>
          <w:jc w:val="center"/>
        </w:trPr>
        <w:tc>
          <w:tcPr>
            <w:tcW w:w="287" w:type="pct"/>
            <w:vMerge w:val="restart"/>
            <w:shd w:val="clear" w:color="auto" w:fill="auto"/>
            <w:noWrap/>
            <w:vAlign w:val="center"/>
          </w:tcPr>
          <w:p w14:paraId="4C093CFC" w14:textId="77777777" w:rsidR="00F52E7D" w:rsidRPr="00A64839" w:rsidRDefault="00F52E7D" w:rsidP="00C14183">
            <w:pPr>
              <w:spacing w:line="300" w:lineRule="auto"/>
              <w:jc w:val="both"/>
              <w:rPr>
                <w:rFonts w:ascii="Tahoma" w:hAnsi="Tahoma" w:cs="Tahoma"/>
              </w:rPr>
            </w:pPr>
            <w:r w:rsidRPr="00A64839">
              <w:rPr>
                <w:rFonts w:ascii="Tahoma" w:hAnsi="Tahoma" w:cs="Tahoma"/>
              </w:rPr>
              <w:t>2</w:t>
            </w:r>
          </w:p>
        </w:tc>
        <w:tc>
          <w:tcPr>
            <w:tcW w:w="1232" w:type="pct"/>
            <w:shd w:val="clear" w:color="auto" w:fill="auto"/>
            <w:noWrap/>
            <w:vAlign w:val="center"/>
          </w:tcPr>
          <w:p w14:paraId="19755D7A" w14:textId="77777777" w:rsidR="00F52E7D" w:rsidRPr="00A64839" w:rsidRDefault="00F52E7D" w:rsidP="00C14183">
            <w:pPr>
              <w:spacing w:line="300" w:lineRule="auto"/>
              <w:rPr>
                <w:rFonts w:ascii="Tahoma" w:hAnsi="Tahoma" w:cs="Tahoma"/>
                <w:sz w:val="18"/>
                <w:szCs w:val="18"/>
              </w:rPr>
            </w:pPr>
            <w:r w:rsidRPr="00A64839">
              <w:rPr>
                <w:rFonts w:ascii="Tahoma" w:eastAsiaTheme="minorHAnsi" w:hAnsi="Tahoma" w:cs="Tahoma"/>
                <w:b/>
                <w:sz w:val="18"/>
                <w:szCs w:val="18"/>
                <w:lang w:val="es-BO"/>
              </w:rPr>
              <w:t>Producto 2</w:t>
            </w:r>
            <w:r w:rsidRPr="00A64839">
              <w:rPr>
                <w:rFonts w:ascii="Tahoma" w:eastAsiaTheme="minorHAnsi" w:hAnsi="Tahoma" w:cs="Tahoma"/>
                <w:sz w:val="18"/>
                <w:szCs w:val="18"/>
                <w:lang w:val="es-BO"/>
              </w:rPr>
              <w:t xml:space="preserve"> - </w:t>
            </w:r>
            <w:r w:rsidRPr="00A64839">
              <w:rPr>
                <w:rFonts w:ascii="Tahoma" w:eastAsiaTheme="minorHAnsi" w:hAnsi="Tahoma" w:cs="Tahoma"/>
                <w:sz w:val="18"/>
                <w:szCs w:val="18"/>
                <w:lang w:val="es-ES_tradnl"/>
              </w:rPr>
              <w:t>Informe de avance al 30% de ejecución física</w:t>
            </w:r>
          </w:p>
        </w:tc>
        <w:tc>
          <w:tcPr>
            <w:tcW w:w="798" w:type="pct"/>
          </w:tcPr>
          <w:p w14:paraId="468FC133"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13F39DFE" w14:textId="77777777" w:rsidR="00F52E7D" w:rsidRPr="00A64839" w:rsidRDefault="00F52E7D" w:rsidP="00C14183">
            <w:pPr>
              <w:spacing w:line="200" w:lineRule="exact"/>
              <w:jc w:val="center"/>
              <w:rPr>
                <w:rFonts w:ascii="Tahoma" w:hAnsi="Tahoma" w:cs="Tahoma"/>
                <w:color w:val="FF0000"/>
                <w:sz w:val="18"/>
                <w:szCs w:val="18"/>
              </w:rPr>
            </w:pPr>
            <w:r w:rsidRPr="00A64839">
              <w:rPr>
                <w:rFonts w:ascii="Tahoma" w:eastAsiaTheme="minorHAnsi" w:hAnsi="Tahoma" w:cs="Tahoma"/>
                <w:color w:val="FF0000"/>
                <w:sz w:val="22"/>
                <w:szCs w:val="22"/>
                <w:lang w:val="es-BO"/>
              </w:rPr>
              <w:t>45</w:t>
            </w:r>
          </w:p>
        </w:tc>
        <w:tc>
          <w:tcPr>
            <w:tcW w:w="2683" w:type="pct"/>
          </w:tcPr>
          <w:p w14:paraId="0400D24C" w14:textId="77777777" w:rsidR="00F52E7D" w:rsidRPr="00A64839" w:rsidRDefault="00F52E7D" w:rsidP="00C14183">
            <w:pPr>
              <w:spacing w:line="300" w:lineRule="auto"/>
              <w:jc w:val="both"/>
              <w:rPr>
                <w:rFonts w:ascii="Tahoma" w:hAnsi="Tahoma" w:cs="Tahoma"/>
              </w:rPr>
            </w:pPr>
            <w:r w:rsidRPr="00A64839">
              <w:rPr>
                <w:noProof/>
                <w:lang w:eastAsia="es-ES"/>
              </w:rPr>
              <mc:AlternateContent>
                <mc:Choice Requires="wps">
                  <w:drawing>
                    <wp:anchor distT="0" distB="0" distL="114300" distR="114300" simplePos="0" relativeHeight="251680768" behindDoc="0" locked="0" layoutInCell="1" allowOverlap="1" wp14:anchorId="3E447105" wp14:editId="62B0B57D">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49669" id="Rectángulo redondeado 10" o:spid="_x0000_s1026" style="position:absolute;margin-left:42.9pt;margin-top:14.6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F52E7D" w:rsidRPr="00A64839" w14:paraId="2629B073" w14:textId="77777777" w:rsidTr="00C14183">
        <w:trPr>
          <w:trHeight w:hRule="exact" w:val="859"/>
          <w:jc w:val="center"/>
        </w:trPr>
        <w:tc>
          <w:tcPr>
            <w:tcW w:w="287" w:type="pct"/>
            <w:vMerge/>
            <w:shd w:val="clear" w:color="auto" w:fill="auto"/>
            <w:noWrap/>
            <w:vAlign w:val="center"/>
          </w:tcPr>
          <w:p w14:paraId="7539AB88" w14:textId="77777777" w:rsidR="00F52E7D" w:rsidRPr="00A64839" w:rsidRDefault="00F52E7D" w:rsidP="00C14183">
            <w:pPr>
              <w:spacing w:line="300" w:lineRule="auto"/>
              <w:jc w:val="both"/>
              <w:rPr>
                <w:rFonts w:ascii="Tahoma" w:hAnsi="Tahoma" w:cs="Tahoma"/>
              </w:rPr>
            </w:pPr>
          </w:p>
        </w:tc>
        <w:tc>
          <w:tcPr>
            <w:tcW w:w="1232" w:type="pct"/>
            <w:shd w:val="clear" w:color="auto" w:fill="auto"/>
            <w:noWrap/>
            <w:vAlign w:val="center"/>
          </w:tcPr>
          <w:p w14:paraId="40766A5B" w14:textId="77777777" w:rsidR="00F52E7D" w:rsidRPr="00A64839" w:rsidRDefault="00F52E7D" w:rsidP="00C14183">
            <w:pPr>
              <w:spacing w:line="300" w:lineRule="auto"/>
              <w:rPr>
                <w:rFonts w:ascii="Tahoma" w:hAnsi="Tahoma" w:cs="Tahoma"/>
                <w:b/>
                <w:sz w:val="18"/>
                <w:szCs w:val="18"/>
              </w:rPr>
            </w:pPr>
            <w:r w:rsidRPr="00A64839">
              <w:rPr>
                <w:rFonts w:ascii="Tahoma" w:eastAsiaTheme="minorHAnsi" w:hAnsi="Tahoma" w:cs="Tahoma"/>
                <w:b/>
                <w:sz w:val="18"/>
                <w:szCs w:val="18"/>
                <w:lang w:val="es-BO"/>
              </w:rPr>
              <w:t>Producto 3</w:t>
            </w:r>
            <w:r w:rsidRPr="00A64839">
              <w:rPr>
                <w:rFonts w:ascii="Tahoma" w:eastAsiaTheme="minorHAnsi" w:hAnsi="Tahoma" w:cs="Tahoma"/>
                <w:sz w:val="18"/>
                <w:szCs w:val="18"/>
                <w:lang w:val="es-BO"/>
              </w:rPr>
              <w:t xml:space="preserve"> - </w:t>
            </w:r>
            <w:r w:rsidRPr="00A64839">
              <w:rPr>
                <w:rFonts w:ascii="Tahoma" w:eastAsiaTheme="minorHAnsi" w:hAnsi="Tahoma" w:cs="Tahoma"/>
                <w:sz w:val="18"/>
                <w:szCs w:val="18"/>
                <w:lang w:val="es-ES_tradnl"/>
              </w:rPr>
              <w:t xml:space="preserve">Informe de avance al 60% de ejecución física  </w:t>
            </w:r>
          </w:p>
        </w:tc>
        <w:tc>
          <w:tcPr>
            <w:tcW w:w="798" w:type="pct"/>
          </w:tcPr>
          <w:p w14:paraId="19DAF8E8"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008B9994"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068F6636" w14:textId="77777777" w:rsidR="00F52E7D" w:rsidRPr="00A64839" w:rsidRDefault="00F52E7D" w:rsidP="00C14183">
            <w:pPr>
              <w:spacing w:line="200" w:lineRule="exact"/>
              <w:jc w:val="center"/>
              <w:rPr>
                <w:rFonts w:ascii="Tahoma" w:hAnsi="Tahoma" w:cs="Tahoma"/>
                <w:color w:val="FF0000"/>
              </w:rPr>
            </w:pPr>
            <w:r w:rsidRPr="00A64839">
              <w:rPr>
                <w:rFonts w:ascii="Tahoma" w:eastAsiaTheme="minorHAnsi" w:hAnsi="Tahoma" w:cs="Tahoma"/>
                <w:color w:val="FF0000"/>
                <w:sz w:val="22"/>
                <w:szCs w:val="22"/>
                <w:lang w:val="es-BO"/>
              </w:rPr>
              <w:t>45</w:t>
            </w:r>
          </w:p>
        </w:tc>
        <w:tc>
          <w:tcPr>
            <w:tcW w:w="2683" w:type="pct"/>
          </w:tcPr>
          <w:p w14:paraId="4650D5DF" w14:textId="77777777" w:rsidR="00F52E7D" w:rsidRPr="00A64839" w:rsidRDefault="00F52E7D" w:rsidP="00C14183">
            <w:pPr>
              <w:spacing w:line="300" w:lineRule="auto"/>
              <w:jc w:val="both"/>
              <w:rPr>
                <w:noProof/>
                <w:lang w:val="es-BO" w:eastAsia="es-BO"/>
              </w:rPr>
            </w:pPr>
            <w:r w:rsidRPr="00A64839">
              <w:rPr>
                <w:noProof/>
                <w:lang w:eastAsia="es-ES"/>
              </w:rPr>
              <mc:AlternateContent>
                <mc:Choice Requires="wps">
                  <w:drawing>
                    <wp:anchor distT="0" distB="0" distL="114300" distR="114300" simplePos="0" relativeHeight="251681792" behindDoc="0" locked="0" layoutInCell="1" allowOverlap="1" wp14:anchorId="302F7319" wp14:editId="275F5522">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A8459" id="Rectángulo redondeado 10" o:spid="_x0000_s1026" style="position:absolute;margin-left:85.4pt;margin-top:13.9pt;width:42.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A64839">
              <w:rPr>
                <w:noProof/>
                <w:lang w:eastAsia="es-ES"/>
              </w:rPr>
              <mc:AlternateContent>
                <mc:Choice Requires="wps">
                  <w:drawing>
                    <wp:anchor distT="0" distB="0" distL="114298" distR="114298" simplePos="0" relativeHeight="251684864" behindDoc="0" locked="0" layoutInCell="1" allowOverlap="1" wp14:anchorId="0F51C508" wp14:editId="4F0088EA">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0CFA71" id="Conector recto de flecha 9" o:spid="_x0000_s1026" type="#_x0000_t32" style="position:absolute;margin-left:85.65pt;margin-top:-15.2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F52E7D" w:rsidRPr="00A64839" w14:paraId="0382AD36" w14:textId="77777777" w:rsidTr="00C14183">
        <w:trPr>
          <w:trHeight w:val="1275"/>
          <w:jc w:val="center"/>
        </w:trPr>
        <w:tc>
          <w:tcPr>
            <w:tcW w:w="287" w:type="pct"/>
            <w:vMerge/>
            <w:shd w:val="clear" w:color="auto" w:fill="auto"/>
            <w:noWrap/>
            <w:vAlign w:val="center"/>
          </w:tcPr>
          <w:p w14:paraId="2862FD9A" w14:textId="77777777" w:rsidR="00F52E7D" w:rsidRPr="00A64839" w:rsidRDefault="00F52E7D" w:rsidP="00C14183">
            <w:pPr>
              <w:spacing w:line="300" w:lineRule="auto"/>
              <w:jc w:val="both"/>
              <w:rPr>
                <w:rFonts w:ascii="Tahoma" w:hAnsi="Tahoma" w:cs="Tahoma"/>
              </w:rPr>
            </w:pPr>
          </w:p>
        </w:tc>
        <w:tc>
          <w:tcPr>
            <w:tcW w:w="1232" w:type="pct"/>
            <w:shd w:val="clear" w:color="auto" w:fill="auto"/>
            <w:noWrap/>
            <w:vAlign w:val="center"/>
          </w:tcPr>
          <w:p w14:paraId="78A7BDE8" w14:textId="77777777" w:rsidR="00F52E7D" w:rsidRPr="00A64839" w:rsidRDefault="00F52E7D" w:rsidP="00C14183">
            <w:pPr>
              <w:spacing w:line="300" w:lineRule="auto"/>
              <w:rPr>
                <w:rFonts w:ascii="Tahoma" w:hAnsi="Tahoma" w:cs="Tahoma"/>
                <w:sz w:val="18"/>
                <w:szCs w:val="18"/>
              </w:rPr>
            </w:pPr>
            <w:r w:rsidRPr="00A64839">
              <w:rPr>
                <w:rFonts w:ascii="Tahoma" w:hAnsi="Tahoma" w:cs="Tahoma"/>
                <w:b/>
                <w:sz w:val="18"/>
                <w:szCs w:val="18"/>
              </w:rPr>
              <w:t>Producto 4</w:t>
            </w:r>
            <w:r w:rsidRPr="00A64839">
              <w:rPr>
                <w:rFonts w:ascii="Tahoma" w:hAnsi="Tahoma" w:cs="Tahoma"/>
                <w:sz w:val="18"/>
                <w:szCs w:val="18"/>
              </w:rPr>
              <w:t xml:space="preserve"> – A la Recepción Provisional de la ejecución física 100% del proyecto</w:t>
            </w:r>
          </w:p>
        </w:tc>
        <w:tc>
          <w:tcPr>
            <w:tcW w:w="798" w:type="pct"/>
          </w:tcPr>
          <w:p w14:paraId="562D59A0"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24D44224"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7DFA31F2"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025B0D13"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r w:rsidRPr="00A64839">
              <w:rPr>
                <w:rFonts w:ascii="Tahoma" w:eastAsiaTheme="minorHAnsi" w:hAnsi="Tahoma" w:cs="Tahoma"/>
                <w:color w:val="FF0000"/>
                <w:sz w:val="22"/>
                <w:szCs w:val="22"/>
                <w:lang w:val="es-BO"/>
              </w:rPr>
              <w:t>30</w:t>
            </w:r>
          </w:p>
        </w:tc>
        <w:tc>
          <w:tcPr>
            <w:tcW w:w="2683" w:type="pct"/>
          </w:tcPr>
          <w:p w14:paraId="7A1144A0" w14:textId="77777777" w:rsidR="00F52E7D" w:rsidRPr="00A64839" w:rsidRDefault="00F52E7D" w:rsidP="00C14183">
            <w:pPr>
              <w:spacing w:line="300" w:lineRule="auto"/>
              <w:jc w:val="both"/>
              <w:rPr>
                <w:rFonts w:ascii="Tahoma" w:hAnsi="Tahoma" w:cs="Tahoma"/>
              </w:rPr>
            </w:pPr>
            <w:r w:rsidRPr="00A64839">
              <w:rPr>
                <w:noProof/>
                <w:lang w:eastAsia="es-ES"/>
              </w:rPr>
              <mc:AlternateContent>
                <mc:Choice Requires="wps">
                  <w:drawing>
                    <wp:anchor distT="0" distB="0" distL="114298" distR="114298" simplePos="0" relativeHeight="251687936" behindDoc="0" locked="0" layoutInCell="1" allowOverlap="1" wp14:anchorId="62915E02" wp14:editId="7DD06D3B">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9BC7D6" id="Conector recto de flecha 9" o:spid="_x0000_s1026" type="#_x0000_t32" style="position:absolute;margin-left:128.7pt;margin-top:-19.75pt;width:0;height:57.8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A64839">
              <w:rPr>
                <w:noProof/>
                <w:lang w:eastAsia="es-ES"/>
              </w:rPr>
              <mc:AlternateContent>
                <mc:Choice Requires="wps">
                  <w:drawing>
                    <wp:anchor distT="0" distB="0" distL="114300" distR="114300" simplePos="0" relativeHeight="251685888" behindDoc="0" locked="0" layoutInCell="1" allowOverlap="1" wp14:anchorId="3FFB6FF6" wp14:editId="2C031034">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73153" id="Rectángulo redondeado 4" o:spid="_x0000_s1026" style="position:absolute;margin-left:128.6pt;margin-top:22.5pt;width:65.2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F52E7D" w:rsidRPr="00A64839" w14:paraId="448353E5" w14:textId="77777777" w:rsidTr="00C14183">
        <w:trPr>
          <w:trHeight w:hRule="exact" w:val="1001"/>
          <w:jc w:val="center"/>
        </w:trPr>
        <w:tc>
          <w:tcPr>
            <w:tcW w:w="287" w:type="pct"/>
            <w:vMerge/>
            <w:shd w:val="clear" w:color="auto" w:fill="auto"/>
            <w:noWrap/>
            <w:vAlign w:val="center"/>
          </w:tcPr>
          <w:p w14:paraId="473B9735" w14:textId="77777777" w:rsidR="00F52E7D" w:rsidRPr="00A64839" w:rsidRDefault="00F52E7D" w:rsidP="00C14183">
            <w:pPr>
              <w:spacing w:line="300" w:lineRule="auto"/>
              <w:jc w:val="both"/>
              <w:rPr>
                <w:rFonts w:ascii="Tahoma" w:hAnsi="Tahoma" w:cs="Tahoma"/>
              </w:rPr>
            </w:pPr>
          </w:p>
        </w:tc>
        <w:tc>
          <w:tcPr>
            <w:tcW w:w="1232" w:type="pct"/>
            <w:shd w:val="clear" w:color="auto" w:fill="auto"/>
            <w:noWrap/>
            <w:vAlign w:val="center"/>
          </w:tcPr>
          <w:p w14:paraId="542494A2" w14:textId="77777777" w:rsidR="00F52E7D" w:rsidRPr="00A64839" w:rsidRDefault="00F52E7D" w:rsidP="00C14183">
            <w:pPr>
              <w:spacing w:line="300" w:lineRule="auto"/>
              <w:rPr>
                <w:rFonts w:ascii="Tahoma" w:hAnsi="Tahoma" w:cs="Tahoma"/>
                <w:b/>
                <w:sz w:val="18"/>
                <w:szCs w:val="18"/>
              </w:rPr>
            </w:pPr>
            <w:r w:rsidRPr="00A64839">
              <w:rPr>
                <w:rFonts w:ascii="Tahoma" w:hAnsi="Tahoma" w:cs="Tahoma"/>
                <w:b/>
                <w:sz w:val="18"/>
                <w:szCs w:val="18"/>
              </w:rPr>
              <w:t xml:space="preserve">Plazo de ejecución del Proyecto </w:t>
            </w:r>
          </w:p>
        </w:tc>
        <w:tc>
          <w:tcPr>
            <w:tcW w:w="798" w:type="pct"/>
          </w:tcPr>
          <w:p w14:paraId="1A66F687" w14:textId="77777777" w:rsidR="00F52E7D" w:rsidRPr="00A64839" w:rsidRDefault="00F52E7D" w:rsidP="00C14183">
            <w:pPr>
              <w:spacing w:line="200" w:lineRule="exact"/>
              <w:jc w:val="center"/>
              <w:rPr>
                <w:rFonts w:ascii="Tahoma" w:hAnsi="Tahoma" w:cs="Tahoma"/>
                <w:color w:val="FF0000"/>
              </w:rPr>
            </w:pPr>
          </w:p>
          <w:p w14:paraId="7B0C4D31" w14:textId="77777777" w:rsidR="00F52E7D" w:rsidRPr="00A64839" w:rsidRDefault="00F52E7D" w:rsidP="00C14183">
            <w:pPr>
              <w:spacing w:line="200" w:lineRule="exact"/>
              <w:jc w:val="center"/>
              <w:rPr>
                <w:rFonts w:ascii="Tahoma" w:hAnsi="Tahoma" w:cs="Tahoma"/>
                <w:color w:val="FF0000"/>
              </w:rPr>
            </w:pPr>
          </w:p>
          <w:p w14:paraId="21FA3AD4" w14:textId="77777777" w:rsidR="00F52E7D" w:rsidRPr="00A64839" w:rsidRDefault="00F52E7D" w:rsidP="00C14183">
            <w:pPr>
              <w:spacing w:line="200" w:lineRule="exact"/>
              <w:jc w:val="right"/>
              <w:rPr>
                <w:rFonts w:ascii="Tahoma" w:hAnsi="Tahoma" w:cs="Tahoma"/>
                <w:color w:val="FF0000"/>
                <w:sz w:val="14"/>
                <w:szCs w:val="18"/>
              </w:rPr>
            </w:pPr>
            <w:r w:rsidRPr="00A64839">
              <w:rPr>
                <w:rFonts w:ascii="Tahoma" w:hAnsi="Tahoma" w:cs="Tahoma"/>
                <w:color w:val="FF0000"/>
              </w:rPr>
              <w:t>165</w:t>
            </w:r>
          </w:p>
        </w:tc>
        <w:tc>
          <w:tcPr>
            <w:tcW w:w="2683" w:type="pct"/>
          </w:tcPr>
          <w:p w14:paraId="17AF8B65" w14:textId="77777777" w:rsidR="00F52E7D" w:rsidRPr="00A64839" w:rsidRDefault="00F52E7D" w:rsidP="00C14183">
            <w:pPr>
              <w:spacing w:line="300" w:lineRule="auto"/>
              <w:jc w:val="both"/>
              <w:rPr>
                <w:rFonts w:ascii="Tahoma" w:hAnsi="Tahoma" w:cs="Tahoma"/>
              </w:rPr>
            </w:pPr>
            <w:r w:rsidRPr="00A64839">
              <w:rPr>
                <w:noProof/>
                <w:lang w:eastAsia="es-ES"/>
              </w:rPr>
              <mc:AlternateContent>
                <mc:Choice Requires="wps">
                  <w:drawing>
                    <wp:anchor distT="0" distB="0" distL="114300" distR="114300" simplePos="0" relativeHeight="251686912" behindDoc="0" locked="0" layoutInCell="1" allowOverlap="1" wp14:anchorId="0C915A95" wp14:editId="3F4CC8BE">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025D89" w14:textId="77777777" w:rsidR="00F52E7D" w:rsidRDefault="00F52E7D" w:rsidP="00F52E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15A95"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A025D89" w14:textId="77777777" w:rsidR="00F52E7D" w:rsidRDefault="00F52E7D" w:rsidP="00F52E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64839">
              <w:rPr>
                <w:noProof/>
                <w:lang w:eastAsia="es-ES"/>
              </w:rPr>
              <mc:AlternateContent>
                <mc:Choice Requires="wps">
                  <w:drawing>
                    <wp:anchor distT="0" distB="0" distL="114298" distR="114298" simplePos="0" relativeHeight="251691008" behindDoc="0" locked="0" layoutInCell="1" allowOverlap="1" wp14:anchorId="7FBDE6DA" wp14:editId="334E447D">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DAF4A6"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A64839">
              <w:rPr>
                <w:noProof/>
                <w:lang w:eastAsia="es-ES"/>
              </w:rPr>
              <mc:AlternateContent>
                <mc:Choice Requires="wps">
                  <w:drawing>
                    <wp:anchor distT="0" distB="0" distL="114300" distR="114300" simplePos="0" relativeHeight="251682816" behindDoc="0" locked="0" layoutInCell="1" allowOverlap="1" wp14:anchorId="5CA63CA9" wp14:editId="707203A5">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DEB1E" id="Rectángulo redondeado 2" o:spid="_x0000_s1026" style="position:absolute;margin-left:.4pt;margin-top:10.75pt;width:195.6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F52E7D" w:rsidRPr="00A64839" w14:paraId="074759E8" w14:textId="77777777" w:rsidTr="00C14183">
        <w:trPr>
          <w:trHeight w:val="914"/>
          <w:jc w:val="center"/>
        </w:trPr>
        <w:tc>
          <w:tcPr>
            <w:tcW w:w="287" w:type="pct"/>
            <w:vMerge w:val="restart"/>
            <w:shd w:val="clear" w:color="auto" w:fill="auto"/>
            <w:noWrap/>
            <w:vAlign w:val="center"/>
          </w:tcPr>
          <w:p w14:paraId="7D36467D" w14:textId="77777777" w:rsidR="00F52E7D" w:rsidRPr="00A64839" w:rsidRDefault="00F52E7D" w:rsidP="00C14183">
            <w:pPr>
              <w:spacing w:line="300" w:lineRule="auto"/>
              <w:jc w:val="both"/>
              <w:rPr>
                <w:rFonts w:ascii="Tahoma" w:hAnsi="Tahoma" w:cs="Tahoma"/>
              </w:rPr>
            </w:pPr>
            <w:r w:rsidRPr="00A64839">
              <w:rPr>
                <w:rFonts w:ascii="Tahoma" w:hAnsi="Tahoma" w:cs="Tahoma"/>
              </w:rPr>
              <w:t>3</w:t>
            </w:r>
          </w:p>
          <w:p w14:paraId="263B227F" w14:textId="77777777" w:rsidR="00F52E7D" w:rsidRPr="00A64839" w:rsidRDefault="00F52E7D" w:rsidP="00C14183">
            <w:pPr>
              <w:spacing w:line="300" w:lineRule="auto"/>
              <w:jc w:val="both"/>
              <w:rPr>
                <w:rFonts w:ascii="Tahoma" w:hAnsi="Tahoma" w:cs="Tahoma"/>
              </w:rPr>
            </w:pPr>
          </w:p>
        </w:tc>
        <w:tc>
          <w:tcPr>
            <w:tcW w:w="1232" w:type="pct"/>
            <w:shd w:val="clear" w:color="auto" w:fill="auto"/>
            <w:noWrap/>
            <w:vAlign w:val="center"/>
          </w:tcPr>
          <w:p w14:paraId="45A729FE" w14:textId="77777777" w:rsidR="00F52E7D" w:rsidRPr="00A64839" w:rsidRDefault="00F52E7D" w:rsidP="00C14183">
            <w:pPr>
              <w:spacing w:line="300" w:lineRule="auto"/>
              <w:rPr>
                <w:rFonts w:ascii="Tahoma" w:hAnsi="Tahoma" w:cs="Tahoma"/>
                <w:b/>
                <w:sz w:val="18"/>
                <w:szCs w:val="18"/>
              </w:rPr>
            </w:pPr>
            <w:r w:rsidRPr="00A64839">
              <w:rPr>
                <w:rFonts w:ascii="Tahoma" w:hAnsi="Tahoma" w:cs="Tahoma"/>
                <w:b/>
                <w:sz w:val="18"/>
                <w:szCs w:val="18"/>
              </w:rPr>
              <w:t>Producto 5</w:t>
            </w:r>
            <w:r w:rsidRPr="00A64839">
              <w:rPr>
                <w:rFonts w:ascii="Tahoma" w:hAnsi="Tahoma" w:cs="Tahoma"/>
                <w:sz w:val="18"/>
                <w:szCs w:val="18"/>
              </w:rPr>
              <w:t xml:space="preserve"> – A la </w:t>
            </w:r>
            <w:r w:rsidRPr="00A64839">
              <w:rPr>
                <w:rFonts w:ascii="Tahoma" w:hAnsi="Tahoma" w:cs="Tahoma"/>
                <w:b/>
                <w:bCs/>
                <w:sz w:val="18"/>
                <w:szCs w:val="18"/>
              </w:rPr>
              <w:t>Recepción Definitiva</w:t>
            </w:r>
            <w:r w:rsidRPr="00A64839">
              <w:rPr>
                <w:rFonts w:ascii="Tahoma" w:hAnsi="Tahoma" w:cs="Tahoma"/>
                <w:sz w:val="18"/>
                <w:szCs w:val="18"/>
              </w:rPr>
              <w:t xml:space="preserve"> </w:t>
            </w:r>
            <w:r w:rsidRPr="00A64839">
              <w:rPr>
                <w:rFonts w:ascii="Tahoma" w:hAnsi="Tahoma" w:cs="Tahoma"/>
                <w:sz w:val="18"/>
                <w:szCs w:val="18"/>
                <w:lang w:val="es-ES_tradnl"/>
              </w:rPr>
              <w:t>del proyecto</w:t>
            </w:r>
          </w:p>
        </w:tc>
        <w:tc>
          <w:tcPr>
            <w:tcW w:w="798" w:type="pct"/>
          </w:tcPr>
          <w:p w14:paraId="3902D688" w14:textId="77777777" w:rsidR="00F52E7D" w:rsidRPr="00A64839" w:rsidRDefault="00F52E7D" w:rsidP="00C14183">
            <w:pPr>
              <w:spacing w:line="200" w:lineRule="exact"/>
              <w:jc w:val="center"/>
              <w:rPr>
                <w:rFonts w:ascii="Tahoma" w:hAnsi="Tahoma" w:cs="Tahoma"/>
                <w:highlight w:val="green"/>
              </w:rPr>
            </w:pPr>
          </w:p>
          <w:p w14:paraId="3CECF067" w14:textId="77777777" w:rsidR="00F52E7D" w:rsidRPr="00A64839" w:rsidRDefault="00F52E7D" w:rsidP="00C14183">
            <w:pPr>
              <w:spacing w:line="200" w:lineRule="exact"/>
              <w:jc w:val="center"/>
              <w:rPr>
                <w:rFonts w:ascii="Tahoma" w:eastAsiaTheme="minorHAnsi" w:hAnsi="Tahoma" w:cs="Tahoma"/>
                <w:color w:val="FF0000"/>
                <w:sz w:val="22"/>
                <w:szCs w:val="22"/>
                <w:lang w:val="es-BO"/>
              </w:rPr>
            </w:pPr>
          </w:p>
          <w:p w14:paraId="68CF86D1" w14:textId="77777777" w:rsidR="00F52E7D" w:rsidRPr="00A64839" w:rsidRDefault="00F52E7D" w:rsidP="00C14183">
            <w:pPr>
              <w:spacing w:line="200" w:lineRule="exact"/>
              <w:jc w:val="center"/>
              <w:rPr>
                <w:rFonts w:ascii="Tahoma" w:hAnsi="Tahoma" w:cs="Tahoma"/>
                <w:sz w:val="14"/>
                <w:szCs w:val="14"/>
                <w:highlight w:val="green"/>
              </w:rPr>
            </w:pPr>
            <w:r w:rsidRPr="00A64839">
              <w:rPr>
                <w:rFonts w:ascii="Tahoma" w:eastAsiaTheme="minorHAnsi" w:hAnsi="Tahoma" w:cs="Tahoma"/>
                <w:color w:val="FF0000"/>
                <w:sz w:val="22"/>
                <w:szCs w:val="22"/>
                <w:lang w:val="es-BO"/>
              </w:rPr>
              <w:t>15</w:t>
            </w:r>
          </w:p>
        </w:tc>
        <w:tc>
          <w:tcPr>
            <w:tcW w:w="2683" w:type="pct"/>
          </w:tcPr>
          <w:p w14:paraId="7C73F33D" w14:textId="77777777" w:rsidR="00F52E7D" w:rsidRPr="00A64839" w:rsidRDefault="00F52E7D" w:rsidP="00C14183">
            <w:pPr>
              <w:spacing w:line="300" w:lineRule="auto"/>
              <w:jc w:val="both"/>
              <w:rPr>
                <w:noProof/>
                <w:lang w:val="es-BO" w:eastAsia="es-BO"/>
              </w:rPr>
            </w:pPr>
            <w:r w:rsidRPr="00A64839">
              <w:rPr>
                <w:noProof/>
                <w:lang w:eastAsia="es-ES"/>
              </w:rPr>
              <mc:AlternateContent>
                <mc:Choice Requires="wps">
                  <w:drawing>
                    <wp:anchor distT="0" distB="0" distL="114300" distR="114300" simplePos="0" relativeHeight="251689984" behindDoc="0" locked="0" layoutInCell="1" allowOverlap="1" wp14:anchorId="6102D27E" wp14:editId="445207DC">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21DA9" id="Rectángulo redondeado 10" o:spid="_x0000_s1026" style="position:absolute;margin-left:198.4pt;margin-top:14.85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F52E7D" w:rsidRPr="00A64839" w14:paraId="3552CC43" w14:textId="77777777" w:rsidTr="00C14183">
        <w:trPr>
          <w:trHeight w:hRule="exact" w:val="1017"/>
          <w:jc w:val="center"/>
        </w:trPr>
        <w:tc>
          <w:tcPr>
            <w:tcW w:w="287" w:type="pct"/>
            <w:vMerge/>
            <w:shd w:val="clear" w:color="auto" w:fill="auto"/>
            <w:noWrap/>
            <w:vAlign w:val="center"/>
          </w:tcPr>
          <w:p w14:paraId="5750DEBD" w14:textId="77777777" w:rsidR="00F52E7D" w:rsidRPr="00A64839" w:rsidRDefault="00F52E7D" w:rsidP="00C14183">
            <w:pPr>
              <w:spacing w:line="300" w:lineRule="auto"/>
              <w:jc w:val="both"/>
              <w:rPr>
                <w:rFonts w:ascii="Tahoma" w:hAnsi="Tahoma" w:cs="Tahoma"/>
              </w:rPr>
            </w:pPr>
          </w:p>
        </w:tc>
        <w:tc>
          <w:tcPr>
            <w:tcW w:w="1232" w:type="pct"/>
            <w:shd w:val="clear" w:color="auto" w:fill="auto"/>
            <w:noWrap/>
            <w:vAlign w:val="center"/>
          </w:tcPr>
          <w:p w14:paraId="547DE11C" w14:textId="77777777" w:rsidR="00F52E7D" w:rsidRPr="00A64839" w:rsidRDefault="00F52E7D" w:rsidP="00C14183">
            <w:pPr>
              <w:spacing w:line="300" w:lineRule="auto"/>
              <w:rPr>
                <w:rFonts w:ascii="Tahoma" w:hAnsi="Tahoma" w:cs="Tahoma"/>
                <w:b/>
                <w:sz w:val="18"/>
                <w:szCs w:val="18"/>
              </w:rPr>
            </w:pPr>
            <w:r w:rsidRPr="00A64839">
              <w:rPr>
                <w:rFonts w:ascii="Tahoma" w:hAnsi="Tahoma" w:cs="Tahoma"/>
                <w:b/>
                <w:sz w:val="18"/>
                <w:szCs w:val="18"/>
              </w:rPr>
              <w:t>Plazo de Ejecución de la Consultoría</w:t>
            </w:r>
          </w:p>
        </w:tc>
        <w:tc>
          <w:tcPr>
            <w:tcW w:w="798" w:type="pct"/>
          </w:tcPr>
          <w:p w14:paraId="7C31D0F3" w14:textId="77777777" w:rsidR="00F52E7D" w:rsidRPr="00A64839" w:rsidRDefault="00F52E7D" w:rsidP="00C14183">
            <w:pPr>
              <w:spacing w:line="200" w:lineRule="exact"/>
              <w:jc w:val="center"/>
              <w:rPr>
                <w:rFonts w:ascii="Tahoma" w:hAnsi="Tahoma" w:cs="Tahoma"/>
                <w:color w:val="FF0000"/>
              </w:rPr>
            </w:pPr>
          </w:p>
          <w:p w14:paraId="1E29FC0E" w14:textId="77777777" w:rsidR="00F52E7D" w:rsidRPr="00A64839" w:rsidRDefault="00F52E7D" w:rsidP="00C14183">
            <w:pPr>
              <w:spacing w:line="200" w:lineRule="exact"/>
              <w:jc w:val="right"/>
              <w:rPr>
                <w:rFonts w:ascii="Tahoma" w:hAnsi="Tahoma" w:cs="Tahoma"/>
                <w:color w:val="FF0000"/>
              </w:rPr>
            </w:pPr>
          </w:p>
          <w:p w14:paraId="4BB76FA4" w14:textId="77777777" w:rsidR="00F52E7D" w:rsidRPr="00A64839" w:rsidRDefault="00F52E7D" w:rsidP="00C14183">
            <w:pPr>
              <w:spacing w:line="200" w:lineRule="exact"/>
              <w:jc w:val="right"/>
              <w:rPr>
                <w:rFonts w:ascii="Tahoma" w:hAnsi="Tahoma" w:cs="Tahoma"/>
                <w:color w:val="FF0000"/>
                <w:sz w:val="14"/>
                <w:szCs w:val="18"/>
              </w:rPr>
            </w:pPr>
            <w:r w:rsidRPr="00A64839">
              <w:rPr>
                <w:rFonts w:ascii="Tahoma" w:hAnsi="Tahoma" w:cs="Tahoma"/>
                <w:color w:val="FF0000"/>
              </w:rPr>
              <w:t>180</w:t>
            </w:r>
          </w:p>
        </w:tc>
        <w:tc>
          <w:tcPr>
            <w:tcW w:w="2683" w:type="pct"/>
          </w:tcPr>
          <w:p w14:paraId="5742B627" w14:textId="77777777" w:rsidR="00F52E7D" w:rsidRPr="00A64839" w:rsidRDefault="00F52E7D" w:rsidP="00C14183">
            <w:pPr>
              <w:spacing w:line="300" w:lineRule="auto"/>
              <w:jc w:val="both"/>
              <w:rPr>
                <w:rFonts w:ascii="Tahoma" w:hAnsi="Tahoma" w:cs="Tahoma"/>
                <w:noProof/>
                <w:color w:val="FF0000"/>
                <w:lang w:eastAsia="es-ES"/>
              </w:rPr>
            </w:pPr>
            <w:r w:rsidRPr="00A64839">
              <w:rPr>
                <w:noProof/>
                <w:lang w:eastAsia="es-ES"/>
              </w:rPr>
              <mc:AlternateContent>
                <mc:Choice Requires="wps">
                  <w:drawing>
                    <wp:anchor distT="0" distB="0" distL="114300" distR="114300" simplePos="0" relativeHeight="251688960" behindDoc="0" locked="0" layoutInCell="1" allowOverlap="1" wp14:anchorId="1A0465D4" wp14:editId="35C346DD">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CB04B3" w14:textId="77777777" w:rsidR="00F52E7D" w:rsidRDefault="00F52E7D" w:rsidP="00F52E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65D4" id="Cuadro de texto 46"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17CB04B3" w14:textId="77777777" w:rsidR="00F52E7D" w:rsidRDefault="00F52E7D" w:rsidP="00F52E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64839">
              <w:rPr>
                <w:noProof/>
                <w:lang w:eastAsia="es-ES"/>
              </w:rPr>
              <mc:AlternateContent>
                <mc:Choice Requires="wps">
                  <w:drawing>
                    <wp:anchor distT="0" distB="0" distL="114300" distR="114300" simplePos="0" relativeHeight="251683840" behindDoc="0" locked="0" layoutInCell="1" allowOverlap="1" wp14:anchorId="1F8265C0" wp14:editId="68864BF1">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79B67" id="Rectángulo redondeado 1" o:spid="_x0000_s1026" style="position:absolute;margin-left:3.1pt;margin-top:20.45pt;width:240.95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4472F4DD" w14:textId="77777777" w:rsidR="00F52E7D" w:rsidRPr="00A64839" w:rsidRDefault="00F52E7D" w:rsidP="00F52E7D">
      <w:pPr>
        <w:spacing w:line="300" w:lineRule="auto"/>
        <w:jc w:val="both"/>
        <w:rPr>
          <w:rFonts w:ascii="Tahoma" w:hAnsi="Tahoma" w:cs="Tahoma"/>
          <w:b/>
          <w:color w:val="000000"/>
          <w:lang w:val="es-ES_tradnl"/>
        </w:rPr>
      </w:pPr>
    </w:p>
    <w:p w14:paraId="0928A9EA" w14:textId="77777777" w:rsidR="00F52E7D" w:rsidRPr="00A64839" w:rsidRDefault="00F52E7D" w:rsidP="00F52E7D">
      <w:pPr>
        <w:spacing w:line="300" w:lineRule="auto"/>
        <w:jc w:val="both"/>
        <w:rPr>
          <w:rFonts w:ascii="Tahoma" w:hAnsi="Tahoma" w:cs="Tahoma"/>
          <w:b/>
          <w:color w:val="000000"/>
          <w:lang w:val="es-ES_tradnl"/>
        </w:rPr>
      </w:pPr>
      <w:r w:rsidRPr="00A64839">
        <w:rPr>
          <w:rFonts w:ascii="Tahoma" w:hAnsi="Tahoma" w:cs="Tahoma"/>
          <w:b/>
          <w:color w:val="000000"/>
          <w:lang w:val="es-ES_tradnl"/>
        </w:rPr>
        <w:t>Notas:</w:t>
      </w:r>
    </w:p>
    <w:p w14:paraId="780B317F"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t>El método de la ruta crítica (CPM) programa los alcances de la consultoría basado en:</w:t>
      </w:r>
    </w:p>
    <w:p w14:paraId="6076DDE1" w14:textId="77777777" w:rsidR="00F52E7D" w:rsidRPr="00A64839" w:rsidRDefault="00F52E7D" w:rsidP="00F52E7D">
      <w:pPr>
        <w:numPr>
          <w:ilvl w:val="2"/>
          <w:numId w:val="67"/>
        </w:numPr>
        <w:spacing w:after="160" w:line="240" w:lineRule="atLeast"/>
        <w:ind w:left="709"/>
        <w:jc w:val="both"/>
        <w:rPr>
          <w:rFonts w:ascii="Tahoma" w:hAnsi="Tahoma" w:cs="Tahoma"/>
          <w:lang w:val="es-ES_tradnl"/>
        </w:rPr>
      </w:pPr>
      <w:r w:rsidRPr="00A64839">
        <w:rPr>
          <w:rFonts w:ascii="Tahoma" w:hAnsi="Tahoma" w:cs="Tahoma"/>
          <w:lang w:val="es-ES_tradnl"/>
        </w:rPr>
        <w:t>Lista de productos necesarios para finalizar el proyecto,</w:t>
      </w:r>
    </w:p>
    <w:p w14:paraId="4B2AED9C" w14:textId="77777777" w:rsidR="00F52E7D" w:rsidRPr="00A64839" w:rsidRDefault="00F52E7D" w:rsidP="00F52E7D">
      <w:pPr>
        <w:numPr>
          <w:ilvl w:val="2"/>
          <w:numId w:val="67"/>
        </w:numPr>
        <w:spacing w:after="160" w:line="240" w:lineRule="atLeast"/>
        <w:ind w:left="709"/>
        <w:jc w:val="both"/>
        <w:rPr>
          <w:rFonts w:ascii="Tahoma" w:hAnsi="Tahoma" w:cs="Tahoma"/>
          <w:lang w:val="es-ES_tradnl"/>
        </w:rPr>
      </w:pPr>
      <w:r w:rsidRPr="00A64839">
        <w:rPr>
          <w:rFonts w:ascii="Tahoma" w:hAnsi="Tahoma" w:cs="Tahoma"/>
          <w:lang w:val="es-ES_tradnl"/>
        </w:rPr>
        <w:t>Las dependencias entre los mismos,</w:t>
      </w:r>
    </w:p>
    <w:p w14:paraId="48EA5097" w14:textId="77777777" w:rsidR="00F52E7D" w:rsidRPr="00A64839" w:rsidRDefault="00F52E7D" w:rsidP="00F52E7D">
      <w:pPr>
        <w:numPr>
          <w:ilvl w:val="2"/>
          <w:numId w:val="67"/>
        </w:numPr>
        <w:spacing w:after="160" w:line="240" w:lineRule="atLeast"/>
        <w:ind w:left="709"/>
        <w:jc w:val="both"/>
        <w:rPr>
          <w:rFonts w:ascii="Tahoma" w:hAnsi="Tahoma" w:cs="Tahoma"/>
          <w:lang w:val="es-ES_tradnl"/>
        </w:rPr>
      </w:pPr>
      <w:r w:rsidRPr="00A64839">
        <w:rPr>
          <w:rFonts w:ascii="Tahoma" w:hAnsi="Tahoma" w:cs="Tahoma"/>
          <w:lang w:val="es-ES_tradnl"/>
        </w:rPr>
        <w:t>El tiempo (plazo) para alcanzar cada producto.</w:t>
      </w:r>
    </w:p>
    <w:p w14:paraId="60227F4E"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7AB3FF"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t>Este proceso también determina qué actividades son "críticas" (es decir, pueden alargar la ruta del proyecto).</w:t>
      </w:r>
    </w:p>
    <w:p w14:paraId="4C57FD40"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669B6241"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lastRenderedPageBreak/>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p>
    <w:p w14:paraId="721547EE"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bookmarkStart w:id="60" w:name="_Hlk170197918"/>
      <w:r w:rsidRPr="00A64839">
        <w:rPr>
          <w:rFonts w:ascii="Tahoma" w:hAnsi="Tahoma" w:cs="Tahoma"/>
          <w:lang w:val="es-ES_tradnl"/>
        </w:rPr>
        <w:t xml:space="preserve">Los Documentos del Producto 4 podrá ser entregados al Inspector del Proyecto en un plazo de hasta tres (3) días calendario posteriores a la fecha de realización de la Recepción Provisional. </w:t>
      </w:r>
    </w:p>
    <w:p w14:paraId="35755A04"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hAnsi="Tahoma" w:cs="Tahoma"/>
          <w:lang w:val="es-ES_tradnl"/>
        </w:rPr>
        <w:t xml:space="preserve">Los Documentos del Producto 5 podrá ser entregados al Inspector del Proyecto en un plazo de hasta tres (3) días calendario posteriores a la fecha de realización de la Recepción Definitiva. </w:t>
      </w:r>
    </w:p>
    <w:p w14:paraId="720B1C4C" w14:textId="77777777" w:rsidR="00F52E7D" w:rsidRPr="00A64839" w:rsidRDefault="00F52E7D" w:rsidP="00F52E7D">
      <w:pPr>
        <w:numPr>
          <w:ilvl w:val="1"/>
          <w:numId w:val="59"/>
        </w:numPr>
        <w:spacing w:after="160" w:line="240" w:lineRule="atLeast"/>
        <w:ind w:left="426"/>
        <w:jc w:val="both"/>
        <w:rPr>
          <w:rFonts w:ascii="Tahoma" w:hAnsi="Tahoma" w:cs="Tahoma"/>
          <w:lang w:val="es-ES_tradnl"/>
        </w:rPr>
      </w:pPr>
      <w:r w:rsidRPr="00A64839">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bookmarkEnd w:id="60"/>
    </w:p>
    <w:p w14:paraId="2F498F70" w14:textId="77777777" w:rsidR="00F52E7D" w:rsidRPr="00A64839" w:rsidRDefault="00F52E7D" w:rsidP="00F52E7D">
      <w:pPr>
        <w:spacing w:line="300" w:lineRule="auto"/>
        <w:jc w:val="both"/>
        <w:rPr>
          <w:rFonts w:ascii="Tahoma" w:hAnsi="Tahoma" w:cs="Tahoma"/>
          <w:lang w:val="es-ES_tradnl"/>
        </w:rPr>
      </w:pPr>
      <w:r w:rsidRPr="00A64839">
        <w:rPr>
          <w:rFonts w:ascii="Tahoma" w:hAnsi="Tahoma" w:cs="Tahoma"/>
          <w:b/>
          <w:lang w:val="es-ES_tradnl"/>
        </w:rPr>
        <w:t>(*)</w:t>
      </w:r>
      <w:r w:rsidRPr="00A64839">
        <w:rPr>
          <w:rFonts w:ascii="Tahoma" w:hAnsi="Tahoma" w:cs="Tahoma"/>
          <w:lang w:val="es-ES_tradnl"/>
        </w:rPr>
        <w:t xml:space="preserve"> Periodo constructivo de la obra.</w:t>
      </w:r>
    </w:p>
    <w:p w14:paraId="34109108" w14:textId="77777777" w:rsidR="00F52E7D" w:rsidRPr="00A64839" w:rsidRDefault="00F52E7D" w:rsidP="00F52E7D">
      <w:pPr>
        <w:spacing w:line="300" w:lineRule="auto"/>
        <w:jc w:val="both"/>
        <w:rPr>
          <w:rFonts w:ascii="Tahoma" w:hAnsi="Tahoma" w:cs="Tahoma"/>
          <w:lang w:val="es-ES_tradnl"/>
        </w:rPr>
      </w:pPr>
      <w:r w:rsidRPr="00A64839">
        <w:rPr>
          <w:rFonts w:ascii="Tahoma" w:hAnsi="Tahoma" w:cs="Tahoma"/>
          <w:b/>
          <w:lang w:val="es-ES_tradnl"/>
        </w:rPr>
        <w:t xml:space="preserve">(**) </w:t>
      </w:r>
      <w:r w:rsidRPr="00A64839">
        <w:rPr>
          <w:rFonts w:ascii="Tahoma" w:hAnsi="Tahoma" w:cs="Tahoma"/>
          <w:lang w:val="es-ES_tradnl"/>
        </w:rPr>
        <w:t>Periodo administrativo de la consultoría.</w:t>
      </w:r>
    </w:p>
    <w:p w14:paraId="7A98B579" w14:textId="77777777" w:rsidR="00F52E7D" w:rsidRPr="00A64839" w:rsidRDefault="00F52E7D" w:rsidP="00F52E7D">
      <w:pPr>
        <w:spacing w:line="240" w:lineRule="atLeast"/>
        <w:jc w:val="both"/>
        <w:rPr>
          <w:rFonts w:ascii="Tahoma" w:hAnsi="Tahoma" w:cs="Tahoma"/>
        </w:rPr>
      </w:pPr>
      <w:r w:rsidRPr="00A64839">
        <w:rPr>
          <w:rFonts w:ascii="Tahoma" w:hAnsi="Tahoma" w:cs="Tahoma"/>
        </w:rPr>
        <w:t>En caso de que se necesite una ampliación de plazo en algún producto, se realizará una Orden de Cambio por ampliación de plazo o Contrato Modificatorio según corresponda</w:t>
      </w:r>
      <w:r w:rsidRPr="00A64839">
        <w:rPr>
          <w:rFonts w:ascii="Tahoma" w:hAnsi="Tahoma" w:cs="Tahoma"/>
          <w:strike/>
        </w:rPr>
        <w:t>.</w:t>
      </w:r>
    </w:p>
    <w:p w14:paraId="4F76CD6E" w14:textId="77777777" w:rsidR="00F52E7D" w:rsidRPr="00A64839" w:rsidRDefault="00F52E7D" w:rsidP="00F52E7D">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A64839">
        <w:rPr>
          <w:rFonts w:ascii="Tahoma" w:hAnsi="Tahoma" w:cs="Tahoma"/>
          <w:shd w:val="clear" w:color="auto" w:fill="FFFFFF" w:themeFill="background1"/>
          <w:lang w:val="es-BO"/>
        </w:rPr>
        <w:t xml:space="preserve">Las multas se constituyen en un instrumento sancionatorio que no modifica </w:t>
      </w:r>
      <w:r w:rsidRPr="00A64839">
        <w:rPr>
          <w:rFonts w:ascii="Tahoma" w:hAnsi="Tahoma" w:cs="Tahoma"/>
          <w:b/>
          <w:bCs/>
          <w:shd w:val="clear" w:color="auto" w:fill="FFFFFF" w:themeFill="background1"/>
          <w:lang w:val="es-BO"/>
        </w:rPr>
        <w:t xml:space="preserve">el </w:t>
      </w:r>
      <w:r w:rsidRPr="00A64839">
        <w:rPr>
          <w:rFonts w:ascii="Tahoma" w:hAnsi="Tahoma" w:cs="Tahoma"/>
          <w:b/>
          <w:sz w:val="18"/>
          <w:szCs w:val="18"/>
          <w:lang w:val="es-BO"/>
        </w:rPr>
        <w:t>plazo de ejecución del Proyecto</w:t>
      </w:r>
      <w:r w:rsidRPr="00A64839">
        <w:rPr>
          <w:rFonts w:ascii="Tahoma" w:hAnsi="Tahoma" w:cs="Tahoma"/>
          <w:shd w:val="clear" w:color="auto" w:fill="FFFFFF" w:themeFill="background1"/>
          <w:lang w:val="es-BO"/>
        </w:rPr>
        <w:t>.</w:t>
      </w:r>
      <w:r w:rsidRPr="00A64839">
        <w:rPr>
          <w:rFonts w:ascii="Tahoma" w:hAnsi="Tahoma" w:cs="Tahoma"/>
          <w:lang w:val="es-BO"/>
        </w:rPr>
        <w:t xml:space="preserve"> </w:t>
      </w:r>
    </w:p>
    <w:bookmarkEnd w:id="61"/>
    <w:p w14:paraId="1BB3D326"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r w:rsidRPr="00A64839">
        <w:rPr>
          <w:rFonts w:ascii="Tahoma" w:hAnsi="Tahoma" w:cs="Tahoma"/>
          <w:b/>
          <w:bCs/>
          <w:color w:val="000000"/>
          <w:kern w:val="32"/>
          <w:lang w:val="es-ES_tradnl"/>
        </w:rPr>
        <w:t>PRECIO REFERENCIAL</w:t>
      </w:r>
      <w:bookmarkEnd w:id="62"/>
    </w:p>
    <w:p w14:paraId="5CB818A4" w14:textId="77777777" w:rsidR="00F52E7D" w:rsidRPr="00A64839" w:rsidRDefault="00F52E7D" w:rsidP="00F52E7D">
      <w:pPr>
        <w:spacing w:line="240" w:lineRule="atLeast"/>
        <w:jc w:val="both"/>
        <w:rPr>
          <w:rFonts w:ascii="Tahoma" w:hAnsi="Tahoma" w:cs="Tahoma"/>
        </w:rPr>
      </w:pPr>
      <w:r w:rsidRPr="00A64839">
        <w:rPr>
          <w:rFonts w:ascii="Tahoma" w:hAnsi="Tahoma" w:cs="Tahoma"/>
        </w:rPr>
        <w:t xml:space="preserve">El Precio Referencial destinado al Objeto de Contratación es de </w:t>
      </w:r>
      <w:r w:rsidRPr="00A64839">
        <w:rPr>
          <w:rFonts w:ascii="Tahoma" w:hAnsi="Tahoma" w:cs="Tahoma"/>
          <w:b/>
          <w:color w:val="FF0000"/>
        </w:rPr>
        <w:t>Bs. 3.084.093,10 (Tres millones ochenta y cuatro mil noventa y tres 10/100 bolivianos).</w:t>
      </w:r>
      <w:r w:rsidRPr="00A64839">
        <w:rPr>
          <w:rFonts w:ascii="Tahoma" w:hAnsi="Tahoma" w:cs="Tahoma"/>
          <w:color w:val="FF0000"/>
        </w:rPr>
        <w:t xml:space="preserve"> </w:t>
      </w:r>
      <w:r w:rsidRPr="00A64839">
        <w:rPr>
          <w:rFonts w:ascii="Tahoma" w:hAnsi="Tahoma" w:cs="Tahoma"/>
        </w:rPr>
        <w:t>Que contempla los costos de todos los componentes del Proyecto de: Capacitación, Asistencia Técnica y Seguimiento y Provisión/Dotación de Materiales de Construcción.</w:t>
      </w:r>
    </w:p>
    <w:p w14:paraId="1D96427E"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A64839">
        <w:rPr>
          <w:rFonts w:ascii="Tahoma" w:hAnsi="Tahoma" w:cs="Tahoma"/>
          <w:b/>
          <w:bCs/>
          <w:color w:val="000000"/>
          <w:kern w:val="32"/>
          <w:lang w:val="es-ES_tradnl"/>
        </w:rPr>
        <w:t>FORMA DE PAGO.</w:t>
      </w:r>
      <w:bookmarkEnd w:id="63"/>
    </w:p>
    <w:p w14:paraId="2881995E" w14:textId="77777777" w:rsidR="00F52E7D" w:rsidRPr="00A64839" w:rsidRDefault="00F52E7D" w:rsidP="00F52E7D">
      <w:pPr>
        <w:spacing w:line="300" w:lineRule="auto"/>
        <w:jc w:val="both"/>
        <w:rPr>
          <w:rFonts w:ascii="Tahoma" w:hAnsi="Tahoma" w:cs="Tahoma"/>
          <w:lang w:val="es-ES_tradnl"/>
        </w:rPr>
      </w:pPr>
      <w:r w:rsidRPr="00A64839">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73"/>
        <w:gridCol w:w="1057"/>
        <w:gridCol w:w="877"/>
        <w:gridCol w:w="1242"/>
        <w:gridCol w:w="1245"/>
        <w:gridCol w:w="3133"/>
        <w:gridCol w:w="146"/>
      </w:tblGrid>
      <w:tr w:rsidR="00F52E7D" w:rsidRPr="00A64839" w14:paraId="4DEDDBA0" w14:textId="77777777" w:rsidTr="00C14183">
        <w:trPr>
          <w:gridAfter w:val="1"/>
          <w:wAfter w:w="79" w:type="pct"/>
          <w:trHeight w:val="450"/>
        </w:trPr>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E56A77" w14:textId="77777777" w:rsidR="00F52E7D" w:rsidRPr="00A64839" w:rsidRDefault="00F52E7D" w:rsidP="00C14183">
            <w:pPr>
              <w:rPr>
                <w:rFonts w:ascii="Calibri" w:hAnsi="Calibri" w:cs="Calibri"/>
                <w:b/>
                <w:bCs/>
                <w:color w:val="000000"/>
                <w:lang w:val="es-419" w:eastAsia="es-419"/>
              </w:rPr>
            </w:pPr>
            <w:proofErr w:type="spellStart"/>
            <w:r w:rsidRPr="00A64839">
              <w:rPr>
                <w:rFonts w:ascii="Calibri" w:hAnsi="Calibri" w:cs="Calibri"/>
                <w:b/>
                <w:bCs/>
                <w:color w:val="000000"/>
                <w:lang w:val="es-419" w:eastAsia="es-419"/>
              </w:rPr>
              <w:t>N°</w:t>
            </w:r>
            <w:proofErr w:type="spellEnd"/>
            <w:r w:rsidRPr="00A64839">
              <w:rPr>
                <w:rFonts w:ascii="Calibri" w:hAnsi="Calibri" w:cs="Calibri"/>
                <w:b/>
                <w:bCs/>
                <w:color w:val="000000"/>
                <w:lang w:val="es-419" w:eastAsia="es-419"/>
              </w:rPr>
              <w:t xml:space="preserve"> de </w:t>
            </w:r>
            <w:r w:rsidRPr="00A64839">
              <w:rPr>
                <w:rFonts w:ascii="Calibri" w:hAnsi="Calibri" w:cs="Calibri"/>
                <w:b/>
                <w:bCs/>
                <w:color w:val="000000"/>
                <w:lang w:val="es-419" w:eastAsia="es-419"/>
              </w:rPr>
              <w:br/>
              <w:t xml:space="preserve"> Pago</w:t>
            </w:r>
          </w:p>
        </w:tc>
        <w:tc>
          <w:tcPr>
            <w:tcW w:w="218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321D5E"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Componentes de Financiamiento</w:t>
            </w:r>
          </w:p>
        </w:tc>
        <w:tc>
          <w:tcPr>
            <w:tcW w:w="67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9D533A"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TOTAL</w:t>
            </w:r>
          </w:p>
        </w:tc>
        <w:tc>
          <w:tcPr>
            <w:tcW w:w="169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8E94C3"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 xml:space="preserve">Requisito para proceder con el pago </w:t>
            </w:r>
            <w:r w:rsidRPr="00A64839">
              <w:rPr>
                <w:rFonts w:ascii="Calibri" w:hAnsi="Calibri" w:cs="Calibri"/>
                <w:b/>
                <w:bCs/>
                <w:color w:val="000000"/>
                <w:lang w:val="es-419" w:eastAsia="es-419"/>
              </w:rPr>
              <w:br/>
              <w:t>(*)</w:t>
            </w:r>
          </w:p>
        </w:tc>
      </w:tr>
      <w:tr w:rsidR="00F52E7D" w:rsidRPr="00A64839" w14:paraId="7239E96E" w14:textId="77777777" w:rsidTr="00C14183">
        <w:trPr>
          <w:trHeight w:val="25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390F5A59" w14:textId="77777777" w:rsidR="00F52E7D" w:rsidRPr="00A64839" w:rsidRDefault="00F52E7D" w:rsidP="00C14183">
            <w:pPr>
              <w:rPr>
                <w:rFonts w:ascii="Calibri" w:hAnsi="Calibri" w:cs="Calibri"/>
                <w:b/>
                <w:bCs/>
                <w:color w:val="000000"/>
                <w:lang w:val="es-419" w:eastAsia="es-419"/>
              </w:rPr>
            </w:pPr>
          </w:p>
        </w:tc>
        <w:tc>
          <w:tcPr>
            <w:tcW w:w="2188" w:type="pct"/>
            <w:gridSpan w:val="4"/>
            <w:vMerge/>
            <w:tcBorders>
              <w:top w:val="single" w:sz="4" w:space="0" w:color="000000"/>
              <w:left w:val="single" w:sz="4" w:space="0" w:color="000000"/>
              <w:bottom w:val="single" w:sz="4" w:space="0" w:color="000000"/>
              <w:right w:val="single" w:sz="4" w:space="0" w:color="000000"/>
            </w:tcBorders>
            <w:vAlign w:val="center"/>
            <w:hideMark/>
          </w:tcPr>
          <w:p w14:paraId="1D09DE47" w14:textId="77777777" w:rsidR="00F52E7D" w:rsidRPr="00A64839" w:rsidRDefault="00F52E7D" w:rsidP="00C14183">
            <w:pPr>
              <w:rPr>
                <w:rFonts w:ascii="Calibri" w:hAnsi="Calibri" w:cs="Calibri"/>
                <w:b/>
                <w:bCs/>
                <w:color w:val="000000"/>
                <w:lang w:val="es-419" w:eastAsia="es-419"/>
              </w:rPr>
            </w:pPr>
          </w:p>
        </w:tc>
        <w:tc>
          <w:tcPr>
            <w:tcW w:w="673" w:type="pct"/>
            <w:vMerge/>
            <w:tcBorders>
              <w:top w:val="single" w:sz="4" w:space="0" w:color="000000"/>
              <w:left w:val="single" w:sz="4" w:space="0" w:color="000000"/>
              <w:bottom w:val="single" w:sz="4" w:space="0" w:color="000000"/>
              <w:right w:val="single" w:sz="4" w:space="0" w:color="000000"/>
            </w:tcBorders>
            <w:vAlign w:val="center"/>
            <w:hideMark/>
          </w:tcPr>
          <w:p w14:paraId="1EA10A62" w14:textId="77777777" w:rsidR="00F52E7D" w:rsidRPr="00A64839" w:rsidRDefault="00F52E7D" w:rsidP="00C14183">
            <w:pPr>
              <w:rPr>
                <w:rFonts w:ascii="Calibri" w:hAnsi="Calibri" w:cs="Calibri"/>
                <w:b/>
                <w:bCs/>
                <w:color w:val="000000"/>
                <w:lang w:val="es-419" w:eastAsia="es-419"/>
              </w:rPr>
            </w:pPr>
          </w:p>
        </w:tc>
        <w:tc>
          <w:tcPr>
            <w:tcW w:w="1693" w:type="pct"/>
            <w:vMerge/>
            <w:tcBorders>
              <w:top w:val="single" w:sz="4" w:space="0" w:color="000000"/>
              <w:left w:val="single" w:sz="4" w:space="0" w:color="000000"/>
              <w:bottom w:val="single" w:sz="4" w:space="0" w:color="000000"/>
              <w:right w:val="single" w:sz="4" w:space="0" w:color="000000"/>
            </w:tcBorders>
            <w:vAlign w:val="center"/>
            <w:hideMark/>
          </w:tcPr>
          <w:p w14:paraId="23181B1C" w14:textId="77777777" w:rsidR="00F52E7D" w:rsidRPr="00A64839" w:rsidRDefault="00F52E7D" w:rsidP="00C14183">
            <w:pPr>
              <w:rPr>
                <w:rFonts w:ascii="Calibri" w:hAnsi="Calibri" w:cs="Calibri"/>
                <w:b/>
                <w:bCs/>
                <w:color w:val="000000"/>
                <w:lang w:val="es-419" w:eastAsia="es-419"/>
              </w:rPr>
            </w:pPr>
          </w:p>
        </w:tc>
        <w:tc>
          <w:tcPr>
            <w:tcW w:w="79" w:type="pct"/>
            <w:tcBorders>
              <w:top w:val="nil"/>
              <w:left w:val="nil"/>
              <w:bottom w:val="nil"/>
              <w:right w:val="nil"/>
            </w:tcBorders>
            <w:shd w:val="clear" w:color="auto" w:fill="auto"/>
            <w:noWrap/>
            <w:vAlign w:val="bottom"/>
            <w:hideMark/>
          </w:tcPr>
          <w:p w14:paraId="6ED4BBEA" w14:textId="77777777" w:rsidR="00F52E7D" w:rsidRPr="00A64839" w:rsidRDefault="00F52E7D" w:rsidP="00C14183">
            <w:pPr>
              <w:rPr>
                <w:rFonts w:ascii="Calibri" w:hAnsi="Calibri" w:cs="Calibri"/>
                <w:b/>
                <w:bCs/>
                <w:color w:val="000000"/>
                <w:lang w:val="es-419" w:eastAsia="es-419"/>
              </w:rPr>
            </w:pPr>
          </w:p>
        </w:tc>
      </w:tr>
      <w:tr w:rsidR="00F52E7D" w:rsidRPr="00A64839" w14:paraId="00A08647" w14:textId="77777777" w:rsidTr="00C14183">
        <w:trPr>
          <w:trHeight w:val="25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32BD10AE" w14:textId="77777777" w:rsidR="00F52E7D" w:rsidRPr="00A64839" w:rsidRDefault="00F52E7D" w:rsidP="00C14183">
            <w:pPr>
              <w:rPr>
                <w:rFonts w:ascii="Calibri" w:hAnsi="Calibri" w:cs="Calibri"/>
                <w:b/>
                <w:bCs/>
                <w:color w:val="000000"/>
                <w:lang w:val="es-419" w:eastAsia="es-419"/>
              </w:rPr>
            </w:pPr>
          </w:p>
        </w:tc>
        <w:tc>
          <w:tcPr>
            <w:tcW w:w="104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35B675"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 xml:space="preserve">Capacitación, Asistencia </w:t>
            </w:r>
            <w:r w:rsidRPr="00A64839">
              <w:rPr>
                <w:rFonts w:ascii="Calibri" w:hAnsi="Calibri" w:cs="Calibri"/>
                <w:b/>
                <w:bCs/>
                <w:color w:val="000000"/>
                <w:lang w:val="es-419" w:eastAsia="es-419"/>
              </w:rPr>
              <w:br/>
              <w:t xml:space="preserve"> Técnica, Seguimiento</w:t>
            </w:r>
          </w:p>
        </w:tc>
        <w:tc>
          <w:tcPr>
            <w:tcW w:w="11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A578C7"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 xml:space="preserve">Provisión/dotación de </w:t>
            </w:r>
            <w:r w:rsidRPr="00A64839">
              <w:rPr>
                <w:rFonts w:ascii="Calibri" w:hAnsi="Calibri" w:cs="Calibri"/>
                <w:b/>
                <w:bCs/>
                <w:color w:val="000000"/>
                <w:lang w:val="es-419" w:eastAsia="es-419"/>
              </w:rPr>
              <w:br/>
              <w:t xml:space="preserve"> Materiales de </w:t>
            </w:r>
            <w:r w:rsidRPr="00A64839">
              <w:rPr>
                <w:rFonts w:ascii="Calibri" w:hAnsi="Calibri" w:cs="Calibri"/>
                <w:b/>
                <w:bCs/>
                <w:color w:val="000000"/>
                <w:lang w:val="es-419" w:eastAsia="es-419"/>
              </w:rPr>
              <w:br/>
              <w:t xml:space="preserve"> Construcción </w:t>
            </w:r>
            <w:r w:rsidRPr="00A64839">
              <w:rPr>
                <w:rFonts w:ascii="Calibri" w:hAnsi="Calibri" w:cs="Calibri"/>
                <w:b/>
                <w:bCs/>
                <w:color w:val="000000"/>
                <w:lang w:val="es-419" w:eastAsia="es-419"/>
              </w:rPr>
              <w:br/>
              <w:t xml:space="preserve"> (referencial) **</w:t>
            </w:r>
          </w:p>
        </w:tc>
        <w:tc>
          <w:tcPr>
            <w:tcW w:w="673" w:type="pct"/>
            <w:vMerge/>
            <w:tcBorders>
              <w:top w:val="single" w:sz="4" w:space="0" w:color="000000"/>
              <w:left w:val="single" w:sz="4" w:space="0" w:color="000000"/>
              <w:bottom w:val="single" w:sz="4" w:space="0" w:color="000000"/>
              <w:right w:val="single" w:sz="4" w:space="0" w:color="000000"/>
            </w:tcBorders>
            <w:vAlign w:val="center"/>
            <w:hideMark/>
          </w:tcPr>
          <w:p w14:paraId="7C172EB3" w14:textId="77777777" w:rsidR="00F52E7D" w:rsidRPr="00A64839" w:rsidRDefault="00F52E7D" w:rsidP="00C14183">
            <w:pPr>
              <w:rPr>
                <w:rFonts w:ascii="Calibri" w:hAnsi="Calibri" w:cs="Calibri"/>
                <w:b/>
                <w:bCs/>
                <w:color w:val="000000"/>
                <w:lang w:val="es-419" w:eastAsia="es-419"/>
              </w:rPr>
            </w:pPr>
          </w:p>
        </w:tc>
        <w:tc>
          <w:tcPr>
            <w:tcW w:w="1693" w:type="pct"/>
            <w:vMerge/>
            <w:tcBorders>
              <w:top w:val="single" w:sz="4" w:space="0" w:color="000000"/>
              <w:left w:val="single" w:sz="4" w:space="0" w:color="000000"/>
              <w:bottom w:val="single" w:sz="4" w:space="0" w:color="000000"/>
              <w:right w:val="single" w:sz="4" w:space="0" w:color="000000"/>
            </w:tcBorders>
            <w:vAlign w:val="center"/>
            <w:hideMark/>
          </w:tcPr>
          <w:p w14:paraId="20678303" w14:textId="77777777" w:rsidR="00F52E7D" w:rsidRPr="00A64839" w:rsidRDefault="00F52E7D" w:rsidP="00C14183">
            <w:pPr>
              <w:rPr>
                <w:rFonts w:ascii="Calibri" w:hAnsi="Calibri" w:cs="Calibri"/>
                <w:b/>
                <w:bCs/>
                <w:color w:val="000000"/>
                <w:lang w:val="es-419" w:eastAsia="es-419"/>
              </w:rPr>
            </w:pPr>
          </w:p>
        </w:tc>
        <w:tc>
          <w:tcPr>
            <w:tcW w:w="79" w:type="pct"/>
            <w:vAlign w:val="center"/>
            <w:hideMark/>
          </w:tcPr>
          <w:p w14:paraId="3E19D8D7" w14:textId="77777777" w:rsidR="00F52E7D" w:rsidRPr="00A64839" w:rsidRDefault="00F52E7D" w:rsidP="00C14183">
            <w:pPr>
              <w:rPr>
                <w:lang w:val="es-419" w:eastAsia="es-419"/>
              </w:rPr>
            </w:pPr>
          </w:p>
        </w:tc>
      </w:tr>
      <w:tr w:rsidR="00F52E7D" w:rsidRPr="00A64839" w14:paraId="09C45E45" w14:textId="77777777" w:rsidTr="00C14183">
        <w:trPr>
          <w:trHeight w:val="25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294C00ED" w14:textId="77777777" w:rsidR="00F52E7D" w:rsidRPr="00A64839" w:rsidRDefault="00F52E7D" w:rsidP="00C14183">
            <w:pPr>
              <w:rPr>
                <w:rFonts w:ascii="Calibri" w:hAnsi="Calibri" w:cs="Calibri"/>
                <w:b/>
                <w:bCs/>
                <w:color w:val="000000"/>
                <w:lang w:val="es-419" w:eastAsia="es-419"/>
              </w:rPr>
            </w:pPr>
          </w:p>
        </w:tc>
        <w:tc>
          <w:tcPr>
            <w:tcW w:w="10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3CC413D" w14:textId="77777777" w:rsidR="00F52E7D" w:rsidRPr="00A64839" w:rsidRDefault="00F52E7D" w:rsidP="00C14183">
            <w:pPr>
              <w:rPr>
                <w:rFonts w:ascii="Calibri" w:hAnsi="Calibri" w:cs="Calibri"/>
                <w:b/>
                <w:bCs/>
                <w:color w:val="000000"/>
                <w:lang w:val="es-419" w:eastAsia="es-419"/>
              </w:rPr>
            </w:pPr>
          </w:p>
        </w:tc>
        <w:tc>
          <w:tcPr>
            <w:tcW w:w="1145" w:type="pct"/>
            <w:gridSpan w:val="2"/>
            <w:vMerge/>
            <w:tcBorders>
              <w:top w:val="single" w:sz="4" w:space="0" w:color="000000"/>
              <w:left w:val="single" w:sz="4" w:space="0" w:color="000000"/>
              <w:bottom w:val="single" w:sz="4" w:space="0" w:color="000000"/>
              <w:right w:val="single" w:sz="4" w:space="0" w:color="000000"/>
            </w:tcBorders>
            <w:vAlign w:val="center"/>
            <w:hideMark/>
          </w:tcPr>
          <w:p w14:paraId="2DEFAEE5" w14:textId="77777777" w:rsidR="00F52E7D" w:rsidRPr="00A64839" w:rsidRDefault="00F52E7D" w:rsidP="00C14183">
            <w:pPr>
              <w:rPr>
                <w:rFonts w:ascii="Calibri" w:hAnsi="Calibri" w:cs="Calibri"/>
                <w:b/>
                <w:bCs/>
                <w:color w:val="000000"/>
                <w:lang w:val="es-419" w:eastAsia="es-419"/>
              </w:rPr>
            </w:pPr>
          </w:p>
        </w:tc>
        <w:tc>
          <w:tcPr>
            <w:tcW w:w="673" w:type="pct"/>
            <w:vMerge/>
            <w:tcBorders>
              <w:top w:val="single" w:sz="4" w:space="0" w:color="000000"/>
              <w:left w:val="single" w:sz="4" w:space="0" w:color="000000"/>
              <w:bottom w:val="single" w:sz="4" w:space="0" w:color="000000"/>
              <w:right w:val="single" w:sz="4" w:space="0" w:color="000000"/>
            </w:tcBorders>
            <w:vAlign w:val="center"/>
            <w:hideMark/>
          </w:tcPr>
          <w:p w14:paraId="5F154E5F" w14:textId="77777777" w:rsidR="00F52E7D" w:rsidRPr="00A64839" w:rsidRDefault="00F52E7D" w:rsidP="00C14183">
            <w:pPr>
              <w:rPr>
                <w:rFonts w:ascii="Calibri" w:hAnsi="Calibri" w:cs="Calibri"/>
                <w:b/>
                <w:bCs/>
                <w:color w:val="000000"/>
                <w:lang w:val="es-419" w:eastAsia="es-419"/>
              </w:rPr>
            </w:pPr>
          </w:p>
        </w:tc>
        <w:tc>
          <w:tcPr>
            <w:tcW w:w="1693" w:type="pct"/>
            <w:vMerge/>
            <w:tcBorders>
              <w:top w:val="single" w:sz="4" w:space="0" w:color="000000"/>
              <w:left w:val="single" w:sz="4" w:space="0" w:color="000000"/>
              <w:bottom w:val="single" w:sz="4" w:space="0" w:color="000000"/>
              <w:right w:val="single" w:sz="4" w:space="0" w:color="000000"/>
            </w:tcBorders>
            <w:vAlign w:val="center"/>
            <w:hideMark/>
          </w:tcPr>
          <w:p w14:paraId="4F6C81C8" w14:textId="77777777" w:rsidR="00F52E7D" w:rsidRPr="00A64839" w:rsidRDefault="00F52E7D" w:rsidP="00C14183">
            <w:pPr>
              <w:rPr>
                <w:rFonts w:ascii="Calibri" w:hAnsi="Calibri" w:cs="Calibri"/>
                <w:b/>
                <w:bCs/>
                <w:color w:val="000000"/>
                <w:lang w:val="es-419" w:eastAsia="es-419"/>
              </w:rPr>
            </w:pPr>
          </w:p>
        </w:tc>
        <w:tc>
          <w:tcPr>
            <w:tcW w:w="79" w:type="pct"/>
            <w:tcBorders>
              <w:top w:val="nil"/>
              <w:left w:val="nil"/>
              <w:bottom w:val="nil"/>
              <w:right w:val="nil"/>
            </w:tcBorders>
            <w:shd w:val="clear" w:color="auto" w:fill="auto"/>
            <w:noWrap/>
            <w:vAlign w:val="bottom"/>
            <w:hideMark/>
          </w:tcPr>
          <w:p w14:paraId="10BBA562" w14:textId="77777777" w:rsidR="00F52E7D" w:rsidRPr="00A64839" w:rsidRDefault="00F52E7D" w:rsidP="00C14183">
            <w:pPr>
              <w:rPr>
                <w:rFonts w:ascii="Calibri" w:hAnsi="Calibri" w:cs="Calibri"/>
                <w:b/>
                <w:bCs/>
                <w:color w:val="000000"/>
                <w:lang w:val="es-419" w:eastAsia="es-419"/>
              </w:rPr>
            </w:pPr>
          </w:p>
        </w:tc>
      </w:tr>
      <w:tr w:rsidR="00F52E7D" w:rsidRPr="00A64839" w14:paraId="3187E319" w14:textId="77777777" w:rsidTr="00C14183">
        <w:trPr>
          <w:trHeight w:val="25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4D614359" w14:textId="77777777" w:rsidR="00F52E7D" w:rsidRPr="00A64839" w:rsidRDefault="00F52E7D" w:rsidP="00C14183">
            <w:pPr>
              <w:rPr>
                <w:rFonts w:ascii="Calibri" w:hAnsi="Calibri" w:cs="Calibri"/>
                <w:b/>
                <w:bCs/>
                <w:color w:val="000000"/>
                <w:lang w:val="es-419" w:eastAsia="es-419"/>
              </w:rPr>
            </w:pPr>
          </w:p>
        </w:tc>
        <w:tc>
          <w:tcPr>
            <w:tcW w:w="472" w:type="pct"/>
            <w:tcBorders>
              <w:top w:val="nil"/>
              <w:left w:val="nil"/>
              <w:bottom w:val="single" w:sz="4" w:space="0" w:color="000000"/>
              <w:right w:val="single" w:sz="4" w:space="0" w:color="000000"/>
            </w:tcBorders>
            <w:shd w:val="clear" w:color="auto" w:fill="auto"/>
            <w:noWrap/>
            <w:vAlign w:val="bottom"/>
            <w:hideMark/>
          </w:tcPr>
          <w:p w14:paraId="276195B5"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w:t>
            </w:r>
          </w:p>
        </w:tc>
        <w:tc>
          <w:tcPr>
            <w:tcW w:w="571" w:type="pct"/>
            <w:tcBorders>
              <w:top w:val="nil"/>
              <w:left w:val="nil"/>
              <w:bottom w:val="single" w:sz="4" w:space="0" w:color="000000"/>
              <w:right w:val="single" w:sz="4" w:space="0" w:color="000000"/>
            </w:tcBorders>
            <w:shd w:val="clear" w:color="auto" w:fill="auto"/>
            <w:noWrap/>
            <w:vAlign w:val="bottom"/>
            <w:hideMark/>
          </w:tcPr>
          <w:p w14:paraId="65B91B91"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Bs.</w:t>
            </w:r>
          </w:p>
        </w:tc>
        <w:tc>
          <w:tcPr>
            <w:tcW w:w="474" w:type="pct"/>
            <w:tcBorders>
              <w:top w:val="nil"/>
              <w:left w:val="nil"/>
              <w:bottom w:val="single" w:sz="4" w:space="0" w:color="000000"/>
              <w:right w:val="single" w:sz="4" w:space="0" w:color="000000"/>
            </w:tcBorders>
            <w:shd w:val="clear" w:color="auto" w:fill="auto"/>
            <w:noWrap/>
            <w:vAlign w:val="bottom"/>
            <w:hideMark/>
          </w:tcPr>
          <w:p w14:paraId="09636937"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w:t>
            </w:r>
          </w:p>
        </w:tc>
        <w:tc>
          <w:tcPr>
            <w:tcW w:w="671" w:type="pct"/>
            <w:tcBorders>
              <w:top w:val="nil"/>
              <w:left w:val="nil"/>
              <w:bottom w:val="single" w:sz="4" w:space="0" w:color="000000"/>
              <w:right w:val="single" w:sz="4" w:space="0" w:color="000000"/>
            </w:tcBorders>
            <w:shd w:val="clear" w:color="auto" w:fill="auto"/>
            <w:noWrap/>
            <w:vAlign w:val="bottom"/>
            <w:hideMark/>
          </w:tcPr>
          <w:p w14:paraId="45C806CC"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Bs.</w:t>
            </w:r>
          </w:p>
        </w:tc>
        <w:tc>
          <w:tcPr>
            <w:tcW w:w="673" w:type="pct"/>
            <w:tcBorders>
              <w:top w:val="nil"/>
              <w:left w:val="nil"/>
              <w:bottom w:val="single" w:sz="4" w:space="0" w:color="000000"/>
              <w:right w:val="single" w:sz="4" w:space="0" w:color="000000"/>
            </w:tcBorders>
            <w:shd w:val="clear" w:color="auto" w:fill="auto"/>
            <w:noWrap/>
            <w:vAlign w:val="bottom"/>
            <w:hideMark/>
          </w:tcPr>
          <w:p w14:paraId="25B99335"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Bs.</w:t>
            </w:r>
          </w:p>
        </w:tc>
        <w:tc>
          <w:tcPr>
            <w:tcW w:w="1693" w:type="pct"/>
            <w:vMerge/>
            <w:tcBorders>
              <w:top w:val="single" w:sz="4" w:space="0" w:color="000000"/>
              <w:left w:val="single" w:sz="4" w:space="0" w:color="000000"/>
              <w:bottom w:val="single" w:sz="4" w:space="0" w:color="000000"/>
              <w:right w:val="single" w:sz="4" w:space="0" w:color="000000"/>
            </w:tcBorders>
            <w:vAlign w:val="center"/>
            <w:hideMark/>
          </w:tcPr>
          <w:p w14:paraId="5B511C96" w14:textId="77777777" w:rsidR="00F52E7D" w:rsidRPr="00A64839" w:rsidRDefault="00F52E7D" w:rsidP="00C14183">
            <w:pPr>
              <w:rPr>
                <w:rFonts w:ascii="Calibri" w:hAnsi="Calibri" w:cs="Calibri"/>
                <w:b/>
                <w:bCs/>
                <w:color w:val="000000"/>
                <w:lang w:val="es-419" w:eastAsia="es-419"/>
              </w:rPr>
            </w:pPr>
          </w:p>
        </w:tc>
        <w:tc>
          <w:tcPr>
            <w:tcW w:w="79" w:type="pct"/>
            <w:vAlign w:val="center"/>
            <w:hideMark/>
          </w:tcPr>
          <w:p w14:paraId="51C29982" w14:textId="77777777" w:rsidR="00F52E7D" w:rsidRPr="00A64839" w:rsidRDefault="00F52E7D" w:rsidP="00C14183">
            <w:pPr>
              <w:rPr>
                <w:lang w:val="es-419" w:eastAsia="es-419"/>
              </w:rPr>
            </w:pPr>
          </w:p>
        </w:tc>
      </w:tr>
      <w:tr w:rsidR="00F52E7D" w:rsidRPr="00A64839" w14:paraId="2B01DFEC" w14:textId="77777777" w:rsidTr="00C14183">
        <w:trPr>
          <w:trHeight w:val="25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5200B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c>
          <w:tcPr>
            <w:tcW w:w="47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9746963" w14:textId="77777777" w:rsidR="00F52E7D" w:rsidRPr="00A64839" w:rsidRDefault="00F52E7D" w:rsidP="00C14183">
            <w:pPr>
              <w:jc w:val="right"/>
              <w:rPr>
                <w:rFonts w:ascii="Calibri" w:hAnsi="Calibri" w:cs="Calibri"/>
                <w:b/>
                <w:bCs/>
                <w:color w:val="000000"/>
                <w:lang w:val="es-419" w:eastAsia="es-419"/>
              </w:rPr>
            </w:pPr>
            <w:r w:rsidRPr="00A64839">
              <w:rPr>
                <w:rFonts w:ascii="Calibri" w:hAnsi="Calibri" w:cs="Calibri"/>
                <w:b/>
                <w:bCs/>
                <w:color w:val="000000"/>
                <w:lang w:val="es-419" w:eastAsia="es-419"/>
              </w:rPr>
              <w:t>10</w:t>
            </w:r>
          </w:p>
        </w:tc>
        <w:tc>
          <w:tcPr>
            <w:tcW w:w="5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FBF31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48.405,12</w:t>
            </w:r>
          </w:p>
        </w:tc>
        <w:tc>
          <w:tcPr>
            <w:tcW w:w="474" w:type="pct"/>
            <w:tcBorders>
              <w:top w:val="nil"/>
              <w:left w:val="nil"/>
              <w:bottom w:val="single" w:sz="4" w:space="0" w:color="000000"/>
              <w:right w:val="single" w:sz="4" w:space="0" w:color="000000"/>
            </w:tcBorders>
            <w:shd w:val="clear" w:color="auto" w:fill="auto"/>
            <w:vAlign w:val="bottom"/>
            <w:hideMark/>
          </w:tcPr>
          <w:p w14:paraId="39A90056"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Hasta</w:t>
            </w:r>
          </w:p>
        </w:tc>
        <w:tc>
          <w:tcPr>
            <w:tcW w:w="6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37EB45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1.040.016,76</w:t>
            </w:r>
          </w:p>
        </w:tc>
        <w:tc>
          <w:tcPr>
            <w:tcW w:w="67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ED8666F"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1.088.421,88</w:t>
            </w:r>
          </w:p>
        </w:tc>
        <w:tc>
          <w:tcPr>
            <w:tcW w:w="16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EDE967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Aprobación del informe Inicial</w:t>
            </w:r>
          </w:p>
        </w:tc>
        <w:tc>
          <w:tcPr>
            <w:tcW w:w="79" w:type="pct"/>
            <w:vAlign w:val="center"/>
            <w:hideMark/>
          </w:tcPr>
          <w:p w14:paraId="1C3EA9B9" w14:textId="77777777" w:rsidR="00F52E7D" w:rsidRPr="00A64839" w:rsidRDefault="00F52E7D" w:rsidP="00C14183">
            <w:pPr>
              <w:rPr>
                <w:lang w:val="es-419" w:eastAsia="es-419"/>
              </w:rPr>
            </w:pPr>
          </w:p>
        </w:tc>
      </w:tr>
      <w:tr w:rsidR="00F52E7D" w:rsidRPr="00A64839" w14:paraId="6F0A9DBA" w14:textId="77777777" w:rsidTr="00C14183">
        <w:trPr>
          <w:trHeight w:val="255"/>
        </w:trPr>
        <w:tc>
          <w:tcPr>
            <w:tcW w:w="367" w:type="pct"/>
            <w:vMerge/>
            <w:tcBorders>
              <w:top w:val="nil"/>
              <w:left w:val="single" w:sz="4" w:space="0" w:color="000000"/>
              <w:bottom w:val="single" w:sz="4" w:space="0" w:color="000000"/>
              <w:right w:val="single" w:sz="4" w:space="0" w:color="000000"/>
            </w:tcBorders>
            <w:vAlign w:val="center"/>
            <w:hideMark/>
          </w:tcPr>
          <w:p w14:paraId="01F81FAE" w14:textId="77777777" w:rsidR="00F52E7D" w:rsidRPr="00A64839" w:rsidRDefault="00F52E7D" w:rsidP="00C14183">
            <w:pPr>
              <w:rPr>
                <w:rFonts w:ascii="Calibri" w:hAnsi="Calibri" w:cs="Calibri"/>
                <w:color w:val="000000"/>
                <w:lang w:val="es-419" w:eastAsia="es-419"/>
              </w:rPr>
            </w:pPr>
          </w:p>
        </w:tc>
        <w:tc>
          <w:tcPr>
            <w:tcW w:w="472" w:type="pct"/>
            <w:vMerge/>
            <w:tcBorders>
              <w:top w:val="nil"/>
              <w:left w:val="single" w:sz="4" w:space="0" w:color="000000"/>
              <w:bottom w:val="single" w:sz="4" w:space="0" w:color="000000"/>
              <w:right w:val="single" w:sz="4" w:space="0" w:color="000000"/>
            </w:tcBorders>
            <w:vAlign w:val="center"/>
            <w:hideMark/>
          </w:tcPr>
          <w:p w14:paraId="26E3F981" w14:textId="77777777" w:rsidR="00F52E7D" w:rsidRPr="00A64839" w:rsidRDefault="00F52E7D" w:rsidP="00C14183">
            <w:pPr>
              <w:rPr>
                <w:rFonts w:ascii="Calibri" w:hAnsi="Calibri" w:cs="Calibri"/>
                <w:b/>
                <w:bCs/>
                <w:color w:val="000000"/>
                <w:lang w:val="es-419" w:eastAsia="es-419"/>
              </w:rPr>
            </w:pPr>
          </w:p>
        </w:tc>
        <w:tc>
          <w:tcPr>
            <w:tcW w:w="571" w:type="pct"/>
            <w:vMerge/>
            <w:tcBorders>
              <w:top w:val="nil"/>
              <w:left w:val="single" w:sz="4" w:space="0" w:color="000000"/>
              <w:bottom w:val="single" w:sz="4" w:space="0" w:color="000000"/>
              <w:right w:val="single" w:sz="4" w:space="0" w:color="000000"/>
            </w:tcBorders>
            <w:vAlign w:val="center"/>
            <w:hideMark/>
          </w:tcPr>
          <w:p w14:paraId="12E7928D" w14:textId="77777777" w:rsidR="00F52E7D" w:rsidRPr="00A64839" w:rsidRDefault="00F52E7D" w:rsidP="00C14183">
            <w:pPr>
              <w:rPr>
                <w:rFonts w:ascii="Calibri" w:hAnsi="Calibri" w:cs="Calibri"/>
                <w:color w:val="000000"/>
                <w:lang w:val="es-419" w:eastAsia="es-419"/>
              </w:rPr>
            </w:pPr>
          </w:p>
        </w:tc>
        <w:tc>
          <w:tcPr>
            <w:tcW w:w="474" w:type="pct"/>
            <w:tcBorders>
              <w:top w:val="nil"/>
              <w:left w:val="nil"/>
              <w:bottom w:val="single" w:sz="4" w:space="0" w:color="000000"/>
              <w:right w:val="single" w:sz="4" w:space="0" w:color="000000"/>
            </w:tcBorders>
            <w:shd w:val="clear" w:color="auto" w:fill="auto"/>
            <w:noWrap/>
            <w:vAlign w:val="bottom"/>
            <w:hideMark/>
          </w:tcPr>
          <w:p w14:paraId="58EDD6AE"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40%</w:t>
            </w:r>
          </w:p>
        </w:tc>
        <w:tc>
          <w:tcPr>
            <w:tcW w:w="671" w:type="pct"/>
            <w:vMerge/>
            <w:tcBorders>
              <w:top w:val="nil"/>
              <w:left w:val="single" w:sz="4" w:space="0" w:color="000000"/>
              <w:bottom w:val="single" w:sz="4" w:space="0" w:color="000000"/>
              <w:right w:val="single" w:sz="4" w:space="0" w:color="000000"/>
            </w:tcBorders>
            <w:vAlign w:val="center"/>
            <w:hideMark/>
          </w:tcPr>
          <w:p w14:paraId="3751B88A" w14:textId="77777777" w:rsidR="00F52E7D" w:rsidRPr="00A64839" w:rsidRDefault="00F52E7D" w:rsidP="00C14183">
            <w:pPr>
              <w:rPr>
                <w:rFonts w:ascii="Calibri" w:hAnsi="Calibri" w:cs="Calibri"/>
                <w:color w:val="000000"/>
                <w:lang w:val="es-419" w:eastAsia="es-419"/>
              </w:rPr>
            </w:pPr>
          </w:p>
        </w:tc>
        <w:tc>
          <w:tcPr>
            <w:tcW w:w="673" w:type="pct"/>
            <w:vMerge/>
            <w:tcBorders>
              <w:top w:val="nil"/>
              <w:left w:val="single" w:sz="4" w:space="0" w:color="000000"/>
              <w:bottom w:val="single" w:sz="4" w:space="0" w:color="000000"/>
              <w:right w:val="single" w:sz="4" w:space="0" w:color="000000"/>
            </w:tcBorders>
            <w:vAlign w:val="center"/>
            <w:hideMark/>
          </w:tcPr>
          <w:p w14:paraId="55214C1D" w14:textId="77777777" w:rsidR="00F52E7D" w:rsidRPr="00A64839" w:rsidRDefault="00F52E7D" w:rsidP="00C14183">
            <w:pPr>
              <w:rPr>
                <w:rFonts w:ascii="Calibri" w:hAnsi="Calibri" w:cs="Calibri"/>
                <w:b/>
                <w:bCs/>
                <w:color w:val="000000"/>
                <w:lang w:val="es-419" w:eastAsia="es-419"/>
              </w:rPr>
            </w:pPr>
          </w:p>
        </w:tc>
        <w:tc>
          <w:tcPr>
            <w:tcW w:w="1693" w:type="pct"/>
            <w:vMerge/>
            <w:tcBorders>
              <w:top w:val="nil"/>
              <w:left w:val="single" w:sz="4" w:space="0" w:color="000000"/>
              <w:bottom w:val="single" w:sz="4" w:space="0" w:color="000000"/>
              <w:right w:val="single" w:sz="4" w:space="0" w:color="000000"/>
            </w:tcBorders>
            <w:vAlign w:val="center"/>
            <w:hideMark/>
          </w:tcPr>
          <w:p w14:paraId="7971E766" w14:textId="77777777" w:rsidR="00F52E7D" w:rsidRPr="00A64839" w:rsidRDefault="00F52E7D" w:rsidP="00C14183">
            <w:pPr>
              <w:rPr>
                <w:rFonts w:ascii="Calibri" w:hAnsi="Calibri" w:cs="Calibri"/>
                <w:color w:val="000000"/>
                <w:lang w:val="es-419" w:eastAsia="es-419"/>
              </w:rPr>
            </w:pPr>
          </w:p>
        </w:tc>
        <w:tc>
          <w:tcPr>
            <w:tcW w:w="79" w:type="pct"/>
            <w:vAlign w:val="center"/>
            <w:hideMark/>
          </w:tcPr>
          <w:p w14:paraId="21C71F5B" w14:textId="77777777" w:rsidR="00F52E7D" w:rsidRPr="00A64839" w:rsidRDefault="00F52E7D" w:rsidP="00C14183">
            <w:pPr>
              <w:rPr>
                <w:lang w:val="es-419" w:eastAsia="es-419"/>
              </w:rPr>
            </w:pPr>
          </w:p>
        </w:tc>
      </w:tr>
      <w:tr w:rsidR="00F52E7D" w:rsidRPr="00A64839" w14:paraId="66EC9068" w14:textId="77777777" w:rsidTr="00C14183">
        <w:trPr>
          <w:trHeight w:val="25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551E73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c>
          <w:tcPr>
            <w:tcW w:w="47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1F6878" w14:textId="77777777" w:rsidR="00F52E7D" w:rsidRPr="00A64839" w:rsidRDefault="00F52E7D" w:rsidP="00C14183">
            <w:pPr>
              <w:jc w:val="right"/>
              <w:rPr>
                <w:rFonts w:ascii="Calibri" w:hAnsi="Calibri" w:cs="Calibri"/>
                <w:b/>
                <w:bCs/>
                <w:color w:val="000000"/>
                <w:lang w:val="es-419" w:eastAsia="es-419"/>
              </w:rPr>
            </w:pPr>
            <w:r w:rsidRPr="00A64839">
              <w:rPr>
                <w:rFonts w:ascii="Calibri" w:hAnsi="Calibri" w:cs="Calibri"/>
                <w:b/>
                <w:bCs/>
                <w:color w:val="000000"/>
                <w:lang w:val="es-419" w:eastAsia="es-419"/>
              </w:rPr>
              <w:t>20</w:t>
            </w:r>
          </w:p>
        </w:tc>
        <w:tc>
          <w:tcPr>
            <w:tcW w:w="5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9F78E5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96.810,24</w:t>
            </w:r>
          </w:p>
        </w:tc>
        <w:tc>
          <w:tcPr>
            <w:tcW w:w="474" w:type="pct"/>
            <w:tcBorders>
              <w:top w:val="nil"/>
              <w:left w:val="nil"/>
              <w:bottom w:val="single" w:sz="4" w:space="0" w:color="000000"/>
              <w:right w:val="single" w:sz="4" w:space="0" w:color="000000"/>
            </w:tcBorders>
            <w:shd w:val="clear" w:color="auto" w:fill="auto"/>
            <w:vAlign w:val="bottom"/>
            <w:hideMark/>
          </w:tcPr>
          <w:p w14:paraId="291DB6FE"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Hasta</w:t>
            </w:r>
          </w:p>
        </w:tc>
        <w:tc>
          <w:tcPr>
            <w:tcW w:w="6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01F81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780.012,57</w:t>
            </w:r>
          </w:p>
        </w:tc>
        <w:tc>
          <w:tcPr>
            <w:tcW w:w="67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A96EDE3"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876.822,81</w:t>
            </w:r>
          </w:p>
        </w:tc>
        <w:tc>
          <w:tcPr>
            <w:tcW w:w="16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B30D00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Aprobación del informe de avance al 30%</w:t>
            </w:r>
          </w:p>
        </w:tc>
        <w:tc>
          <w:tcPr>
            <w:tcW w:w="79" w:type="pct"/>
            <w:vAlign w:val="center"/>
            <w:hideMark/>
          </w:tcPr>
          <w:p w14:paraId="7AAA00C5" w14:textId="77777777" w:rsidR="00F52E7D" w:rsidRPr="00A64839" w:rsidRDefault="00F52E7D" w:rsidP="00C14183">
            <w:pPr>
              <w:rPr>
                <w:lang w:val="es-419" w:eastAsia="es-419"/>
              </w:rPr>
            </w:pPr>
          </w:p>
        </w:tc>
      </w:tr>
      <w:tr w:rsidR="00F52E7D" w:rsidRPr="00A64839" w14:paraId="4B8ACF0B" w14:textId="77777777" w:rsidTr="00C14183">
        <w:trPr>
          <w:trHeight w:val="255"/>
        </w:trPr>
        <w:tc>
          <w:tcPr>
            <w:tcW w:w="367" w:type="pct"/>
            <w:vMerge/>
            <w:tcBorders>
              <w:top w:val="nil"/>
              <w:left w:val="single" w:sz="4" w:space="0" w:color="000000"/>
              <w:bottom w:val="single" w:sz="4" w:space="0" w:color="000000"/>
              <w:right w:val="single" w:sz="4" w:space="0" w:color="000000"/>
            </w:tcBorders>
            <w:vAlign w:val="center"/>
            <w:hideMark/>
          </w:tcPr>
          <w:p w14:paraId="1C6CD5F4" w14:textId="77777777" w:rsidR="00F52E7D" w:rsidRPr="00A64839" w:rsidRDefault="00F52E7D" w:rsidP="00C14183">
            <w:pPr>
              <w:rPr>
                <w:rFonts w:ascii="Calibri" w:hAnsi="Calibri" w:cs="Calibri"/>
                <w:color w:val="000000"/>
                <w:lang w:val="es-419" w:eastAsia="es-419"/>
              </w:rPr>
            </w:pPr>
          </w:p>
        </w:tc>
        <w:tc>
          <w:tcPr>
            <w:tcW w:w="472" w:type="pct"/>
            <w:vMerge/>
            <w:tcBorders>
              <w:top w:val="nil"/>
              <w:left w:val="single" w:sz="4" w:space="0" w:color="000000"/>
              <w:bottom w:val="single" w:sz="4" w:space="0" w:color="000000"/>
              <w:right w:val="single" w:sz="4" w:space="0" w:color="000000"/>
            </w:tcBorders>
            <w:vAlign w:val="center"/>
            <w:hideMark/>
          </w:tcPr>
          <w:p w14:paraId="1658A1E6" w14:textId="77777777" w:rsidR="00F52E7D" w:rsidRPr="00A64839" w:rsidRDefault="00F52E7D" w:rsidP="00C14183">
            <w:pPr>
              <w:rPr>
                <w:rFonts w:ascii="Calibri" w:hAnsi="Calibri" w:cs="Calibri"/>
                <w:b/>
                <w:bCs/>
                <w:color w:val="000000"/>
                <w:lang w:val="es-419" w:eastAsia="es-419"/>
              </w:rPr>
            </w:pPr>
          </w:p>
        </w:tc>
        <w:tc>
          <w:tcPr>
            <w:tcW w:w="571" w:type="pct"/>
            <w:vMerge/>
            <w:tcBorders>
              <w:top w:val="nil"/>
              <w:left w:val="single" w:sz="4" w:space="0" w:color="000000"/>
              <w:bottom w:val="single" w:sz="4" w:space="0" w:color="000000"/>
              <w:right w:val="single" w:sz="4" w:space="0" w:color="000000"/>
            </w:tcBorders>
            <w:vAlign w:val="center"/>
            <w:hideMark/>
          </w:tcPr>
          <w:p w14:paraId="6147A721" w14:textId="77777777" w:rsidR="00F52E7D" w:rsidRPr="00A64839" w:rsidRDefault="00F52E7D" w:rsidP="00C14183">
            <w:pPr>
              <w:rPr>
                <w:rFonts w:ascii="Calibri" w:hAnsi="Calibri" w:cs="Calibri"/>
                <w:color w:val="000000"/>
                <w:lang w:val="es-419" w:eastAsia="es-419"/>
              </w:rPr>
            </w:pPr>
          </w:p>
        </w:tc>
        <w:tc>
          <w:tcPr>
            <w:tcW w:w="474" w:type="pct"/>
            <w:tcBorders>
              <w:top w:val="nil"/>
              <w:left w:val="nil"/>
              <w:bottom w:val="single" w:sz="4" w:space="0" w:color="000000"/>
              <w:right w:val="single" w:sz="4" w:space="0" w:color="000000"/>
            </w:tcBorders>
            <w:shd w:val="clear" w:color="auto" w:fill="auto"/>
            <w:noWrap/>
            <w:vAlign w:val="bottom"/>
            <w:hideMark/>
          </w:tcPr>
          <w:p w14:paraId="14E38E22"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30%</w:t>
            </w:r>
          </w:p>
        </w:tc>
        <w:tc>
          <w:tcPr>
            <w:tcW w:w="671" w:type="pct"/>
            <w:vMerge/>
            <w:tcBorders>
              <w:top w:val="nil"/>
              <w:left w:val="single" w:sz="4" w:space="0" w:color="000000"/>
              <w:bottom w:val="single" w:sz="4" w:space="0" w:color="000000"/>
              <w:right w:val="single" w:sz="4" w:space="0" w:color="000000"/>
            </w:tcBorders>
            <w:vAlign w:val="center"/>
            <w:hideMark/>
          </w:tcPr>
          <w:p w14:paraId="78D06C77" w14:textId="77777777" w:rsidR="00F52E7D" w:rsidRPr="00A64839" w:rsidRDefault="00F52E7D" w:rsidP="00C14183">
            <w:pPr>
              <w:rPr>
                <w:rFonts w:ascii="Calibri" w:hAnsi="Calibri" w:cs="Calibri"/>
                <w:color w:val="000000"/>
                <w:lang w:val="es-419" w:eastAsia="es-419"/>
              </w:rPr>
            </w:pPr>
          </w:p>
        </w:tc>
        <w:tc>
          <w:tcPr>
            <w:tcW w:w="673" w:type="pct"/>
            <w:vMerge/>
            <w:tcBorders>
              <w:top w:val="nil"/>
              <w:left w:val="single" w:sz="4" w:space="0" w:color="000000"/>
              <w:bottom w:val="single" w:sz="4" w:space="0" w:color="000000"/>
              <w:right w:val="single" w:sz="4" w:space="0" w:color="000000"/>
            </w:tcBorders>
            <w:vAlign w:val="center"/>
            <w:hideMark/>
          </w:tcPr>
          <w:p w14:paraId="6EDE0152" w14:textId="77777777" w:rsidR="00F52E7D" w:rsidRPr="00A64839" w:rsidRDefault="00F52E7D" w:rsidP="00C14183">
            <w:pPr>
              <w:rPr>
                <w:rFonts w:ascii="Calibri" w:hAnsi="Calibri" w:cs="Calibri"/>
                <w:b/>
                <w:bCs/>
                <w:color w:val="000000"/>
                <w:lang w:val="es-419" w:eastAsia="es-419"/>
              </w:rPr>
            </w:pPr>
          </w:p>
        </w:tc>
        <w:tc>
          <w:tcPr>
            <w:tcW w:w="1693" w:type="pct"/>
            <w:vMerge/>
            <w:tcBorders>
              <w:top w:val="nil"/>
              <w:left w:val="single" w:sz="4" w:space="0" w:color="000000"/>
              <w:bottom w:val="single" w:sz="4" w:space="0" w:color="000000"/>
              <w:right w:val="single" w:sz="4" w:space="0" w:color="000000"/>
            </w:tcBorders>
            <w:vAlign w:val="center"/>
            <w:hideMark/>
          </w:tcPr>
          <w:p w14:paraId="55E59CCD" w14:textId="77777777" w:rsidR="00F52E7D" w:rsidRPr="00A64839" w:rsidRDefault="00F52E7D" w:rsidP="00C14183">
            <w:pPr>
              <w:rPr>
                <w:rFonts w:ascii="Calibri" w:hAnsi="Calibri" w:cs="Calibri"/>
                <w:color w:val="000000"/>
                <w:lang w:val="es-419" w:eastAsia="es-419"/>
              </w:rPr>
            </w:pPr>
          </w:p>
        </w:tc>
        <w:tc>
          <w:tcPr>
            <w:tcW w:w="79" w:type="pct"/>
            <w:vAlign w:val="center"/>
            <w:hideMark/>
          </w:tcPr>
          <w:p w14:paraId="64BD419B" w14:textId="77777777" w:rsidR="00F52E7D" w:rsidRPr="00A64839" w:rsidRDefault="00F52E7D" w:rsidP="00C14183">
            <w:pPr>
              <w:rPr>
                <w:lang w:val="es-419" w:eastAsia="es-419"/>
              </w:rPr>
            </w:pPr>
          </w:p>
        </w:tc>
      </w:tr>
      <w:tr w:rsidR="00F52E7D" w:rsidRPr="00A64839" w14:paraId="3CBB1612" w14:textId="77777777" w:rsidTr="00C14183">
        <w:trPr>
          <w:trHeight w:val="25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735BCE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c>
          <w:tcPr>
            <w:tcW w:w="47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39BBC15" w14:textId="77777777" w:rsidR="00F52E7D" w:rsidRPr="00A64839" w:rsidRDefault="00F52E7D" w:rsidP="00C14183">
            <w:pPr>
              <w:jc w:val="right"/>
              <w:rPr>
                <w:rFonts w:ascii="Calibri" w:hAnsi="Calibri" w:cs="Calibri"/>
                <w:b/>
                <w:bCs/>
                <w:color w:val="000000"/>
                <w:lang w:val="es-419" w:eastAsia="es-419"/>
              </w:rPr>
            </w:pPr>
            <w:r w:rsidRPr="00A64839">
              <w:rPr>
                <w:rFonts w:ascii="Calibri" w:hAnsi="Calibri" w:cs="Calibri"/>
                <w:b/>
                <w:bCs/>
                <w:color w:val="000000"/>
                <w:lang w:val="es-419" w:eastAsia="es-419"/>
              </w:rPr>
              <w:t>20</w:t>
            </w:r>
          </w:p>
        </w:tc>
        <w:tc>
          <w:tcPr>
            <w:tcW w:w="5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88B624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96.810,24</w:t>
            </w:r>
          </w:p>
        </w:tc>
        <w:tc>
          <w:tcPr>
            <w:tcW w:w="474" w:type="pct"/>
            <w:tcBorders>
              <w:top w:val="nil"/>
              <w:left w:val="nil"/>
              <w:bottom w:val="single" w:sz="4" w:space="0" w:color="000000"/>
              <w:right w:val="single" w:sz="4" w:space="0" w:color="000000"/>
            </w:tcBorders>
            <w:shd w:val="clear" w:color="auto" w:fill="auto"/>
            <w:vAlign w:val="bottom"/>
            <w:hideMark/>
          </w:tcPr>
          <w:p w14:paraId="3644E4F4"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Hasta</w:t>
            </w:r>
          </w:p>
        </w:tc>
        <w:tc>
          <w:tcPr>
            <w:tcW w:w="6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1024D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780.012,56</w:t>
            </w:r>
          </w:p>
        </w:tc>
        <w:tc>
          <w:tcPr>
            <w:tcW w:w="67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262B295"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876.822,80</w:t>
            </w:r>
          </w:p>
        </w:tc>
        <w:tc>
          <w:tcPr>
            <w:tcW w:w="16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69F3D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 xml:space="preserve">Aprobación del informe de avance al </w:t>
            </w:r>
            <w:r w:rsidRPr="00A64839">
              <w:rPr>
                <w:rFonts w:ascii="Calibri" w:hAnsi="Calibri" w:cs="Calibri"/>
                <w:color w:val="000000"/>
                <w:lang w:val="es-419" w:eastAsia="es-419"/>
              </w:rPr>
              <w:br/>
              <w:t>60%</w:t>
            </w:r>
          </w:p>
        </w:tc>
        <w:tc>
          <w:tcPr>
            <w:tcW w:w="79" w:type="pct"/>
            <w:vAlign w:val="center"/>
            <w:hideMark/>
          </w:tcPr>
          <w:p w14:paraId="1EBC66A9" w14:textId="77777777" w:rsidR="00F52E7D" w:rsidRPr="00A64839" w:rsidRDefault="00F52E7D" w:rsidP="00C14183">
            <w:pPr>
              <w:rPr>
                <w:lang w:val="es-419" w:eastAsia="es-419"/>
              </w:rPr>
            </w:pPr>
          </w:p>
        </w:tc>
      </w:tr>
      <w:tr w:rsidR="00F52E7D" w:rsidRPr="00A64839" w14:paraId="1EE8B84F" w14:textId="77777777" w:rsidTr="00C14183">
        <w:trPr>
          <w:trHeight w:val="255"/>
        </w:trPr>
        <w:tc>
          <w:tcPr>
            <w:tcW w:w="367" w:type="pct"/>
            <w:vMerge/>
            <w:tcBorders>
              <w:top w:val="nil"/>
              <w:left w:val="single" w:sz="4" w:space="0" w:color="000000"/>
              <w:bottom w:val="single" w:sz="4" w:space="0" w:color="000000"/>
              <w:right w:val="single" w:sz="4" w:space="0" w:color="000000"/>
            </w:tcBorders>
            <w:vAlign w:val="center"/>
            <w:hideMark/>
          </w:tcPr>
          <w:p w14:paraId="704A7E9D" w14:textId="77777777" w:rsidR="00F52E7D" w:rsidRPr="00A64839" w:rsidRDefault="00F52E7D" w:rsidP="00C14183">
            <w:pPr>
              <w:rPr>
                <w:rFonts w:ascii="Calibri" w:hAnsi="Calibri" w:cs="Calibri"/>
                <w:color w:val="000000"/>
                <w:lang w:val="es-419" w:eastAsia="es-419"/>
              </w:rPr>
            </w:pPr>
          </w:p>
        </w:tc>
        <w:tc>
          <w:tcPr>
            <w:tcW w:w="472" w:type="pct"/>
            <w:vMerge/>
            <w:tcBorders>
              <w:top w:val="nil"/>
              <w:left w:val="single" w:sz="4" w:space="0" w:color="000000"/>
              <w:bottom w:val="single" w:sz="4" w:space="0" w:color="000000"/>
              <w:right w:val="single" w:sz="4" w:space="0" w:color="000000"/>
            </w:tcBorders>
            <w:vAlign w:val="center"/>
            <w:hideMark/>
          </w:tcPr>
          <w:p w14:paraId="74E83136" w14:textId="77777777" w:rsidR="00F52E7D" w:rsidRPr="00A64839" w:rsidRDefault="00F52E7D" w:rsidP="00C14183">
            <w:pPr>
              <w:rPr>
                <w:rFonts w:ascii="Calibri" w:hAnsi="Calibri" w:cs="Calibri"/>
                <w:b/>
                <w:bCs/>
                <w:color w:val="000000"/>
                <w:lang w:val="es-419" w:eastAsia="es-419"/>
              </w:rPr>
            </w:pPr>
          </w:p>
        </w:tc>
        <w:tc>
          <w:tcPr>
            <w:tcW w:w="571" w:type="pct"/>
            <w:vMerge/>
            <w:tcBorders>
              <w:top w:val="nil"/>
              <w:left w:val="single" w:sz="4" w:space="0" w:color="000000"/>
              <w:bottom w:val="single" w:sz="4" w:space="0" w:color="000000"/>
              <w:right w:val="single" w:sz="4" w:space="0" w:color="000000"/>
            </w:tcBorders>
            <w:vAlign w:val="center"/>
            <w:hideMark/>
          </w:tcPr>
          <w:p w14:paraId="0AB4DF47" w14:textId="77777777" w:rsidR="00F52E7D" w:rsidRPr="00A64839" w:rsidRDefault="00F52E7D" w:rsidP="00C14183">
            <w:pPr>
              <w:rPr>
                <w:rFonts w:ascii="Calibri" w:hAnsi="Calibri" w:cs="Calibri"/>
                <w:color w:val="000000"/>
                <w:lang w:val="es-419" w:eastAsia="es-419"/>
              </w:rPr>
            </w:pPr>
          </w:p>
        </w:tc>
        <w:tc>
          <w:tcPr>
            <w:tcW w:w="474" w:type="pct"/>
            <w:tcBorders>
              <w:top w:val="nil"/>
              <w:left w:val="nil"/>
              <w:bottom w:val="single" w:sz="4" w:space="0" w:color="000000"/>
              <w:right w:val="single" w:sz="4" w:space="0" w:color="000000"/>
            </w:tcBorders>
            <w:shd w:val="clear" w:color="auto" w:fill="auto"/>
            <w:noWrap/>
            <w:vAlign w:val="bottom"/>
            <w:hideMark/>
          </w:tcPr>
          <w:p w14:paraId="57E6679B"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30%</w:t>
            </w:r>
          </w:p>
        </w:tc>
        <w:tc>
          <w:tcPr>
            <w:tcW w:w="671" w:type="pct"/>
            <w:vMerge/>
            <w:tcBorders>
              <w:top w:val="nil"/>
              <w:left w:val="single" w:sz="4" w:space="0" w:color="000000"/>
              <w:bottom w:val="single" w:sz="4" w:space="0" w:color="000000"/>
              <w:right w:val="single" w:sz="4" w:space="0" w:color="000000"/>
            </w:tcBorders>
            <w:vAlign w:val="center"/>
            <w:hideMark/>
          </w:tcPr>
          <w:p w14:paraId="3D2183B8" w14:textId="77777777" w:rsidR="00F52E7D" w:rsidRPr="00A64839" w:rsidRDefault="00F52E7D" w:rsidP="00C14183">
            <w:pPr>
              <w:rPr>
                <w:rFonts w:ascii="Calibri" w:hAnsi="Calibri" w:cs="Calibri"/>
                <w:color w:val="000000"/>
                <w:lang w:val="es-419" w:eastAsia="es-419"/>
              </w:rPr>
            </w:pPr>
          </w:p>
        </w:tc>
        <w:tc>
          <w:tcPr>
            <w:tcW w:w="673" w:type="pct"/>
            <w:vMerge/>
            <w:tcBorders>
              <w:top w:val="nil"/>
              <w:left w:val="single" w:sz="4" w:space="0" w:color="000000"/>
              <w:bottom w:val="single" w:sz="4" w:space="0" w:color="000000"/>
              <w:right w:val="single" w:sz="4" w:space="0" w:color="000000"/>
            </w:tcBorders>
            <w:vAlign w:val="center"/>
            <w:hideMark/>
          </w:tcPr>
          <w:p w14:paraId="49C6FE96" w14:textId="77777777" w:rsidR="00F52E7D" w:rsidRPr="00A64839" w:rsidRDefault="00F52E7D" w:rsidP="00C14183">
            <w:pPr>
              <w:rPr>
                <w:rFonts w:ascii="Calibri" w:hAnsi="Calibri" w:cs="Calibri"/>
                <w:b/>
                <w:bCs/>
                <w:color w:val="000000"/>
                <w:lang w:val="es-419" w:eastAsia="es-419"/>
              </w:rPr>
            </w:pPr>
          </w:p>
        </w:tc>
        <w:tc>
          <w:tcPr>
            <w:tcW w:w="1693" w:type="pct"/>
            <w:vMerge/>
            <w:tcBorders>
              <w:top w:val="nil"/>
              <w:left w:val="single" w:sz="4" w:space="0" w:color="000000"/>
              <w:bottom w:val="single" w:sz="4" w:space="0" w:color="000000"/>
              <w:right w:val="single" w:sz="4" w:space="0" w:color="000000"/>
            </w:tcBorders>
            <w:vAlign w:val="center"/>
            <w:hideMark/>
          </w:tcPr>
          <w:p w14:paraId="7221AB0A" w14:textId="77777777" w:rsidR="00F52E7D" w:rsidRPr="00A64839" w:rsidRDefault="00F52E7D" w:rsidP="00C14183">
            <w:pPr>
              <w:rPr>
                <w:rFonts w:ascii="Calibri" w:hAnsi="Calibri" w:cs="Calibri"/>
                <w:color w:val="000000"/>
                <w:lang w:val="es-419" w:eastAsia="es-419"/>
              </w:rPr>
            </w:pPr>
          </w:p>
        </w:tc>
        <w:tc>
          <w:tcPr>
            <w:tcW w:w="79" w:type="pct"/>
            <w:vAlign w:val="center"/>
            <w:hideMark/>
          </w:tcPr>
          <w:p w14:paraId="10AB83B7" w14:textId="77777777" w:rsidR="00F52E7D" w:rsidRPr="00A64839" w:rsidRDefault="00F52E7D" w:rsidP="00C14183">
            <w:pPr>
              <w:rPr>
                <w:lang w:val="es-419" w:eastAsia="es-419"/>
              </w:rPr>
            </w:pPr>
          </w:p>
        </w:tc>
      </w:tr>
      <w:tr w:rsidR="00F52E7D" w:rsidRPr="00A64839" w14:paraId="29E908AD" w14:textId="77777777" w:rsidTr="00C14183">
        <w:trPr>
          <w:trHeight w:val="25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0F3645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c>
          <w:tcPr>
            <w:tcW w:w="47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5D8644" w14:textId="77777777" w:rsidR="00F52E7D" w:rsidRPr="00A64839" w:rsidRDefault="00F52E7D" w:rsidP="00C14183">
            <w:pPr>
              <w:jc w:val="right"/>
              <w:rPr>
                <w:rFonts w:ascii="Calibri" w:hAnsi="Calibri" w:cs="Calibri"/>
                <w:b/>
                <w:bCs/>
                <w:color w:val="000000"/>
                <w:lang w:val="es-419" w:eastAsia="es-419"/>
              </w:rPr>
            </w:pPr>
            <w:r w:rsidRPr="00A64839">
              <w:rPr>
                <w:rFonts w:ascii="Calibri" w:hAnsi="Calibri" w:cs="Calibri"/>
                <w:b/>
                <w:bCs/>
                <w:color w:val="000000"/>
                <w:lang w:val="es-419" w:eastAsia="es-419"/>
              </w:rPr>
              <w:t>20</w:t>
            </w:r>
          </w:p>
        </w:tc>
        <w:tc>
          <w:tcPr>
            <w:tcW w:w="5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2F4DA0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96.810,24</w:t>
            </w:r>
          </w:p>
        </w:tc>
        <w:tc>
          <w:tcPr>
            <w:tcW w:w="47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5D6482"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0%</w:t>
            </w:r>
          </w:p>
        </w:tc>
        <w:tc>
          <w:tcPr>
            <w:tcW w:w="6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7E5B5E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0,00</w:t>
            </w:r>
          </w:p>
        </w:tc>
        <w:tc>
          <w:tcPr>
            <w:tcW w:w="67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27F4CBC"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96.810,24</w:t>
            </w:r>
          </w:p>
        </w:tc>
        <w:tc>
          <w:tcPr>
            <w:tcW w:w="16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8AF938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Aprobación del informe de Avance al 100%</w:t>
            </w:r>
          </w:p>
        </w:tc>
        <w:tc>
          <w:tcPr>
            <w:tcW w:w="79" w:type="pct"/>
            <w:vAlign w:val="center"/>
            <w:hideMark/>
          </w:tcPr>
          <w:p w14:paraId="42BB639B" w14:textId="77777777" w:rsidR="00F52E7D" w:rsidRPr="00A64839" w:rsidRDefault="00F52E7D" w:rsidP="00C14183">
            <w:pPr>
              <w:rPr>
                <w:lang w:val="es-419" w:eastAsia="es-419"/>
              </w:rPr>
            </w:pPr>
          </w:p>
        </w:tc>
      </w:tr>
      <w:tr w:rsidR="00F52E7D" w:rsidRPr="00A64839" w14:paraId="3153FA8B" w14:textId="77777777" w:rsidTr="00C14183">
        <w:trPr>
          <w:trHeight w:val="255"/>
        </w:trPr>
        <w:tc>
          <w:tcPr>
            <w:tcW w:w="367" w:type="pct"/>
            <w:vMerge/>
            <w:tcBorders>
              <w:top w:val="nil"/>
              <w:left w:val="single" w:sz="4" w:space="0" w:color="000000"/>
              <w:bottom w:val="single" w:sz="4" w:space="0" w:color="000000"/>
              <w:right w:val="single" w:sz="4" w:space="0" w:color="000000"/>
            </w:tcBorders>
            <w:vAlign w:val="center"/>
            <w:hideMark/>
          </w:tcPr>
          <w:p w14:paraId="6BFEA6BE" w14:textId="77777777" w:rsidR="00F52E7D" w:rsidRPr="00A64839" w:rsidRDefault="00F52E7D" w:rsidP="00C14183">
            <w:pPr>
              <w:rPr>
                <w:rFonts w:ascii="Calibri" w:hAnsi="Calibri" w:cs="Calibri"/>
                <w:color w:val="000000"/>
                <w:lang w:val="es-419" w:eastAsia="es-419"/>
              </w:rPr>
            </w:pPr>
          </w:p>
        </w:tc>
        <w:tc>
          <w:tcPr>
            <w:tcW w:w="472" w:type="pct"/>
            <w:vMerge/>
            <w:tcBorders>
              <w:top w:val="nil"/>
              <w:left w:val="single" w:sz="4" w:space="0" w:color="000000"/>
              <w:bottom w:val="single" w:sz="4" w:space="0" w:color="000000"/>
              <w:right w:val="single" w:sz="4" w:space="0" w:color="000000"/>
            </w:tcBorders>
            <w:vAlign w:val="center"/>
            <w:hideMark/>
          </w:tcPr>
          <w:p w14:paraId="234FB552" w14:textId="77777777" w:rsidR="00F52E7D" w:rsidRPr="00A64839" w:rsidRDefault="00F52E7D" w:rsidP="00C14183">
            <w:pPr>
              <w:rPr>
                <w:rFonts w:ascii="Calibri" w:hAnsi="Calibri" w:cs="Calibri"/>
                <w:b/>
                <w:bCs/>
                <w:color w:val="000000"/>
                <w:lang w:val="es-419" w:eastAsia="es-419"/>
              </w:rPr>
            </w:pPr>
          </w:p>
        </w:tc>
        <w:tc>
          <w:tcPr>
            <w:tcW w:w="571" w:type="pct"/>
            <w:vMerge/>
            <w:tcBorders>
              <w:top w:val="nil"/>
              <w:left w:val="single" w:sz="4" w:space="0" w:color="000000"/>
              <w:bottom w:val="single" w:sz="4" w:space="0" w:color="000000"/>
              <w:right w:val="single" w:sz="4" w:space="0" w:color="000000"/>
            </w:tcBorders>
            <w:vAlign w:val="center"/>
            <w:hideMark/>
          </w:tcPr>
          <w:p w14:paraId="43EBCCA7" w14:textId="77777777" w:rsidR="00F52E7D" w:rsidRPr="00A64839" w:rsidRDefault="00F52E7D" w:rsidP="00C14183">
            <w:pPr>
              <w:rPr>
                <w:rFonts w:ascii="Calibri" w:hAnsi="Calibri" w:cs="Calibri"/>
                <w:color w:val="000000"/>
                <w:lang w:val="es-419" w:eastAsia="es-419"/>
              </w:rPr>
            </w:pPr>
          </w:p>
        </w:tc>
        <w:tc>
          <w:tcPr>
            <w:tcW w:w="474" w:type="pct"/>
            <w:vMerge/>
            <w:tcBorders>
              <w:top w:val="nil"/>
              <w:left w:val="single" w:sz="4" w:space="0" w:color="000000"/>
              <w:bottom w:val="single" w:sz="4" w:space="0" w:color="000000"/>
              <w:right w:val="single" w:sz="4" w:space="0" w:color="000000"/>
            </w:tcBorders>
            <w:vAlign w:val="center"/>
            <w:hideMark/>
          </w:tcPr>
          <w:p w14:paraId="4816EF8B" w14:textId="77777777" w:rsidR="00F52E7D" w:rsidRPr="00A64839" w:rsidRDefault="00F52E7D" w:rsidP="00C14183">
            <w:pPr>
              <w:rPr>
                <w:rFonts w:ascii="Calibri" w:hAnsi="Calibri" w:cs="Calibri"/>
                <w:b/>
                <w:bCs/>
                <w:color w:val="000000"/>
                <w:lang w:val="es-419" w:eastAsia="es-419"/>
              </w:rPr>
            </w:pPr>
          </w:p>
        </w:tc>
        <w:tc>
          <w:tcPr>
            <w:tcW w:w="671" w:type="pct"/>
            <w:vMerge/>
            <w:tcBorders>
              <w:top w:val="nil"/>
              <w:left w:val="single" w:sz="4" w:space="0" w:color="000000"/>
              <w:bottom w:val="single" w:sz="4" w:space="0" w:color="000000"/>
              <w:right w:val="single" w:sz="4" w:space="0" w:color="000000"/>
            </w:tcBorders>
            <w:vAlign w:val="center"/>
            <w:hideMark/>
          </w:tcPr>
          <w:p w14:paraId="32F08F46" w14:textId="77777777" w:rsidR="00F52E7D" w:rsidRPr="00A64839" w:rsidRDefault="00F52E7D" w:rsidP="00C14183">
            <w:pPr>
              <w:rPr>
                <w:rFonts w:ascii="Calibri" w:hAnsi="Calibri" w:cs="Calibri"/>
                <w:color w:val="000000"/>
                <w:lang w:val="es-419" w:eastAsia="es-419"/>
              </w:rPr>
            </w:pPr>
          </w:p>
        </w:tc>
        <w:tc>
          <w:tcPr>
            <w:tcW w:w="673" w:type="pct"/>
            <w:vMerge/>
            <w:tcBorders>
              <w:top w:val="nil"/>
              <w:left w:val="single" w:sz="4" w:space="0" w:color="000000"/>
              <w:bottom w:val="single" w:sz="4" w:space="0" w:color="000000"/>
              <w:right w:val="single" w:sz="4" w:space="0" w:color="000000"/>
            </w:tcBorders>
            <w:vAlign w:val="center"/>
            <w:hideMark/>
          </w:tcPr>
          <w:p w14:paraId="51B539DC" w14:textId="77777777" w:rsidR="00F52E7D" w:rsidRPr="00A64839" w:rsidRDefault="00F52E7D" w:rsidP="00C14183">
            <w:pPr>
              <w:rPr>
                <w:rFonts w:ascii="Calibri" w:hAnsi="Calibri" w:cs="Calibri"/>
                <w:b/>
                <w:bCs/>
                <w:color w:val="000000"/>
                <w:lang w:val="es-419" w:eastAsia="es-419"/>
              </w:rPr>
            </w:pPr>
          </w:p>
        </w:tc>
        <w:tc>
          <w:tcPr>
            <w:tcW w:w="1693" w:type="pct"/>
            <w:vMerge/>
            <w:tcBorders>
              <w:top w:val="nil"/>
              <w:left w:val="single" w:sz="4" w:space="0" w:color="000000"/>
              <w:bottom w:val="single" w:sz="4" w:space="0" w:color="000000"/>
              <w:right w:val="single" w:sz="4" w:space="0" w:color="000000"/>
            </w:tcBorders>
            <w:vAlign w:val="center"/>
            <w:hideMark/>
          </w:tcPr>
          <w:p w14:paraId="30798710" w14:textId="77777777" w:rsidR="00F52E7D" w:rsidRPr="00A64839" w:rsidRDefault="00F52E7D" w:rsidP="00C14183">
            <w:pPr>
              <w:rPr>
                <w:rFonts w:ascii="Calibri" w:hAnsi="Calibri" w:cs="Calibri"/>
                <w:color w:val="000000"/>
                <w:lang w:val="es-419" w:eastAsia="es-419"/>
              </w:rPr>
            </w:pPr>
          </w:p>
        </w:tc>
        <w:tc>
          <w:tcPr>
            <w:tcW w:w="79" w:type="pct"/>
            <w:tcBorders>
              <w:top w:val="nil"/>
              <w:left w:val="nil"/>
              <w:bottom w:val="nil"/>
              <w:right w:val="nil"/>
            </w:tcBorders>
            <w:shd w:val="clear" w:color="auto" w:fill="auto"/>
            <w:noWrap/>
            <w:vAlign w:val="bottom"/>
            <w:hideMark/>
          </w:tcPr>
          <w:p w14:paraId="413F37FF" w14:textId="77777777" w:rsidR="00F52E7D" w:rsidRPr="00A64839" w:rsidRDefault="00F52E7D" w:rsidP="00C14183">
            <w:pPr>
              <w:rPr>
                <w:rFonts w:ascii="Calibri" w:hAnsi="Calibri" w:cs="Calibri"/>
                <w:color w:val="000000"/>
                <w:lang w:val="es-419" w:eastAsia="es-419"/>
              </w:rPr>
            </w:pPr>
          </w:p>
        </w:tc>
      </w:tr>
      <w:tr w:rsidR="00F52E7D" w:rsidRPr="00A64839" w14:paraId="450CEC29" w14:textId="77777777" w:rsidTr="00C14183">
        <w:trPr>
          <w:trHeight w:val="25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DBF7637"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5</w:t>
            </w:r>
          </w:p>
        </w:tc>
        <w:tc>
          <w:tcPr>
            <w:tcW w:w="47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5272660" w14:textId="77777777" w:rsidR="00F52E7D" w:rsidRPr="00A64839" w:rsidRDefault="00F52E7D" w:rsidP="00C14183">
            <w:pPr>
              <w:jc w:val="right"/>
              <w:rPr>
                <w:rFonts w:ascii="Calibri" w:hAnsi="Calibri" w:cs="Calibri"/>
                <w:b/>
                <w:bCs/>
                <w:color w:val="000000"/>
                <w:lang w:val="es-419" w:eastAsia="es-419"/>
              </w:rPr>
            </w:pPr>
            <w:r w:rsidRPr="00A64839">
              <w:rPr>
                <w:rFonts w:ascii="Calibri" w:hAnsi="Calibri" w:cs="Calibri"/>
                <w:b/>
                <w:bCs/>
                <w:color w:val="000000"/>
                <w:lang w:val="es-419" w:eastAsia="es-419"/>
              </w:rPr>
              <w:t>30</w:t>
            </w:r>
          </w:p>
        </w:tc>
        <w:tc>
          <w:tcPr>
            <w:tcW w:w="5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9F7F73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145.215,37</w:t>
            </w:r>
          </w:p>
        </w:tc>
        <w:tc>
          <w:tcPr>
            <w:tcW w:w="47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D481C6"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0%</w:t>
            </w:r>
          </w:p>
        </w:tc>
        <w:tc>
          <w:tcPr>
            <w:tcW w:w="67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8385F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0,00</w:t>
            </w:r>
          </w:p>
        </w:tc>
        <w:tc>
          <w:tcPr>
            <w:tcW w:w="67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FB7F488"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145.215,37</w:t>
            </w:r>
          </w:p>
        </w:tc>
        <w:tc>
          <w:tcPr>
            <w:tcW w:w="169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F2CD30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Aprobación</w:t>
            </w:r>
            <w:r w:rsidRPr="00A64839">
              <w:rPr>
                <w:rFonts w:ascii="Calibri" w:hAnsi="Calibri" w:cs="Calibri"/>
                <w:color w:val="000000"/>
                <w:lang w:val="es-419" w:eastAsia="es-419"/>
              </w:rPr>
              <w:br/>
              <w:t xml:space="preserve"> del informe</w:t>
            </w:r>
            <w:r w:rsidRPr="00A64839">
              <w:rPr>
                <w:rFonts w:ascii="Calibri" w:hAnsi="Calibri" w:cs="Calibri"/>
                <w:color w:val="000000"/>
                <w:lang w:val="es-419" w:eastAsia="es-419"/>
              </w:rPr>
              <w:br/>
              <w:t xml:space="preserve"> de Producto</w:t>
            </w:r>
            <w:r w:rsidRPr="00A64839">
              <w:rPr>
                <w:rFonts w:ascii="Calibri" w:hAnsi="Calibri" w:cs="Calibri"/>
                <w:color w:val="000000"/>
                <w:lang w:val="es-419" w:eastAsia="es-419"/>
              </w:rPr>
              <w:br/>
              <w:t xml:space="preserve"> Final</w:t>
            </w:r>
          </w:p>
        </w:tc>
        <w:tc>
          <w:tcPr>
            <w:tcW w:w="79" w:type="pct"/>
            <w:vAlign w:val="center"/>
            <w:hideMark/>
          </w:tcPr>
          <w:p w14:paraId="55A8BAA3" w14:textId="77777777" w:rsidR="00F52E7D" w:rsidRPr="00A64839" w:rsidRDefault="00F52E7D" w:rsidP="00C14183">
            <w:pPr>
              <w:rPr>
                <w:lang w:val="es-419" w:eastAsia="es-419"/>
              </w:rPr>
            </w:pPr>
          </w:p>
        </w:tc>
      </w:tr>
      <w:tr w:rsidR="00F52E7D" w:rsidRPr="00A64839" w14:paraId="7A4F4DBD" w14:textId="77777777" w:rsidTr="00C14183">
        <w:trPr>
          <w:trHeight w:val="255"/>
        </w:trPr>
        <w:tc>
          <w:tcPr>
            <w:tcW w:w="367" w:type="pct"/>
            <w:vMerge/>
            <w:tcBorders>
              <w:top w:val="nil"/>
              <w:left w:val="single" w:sz="4" w:space="0" w:color="000000"/>
              <w:bottom w:val="single" w:sz="4" w:space="0" w:color="000000"/>
              <w:right w:val="single" w:sz="4" w:space="0" w:color="000000"/>
            </w:tcBorders>
            <w:vAlign w:val="center"/>
            <w:hideMark/>
          </w:tcPr>
          <w:p w14:paraId="1BCCBEC8" w14:textId="77777777" w:rsidR="00F52E7D" w:rsidRPr="00A64839" w:rsidRDefault="00F52E7D" w:rsidP="00C14183">
            <w:pPr>
              <w:rPr>
                <w:rFonts w:ascii="Calibri" w:hAnsi="Calibri" w:cs="Calibri"/>
                <w:color w:val="000000"/>
                <w:lang w:val="es-419" w:eastAsia="es-419"/>
              </w:rPr>
            </w:pPr>
          </w:p>
        </w:tc>
        <w:tc>
          <w:tcPr>
            <w:tcW w:w="472" w:type="pct"/>
            <w:vMerge/>
            <w:tcBorders>
              <w:top w:val="nil"/>
              <w:left w:val="single" w:sz="4" w:space="0" w:color="000000"/>
              <w:bottom w:val="single" w:sz="4" w:space="0" w:color="000000"/>
              <w:right w:val="single" w:sz="4" w:space="0" w:color="000000"/>
            </w:tcBorders>
            <w:vAlign w:val="center"/>
            <w:hideMark/>
          </w:tcPr>
          <w:p w14:paraId="18BFC8FD" w14:textId="77777777" w:rsidR="00F52E7D" w:rsidRPr="00A64839" w:rsidRDefault="00F52E7D" w:rsidP="00C14183">
            <w:pPr>
              <w:rPr>
                <w:rFonts w:ascii="Calibri" w:hAnsi="Calibri" w:cs="Calibri"/>
                <w:b/>
                <w:bCs/>
                <w:color w:val="000000"/>
                <w:lang w:val="es-419" w:eastAsia="es-419"/>
              </w:rPr>
            </w:pPr>
          </w:p>
        </w:tc>
        <w:tc>
          <w:tcPr>
            <w:tcW w:w="571" w:type="pct"/>
            <w:vMerge/>
            <w:tcBorders>
              <w:top w:val="nil"/>
              <w:left w:val="single" w:sz="4" w:space="0" w:color="000000"/>
              <w:bottom w:val="single" w:sz="4" w:space="0" w:color="000000"/>
              <w:right w:val="single" w:sz="4" w:space="0" w:color="000000"/>
            </w:tcBorders>
            <w:vAlign w:val="center"/>
            <w:hideMark/>
          </w:tcPr>
          <w:p w14:paraId="108E4C95" w14:textId="77777777" w:rsidR="00F52E7D" w:rsidRPr="00A64839" w:rsidRDefault="00F52E7D" w:rsidP="00C14183">
            <w:pPr>
              <w:rPr>
                <w:rFonts w:ascii="Calibri" w:hAnsi="Calibri" w:cs="Calibri"/>
                <w:color w:val="000000"/>
                <w:lang w:val="es-419" w:eastAsia="es-419"/>
              </w:rPr>
            </w:pPr>
          </w:p>
        </w:tc>
        <w:tc>
          <w:tcPr>
            <w:tcW w:w="474" w:type="pct"/>
            <w:vMerge/>
            <w:tcBorders>
              <w:top w:val="nil"/>
              <w:left w:val="single" w:sz="4" w:space="0" w:color="000000"/>
              <w:bottom w:val="single" w:sz="4" w:space="0" w:color="000000"/>
              <w:right w:val="single" w:sz="4" w:space="0" w:color="000000"/>
            </w:tcBorders>
            <w:vAlign w:val="center"/>
            <w:hideMark/>
          </w:tcPr>
          <w:p w14:paraId="3E1CAC39" w14:textId="77777777" w:rsidR="00F52E7D" w:rsidRPr="00A64839" w:rsidRDefault="00F52E7D" w:rsidP="00C14183">
            <w:pPr>
              <w:rPr>
                <w:rFonts w:ascii="Calibri" w:hAnsi="Calibri" w:cs="Calibri"/>
                <w:b/>
                <w:bCs/>
                <w:color w:val="000000"/>
                <w:lang w:val="es-419" w:eastAsia="es-419"/>
              </w:rPr>
            </w:pPr>
          </w:p>
        </w:tc>
        <w:tc>
          <w:tcPr>
            <w:tcW w:w="671" w:type="pct"/>
            <w:vMerge/>
            <w:tcBorders>
              <w:top w:val="nil"/>
              <w:left w:val="single" w:sz="4" w:space="0" w:color="000000"/>
              <w:bottom w:val="single" w:sz="4" w:space="0" w:color="000000"/>
              <w:right w:val="single" w:sz="4" w:space="0" w:color="000000"/>
            </w:tcBorders>
            <w:vAlign w:val="center"/>
            <w:hideMark/>
          </w:tcPr>
          <w:p w14:paraId="6D07D41B" w14:textId="77777777" w:rsidR="00F52E7D" w:rsidRPr="00A64839" w:rsidRDefault="00F52E7D" w:rsidP="00C14183">
            <w:pPr>
              <w:rPr>
                <w:rFonts w:ascii="Calibri" w:hAnsi="Calibri" w:cs="Calibri"/>
                <w:color w:val="000000"/>
                <w:lang w:val="es-419" w:eastAsia="es-419"/>
              </w:rPr>
            </w:pPr>
          </w:p>
        </w:tc>
        <w:tc>
          <w:tcPr>
            <w:tcW w:w="673" w:type="pct"/>
            <w:vMerge/>
            <w:tcBorders>
              <w:top w:val="nil"/>
              <w:left w:val="single" w:sz="4" w:space="0" w:color="000000"/>
              <w:bottom w:val="single" w:sz="4" w:space="0" w:color="000000"/>
              <w:right w:val="single" w:sz="4" w:space="0" w:color="000000"/>
            </w:tcBorders>
            <w:vAlign w:val="center"/>
            <w:hideMark/>
          </w:tcPr>
          <w:p w14:paraId="606101FF" w14:textId="77777777" w:rsidR="00F52E7D" w:rsidRPr="00A64839" w:rsidRDefault="00F52E7D" w:rsidP="00C14183">
            <w:pPr>
              <w:rPr>
                <w:rFonts w:ascii="Calibri" w:hAnsi="Calibri" w:cs="Calibri"/>
                <w:b/>
                <w:bCs/>
                <w:color w:val="000000"/>
                <w:lang w:val="es-419" w:eastAsia="es-419"/>
              </w:rPr>
            </w:pPr>
          </w:p>
        </w:tc>
        <w:tc>
          <w:tcPr>
            <w:tcW w:w="1693" w:type="pct"/>
            <w:vMerge/>
            <w:tcBorders>
              <w:top w:val="nil"/>
              <w:left w:val="single" w:sz="4" w:space="0" w:color="000000"/>
              <w:bottom w:val="single" w:sz="4" w:space="0" w:color="000000"/>
              <w:right w:val="single" w:sz="4" w:space="0" w:color="000000"/>
            </w:tcBorders>
            <w:vAlign w:val="center"/>
            <w:hideMark/>
          </w:tcPr>
          <w:p w14:paraId="04968CF3" w14:textId="77777777" w:rsidR="00F52E7D" w:rsidRPr="00A64839" w:rsidRDefault="00F52E7D" w:rsidP="00C14183">
            <w:pPr>
              <w:rPr>
                <w:rFonts w:ascii="Calibri" w:hAnsi="Calibri" w:cs="Calibri"/>
                <w:color w:val="000000"/>
                <w:lang w:val="es-419" w:eastAsia="es-419"/>
              </w:rPr>
            </w:pPr>
          </w:p>
        </w:tc>
        <w:tc>
          <w:tcPr>
            <w:tcW w:w="79" w:type="pct"/>
            <w:tcBorders>
              <w:top w:val="nil"/>
              <w:left w:val="nil"/>
              <w:bottom w:val="nil"/>
              <w:right w:val="nil"/>
            </w:tcBorders>
            <w:shd w:val="clear" w:color="auto" w:fill="auto"/>
            <w:noWrap/>
            <w:vAlign w:val="bottom"/>
            <w:hideMark/>
          </w:tcPr>
          <w:p w14:paraId="1EA9FCAD" w14:textId="77777777" w:rsidR="00F52E7D" w:rsidRPr="00A64839" w:rsidRDefault="00F52E7D" w:rsidP="00C14183">
            <w:pPr>
              <w:rPr>
                <w:rFonts w:ascii="Calibri" w:hAnsi="Calibri" w:cs="Calibri"/>
                <w:color w:val="000000"/>
                <w:lang w:val="es-419" w:eastAsia="es-419"/>
              </w:rPr>
            </w:pPr>
          </w:p>
        </w:tc>
      </w:tr>
      <w:tr w:rsidR="00F52E7D" w:rsidRPr="00A64839" w14:paraId="02D77D3E" w14:textId="77777777" w:rsidTr="00C14183">
        <w:trPr>
          <w:trHeigh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F664425"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TOTAL</w:t>
            </w:r>
          </w:p>
        </w:tc>
        <w:tc>
          <w:tcPr>
            <w:tcW w:w="472" w:type="pct"/>
            <w:tcBorders>
              <w:top w:val="nil"/>
              <w:left w:val="nil"/>
              <w:bottom w:val="single" w:sz="4" w:space="0" w:color="000000"/>
              <w:right w:val="single" w:sz="4" w:space="0" w:color="000000"/>
            </w:tcBorders>
            <w:shd w:val="clear" w:color="auto" w:fill="auto"/>
            <w:noWrap/>
            <w:vAlign w:val="bottom"/>
            <w:hideMark/>
          </w:tcPr>
          <w:p w14:paraId="21511C48"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100%</w:t>
            </w:r>
          </w:p>
        </w:tc>
        <w:tc>
          <w:tcPr>
            <w:tcW w:w="571" w:type="pct"/>
            <w:tcBorders>
              <w:top w:val="nil"/>
              <w:left w:val="nil"/>
              <w:bottom w:val="single" w:sz="4" w:space="0" w:color="000000"/>
              <w:right w:val="single" w:sz="4" w:space="0" w:color="000000"/>
            </w:tcBorders>
            <w:shd w:val="clear" w:color="auto" w:fill="auto"/>
            <w:noWrap/>
            <w:vAlign w:val="bottom"/>
            <w:hideMark/>
          </w:tcPr>
          <w:p w14:paraId="3FB6ABA8"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484.051,21</w:t>
            </w:r>
          </w:p>
        </w:tc>
        <w:tc>
          <w:tcPr>
            <w:tcW w:w="474" w:type="pct"/>
            <w:tcBorders>
              <w:top w:val="nil"/>
              <w:left w:val="nil"/>
              <w:bottom w:val="single" w:sz="4" w:space="0" w:color="000000"/>
              <w:right w:val="single" w:sz="4" w:space="0" w:color="000000"/>
            </w:tcBorders>
            <w:shd w:val="clear" w:color="auto" w:fill="auto"/>
            <w:noWrap/>
            <w:vAlign w:val="bottom"/>
            <w:hideMark/>
          </w:tcPr>
          <w:p w14:paraId="5DE41A08"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100%</w:t>
            </w:r>
          </w:p>
        </w:tc>
        <w:tc>
          <w:tcPr>
            <w:tcW w:w="671" w:type="pct"/>
            <w:tcBorders>
              <w:top w:val="nil"/>
              <w:left w:val="nil"/>
              <w:bottom w:val="single" w:sz="4" w:space="0" w:color="000000"/>
              <w:right w:val="single" w:sz="4" w:space="0" w:color="000000"/>
            </w:tcBorders>
            <w:shd w:val="clear" w:color="auto" w:fill="auto"/>
            <w:noWrap/>
            <w:vAlign w:val="bottom"/>
            <w:hideMark/>
          </w:tcPr>
          <w:p w14:paraId="12C7821F"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2.600.041,89</w:t>
            </w:r>
          </w:p>
        </w:tc>
        <w:tc>
          <w:tcPr>
            <w:tcW w:w="673" w:type="pct"/>
            <w:tcBorders>
              <w:top w:val="nil"/>
              <w:left w:val="nil"/>
              <w:bottom w:val="single" w:sz="4" w:space="0" w:color="000000"/>
              <w:right w:val="single" w:sz="4" w:space="0" w:color="000000"/>
            </w:tcBorders>
            <w:shd w:val="clear" w:color="auto" w:fill="auto"/>
            <w:noWrap/>
            <w:vAlign w:val="bottom"/>
            <w:hideMark/>
          </w:tcPr>
          <w:p w14:paraId="0AD7913E" w14:textId="77777777" w:rsidR="00F52E7D" w:rsidRPr="00A64839" w:rsidRDefault="00F52E7D" w:rsidP="00C14183">
            <w:pPr>
              <w:rPr>
                <w:rFonts w:ascii="Calibri" w:hAnsi="Calibri" w:cs="Calibri"/>
                <w:b/>
                <w:bCs/>
                <w:color w:val="000000"/>
                <w:lang w:val="es-419" w:eastAsia="es-419"/>
              </w:rPr>
            </w:pPr>
            <w:r w:rsidRPr="00A64839">
              <w:rPr>
                <w:rFonts w:ascii="Calibri" w:hAnsi="Calibri" w:cs="Calibri"/>
                <w:b/>
                <w:bCs/>
                <w:color w:val="000000"/>
                <w:lang w:val="es-419" w:eastAsia="es-419"/>
              </w:rPr>
              <w:t>3.084.093,10</w:t>
            </w:r>
          </w:p>
        </w:tc>
        <w:tc>
          <w:tcPr>
            <w:tcW w:w="1693" w:type="pct"/>
            <w:tcBorders>
              <w:top w:val="nil"/>
              <w:left w:val="nil"/>
              <w:bottom w:val="single" w:sz="4" w:space="0" w:color="000000"/>
              <w:right w:val="single" w:sz="4" w:space="0" w:color="000000"/>
            </w:tcBorders>
            <w:shd w:val="clear" w:color="auto" w:fill="auto"/>
            <w:noWrap/>
            <w:vAlign w:val="bottom"/>
            <w:hideMark/>
          </w:tcPr>
          <w:p w14:paraId="0AEBB0E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 </w:t>
            </w:r>
          </w:p>
        </w:tc>
        <w:tc>
          <w:tcPr>
            <w:tcW w:w="79" w:type="pct"/>
            <w:vAlign w:val="center"/>
            <w:hideMark/>
          </w:tcPr>
          <w:p w14:paraId="0EEF0675" w14:textId="77777777" w:rsidR="00F52E7D" w:rsidRPr="00A64839" w:rsidRDefault="00F52E7D" w:rsidP="00C14183">
            <w:pPr>
              <w:rPr>
                <w:lang w:val="es-419" w:eastAsia="es-419"/>
              </w:rPr>
            </w:pPr>
          </w:p>
        </w:tc>
      </w:tr>
    </w:tbl>
    <w:p w14:paraId="1FEC529F" w14:textId="77777777" w:rsidR="00F52E7D" w:rsidRPr="00A64839" w:rsidRDefault="00F52E7D" w:rsidP="00F52E7D">
      <w:pPr>
        <w:spacing w:line="260" w:lineRule="atLeast"/>
        <w:jc w:val="both"/>
        <w:rPr>
          <w:rFonts w:ascii="Tahoma" w:hAnsi="Tahoma" w:cs="Tahoma"/>
          <w:b/>
          <w:color w:val="000000"/>
          <w:lang w:val="es-ES_tradnl"/>
        </w:rPr>
      </w:pPr>
      <w:r w:rsidRPr="00A64839">
        <w:rPr>
          <w:rFonts w:ascii="Tahoma" w:hAnsi="Tahoma" w:cs="Tahoma"/>
          <w:b/>
          <w:color w:val="000000"/>
          <w:lang w:val="es-ES_tradnl"/>
        </w:rPr>
        <w:lastRenderedPageBreak/>
        <w:t>Notas:</w:t>
      </w:r>
    </w:p>
    <w:p w14:paraId="482A5FDA" w14:textId="77777777" w:rsidR="00F52E7D" w:rsidRPr="00A64839" w:rsidRDefault="00F52E7D" w:rsidP="00F52E7D">
      <w:pPr>
        <w:spacing w:line="260" w:lineRule="atLeast"/>
        <w:ind w:left="426"/>
        <w:jc w:val="both"/>
        <w:rPr>
          <w:rFonts w:ascii="Tahoma" w:hAnsi="Tahoma" w:cs="Tahoma"/>
          <w:lang w:val="es-ES_tradnl"/>
        </w:rPr>
      </w:pPr>
      <w:r w:rsidRPr="00A64839">
        <w:rPr>
          <w:rFonts w:ascii="Tahoma" w:hAnsi="Tahoma" w:cs="Tahoma"/>
          <w:b/>
        </w:rPr>
        <w:t>- (*)</w:t>
      </w:r>
      <w:r w:rsidRPr="00A64839">
        <w:rPr>
          <w:rFonts w:ascii="Tahoma" w:hAnsi="Tahoma" w:cs="Tahoma"/>
          <w:lang w:val="es-ES_tradnl"/>
        </w:rPr>
        <w:t xml:space="preserve"> El requisito para proceder con el pago se refiere a la aprobación del informe/producto por parte de la Entidad Contratante.</w:t>
      </w:r>
    </w:p>
    <w:p w14:paraId="1CAC009E" w14:textId="77777777" w:rsidR="00F52E7D" w:rsidRPr="00A64839" w:rsidRDefault="00F52E7D" w:rsidP="00F52E7D">
      <w:pPr>
        <w:spacing w:line="260" w:lineRule="atLeast"/>
        <w:ind w:left="426"/>
        <w:jc w:val="both"/>
        <w:rPr>
          <w:rFonts w:ascii="Tahoma" w:hAnsi="Tahoma" w:cs="Tahoma"/>
          <w:lang w:val="es-ES_tradnl"/>
        </w:rPr>
      </w:pPr>
      <w:r w:rsidRPr="00A64839">
        <w:rPr>
          <w:rFonts w:ascii="Tahoma" w:hAnsi="Tahoma" w:cs="Tahoma"/>
          <w:b/>
        </w:rPr>
        <w:t xml:space="preserve">- (**) </w:t>
      </w:r>
      <w:r w:rsidRPr="00A6483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A07FBF"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 Para el pago de cada informe/producto, la entidad ejecutora deberá presentar la nota fiscal (factura) correspondiente, a nombre del Fideicomiso AEVIVIENDA.</w:t>
      </w:r>
    </w:p>
    <w:p w14:paraId="61518DC3"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  El periodo del producto final no contempla provisión y dotación de materiales de construcción salvo casos especiales y debidamente justificados.</w:t>
      </w:r>
    </w:p>
    <w:p w14:paraId="10B867B5"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A64839">
        <w:rPr>
          <w:rFonts w:ascii="Tahoma" w:hAnsi="Tahoma" w:cs="Tahoma"/>
          <w:b/>
          <w:bCs/>
          <w:color w:val="000000"/>
          <w:kern w:val="32"/>
          <w:lang w:val="es-ES_tradnl"/>
        </w:rPr>
        <w:t>SEGUROS</w:t>
      </w:r>
      <w:bookmarkEnd w:id="64"/>
    </w:p>
    <w:p w14:paraId="0D6F3385" w14:textId="77777777" w:rsidR="00F52E7D" w:rsidRPr="00A64839" w:rsidRDefault="00F52E7D" w:rsidP="00F52E7D">
      <w:pPr>
        <w:autoSpaceDE w:val="0"/>
        <w:autoSpaceDN w:val="0"/>
        <w:adjustRightInd w:val="0"/>
        <w:spacing w:line="260" w:lineRule="atLeast"/>
        <w:jc w:val="both"/>
        <w:rPr>
          <w:rFonts w:ascii="Tahoma" w:hAnsi="Tahoma" w:cs="Tahoma"/>
          <w:lang w:eastAsia="es-BO"/>
        </w:rPr>
      </w:pPr>
      <w:r w:rsidRPr="00A6483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182198" w14:textId="77777777" w:rsidR="00F52E7D" w:rsidRPr="00A64839" w:rsidRDefault="00F52E7D" w:rsidP="00F52E7D">
      <w:pPr>
        <w:numPr>
          <w:ilvl w:val="0"/>
          <w:numId w:val="68"/>
        </w:numPr>
        <w:autoSpaceDE w:val="0"/>
        <w:autoSpaceDN w:val="0"/>
        <w:adjustRightInd w:val="0"/>
        <w:spacing w:after="160" w:line="260" w:lineRule="atLeast"/>
        <w:jc w:val="both"/>
        <w:rPr>
          <w:rFonts w:ascii="Tahoma" w:hAnsi="Tahoma" w:cs="Tahoma"/>
          <w:lang w:eastAsia="es-BO"/>
        </w:rPr>
      </w:pPr>
      <w:r w:rsidRPr="00A64839">
        <w:rPr>
          <w:rFonts w:ascii="Tahoma" w:hAnsi="Tahoma" w:cs="Tahoma"/>
          <w:lang w:eastAsia="es-BO"/>
        </w:rPr>
        <w:t xml:space="preserve">Accidentes o incapacidad para el personal del CONSULTOR, de acuerdo a la Ley General del Trabajo del Estado Plurinacional de Bolivia. </w:t>
      </w:r>
    </w:p>
    <w:p w14:paraId="7ECDD1D4" w14:textId="77777777" w:rsidR="00F52E7D" w:rsidRPr="00A64839" w:rsidRDefault="00F52E7D" w:rsidP="00F52E7D">
      <w:pPr>
        <w:numPr>
          <w:ilvl w:val="0"/>
          <w:numId w:val="68"/>
        </w:numPr>
        <w:autoSpaceDE w:val="0"/>
        <w:autoSpaceDN w:val="0"/>
        <w:adjustRightInd w:val="0"/>
        <w:spacing w:after="160" w:line="260" w:lineRule="atLeast"/>
        <w:jc w:val="both"/>
        <w:rPr>
          <w:rFonts w:ascii="Tahoma" w:hAnsi="Tahoma" w:cs="Tahoma"/>
        </w:rPr>
      </w:pPr>
      <w:r w:rsidRPr="00A64839">
        <w:rPr>
          <w:rFonts w:ascii="Tahoma" w:hAnsi="Tahoma" w:cs="Tahoma"/>
          <w:lang w:eastAsia="es-BO"/>
        </w:rPr>
        <w:t>Seguro contra todo riesgo, de los vehículos y equipo asignados al servicio.</w:t>
      </w:r>
    </w:p>
    <w:p w14:paraId="38F7BDE8" w14:textId="77777777" w:rsidR="00F52E7D" w:rsidRPr="00A64839" w:rsidRDefault="00F52E7D" w:rsidP="00F52E7D">
      <w:pPr>
        <w:numPr>
          <w:ilvl w:val="0"/>
          <w:numId w:val="68"/>
        </w:numPr>
        <w:autoSpaceDE w:val="0"/>
        <w:autoSpaceDN w:val="0"/>
        <w:adjustRightInd w:val="0"/>
        <w:spacing w:after="160" w:line="260" w:lineRule="atLeast"/>
        <w:jc w:val="both"/>
        <w:rPr>
          <w:rFonts w:ascii="Tahoma" w:hAnsi="Tahoma" w:cs="Tahoma"/>
        </w:rPr>
      </w:pPr>
      <w:r w:rsidRPr="00A64839">
        <w:rPr>
          <w:rFonts w:ascii="Tahoma" w:hAnsi="Tahoma" w:cs="Tahoma"/>
          <w:lang w:eastAsia="es-BO"/>
        </w:rPr>
        <w:t>Seguro de salud a su personal.</w:t>
      </w:r>
    </w:p>
    <w:p w14:paraId="133D4BEB" w14:textId="77777777" w:rsidR="00F52E7D" w:rsidRPr="00A64839" w:rsidRDefault="00F52E7D" w:rsidP="00F52E7D">
      <w:pPr>
        <w:autoSpaceDE w:val="0"/>
        <w:autoSpaceDN w:val="0"/>
        <w:adjustRightInd w:val="0"/>
        <w:spacing w:line="260" w:lineRule="atLeast"/>
        <w:jc w:val="both"/>
        <w:rPr>
          <w:rFonts w:ascii="Tahoma" w:hAnsi="Tahoma" w:cs="Tahoma"/>
        </w:rPr>
      </w:pPr>
      <w:r w:rsidRPr="00A64839">
        <w:rPr>
          <w:rFonts w:ascii="Tahoma" w:hAnsi="Tahoma" w:cs="Tahoma"/>
          <w:lang w:eastAsia="es-BO"/>
        </w:rPr>
        <w:t xml:space="preserve">Estos seguros deberán presentarse al Fiscal del Proyecto hasta los 5 días </w:t>
      </w:r>
      <w:bookmarkStart w:id="65" w:name="_Hlk144978880"/>
      <w:r w:rsidRPr="00A64839">
        <w:rPr>
          <w:rFonts w:ascii="Tahoma" w:hAnsi="Tahoma" w:cs="Tahoma"/>
          <w:lang w:eastAsia="es-BO"/>
        </w:rPr>
        <w:t xml:space="preserve">hábiles </w:t>
      </w:r>
      <w:bookmarkEnd w:id="65"/>
      <w:r w:rsidRPr="00A64839">
        <w:rPr>
          <w:rFonts w:ascii="Tahoma" w:hAnsi="Tahoma" w:cs="Tahoma"/>
          <w:lang w:eastAsia="es-BO"/>
        </w:rPr>
        <w:t>después de emitida la orden de proceder.</w:t>
      </w:r>
    </w:p>
    <w:p w14:paraId="319639A8"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A64839">
        <w:rPr>
          <w:rFonts w:ascii="Tahoma" w:hAnsi="Tahoma" w:cs="Tahoma"/>
          <w:b/>
          <w:bCs/>
          <w:color w:val="000000"/>
          <w:kern w:val="32"/>
          <w:lang w:val="es-ES_tradnl"/>
        </w:rPr>
        <w:t>PAGO DE IMPUESTOS</w:t>
      </w:r>
      <w:bookmarkEnd w:id="66"/>
    </w:p>
    <w:p w14:paraId="6B2EC037"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El pago de impuestos de ley es responsabilidad exclusiva de la Entidad Ejecutora, quien deberá presentar factura emitida a favor del Fideicomiso AEVIVIENDA.</w:t>
      </w:r>
    </w:p>
    <w:p w14:paraId="7B90E42E"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A64839">
        <w:rPr>
          <w:rFonts w:ascii="Tahoma" w:hAnsi="Tahoma" w:cs="Tahoma"/>
          <w:b/>
          <w:bCs/>
          <w:color w:val="000000"/>
          <w:kern w:val="32"/>
          <w:lang w:val="es-ES_tradnl"/>
        </w:rPr>
        <w:t>APORTES AL SISTEMA INTEGRADO DE PENSIONES</w:t>
      </w:r>
      <w:bookmarkEnd w:id="67"/>
    </w:p>
    <w:p w14:paraId="008EAFA0"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CF44ACA"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A64839">
        <w:rPr>
          <w:rFonts w:ascii="Tahoma" w:hAnsi="Tahoma" w:cs="Tahoma"/>
          <w:b/>
          <w:bCs/>
          <w:color w:val="000000"/>
          <w:kern w:val="32"/>
          <w:lang w:val="es-ES_tradnl"/>
        </w:rPr>
        <w:t>GARANTÍAS</w:t>
      </w:r>
    </w:p>
    <w:p w14:paraId="42E61408" w14:textId="77777777" w:rsidR="00F52E7D" w:rsidRPr="00A64839" w:rsidRDefault="00F52E7D" w:rsidP="00F52E7D">
      <w:pPr>
        <w:spacing w:after="160" w:line="259" w:lineRule="auto"/>
        <w:jc w:val="both"/>
        <w:rPr>
          <w:rFonts w:ascii="Tahoma" w:hAnsi="Tahoma" w:cs="Tahoma"/>
          <w:lang w:val="es-ES_tradnl"/>
        </w:rPr>
      </w:pPr>
      <w:bookmarkStart w:id="69" w:name="_Toc81229595"/>
      <w:bookmarkStart w:id="70" w:name="_Toc81314437"/>
      <w:bookmarkEnd w:id="68"/>
      <w:r w:rsidRPr="00A64839">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A64839">
        <w:rPr>
          <w:rFonts w:ascii="Tahoma" w:eastAsiaTheme="minorHAnsi" w:hAnsi="Tahoma" w:cs="Tahoma"/>
          <w:lang w:val="es-BO" w:eastAsia="es-BO"/>
        </w:rPr>
        <w:t>Nº</w:t>
      </w:r>
      <w:proofErr w:type="spellEnd"/>
      <w:r w:rsidRPr="00A64839">
        <w:rPr>
          <w:rFonts w:ascii="Tahoma" w:eastAsiaTheme="minorHAnsi" w:hAnsi="Tahoma" w:cs="Tahoma"/>
          <w:lang w:val="es-BO" w:eastAsia="es-BO"/>
        </w:rPr>
        <w:t xml:space="preserve"> 036/2024 por la AEVIVIENDA, </w:t>
      </w:r>
      <w:bookmarkStart w:id="71" w:name="_Hlk127960441"/>
      <w:r w:rsidRPr="00A64839">
        <w:rPr>
          <w:rFonts w:ascii="Tahoma" w:eastAsiaTheme="minorHAnsi" w:hAnsi="Tahoma" w:cs="Tahoma"/>
          <w:lang w:val="es-BO" w:eastAsia="es-BO"/>
        </w:rPr>
        <w:t xml:space="preserve">se establece las </w:t>
      </w:r>
      <w:bookmarkEnd w:id="69"/>
      <w:bookmarkEnd w:id="70"/>
      <w:bookmarkEnd w:id="71"/>
      <w:r w:rsidRPr="00A64839">
        <w:rPr>
          <w:rFonts w:ascii="Tahoma" w:eastAsiaTheme="minorHAnsi" w:hAnsi="Tahoma" w:cs="Tahoma"/>
          <w:lang w:val="es-BO" w:eastAsia="es-BO"/>
        </w:rPr>
        <w:t>garantías según el objeto, las cuales deberán ser presentadas de acuerdo a lo solicitado en el DCD.</w:t>
      </w:r>
    </w:p>
    <w:p w14:paraId="0F9B4476" w14:textId="77777777" w:rsidR="00F52E7D" w:rsidRPr="00A64839" w:rsidRDefault="00F52E7D" w:rsidP="00F52E7D">
      <w:pPr>
        <w:spacing w:line="259" w:lineRule="auto"/>
        <w:rPr>
          <w:rFonts w:ascii="Tahoma" w:hAnsi="Tahoma" w:cs="Tahoma"/>
          <w:b/>
          <w:szCs w:val="22"/>
          <w:lang w:val="es-ES_tradnl"/>
        </w:rPr>
      </w:pPr>
      <w:bookmarkStart w:id="72" w:name="_Toc81314438"/>
      <w:bookmarkStart w:id="73" w:name="_Toc100250575"/>
      <w:r w:rsidRPr="00A64839">
        <w:rPr>
          <w:rFonts w:ascii="Tahoma" w:hAnsi="Tahoma" w:cs="Tahoma"/>
          <w:b/>
          <w:szCs w:val="22"/>
          <w:lang w:val="es-ES_tradnl"/>
        </w:rPr>
        <w:t>GARANTÍA DE SERIEDAD DE PROPUESTA:</w:t>
      </w:r>
      <w:bookmarkEnd w:id="72"/>
      <w:bookmarkEnd w:id="73"/>
    </w:p>
    <w:p w14:paraId="529E1644" w14:textId="77777777" w:rsidR="00F52E7D" w:rsidRPr="00A64839" w:rsidRDefault="00F52E7D" w:rsidP="00F52E7D">
      <w:pPr>
        <w:spacing w:line="260" w:lineRule="atLeast"/>
        <w:jc w:val="both"/>
        <w:rPr>
          <w:rFonts w:ascii="Tahoma" w:hAnsi="Tahoma" w:cs="Tahoma"/>
          <w:lang w:val="es-BO" w:eastAsia="es-BO"/>
        </w:rPr>
      </w:pPr>
      <w:bookmarkStart w:id="74" w:name="_Toc81229597"/>
      <w:bookmarkStart w:id="75" w:name="_Toc81314439"/>
      <w:r w:rsidRPr="00A6483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6" w:name="_Hlk144978940"/>
      <w:r w:rsidRPr="00A64839">
        <w:rPr>
          <w:rFonts w:ascii="Tahoma" w:hAnsi="Tahoma" w:cs="Tahoma"/>
          <w:lang w:val="es-BO" w:eastAsia="es-BO"/>
        </w:rPr>
        <w:t xml:space="preserve">cero punto cinco por ciento (0.5%) </w:t>
      </w:r>
      <w:bookmarkEnd w:id="76"/>
      <w:r w:rsidRPr="00A64839">
        <w:rPr>
          <w:rFonts w:ascii="Tahoma" w:hAnsi="Tahoma" w:cs="Tahoma"/>
          <w:lang w:val="es-BO" w:eastAsia="es-BO"/>
        </w:rPr>
        <w:t xml:space="preserve">del precio referencial de la contratación.  </w:t>
      </w:r>
    </w:p>
    <w:p w14:paraId="15C91FC6" w14:textId="77777777" w:rsidR="00F52E7D" w:rsidRPr="00A64839" w:rsidRDefault="00F52E7D" w:rsidP="00F52E7D">
      <w:pPr>
        <w:spacing w:line="260" w:lineRule="atLeast"/>
        <w:jc w:val="both"/>
        <w:rPr>
          <w:rFonts w:ascii="Tahoma" w:hAnsi="Tahoma" w:cs="Tahoma"/>
          <w:lang w:val="es-BO" w:eastAsia="es-BO"/>
        </w:rPr>
      </w:pPr>
      <w:bookmarkStart w:id="77" w:name="_Toc81229598"/>
      <w:bookmarkStart w:id="78" w:name="_Toc81314440"/>
      <w:bookmarkEnd w:id="74"/>
      <w:bookmarkEnd w:id="75"/>
      <w:r w:rsidRPr="00A64839">
        <w:rPr>
          <w:rFonts w:ascii="Tahoma" w:hAnsi="Tahoma" w:cs="Tahoma"/>
          <w:lang w:val="es-BO" w:eastAsia="es-BO"/>
        </w:rPr>
        <w:t xml:space="preserve">La vigencia de esta garantía deberá tener noventa (90) días calendario a partir de la apertura de la propuesta establecida en el DCD. </w:t>
      </w:r>
      <w:bookmarkEnd w:id="77"/>
      <w:bookmarkEnd w:id="78"/>
    </w:p>
    <w:p w14:paraId="5FD4A613" w14:textId="77777777" w:rsidR="00F52E7D" w:rsidRPr="00A64839" w:rsidRDefault="00F52E7D" w:rsidP="00F52E7D">
      <w:pPr>
        <w:spacing w:line="260" w:lineRule="atLeast"/>
        <w:jc w:val="both"/>
        <w:rPr>
          <w:rFonts w:ascii="Tahoma" w:hAnsi="Tahoma" w:cs="Tahoma"/>
          <w:lang w:val="es-BO" w:eastAsia="es-BO"/>
        </w:rPr>
      </w:pPr>
      <w:bookmarkStart w:id="79" w:name="_Toc81229599"/>
      <w:bookmarkStart w:id="80" w:name="_Toc81314441"/>
      <w:r w:rsidRPr="00A64839">
        <w:rPr>
          <w:rFonts w:ascii="Tahoma" w:hAnsi="Tahoma" w:cs="Tahoma"/>
          <w:lang w:val="es-BO" w:eastAsia="es-BO"/>
        </w:rPr>
        <w:t>La Garantía de Seriedad de Propuesta será devuelta conforme a lo establecido en el DCD.</w:t>
      </w:r>
      <w:bookmarkEnd w:id="79"/>
      <w:bookmarkEnd w:id="80"/>
    </w:p>
    <w:p w14:paraId="7BF41B1D" w14:textId="77777777" w:rsidR="00F52E7D" w:rsidRPr="00A64839" w:rsidRDefault="00F52E7D" w:rsidP="00F52E7D">
      <w:pPr>
        <w:spacing w:line="260" w:lineRule="atLeast"/>
        <w:jc w:val="both"/>
        <w:rPr>
          <w:rFonts w:ascii="Tahoma" w:hAnsi="Tahoma" w:cs="Tahoma"/>
          <w:lang w:val="es-BO" w:eastAsia="es-BO"/>
        </w:rPr>
      </w:pPr>
    </w:p>
    <w:p w14:paraId="5EC11D2C" w14:textId="77777777" w:rsidR="00F52E7D" w:rsidRPr="00A64839" w:rsidRDefault="00F52E7D" w:rsidP="00F52E7D">
      <w:pPr>
        <w:spacing w:line="259" w:lineRule="auto"/>
        <w:rPr>
          <w:rFonts w:ascii="Tahoma" w:hAnsi="Tahoma" w:cs="Tahoma"/>
          <w:b/>
          <w:bCs/>
          <w:color w:val="000000"/>
          <w:kern w:val="32"/>
          <w:lang w:val="es-ES_tradnl"/>
        </w:rPr>
      </w:pPr>
      <w:bookmarkStart w:id="81" w:name="_Toc71811161"/>
      <w:r w:rsidRPr="00A64839">
        <w:rPr>
          <w:rFonts w:ascii="Tahoma" w:hAnsi="Tahoma" w:cs="Tahoma"/>
          <w:b/>
          <w:bCs/>
          <w:color w:val="000000"/>
          <w:kern w:val="32"/>
          <w:lang w:val="es-ES_tradnl"/>
        </w:rPr>
        <w:lastRenderedPageBreak/>
        <w:t>GARANTÍA DE CUMPLIMIENTO DE CONTRATO</w:t>
      </w:r>
      <w:bookmarkEnd w:id="81"/>
    </w:p>
    <w:p w14:paraId="318901B8" w14:textId="77777777" w:rsidR="00F52E7D" w:rsidRPr="00A64839" w:rsidRDefault="00F52E7D" w:rsidP="00F52E7D">
      <w:pPr>
        <w:autoSpaceDE w:val="0"/>
        <w:autoSpaceDN w:val="0"/>
        <w:adjustRightInd w:val="0"/>
        <w:spacing w:line="260" w:lineRule="atLeast"/>
        <w:jc w:val="both"/>
        <w:rPr>
          <w:rFonts w:ascii="Tahoma" w:eastAsia="Calibri" w:hAnsi="Tahoma" w:cs="Tahoma"/>
          <w:color w:val="000000"/>
        </w:rPr>
      </w:pPr>
      <w:r w:rsidRPr="00A6483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13B66C" w14:textId="77777777" w:rsidR="00F52E7D" w:rsidRPr="00A64839" w:rsidRDefault="00F52E7D" w:rsidP="00F52E7D">
      <w:pPr>
        <w:autoSpaceDE w:val="0"/>
        <w:autoSpaceDN w:val="0"/>
        <w:adjustRightInd w:val="0"/>
        <w:spacing w:line="260" w:lineRule="atLeast"/>
        <w:jc w:val="both"/>
        <w:rPr>
          <w:rFonts w:ascii="Tahoma" w:eastAsia="Calibri" w:hAnsi="Tahoma" w:cs="Tahoma"/>
          <w:strike/>
          <w:color w:val="000000"/>
        </w:rPr>
      </w:pPr>
      <w:r w:rsidRPr="00A64839">
        <w:rPr>
          <w:rFonts w:ascii="Tahoma" w:eastAsia="Calibri" w:hAnsi="Tahoma" w:cs="Tahoma"/>
          <w:color w:val="000000"/>
        </w:rPr>
        <w:t xml:space="preserve">La vigencia de la Garantía será computable a partir de la firma del contrato hasta la recepción del servicio de consultoría. </w:t>
      </w:r>
    </w:p>
    <w:p w14:paraId="3F4A517C" w14:textId="77777777" w:rsidR="00F52E7D" w:rsidRPr="00A64839" w:rsidRDefault="00F52E7D" w:rsidP="00F52E7D">
      <w:pPr>
        <w:autoSpaceDE w:val="0"/>
        <w:autoSpaceDN w:val="0"/>
        <w:adjustRightInd w:val="0"/>
        <w:spacing w:line="260" w:lineRule="atLeast"/>
        <w:jc w:val="both"/>
        <w:rPr>
          <w:rFonts w:ascii="Tahoma" w:eastAsia="Calibri" w:hAnsi="Tahoma" w:cs="Tahoma"/>
          <w:lang w:val="es-BO" w:eastAsia="es-BO"/>
        </w:rPr>
      </w:pPr>
      <w:bookmarkStart w:id="82" w:name="_Hlk144978977"/>
      <w:r w:rsidRPr="00A64839">
        <w:rPr>
          <w:rFonts w:ascii="Tahoma" w:eastAsia="Calibri" w:hAnsi="Tahoma" w:cs="Tahoma"/>
          <w:lang w:val="es-BO" w:eastAsia="es-BO"/>
        </w:rPr>
        <w:t>La garantía, será devuelta a la Entidad Ejecutora, una vez que se cuente con la conformidad de recepción del servicio de consultoría</w:t>
      </w:r>
      <w:bookmarkEnd w:id="82"/>
      <w:r w:rsidRPr="00A64839">
        <w:rPr>
          <w:rFonts w:ascii="Tahoma" w:eastAsia="Calibri" w:hAnsi="Tahoma" w:cs="Tahoma"/>
          <w:lang w:val="es-BO" w:eastAsia="es-BO"/>
        </w:rPr>
        <w:t>.</w:t>
      </w:r>
    </w:p>
    <w:p w14:paraId="2124CC74" w14:textId="77777777" w:rsidR="00F52E7D" w:rsidRPr="00A64839" w:rsidRDefault="00F52E7D" w:rsidP="00F52E7D">
      <w:pPr>
        <w:autoSpaceDE w:val="0"/>
        <w:autoSpaceDN w:val="0"/>
        <w:adjustRightInd w:val="0"/>
        <w:spacing w:line="260" w:lineRule="atLeast"/>
        <w:jc w:val="both"/>
        <w:rPr>
          <w:rFonts w:ascii="Tahoma" w:eastAsia="Calibri" w:hAnsi="Tahoma" w:cs="Tahoma"/>
          <w:lang w:val="es-BO" w:eastAsia="es-BO"/>
        </w:rPr>
      </w:pPr>
    </w:p>
    <w:p w14:paraId="1BC43FC8" w14:textId="77777777" w:rsidR="00F52E7D" w:rsidRPr="00A64839" w:rsidRDefault="00F52E7D" w:rsidP="00F52E7D">
      <w:pPr>
        <w:spacing w:line="259" w:lineRule="auto"/>
        <w:jc w:val="both"/>
        <w:rPr>
          <w:rFonts w:ascii="Tahoma" w:hAnsi="Tahoma" w:cs="Tahoma"/>
          <w:b/>
          <w:bCs/>
          <w:color w:val="000000"/>
          <w:kern w:val="32"/>
          <w:lang w:val="es-ES_tradnl"/>
        </w:rPr>
      </w:pPr>
      <w:bookmarkStart w:id="83" w:name="_Toc71811159"/>
      <w:r w:rsidRPr="00A64839">
        <w:rPr>
          <w:rFonts w:ascii="Tahoma" w:hAnsi="Tahoma" w:cs="Tahoma"/>
          <w:b/>
          <w:bCs/>
          <w:color w:val="000000"/>
          <w:kern w:val="32"/>
          <w:lang w:val="es-ES_tradnl"/>
        </w:rPr>
        <w:t>GARANTÍA DE CORRECTA INVERSIÓN DE ANTICIPO PARA EL COMPONENTE DE PROVISIÓN/DOTACIÓN DE MATERIALES DE CONSTRUCCIÓN</w:t>
      </w:r>
      <w:bookmarkEnd w:id="83"/>
    </w:p>
    <w:p w14:paraId="52CF93A0" w14:textId="77777777" w:rsidR="00F52E7D" w:rsidRPr="00A64839" w:rsidRDefault="00F52E7D" w:rsidP="00F52E7D">
      <w:pPr>
        <w:spacing w:line="260" w:lineRule="atLeast"/>
        <w:jc w:val="both"/>
        <w:rPr>
          <w:rFonts w:ascii="Tahoma" w:eastAsia="Calibri" w:hAnsi="Tahoma" w:cs="Tahoma"/>
          <w:color w:val="000000"/>
        </w:rPr>
      </w:pPr>
      <w:r w:rsidRPr="00A6483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5F5545" w14:textId="77777777" w:rsidR="00F52E7D" w:rsidRPr="00A64839" w:rsidRDefault="00F52E7D" w:rsidP="00F52E7D">
      <w:pPr>
        <w:spacing w:line="260" w:lineRule="atLeast"/>
        <w:jc w:val="both"/>
        <w:rPr>
          <w:rFonts w:ascii="Tahoma" w:eastAsia="Calibri" w:hAnsi="Tahoma" w:cs="Tahoma"/>
          <w:color w:val="000000"/>
        </w:rPr>
      </w:pPr>
      <w:r w:rsidRPr="00A6483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456DA02" w14:textId="77777777" w:rsidR="00F52E7D" w:rsidRPr="00A64839" w:rsidRDefault="00F52E7D" w:rsidP="00F52E7D">
      <w:pPr>
        <w:spacing w:line="260" w:lineRule="atLeast"/>
        <w:jc w:val="both"/>
        <w:rPr>
          <w:rFonts w:ascii="Tahoma" w:eastAsia="Calibri" w:hAnsi="Tahoma" w:cs="Tahoma"/>
          <w:color w:val="000000"/>
        </w:rPr>
      </w:pPr>
      <w:r w:rsidRPr="00A6483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F6636E" w14:textId="77777777" w:rsidR="00F52E7D" w:rsidRPr="00A64839" w:rsidRDefault="00F52E7D" w:rsidP="00F52E7D">
      <w:pPr>
        <w:autoSpaceDE w:val="0"/>
        <w:autoSpaceDN w:val="0"/>
        <w:adjustRightInd w:val="0"/>
        <w:spacing w:line="260" w:lineRule="atLeast"/>
        <w:jc w:val="both"/>
        <w:rPr>
          <w:rFonts w:ascii="Tahoma" w:hAnsi="Tahoma" w:cs="Tahoma"/>
          <w:lang w:val="es-BO" w:eastAsia="es-BO"/>
        </w:rPr>
      </w:pPr>
      <w:bookmarkStart w:id="84" w:name="_Hlk144979014"/>
      <w:r w:rsidRPr="00A64839">
        <w:rPr>
          <w:rFonts w:ascii="Tahoma" w:eastAsia="Calibri" w:hAnsi="Tahoma" w:cs="Tahoma"/>
          <w:color w:val="000000"/>
        </w:rPr>
        <w:t xml:space="preserve">La Entidad Ejecutora contratada podrá solicitar el Anticipo </w:t>
      </w:r>
      <w:r w:rsidRPr="00A6483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A64839">
        <w:rPr>
          <w:rFonts w:ascii="Tahoma" w:hAnsi="Tahoma" w:cs="Tahoma"/>
          <w:lang w:val="es-BO" w:eastAsia="es-BO"/>
        </w:rPr>
        <w:t>.</w:t>
      </w:r>
    </w:p>
    <w:p w14:paraId="71515FFB" w14:textId="77777777" w:rsidR="00F52E7D" w:rsidRPr="00A64839" w:rsidRDefault="00F52E7D" w:rsidP="00F52E7D">
      <w:pPr>
        <w:autoSpaceDE w:val="0"/>
        <w:autoSpaceDN w:val="0"/>
        <w:adjustRightInd w:val="0"/>
        <w:spacing w:line="260" w:lineRule="atLeast"/>
        <w:jc w:val="both"/>
        <w:rPr>
          <w:rFonts w:ascii="Tahoma" w:eastAsia="Calibri" w:hAnsi="Tahoma" w:cs="Tahoma"/>
          <w:color w:val="000000"/>
        </w:rPr>
      </w:pPr>
      <w:r w:rsidRPr="00A6483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DC051C" w14:textId="77777777" w:rsidR="00F52E7D" w:rsidRPr="00A64839" w:rsidRDefault="00F52E7D" w:rsidP="00F52E7D">
      <w:pPr>
        <w:numPr>
          <w:ilvl w:val="1"/>
          <w:numId w:val="59"/>
        </w:numPr>
        <w:autoSpaceDE w:val="0"/>
        <w:autoSpaceDN w:val="0"/>
        <w:adjustRightInd w:val="0"/>
        <w:spacing w:after="160" w:line="260" w:lineRule="atLeast"/>
        <w:ind w:left="567"/>
        <w:jc w:val="both"/>
        <w:rPr>
          <w:rFonts w:ascii="Tahoma" w:eastAsia="Calibri" w:hAnsi="Tahoma" w:cs="Tahoma"/>
        </w:rPr>
      </w:pPr>
      <w:r w:rsidRPr="00A64839">
        <w:rPr>
          <w:rFonts w:ascii="Tahoma" w:eastAsia="Calibri" w:hAnsi="Tahoma" w:cs="Tahoma"/>
        </w:rPr>
        <w:t>Detalle de la lista de materiales de construcción a ser adquiridos con el anticipo, aprobado por el inspector del proyecto.</w:t>
      </w:r>
    </w:p>
    <w:p w14:paraId="68BCF6C9" w14:textId="77777777" w:rsidR="00F52E7D" w:rsidRPr="00A64839" w:rsidRDefault="00F52E7D" w:rsidP="00F52E7D">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A6483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546146" w14:textId="77777777" w:rsidR="00F52E7D" w:rsidRPr="00A64839" w:rsidRDefault="00F52E7D" w:rsidP="00F52E7D">
      <w:pPr>
        <w:spacing w:line="260" w:lineRule="atLeast"/>
        <w:jc w:val="both"/>
        <w:rPr>
          <w:rFonts w:ascii="Tahoma" w:eastAsia="Calibri" w:hAnsi="Tahoma" w:cs="Tahoma"/>
          <w:color w:val="000000"/>
        </w:rPr>
      </w:pPr>
      <w:r w:rsidRPr="00A64839">
        <w:rPr>
          <w:rFonts w:ascii="Tahoma" w:eastAsia="Calibri" w:hAnsi="Tahoma" w:cs="Tahoma"/>
          <w:color w:val="000000"/>
        </w:rPr>
        <w:t>La deducción del Anticipo se realizará en cada producto y deberá ser amortizada en su totalidad hasta la presentación del penúltimo producto (</w:t>
      </w:r>
      <w:r w:rsidRPr="00A64839">
        <w:rPr>
          <w:rFonts w:ascii="Tahoma" w:hAnsi="Tahoma" w:cs="Tahoma"/>
          <w:bCs/>
          <w:lang w:val="es-ES_tradnl"/>
        </w:rPr>
        <w:t>Informe de avance al 100% de ejecución física)</w:t>
      </w:r>
      <w:r w:rsidRPr="00A64839">
        <w:rPr>
          <w:rFonts w:ascii="Tahoma" w:eastAsia="Calibri" w:hAnsi="Tahoma" w:cs="Tahoma"/>
          <w:color w:val="000000"/>
        </w:rPr>
        <w:t>.</w:t>
      </w:r>
    </w:p>
    <w:p w14:paraId="2424959F" w14:textId="77777777" w:rsidR="00F52E7D" w:rsidRPr="00A64839" w:rsidRDefault="00F52E7D" w:rsidP="00F52E7D">
      <w:pPr>
        <w:spacing w:line="260" w:lineRule="atLeast"/>
        <w:jc w:val="both"/>
        <w:rPr>
          <w:rFonts w:ascii="Tahoma" w:eastAsia="Calibri" w:hAnsi="Tahoma" w:cs="Tahoma"/>
          <w:color w:val="000000"/>
        </w:rPr>
      </w:pPr>
      <w:r w:rsidRPr="00A6483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64839">
        <w:rPr>
          <w:rFonts w:ascii="Tahoma" w:eastAsia="Calibri" w:hAnsi="Tahoma" w:cs="Tahoma"/>
          <w:b/>
          <w:color w:val="000000"/>
        </w:rPr>
        <w:t xml:space="preserve">quince 15 días hábiles </w:t>
      </w:r>
      <w:r w:rsidRPr="00A64839">
        <w:rPr>
          <w:rFonts w:ascii="Tahoma" w:eastAsia="Calibri" w:hAnsi="Tahoma" w:cs="Tahoma"/>
          <w:color w:val="000000"/>
        </w:rPr>
        <w:t>mediante nota expresa</w:t>
      </w:r>
      <w:r w:rsidRPr="00A64839">
        <w:rPr>
          <w:rFonts w:ascii="Tahoma" w:eastAsia="Calibri" w:hAnsi="Tahoma" w:cs="Tahoma"/>
          <w:b/>
          <w:color w:val="000000"/>
        </w:rPr>
        <w:t xml:space="preserve"> </w:t>
      </w:r>
      <w:r w:rsidRPr="00A64839">
        <w:rPr>
          <w:rFonts w:ascii="Tahoma" w:eastAsia="Calibri" w:hAnsi="Tahoma" w:cs="Tahoma"/>
          <w:color w:val="000000"/>
        </w:rPr>
        <w:t>antes de su vencimiento a efectos de requerir su ampliación a la ENTIDAD EJECUTORA o solicitar a la AEVIVIENDA su liberación u ejecución si corresponde.</w:t>
      </w:r>
    </w:p>
    <w:p w14:paraId="2A8CAA69"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0"/>
      <w:r w:rsidRPr="00A64839">
        <w:rPr>
          <w:rFonts w:ascii="Tahoma" w:hAnsi="Tahoma" w:cs="Tahoma"/>
          <w:b/>
          <w:bCs/>
          <w:color w:val="000000"/>
          <w:kern w:val="32"/>
          <w:lang w:val="es-ES_tradnl"/>
        </w:rPr>
        <w:t>LIBERACIÓN DE GARANTÍA DE ANTICIPO</w:t>
      </w:r>
      <w:bookmarkEnd w:id="85"/>
    </w:p>
    <w:p w14:paraId="71725A14" w14:textId="77777777" w:rsidR="00F52E7D" w:rsidRPr="00A64839" w:rsidRDefault="00F52E7D" w:rsidP="00F52E7D">
      <w:pPr>
        <w:autoSpaceDE w:val="0"/>
        <w:autoSpaceDN w:val="0"/>
        <w:adjustRightInd w:val="0"/>
        <w:spacing w:line="260" w:lineRule="atLeast"/>
        <w:jc w:val="both"/>
        <w:rPr>
          <w:rFonts w:ascii="Tahoma" w:eastAsia="Calibri" w:hAnsi="Tahoma" w:cs="Tahoma"/>
          <w:color w:val="000000"/>
        </w:rPr>
      </w:pPr>
      <w:r w:rsidRPr="00A6483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64839">
        <w:rPr>
          <w:rFonts w:ascii="Tahoma" w:eastAsia="Calibri" w:hAnsi="Tahoma" w:cs="Tahoma"/>
          <w:b/>
          <w:color w:val="000000"/>
        </w:rPr>
        <w:t>“Garantía de Correcta Inversión de Anticipo para la Provisión/Dotación de Materiales de Construcción”</w:t>
      </w:r>
      <w:r w:rsidRPr="00A64839">
        <w:rPr>
          <w:rFonts w:ascii="Tahoma" w:eastAsia="Calibri" w:hAnsi="Tahoma" w:cs="Tahoma"/>
          <w:color w:val="000000"/>
        </w:rPr>
        <w:t>.</w:t>
      </w:r>
    </w:p>
    <w:p w14:paraId="4AF6AC99"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2"/>
      <w:r w:rsidRPr="00A64839">
        <w:rPr>
          <w:rFonts w:ascii="Tahoma" w:hAnsi="Tahoma" w:cs="Tahoma"/>
          <w:b/>
          <w:bCs/>
          <w:color w:val="000000"/>
          <w:kern w:val="32"/>
          <w:lang w:val="es-ES_tradnl"/>
        </w:rPr>
        <w:lastRenderedPageBreak/>
        <w:t>MULTAS</w:t>
      </w:r>
      <w:bookmarkEnd w:id="86"/>
      <w:r w:rsidRPr="00A64839">
        <w:rPr>
          <w:rFonts w:ascii="Tahoma" w:hAnsi="Tahoma" w:cs="Tahoma"/>
          <w:b/>
          <w:bCs/>
          <w:color w:val="000000"/>
          <w:kern w:val="32"/>
          <w:lang w:val="es-ES_tradnl"/>
        </w:rPr>
        <w:t xml:space="preserve"> Y SANCIONES</w:t>
      </w:r>
    </w:p>
    <w:p w14:paraId="744842D2" w14:textId="77777777" w:rsidR="00F52E7D" w:rsidRPr="00A64839" w:rsidRDefault="00F52E7D" w:rsidP="00F52E7D">
      <w:pPr>
        <w:numPr>
          <w:ilvl w:val="1"/>
          <w:numId w:val="56"/>
        </w:numPr>
        <w:spacing w:after="160" w:line="260" w:lineRule="atLeast"/>
        <w:ind w:left="567" w:hanging="283"/>
        <w:jc w:val="both"/>
        <w:rPr>
          <w:rFonts w:ascii="Tahoma" w:hAnsi="Tahoma" w:cs="Tahoma"/>
        </w:rPr>
      </w:pPr>
      <w:r w:rsidRPr="00A64839">
        <w:rPr>
          <w:rFonts w:ascii="Tahoma" w:hAnsi="Tahoma" w:cs="Tahoma"/>
        </w:rPr>
        <w:t xml:space="preserve">A la Entidad Ejecutora contratada, se aplicará una multa de: el equivalente al </w:t>
      </w:r>
      <w:r w:rsidRPr="00A64839">
        <w:rPr>
          <w:rFonts w:ascii="Tahoma" w:hAnsi="Tahoma" w:cs="Tahoma"/>
          <w:b/>
          <w:bCs/>
        </w:rPr>
        <w:t>1</w:t>
      </w:r>
      <w:r w:rsidRPr="00A64839">
        <w:rPr>
          <w:rFonts w:ascii="Tahoma" w:hAnsi="Tahoma" w:cs="Tahoma"/>
          <w:b/>
          <w:bCs/>
          <w:lang w:val="es-BO" w:eastAsia="es-BO"/>
        </w:rPr>
        <w:t xml:space="preserve"> </w:t>
      </w:r>
      <w:r w:rsidRPr="00A64839">
        <w:rPr>
          <w:rFonts w:ascii="Tahoma" w:hAnsi="Tahoma" w:cs="Tahoma"/>
          <w:b/>
          <w:bCs/>
        </w:rPr>
        <w:t>por 1.000</w:t>
      </w:r>
      <w:r w:rsidRPr="00A64839">
        <w:rPr>
          <w:rFonts w:ascii="Tahoma" w:hAnsi="Tahoma" w:cs="Tahoma"/>
        </w:rPr>
        <w:t xml:space="preserve"> </w:t>
      </w:r>
      <w:r w:rsidRPr="00A64839">
        <w:rPr>
          <w:rFonts w:ascii="Tahoma" w:hAnsi="Tahoma" w:cs="Tahoma"/>
          <w:b/>
          <w:bCs/>
        </w:rPr>
        <w:t>del monto total del Contrato</w:t>
      </w:r>
      <w:r w:rsidRPr="00A64839">
        <w:rPr>
          <w:rFonts w:ascii="Tahoma" w:hAnsi="Tahoma" w:cs="Tahoma"/>
        </w:rPr>
        <w:t xml:space="preserve">, por cada día calendario. </w:t>
      </w:r>
    </w:p>
    <w:p w14:paraId="133858F2" w14:textId="77777777" w:rsidR="00F52E7D" w:rsidRPr="00A64839" w:rsidRDefault="00F52E7D" w:rsidP="00F52E7D">
      <w:pPr>
        <w:spacing w:line="260" w:lineRule="atLeast"/>
        <w:ind w:left="567" w:hanging="283"/>
        <w:jc w:val="both"/>
        <w:rPr>
          <w:rFonts w:ascii="Tahoma" w:hAnsi="Tahoma" w:cs="Tahoma"/>
        </w:rPr>
      </w:pPr>
      <w:r w:rsidRPr="00A64839">
        <w:rPr>
          <w:rFonts w:ascii="Tahoma" w:hAnsi="Tahoma" w:cs="Tahoma"/>
        </w:rPr>
        <w:t>Las causales para la aplicación de multas son las siguientes:</w:t>
      </w:r>
    </w:p>
    <w:p w14:paraId="73B8E9B1"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bookmarkStart w:id="87" w:name="_Hlk170207366"/>
      <w:bookmarkStart w:id="88" w:name="_Hlk118649982"/>
      <w:r w:rsidRPr="00A64839">
        <w:rPr>
          <w:rFonts w:ascii="Tahoma" w:hAnsi="Tahoma" w:cs="Tahoma"/>
          <w:lang w:val="es-ES_tradnl"/>
        </w:rPr>
        <w:t>Cuando la Entidad Ejecutora, no cumpla con la entrega de los productos en los plazos establecidos.</w:t>
      </w:r>
    </w:p>
    <w:p w14:paraId="17EA2AD5"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bookmarkStart w:id="89" w:name="_Hlk170197952"/>
      <w:r w:rsidRPr="00A64839">
        <w:rPr>
          <w:rFonts w:ascii="Tahoma" w:hAnsi="Tahoma" w:cs="Tahoma"/>
          <w:lang w:val="es-ES_tradnl"/>
        </w:rPr>
        <w:t>Cuando la Entidad Ejecutora, no cumpla con la entrega de los documentos de los productos en los plazos establecidos, según numeral XI.</w:t>
      </w:r>
    </w:p>
    <w:bookmarkEnd w:id="87"/>
    <w:bookmarkEnd w:id="89"/>
    <w:p w14:paraId="0D79E6DA"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99F8E3"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8"/>
    <w:p w14:paraId="65EDDF13"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 xml:space="preserve">Cuando la Entidad Ejecutora demorare más de </w:t>
      </w:r>
      <w:r w:rsidRPr="00A64839">
        <w:rPr>
          <w:rFonts w:ascii="Tahoma" w:hAnsi="Tahoma" w:cs="Tahoma"/>
          <w:b/>
          <w:bCs/>
          <w:lang w:val="es-ES_tradnl"/>
        </w:rPr>
        <w:t>cinco (5) días calendario</w:t>
      </w:r>
      <w:r w:rsidRPr="00A6483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93C819" w14:textId="77777777" w:rsidR="00F52E7D" w:rsidRPr="00A64839" w:rsidRDefault="00F52E7D" w:rsidP="00F52E7D">
      <w:pPr>
        <w:numPr>
          <w:ilvl w:val="0"/>
          <w:numId w:val="45"/>
        </w:numPr>
        <w:spacing w:after="160"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A64839">
        <w:rPr>
          <w:rFonts w:ascii="Tahoma" w:hAnsi="Tahoma" w:cs="Tahoma"/>
          <w:lang w:val="es-ES_tradnl"/>
        </w:rPr>
        <w:t xml:space="preserve">Cuando la Entidad Ejecutora contratada, retrase, incumpla o </w:t>
      </w:r>
      <w:bookmarkStart w:id="92" w:name="_Hlk144979071"/>
      <w:r w:rsidRPr="00A64839">
        <w:rPr>
          <w:rFonts w:ascii="Tahoma" w:hAnsi="Tahoma" w:cs="Tahoma"/>
          <w:lang w:val="es-ES_tradnl"/>
        </w:rPr>
        <w:t xml:space="preserve">no se encuentre en obra </w:t>
      </w:r>
      <w:bookmarkEnd w:id="92"/>
      <w:r w:rsidRPr="00A6483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0"/>
    <w:p w14:paraId="4D704C03" w14:textId="77777777" w:rsidR="00F52E7D" w:rsidRPr="00A64839" w:rsidRDefault="00F52E7D" w:rsidP="00F52E7D">
      <w:pPr>
        <w:spacing w:line="260" w:lineRule="atLeast"/>
        <w:jc w:val="both"/>
        <w:rPr>
          <w:rFonts w:ascii="Tahoma" w:hAnsi="Tahoma" w:cs="Tahoma"/>
          <w:strike/>
          <w:color w:val="000000" w:themeColor="text1"/>
          <w:lang w:val="es-ES_tradnl"/>
        </w:rPr>
      </w:pPr>
    </w:p>
    <w:p w14:paraId="6820DC57" w14:textId="77777777" w:rsidR="00F52E7D" w:rsidRPr="00A64839" w:rsidRDefault="00F52E7D" w:rsidP="00F52E7D">
      <w:pPr>
        <w:numPr>
          <w:ilvl w:val="1"/>
          <w:numId w:val="56"/>
        </w:numPr>
        <w:spacing w:after="160" w:line="260" w:lineRule="atLeast"/>
        <w:ind w:left="567" w:hanging="283"/>
        <w:jc w:val="both"/>
        <w:rPr>
          <w:rFonts w:ascii="Tahoma" w:hAnsi="Tahoma" w:cs="Tahoma"/>
        </w:rPr>
      </w:pPr>
      <w:r w:rsidRPr="00A64839">
        <w:rPr>
          <w:rFonts w:ascii="Tahoma" w:hAnsi="Tahoma" w:cs="Tahoma"/>
        </w:rPr>
        <w:t xml:space="preserve">A la Entidad Ejecutora contratada, se aplicará una multa de: el equivalente al </w:t>
      </w:r>
      <w:r w:rsidRPr="00A64839">
        <w:rPr>
          <w:rFonts w:ascii="Tahoma" w:hAnsi="Tahoma" w:cs="Tahoma"/>
          <w:b/>
          <w:bCs/>
        </w:rPr>
        <w:t>1</w:t>
      </w:r>
      <w:r w:rsidRPr="00A64839">
        <w:rPr>
          <w:rFonts w:ascii="Tahoma" w:hAnsi="Tahoma" w:cs="Tahoma"/>
          <w:b/>
          <w:bCs/>
          <w:lang w:val="es-BO" w:eastAsia="es-BO"/>
        </w:rPr>
        <w:t xml:space="preserve"> </w:t>
      </w:r>
      <w:r w:rsidRPr="00A64839">
        <w:rPr>
          <w:rFonts w:ascii="Tahoma" w:hAnsi="Tahoma" w:cs="Tahoma"/>
          <w:b/>
          <w:bCs/>
        </w:rPr>
        <w:t>por 1.000</w:t>
      </w:r>
      <w:r w:rsidRPr="00A64839">
        <w:rPr>
          <w:rFonts w:ascii="Tahoma" w:hAnsi="Tahoma" w:cs="Tahoma"/>
        </w:rPr>
        <w:t xml:space="preserve"> </w:t>
      </w:r>
      <w:r w:rsidRPr="00A64839">
        <w:rPr>
          <w:rFonts w:ascii="Tahoma" w:hAnsi="Tahoma" w:cs="Tahoma"/>
          <w:b/>
          <w:bCs/>
        </w:rPr>
        <w:t>del monto total del Contrato</w:t>
      </w:r>
      <w:r w:rsidRPr="00A64839">
        <w:rPr>
          <w:rFonts w:ascii="Tahoma" w:hAnsi="Tahoma" w:cs="Tahoma"/>
        </w:rPr>
        <w:t>, en las siguientes acciones:</w:t>
      </w:r>
    </w:p>
    <w:p w14:paraId="4FB1D9DC" w14:textId="77777777" w:rsidR="00F52E7D" w:rsidRPr="00A64839" w:rsidRDefault="00F52E7D" w:rsidP="00F52E7D">
      <w:pPr>
        <w:ind w:left="720"/>
        <w:rPr>
          <w:rFonts w:ascii="Tahoma" w:hAnsi="Tahoma" w:cs="Tahoma"/>
        </w:rPr>
      </w:pPr>
    </w:p>
    <w:p w14:paraId="74FFA81B"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EE11630" w14:textId="77777777" w:rsidR="00F52E7D" w:rsidRPr="00A64839" w:rsidRDefault="00F52E7D" w:rsidP="00F52E7D">
      <w:pPr>
        <w:numPr>
          <w:ilvl w:val="0"/>
          <w:numId w:val="45"/>
        </w:numPr>
        <w:spacing w:after="160" w:line="260" w:lineRule="atLeast"/>
        <w:ind w:left="567" w:hanging="283"/>
        <w:jc w:val="both"/>
        <w:rPr>
          <w:rFonts w:ascii="Tahoma" w:hAnsi="Tahoma" w:cs="Tahoma"/>
        </w:rPr>
      </w:pPr>
      <w:r w:rsidRPr="00A64839">
        <w:rPr>
          <w:rFonts w:ascii="Tahoma" w:hAnsi="Tahoma" w:cs="Tahoma"/>
          <w:lang w:val="es-ES_tradnl"/>
        </w:rPr>
        <w:t>Cuando se verifique la ausencia, la mala administración y la falta de actualización de las carpetas familiares por parte de la Entidad Ejecutora.</w:t>
      </w:r>
    </w:p>
    <w:p w14:paraId="6C1CE502" w14:textId="77777777" w:rsidR="00F52E7D" w:rsidRPr="00A64839" w:rsidRDefault="00F52E7D" w:rsidP="00F52E7D">
      <w:pPr>
        <w:spacing w:line="260" w:lineRule="atLeast"/>
        <w:ind w:left="567"/>
        <w:jc w:val="both"/>
        <w:rPr>
          <w:rFonts w:ascii="Tahoma" w:hAnsi="Tahoma" w:cs="Tahoma"/>
        </w:rPr>
      </w:pPr>
    </w:p>
    <w:p w14:paraId="2B8A790F" w14:textId="77777777" w:rsidR="00F52E7D" w:rsidRPr="00A64839" w:rsidRDefault="00F52E7D" w:rsidP="00F52E7D">
      <w:pPr>
        <w:numPr>
          <w:ilvl w:val="1"/>
          <w:numId w:val="56"/>
        </w:numPr>
        <w:spacing w:after="160" w:line="260" w:lineRule="atLeast"/>
        <w:ind w:left="567" w:hanging="283"/>
        <w:jc w:val="both"/>
        <w:rPr>
          <w:rFonts w:ascii="Tahoma" w:hAnsi="Tahoma" w:cs="Tahoma"/>
          <w:color w:val="000000"/>
          <w:sz w:val="24"/>
          <w:szCs w:val="24"/>
          <w:lang w:val="es-BO" w:eastAsia="es-BO"/>
        </w:rPr>
      </w:pPr>
      <w:bookmarkStart w:id="93" w:name="_Hlk146912086"/>
      <w:r w:rsidRPr="00A64839">
        <w:rPr>
          <w:rFonts w:ascii="Tahoma" w:hAnsi="Tahoma" w:cs="Tahoma"/>
          <w:color w:val="000000"/>
          <w:lang w:eastAsia="es-BO"/>
        </w:rPr>
        <w:t>A la Entidad Ejecutora contratada, se aplicará una multa de: el equivalente al </w:t>
      </w:r>
      <w:r w:rsidRPr="00A64839">
        <w:rPr>
          <w:rFonts w:ascii="Tahoma" w:hAnsi="Tahoma" w:cs="Tahoma"/>
          <w:b/>
          <w:bCs/>
          <w:color w:val="000000"/>
          <w:lang w:eastAsia="es-BO"/>
        </w:rPr>
        <w:t>5 por 1.000</w:t>
      </w:r>
      <w:r w:rsidRPr="00A64839">
        <w:rPr>
          <w:rFonts w:ascii="Tahoma" w:hAnsi="Tahoma" w:cs="Tahoma"/>
          <w:color w:val="000000"/>
          <w:lang w:eastAsia="es-BO"/>
        </w:rPr>
        <w:t> </w:t>
      </w:r>
      <w:r w:rsidRPr="00A64839">
        <w:rPr>
          <w:rFonts w:ascii="Tahoma" w:hAnsi="Tahoma" w:cs="Tahoma"/>
          <w:b/>
          <w:bCs/>
          <w:color w:val="000000"/>
          <w:lang w:eastAsia="es-BO"/>
        </w:rPr>
        <w:t>del monto total del Contrato</w:t>
      </w:r>
      <w:r w:rsidRPr="00A64839">
        <w:rPr>
          <w:rFonts w:ascii="Tahoma" w:hAnsi="Tahoma" w:cs="Tahoma"/>
          <w:color w:val="000000"/>
          <w:lang w:eastAsia="es-BO"/>
        </w:rPr>
        <w:t>, en las siguientes acciones: </w:t>
      </w:r>
    </w:p>
    <w:p w14:paraId="7A530DB0"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Cuando la ENTIDAD EJECUTORA, no cumpla con la Entrega Provisional en los plazos establecidos.</w:t>
      </w:r>
    </w:p>
    <w:p w14:paraId="5F40FF96" w14:textId="77777777" w:rsidR="00F52E7D" w:rsidRPr="00A64839" w:rsidRDefault="00F52E7D" w:rsidP="00F52E7D">
      <w:pPr>
        <w:numPr>
          <w:ilvl w:val="0"/>
          <w:numId w:val="45"/>
        </w:numPr>
        <w:spacing w:after="160" w:line="260" w:lineRule="atLeast"/>
        <w:ind w:left="567" w:hanging="283"/>
        <w:jc w:val="both"/>
        <w:rPr>
          <w:rFonts w:ascii="Tahoma" w:hAnsi="Tahoma" w:cs="Tahoma"/>
          <w:lang w:val="es-ES_tradnl"/>
        </w:rPr>
      </w:pPr>
      <w:r w:rsidRPr="00A64839">
        <w:rPr>
          <w:rFonts w:ascii="Tahoma" w:hAnsi="Tahoma" w:cs="Tahoma"/>
          <w:lang w:val="es-ES_tradnl"/>
        </w:rPr>
        <w:t>Cuando la ENTIDAD EJECUTORA, no cumpla con la Entrega Definitiva en los plazos establecidos.</w:t>
      </w:r>
      <w:bookmarkEnd w:id="93"/>
    </w:p>
    <w:bookmarkEnd w:id="91"/>
    <w:p w14:paraId="5B9A1800" w14:textId="77777777" w:rsidR="00F52E7D" w:rsidRPr="00A64839" w:rsidRDefault="00F52E7D" w:rsidP="00F52E7D">
      <w:pPr>
        <w:spacing w:line="260" w:lineRule="atLeast"/>
        <w:jc w:val="both"/>
        <w:rPr>
          <w:rFonts w:ascii="Tahoma" w:hAnsi="Tahoma" w:cs="Tahoma"/>
          <w:i/>
        </w:rPr>
      </w:pPr>
      <w:r w:rsidRPr="00A64839">
        <w:rPr>
          <w:rFonts w:ascii="Tahoma" w:hAnsi="Tahoma" w:cs="Tahoma"/>
          <w:i/>
        </w:rPr>
        <w:t xml:space="preserve">Nota: </w:t>
      </w:r>
    </w:p>
    <w:p w14:paraId="4197912A" w14:textId="77777777" w:rsidR="00F52E7D" w:rsidRPr="00A64839" w:rsidRDefault="00F52E7D" w:rsidP="00F52E7D">
      <w:pPr>
        <w:spacing w:line="260" w:lineRule="atLeast"/>
        <w:jc w:val="both"/>
        <w:rPr>
          <w:rFonts w:ascii="Tahoma" w:hAnsi="Tahoma" w:cs="Tahoma"/>
          <w:i/>
        </w:rPr>
      </w:pPr>
      <w:r w:rsidRPr="00A64839">
        <w:rPr>
          <w:rFonts w:ascii="Tahoma" w:hAnsi="Tahoma" w:cs="Tahoma"/>
          <w:i/>
        </w:rPr>
        <w:t>No se deberá cobrar doble multa por las mismas causales en la entrega de los productos.</w:t>
      </w:r>
    </w:p>
    <w:p w14:paraId="6EA8D7F0" w14:textId="77777777" w:rsidR="00F52E7D" w:rsidRPr="00A64839" w:rsidRDefault="00F52E7D" w:rsidP="00F52E7D">
      <w:pPr>
        <w:spacing w:line="260" w:lineRule="atLeast"/>
        <w:jc w:val="both"/>
        <w:rPr>
          <w:rFonts w:ascii="Tahoma" w:hAnsi="Tahoma" w:cs="Tahoma"/>
          <w:i/>
        </w:rPr>
      </w:pPr>
      <w:r w:rsidRPr="00A64839">
        <w:rPr>
          <w:rFonts w:ascii="Tahoma" w:hAnsi="Tahoma" w:cs="Tahoma"/>
          <w:i/>
        </w:rPr>
        <w:t xml:space="preserve">Se realizarán llamadas de atención cuando evidencien las causas y/o motivos del incumplimiento. </w:t>
      </w:r>
    </w:p>
    <w:p w14:paraId="5E7110AA" w14:textId="77777777" w:rsidR="00F52E7D" w:rsidRPr="00A64839" w:rsidRDefault="00F52E7D" w:rsidP="00F52E7D">
      <w:pPr>
        <w:spacing w:line="260" w:lineRule="atLeast"/>
        <w:jc w:val="both"/>
        <w:rPr>
          <w:rFonts w:ascii="Tahoma" w:hAnsi="Tahoma" w:cs="Tahoma"/>
          <w:i/>
        </w:rPr>
      </w:pPr>
    </w:p>
    <w:p w14:paraId="32993AFA" w14:textId="77777777" w:rsidR="00F52E7D" w:rsidRPr="00A64839" w:rsidRDefault="00F52E7D" w:rsidP="00F52E7D">
      <w:pPr>
        <w:numPr>
          <w:ilvl w:val="1"/>
          <w:numId w:val="56"/>
        </w:numPr>
        <w:spacing w:after="160" w:line="260" w:lineRule="atLeast"/>
        <w:ind w:left="567" w:hanging="283"/>
        <w:jc w:val="both"/>
        <w:rPr>
          <w:rFonts w:ascii="Tahoma" w:hAnsi="Tahoma" w:cs="Tahoma"/>
          <w:b/>
          <w:bCs/>
        </w:rPr>
      </w:pPr>
      <w:r w:rsidRPr="00A64839">
        <w:rPr>
          <w:rFonts w:ascii="Tahoma" w:hAnsi="Tahoma" w:cs="Tahoma"/>
          <w:b/>
          <w:bCs/>
        </w:rPr>
        <w:t>Llamadas de Atención:</w:t>
      </w:r>
    </w:p>
    <w:p w14:paraId="3B784DE8" w14:textId="77777777" w:rsidR="00F52E7D" w:rsidRPr="00A64839" w:rsidRDefault="00F52E7D" w:rsidP="00F52E7D">
      <w:pPr>
        <w:widowControl w:val="0"/>
        <w:spacing w:line="260" w:lineRule="atLeast"/>
        <w:ind w:firstLine="283"/>
        <w:jc w:val="both"/>
        <w:rPr>
          <w:rFonts w:ascii="Tahoma" w:eastAsia="Calibri" w:hAnsi="Tahoma" w:cs="Tahoma"/>
          <w:i/>
        </w:rPr>
      </w:pPr>
      <w:r w:rsidRPr="00A64839">
        <w:rPr>
          <w:rFonts w:ascii="Tahoma" w:eastAsia="Calibri" w:hAnsi="Tahoma" w:cs="Tahoma"/>
          <w:iCs/>
        </w:rPr>
        <w:lastRenderedPageBreak/>
        <w:t>El Inspector del proyecto podrá emitir llamadas de atención a la Entidad Ejecutora por:</w:t>
      </w:r>
    </w:p>
    <w:p w14:paraId="115182E5" w14:textId="77777777" w:rsidR="00F52E7D" w:rsidRPr="00A64839" w:rsidRDefault="00F52E7D" w:rsidP="00F52E7D">
      <w:pPr>
        <w:widowControl w:val="0"/>
        <w:numPr>
          <w:ilvl w:val="0"/>
          <w:numId w:val="46"/>
        </w:numPr>
        <w:spacing w:after="160" w:line="260" w:lineRule="atLeast"/>
        <w:ind w:left="567" w:hanging="284"/>
        <w:contextualSpacing/>
        <w:jc w:val="both"/>
        <w:rPr>
          <w:rFonts w:ascii="Tahoma" w:hAnsi="Tahoma" w:cs="Tahoma"/>
          <w:iCs/>
        </w:rPr>
      </w:pPr>
      <w:r w:rsidRPr="00A64839">
        <w:rPr>
          <w:rFonts w:ascii="Tahoma" w:hAnsi="Tahoma" w:cs="Tahoma"/>
          <w:iCs/>
        </w:rPr>
        <w:t xml:space="preserve">Incumplimiento a las instrucciones impartidas por el </w:t>
      </w:r>
      <w:r w:rsidRPr="00A64839">
        <w:rPr>
          <w:rFonts w:ascii="Tahoma" w:eastAsia="Calibri" w:hAnsi="Tahoma" w:cs="Tahoma"/>
          <w:iCs/>
        </w:rPr>
        <w:t>Inspector del proyecto</w:t>
      </w:r>
      <w:r w:rsidRPr="00A64839">
        <w:rPr>
          <w:rFonts w:ascii="Tahoma" w:hAnsi="Tahoma" w:cs="Tahoma"/>
          <w:iCs/>
        </w:rPr>
        <w:t>.</w:t>
      </w:r>
    </w:p>
    <w:p w14:paraId="7F1734D9" w14:textId="77777777" w:rsidR="00F52E7D" w:rsidRPr="00A64839" w:rsidRDefault="00F52E7D" w:rsidP="00F52E7D">
      <w:pPr>
        <w:widowControl w:val="0"/>
        <w:numPr>
          <w:ilvl w:val="0"/>
          <w:numId w:val="46"/>
        </w:numPr>
        <w:spacing w:after="160" w:line="260" w:lineRule="atLeast"/>
        <w:ind w:left="567" w:hanging="284"/>
        <w:contextualSpacing/>
        <w:jc w:val="both"/>
        <w:rPr>
          <w:rFonts w:ascii="Tahoma" w:hAnsi="Tahoma" w:cs="Tahoma"/>
          <w:iCs/>
        </w:rPr>
      </w:pPr>
      <w:r w:rsidRPr="00A64839">
        <w:rPr>
          <w:rFonts w:ascii="Tahoma" w:hAnsi="Tahoma" w:cs="Tahoma"/>
          <w:iCs/>
        </w:rPr>
        <w:t>Incumplimiento en la cantidad y plazo de movilización del equipo comprometido en su propuesta para la ejecución del proyecto.</w:t>
      </w:r>
    </w:p>
    <w:p w14:paraId="385368BC" w14:textId="77777777" w:rsidR="00F52E7D" w:rsidRPr="00A64839" w:rsidRDefault="00F52E7D" w:rsidP="00F52E7D">
      <w:pPr>
        <w:widowControl w:val="0"/>
        <w:numPr>
          <w:ilvl w:val="0"/>
          <w:numId w:val="46"/>
        </w:numPr>
        <w:spacing w:after="160" w:line="260" w:lineRule="atLeast"/>
        <w:ind w:left="567" w:hanging="284"/>
        <w:contextualSpacing/>
        <w:jc w:val="both"/>
        <w:rPr>
          <w:rFonts w:ascii="Tahoma" w:hAnsi="Tahoma" w:cs="Tahoma"/>
          <w:iCs/>
        </w:rPr>
      </w:pPr>
      <w:r w:rsidRPr="00A64839">
        <w:rPr>
          <w:rFonts w:ascii="Tahoma" w:hAnsi="Tahoma" w:cs="Tahoma"/>
          <w:iCs/>
        </w:rPr>
        <w:t>Incumplimiento en el porcentaje de participación del personal femenino en el proyecto.</w:t>
      </w:r>
    </w:p>
    <w:p w14:paraId="72E5D088" w14:textId="77777777" w:rsidR="00F52E7D" w:rsidRPr="00A64839" w:rsidRDefault="00F52E7D" w:rsidP="00F52E7D">
      <w:pPr>
        <w:widowControl w:val="0"/>
        <w:numPr>
          <w:ilvl w:val="0"/>
          <w:numId w:val="46"/>
        </w:numPr>
        <w:spacing w:after="160" w:line="260" w:lineRule="atLeast"/>
        <w:ind w:left="567" w:hanging="284"/>
        <w:contextualSpacing/>
        <w:jc w:val="both"/>
        <w:rPr>
          <w:rFonts w:ascii="Tahoma" w:hAnsi="Tahoma" w:cs="Tahoma"/>
          <w:iCs/>
        </w:rPr>
      </w:pPr>
      <w:r w:rsidRPr="00A64839">
        <w:rPr>
          <w:rFonts w:ascii="Tahoma" w:hAnsi="Tahoma" w:cs="Tahoma"/>
          <w:iCs/>
        </w:rPr>
        <w:t>Incumplimiento a los plazos establecidos en la presentación del Certificado de no propiedad emitido por derechos reales, descrito en punto XI CRONOGRAMA DE PLAZOS DE LA CONSULTORIA.</w:t>
      </w:r>
    </w:p>
    <w:p w14:paraId="757DE23F" w14:textId="77777777" w:rsidR="00F52E7D" w:rsidRPr="00A64839" w:rsidRDefault="00F52E7D" w:rsidP="00F52E7D">
      <w:pPr>
        <w:widowControl w:val="0"/>
        <w:spacing w:line="260" w:lineRule="atLeast"/>
        <w:ind w:firstLine="283"/>
        <w:jc w:val="both"/>
        <w:rPr>
          <w:rFonts w:ascii="Tahoma" w:hAnsi="Tahoma" w:cs="Tahoma"/>
          <w:i/>
          <w:iCs/>
        </w:rPr>
      </w:pPr>
      <w:r w:rsidRPr="00A64839">
        <w:rPr>
          <w:rFonts w:ascii="Tahoma" w:hAnsi="Tahoma" w:cs="Tahoma"/>
          <w:i/>
          <w:iCs/>
        </w:rPr>
        <w:t xml:space="preserve">NOTA: La tercera llamada de atención por la misma causal, se podrá constituir en una causal para la Resolución de Contrato </w:t>
      </w:r>
    </w:p>
    <w:p w14:paraId="795D7A01" w14:textId="77777777" w:rsidR="00F52E7D" w:rsidRPr="00A64839" w:rsidRDefault="00F52E7D" w:rsidP="00F52E7D">
      <w:pPr>
        <w:spacing w:line="260" w:lineRule="atLeast"/>
        <w:jc w:val="both"/>
        <w:rPr>
          <w:rFonts w:ascii="Tahoma" w:hAnsi="Tahoma" w:cs="Tahoma"/>
          <w:i/>
        </w:rPr>
      </w:pPr>
      <w:bookmarkStart w:id="94" w:name="_Hlk144979166"/>
    </w:p>
    <w:p w14:paraId="121E6097" w14:textId="77777777" w:rsidR="00F52E7D" w:rsidRPr="00A64839" w:rsidRDefault="00F52E7D" w:rsidP="00F52E7D">
      <w:pPr>
        <w:widowControl w:val="0"/>
        <w:numPr>
          <w:ilvl w:val="1"/>
          <w:numId w:val="56"/>
        </w:numPr>
        <w:spacing w:after="160" w:line="276" w:lineRule="auto"/>
        <w:ind w:left="567"/>
        <w:contextualSpacing/>
        <w:jc w:val="both"/>
        <w:rPr>
          <w:rFonts w:ascii="Tahoma" w:hAnsi="Tahoma" w:cs="Tahoma"/>
        </w:rPr>
      </w:pPr>
      <w:r w:rsidRPr="00A64839">
        <w:rPr>
          <w:rFonts w:ascii="Tahoma" w:eastAsia="Calibri" w:hAnsi="Tahoma" w:cs="Tahoma"/>
          <w:b/>
          <w:iCs/>
        </w:rPr>
        <w:t>Resolución de Contrato:</w:t>
      </w:r>
    </w:p>
    <w:bookmarkEnd w:id="94"/>
    <w:p w14:paraId="326C4DCF" w14:textId="77777777" w:rsidR="00F52E7D" w:rsidRPr="00A64839" w:rsidRDefault="00F52E7D" w:rsidP="00F52E7D">
      <w:pPr>
        <w:widowControl w:val="0"/>
        <w:ind w:left="207"/>
        <w:contextualSpacing/>
        <w:jc w:val="both"/>
        <w:rPr>
          <w:rFonts w:ascii="Tahoma" w:hAnsi="Tahoma" w:cs="Tahoma"/>
        </w:rPr>
      </w:pPr>
      <w:r w:rsidRPr="00A64839">
        <w:rPr>
          <w:rFonts w:ascii="Tahoma" w:hAnsi="Tahoma" w:cs="Tahoma"/>
        </w:rPr>
        <w:t>Se procederá al trámite de resolución del Contrato, cuando:</w:t>
      </w:r>
    </w:p>
    <w:p w14:paraId="7FF1C694"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5C076F"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962E46" w14:textId="77777777" w:rsidR="00F52E7D" w:rsidRPr="00A64839" w:rsidRDefault="00F52E7D" w:rsidP="00F52E7D">
      <w:pPr>
        <w:spacing w:line="260" w:lineRule="atLeast"/>
        <w:jc w:val="both"/>
        <w:rPr>
          <w:rFonts w:ascii="Tahoma" w:hAnsi="Tahoma" w:cs="Tahoma"/>
          <w:i/>
        </w:rPr>
      </w:pPr>
      <w:r w:rsidRPr="00A64839">
        <w:rPr>
          <w:rFonts w:ascii="Tahoma" w:hAnsi="Tahoma" w:cs="Tahoma"/>
          <w:i/>
        </w:rPr>
        <w:t>NOTA: Las multas serán aplicadas de acuerdo al último contrato vigente.</w:t>
      </w:r>
    </w:p>
    <w:p w14:paraId="4E7A247F" w14:textId="77777777" w:rsidR="00F52E7D" w:rsidRPr="00A64839" w:rsidRDefault="00F52E7D" w:rsidP="00F52E7D">
      <w:pPr>
        <w:keepNext/>
        <w:numPr>
          <w:ilvl w:val="0"/>
          <w:numId w:val="44"/>
        </w:numPr>
        <w:spacing w:before="240" w:after="160" w:line="259" w:lineRule="auto"/>
        <w:outlineLvl w:val="0"/>
        <w:rPr>
          <w:lang w:val="es-ES_tradnl"/>
        </w:rPr>
      </w:pPr>
      <w:bookmarkStart w:id="95" w:name="_Toc71811163"/>
      <w:r w:rsidRPr="00A64839">
        <w:rPr>
          <w:rFonts w:ascii="Tahoma" w:hAnsi="Tahoma" w:cs="Tahoma"/>
          <w:b/>
          <w:bCs/>
          <w:color w:val="000000"/>
          <w:kern w:val="32"/>
          <w:lang w:val="es-ES_tradnl"/>
        </w:rPr>
        <w:t>MODIFICACIONES AL CONTRATO</w:t>
      </w:r>
      <w:bookmarkEnd w:id="95"/>
    </w:p>
    <w:p w14:paraId="3ED6F9A6" w14:textId="77777777" w:rsidR="00F52E7D" w:rsidRPr="00A64839" w:rsidRDefault="00F52E7D" w:rsidP="00F52E7D">
      <w:pPr>
        <w:numPr>
          <w:ilvl w:val="0"/>
          <w:numId w:val="65"/>
        </w:numPr>
        <w:spacing w:after="160" w:line="260" w:lineRule="atLeast"/>
        <w:ind w:left="284" w:hanging="284"/>
        <w:jc w:val="both"/>
        <w:rPr>
          <w:rFonts w:ascii="Tahoma" w:eastAsiaTheme="minorHAnsi" w:hAnsi="Tahoma" w:cs="Tahoma"/>
          <w:b/>
          <w:color w:val="000000"/>
          <w:lang w:val="es-BO"/>
        </w:rPr>
      </w:pPr>
      <w:r w:rsidRPr="00A64839">
        <w:rPr>
          <w:rFonts w:ascii="Tahoma" w:eastAsiaTheme="minorHAnsi" w:hAnsi="Tahoma" w:cs="Tahoma"/>
          <w:b/>
          <w:color w:val="000000"/>
          <w:lang w:val="es-BO"/>
        </w:rPr>
        <w:t>ORDEN DE CAMBIO PARA PROYECTOS DE VIVIENDA CUALITATIVA</w:t>
      </w:r>
    </w:p>
    <w:p w14:paraId="58342327"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33584CE"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 xml:space="preserve">Las modificaciones aplicaran únicamente al componente de provisión y dotación de materiales. </w:t>
      </w:r>
    </w:p>
    <w:p w14:paraId="1734B36C"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BD3EEE1"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6C8013DD"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 xml:space="preserve">La “Orden de Cambio para proyectos </w:t>
      </w:r>
      <w:r w:rsidRPr="00A64839">
        <w:rPr>
          <w:rFonts w:ascii="Tahoma" w:eastAsiaTheme="minorHAnsi" w:hAnsi="Tahoma" w:cs="Tahoma"/>
          <w:lang w:val="es-BO"/>
        </w:rPr>
        <w:t>de vivienda cualitativa</w:t>
      </w:r>
      <w:r w:rsidRPr="00A6483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886F53B"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La Orden de Cambio no deberá ejecutarse en tanto no sea aprobada por las instancias correspondientes.</w:t>
      </w:r>
    </w:p>
    <w:p w14:paraId="3C7A9A4C"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La Orden de Cambio podrá presentarse hasta 10 días calendario antes de la entrega provisional del proyecto.</w:t>
      </w:r>
    </w:p>
    <w:p w14:paraId="467E227C" w14:textId="77777777" w:rsidR="00F52E7D" w:rsidRPr="00A64839" w:rsidRDefault="00F52E7D" w:rsidP="00F52E7D">
      <w:pPr>
        <w:spacing w:line="260" w:lineRule="atLeast"/>
        <w:jc w:val="both"/>
        <w:rPr>
          <w:rFonts w:ascii="Tahoma" w:eastAsiaTheme="minorHAnsi" w:hAnsi="Tahoma" w:cs="Tahoma"/>
          <w:color w:val="000000"/>
          <w:lang w:val="es-BO"/>
        </w:rPr>
      </w:pPr>
      <w:r w:rsidRPr="00A6483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64839">
        <w:rPr>
          <w:rFonts w:ascii="Tahoma" w:eastAsiaTheme="minorHAnsi" w:hAnsi="Tahoma" w:cs="Tahoma"/>
          <w:b/>
          <w:color w:val="000000"/>
          <w:lang w:val="es-BO"/>
        </w:rPr>
        <w:t>seis (6) días calendario</w:t>
      </w:r>
      <w:r w:rsidRPr="00A64839">
        <w:rPr>
          <w:rFonts w:ascii="Tahoma" w:eastAsiaTheme="minorHAnsi" w:hAnsi="Tahoma" w:cs="Tahoma"/>
          <w:color w:val="000000"/>
          <w:lang w:val="es-BO"/>
        </w:rPr>
        <w:t xml:space="preserve"> de </w:t>
      </w:r>
      <w:r w:rsidRPr="00A64839">
        <w:rPr>
          <w:rFonts w:ascii="Tahoma" w:eastAsiaTheme="minorHAnsi" w:hAnsi="Tahoma" w:cs="Tahoma"/>
          <w:b/>
          <w:color w:val="000000"/>
          <w:lang w:val="es-BO"/>
        </w:rPr>
        <w:t>anticipación</w:t>
      </w:r>
      <w:r w:rsidRPr="00A64839">
        <w:rPr>
          <w:rFonts w:ascii="Tahoma" w:eastAsiaTheme="minorHAnsi" w:hAnsi="Tahoma" w:cs="Tahoma"/>
          <w:color w:val="000000"/>
          <w:lang w:val="es-BO"/>
        </w:rPr>
        <w:t xml:space="preserve"> al cumplimiento del plazo de entrega del informe/producto correspondiente, </w:t>
      </w:r>
      <w:bookmarkStart w:id="96" w:name="_Hlk146908522"/>
      <w:r w:rsidRPr="00A64839">
        <w:rPr>
          <w:rFonts w:ascii="Tahoma" w:hAnsi="Tahoma" w:cs="Tahoma"/>
          <w:color w:val="000000"/>
          <w:lang w:val="es-ES_tradnl"/>
        </w:rPr>
        <w:t xml:space="preserve">excepto en el penúltimo producto que podrá ser presentado </w:t>
      </w:r>
      <w:r w:rsidRPr="00A64839">
        <w:rPr>
          <w:rFonts w:ascii="Tahoma" w:hAnsi="Tahoma" w:cs="Tahoma"/>
          <w:lang w:val="es-ES_tradnl"/>
        </w:rPr>
        <w:t>hasta 10 días calendario antes de la entrega provisional</w:t>
      </w:r>
      <w:bookmarkEnd w:id="96"/>
      <w:r w:rsidRPr="00A64839">
        <w:rPr>
          <w:rFonts w:ascii="Tahoma" w:eastAsiaTheme="minorHAnsi" w:hAnsi="Tahoma" w:cs="Tahoma"/>
          <w:color w:val="000000"/>
          <w:lang w:val="es-BO"/>
        </w:rPr>
        <w:t xml:space="preserve">. El Inspector deberá revisar y aprobar la solicitud en un plazo máximo de </w:t>
      </w:r>
      <w:r w:rsidRPr="00A64839">
        <w:rPr>
          <w:rFonts w:ascii="Tahoma" w:eastAsiaTheme="minorHAnsi" w:hAnsi="Tahoma" w:cs="Tahoma"/>
          <w:b/>
          <w:color w:val="000000"/>
          <w:lang w:val="es-BO"/>
        </w:rPr>
        <w:t xml:space="preserve">cuatro (4) días calendario, </w:t>
      </w:r>
      <w:r w:rsidRPr="00A64839">
        <w:rPr>
          <w:rFonts w:ascii="Tahoma" w:eastAsiaTheme="minorHAnsi" w:hAnsi="Tahoma" w:cs="Tahoma"/>
          <w:color w:val="000000"/>
          <w:lang w:val="es-BO"/>
        </w:rPr>
        <w:t xml:space="preserve">debiendo ser entregado al Fiscal del Proyecto con un plazo máximo de </w:t>
      </w:r>
      <w:r w:rsidRPr="00A64839">
        <w:rPr>
          <w:rFonts w:ascii="Tahoma" w:eastAsiaTheme="minorHAnsi" w:hAnsi="Tahoma" w:cs="Tahoma"/>
          <w:b/>
          <w:color w:val="000000"/>
          <w:lang w:val="es-BO"/>
        </w:rPr>
        <w:t>dos (2) días hábiles</w:t>
      </w:r>
      <w:r w:rsidRPr="00A64839">
        <w:rPr>
          <w:rFonts w:ascii="Tahoma" w:eastAsiaTheme="minorHAnsi" w:hAnsi="Tahoma" w:cs="Tahoma"/>
          <w:color w:val="000000"/>
          <w:lang w:val="es-BO"/>
        </w:rPr>
        <w:t xml:space="preserve"> de </w:t>
      </w:r>
      <w:r w:rsidRPr="00A64839">
        <w:rPr>
          <w:rFonts w:ascii="Tahoma" w:eastAsiaTheme="minorHAnsi" w:hAnsi="Tahoma" w:cs="Tahoma"/>
          <w:b/>
          <w:color w:val="000000"/>
          <w:lang w:val="es-BO"/>
        </w:rPr>
        <w:t>anticipación</w:t>
      </w:r>
      <w:r w:rsidRPr="00A64839">
        <w:rPr>
          <w:rFonts w:ascii="Tahoma" w:eastAsiaTheme="minorHAnsi" w:hAnsi="Tahoma" w:cs="Tahoma"/>
          <w:color w:val="000000"/>
          <w:lang w:val="es-BO"/>
        </w:rPr>
        <w:t xml:space="preserve"> al cumplimiento del plazo de entrega del informe/producto correspondiente.</w:t>
      </w:r>
    </w:p>
    <w:p w14:paraId="6FFDD6D2" w14:textId="77777777" w:rsidR="00F52E7D" w:rsidRPr="00A64839" w:rsidRDefault="00F52E7D" w:rsidP="00F52E7D">
      <w:pPr>
        <w:numPr>
          <w:ilvl w:val="0"/>
          <w:numId w:val="65"/>
        </w:numPr>
        <w:spacing w:after="160" w:line="260" w:lineRule="atLeast"/>
        <w:ind w:left="284" w:hanging="284"/>
        <w:jc w:val="both"/>
        <w:rPr>
          <w:rFonts w:ascii="Tahoma" w:hAnsi="Tahoma" w:cs="Tahoma"/>
          <w:b/>
          <w:color w:val="000000"/>
          <w:lang w:val="es-ES_tradnl"/>
        </w:rPr>
      </w:pPr>
      <w:r w:rsidRPr="00A64839">
        <w:rPr>
          <w:rFonts w:ascii="Tahoma" w:hAnsi="Tahoma" w:cs="Tahoma"/>
          <w:b/>
          <w:color w:val="000000"/>
          <w:lang w:val="es-ES_tradnl"/>
        </w:rPr>
        <w:lastRenderedPageBreak/>
        <w:t>CONTRATO MODIFICATORIO</w:t>
      </w:r>
    </w:p>
    <w:p w14:paraId="78272614"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ECCDC5"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color w:val="000000"/>
          <w:lang w:val="es-ES_tradnl"/>
        </w:rPr>
        <w:t>El Contrato Modificatorio será suscrito por la MAE o por la autoridad delegada que suscribió el contrato principal y la Entidad Ejecutora.</w:t>
      </w:r>
    </w:p>
    <w:p w14:paraId="679EC5D2"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17FF86" w14:textId="77777777" w:rsidR="00F52E7D" w:rsidRPr="00A64839" w:rsidRDefault="00F52E7D" w:rsidP="00F52E7D">
      <w:pPr>
        <w:spacing w:line="260" w:lineRule="atLeast"/>
        <w:jc w:val="both"/>
        <w:rPr>
          <w:rFonts w:ascii="Tahoma" w:hAnsi="Tahoma" w:cs="Tahoma"/>
          <w:lang w:val="es-ES_tradnl"/>
        </w:rPr>
      </w:pPr>
      <w:bookmarkStart w:id="97" w:name="_Hlk144979257"/>
      <w:r w:rsidRPr="00A64839">
        <w:rPr>
          <w:rFonts w:ascii="Tahoma" w:hAnsi="Tahoma" w:cs="Tahoma"/>
          <w:lang w:val="es-ES_tradnl"/>
        </w:rPr>
        <w:t>El contrato modificatorio podrá presentarse hasta 10 días calendario antes de la entrega provisional del proyecto.</w:t>
      </w:r>
    </w:p>
    <w:bookmarkEnd w:id="97"/>
    <w:p w14:paraId="20B2A9A6"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230359" w14:textId="77777777" w:rsidR="00F52E7D" w:rsidRPr="00A64839" w:rsidRDefault="00F52E7D" w:rsidP="00F52E7D">
      <w:pPr>
        <w:spacing w:line="260" w:lineRule="atLeast"/>
        <w:jc w:val="both"/>
        <w:rPr>
          <w:rFonts w:ascii="Tahoma" w:hAnsi="Tahoma" w:cs="Tahoma"/>
          <w:color w:val="0000FF"/>
          <w:lang w:val="es-ES_tradnl"/>
        </w:rPr>
      </w:pPr>
    </w:p>
    <w:p w14:paraId="37443018" w14:textId="77777777" w:rsidR="00F52E7D" w:rsidRPr="00A64839" w:rsidRDefault="00F52E7D" w:rsidP="00F52E7D">
      <w:pPr>
        <w:numPr>
          <w:ilvl w:val="0"/>
          <w:numId w:val="57"/>
        </w:numPr>
        <w:spacing w:after="160" w:line="260" w:lineRule="atLeast"/>
        <w:ind w:left="0"/>
        <w:jc w:val="both"/>
        <w:rPr>
          <w:rFonts w:ascii="Tahoma" w:hAnsi="Tahoma" w:cs="Tahoma"/>
          <w:b/>
          <w:color w:val="000000"/>
          <w:lang w:val="es-ES_tradnl"/>
        </w:rPr>
      </w:pPr>
      <w:r w:rsidRPr="00A64839">
        <w:rPr>
          <w:rFonts w:ascii="Tahoma" w:hAnsi="Tahoma" w:cs="Tahoma"/>
          <w:b/>
          <w:color w:val="000000"/>
          <w:lang w:val="es-ES_tradnl"/>
        </w:rPr>
        <w:t xml:space="preserve">CAUSAS DE FUERZA MAYOR Y/O CASO FORTUITO. </w:t>
      </w:r>
    </w:p>
    <w:p w14:paraId="4DF5DC7D" w14:textId="77777777" w:rsidR="00F52E7D" w:rsidRPr="00A64839" w:rsidRDefault="00F52E7D" w:rsidP="00F52E7D">
      <w:pPr>
        <w:spacing w:line="260" w:lineRule="atLeast"/>
        <w:jc w:val="both"/>
        <w:rPr>
          <w:rFonts w:ascii="Tahoma" w:hAnsi="Tahoma" w:cs="Tahoma"/>
          <w:color w:val="000000"/>
        </w:rPr>
      </w:pPr>
      <w:r w:rsidRPr="00A64839">
        <w:rPr>
          <w:rFonts w:ascii="Tahoma" w:hAnsi="Tahoma" w:cs="Tahoma"/>
          <w:color w:val="000000"/>
        </w:rPr>
        <w:t xml:space="preserve">Con el fin de exceptuar a la </w:t>
      </w:r>
      <w:r w:rsidRPr="00A64839">
        <w:rPr>
          <w:rFonts w:ascii="Tahoma" w:hAnsi="Tahoma" w:cs="Tahoma"/>
          <w:b/>
          <w:bCs/>
          <w:color w:val="000000"/>
        </w:rPr>
        <w:t xml:space="preserve">ENTIDAD EJECUTORA </w:t>
      </w:r>
      <w:r w:rsidRPr="00A64839">
        <w:rPr>
          <w:rFonts w:ascii="Tahoma" w:hAnsi="Tahoma" w:cs="Tahoma"/>
          <w:color w:val="000000"/>
        </w:rPr>
        <w:t xml:space="preserve">de determinadas responsabilidades por mora o incumplimiento del presente contrato, la </w:t>
      </w:r>
      <w:r w:rsidRPr="00A64839">
        <w:rPr>
          <w:rFonts w:ascii="Tahoma" w:hAnsi="Tahoma" w:cs="Tahoma"/>
          <w:b/>
          <w:bCs/>
          <w:color w:val="000000"/>
        </w:rPr>
        <w:t xml:space="preserve">INSPECTORÍA </w:t>
      </w:r>
      <w:r w:rsidRPr="00A6483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A64839">
        <w:rPr>
          <w:rFonts w:ascii="Tahoma" w:hAnsi="Tahoma" w:cs="Tahoma"/>
          <w:color w:val="000000"/>
        </w:rPr>
        <w:t xml:space="preserve">directa </w:t>
      </w:r>
      <w:bookmarkEnd w:id="98"/>
      <w:r w:rsidRPr="00A64839">
        <w:rPr>
          <w:rFonts w:ascii="Tahoma" w:hAnsi="Tahoma" w:cs="Tahoma"/>
          <w:color w:val="000000"/>
        </w:rPr>
        <w:t xml:space="preserve">consecuencia sobre el cumplimiento del presente Contrato. </w:t>
      </w:r>
    </w:p>
    <w:p w14:paraId="6C188F8F" w14:textId="77777777" w:rsidR="00F52E7D" w:rsidRPr="00A64839" w:rsidRDefault="00F52E7D" w:rsidP="00F52E7D">
      <w:pPr>
        <w:spacing w:line="260" w:lineRule="atLeast"/>
        <w:jc w:val="both"/>
        <w:rPr>
          <w:rFonts w:ascii="Tahoma" w:hAnsi="Tahoma" w:cs="Tahoma"/>
          <w:color w:val="000000"/>
        </w:rPr>
      </w:pPr>
      <w:r w:rsidRPr="00A6483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05484D39" w14:textId="77777777" w:rsidR="00F52E7D" w:rsidRPr="00A64839" w:rsidRDefault="00F52E7D" w:rsidP="00F52E7D">
      <w:pPr>
        <w:spacing w:line="260" w:lineRule="atLeast"/>
        <w:jc w:val="both"/>
        <w:rPr>
          <w:rFonts w:ascii="Tahoma" w:hAnsi="Tahoma" w:cs="Tahoma"/>
          <w:color w:val="000000"/>
        </w:rPr>
      </w:pPr>
      <w:r w:rsidRPr="00A64839">
        <w:rPr>
          <w:rFonts w:ascii="Tahoma" w:hAnsi="Tahoma" w:cs="Tahoma"/>
          <w:color w:val="000000"/>
        </w:rPr>
        <w:t xml:space="preserve">Para que cualquiera de estos hechos puedan constituirse en justificación de impedimento o demora en el cumplimiento de la </w:t>
      </w:r>
      <w:r w:rsidRPr="00A64839">
        <w:rPr>
          <w:rFonts w:ascii="Tahoma" w:hAnsi="Tahoma" w:cs="Tahoma"/>
          <w:b/>
          <w:bCs/>
          <w:color w:val="000000"/>
        </w:rPr>
        <w:t xml:space="preserve">CONSULTORÍA </w:t>
      </w:r>
      <w:r w:rsidRPr="00A64839">
        <w:rPr>
          <w:rFonts w:ascii="Tahoma" w:hAnsi="Tahoma" w:cs="Tahoma"/>
          <w:color w:val="000000"/>
        </w:rPr>
        <w:t xml:space="preserve">o del Cronograma de Plazos, </w:t>
      </w:r>
      <w:r w:rsidRPr="00A64839">
        <w:rPr>
          <w:rFonts w:ascii="Tahoma" w:hAnsi="Tahoma" w:cs="Tahoma"/>
          <w:color w:val="000000"/>
          <w:lang w:val="es-ES_tradnl"/>
        </w:rPr>
        <w:t>dando lugar a retrasos en el avance del proyecto,</w:t>
      </w:r>
      <w:r w:rsidRPr="00A64839">
        <w:rPr>
          <w:rFonts w:ascii="Tahoma" w:hAnsi="Tahoma" w:cs="Tahoma"/>
          <w:color w:val="000000"/>
        </w:rPr>
        <w:t xml:space="preserve"> de manera obligatoria y justificada l</w:t>
      </w:r>
      <w:r w:rsidRPr="00A6483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C74951" w14:textId="77777777" w:rsidR="00F52E7D" w:rsidRPr="00A64839" w:rsidRDefault="00F52E7D" w:rsidP="00F52E7D">
      <w:pPr>
        <w:spacing w:line="260" w:lineRule="atLeast"/>
        <w:jc w:val="both"/>
        <w:rPr>
          <w:rFonts w:ascii="Tahoma" w:hAnsi="Tahoma" w:cs="Tahoma"/>
          <w:color w:val="000000"/>
        </w:rPr>
      </w:pPr>
      <w:r w:rsidRPr="00A64839">
        <w:rPr>
          <w:rFonts w:ascii="Tahoma" w:hAnsi="Tahoma" w:cs="Tahoma"/>
          <w:color w:val="000000"/>
        </w:rPr>
        <w:t xml:space="preserve">La Entidad Ejecutora, con la aceptación del impedimento emitida por el Inspector o por aceptación tácita, podrá solicitar a la </w:t>
      </w:r>
      <w:r w:rsidRPr="00A64839">
        <w:rPr>
          <w:rFonts w:ascii="Tahoma" w:hAnsi="Tahoma" w:cs="Tahoma"/>
          <w:b/>
          <w:bCs/>
          <w:color w:val="000000"/>
        </w:rPr>
        <w:t>AEVIVIENDA</w:t>
      </w:r>
      <w:r w:rsidRPr="00A6483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547874" w14:textId="77777777" w:rsidR="00F52E7D" w:rsidRPr="00A64839" w:rsidRDefault="00F52E7D" w:rsidP="00F52E7D">
      <w:pPr>
        <w:spacing w:line="260" w:lineRule="atLeast"/>
        <w:jc w:val="both"/>
        <w:rPr>
          <w:rFonts w:ascii="Tahoma" w:hAnsi="Tahoma" w:cs="Tahoma"/>
          <w:color w:val="000000"/>
        </w:rPr>
      </w:pPr>
      <w:r w:rsidRPr="00A64839">
        <w:rPr>
          <w:rFonts w:ascii="Tahoma" w:hAnsi="Tahoma" w:cs="Tahoma"/>
          <w:color w:val="000000"/>
        </w:rPr>
        <w:t xml:space="preserve">La solicitud del </w:t>
      </w:r>
      <w:r w:rsidRPr="00A64839">
        <w:rPr>
          <w:rFonts w:ascii="Tahoma" w:hAnsi="Tahoma" w:cs="Tahoma"/>
          <w:b/>
          <w:bCs/>
          <w:color w:val="000000"/>
        </w:rPr>
        <w:t>CONSULTOR</w:t>
      </w:r>
      <w:r w:rsidRPr="00A64839">
        <w:rPr>
          <w:rFonts w:ascii="Tahoma" w:hAnsi="Tahoma" w:cs="Tahoma"/>
          <w:color w:val="000000"/>
        </w:rPr>
        <w:t>, para la calificación de los hechos de impedimento, como causas de fuerza mayor, caso fortuito u otras causas debidamente justificadas no serán consideradas como reclamos.</w:t>
      </w:r>
    </w:p>
    <w:p w14:paraId="649DAD51" w14:textId="77777777" w:rsidR="00F52E7D" w:rsidRPr="00A64839" w:rsidRDefault="00F52E7D" w:rsidP="00F52E7D">
      <w:pPr>
        <w:spacing w:line="260" w:lineRule="atLeast"/>
        <w:jc w:val="both"/>
        <w:rPr>
          <w:rFonts w:ascii="Tahoma" w:hAnsi="Tahoma" w:cs="Tahoma"/>
          <w:iCs/>
        </w:rPr>
      </w:pPr>
      <w:r w:rsidRPr="00A6483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64839">
        <w:rPr>
          <w:rFonts w:ascii="Tahoma" w:hAnsi="Tahoma" w:cs="Tahoma"/>
          <w:iCs/>
        </w:rPr>
        <w:t>en el caso de saturación del terreno post lluvias con la emisión del informe técnico de la institución correspondiente u otro documento técnico certificado.</w:t>
      </w:r>
    </w:p>
    <w:p w14:paraId="100ED897"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497DC5E"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99" w:name="_Toc71811164"/>
      <w:r w:rsidRPr="00A64839">
        <w:rPr>
          <w:rFonts w:ascii="Tahoma" w:hAnsi="Tahoma" w:cs="Tahoma"/>
          <w:b/>
          <w:bCs/>
          <w:color w:val="000000"/>
          <w:kern w:val="32"/>
          <w:lang w:val="es-ES_tradnl"/>
        </w:rPr>
        <w:t>INFORMES / PRODUCTOS ESPERADOS:</w:t>
      </w:r>
      <w:bookmarkEnd w:id="99"/>
    </w:p>
    <w:p w14:paraId="70EDCEDF" w14:textId="77777777" w:rsidR="00F52E7D" w:rsidRPr="00A64839" w:rsidRDefault="00F52E7D" w:rsidP="00F52E7D">
      <w:pPr>
        <w:spacing w:line="260" w:lineRule="atLeast"/>
        <w:jc w:val="both"/>
        <w:rPr>
          <w:rFonts w:ascii="Tahoma" w:hAnsi="Tahoma" w:cs="Tahoma"/>
        </w:rPr>
      </w:pPr>
      <w:r w:rsidRPr="00A6483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2E7D" w:rsidRPr="00A64839" w14:paraId="4B0F3C01" w14:textId="77777777" w:rsidTr="00C14183">
        <w:trPr>
          <w:trHeight w:val="362"/>
          <w:jc w:val="center"/>
        </w:trPr>
        <w:tc>
          <w:tcPr>
            <w:tcW w:w="459" w:type="pct"/>
            <w:shd w:val="clear" w:color="auto" w:fill="D9E2F3" w:themeFill="accent5" w:themeFillTint="33"/>
            <w:vAlign w:val="center"/>
            <w:hideMark/>
          </w:tcPr>
          <w:p w14:paraId="6E264136" w14:textId="77777777" w:rsidR="00F52E7D" w:rsidRPr="00A64839" w:rsidRDefault="00F52E7D" w:rsidP="00C14183">
            <w:pPr>
              <w:spacing w:line="300" w:lineRule="auto"/>
              <w:jc w:val="center"/>
              <w:rPr>
                <w:rFonts w:ascii="Tahoma" w:hAnsi="Tahoma" w:cs="Tahoma"/>
                <w:b/>
                <w:bCs/>
                <w:lang w:val="es-BO"/>
              </w:rPr>
            </w:pPr>
            <w:proofErr w:type="spellStart"/>
            <w:r w:rsidRPr="00A64839">
              <w:rPr>
                <w:rFonts w:ascii="Tahoma" w:hAnsi="Tahoma" w:cs="Tahoma"/>
                <w:b/>
                <w:bCs/>
                <w:lang w:val="es-BO"/>
              </w:rPr>
              <w:t>Nº</w:t>
            </w:r>
            <w:proofErr w:type="spellEnd"/>
          </w:p>
        </w:tc>
        <w:tc>
          <w:tcPr>
            <w:tcW w:w="4541" w:type="pct"/>
            <w:shd w:val="clear" w:color="auto" w:fill="D9E2F3" w:themeFill="accent5" w:themeFillTint="33"/>
            <w:vAlign w:val="center"/>
            <w:hideMark/>
          </w:tcPr>
          <w:p w14:paraId="4CA0ACBA" w14:textId="77777777" w:rsidR="00F52E7D" w:rsidRPr="00A64839" w:rsidRDefault="00F52E7D" w:rsidP="00C14183">
            <w:pPr>
              <w:spacing w:line="300" w:lineRule="auto"/>
              <w:jc w:val="center"/>
              <w:rPr>
                <w:rFonts w:ascii="Tahoma" w:hAnsi="Tahoma" w:cs="Tahoma"/>
                <w:b/>
                <w:bCs/>
                <w:lang w:val="es-BO"/>
              </w:rPr>
            </w:pPr>
            <w:r w:rsidRPr="00A64839">
              <w:rPr>
                <w:rFonts w:ascii="Tahoma" w:hAnsi="Tahoma" w:cs="Tahoma"/>
                <w:b/>
                <w:bCs/>
                <w:lang w:val="es-BO"/>
              </w:rPr>
              <w:t>INFORMES/ PRODUCTOS</w:t>
            </w:r>
          </w:p>
        </w:tc>
      </w:tr>
      <w:tr w:rsidR="00F52E7D" w:rsidRPr="00A64839" w14:paraId="42F9E07F" w14:textId="77777777" w:rsidTr="00C14183">
        <w:trPr>
          <w:trHeight w:val="216"/>
          <w:jc w:val="center"/>
        </w:trPr>
        <w:tc>
          <w:tcPr>
            <w:tcW w:w="459" w:type="pct"/>
            <w:shd w:val="clear" w:color="auto" w:fill="auto"/>
            <w:noWrap/>
            <w:vAlign w:val="center"/>
          </w:tcPr>
          <w:p w14:paraId="227DC370"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lang w:val="es-BO"/>
              </w:rPr>
              <w:t>1</w:t>
            </w:r>
          </w:p>
        </w:tc>
        <w:tc>
          <w:tcPr>
            <w:tcW w:w="4541" w:type="pct"/>
            <w:shd w:val="clear" w:color="auto" w:fill="auto"/>
            <w:noWrap/>
            <w:vAlign w:val="center"/>
          </w:tcPr>
          <w:p w14:paraId="4DBF67B1"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b/>
                <w:lang w:val="es-BO"/>
              </w:rPr>
              <w:t xml:space="preserve">Producto 1 - </w:t>
            </w:r>
            <w:r w:rsidRPr="00A64839">
              <w:rPr>
                <w:rFonts w:ascii="Tahoma" w:eastAsiaTheme="minorHAnsi" w:hAnsi="Tahoma" w:cs="Tahoma"/>
                <w:lang w:val="es-BO"/>
              </w:rPr>
              <w:t>Informe inicial</w:t>
            </w:r>
          </w:p>
        </w:tc>
      </w:tr>
      <w:tr w:rsidR="00F52E7D" w:rsidRPr="00A64839" w14:paraId="16639D18" w14:textId="77777777" w:rsidTr="00C14183">
        <w:trPr>
          <w:trHeight w:val="216"/>
          <w:jc w:val="center"/>
        </w:trPr>
        <w:tc>
          <w:tcPr>
            <w:tcW w:w="459" w:type="pct"/>
            <w:shd w:val="clear" w:color="auto" w:fill="auto"/>
            <w:noWrap/>
            <w:vAlign w:val="center"/>
          </w:tcPr>
          <w:p w14:paraId="072630E5"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lang w:val="es-BO"/>
              </w:rPr>
              <w:t>2</w:t>
            </w:r>
          </w:p>
        </w:tc>
        <w:tc>
          <w:tcPr>
            <w:tcW w:w="4541" w:type="pct"/>
            <w:shd w:val="clear" w:color="auto" w:fill="auto"/>
            <w:noWrap/>
            <w:vAlign w:val="center"/>
          </w:tcPr>
          <w:p w14:paraId="5F2E82FA"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b/>
                <w:lang w:val="es-BO"/>
              </w:rPr>
              <w:t>Producto 2</w:t>
            </w:r>
            <w:r w:rsidRPr="00A64839">
              <w:rPr>
                <w:rFonts w:ascii="Tahoma" w:eastAsiaTheme="minorHAnsi" w:hAnsi="Tahoma" w:cs="Tahoma"/>
                <w:lang w:val="es-BO"/>
              </w:rPr>
              <w:t xml:space="preserve"> - </w:t>
            </w:r>
            <w:r w:rsidRPr="00A64839">
              <w:rPr>
                <w:rFonts w:ascii="Tahoma" w:eastAsiaTheme="minorHAnsi" w:hAnsi="Tahoma" w:cs="Tahoma"/>
                <w:lang w:val="es-ES_tradnl"/>
              </w:rPr>
              <w:t>Informe de avance al 30% de ejecución física</w:t>
            </w:r>
          </w:p>
        </w:tc>
      </w:tr>
      <w:tr w:rsidR="00F52E7D" w:rsidRPr="00A64839" w14:paraId="6B130AC7" w14:textId="77777777" w:rsidTr="00C14183">
        <w:trPr>
          <w:trHeight w:val="216"/>
          <w:jc w:val="center"/>
        </w:trPr>
        <w:tc>
          <w:tcPr>
            <w:tcW w:w="459" w:type="pct"/>
            <w:shd w:val="clear" w:color="auto" w:fill="auto"/>
            <w:noWrap/>
            <w:vAlign w:val="center"/>
          </w:tcPr>
          <w:p w14:paraId="068E6742"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lang w:val="es-BO"/>
              </w:rPr>
              <w:t>3</w:t>
            </w:r>
          </w:p>
        </w:tc>
        <w:tc>
          <w:tcPr>
            <w:tcW w:w="4541" w:type="pct"/>
            <w:shd w:val="clear" w:color="auto" w:fill="auto"/>
            <w:noWrap/>
            <w:vAlign w:val="center"/>
          </w:tcPr>
          <w:p w14:paraId="201BF1AC"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b/>
                <w:lang w:val="es-BO"/>
              </w:rPr>
              <w:t>Producto 3</w:t>
            </w:r>
            <w:r w:rsidRPr="00A64839">
              <w:rPr>
                <w:rFonts w:ascii="Tahoma" w:eastAsiaTheme="minorHAnsi" w:hAnsi="Tahoma" w:cs="Tahoma"/>
                <w:lang w:val="es-BO"/>
              </w:rPr>
              <w:t xml:space="preserve"> - </w:t>
            </w:r>
            <w:r w:rsidRPr="00A64839">
              <w:rPr>
                <w:rFonts w:ascii="Tahoma" w:eastAsiaTheme="minorHAnsi" w:hAnsi="Tahoma" w:cs="Tahoma"/>
                <w:lang w:val="es-ES_tradnl"/>
              </w:rPr>
              <w:t xml:space="preserve">Informe de avance al 60% de ejecución física  </w:t>
            </w:r>
          </w:p>
        </w:tc>
      </w:tr>
      <w:tr w:rsidR="00F52E7D" w:rsidRPr="00A64839" w14:paraId="37F5689E" w14:textId="77777777" w:rsidTr="00C14183">
        <w:trPr>
          <w:trHeight w:val="216"/>
          <w:jc w:val="center"/>
        </w:trPr>
        <w:tc>
          <w:tcPr>
            <w:tcW w:w="459" w:type="pct"/>
            <w:shd w:val="clear" w:color="auto" w:fill="auto"/>
            <w:noWrap/>
            <w:vAlign w:val="center"/>
          </w:tcPr>
          <w:p w14:paraId="54917671"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lang w:val="es-BO"/>
              </w:rPr>
              <w:t>4</w:t>
            </w:r>
          </w:p>
        </w:tc>
        <w:tc>
          <w:tcPr>
            <w:tcW w:w="4541" w:type="pct"/>
            <w:shd w:val="clear" w:color="auto" w:fill="auto"/>
            <w:noWrap/>
            <w:vAlign w:val="center"/>
          </w:tcPr>
          <w:p w14:paraId="6B79BA85"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b/>
                <w:lang w:val="es-BO"/>
              </w:rPr>
              <w:t>Producto 4</w:t>
            </w:r>
            <w:r w:rsidRPr="00A64839">
              <w:rPr>
                <w:rFonts w:ascii="Tahoma" w:eastAsiaTheme="minorHAnsi" w:hAnsi="Tahoma" w:cs="Tahoma"/>
                <w:lang w:val="es-BO"/>
              </w:rPr>
              <w:t xml:space="preserve"> - </w:t>
            </w:r>
            <w:r w:rsidRPr="00A64839">
              <w:rPr>
                <w:rFonts w:ascii="Tahoma" w:eastAsiaTheme="minorHAnsi" w:hAnsi="Tahoma" w:cs="Tahoma"/>
                <w:bCs/>
                <w:lang w:val="es-ES_tradnl"/>
              </w:rPr>
              <w:t>Informe de avance al 100% de ejecución física</w:t>
            </w:r>
          </w:p>
        </w:tc>
      </w:tr>
      <w:tr w:rsidR="00F52E7D" w:rsidRPr="00A64839" w14:paraId="47E7B584" w14:textId="77777777" w:rsidTr="00C14183">
        <w:trPr>
          <w:trHeight w:val="216"/>
          <w:jc w:val="center"/>
        </w:trPr>
        <w:tc>
          <w:tcPr>
            <w:tcW w:w="459" w:type="pct"/>
            <w:shd w:val="clear" w:color="auto" w:fill="auto"/>
            <w:noWrap/>
            <w:vAlign w:val="center"/>
          </w:tcPr>
          <w:p w14:paraId="5CBB493E" w14:textId="77777777" w:rsidR="00F52E7D" w:rsidRPr="00A64839" w:rsidRDefault="00F52E7D" w:rsidP="00C14183">
            <w:pPr>
              <w:spacing w:line="300" w:lineRule="auto"/>
              <w:jc w:val="both"/>
              <w:rPr>
                <w:rFonts w:ascii="Tahoma" w:hAnsi="Tahoma" w:cs="Tahoma"/>
              </w:rPr>
            </w:pPr>
            <w:r w:rsidRPr="00A64839">
              <w:rPr>
                <w:rFonts w:ascii="Tahoma" w:eastAsiaTheme="minorHAnsi" w:hAnsi="Tahoma" w:cs="Tahoma"/>
                <w:lang w:val="es-BO"/>
              </w:rPr>
              <w:t>5</w:t>
            </w:r>
          </w:p>
        </w:tc>
        <w:tc>
          <w:tcPr>
            <w:tcW w:w="4541" w:type="pct"/>
            <w:shd w:val="clear" w:color="auto" w:fill="auto"/>
            <w:noWrap/>
            <w:vAlign w:val="center"/>
          </w:tcPr>
          <w:p w14:paraId="17F5B32E" w14:textId="77777777" w:rsidR="00F52E7D" w:rsidRPr="00A64839" w:rsidRDefault="00F52E7D" w:rsidP="00C14183">
            <w:pPr>
              <w:spacing w:line="300" w:lineRule="auto"/>
              <w:jc w:val="both"/>
              <w:rPr>
                <w:rFonts w:ascii="Tahoma" w:hAnsi="Tahoma" w:cs="Tahoma"/>
                <w:b/>
              </w:rPr>
            </w:pPr>
            <w:r w:rsidRPr="00A64839">
              <w:rPr>
                <w:rFonts w:ascii="Tahoma" w:eastAsiaTheme="minorHAnsi" w:hAnsi="Tahoma" w:cs="Tahoma"/>
                <w:b/>
                <w:lang w:val="es-BO"/>
              </w:rPr>
              <w:t>Producto 5</w:t>
            </w:r>
            <w:r w:rsidRPr="00A64839">
              <w:rPr>
                <w:rFonts w:ascii="Tahoma" w:eastAsiaTheme="minorHAnsi" w:hAnsi="Tahoma" w:cs="Tahoma"/>
                <w:lang w:val="es-BO"/>
              </w:rPr>
              <w:t xml:space="preserve"> - </w:t>
            </w:r>
            <w:r w:rsidRPr="00A64839">
              <w:rPr>
                <w:rFonts w:ascii="Tahoma" w:eastAsiaTheme="minorHAnsi" w:hAnsi="Tahoma" w:cs="Tahoma"/>
                <w:bCs/>
                <w:lang w:val="es-ES_tradnl"/>
              </w:rPr>
              <w:t xml:space="preserve">Informe de producto final </w:t>
            </w:r>
          </w:p>
        </w:tc>
      </w:tr>
    </w:tbl>
    <w:p w14:paraId="1F2B5F93" w14:textId="77777777" w:rsidR="00F52E7D" w:rsidRPr="00A64839" w:rsidRDefault="00F52E7D" w:rsidP="00F52E7D">
      <w:pPr>
        <w:spacing w:line="260" w:lineRule="atLeast"/>
        <w:jc w:val="both"/>
        <w:rPr>
          <w:rFonts w:ascii="Tahoma" w:hAnsi="Tahoma" w:cs="Tahoma"/>
        </w:rPr>
      </w:pPr>
      <w:r w:rsidRPr="00A64839">
        <w:rPr>
          <w:rFonts w:ascii="Tahoma" w:hAnsi="Tahoma" w:cs="Tahoma"/>
        </w:rPr>
        <w:t xml:space="preserve">Cada informe/producto deberá ser </w:t>
      </w:r>
      <w:r w:rsidRPr="00A64839">
        <w:rPr>
          <w:rFonts w:ascii="Tahoma" w:hAnsi="Tahoma" w:cs="Tahoma"/>
          <w:lang w:val="es-ES_tradnl"/>
        </w:rPr>
        <w:t xml:space="preserve">presentado en </w:t>
      </w:r>
      <w:r w:rsidRPr="00A64839">
        <w:rPr>
          <w:rFonts w:ascii="Tahoma" w:hAnsi="Tahoma" w:cs="Tahoma"/>
          <w:u w:val="single"/>
          <w:lang w:val="es-ES_tradnl"/>
        </w:rPr>
        <w:t>2 ejemplares (1 original y 1 copia),</w:t>
      </w:r>
      <w:r w:rsidRPr="00A64839">
        <w:rPr>
          <w:rFonts w:ascii="Tahoma" w:hAnsi="Tahoma" w:cs="Tahoma"/>
          <w:lang w:val="es-ES_tradnl"/>
        </w:rPr>
        <w:t xml:space="preserve"> en versión impresa y digital (editable) </w:t>
      </w:r>
      <w:r w:rsidRPr="00A64839">
        <w:rPr>
          <w:rFonts w:ascii="Tahoma" w:hAnsi="Tahoma" w:cs="Tahoma"/>
        </w:rPr>
        <w:t>al Inspector (la copia es para el Inspector) del proyecto, quien deberá proceder de la siguiente manera según corresponda:</w:t>
      </w:r>
    </w:p>
    <w:p w14:paraId="5DFE3CFA"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 xml:space="preserve">Aprobar el producto: en un plazo máximo de </w:t>
      </w:r>
      <w:r w:rsidRPr="00A64839">
        <w:rPr>
          <w:rFonts w:ascii="Tahoma" w:hAnsi="Tahoma" w:cs="Tahoma"/>
          <w:b/>
        </w:rPr>
        <w:t>cinco (5) días calendario</w:t>
      </w:r>
      <w:r w:rsidRPr="00A6483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D7633F5"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 xml:space="preserve">Devolver con observaciones el producto: en el plazo máximo de </w:t>
      </w:r>
      <w:r w:rsidRPr="00A64839">
        <w:rPr>
          <w:rFonts w:ascii="Tahoma" w:hAnsi="Tahoma" w:cs="Tahoma"/>
          <w:b/>
        </w:rPr>
        <w:t xml:space="preserve">cinco (5) días calendario </w:t>
      </w:r>
      <w:r w:rsidRPr="00A64839">
        <w:rPr>
          <w:rFonts w:ascii="Tahoma" w:hAnsi="Tahoma" w:cs="Tahoma"/>
        </w:rPr>
        <w:t>y en caso de existir observaciones que pueden ser subsanadas, se aceptará la presentación del producto correspondiente y la Entidad Ejecutora deberá subsanar los mismos en un plazo no mayor</w:t>
      </w:r>
      <w:r w:rsidRPr="00A64839">
        <w:rPr>
          <w:rFonts w:ascii="Tahoma" w:hAnsi="Tahoma" w:cs="Tahoma"/>
          <w:b/>
        </w:rPr>
        <w:t xml:space="preserve"> tres (3) días calendario</w:t>
      </w:r>
      <w:r w:rsidRPr="00A64839">
        <w:rPr>
          <w:rFonts w:ascii="Tahoma" w:hAnsi="Tahoma" w:cs="Tahoma"/>
        </w:rPr>
        <w:t xml:space="preserve">; recibido el producto por el inspector por segunda vez, este deberá aprobar el mismo en un plazo máximo de </w:t>
      </w:r>
      <w:r w:rsidRPr="00A64839">
        <w:rPr>
          <w:rFonts w:ascii="Tahoma" w:hAnsi="Tahoma" w:cs="Tahoma"/>
          <w:b/>
        </w:rPr>
        <w:t>dos (2) días calendario</w:t>
      </w:r>
      <w:r w:rsidRPr="00A64839">
        <w:rPr>
          <w:rFonts w:ascii="Tahoma" w:hAnsi="Tahoma" w:cs="Tahoma"/>
        </w:rPr>
        <w:t xml:space="preserve"> y deberá ser remitido al Fiscal del Proyecto. En caso de continuar las observaciones deberá ser sujeto a multas. </w:t>
      </w:r>
    </w:p>
    <w:p w14:paraId="3AB448D9"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5B76A3" w14:textId="77777777" w:rsidR="00F52E7D" w:rsidRPr="00A64839" w:rsidRDefault="00F52E7D" w:rsidP="00F52E7D">
      <w:pPr>
        <w:spacing w:line="260" w:lineRule="atLeast"/>
        <w:jc w:val="both"/>
        <w:rPr>
          <w:rFonts w:ascii="Tahoma" w:hAnsi="Tahoma" w:cs="Tahoma"/>
        </w:rPr>
      </w:pPr>
      <w:r w:rsidRPr="00A64839">
        <w:rPr>
          <w:rFonts w:ascii="Tahoma" w:hAnsi="Tahoma" w:cs="Tahoma"/>
        </w:rPr>
        <w:t>Aprobado el Producto por parte del Inspector, el mismo deberá remitirse a la AEVIVIENDA para que el Fiscal del Proyecto emita su conformidad; quien podrá proceder de la siguiente manera:</w:t>
      </w:r>
    </w:p>
    <w:p w14:paraId="1CE321D6"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 xml:space="preserve">El Fiscal tendrá hasta </w:t>
      </w:r>
      <w:r w:rsidRPr="00A64839">
        <w:rPr>
          <w:rFonts w:ascii="Tahoma" w:hAnsi="Tahoma" w:cs="Tahoma"/>
          <w:b/>
        </w:rPr>
        <w:t>cinco (5) días hábiles</w:t>
      </w:r>
      <w:r w:rsidRPr="00A6483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095C151"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 xml:space="preserve">El Fiscal del Proyecto podrá hacer observaciones al producto presentado dentro de los </w:t>
      </w:r>
      <w:r w:rsidRPr="00A64839">
        <w:rPr>
          <w:rFonts w:ascii="Tahoma" w:hAnsi="Tahoma" w:cs="Tahoma"/>
          <w:b/>
        </w:rPr>
        <w:t>cinco (5) días hábiles</w:t>
      </w:r>
      <w:r w:rsidRPr="00A64839">
        <w:rPr>
          <w:rFonts w:ascii="Tahoma" w:hAnsi="Tahoma" w:cs="Tahoma"/>
        </w:rPr>
        <w:t xml:space="preserve"> y devolver al Inspector para su corrección. La Entidad Ejecutora tiene </w:t>
      </w:r>
      <w:r w:rsidRPr="00A64839">
        <w:rPr>
          <w:rFonts w:ascii="Tahoma" w:hAnsi="Tahoma" w:cs="Tahoma"/>
          <w:b/>
        </w:rPr>
        <w:t>tres (3) días calendario</w:t>
      </w:r>
      <w:r w:rsidRPr="00A64839">
        <w:rPr>
          <w:rFonts w:ascii="Tahoma" w:hAnsi="Tahoma" w:cs="Tahoma"/>
        </w:rPr>
        <w:t xml:space="preserve"> para sus correcciones y la </w:t>
      </w:r>
      <w:r w:rsidRPr="00A64839">
        <w:rPr>
          <w:rFonts w:ascii="Tahoma" w:hAnsi="Tahoma" w:cs="Tahoma"/>
          <w:b/>
        </w:rPr>
        <w:t xml:space="preserve">inspectoría dos (2) días calendario </w:t>
      </w:r>
      <w:r w:rsidRPr="00A64839">
        <w:rPr>
          <w:rFonts w:ascii="Tahoma" w:hAnsi="Tahoma" w:cs="Tahoma"/>
        </w:rPr>
        <w:t xml:space="preserve">para su reingreso a la AEVIVIENDA. </w:t>
      </w:r>
    </w:p>
    <w:p w14:paraId="1C263192" w14:textId="77777777" w:rsidR="00F52E7D" w:rsidRPr="00A64839" w:rsidRDefault="00F52E7D" w:rsidP="00F52E7D">
      <w:pPr>
        <w:numPr>
          <w:ilvl w:val="0"/>
          <w:numId w:val="45"/>
        </w:numPr>
        <w:spacing w:after="160" w:line="260" w:lineRule="atLeast"/>
        <w:ind w:hanging="153"/>
        <w:jc w:val="both"/>
        <w:rPr>
          <w:rFonts w:ascii="Tahoma" w:hAnsi="Tahoma" w:cs="Tahoma"/>
        </w:rPr>
      </w:pPr>
      <w:r w:rsidRPr="00A64839">
        <w:rPr>
          <w:rFonts w:ascii="Tahoma" w:hAnsi="Tahoma" w:cs="Tahoma"/>
        </w:rPr>
        <w:t xml:space="preserve">Si hubiera </w:t>
      </w:r>
      <w:r w:rsidRPr="00A64839">
        <w:rPr>
          <w:rFonts w:ascii="Tahoma" w:hAnsi="Tahoma" w:cs="Tahoma"/>
          <w:b/>
        </w:rPr>
        <w:t>observaciones al producto por segunda vez</w:t>
      </w:r>
      <w:r w:rsidRPr="00A64839">
        <w:rPr>
          <w:rFonts w:ascii="Tahoma" w:hAnsi="Tahoma" w:cs="Tahoma"/>
        </w:rPr>
        <w:t xml:space="preserve"> por parte del Fiscal del Proyecto antes de ser remitido a otra instancia, dentro de </w:t>
      </w:r>
      <w:r w:rsidRPr="00A64839">
        <w:rPr>
          <w:rFonts w:ascii="Tahoma" w:hAnsi="Tahoma" w:cs="Tahoma"/>
          <w:b/>
        </w:rPr>
        <w:t xml:space="preserve">tres (3) días hábiles </w:t>
      </w:r>
      <w:r w:rsidRPr="00A64839">
        <w:rPr>
          <w:rFonts w:ascii="Tahoma" w:hAnsi="Tahoma" w:cs="Tahoma"/>
        </w:rPr>
        <w:t xml:space="preserve">este deberá notificar tal situación </w:t>
      </w:r>
      <w:r w:rsidRPr="00A64839">
        <w:rPr>
          <w:rFonts w:ascii="Tahoma" w:hAnsi="Tahoma" w:cs="Tahoma"/>
        </w:rPr>
        <w:lastRenderedPageBreak/>
        <w:t>y sancionar al Inspector y a la Entidad Ejecutora, según lo señalado en el punto MULTAS Y SANCIONES.</w:t>
      </w:r>
    </w:p>
    <w:p w14:paraId="00486C29" w14:textId="77777777" w:rsidR="00F52E7D" w:rsidRPr="00A64839" w:rsidRDefault="00F52E7D" w:rsidP="00F52E7D">
      <w:pPr>
        <w:spacing w:line="260" w:lineRule="atLeast"/>
        <w:ind w:left="720"/>
        <w:jc w:val="both"/>
        <w:rPr>
          <w:rFonts w:ascii="Tahoma" w:hAnsi="Tahoma" w:cs="Tahoma"/>
        </w:rPr>
      </w:pPr>
    </w:p>
    <w:p w14:paraId="756A0442" w14:textId="77777777" w:rsidR="00F52E7D" w:rsidRPr="00A64839" w:rsidRDefault="00F52E7D" w:rsidP="00F52E7D">
      <w:pPr>
        <w:spacing w:line="260" w:lineRule="atLeast"/>
        <w:jc w:val="both"/>
        <w:rPr>
          <w:rFonts w:ascii="Tahoma" w:hAnsi="Tahoma" w:cs="Tahoma"/>
          <w:szCs w:val="16"/>
          <w:lang w:val="es-ES_tradnl"/>
        </w:rPr>
      </w:pPr>
      <w:r w:rsidRPr="00A6483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F324DFD" w14:textId="77777777" w:rsidR="00F52E7D" w:rsidRPr="00A64839" w:rsidRDefault="00F52E7D" w:rsidP="00F52E7D">
      <w:pPr>
        <w:spacing w:line="260" w:lineRule="atLeast"/>
        <w:jc w:val="both"/>
        <w:rPr>
          <w:rFonts w:ascii="Tahoma" w:hAnsi="Tahoma" w:cs="Tahoma"/>
        </w:rPr>
      </w:pPr>
      <w:r w:rsidRPr="00A64839">
        <w:rPr>
          <w:rFonts w:ascii="Tahoma" w:hAnsi="Tahoma" w:cs="Tahoma"/>
        </w:rPr>
        <w:t>Estos informes/productos de manera indicativa y no restrictiva, deberán contar con el siguiente contenido mínimo:</w:t>
      </w:r>
    </w:p>
    <w:p w14:paraId="47E6CE6F" w14:textId="77777777" w:rsidR="00F52E7D" w:rsidRPr="00A64839" w:rsidRDefault="00F52E7D" w:rsidP="00F52E7D">
      <w:pPr>
        <w:spacing w:line="260" w:lineRule="atLeast"/>
        <w:jc w:val="both"/>
        <w:rPr>
          <w:rFonts w:ascii="Tahoma" w:hAnsi="Tahoma" w:cs="Tahoma"/>
        </w:rPr>
      </w:pPr>
    </w:p>
    <w:p w14:paraId="7C8A44F9" w14:textId="77777777" w:rsidR="00F52E7D" w:rsidRPr="00A64839" w:rsidRDefault="00F52E7D" w:rsidP="00F52E7D">
      <w:pPr>
        <w:spacing w:line="260" w:lineRule="atLeast"/>
        <w:contextualSpacing/>
        <w:jc w:val="both"/>
        <w:rPr>
          <w:rFonts w:ascii="Tahoma" w:hAnsi="Tahoma" w:cs="Tahoma"/>
          <w:b/>
          <w:bCs/>
          <w:lang w:val="es-ES_tradnl"/>
        </w:rPr>
      </w:pPr>
      <w:r w:rsidRPr="00A64839">
        <w:rPr>
          <w:rFonts w:ascii="Tahoma" w:hAnsi="Tahoma" w:cs="Tahoma"/>
          <w:b/>
          <w:bCs/>
          <w:lang w:val="es-ES_tradnl"/>
        </w:rPr>
        <w:t>PRODUCTO 1- INFORME INICIAL</w:t>
      </w:r>
    </w:p>
    <w:p w14:paraId="5F84FDB0"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Emitida la Orden de Proceder, la </w:t>
      </w:r>
      <w:r w:rsidRPr="00A64839">
        <w:rPr>
          <w:rFonts w:ascii="Tahoma" w:hAnsi="Tahoma" w:cs="Tahoma"/>
        </w:rPr>
        <w:t xml:space="preserve">Entidad Ejecutora </w:t>
      </w:r>
      <w:r w:rsidRPr="00A6483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05453F"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bookmarkStart w:id="100" w:name="_Hlk163836728"/>
      <w:r w:rsidRPr="00A6483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413E427A"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C890BD4" w14:textId="77777777" w:rsidR="00F52E7D" w:rsidRPr="00A64839" w:rsidRDefault="00F52E7D" w:rsidP="00F52E7D">
      <w:pPr>
        <w:numPr>
          <w:ilvl w:val="0"/>
          <w:numId w:val="54"/>
        </w:numPr>
        <w:spacing w:after="160" w:line="260" w:lineRule="atLeast"/>
        <w:ind w:left="426" w:hanging="425"/>
        <w:jc w:val="both"/>
        <w:rPr>
          <w:rFonts w:ascii="Tahoma" w:hAnsi="Tahoma" w:cs="Tahoma"/>
          <w:sz w:val="18"/>
          <w:szCs w:val="18"/>
          <w:lang w:val="es-ES_tradnl"/>
        </w:rPr>
      </w:pPr>
      <w:bookmarkStart w:id="101" w:name="_Hlk170288826"/>
      <w:r w:rsidRPr="00A64839">
        <w:rPr>
          <w:rFonts w:ascii="Tahoma" w:eastAsiaTheme="minorHAnsi" w:hAnsi="Tahoma" w:cs="Tahoma"/>
          <w:lang w:val="es-ES_tradnl"/>
        </w:rPr>
        <w:t>Nota de Consolidación de la lista de Beneficiarios emitida por la AEVIVIENDA (copia simple).</w:t>
      </w:r>
    </w:p>
    <w:p w14:paraId="00977EC3"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bookmarkStart w:id="102" w:name="_Hlk126939647"/>
      <w:bookmarkEnd w:id="101"/>
      <w:r w:rsidRPr="00A6483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64839">
        <w:rPr>
          <w:rFonts w:ascii="Tahoma" w:hAnsi="Tahoma" w:cs="Tahoma"/>
          <w:u w:val="single"/>
          <w:lang w:val="es-ES_tradnl"/>
        </w:rPr>
        <w:t>Diagnostico Medioambiental Inicial</w:t>
      </w:r>
      <w:r w:rsidRPr="00A6483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EE6C1E6"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Respaldo de Instalación del letrero del proyecto de acuerdo al formato dotado por la AEVIVIENDA (adjuntar fotografía y mapa georreferenciado).</w:t>
      </w:r>
    </w:p>
    <w:p w14:paraId="05A98434"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64839">
        <w:rPr>
          <w:rFonts w:ascii="Tahoma" w:hAnsi="Tahoma" w:cs="Tahoma"/>
          <w:b/>
          <w:lang w:val="es-ES_tradnl"/>
        </w:rPr>
        <w:t>tipología</w:t>
      </w:r>
      <w:r w:rsidRPr="00A64839">
        <w:rPr>
          <w:rFonts w:ascii="Tahoma" w:hAnsi="Tahoma" w:cs="Tahoma"/>
          <w:lang w:val="es-ES_tradnl"/>
        </w:rPr>
        <w:t xml:space="preserve"> de intervención de cada una de las mismas en formato físico y digital que demuestre la condición inicial del proyecto, por vivienda.</w:t>
      </w:r>
    </w:p>
    <w:p w14:paraId="53417031"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079F593"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Programación de provisión/dotación de materiales de construcción inicial y hasta la finalización del proyecto.</w:t>
      </w:r>
    </w:p>
    <w:p w14:paraId="31CEBFDA"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A64839">
        <w:rPr>
          <w:rFonts w:ascii="Tahoma" w:hAnsi="Tahoma" w:cs="Tahoma"/>
          <w:lang w:val="es-ES_tradnl"/>
        </w:rPr>
        <w:lastRenderedPageBreak/>
        <w:t>dicho cronograma deberá considerar aspectos como el calendario agrícola, fiestas patronales u otros que se hayan identificado.</w:t>
      </w:r>
    </w:p>
    <w:p w14:paraId="63A2D18E"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Identificación de la ubicación de los almacenes, debidamente geo-referenciados, en mapa impreso y el acta de apertura de los mismos.</w:t>
      </w:r>
    </w:p>
    <w:p w14:paraId="784E19BC"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Detalle de ubicación de las oficinas de la Entidad Ejecutora en la zona de intervención, debidamente geo-referenciados, en mapa impreso y el acta de apertura de los mismos.</w:t>
      </w:r>
    </w:p>
    <w:p w14:paraId="673E49BD"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Detalle (organigrama y fotocopia de cedula de identidad) del personal contratado por la Entidad Ejecutora para desarrollar el Proyecto, según propuesta presentada.</w:t>
      </w:r>
    </w:p>
    <w:p w14:paraId="5B9FCF05" w14:textId="77777777" w:rsidR="00F52E7D" w:rsidRPr="00A64839" w:rsidRDefault="00F52E7D" w:rsidP="00F52E7D">
      <w:pPr>
        <w:numPr>
          <w:ilvl w:val="0"/>
          <w:numId w:val="54"/>
        </w:numPr>
        <w:spacing w:after="160" w:line="260" w:lineRule="atLeast"/>
        <w:ind w:left="426" w:hanging="425"/>
        <w:jc w:val="both"/>
        <w:rPr>
          <w:rFonts w:ascii="Tahoma" w:hAnsi="Tahoma" w:cs="Tahoma"/>
          <w:lang w:val="es-ES_tradnl"/>
        </w:rPr>
      </w:pPr>
      <w:r w:rsidRPr="00A6483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CD5DA38" w14:textId="77777777" w:rsidR="00F52E7D" w:rsidRPr="00A64839" w:rsidRDefault="00F52E7D" w:rsidP="00F52E7D">
      <w:pPr>
        <w:numPr>
          <w:ilvl w:val="0"/>
          <w:numId w:val="54"/>
        </w:numPr>
        <w:spacing w:after="160" w:line="260" w:lineRule="atLeast"/>
        <w:ind w:left="426" w:hanging="425"/>
        <w:jc w:val="both"/>
        <w:rPr>
          <w:rFonts w:ascii="Tahoma" w:hAnsi="Tahoma" w:cs="Tahoma"/>
          <w:strike/>
          <w:lang w:val="es-ES_tradnl"/>
        </w:rPr>
      </w:pPr>
      <w:r w:rsidRPr="00A64839">
        <w:rPr>
          <w:rFonts w:ascii="Tahoma" w:hAnsi="Tahoma" w:cs="Tahoma"/>
          <w:lang w:val="es-ES_tradnl"/>
        </w:rPr>
        <w:t>Acta y lista de entrega de los acuerdos de aceptación de los beneficiarios, adjunto a las carpetas familiares. (carpeta rotulada).</w:t>
      </w:r>
    </w:p>
    <w:p w14:paraId="5321634B" w14:textId="77777777" w:rsidR="00F52E7D" w:rsidRPr="00A64839" w:rsidRDefault="00F52E7D" w:rsidP="00F52E7D">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3" w:name="_Hlk170198030"/>
      <w:r w:rsidRPr="00A6483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103"/>
    <w:p w14:paraId="42EB22FE"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AA2F95"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Al incumplimiento de los puntos anteriormente señalados el producto no deberá ser aprobado por parte de la Inspectoría.</w:t>
      </w:r>
    </w:p>
    <w:p w14:paraId="08F041A5" w14:textId="77777777" w:rsidR="00F52E7D" w:rsidRPr="00A64839" w:rsidRDefault="00F52E7D" w:rsidP="00F52E7D">
      <w:pPr>
        <w:spacing w:line="260" w:lineRule="atLeast"/>
        <w:jc w:val="both"/>
        <w:rPr>
          <w:rFonts w:ascii="Tahoma" w:hAnsi="Tahoma" w:cs="Tahoma"/>
          <w:lang w:val="es-ES_tradnl"/>
        </w:rPr>
      </w:pPr>
    </w:p>
    <w:p w14:paraId="04131A9B" w14:textId="77777777" w:rsidR="00F52E7D" w:rsidRPr="00A64839" w:rsidRDefault="00F52E7D" w:rsidP="00F52E7D">
      <w:pPr>
        <w:tabs>
          <w:tab w:val="num" w:pos="360"/>
          <w:tab w:val="num" w:pos="1260"/>
        </w:tabs>
        <w:spacing w:line="260" w:lineRule="atLeast"/>
        <w:rPr>
          <w:rFonts w:ascii="Tahoma" w:hAnsi="Tahoma" w:cs="Tahoma"/>
          <w:lang w:val="es-ES_tradnl"/>
        </w:rPr>
      </w:pPr>
      <w:r w:rsidRPr="00A64839">
        <w:rPr>
          <w:rFonts w:ascii="Tahoma" w:hAnsi="Tahoma" w:cs="Tahoma"/>
          <w:b/>
          <w:lang w:val="es-ES_tradnl"/>
        </w:rPr>
        <w:t>PRODUCTO 2 - INFORME DE AVANCE Al 30% DE EJECUCIÓN FÍSICA</w:t>
      </w:r>
    </w:p>
    <w:p w14:paraId="6BF0609B" w14:textId="77777777" w:rsidR="00F52E7D" w:rsidRPr="00A64839" w:rsidRDefault="00F52E7D" w:rsidP="00F52E7D">
      <w:pPr>
        <w:tabs>
          <w:tab w:val="num" w:pos="360"/>
          <w:tab w:val="num" w:pos="1260"/>
        </w:tabs>
        <w:spacing w:line="260" w:lineRule="atLeast"/>
        <w:jc w:val="both"/>
        <w:rPr>
          <w:rFonts w:ascii="Tahoma" w:hAnsi="Tahoma" w:cs="Tahoma"/>
          <w:lang w:val="es-ES_tradnl"/>
        </w:rPr>
      </w:pPr>
      <w:r w:rsidRPr="00A64839">
        <w:rPr>
          <w:rFonts w:ascii="Tahoma" w:hAnsi="Tahoma" w:cs="Tahoma"/>
          <w:lang w:val="es-ES_tradnl"/>
        </w:rPr>
        <w:t xml:space="preserve">Posterior a la presentación del producto anterior, La </w:t>
      </w:r>
      <w:r w:rsidRPr="00A64839">
        <w:rPr>
          <w:rFonts w:ascii="Tahoma" w:hAnsi="Tahoma" w:cs="Tahoma"/>
        </w:rPr>
        <w:t xml:space="preserve">Entidad Ejecutora </w:t>
      </w:r>
      <w:r w:rsidRPr="00A6483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B71244" w14:textId="77777777" w:rsidR="00F52E7D" w:rsidRPr="00A64839" w:rsidRDefault="00F52E7D" w:rsidP="00F52E7D">
      <w:pPr>
        <w:numPr>
          <w:ilvl w:val="0"/>
          <w:numId w:val="72"/>
        </w:numPr>
        <w:spacing w:after="160" w:line="260" w:lineRule="atLeast"/>
        <w:ind w:left="426" w:hanging="426"/>
        <w:jc w:val="both"/>
        <w:rPr>
          <w:rFonts w:ascii="Tahoma" w:hAnsi="Tahoma" w:cs="Tahoma"/>
        </w:rPr>
      </w:pPr>
      <w:r w:rsidRPr="00A6483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44B390" w14:textId="77777777" w:rsidR="00F52E7D" w:rsidRPr="00A64839" w:rsidRDefault="00F52E7D" w:rsidP="00F52E7D">
      <w:pPr>
        <w:numPr>
          <w:ilvl w:val="0"/>
          <w:numId w:val="72"/>
        </w:numPr>
        <w:spacing w:after="160" w:line="260" w:lineRule="atLeast"/>
        <w:ind w:left="426" w:hanging="426"/>
        <w:jc w:val="both"/>
        <w:rPr>
          <w:rFonts w:ascii="Tahoma" w:hAnsi="Tahoma" w:cs="Tahoma"/>
        </w:rPr>
      </w:pPr>
      <w:bookmarkStart w:id="104" w:name="_Hlk126939683"/>
      <w:r w:rsidRPr="00A6483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3FA974B4" w14:textId="77777777" w:rsidR="00F52E7D" w:rsidRPr="00A64839" w:rsidRDefault="00F52E7D" w:rsidP="00F52E7D">
      <w:pPr>
        <w:numPr>
          <w:ilvl w:val="0"/>
          <w:numId w:val="72"/>
        </w:numPr>
        <w:spacing w:after="160" w:line="260" w:lineRule="atLeast"/>
        <w:ind w:left="426" w:hanging="426"/>
        <w:jc w:val="both"/>
        <w:rPr>
          <w:rFonts w:ascii="Tahoma" w:hAnsi="Tahoma" w:cs="Tahoma"/>
        </w:rPr>
      </w:pPr>
      <w:r w:rsidRPr="00A6483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2EEEB9D" w14:textId="77777777" w:rsidR="00F52E7D" w:rsidRPr="00A64839" w:rsidRDefault="00F52E7D" w:rsidP="00F52E7D">
      <w:pPr>
        <w:numPr>
          <w:ilvl w:val="0"/>
          <w:numId w:val="72"/>
        </w:numPr>
        <w:spacing w:after="160" w:line="260" w:lineRule="atLeast"/>
        <w:ind w:left="426" w:hanging="426"/>
        <w:jc w:val="both"/>
        <w:rPr>
          <w:rFonts w:ascii="Tahoma" w:hAnsi="Tahoma" w:cs="Tahoma"/>
        </w:rPr>
      </w:pPr>
      <w:r w:rsidRPr="00A64839">
        <w:rPr>
          <w:rFonts w:ascii="Tahoma" w:hAnsi="Tahoma" w:cs="Tahoma"/>
          <w:lang w:val="es-ES_tradnl"/>
        </w:rPr>
        <w:lastRenderedPageBreak/>
        <w:t>Kardex de ingreso y salida del material en el almacén (control de materiales de construcción en almacén correspondientes al periodo)</w:t>
      </w:r>
    </w:p>
    <w:p w14:paraId="02D1D828" w14:textId="77777777" w:rsidR="00F52E7D" w:rsidRPr="00A64839" w:rsidRDefault="00F52E7D" w:rsidP="00F52E7D">
      <w:pPr>
        <w:numPr>
          <w:ilvl w:val="0"/>
          <w:numId w:val="72"/>
        </w:numPr>
        <w:spacing w:after="160" w:line="260" w:lineRule="atLeast"/>
        <w:ind w:left="426" w:hanging="426"/>
        <w:jc w:val="both"/>
        <w:rPr>
          <w:rFonts w:ascii="Tahoma" w:hAnsi="Tahoma" w:cs="Tahoma"/>
        </w:rPr>
      </w:pPr>
      <w:r w:rsidRPr="00A64839">
        <w:rPr>
          <w:rFonts w:ascii="Tahoma" w:hAnsi="Tahoma" w:cs="Tahoma"/>
          <w:lang w:val="es-ES_tradnl"/>
        </w:rPr>
        <w:t>Matriz de seguimiento físico que refleje el avance porcentual por cada ítem ejecutado en las viviendas y el avance físico total requerido para el presente producto. (30%)</w:t>
      </w:r>
    </w:p>
    <w:p w14:paraId="475E1C25" w14:textId="77777777" w:rsidR="00F52E7D" w:rsidRPr="00A64839" w:rsidRDefault="00F52E7D" w:rsidP="00F52E7D">
      <w:pPr>
        <w:numPr>
          <w:ilvl w:val="0"/>
          <w:numId w:val="72"/>
        </w:numPr>
        <w:spacing w:after="160" w:line="260" w:lineRule="atLeast"/>
        <w:ind w:left="426" w:hanging="426"/>
        <w:jc w:val="both"/>
        <w:rPr>
          <w:rFonts w:ascii="Tahoma" w:hAnsi="Tahoma" w:cs="Tahoma"/>
        </w:rPr>
      </w:pPr>
      <w:r w:rsidRPr="00A64839">
        <w:rPr>
          <w:rFonts w:ascii="Tahoma" w:hAnsi="Tahoma" w:cs="Tahoma"/>
          <w:lang w:val="es-ES_tradnl"/>
        </w:rPr>
        <w:t>Ficha Técnica con memoria fotográfica en formato físico y digital que demuestre el porcentaje de avance por vivienda.</w:t>
      </w:r>
    </w:p>
    <w:p w14:paraId="006A9855" w14:textId="77777777" w:rsidR="00F52E7D" w:rsidRPr="00A64839" w:rsidRDefault="00F52E7D" w:rsidP="00F52E7D">
      <w:pPr>
        <w:spacing w:line="260" w:lineRule="atLeast"/>
        <w:ind w:left="-11"/>
        <w:contextualSpacing/>
        <w:jc w:val="both"/>
        <w:rPr>
          <w:rFonts w:ascii="Tahoma" w:hAnsi="Tahoma" w:cs="Tahoma"/>
          <w:lang w:val="es-ES_tradnl"/>
        </w:rPr>
      </w:pPr>
      <w:r w:rsidRPr="00A64839">
        <w:rPr>
          <w:rFonts w:ascii="Tahoma" w:hAnsi="Tahoma" w:cs="Tahoma"/>
          <w:lang w:val="es-ES_tradnl"/>
        </w:rPr>
        <w:t>Al incumplimiento de los puntos anteriormente señalados el producto no deberá ser aprobado por parte de la Inspectoría.</w:t>
      </w:r>
    </w:p>
    <w:p w14:paraId="146293AD" w14:textId="77777777" w:rsidR="00F52E7D" w:rsidRPr="00A64839" w:rsidRDefault="00F52E7D" w:rsidP="00F52E7D">
      <w:pPr>
        <w:spacing w:line="260" w:lineRule="atLeast"/>
        <w:ind w:left="-11"/>
        <w:contextualSpacing/>
        <w:jc w:val="both"/>
        <w:rPr>
          <w:rFonts w:ascii="Tahoma" w:hAnsi="Tahoma" w:cs="Tahoma"/>
          <w:sz w:val="18"/>
          <w:szCs w:val="18"/>
          <w:lang w:val="es-ES_tradnl"/>
        </w:rPr>
      </w:pPr>
    </w:p>
    <w:p w14:paraId="24C8206D" w14:textId="77777777" w:rsidR="00F52E7D" w:rsidRPr="00A64839" w:rsidRDefault="00F52E7D" w:rsidP="00F52E7D">
      <w:pPr>
        <w:spacing w:after="160" w:line="260" w:lineRule="atLeast"/>
        <w:rPr>
          <w:rFonts w:ascii="Tahoma" w:eastAsiaTheme="minorHAnsi" w:hAnsi="Tahoma" w:cs="Tahoma"/>
          <w:b/>
          <w:bCs/>
          <w:lang w:val="es-ES_tradnl"/>
        </w:rPr>
      </w:pPr>
      <w:r w:rsidRPr="00A64839">
        <w:rPr>
          <w:rFonts w:ascii="Tahoma" w:eastAsiaTheme="minorHAnsi" w:hAnsi="Tahoma" w:cs="Tahoma"/>
          <w:b/>
          <w:bCs/>
          <w:lang w:val="es-ES_tradnl"/>
        </w:rPr>
        <w:t>PRODUCTO 3- INFORME DE AVANCE AL 60% DE EJECUCIÓN FÍSICA.</w:t>
      </w:r>
    </w:p>
    <w:p w14:paraId="2C90CD01" w14:textId="77777777" w:rsidR="00F52E7D" w:rsidRPr="00A64839" w:rsidRDefault="00F52E7D" w:rsidP="00F52E7D">
      <w:pPr>
        <w:spacing w:line="260" w:lineRule="atLeast"/>
        <w:jc w:val="both"/>
        <w:rPr>
          <w:rFonts w:ascii="Tahoma" w:eastAsiaTheme="minorHAnsi" w:hAnsi="Tahoma" w:cs="Tahoma"/>
          <w:lang w:val="es-ES_tradnl"/>
        </w:rPr>
      </w:pPr>
      <w:r w:rsidRPr="00A64839">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156190" w14:textId="77777777" w:rsidR="00F52E7D" w:rsidRPr="00A64839" w:rsidRDefault="00F52E7D" w:rsidP="00F52E7D">
      <w:pPr>
        <w:spacing w:line="259" w:lineRule="auto"/>
        <w:jc w:val="both"/>
        <w:rPr>
          <w:rFonts w:ascii="Tahoma" w:eastAsiaTheme="minorHAnsi" w:hAnsi="Tahoma" w:cs="Tahoma"/>
          <w:lang w:val="es-ES_tradnl"/>
        </w:rPr>
      </w:pPr>
      <w:r w:rsidRPr="00A64839">
        <w:rPr>
          <w:rFonts w:ascii="Tahoma" w:eastAsiaTheme="minorHAnsi" w:hAnsi="Tahoma" w:cs="Tahoma"/>
          <w:lang w:val="es-ES_tradnl"/>
        </w:rPr>
        <w:t xml:space="preserve">Posterior a la presentación del producto anterior, La </w:t>
      </w:r>
      <w:r w:rsidRPr="00A64839">
        <w:rPr>
          <w:rFonts w:ascii="Tahoma" w:eastAsiaTheme="minorHAnsi" w:hAnsi="Tahoma" w:cs="Tahoma"/>
          <w:lang w:val="es-BO"/>
        </w:rPr>
        <w:t xml:space="preserve">Entidad Ejecutora </w:t>
      </w:r>
      <w:r w:rsidRPr="00A64839">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14CAA5E"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309A3C"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499D195"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Documento de aprobación de Evaluación de Medio Término. (Acta de Aprobación de comité si corresponde).</w:t>
      </w:r>
    </w:p>
    <w:p w14:paraId="6C09F62D"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Cuadro de Balance final de la Evaluación de Medio Término (en medio físico y digital) que se realizó (al menos desde el 30% de avance de la ejecución física del proyecto).</w:t>
      </w:r>
    </w:p>
    <w:p w14:paraId="55360D43"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15A7B95B"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Kardex de ingreso y salida del material en el almacén (control de materiales de construcción en almacén correspondientes al periodo).</w:t>
      </w:r>
    </w:p>
    <w:p w14:paraId="5E7E8EC1"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Matriz de seguimiento físico que refleje el avance porcentual por cada ítem ejecutado en las viviendas y el avance físico total requerido para el presente producto (60%).</w:t>
      </w:r>
    </w:p>
    <w:p w14:paraId="383772E2" w14:textId="77777777" w:rsidR="00F52E7D" w:rsidRPr="00A64839" w:rsidRDefault="00F52E7D" w:rsidP="00F52E7D">
      <w:pPr>
        <w:numPr>
          <w:ilvl w:val="0"/>
          <w:numId w:val="128"/>
        </w:numPr>
        <w:spacing w:after="160" w:line="260" w:lineRule="atLeast"/>
        <w:ind w:left="425" w:hanging="425"/>
        <w:contextualSpacing/>
        <w:jc w:val="both"/>
        <w:rPr>
          <w:rFonts w:ascii="Tahoma" w:eastAsia="Arial" w:hAnsi="Tahoma" w:cs="Tahoma"/>
          <w:lang w:val="es-ES_tradnl"/>
        </w:rPr>
      </w:pPr>
      <w:r w:rsidRPr="00A64839">
        <w:rPr>
          <w:rFonts w:ascii="Tahoma" w:eastAsia="Arial" w:hAnsi="Tahoma" w:cs="Tahoma"/>
          <w:lang w:val="es-ES_tradnl"/>
        </w:rPr>
        <w:t>Ficha Técnica con memoria fotográfica en formato físico y digital que demuestre el porcentaje de avance por vivienda.</w:t>
      </w:r>
    </w:p>
    <w:p w14:paraId="423F09BD" w14:textId="77777777" w:rsidR="00F52E7D" w:rsidRPr="00A64839" w:rsidRDefault="00F52E7D" w:rsidP="00F52E7D">
      <w:pPr>
        <w:widowControl w:val="0"/>
        <w:autoSpaceDE w:val="0"/>
        <w:autoSpaceDN w:val="0"/>
        <w:spacing w:line="260" w:lineRule="atLeast"/>
        <w:ind w:left="1"/>
        <w:contextualSpacing/>
        <w:jc w:val="both"/>
        <w:rPr>
          <w:rFonts w:ascii="Tahoma" w:eastAsia="Arial" w:hAnsi="Tahoma" w:cs="Tahoma"/>
          <w:lang w:val="es-ES_tradnl"/>
        </w:rPr>
      </w:pPr>
      <w:r w:rsidRPr="00A64839">
        <w:rPr>
          <w:rFonts w:ascii="Tahoma" w:eastAsia="Arial" w:hAnsi="Tahoma" w:cs="Tahoma"/>
          <w:lang w:val="es-ES_tradnl"/>
        </w:rPr>
        <w:t>Al incumplimiento de los puntos anteriormente señalados el producto no deberá ser aprobado por parte de la Inspectoría.</w:t>
      </w:r>
    </w:p>
    <w:p w14:paraId="07657600" w14:textId="77777777" w:rsidR="00F52E7D" w:rsidRPr="00A64839" w:rsidRDefault="00F52E7D" w:rsidP="00F52E7D">
      <w:pPr>
        <w:spacing w:line="260" w:lineRule="atLeast"/>
        <w:contextualSpacing/>
        <w:jc w:val="both"/>
        <w:rPr>
          <w:rFonts w:ascii="Tahoma" w:hAnsi="Tahoma" w:cs="Tahoma"/>
          <w:lang w:val="es-ES_tradnl"/>
        </w:rPr>
      </w:pPr>
    </w:p>
    <w:p w14:paraId="5A6C8569" w14:textId="77777777" w:rsidR="00F52E7D" w:rsidRPr="00A64839" w:rsidRDefault="00F52E7D" w:rsidP="00F52E7D">
      <w:pPr>
        <w:spacing w:line="260" w:lineRule="atLeast"/>
        <w:rPr>
          <w:rFonts w:ascii="Tahoma" w:hAnsi="Tahoma" w:cs="Tahoma"/>
          <w:b/>
          <w:bCs/>
          <w:lang w:val="es-ES_tradnl"/>
        </w:rPr>
      </w:pPr>
      <w:r w:rsidRPr="00A64839">
        <w:rPr>
          <w:rFonts w:ascii="Tahoma" w:hAnsi="Tahoma" w:cs="Tahoma"/>
          <w:b/>
          <w:bCs/>
          <w:lang w:val="es-ES_tradnl"/>
        </w:rPr>
        <w:t>PRODUCTO 4 - INFORME DE AVANCE AL 100% DE EJECUCIÓN FÍSICA.</w:t>
      </w:r>
    </w:p>
    <w:p w14:paraId="1046FBD1"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373F45" w14:textId="77777777" w:rsidR="00F52E7D" w:rsidRPr="00A64839" w:rsidRDefault="00F52E7D" w:rsidP="00F52E7D">
      <w:pPr>
        <w:spacing w:line="260" w:lineRule="atLeast"/>
        <w:jc w:val="both"/>
        <w:rPr>
          <w:rFonts w:ascii="Tahoma" w:hAnsi="Tahoma" w:cs="Tahoma"/>
          <w:lang w:val="es-ES_tradnl"/>
        </w:rPr>
      </w:pPr>
    </w:p>
    <w:p w14:paraId="7882F256" w14:textId="77777777" w:rsidR="00F52E7D" w:rsidRPr="00A64839" w:rsidRDefault="00F52E7D" w:rsidP="00F52E7D">
      <w:pPr>
        <w:jc w:val="both"/>
        <w:rPr>
          <w:rFonts w:ascii="Tahoma" w:hAnsi="Tahoma" w:cs="Tahoma"/>
          <w:lang w:eastAsia="es-ES"/>
        </w:rPr>
      </w:pPr>
      <w:r w:rsidRPr="00A64839">
        <w:rPr>
          <w:rFonts w:ascii="Tahoma" w:hAnsi="Tahoma" w:cs="Tahoma"/>
          <w:color w:val="000000"/>
          <w:szCs w:val="16"/>
          <w:lang w:val="es-ES_tradnl"/>
        </w:rPr>
        <w:lastRenderedPageBreak/>
        <w:t xml:space="preserve">La Entidad Ejecutora deberá solicitar la ENTREGA PROVISIONAL de las Viviendas Sociales al Inspector del Proyecto en un plazo máximo de </w:t>
      </w:r>
      <w:r w:rsidRPr="00A64839">
        <w:rPr>
          <w:rFonts w:ascii="Tahoma" w:hAnsi="Tahoma" w:cs="Tahoma"/>
          <w:b/>
          <w:szCs w:val="16"/>
          <w:lang w:val="es-ES_tradnl"/>
        </w:rPr>
        <w:t xml:space="preserve">cinco (5) </w:t>
      </w:r>
      <w:r w:rsidRPr="00A64839">
        <w:rPr>
          <w:rFonts w:ascii="Tahoma" w:hAnsi="Tahoma" w:cs="Tahoma"/>
          <w:b/>
          <w:color w:val="000000"/>
          <w:szCs w:val="16"/>
          <w:lang w:val="es-ES_tradnl"/>
        </w:rPr>
        <w:t xml:space="preserve">días calendario </w:t>
      </w:r>
      <w:r w:rsidRPr="00A64839">
        <w:rPr>
          <w:rFonts w:ascii="Tahoma" w:hAnsi="Tahoma" w:cs="Tahoma"/>
          <w:bCs/>
          <w:color w:val="000000"/>
          <w:szCs w:val="16"/>
          <w:lang w:val="es-ES_tradnl"/>
        </w:rPr>
        <w:t>de anticipación al cumplimiento del plazo de la Recepción Provisional</w:t>
      </w:r>
      <w:r w:rsidRPr="00A64839">
        <w:rPr>
          <w:rFonts w:ascii="Tahoma" w:hAnsi="Tahoma" w:cs="Tahoma"/>
          <w:color w:val="000000"/>
          <w:szCs w:val="16"/>
          <w:lang w:val="es-ES_tradnl"/>
        </w:rPr>
        <w:t>, el Inspector deberá revisar y validar la solicitud,</w:t>
      </w:r>
      <w:r w:rsidRPr="00A64839">
        <w:rPr>
          <w:rFonts w:ascii="Tahoma" w:hAnsi="Tahoma" w:cs="Tahoma"/>
          <w:b/>
          <w:color w:val="000000"/>
          <w:szCs w:val="16"/>
          <w:lang w:val="es-ES_tradnl"/>
        </w:rPr>
        <w:t xml:space="preserve"> </w:t>
      </w:r>
      <w:r w:rsidRPr="00A64839">
        <w:rPr>
          <w:rFonts w:ascii="Tahoma" w:hAnsi="Tahoma" w:cs="Tahoma"/>
          <w:color w:val="000000"/>
          <w:szCs w:val="16"/>
          <w:lang w:val="es-ES_tradnl"/>
        </w:rPr>
        <w:t xml:space="preserve">debiendo remitir la nota de solicitud de entrega Provisional a la AEVIVIENDA en un plazo máximo de </w:t>
      </w:r>
      <w:r w:rsidRPr="00A64839">
        <w:rPr>
          <w:rFonts w:ascii="Tahoma" w:hAnsi="Tahoma" w:cs="Tahoma"/>
          <w:b/>
          <w:bCs/>
          <w:color w:val="000000"/>
          <w:szCs w:val="16"/>
          <w:lang w:val="es-ES_tradnl"/>
        </w:rPr>
        <w:t>dos (2) días calendario</w:t>
      </w:r>
      <w:r w:rsidRPr="00A64839">
        <w:rPr>
          <w:rFonts w:ascii="Tahoma" w:hAnsi="Tahoma" w:cs="Tahoma"/>
          <w:color w:val="000000"/>
          <w:szCs w:val="16"/>
          <w:lang w:val="es-ES_tradnl"/>
        </w:rPr>
        <w:t xml:space="preserve"> </w:t>
      </w:r>
      <w:bookmarkStart w:id="105" w:name="_Hlk158887837"/>
      <w:r w:rsidRPr="00A64839">
        <w:rPr>
          <w:rFonts w:ascii="Tahoma" w:hAnsi="Tahoma" w:cs="Tahoma"/>
          <w:color w:val="000000"/>
          <w:szCs w:val="16"/>
          <w:lang w:val="es-ES_tradnl"/>
        </w:rPr>
        <w:t>posteriores a la recepción de la solicitud</w:t>
      </w:r>
      <w:bookmarkEnd w:id="105"/>
      <w:r w:rsidRPr="00A64839">
        <w:rPr>
          <w:rFonts w:ascii="Tahoma" w:hAnsi="Tahoma" w:cs="Tahoma"/>
          <w:color w:val="000000"/>
          <w:szCs w:val="16"/>
          <w:lang w:val="es-ES_tradnl"/>
        </w:rPr>
        <w:t xml:space="preserve">. </w:t>
      </w:r>
      <w:r w:rsidRPr="00A6483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5297B6E4" w14:textId="77777777" w:rsidR="00F52E7D" w:rsidRPr="00A64839" w:rsidRDefault="00F52E7D" w:rsidP="00F52E7D">
      <w:pPr>
        <w:jc w:val="both"/>
        <w:rPr>
          <w:rFonts w:ascii="Tahoma" w:hAnsi="Tahoma" w:cs="Tahoma"/>
          <w:lang w:eastAsia="es-ES"/>
        </w:rPr>
      </w:pPr>
      <w:r w:rsidRPr="00A64839">
        <w:rPr>
          <w:rFonts w:ascii="Tahoma" w:hAnsi="Tahoma" w:cs="Tahoma"/>
          <w:lang w:eastAsia="es-ES"/>
        </w:rPr>
        <w:t>El producto podrá ser entregado al Inspector del Proyecto en un plazo de hasta tres (3) días calendario posteriores a la fecha de realización de la Entrega Provisional.</w:t>
      </w:r>
    </w:p>
    <w:p w14:paraId="2150272A" w14:textId="77777777" w:rsidR="00F52E7D" w:rsidRPr="00A64839" w:rsidRDefault="00F52E7D" w:rsidP="00F52E7D">
      <w:pPr>
        <w:spacing w:line="260" w:lineRule="atLeast"/>
        <w:jc w:val="both"/>
        <w:rPr>
          <w:rFonts w:ascii="Tahoma" w:hAnsi="Tahoma" w:cs="Tahoma"/>
          <w:szCs w:val="16"/>
        </w:rPr>
      </w:pPr>
    </w:p>
    <w:p w14:paraId="1AFB4409" w14:textId="77777777" w:rsidR="00F52E7D" w:rsidRPr="00A64839" w:rsidRDefault="00F52E7D" w:rsidP="00F52E7D">
      <w:pPr>
        <w:spacing w:line="260" w:lineRule="atLeast"/>
        <w:jc w:val="both"/>
        <w:rPr>
          <w:rFonts w:ascii="Tahoma" w:hAnsi="Tahoma" w:cs="Tahoma"/>
          <w:szCs w:val="16"/>
          <w:lang w:val="es-ES_tradnl"/>
        </w:rPr>
      </w:pPr>
      <w:r w:rsidRPr="00A6483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46DD594" w14:textId="77777777" w:rsidR="00F52E7D" w:rsidRPr="00A64839" w:rsidRDefault="00F52E7D" w:rsidP="00F52E7D">
      <w:pPr>
        <w:spacing w:line="260" w:lineRule="atLeast"/>
        <w:jc w:val="both"/>
        <w:rPr>
          <w:rFonts w:ascii="Tahoma" w:hAnsi="Tahoma" w:cs="Tahoma"/>
          <w:szCs w:val="16"/>
          <w:lang w:val="es-ES_tradnl"/>
        </w:rPr>
      </w:pPr>
      <w:r w:rsidRPr="00A6483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4A74D1A" w14:textId="77777777" w:rsidR="00F52E7D" w:rsidRPr="00A64839" w:rsidRDefault="00F52E7D" w:rsidP="00F52E7D">
      <w:pPr>
        <w:spacing w:line="260" w:lineRule="atLeast"/>
        <w:jc w:val="both"/>
        <w:rPr>
          <w:rFonts w:ascii="Tahoma" w:hAnsi="Tahoma" w:cs="Tahoma"/>
          <w:szCs w:val="16"/>
          <w:lang w:val="es-ES_tradnl"/>
        </w:rPr>
      </w:pPr>
    </w:p>
    <w:p w14:paraId="5145E371" w14:textId="77777777" w:rsidR="00F52E7D" w:rsidRPr="00A64839" w:rsidRDefault="00F52E7D" w:rsidP="00F52E7D">
      <w:pPr>
        <w:spacing w:line="260" w:lineRule="atLeast"/>
        <w:jc w:val="both"/>
        <w:rPr>
          <w:rFonts w:ascii="Tahoma" w:hAnsi="Tahoma" w:cs="Tahoma"/>
          <w:szCs w:val="16"/>
          <w:lang w:val="es-ES_tradnl"/>
        </w:rPr>
      </w:pPr>
      <w:bookmarkStart w:id="106" w:name="_Hlk126147331"/>
      <w:r w:rsidRPr="00A64839">
        <w:rPr>
          <w:rFonts w:ascii="Tahoma" w:hAnsi="Tahoma" w:cs="Tahoma"/>
          <w:szCs w:val="16"/>
          <w:lang w:val="es-ES_tradnl"/>
        </w:rPr>
        <w:t xml:space="preserve">Para la presentación del producto, la </w:t>
      </w:r>
      <w:r w:rsidRPr="00A64839">
        <w:rPr>
          <w:rFonts w:ascii="Tahoma" w:hAnsi="Tahoma" w:cs="Tahoma"/>
          <w:szCs w:val="16"/>
        </w:rPr>
        <w:t xml:space="preserve">Entidad Ejecutora </w:t>
      </w:r>
      <w:r w:rsidRPr="00A64839">
        <w:rPr>
          <w:rFonts w:ascii="Tahoma" w:hAnsi="Tahoma" w:cs="Tahoma"/>
          <w:szCs w:val="16"/>
          <w:lang w:val="es-ES_tradnl"/>
        </w:rPr>
        <w:t xml:space="preserve">deberá alcanzar </w:t>
      </w:r>
      <w:r w:rsidRPr="00A64839">
        <w:rPr>
          <w:rFonts w:ascii="Tahoma" w:hAnsi="Tahoma" w:cs="Tahoma"/>
          <w:b/>
          <w:szCs w:val="16"/>
          <w:lang w:val="es-ES_tradnl"/>
        </w:rPr>
        <w:t>el requisito del 100%</w:t>
      </w:r>
      <w:r w:rsidRPr="00A64839">
        <w:rPr>
          <w:rFonts w:ascii="Tahoma" w:hAnsi="Tahoma" w:cs="Tahoma"/>
          <w:szCs w:val="16"/>
          <w:lang w:val="es-ES_tradnl"/>
        </w:rPr>
        <w:t xml:space="preserve"> de ejecución Física de las viviendas sociales. </w:t>
      </w:r>
    </w:p>
    <w:bookmarkEnd w:id="106"/>
    <w:p w14:paraId="01334FC7" w14:textId="77777777" w:rsidR="00F52E7D" w:rsidRPr="00A64839" w:rsidRDefault="00F52E7D" w:rsidP="00F52E7D">
      <w:pPr>
        <w:tabs>
          <w:tab w:val="num" w:pos="360"/>
          <w:tab w:val="num" w:pos="1260"/>
        </w:tabs>
        <w:spacing w:line="260" w:lineRule="atLeast"/>
        <w:jc w:val="both"/>
        <w:rPr>
          <w:rFonts w:ascii="Tahoma" w:hAnsi="Tahoma" w:cs="Tahoma"/>
          <w:lang w:val="es-ES_tradnl"/>
        </w:rPr>
      </w:pPr>
      <w:r w:rsidRPr="00A64839">
        <w:rPr>
          <w:rFonts w:ascii="Tahoma" w:hAnsi="Tahoma" w:cs="Tahoma"/>
          <w:lang w:val="es-ES_tradnl"/>
        </w:rPr>
        <w:t>Dicho informe deberá contener mínimamente el siguiente detalle:</w:t>
      </w:r>
    </w:p>
    <w:p w14:paraId="28884416" w14:textId="77777777" w:rsidR="00F52E7D" w:rsidRPr="00A64839" w:rsidRDefault="00F52E7D" w:rsidP="00F52E7D">
      <w:pPr>
        <w:tabs>
          <w:tab w:val="num" w:pos="360"/>
          <w:tab w:val="num" w:pos="1260"/>
        </w:tabs>
        <w:spacing w:line="260" w:lineRule="atLeast"/>
        <w:jc w:val="both"/>
        <w:rPr>
          <w:rFonts w:ascii="Tahoma" w:hAnsi="Tahoma" w:cs="Tahoma"/>
          <w:lang w:val="es-ES_tradnl"/>
        </w:rPr>
      </w:pPr>
    </w:p>
    <w:p w14:paraId="0EA8BBB7"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A36118A"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74BCA38"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Original de Nota de Instrucción de cierre de Almacenes del Inspector a la Entidad Ejecutora y Original del Acta de Cierre de Almacenes.</w:t>
      </w:r>
    </w:p>
    <w:p w14:paraId="01997195"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Planilla de entrega de materiales de construcción por familia beneficiaria, correspondiente al último periodo.</w:t>
      </w:r>
    </w:p>
    <w:p w14:paraId="76A70D2F"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Balance de cierre de almacén que verifique las cantidades finales de materiales de construcción adquiridos para el proyecto.</w:t>
      </w:r>
    </w:p>
    <w:p w14:paraId="01B1BCCA"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Kardex de ingreso y salida del material en el almacén (control de materiales de construcción en almacén correspondientes al periodo)</w:t>
      </w:r>
    </w:p>
    <w:p w14:paraId="1AA44204"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2A854283"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Presentación del Acta de Entrega Provisional del proyecto (3 ejemplares en original)</w:t>
      </w:r>
    </w:p>
    <w:p w14:paraId="555568C4" w14:textId="77777777" w:rsidR="00F52E7D" w:rsidRPr="00A64839" w:rsidRDefault="00F52E7D" w:rsidP="00F52E7D">
      <w:pPr>
        <w:numPr>
          <w:ilvl w:val="0"/>
          <w:numId w:val="55"/>
        </w:numPr>
        <w:spacing w:after="160" w:line="260" w:lineRule="atLeast"/>
        <w:ind w:left="426"/>
        <w:jc w:val="both"/>
        <w:rPr>
          <w:rFonts w:ascii="Tahoma" w:eastAsiaTheme="minorHAnsi" w:hAnsi="Tahoma" w:cs="Tahoma"/>
          <w:lang w:val="es-BO"/>
        </w:rPr>
      </w:pPr>
      <w:r w:rsidRPr="00A64839">
        <w:rPr>
          <w:rFonts w:ascii="Tahoma" w:eastAsiaTheme="minorHAnsi" w:hAnsi="Tahoma" w:cs="Tahoma"/>
          <w:lang w:val="es-BO"/>
        </w:rPr>
        <w:t>Ficha Técnica con memoria fotográfica en formato físico y digital que demuestre el porcentaje de avance por vivienda.</w:t>
      </w:r>
    </w:p>
    <w:p w14:paraId="48A1047D" w14:textId="77777777" w:rsidR="00F52E7D" w:rsidRPr="00A64839" w:rsidRDefault="00F52E7D" w:rsidP="00F52E7D">
      <w:pPr>
        <w:spacing w:line="260" w:lineRule="atLeast"/>
        <w:ind w:left="1"/>
        <w:contextualSpacing/>
        <w:jc w:val="both"/>
        <w:rPr>
          <w:rFonts w:ascii="Tahoma" w:hAnsi="Tahoma" w:cs="Tahoma"/>
          <w:lang w:val="es-ES_tradnl"/>
        </w:rPr>
      </w:pPr>
      <w:r w:rsidRPr="00A64839">
        <w:rPr>
          <w:rFonts w:ascii="Tahoma" w:hAnsi="Tahoma" w:cs="Tahoma"/>
          <w:lang w:val="es-ES_tradnl"/>
        </w:rPr>
        <w:t>Al incumplimiento de los puntos anteriormente señalados el producto no deberá ser aprobado por parte de la Inspectoría.</w:t>
      </w:r>
    </w:p>
    <w:p w14:paraId="64360EB8" w14:textId="77777777" w:rsidR="00F52E7D" w:rsidRPr="00A64839" w:rsidRDefault="00F52E7D" w:rsidP="00F52E7D">
      <w:pPr>
        <w:spacing w:line="260" w:lineRule="atLeast"/>
        <w:ind w:left="1"/>
        <w:contextualSpacing/>
        <w:jc w:val="both"/>
        <w:rPr>
          <w:rFonts w:ascii="Tahoma" w:hAnsi="Tahoma" w:cs="Tahoma"/>
          <w:lang w:val="es-ES_tradnl"/>
        </w:rPr>
      </w:pPr>
      <w:bookmarkStart w:id="107" w:name="_Hlk146908551"/>
      <w:r w:rsidRPr="00A64839">
        <w:rPr>
          <w:rFonts w:ascii="Tahoma" w:hAnsi="Tahoma" w:cs="Tahoma"/>
        </w:rPr>
        <w:t>Se debe mencionar que, una vez entregado el penúltimo producto se dará inicio al periodo contractual del plazo para el ultimo producto.</w:t>
      </w:r>
    </w:p>
    <w:bookmarkEnd w:id="107"/>
    <w:p w14:paraId="08DF847C" w14:textId="77777777" w:rsidR="00F52E7D" w:rsidRPr="00A64839" w:rsidRDefault="00F52E7D" w:rsidP="00F52E7D">
      <w:pPr>
        <w:spacing w:line="260" w:lineRule="atLeast"/>
        <w:ind w:left="426"/>
        <w:rPr>
          <w:rFonts w:ascii="Tahoma" w:hAnsi="Tahoma" w:cs="Tahoma"/>
          <w:lang w:val="es-ES_tradnl"/>
        </w:rPr>
      </w:pPr>
    </w:p>
    <w:p w14:paraId="01EA4225" w14:textId="77777777" w:rsidR="00F52E7D" w:rsidRPr="00A64839" w:rsidRDefault="00F52E7D" w:rsidP="00F52E7D">
      <w:pPr>
        <w:spacing w:line="260" w:lineRule="atLeast"/>
        <w:contextualSpacing/>
        <w:jc w:val="both"/>
        <w:rPr>
          <w:rFonts w:ascii="Tahoma" w:hAnsi="Tahoma" w:cs="Tahoma"/>
          <w:b/>
          <w:bCs/>
          <w:lang w:val="es-ES_tradnl"/>
        </w:rPr>
      </w:pPr>
      <w:r w:rsidRPr="00A64839">
        <w:rPr>
          <w:rFonts w:ascii="Tahoma" w:hAnsi="Tahoma" w:cs="Tahoma"/>
          <w:b/>
          <w:bCs/>
          <w:lang w:val="es-ES_tradnl"/>
        </w:rPr>
        <w:lastRenderedPageBreak/>
        <w:t xml:space="preserve">PRODUCTO 5 - INFORME DEL PRODUCTO FINAL </w:t>
      </w:r>
    </w:p>
    <w:p w14:paraId="12F848A8"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0805E3" w14:textId="77777777" w:rsidR="00F52E7D" w:rsidRPr="00A64839" w:rsidRDefault="00F52E7D" w:rsidP="00F52E7D">
      <w:pPr>
        <w:spacing w:line="260" w:lineRule="atLeast"/>
        <w:jc w:val="both"/>
        <w:rPr>
          <w:rFonts w:ascii="Tahoma" w:hAnsi="Tahoma" w:cs="Tahoma"/>
          <w:szCs w:val="16"/>
          <w:lang w:val="es-ES_tradnl"/>
        </w:rPr>
      </w:pPr>
      <w:r w:rsidRPr="00A64839">
        <w:rPr>
          <w:rFonts w:ascii="Tahoma" w:hAnsi="Tahoma" w:cs="Tahoma"/>
          <w:szCs w:val="16"/>
          <w:lang w:val="es-ES_tradnl"/>
        </w:rPr>
        <w:t xml:space="preserve">Posterior a la fecha de Entrega Provisional (conclusión real) de las viviendas sociales y en el plazo establecido por la Comisión de Recepción, la </w:t>
      </w:r>
      <w:r w:rsidRPr="00A64839">
        <w:rPr>
          <w:rFonts w:ascii="Tahoma" w:hAnsi="Tahoma" w:cs="Tahoma"/>
          <w:szCs w:val="16"/>
        </w:rPr>
        <w:t xml:space="preserve">Entidad Ejecutora </w:t>
      </w:r>
      <w:r w:rsidRPr="00A6483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A64839">
        <w:rPr>
          <w:rFonts w:ascii="Tahoma" w:hAnsi="Tahoma" w:cs="Tahoma"/>
          <w:b/>
          <w:szCs w:val="16"/>
          <w:lang w:val="es-ES_tradnl"/>
        </w:rPr>
        <w:t>ENTREGA DEFINITIVA</w:t>
      </w:r>
      <w:r w:rsidRPr="00A6483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0D6B06F" w14:textId="77777777" w:rsidR="00F52E7D" w:rsidRPr="00A64839" w:rsidRDefault="00F52E7D" w:rsidP="00F52E7D">
      <w:pPr>
        <w:spacing w:line="260" w:lineRule="atLeast"/>
        <w:jc w:val="both"/>
        <w:rPr>
          <w:rFonts w:ascii="Tahoma" w:hAnsi="Tahoma" w:cs="Tahoma"/>
          <w:szCs w:val="16"/>
          <w:lang w:val="es-ES_tradnl"/>
        </w:rPr>
      </w:pPr>
    </w:p>
    <w:p w14:paraId="473B3311" w14:textId="77777777" w:rsidR="00F52E7D" w:rsidRPr="00A64839" w:rsidRDefault="00F52E7D" w:rsidP="00F52E7D">
      <w:pPr>
        <w:jc w:val="both"/>
        <w:rPr>
          <w:rFonts w:ascii="Tahoma" w:hAnsi="Tahoma" w:cs="Tahoma"/>
          <w:lang w:eastAsia="es-ES"/>
        </w:rPr>
      </w:pPr>
      <w:r w:rsidRPr="00A64839">
        <w:rPr>
          <w:rFonts w:ascii="Tahoma" w:hAnsi="Tahoma" w:cs="Tahoma"/>
          <w:color w:val="000000"/>
          <w:szCs w:val="16"/>
          <w:lang w:val="es-ES_tradnl"/>
        </w:rPr>
        <w:t xml:space="preserve">La Entidad Ejecutora deberá solicitar la </w:t>
      </w:r>
      <w:r w:rsidRPr="00A64839">
        <w:rPr>
          <w:rFonts w:ascii="Tahoma" w:hAnsi="Tahoma" w:cs="Tahoma"/>
          <w:b/>
          <w:bCs/>
          <w:color w:val="000000"/>
          <w:szCs w:val="16"/>
          <w:lang w:val="es-ES_tradnl"/>
        </w:rPr>
        <w:t>ENTREGA DEFINITIVA</w:t>
      </w:r>
      <w:r w:rsidRPr="00A64839">
        <w:rPr>
          <w:rFonts w:ascii="Tahoma" w:hAnsi="Tahoma" w:cs="Tahoma"/>
          <w:color w:val="000000"/>
          <w:szCs w:val="16"/>
          <w:lang w:val="es-ES_tradnl"/>
        </w:rPr>
        <w:t xml:space="preserve"> de las Viviendas Sociales al Inspector del Proyecto en un plazo máximo de </w:t>
      </w:r>
      <w:r w:rsidRPr="00A64839">
        <w:rPr>
          <w:rFonts w:ascii="Tahoma" w:hAnsi="Tahoma" w:cs="Tahoma"/>
          <w:b/>
          <w:szCs w:val="16"/>
          <w:lang w:val="es-ES_tradnl"/>
        </w:rPr>
        <w:t xml:space="preserve">cinco (5) </w:t>
      </w:r>
      <w:r w:rsidRPr="00A64839">
        <w:rPr>
          <w:rFonts w:ascii="Tahoma" w:hAnsi="Tahoma" w:cs="Tahoma"/>
          <w:b/>
          <w:color w:val="000000"/>
          <w:szCs w:val="16"/>
          <w:lang w:val="es-ES_tradnl"/>
        </w:rPr>
        <w:t xml:space="preserve">días calendario </w:t>
      </w:r>
      <w:r w:rsidRPr="00A64839">
        <w:rPr>
          <w:rFonts w:ascii="Tahoma" w:hAnsi="Tahoma" w:cs="Tahoma"/>
          <w:bCs/>
          <w:color w:val="000000"/>
          <w:szCs w:val="16"/>
          <w:lang w:val="es-ES_tradnl"/>
        </w:rPr>
        <w:t>de anticipación al cumplimiento del plazo de la Recepción Provisional</w:t>
      </w:r>
      <w:r w:rsidRPr="00A64839">
        <w:rPr>
          <w:rFonts w:ascii="Tahoma" w:hAnsi="Tahoma" w:cs="Tahoma"/>
          <w:color w:val="000000"/>
          <w:szCs w:val="16"/>
          <w:lang w:val="es-ES_tradnl"/>
        </w:rPr>
        <w:t>, el Inspector deberá revisar y validar la solicitud,</w:t>
      </w:r>
      <w:r w:rsidRPr="00A64839">
        <w:rPr>
          <w:rFonts w:ascii="Tahoma" w:hAnsi="Tahoma" w:cs="Tahoma"/>
          <w:b/>
          <w:color w:val="000000"/>
          <w:szCs w:val="16"/>
          <w:lang w:val="es-ES_tradnl"/>
        </w:rPr>
        <w:t xml:space="preserve"> </w:t>
      </w:r>
      <w:r w:rsidRPr="00A64839">
        <w:rPr>
          <w:rFonts w:ascii="Tahoma" w:hAnsi="Tahoma" w:cs="Tahoma"/>
          <w:color w:val="000000"/>
          <w:szCs w:val="16"/>
          <w:lang w:val="es-ES_tradnl"/>
        </w:rPr>
        <w:t xml:space="preserve">debiendo remitir la nota de solicitud de entrega Provisional a la AEVIVIENDA en un plazo máximo de </w:t>
      </w:r>
      <w:bookmarkStart w:id="108" w:name="_Hlk158887966"/>
      <w:r w:rsidRPr="00A64839">
        <w:rPr>
          <w:rFonts w:ascii="Tahoma" w:hAnsi="Tahoma" w:cs="Tahoma"/>
          <w:b/>
          <w:bCs/>
          <w:color w:val="000000"/>
          <w:szCs w:val="16"/>
          <w:lang w:val="es-ES_tradnl"/>
        </w:rPr>
        <w:t>dos (2) días calendario</w:t>
      </w:r>
      <w:r w:rsidRPr="00A64839">
        <w:rPr>
          <w:rFonts w:ascii="Tahoma" w:hAnsi="Tahoma" w:cs="Tahoma"/>
          <w:color w:val="000000"/>
          <w:szCs w:val="16"/>
          <w:lang w:val="es-ES_tradnl"/>
        </w:rPr>
        <w:t xml:space="preserve"> </w:t>
      </w:r>
      <w:bookmarkStart w:id="109" w:name="_Hlk158887989"/>
      <w:bookmarkEnd w:id="108"/>
      <w:r w:rsidRPr="00A64839">
        <w:rPr>
          <w:rFonts w:ascii="Tahoma" w:hAnsi="Tahoma" w:cs="Tahoma"/>
          <w:color w:val="000000"/>
          <w:szCs w:val="16"/>
          <w:lang w:val="es-ES_tradnl"/>
        </w:rPr>
        <w:t>posteriores a la recepción de la solicitud</w:t>
      </w:r>
      <w:bookmarkEnd w:id="109"/>
      <w:r w:rsidRPr="00A64839">
        <w:rPr>
          <w:rFonts w:ascii="Tahoma" w:hAnsi="Tahoma" w:cs="Tahoma"/>
          <w:color w:val="000000"/>
          <w:szCs w:val="16"/>
          <w:lang w:val="es-ES_tradnl"/>
        </w:rPr>
        <w:t xml:space="preserve">. </w:t>
      </w:r>
      <w:r w:rsidRPr="00A6483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522FB7A" w14:textId="77777777" w:rsidR="00F52E7D" w:rsidRPr="00A64839" w:rsidRDefault="00F52E7D" w:rsidP="00F52E7D">
      <w:pPr>
        <w:jc w:val="both"/>
        <w:rPr>
          <w:rFonts w:ascii="Tahoma" w:hAnsi="Tahoma" w:cs="Tahoma"/>
          <w:lang w:eastAsia="es-ES"/>
        </w:rPr>
      </w:pPr>
    </w:p>
    <w:p w14:paraId="6A1656A0" w14:textId="77777777" w:rsidR="00F52E7D" w:rsidRPr="00A64839" w:rsidRDefault="00F52E7D" w:rsidP="00F52E7D">
      <w:pPr>
        <w:jc w:val="both"/>
        <w:rPr>
          <w:rFonts w:ascii="Tahoma" w:hAnsi="Tahoma" w:cs="Tahoma"/>
          <w:lang w:eastAsia="es-ES"/>
        </w:rPr>
      </w:pPr>
      <w:r w:rsidRPr="00A64839">
        <w:rPr>
          <w:rFonts w:ascii="Tahoma" w:hAnsi="Tahoma" w:cs="Tahoma"/>
          <w:lang w:eastAsia="es-ES"/>
        </w:rPr>
        <w:t>El producto podrá ser entregado al Inspector del Proyecto en un plazo de hasta tres (3) días calendario posteriores a la fecha de realización de la Entrega Definitiva.</w:t>
      </w:r>
    </w:p>
    <w:p w14:paraId="76063A1F" w14:textId="77777777" w:rsidR="00F52E7D" w:rsidRPr="00A64839" w:rsidRDefault="00F52E7D" w:rsidP="00F52E7D">
      <w:pPr>
        <w:spacing w:line="260" w:lineRule="atLeast"/>
        <w:jc w:val="both"/>
        <w:rPr>
          <w:rFonts w:ascii="Tahoma" w:hAnsi="Tahoma" w:cs="Tahoma"/>
          <w:color w:val="000000"/>
          <w:szCs w:val="16"/>
          <w:lang w:val="es-ES_tradnl"/>
        </w:rPr>
      </w:pPr>
    </w:p>
    <w:p w14:paraId="67F0BD15" w14:textId="77777777" w:rsidR="00F52E7D" w:rsidRPr="00A64839" w:rsidRDefault="00F52E7D" w:rsidP="00F52E7D">
      <w:pPr>
        <w:spacing w:line="260" w:lineRule="atLeast"/>
        <w:jc w:val="both"/>
        <w:rPr>
          <w:rFonts w:ascii="Tahoma" w:hAnsi="Tahoma" w:cs="Tahoma"/>
          <w:szCs w:val="16"/>
          <w:lang w:val="es-ES_tradnl"/>
        </w:rPr>
      </w:pPr>
      <w:r w:rsidRPr="00A64839">
        <w:rPr>
          <w:rFonts w:ascii="Tahoma" w:hAnsi="Tahoma" w:cs="Tahoma"/>
          <w:szCs w:val="16"/>
          <w:lang w:val="es-ES_tradnl"/>
        </w:rPr>
        <w:t xml:space="preserve">En caso que la Comisión de Recepción rechazará la </w:t>
      </w:r>
      <w:r w:rsidRPr="00A64839">
        <w:rPr>
          <w:rFonts w:ascii="Tahoma" w:hAnsi="Tahoma" w:cs="Tahoma"/>
          <w:b/>
          <w:szCs w:val="16"/>
          <w:lang w:val="es-ES_tradnl"/>
        </w:rPr>
        <w:t xml:space="preserve">ENTREGA DEFINITIVA </w:t>
      </w:r>
      <w:r w:rsidRPr="00A64839">
        <w:rPr>
          <w:rFonts w:ascii="Tahoma" w:hAnsi="Tahoma" w:cs="Tahoma"/>
          <w:szCs w:val="16"/>
          <w:lang w:val="es-ES_tradnl"/>
        </w:rPr>
        <w:t>del proyecto, se aplicará las multas correspondientes por incumplimiento al plazo de presentación del producto.</w:t>
      </w:r>
    </w:p>
    <w:p w14:paraId="1992B85B" w14:textId="77777777" w:rsidR="00F52E7D" w:rsidRPr="00A64839" w:rsidRDefault="00F52E7D" w:rsidP="00F52E7D">
      <w:pPr>
        <w:spacing w:line="260" w:lineRule="atLeast"/>
        <w:jc w:val="both"/>
        <w:rPr>
          <w:rFonts w:ascii="Tahoma" w:hAnsi="Tahoma" w:cs="Tahoma"/>
          <w:szCs w:val="16"/>
          <w:lang w:val="es-ES_tradnl"/>
        </w:rPr>
      </w:pPr>
    </w:p>
    <w:p w14:paraId="2CB739DA" w14:textId="77777777" w:rsidR="00F52E7D" w:rsidRPr="00A64839" w:rsidRDefault="00F52E7D" w:rsidP="00F52E7D">
      <w:pPr>
        <w:tabs>
          <w:tab w:val="left" w:pos="709"/>
        </w:tabs>
        <w:spacing w:line="260" w:lineRule="atLeast"/>
        <w:jc w:val="both"/>
        <w:rPr>
          <w:rFonts w:ascii="Tahoma" w:hAnsi="Tahoma" w:cs="Tahoma"/>
          <w:lang w:val="es-ES_tradnl"/>
        </w:rPr>
      </w:pPr>
      <w:r w:rsidRPr="00A64839">
        <w:rPr>
          <w:rFonts w:ascii="Tahoma" w:hAnsi="Tahoma" w:cs="Tahoma"/>
          <w:lang w:val="es-ES_tradnl"/>
        </w:rPr>
        <w:t>El Producto informe final deberá contener mínimamente el siguiente detalle:</w:t>
      </w:r>
    </w:p>
    <w:p w14:paraId="0C331BEB" w14:textId="77777777" w:rsidR="00F52E7D" w:rsidRPr="00A64839" w:rsidRDefault="00F52E7D" w:rsidP="00F52E7D">
      <w:pPr>
        <w:numPr>
          <w:ilvl w:val="0"/>
          <w:numId w:val="74"/>
        </w:numPr>
        <w:spacing w:after="160" w:line="260" w:lineRule="atLeast"/>
        <w:ind w:left="426" w:hanging="426"/>
        <w:jc w:val="both"/>
        <w:rPr>
          <w:rFonts w:ascii="Tahoma" w:hAnsi="Tahoma" w:cs="Tahoma"/>
          <w:lang w:val="es-ES_tradnl"/>
        </w:rPr>
      </w:pPr>
      <w:r w:rsidRPr="00A6483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FC2B0EF" w14:textId="77777777" w:rsidR="00F52E7D" w:rsidRPr="00A64839" w:rsidRDefault="00F52E7D" w:rsidP="00F52E7D">
      <w:pPr>
        <w:numPr>
          <w:ilvl w:val="0"/>
          <w:numId w:val="74"/>
        </w:numPr>
        <w:spacing w:after="160" w:line="260" w:lineRule="atLeast"/>
        <w:ind w:left="426" w:hanging="426"/>
        <w:jc w:val="both"/>
        <w:rPr>
          <w:rFonts w:ascii="Tahoma" w:hAnsi="Tahoma" w:cs="Tahoma"/>
          <w:lang w:val="es-ES_tradnl"/>
        </w:rPr>
      </w:pPr>
      <w:r w:rsidRPr="00A6483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64839">
        <w:rPr>
          <w:rFonts w:ascii="Tahoma" w:hAnsi="Tahoma" w:cs="Tahoma"/>
          <w:lang w:val="es-ES_tradnl"/>
        </w:rPr>
        <w:t>built</w:t>
      </w:r>
      <w:proofErr w:type="spellEnd"/>
      <w:r w:rsidRPr="00A6483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0A7AE6" w14:textId="77777777" w:rsidR="00F52E7D" w:rsidRPr="00A64839" w:rsidRDefault="00F52E7D" w:rsidP="00F52E7D">
      <w:pPr>
        <w:numPr>
          <w:ilvl w:val="0"/>
          <w:numId w:val="74"/>
        </w:numPr>
        <w:spacing w:after="160" w:line="260" w:lineRule="atLeast"/>
        <w:ind w:left="426" w:hanging="426"/>
        <w:jc w:val="both"/>
        <w:rPr>
          <w:rFonts w:ascii="Tahoma" w:hAnsi="Tahoma" w:cs="Tahoma"/>
          <w:lang w:val="es-ES_tradnl"/>
        </w:rPr>
      </w:pPr>
      <w:bookmarkStart w:id="110" w:name="_Hlk117853558"/>
      <w:r w:rsidRPr="00A64839">
        <w:rPr>
          <w:rFonts w:ascii="Tahoma" w:hAnsi="Tahoma" w:cs="Tahoma"/>
          <w:szCs w:val="16"/>
          <w:lang w:val="es-ES_tradnl"/>
        </w:rPr>
        <w:t xml:space="preserve">Acta de Entrega Definitiva del proyecto (3 ejemplares originales). </w:t>
      </w:r>
    </w:p>
    <w:p w14:paraId="2C197444" w14:textId="77777777" w:rsidR="00F52E7D" w:rsidRPr="00A64839" w:rsidRDefault="00F52E7D" w:rsidP="00F52E7D">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A6483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1"/>
    <w:p w14:paraId="678E1CB5" w14:textId="77777777" w:rsidR="00F52E7D" w:rsidRPr="00A64839" w:rsidRDefault="00F52E7D" w:rsidP="00F52E7D">
      <w:pPr>
        <w:numPr>
          <w:ilvl w:val="0"/>
          <w:numId w:val="74"/>
        </w:numPr>
        <w:spacing w:after="160" w:line="260" w:lineRule="atLeast"/>
        <w:ind w:left="426" w:hanging="426"/>
        <w:jc w:val="both"/>
        <w:rPr>
          <w:rFonts w:ascii="Tahoma" w:hAnsi="Tahoma" w:cs="Tahoma"/>
        </w:rPr>
      </w:pPr>
      <w:r w:rsidRPr="00A6483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1F03AF2" w14:textId="77777777" w:rsidR="00F52E7D" w:rsidRPr="00A64839" w:rsidRDefault="00F52E7D" w:rsidP="00F52E7D">
      <w:pPr>
        <w:numPr>
          <w:ilvl w:val="0"/>
          <w:numId w:val="74"/>
        </w:numPr>
        <w:spacing w:after="160" w:line="260" w:lineRule="atLeast"/>
        <w:ind w:left="426" w:hanging="426"/>
        <w:jc w:val="both"/>
        <w:rPr>
          <w:rFonts w:ascii="Tahoma" w:hAnsi="Tahoma" w:cs="Tahoma"/>
        </w:rPr>
      </w:pPr>
      <w:r w:rsidRPr="00A64839">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8124509" w14:textId="77777777" w:rsidR="00F52E7D" w:rsidRPr="00A64839" w:rsidRDefault="00F52E7D" w:rsidP="00F52E7D">
      <w:pPr>
        <w:numPr>
          <w:ilvl w:val="0"/>
          <w:numId w:val="74"/>
        </w:numPr>
        <w:spacing w:after="160" w:line="260" w:lineRule="atLeast"/>
        <w:ind w:left="426" w:hanging="426"/>
        <w:jc w:val="both"/>
        <w:rPr>
          <w:rFonts w:ascii="Tahoma" w:hAnsi="Tahoma" w:cs="Tahoma"/>
        </w:rPr>
      </w:pPr>
      <w:r w:rsidRPr="00A6483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EF2C0F" w14:textId="77777777" w:rsidR="00F52E7D" w:rsidRPr="00A64839" w:rsidRDefault="00F52E7D" w:rsidP="00F52E7D">
      <w:pPr>
        <w:tabs>
          <w:tab w:val="left" w:pos="1260"/>
        </w:tabs>
        <w:spacing w:line="260" w:lineRule="atLeast"/>
        <w:jc w:val="both"/>
        <w:rPr>
          <w:rFonts w:ascii="Tahoma" w:hAnsi="Tahoma" w:cs="Tahoma"/>
          <w:i/>
          <w:color w:val="FF0000"/>
        </w:rPr>
      </w:pPr>
    </w:p>
    <w:p w14:paraId="557A015B" w14:textId="77777777" w:rsidR="00F52E7D" w:rsidRPr="00A64839" w:rsidRDefault="00F52E7D" w:rsidP="00F52E7D">
      <w:pPr>
        <w:spacing w:line="260" w:lineRule="atLeast"/>
        <w:jc w:val="both"/>
        <w:rPr>
          <w:rFonts w:ascii="Tahoma" w:hAnsi="Tahoma" w:cs="Tahoma"/>
          <w:b/>
          <w:sz w:val="24"/>
          <w:u w:val="single"/>
          <w:lang w:val="es-ES_tradnl"/>
        </w:rPr>
      </w:pPr>
      <w:r w:rsidRPr="00A64839">
        <w:rPr>
          <w:rFonts w:ascii="Tahoma" w:hAnsi="Tahoma" w:cs="Tahoma"/>
        </w:rPr>
        <w:t>Al incumplimiento de los puntos anteriormente señalados el producto no deberá ser aprobado por parte de la Inspectoría.</w:t>
      </w:r>
      <w:r w:rsidRPr="00A64839">
        <w:rPr>
          <w:rFonts w:ascii="Tahoma" w:hAnsi="Tahoma" w:cs="Tahoma"/>
          <w:b/>
          <w:sz w:val="24"/>
          <w:u w:val="single"/>
          <w:lang w:val="es-ES_tradnl"/>
        </w:rPr>
        <w:t xml:space="preserve"> </w:t>
      </w:r>
    </w:p>
    <w:p w14:paraId="4492EBF5" w14:textId="77777777" w:rsidR="00F52E7D" w:rsidRPr="00A64839" w:rsidRDefault="00F52E7D" w:rsidP="00F52E7D">
      <w:pPr>
        <w:rPr>
          <w:rFonts w:ascii="Tahoma" w:hAnsi="Tahoma" w:cs="Tahoma"/>
          <w:b/>
          <w:sz w:val="24"/>
          <w:u w:val="single"/>
          <w:lang w:val="es-ES_tradnl"/>
        </w:rPr>
      </w:pPr>
      <w:r w:rsidRPr="00A64839">
        <w:rPr>
          <w:rFonts w:ascii="Tahoma" w:hAnsi="Tahoma" w:cs="Tahoma"/>
          <w:b/>
          <w:sz w:val="24"/>
          <w:u w:val="single"/>
          <w:lang w:val="es-ES_tradnl"/>
        </w:rPr>
        <w:t>CONDICIONES TÉCNICAS:</w:t>
      </w:r>
    </w:p>
    <w:p w14:paraId="5372DF0F" w14:textId="77777777" w:rsidR="00F52E7D" w:rsidRPr="00A64839" w:rsidRDefault="00F52E7D" w:rsidP="00F52E7D">
      <w:pPr>
        <w:keepNext/>
        <w:numPr>
          <w:ilvl w:val="0"/>
          <w:numId w:val="44"/>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A64839">
        <w:rPr>
          <w:rFonts w:ascii="Tahoma" w:hAnsi="Tahoma" w:cs="Tahoma"/>
          <w:b/>
          <w:bCs/>
          <w:color w:val="000000"/>
          <w:kern w:val="32"/>
          <w:lang w:val="es-ES_tradnl"/>
        </w:rPr>
        <w:t>PERFIL DEL PROPONENTE</w:t>
      </w:r>
      <w:bookmarkEnd w:id="112"/>
      <w:bookmarkEnd w:id="113"/>
    </w:p>
    <w:p w14:paraId="78E4201B" w14:textId="77777777" w:rsidR="00F52E7D" w:rsidRPr="00A64839" w:rsidRDefault="00F52E7D" w:rsidP="00F52E7D">
      <w:pPr>
        <w:ind w:firstLine="360"/>
        <w:jc w:val="both"/>
        <w:rPr>
          <w:rFonts w:ascii="Tahoma" w:hAnsi="Tahoma" w:cs="Tahoma"/>
          <w:b/>
          <w:lang w:val="es-ES_tradnl"/>
        </w:rPr>
      </w:pPr>
    </w:p>
    <w:p w14:paraId="62B0ADF5" w14:textId="77777777" w:rsidR="00F52E7D" w:rsidRPr="00A64839" w:rsidRDefault="00F52E7D" w:rsidP="00F52E7D">
      <w:pPr>
        <w:ind w:firstLine="426"/>
        <w:jc w:val="both"/>
        <w:rPr>
          <w:rFonts w:ascii="Tahoma" w:hAnsi="Tahoma" w:cs="Tahoma"/>
          <w:b/>
          <w:lang w:val="es-ES_tradnl"/>
        </w:rPr>
      </w:pPr>
      <w:r w:rsidRPr="00A64839">
        <w:rPr>
          <w:rFonts w:ascii="Tahoma" w:hAnsi="Tahoma" w:cs="Tahoma"/>
          <w:b/>
          <w:lang w:val="es-ES_tradnl"/>
        </w:rPr>
        <w:t>Experiencia de la Entidad Ejecutora.</w:t>
      </w:r>
    </w:p>
    <w:p w14:paraId="2F0E7D7A" w14:textId="77777777" w:rsidR="00F52E7D" w:rsidRPr="00A64839" w:rsidRDefault="00F52E7D" w:rsidP="00F52E7D">
      <w:pPr>
        <w:ind w:firstLine="426"/>
        <w:jc w:val="both"/>
        <w:rPr>
          <w:rFonts w:ascii="Tahoma" w:hAnsi="Tahoma" w:cs="Tahoma"/>
          <w:b/>
          <w:lang w:val="es-ES_tradnl"/>
        </w:rPr>
      </w:pPr>
    </w:p>
    <w:p w14:paraId="59F07342" w14:textId="77777777" w:rsidR="00F52E7D" w:rsidRPr="00A64839" w:rsidRDefault="00F52E7D" w:rsidP="00F52E7D">
      <w:pPr>
        <w:numPr>
          <w:ilvl w:val="3"/>
          <w:numId w:val="60"/>
        </w:numPr>
        <w:spacing w:after="160" w:line="259" w:lineRule="auto"/>
        <w:ind w:left="426" w:hanging="426"/>
        <w:jc w:val="both"/>
        <w:rPr>
          <w:rFonts w:ascii="Tahoma" w:hAnsi="Tahoma" w:cs="Tahoma"/>
        </w:rPr>
      </w:pPr>
      <w:r w:rsidRPr="00A64839">
        <w:rPr>
          <w:rFonts w:ascii="Tahoma" w:hAnsi="Tahoma" w:cs="Tahoma"/>
          <w:b/>
        </w:rPr>
        <w:t>Experiencia General de la Entidad Ejecutora:</w:t>
      </w:r>
      <w:r w:rsidRPr="00A6483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827ED1"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 xml:space="preserve">La Entidad Ejecutora debe demostrar experiencia general por un monto equivalente a </w:t>
      </w:r>
      <w:r w:rsidRPr="00A64839">
        <w:rPr>
          <w:rFonts w:ascii="Tahoma" w:hAnsi="Tahoma" w:cs="Tahoma"/>
          <w:b/>
        </w:rPr>
        <w:t>1 vez</w:t>
      </w:r>
      <w:r w:rsidRPr="00A64839">
        <w:rPr>
          <w:rFonts w:ascii="Tahoma" w:hAnsi="Tahoma" w:cs="Tahoma"/>
        </w:rPr>
        <w:t xml:space="preserve"> el precio referencial.</w:t>
      </w:r>
    </w:p>
    <w:p w14:paraId="414821F2" w14:textId="77777777" w:rsidR="00F52E7D" w:rsidRPr="00A64839" w:rsidRDefault="00F52E7D" w:rsidP="00F52E7D">
      <w:pPr>
        <w:spacing w:line="260" w:lineRule="atLeast"/>
        <w:ind w:left="426"/>
        <w:jc w:val="both"/>
        <w:rPr>
          <w:rFonts w:ascii="Tahoma" w:hAnsi="Tahoma" w:cs="Tahoma"/>
          <w:color w:val="FF0000"/>
        </w:rPr>
      </w:pPr>
    </w:p>
    <w:p w14:paraId="074B0ADF" w14:textId="77777777" w:rsidR="00F52E7D" w:rsidRPr="00A64839" w:rsidRDefault="00F52E7D" w:rsidP="00F52E7D">
      <w:pPr>
        <w:numPr>
          <w:ilvl w:val="3"/>
          <w:numId w:val="60"/>
        </w:numPr>
        <w:spacing w:after="160" w:line="260" w:lineRule="atLeast"/>
        <w:ind w:left="426" w:hanging="426"/>
        <w:jc w:val="both"/>
        <w:rPr>
          <w:rFonts w:ascii="Tahoma" w:hAnsi="Tahoma" w:cs="Tahoma"/>
          <w:color w:val="FF0000"/>
        </w:rPr>
      </w:pPr>
      <w:r w:rsidRPr="00A64839">
        <w:rPr>
          <w:rFonts w:ascii="Tahoma" w:hAnsi="Tahoma" w:cs="Tahoma"/>
          <w:b/>
        </w:rPr>
        <w:t>Experiencia Específica de la Entidad Ejecutora:</w:t>
      </w:r>
      <w:r w:rsidRPr="00A6483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ECCB33"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 xml:space="preserve">La Entidad Ejecutora debe demostrar experiencia específica por un monto equivalente a </w:t>
      </w:r>
      <w:r w:rsidRPr="00A64839">
        <w:rPr>
          <w:rFonts w:ascii="Tahoma" w:hAnsi="Tahoma" w:cs="Tahoma"/>
          <w:b/>
          <w:bCs/>
        </w:rPr>
        <w:t>0.50</w:t>
      </w:r>
      <w:r w:rsidRPr="00A64839">
        <w:rPr>
          <w:rFonts w:ascii="Tahoma" w:hAnsi="Tahoma" w:cs="Tahoma"/>
        </w:rPr>
        <w:t xml:space="preserve"> </w:t>
      </w:r>
      <w:r w:rsidRPr="00A64839">
        <w:rPr>
          <w:rFonts w:ascii="Tahoma" w:hAnsi="Tahoma" w:cs="Tahoma"/>
          <w:b/>
          <w:bCs/>
        </w:rPr>
        <w:t>veces</w:t>
      </w:r>
      <w:r w:rsidRPr="00A64839">
        <w:rPr>
          <w:rFonts w:ascii="Tahoma" w:hAnsi="Tahoma" w:cs="Tahoma"/>
        </w:rPr>
        <w:t xml:space="preserve"> el precio referencial.</w:t>
      </w:r>
    </w:p>
    <w:p w14:paraId="6B3C5A96" w14:textId="77777777" w:rsidR="00F52E7D" w:rsidRPr="00A64839" w:rsidRDefault="00F52E7D" w:rsidP="00F52E7D">
      <w:pPr>
        <w:spacing w:line="260" w:lineRule="atLeast"/>
        <w:ind w:left="426"/>
        <w:jc w:val="both"/>
        <w:rPr>
          <w:rFonts w:ascii="Tahoma" w:hAnsi="Tahoma" w:cs="Tahoma"/>
          <w:b/>
          <w:i/>
        </w:rPr>
      </w:pPr>
    </w:p>
    <w:p w14:paraId="056C1E63" w14:textId="77777777" w:rsidR="00F52E7D" w:rsidRPr="00A64839" w:rsidRDefault="00F52E7D" w:rsidP="00F52E7D">
      <w:pPr>
        <w:spacing w:line="260" w:lineRule="atLeast"/>
        <w:ind w:left="426"/>
        <w:jc w:val="both"/>
        <w:rPr>
          <w:rFonts w:ascii="Tahoma" w:hAnsi="Tahoma" w:cs="Tahoma"/>
          <w:b/>
          <w:i/>
        </w:rPr>
      </w:pPr>
      <w:r w:rsidRPr="00A64839">
        <w:rPr>
          <w:rFonts w:ascii="Tahoma" w:hAnsi="Tahoma" w:cs="Tahoma"/>
          <w:b/>
          <w:i/>
        </w:rPr>
        <w:t>Nota:</w:t>
      </w:r>
    </w:p>
    <w:p w14:paraId="1FD6730A"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OBRAS SIMILARES: Se tienen las siguientes:</w:t>
      </w:r>
    </w:p>
    <w:p w14:paraId="01080D85" w14:textId="77777777" w:rsidR="00F52E7D" w:rsidRPr="00A64839" w:rsidRDefault="00F52E7D" w:rsidP="00F52E7D">
      <w:pPr>
        <w:numPr>
          <w:ilvl w:val="0"/>
          <w:numId w:val="66"/>
        </w:numPr>
        <w:spacing w:after="160" w:line="260" w:lineRule="atLeast"/>
        <w:jc w:val="both"/>
        <w:rPr>
          <w:rFonts w:ascii="Tahoma" w:hAnsi="Tahoma" w:cs="Tahoma"/>
        </w:rPr>
      </w:pPr>
      <w:r w:rsidRPr="00A64839">
        <w:rPr>
          <w:rFonts w:ascii="Tahoma" w:hAnsi="Tahoma" w:cs="Tahoma"/>
        </w:rPr>
        <w:t>POR SU SIMILITUD</w:t>
      </w:r>
    </w:p>
    <w:p w14:paraId="2CFB545A"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DFBA8B" w14:textId="77777777" w:rsidR="00F52E7D" w:rsidRPr="00A64839" w:rsidRDefault="00F52E7D" w:rsidP="00F52E7D">
      <w:pPr>
        <w:spacing w:line="260" w:lineRule="atLeast"/>
        <w:ind w:left="426"/>
        <w:jc w:val="both"/>
        <w:rPr>
          <w:rFonts w:ascii="Tahoma" w:hAnsi="Tahoma" w:cs="Tahoma"/>
        </w:rPr>
      </w:pPr>
    </w:p>
    <w:p w14:paraId="62042E2A"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w:t>
      </w:r>
      <w:r w:rsidRPr="00A64839">
        <w:rPr>
          <w:rFonts w:ascii="Tahoma" w:hAnsi="Tahoma" w:cs="Tahoma"/>
        </w:rPr>
        <w:tab/>
        <w:t xml:space="preserve">POR SU COMPLEJIDAD </w:t>
      </w:r>
    </w:p>
    <w:p w14:paraId="556BE450"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Obras Hidráulicas: canales, embovedados, regulación de ríos, mantenimiento y reparación de obras hidráulicas, defensivos.</w:t>
      </w:r>
    </w:p>
    <w:p w14:paraId="2722AFD9" w14:textId="77777777" w:rsidR="00F52E7D" w:rsidRPr="00A64839" w:rsidRDefault="00F52E7D" w:rsidP="00F52E7D">
      <w:pPr>
        <w:spacing w:line="260" w:lineRule="atLeast"/>
        <w:ind w:left="426"/>
        <w:jc w:val="both"/>
        <w:rPr>
          <w:rFonts w:ascii="Tahoma" w:hAnsi="Tahoma" w:cs="Tahoma"/>
        </w:rPr>
      </w:pPr>
      <w:r w:rsidRPr="00A64839">
        <w:rPr>
          <w:rFonts w:ascii="Tahoma" w:hAnsi="Tahoma" w:cs="Tahoma"/>
        </w:rPr>
        <w:t>Obras Viales: Accesos, Puentes, Viaductos.</w:t>
      </w:r>
    </w:p>
    <w:p w14:paraId="78C0E90D" w14:textId="77777777" w:rsidR="00F52E7D" w:rsidRPr="00A64839" w:rsidRDefault="00F52E7D" w:rsidP="00F52E7D">
      <w:pPr>
        <w:spacing w:line="260" w:lineRule="atLeast"/>
        <w:ind w:left="426"/>
        <w:jc w:val="both"/>
        <w:rPr>
          <w:rFonts w:ascii="Tahoma" w:hAnsi="Tahoma" w:cs="Tahoma"/>
        </w:rPr>
      </w:pPr>
    </w:p>
    <w:p w14:paraId="1BB99408" w14:textId="77777777" w:rsidR="00F52E7D" w:rsidRPr="00A64839" w:rsidRDefault="00F52E7D" w:rsidP="00F52E7D">
      <w:pPr>
        <w:spacing w:line="260" w:lineRule="atLeast"/>
        <w:jc w:val="both"/>
        <w:rPr>
          <w:rFonts w:ascii="Tahoma" w:hAnsi="Tahoma" w:cs="Tahoma"/>
        </w:rPr>
      </w:pPr>
      <w:r w:rsidRPr="00A64839">
        <w:rPr>
          <w:rFonts w:ascii="Tahoma" w:hAnsi="Tahoma" w:cs="Tahoma"/>
        </w:rPr>
        <w:t xml:space="preserve">La experiencia general y especifica del proponente, considerando los contratos ejecutados durante los últimos quince (15) años, </w:t>
      </w:r>
      <w:bookmarkStart w:id="114" w:name="_Hlk142555351"/>
      <w:r w:rsidRPr="00A64839">
        <w:rPr>
          <w:rFonts w:ascii="Tahoma" w:hAnsi="Tahoma" w:cs="Tahoma"/>
        </w:rPr>
        <w:t xml:space="preserve">que una vez adjudicados deberán </w:t>
      </w:r>
      <w:bookmarkEnd w:id="114"/>
      <w:r w:rsidRPr="00A64839">
        <w:rPr>
          <w:rFonts w:ascii="Tahoma" w:hAnsi="Tahoma" w:cs="Tahoma"/>
        </w:rPr>
        <w:t xml:space="preserve">ser acreditados con Actas de Entrega Definitiva, Actas de Recepción Definitiva, Certificados de Terminación de Obra/Contrato/Liquidación Final </w:t>
      </w:r>
      <w:r w:rsidRPr="00A64839">
        <w:rPr>
          <w:rFonts w:ascii="Tahoma" w:hAnsi="Tahoma" w:cs="Tahoma"/>
        </w:rPr>
        <w:lastRenderedPageBreak/>
        <w:t>u otro documento que acredite su experiencia con entidades públicas. Para la experiencia con particulares, debe presentar documento de Cumplimiento de Contrato.</w:t>
      </w:r>
    </w:p>
    <w:p w14:paraId="3970B792"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115" w:name="_Toc536520831"/>
      <w:bookmarkStart w:id="116" w:name="_Toc71811166"/>
      <w:r w:rsidRPr="00A64839">
        <w:rPr>
          <w:rFonts w:ascii="Tahoma" w:hAnsi="Tahoma" w:cs="Tahoma"/>
          <w:b/>
          <w:bCs/>
          <w:color w:val="000000"/>
          <w:kern w:val="32"/>
          <w:lang w:val="es-ES_tradnl"/>
        </w:rPr>
        <w:t>PERSONAL REQUERIDO</w:t>
      </w:r>
      <w:bookmarkEnd w:id="115"/>
      <w:bookmarkEnd w:id="116"/>
    </w:p>
    <w:p w14:paraId="343F2C83" w14:textId="77777777" w:rsidR="00F52E7D" w:rsidRPr="00A64839" w:rsidRDefault="00F52E7D" w:rsidP="00F52E7D">
      <w:pPr>
        <w:spacing w:line="260" w:lineRule="atLeast"/>
        <w:jc w:val="both"/>
        <w:rPr>
          <w:rFonts w:ascii="Tahoma" w:hAnsi="Tahoma" w:cs="Tahoma"/>
        </w:rPr>
      </w:pPr>
      <w:r w:rsidRPr="00A64839">
        <w:rPr>
          <w:rFonts w:ascii="Tahoma" w:hAnsi="Tahoma" w:cs="Tahoma"/>
        </w:rPr>
        <w:t>El personal debe demostrar formación, experiencia de acuerdo a lo detallado en el siguiente cuadro:</w:t>
      </w:r>
    </w:p>
    <w:p w14:paraId="769B7A93" w14:textId="77777777" w:rsidR="00F52E7D" w:rsidRPr="00A64839" w:rsidRDefault="00F52E7D" w:rsidP="00F52E7D">
      <w:pPr>
        <w:spacing w:line="260" w:lineRule="atLeast"/>
        <w:jc w:val="both"/>
        <w:rPr>
          <w:rFonts w:ascii="Tahoma" w:hAnsi="Tahoma" w:cs="Tahoma"/>
        </w:rPr>
      </w:pPr>
      <w:bookmarkStart w:id="117" w:name="_Hlk144979420"/>
    </w:p>
    <w:p w14:paraId="45BA4333" w14:textId="77777777" w:rsidR="00F52E7D" w:rsidRPr="00A64839" w:rsidRDefault="00F52E7D" w:rsidP="00F52E7D">
      <w:pPr>
        <w:jc w:val="both"/>
        <w:rPr>
          <w:rFonts w:ascii="Tahoma" w:hAnsi="Tahoma" w:cs="Tahoma"/>
          <w:b/>
        </w:rPr>
      </w:pPr>
      <w:r w:rsidRPr="00A6483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52E7D" w:rsidRPr="00A64839" w14:paraId="17C7D80F" w14:textId="77777777" w:rsidTr="00C14183">
        <w:trPr>
          <w:trHeight w:val="267"/>
        </w:trPr>
        <w:tc>
          <w:tcPr>
            <w:tcW w:w="1029" w:type="pct"/>
            <w:vMerge w:val="restart"/>
            <w:shd w:val="clear" w:color="auto" w:fill="D9E2F3" w:themeFill="accent5" w:themeFillTint="33"/>
            <w:vAlign w:val="center"/>
          </w:tcPr>
          <w:p w14:paraId="15B0E7A7"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Formación</w:t>
            </w:r>
          </w:p>
        </w:tc>
        <w:tc>
          <w:tcPr>
            <w:tcW w:w="806" w:type="pct"/>
            <w:vMerge w:val="restart"/>
            <w:shd w:val="clear" w:color="auto" w:fill="D9E2F3" w:themeFill="accent5" w:themeFillTint="33"/>
            <w:vAlign w:val="center"/>
          </w:tcPr>
          <w:p w14:paraId="3EB3A944"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Cargo a desempeñar</w:t>
            </w:r>
          </w:p>
        </w:tc>
        <w:tc>
          <w:tcPr>
            <w:tcW w:w="367" w:type="pct"/>
            <w:vMerge w:val="restart"/>
            <w:shd w:val="clear" w:color="auto" w:fill="D9E2F3" w:themeFill="accent5" w:themeFillTint="33"/>
            <w:vAlign w:val="center"/>
          </w:tcPr>
          <w:p w14:paraId="0D716701" w14:textId="77777777" w:rsidR="00F52E7D" w:rsidRPr="00A64839" w:rsidRDefault="00F52E7D" w:rsidP="00C14183">
            <w:pPr>
              <w:jc w:val="both"/>
              <w:rPr>
                <w:rFonts w:ascii="Tahoma" w:hAnsi="Tahoma" w:cs="Tahoma"/>
                <w:b/>
                <w:sz w:val="18"/>
                <w:szCs w:val="18"/>
              </w:rPr>
            </w:pPr>
            <w:proofErr w:type="spellStart"/>
            <w:r w:rsidRPr="00A64839">
              <w:rPr>
                <w:rFonts w:ascii="Tahoma" w:hAnsi="Tahoma" w:cs="Tahoma"/>
                <w:b/>
                <w:sz w:val="18"/>
                <w:szCs w:val="18"/>
              </w:rPr>
              <w:t>Cant</w:t>
            </w:r>
            <w:proofErr w:type="spellEnd"/>
            <w:r w:rsidRPr="00A64839">
              <w:rPr>
                <w:rFonts w:ascii="Tahoma" w:hAnsi="Tahoma" w:cs="Tahoma"/>
                <w:b/>
                <w:sz w:val="18"/>
                <w:szCs w:val="18"/>
              </w:rPr>
              <w:t>.</w:t>
            </w:r>
          </w:p>
        </w:tc>
        <w:tc>
          <w:tcPr>
            <w:tcW w:w="1177" w:type="pct"/>
            <w:vMerge w:val="restart"/>
            <w:shd w:val="clear" w:color="auto" w:fill="D9E2F3" w:themeFill="accent5" w:themeFillTint="33"/>
            <w:vAlign w:val="center"/>
          </w:tcPr>
          <w:p w14:paraId="528947E9"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Área</w:t>
            </w:r>
          </w:p>
        </w:tc>
        <w:tc>
          <w:tcPr>
            <w:tcW w:w="1125" w:type="pct"/>
            <w:gridSpan w:val="2"/>
            <w:shd w:val="clear" w:color="auto" w:fill="D9E2F3" w:themeFill="accent5" w:themeFillTint="33"/>
          </w:tcPr>
          <w:p w14:paraId="77989879"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EXPERIENCIA</w:t>
            </w:r>
          </w:p>
        </w:tc>
        <w:tc>
          <w:tcPr>
            <w:tcW w:w="496" w:type="pct"/>
            <w:vMerge w:val="restart"/>
            <w:shd w:val="clear" w:color="auto" w:fill="D9E2F3" w:themeFill="accent5" w:themeFillTint="33"/>
          </w:tcPr>
          <w:p w14:paraId="341E4A33" w14:textId="77777777" w:rsidR="00F52E7D" w:rsidRPr="00A64839" w:rsidRDefault="00F52E7D" w:rsidP="00C14183">
            <w:pPr>
              <w:jc w:val="center"/>
              <w:rPr>
                <w:rFonts w:ascii="Tahoma" w:hAnsi="Tahoma" w:cs="Tahoma"/>
                <w:b/>
              </w:rPr>
            </w:pPr>
          </w:p>
          <w:p w14:paraId="09116444" w14:textId="77777777" w:rsidR="00F52E7D" w:rsidRPr="00A64839" w:rsidRDefault="00F52E7D" w:rsidP="00C14183">
            <w:pPr>
              <w:jc w:val="center"/>
              <w:rPr>
                <w:rFonts w:ascii="Tahoma" w:hAnsi="Tahoma" w:cs="Tahoma"/>
                <w:b/>
              </w:rPr>
            </w:pPr>
          </w:p>
          <w:p w14:paraId="7B404118"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Tiempo de participación en este Proyecto</w:t>
            </w:r>
          </w:p>
          <w:p w14:paraId="6B0E1EFE" w14:textId="77777777" w:rsidR="00F52E7D" w:rsidRPr="00A64839" w:rsidRDefault="00F52E7D" w:rsidP="00C14183">
            <w:pPr>
              <w:jc w:val="center"/>
              <w:rPr>
                <w:rFonts w:ascii="Tahoma" w:hAnsi="Tahoma" w:cs="Tahoma"/>
                <w:b/>
              </w:rPr>
            </w:pPr>
            <w:r w:rsidRPr="00A64839">
              <w:rPr>
                <w:rFonts w:ascii="Tahoma" w:hAnsi="Tahoma" w:cs="Tahoma"/>
                <w:b/>
                <w:sz w:val="18"/>
                <w:szCs w:val="18"/>
              </w:rPr>
              <w:t xml:space="preserve">(meses) </w:t>
            </w:r>
            <w:r w:rsidRPr="00A64839">
              <w:rPr>
                <w:rFonts w:ascii="Tahoma" w:hAnsi="Tahoma" w:cs="Tahoma"/>
                <w:b/>
                <w:color w:val="FF0000"/>
                <w:sz w:val="18"/>
                <w:szCs w:val="18"/>
              </w:rPr>
              <w:t>AL MENOS</w:t>
            </w:r>
          </w:p>
        </w:tc>
      </w:tr>
      <w:tr w:rsidR="00F52E7D" w:rsidRPr="00A64839" w14:paraId="72EEDD74" w14:textId="77777777" w:rsidTr="00C14183">
        <w:trPr>
          <w:trHeight w:val="854"/>
        </w:trPr>
        <w:tc>
          <w:tcPr>
            <w:tcW w:w="1029" w:type="pct"/>
            <w:vMerge/>
            <w:shd w:val="clear" w:color="auto" w:fill="DBE5F1"/>
            <w:vAlign w:val="center"/>
          </w:tcPr>
          <w:p w14:paraId="68B86C92" w14:textId="77777777" w:rsidR="00F52E7D" w:rsidRPr="00A64839" w:rsidRDefault="00F52E7D" w:rsidP="00C14183">
            <w:pPr>
              <w:jc w:val="both"/>
              <w:rPr>
                <w:rFonts w:ascii="Tahoma" w:hAnsi="Tahoma" w:cs="Tahoma"/>
                <w:sz w:val="18"/>
                <w:szCs w:val="18"/>
              </w:rPr>
            </w:pPr>
          </w:p>
        </w:tc>
        <w:tc>
          <w:tcPr>
            <w:tcW w:w="806" w:type="pct"/>
            <w:vMerge/>
            <w:shd w:val="clear" w:color="auto" w:fill="DBE5F1"/>
            <w:vAlign w:val="center"/>
          </w:tcPr>
          <w:p w14:paraId="062A14EE" w14:textId="77777777" w:rsidR="00F52E7D" w:rsidRPr="00A64839" w:rsidRDefault="00F52E7D" w:rsidP="00C14183">
            <w:pPr>
              <w:jc w:val="both"/>
              <w:rPr>
                <w:rFonts w:ascii="Tahoma" w:hAnsi="Tahoma" w:cs="Tahoma"/>
                <w:sz w:val="18"/>
                <w:szCs w:val="18"/>
              </w:rPr>
            </w:pPr>
          </w:p>
        </w:tc>
        <w:tc>
          <w:tcPr>
            <w:tcW w:w="367" w:type="pct"/>
            <w:vMerge/>
            <w:shd w:val="clear" w:color="auto" w:fill="DBE5F1"/>
            <w:vAlign w:val="center"/>
          </w:tcPr>
          <w:p w14:paraId="1771938E" w14:textId="77777777" w:rsidR="00F52E7D" w:rsidRPr="00A64839" w:rsidRDefault="00F52E7D" w:rsidP="00C14183">
            <w:pPr>
              <w:jc w:val="both"/>
              <w:rPr>
                <w:rFonts w:ascii="Tahoma" w:hAnsi="Tahoma" w:cs="Tahoma"/>
                <w:b/>
                <w:sz w:val="18"/>
                <w:szCs w:val="18"/>
              </w:rPr>
            </w:pPr>
          </w:p>
        </w:tc>
        <w:tc>
          <w:tcPr>
            <w:tcW w:w="1177" w:type="pct"/>
            <w:vMerge/>
            <w:shd w:val="clear" w:color="auto" w:fill="DBE5F1"/>
            <w:vAlign w:val="center"/>
          </w:tcPr>
          <w:p w14:paraId="7B365EB0" w14:textId="77777777" w:rsidR="00F52E7D" w:rsidRPr="00A64839" w:rsidRDefault="00F52E7D" w:rsidP="00C14183">
            <w:pPr>
              <w:jc w:val="center"/>
              <w:rPr>
                <w:rFonts w:ascii="Tahoma" w:hAnsi="Tahoma" w:cs="Tahoma"/>
                <w:b/>
                <w:sz w:val="18"/>
                <w:szCs w:val="18"/>
              </w:rPr>
            </w:pPr>
          </w:p>
        </w:tc>
        <w:tc>
          <w:tcPr>
            <w:tcW w:w="588" w:type="pct"/>
            <w:shd w:val="clear" w:color="auto" w:fill="D9E2F3" w:themeFill="accent5" w:themeFillTint="33"/>
          </w:tcPr>
          <w:p w14:paraId="6FDB774D" w14:textId="77777777" w:rsidR="00F52E7D" w:rsidRPr="00A64839" w:rsidRDefault="00F52E7D" w:rsidP="00C14183">
            <w:pPr>
              <w:jc w:val="center"/>
              <w:rPr>
                <w:rFonts w:ascii="Tahoma" w:hAnsi="Tahoma" w:cs="Tahoma"/>
                <w:b/>
                <w:sz w:val="18"/>
                <w:szCs w:val="18"/>
              </w:rPr>
            </w:pPr>
          </w:p>
          <w:p w14:paraId="517CBE6E" w14:textId="77777777" w:rsidR="00F52E7D" w:rsidRPr="00A64839" w:rsidRDefault="00F52E7D" w:rsidP="00C14183">
            <w:pPr>
              <w:jc w:val="center"/>
              <w:rPr>
                <w:rFonts w:ascii="Tahoma" w:hAnsi="Tahoma" w:cs="Tahoma"/>
                <w:b/>
                <w:sz w:val="18"/>
                <w:szCs w:val="18"/>
              </w:rPr>
            </w:pPr>
          </w:p>
          <w:p w14:paraId="39A26CBC"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 xml:space="preserve">Experiencia </w:t>
            </w:r>
          </w:p>
          <w:p w14:paraId="27323BEB"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general (en meses)</w:t>
            </w:r>
          </w:p>
        </w:tc>
        <w:tc>
          <w:tcPr>
            <w:tcW w:w="537" w:type="pct"/>
            <w:shd w:val="clear" w:color="auto" w:fill="D9E2F3" w:themeFill="accent5" w:themeFillTint="33"/>
            <w:vAlign w:val="center"/>
          </w:tcPr>
          <w:p w14:paraId="4D31751F"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Tiempo mínimo de experiencia específica (en meses)</w:t>
            </w:r>
          </w:p>
        </w:tc>
        <w:tc>
          <w:tcPr>
            <w:tcW w:w="496" w:type="pct"/>
            <w:vMerge/>
            <w:shd w:val="clear" w:color="auto" w:fill="DBE5F1"/>
            <w:vAlign w:val="center"/>
          </w:tcPr>
          <w:p w14:paraId="7D66FC6D" w14:textId="77777777" w:rsidR="00F52E7D" w:rsidRPr="00A64839" w:rsidRDefault="00F52E7D" w:rsidP="00C14183">
            <w:pPr>
              <w:jc w:val="center"/>
              <w:rPr>
                <w:rFonts w:ascii="Tahoma" w:hAnsi="Tahoma" w:cs="Tahoma"/>
                <w:b/>
                <w:sz w:val="18"/>
                <w:szCs w:val="18"/>
              </w:rPr>
            </w:pPr>
          </w:p>
        </w:tc>
      </w:tr>
      <w:tr w:rsidR="00F52E7D" w:rsidRPr="00A64839" w14:paraId="099DACE4" w14:textId="77777777" w:rsidTr="00C14183">
        <w:trPr>
          <w:trHeight w:val="1633"/>
        </w:trPr>
        <w:tc>
          <w:tcPr>
            <w:tcW w:w="1029" w:type="pct"/>
            <w:shd w:val="clear" w:color="auto" w:fill="auto"/>
            <w:vAlign w:val="center"/>
          </w:tcPr>
          <w:p w14:paraId="50B28EB8" w14:textId="77777777" w:rsidR="00F52E7D" w:rsidRPr="00A64839" w:rsidRDefault="00F52E7D" w:rsidP="00C14183">
            <w:pPr>
              <w:jc w:val="both"/>
              <w:rPr>
                <w:rFonts w:ascii="Tahoma" w:hAnsi="Tahoma" w:cs="Tahoma"/>
                <w:sz w:val="18"/>
                <w:szCs w:val="18"/>
              </w:rPr>
            </w:pPr>
          </w:p>
          <w:p w14:paraId="6D1A121E"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 xml:space="preserve">Ingeniero Civil o Arquitecto </w:t>
            </w:r>
          </w:p>
        </w:tc>
        <w:tc>
          <w:tcPr>
            <w:tcW w:w="806" w:type="pct"/>
            <w:shd w:val="clear" w:color="auto" w:fill="auto"/>
            <w:vAlign w:val="center"/>
          </w:tcPr>
          <w:p w14:paraId="1C35EA9C"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Técnico Operativo de Área (TOA)</w:t>
            </w:r>
          </w:p>
        </w:tc>
        <w:tc>
          <w:tcPr>
            <w:tcW w:w="367" w:type="pct"/>
            <w:vAlign w:val="center"/>
          </w:tcPr>
          <w:p w14:paraId="5B7610C0"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177" w:type="pct"/>
            <w:shd w:val="clear" w:color="auto" w:fill="auto"/>
            <w:vAlign w:val="center"/>
          </w:tcPr>
          <w:p w14:paraId="5B6D8AC9" w14:textId="77777777" w:rsidR="00F52E7D" w:rsidRPr="00A64839" w:rsidRDefault="00F52E7D" w:rsidP="00C14183">
            <w:pPr>
              <w:spacing w:line="300" w:lineRule="auto"/>
              <w:rPr>
                <w:rFonts w:ascii="Tahoma" w:hAnsi="Tahoma" w:cs="Tahoma"/>
                <w:sz w:val="18"/>
                <w:szCs w:val="18"/>
              </w:rPr>
            </w:pPr>
            <w:r w:rsidRPr="00A64839">
              <w:rPr>
                <w:rFonts w:ascii="Tahoma" w:hAnsi="Tahoma" w:cs="Tahoma"/>
                <w:sz w:val="18"/>
                <w:szCs w:val="18"/>
              </w:rPr>
              <w:t>Supervisión, Fiscalización,</w:t>
            </w:r>
          </w:p>
          <w:p w14:paraId="14723696" w14:textId="77777777" w:rsidR="00F52E7D" w:rsidRPr="00A64839" w:rsidRDefault="00F52E7D" w:rsidP="00C14183">
            <w:pPr>
              <w:jc w:val="both"/>
              <w:rPr>
                <w:rFonts w:ascii="Tahoma" w:hAnsi="Tahoma" w:cs="Tahoma"/>
                <w:color w:val="0000FF"/>
                <w:sz w:val="18"/>
                <w:szCs w:val="18"/>
              </w:rPr>
            </w:pPr>
            <w:r w:rsidRPr="00A6483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A4CBBD" w14:textId="77777777" w:rsidR="00F52E7D" w:rsidRPr="00A64839" w:rsidRDefault="00F52E7D" w:rsidP="00C14183">
            <w:pPr>
              <w:jc w:val="both"/>
              <w:rPr>
                <w:rFonts w:ascii="Tahoma" w:hAnsi="Tahoma" w:cs="Tahoma"/>
                <w:b/>
                <w:sz w:val="18"/>
                <w:szCs w:val="18"/>
              </w:rPr>
            </w:pPr>
          </w:p>
          <w:p w14:paraId="59291B27" w14:textId="77777777" w:rsidR="00F52E7D" w:rsidRPr="00A64839" w:rsidRDefault="00F52E7D" w:rsidP="00C14183">
            <w:pPr>
              <w:jc w:val="both"/>
              <w:rPr>
                <w:rFonts w:ascii="Tahoma" w:hAnsi="Tahoma" w:cs="Tahoma"/>
                <w:b/>
                <w:sz w:val="18"/>
                <w:szCs w:val="18"/>
              </w:rPr>
            </w:pPr>
          </w:p>
          <w:p w14:paraId="19038D00" w14:textId="77777777" w:rsidR="00F52E7D" w:rsidRPr="00A64839" w:rsidRDefault="00F52E7D" w:rsidP="00C14183">
            <w:pPr>
              <w:jc w:val="both"/>
              <w:rPr>
                <w:rFonts w:ascii="Tahoma" w:hAnsi="Tahoma" w:cs="Tahoma"/>
                <w:b/>
                <w:sz w:val="18"/>
                <w:szCs w:val="18"/>
              </w:rPr>
            </w:pPr>
          </w:p>
          <w:p w14:paraId="3844E6B5"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Toda su experiencia </w:t>
            </w:r>
            <w:r w:rsidRPr="00A64839">
              <w:rPr>
                <w:rFonts w:ascii="Tahoma" w:hAnsi="Tahoma" w:cs="Tahoma"/>
                <w:sz w:val="18"/>
                <w:szCs w:val="18"/>
                <w:lang w:val="es-ES_tradnl"/>
              </w:rPr>
              <w:t>en trabajos de su área profesional y/o técnica.</w:t>
            </w:r>
          </w:p>
        </w:tc>
        <w:tc>
          <w:tcPr>
            <w:tcW w:w="537" w:type="pct"/>
            <w:shd w:val="clear" w:color="auto" w:fill="auto"/>
            <w:vAlign w:val="center"/>
          </w:tcPr>
          <w:p w14:paraId="46537FF3" w14:textId="77777777" w:rsidR="00F52E7D" w:rsidRPr="00A64839" w:rsidRDefault="00F52E7D" w:rsidP="00C14183">
            <w:pPr>
              <w:jc w:val="both"/>
              <w:rPr>
                <w:rFonts w:ascii="Tahoma" w:hAnsi="Tahoma" w:cs="Tahoma"/>
                <w:b/>
                <w:sz w:val="18"/>
                <w:szCs w:val="18"/>
              </w:rPr>
            </w:pPr>
            <w:r w:rsidRPr="00A64839">
              <w:rPr>
                <w:rFonts w:ascii="Tahoma" w:hAnsi="Tahoma" w:cs="Tahoma"/>
                <w:b/>
                <w:sz w:val="18"/>
                <w:szCs w:val="18"/>
              </w:rPr>
              <w:t>36 meses</w:t>
            </w:r>
          </w:p>
          <w:p w14:paraId="0C607116" w14:textId="77777777" w:rsidR="00F52E7D" w:rsidRPr="00A64839" w:rsidRDefault="00F52E7D" w:rsidP="00C14183">
            <w:pPr>
              <w:jc w:val="both"/>
              <w:rPr>
                <w:rFonts w:ascii="Tahoma" w:hAnsi="Tahoma" w:cs="Tahoma"/>
                <w:b/>
                <w:sz w:val="18"/>
                <w:szCs w:val="18"/>
              </w:rPr>
            </w:pPr>
          </w:p>
        </w:tc>
        <w:tc>
          <w:tcPr>
            <w:tcW w:w="496" w:type="pct"/>
            <w:vAlign w:val="center"/>
          </w:tcPr>
          <w:p w14:paraId="6ADF0A5E"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6 meses</w:t>
            </w:r>
          </w:p>
        </w:tc>
      </w:tr>
      <w:tr w:rsidR="00F52E7D" w:rsidRPr="00A64839" w14:paraId="466F5C3D" w14:textId="77777777" w:rsidTr="00C14183">
        <w:trPr>
          <w:trHeight w:val="2016"/>
        </w:trPr>
        <w:tc>
          <w:tcPr>
            <w:tcW w:w="1029" w:type="pct"/>
            <w:shd w:val="clear" w:color="auto" w:fill="auto"/>
            <w:vAlign w:val="center"/>
          </w:tcPr>
          <w:p w14:paraId="00FE5A4F"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8DB3402"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Educador Social</w:t>
            </w:r>
          </w:p>
          <w:p w14:paraId="4C670A1E" w14:textId="77777777" w:rsidR="00F52E7D" w:rsidRPr="00A64839" w:rsidRDefault="00F52E7D" w:rsidP="00C14183">
            <w:pPr>
              <w:jc w:val="center"/>
              <w:rPr>
                <w:rFonts w:ascii="Tahoma" w:hAnsi="Tahoma" w:cs="Tahoma"/>
                <w:b/>
                <w:color w:val="0000FF"/>
                <w:sz w:val="18"/>
                <w:szCs w:val="18"/>
              </w:rPr>
            </w:pPr>
          </w:p>
        </w:tc>
        <w:tc>
          <w:tcPr>
            <w:tcW w:w="367" w:type="pct"/>
            <w:shd w:val="clear" w:color="auto" w:fill="auto"/>
            <w:vAlign w:val="center"/>
          </w:tcPr>
          <w:p w14:paraId="27FBFA97"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177" w:type="pct"/>
            <w:shd w:val="clear" w:color="auto" w:fill="auto"/>
            <w:vAlign w:val="center"/>
          </w:tcPr>
          <w:p w14:paraId="08C93698"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A40207D" w14:textId="77777777" w:rsidR="00F52E7D" w:rsidRPr="00A64839" w:rsidRDefault="00F52E7D" w:rsidP="00C14183">
            <w:pPr>
              <w:jc w:val="both"/>
              <w:rPr>
                <w:rFonts w:ascii="Tahoma" w:hAnsi="Tahoma" w:cs="Tahoma"/>
                <w:b/>
                <w:sz w:val="18"/>
                <w:szCs w:val="18"/>
              </w:rPr>
            </w:pPr>
            <w:r w:rsidRPr="00A64839">
              <w:rPr>
                <w:rFonts w:ascii="Tahoma" w:hAnsi="Tahoma" w:cs="Tahoma"/>
                <w:sz w:val="18"/>
                <w:szCs w:val="18"/>
              </w:rPr>
              <w:t xml:space="preserve">Toda su experiencia </w:t>
            </w:r>
            <w:r w:rsidRPr="00A64839">
              <w:rPr>
                <w:rFonts w:ascii="Tahoma" w:hAnsi="Tahoma" w:cs="Tahoma"/>
                <w:sz w:val="18"/>
                <w:szCs w:val="18"/>
                <w:lang w:val="es-ES_tradnl"/>
              </w:rPr>
              <w:t>en trabajos de su área profesional y/o técnica.</w:t>
            </w:r>
          </w:p>
        </w:tc>
        <w:tc>
          <w:tcPr>
            <w:tcW w:w="537" w:type="pct"/>
            <w:shd w:val="clear" w:color="auto" w:fill="auto"/>
            <w:vAlign w:val="center"/>
          </w:tcPr>
          <w:p w14:paraId="792B28E2" w14:textId="77777777" w:rsidR="00F52E7D" w:rsidRPr="00A64839" w:rsidRDefault="00F52E7D" w:rsidP="00C14183">
            <w:pPr>
              <w:jc w:val="both"/>
              <w:rPr>
                <w:rFonts w:ascii="Tahoma" w:hAnsi="Tahoma" w:cs="Tahoma"/>
                <w:b/>
                <w:sz w:val="18"/>
                <w:szCs w:val="18"/>
              </w:rPr>
            </w:pPr>
            <w:r w:rsidRPr="00A64839">
              <w:rPr>
                <w:rFonts w:ascii="Tahoma" w:hAnsi="Tahoma" w:cs="Tahoma"/>
                <w:b/>
                <w:sz w:val="18"/>
                <w:szCs w:val="18"/>
              </w:rPr>
              <w:t>24 meses</w:t>
            </w:r>
          </w:p>
        </w:tc>
        <w:tc>
          <w:tcPr>
            <w:tcW w:w="496" w:type="pct"/>
            <w:vAlign w:val="center"/>
          </w:tcPr>
          <w:p w14:paraId="07CC5F44"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6 meses</w:t>
            </w:r>
          </w:p>
        </w:tc>
      </w:tr>
      <w:tr w:rsidR="00F52E7D" w:rsidRPr="00A64839" w14:paraId="494C83CF" w14:textId="77777777" w:rsidTr="00C14183">
        <w:trPr>
          <w:trHeight w:val="2016"/>
        </w:trPr>
        <w:tc>
          <w:tcPr>
            <w:tcW w:w="1029" w:type="pct"/>
            <w:shd w:val="clear" w:color="auto" w:fill="auto"/>
            <w:vAlign w:val="center"/>
          </w:tcPr>
          <w:p w14:paraId="39327444"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A321F4"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Técnico de Apoyo del Educador Social</w:t>
            </w:r>
          </w:p>
          <w:p w14:paraId="105A71E6"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 xml:space="preserve"> </w:t>
            </w:r>
          </w:p>
        </w:tc>
        <w:tc>
          <w:tcPr>
            <w:tcW w:w="367" w:type="pct"/>
            <w:shd w:val="clear" w:color="auto" w:fill="auto"/>
            <w:vAlign w:val="center"/>
          </w:tcPr>
          <w:p w14:paraId="78D03960"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177" w:type="pct"/>
            <w:shd w:val="clear" w:color="auto" w:fill="auto"/>
            <w:vAlign w:val="center"/>
          </w:tcPr>
          <w:p w14:paraId="67361A40"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199E530"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Toda su experiencia </w:t>
            </w:r>
            <w:r w:rsidRPr="00A64839">
              <w:rPr>
                <w:rFonts w:ascii="Tahoma" w:hAnsi="Tahoma" w:cs="Tahoma"/>
                <w:sz w:val="18"/>
                <w:szCs w:val="18"/>
                <w:lang w:val="es-ES_tradnl"/>
              </w:rPr>
              <w:t>en trabajos de su área profesional y/o técnica.</w:t>
            </w:r>
          </w:p>
        </w:tc>
        <w:tc>
          <w:tcPr>
            <w:tcW w:w="537" w:type="pct"/>
            <w:shd w:val="clear" w:color="auto" w:fill="auto"/>
            <w:vAlign w:val="center"/>
          </w:tcPr>
          <w:p w14:paraId="27FA3768" w14:textId="77777777" w:rsidR="00F52E7D" w:rsidRPr="00A64839" w:rsidRDefault="00F52E7D" w:rsidP="00C14183">
            <w:pPr>
              <w:jc w:val="both"/>
              <w:rPr>
                <w:rFonts w:ascii="Tahoma" w:hAnsi="Tahoma" w:cs="Tahoma"/>
                <w:b/>
                <w:sz w:val="18"/>
                <w:szCs w:val="18"/>
              </w:rPr>
            </w:pPr>
            <w:r w:rsidRPr="00A64839">
              <w:rPr>
                <w:rFonts w:ascii="Tahoma" w:hAnsi="Tahoma" w:cs="Tahoma"/>
                <w:b/>
                <w:sz w:val="18"/>
                <w:szCs w:val="18"/>
              </w:rPr>
              <w:t>12 meses</w:t>
            </w:r>
          </w:p>
        </w:tc>
        <w:tc>
          <w:tcPr>
            <w:tcW w:w="496" w:type="pct"/>
            <w:vAlign w:val="center"/>
          </w:tcPr>
          <w:p w14:paraId="452C69DF"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1 mes</w:t>
            </w:r>
          </w:p>
          <w:p w14:paraId="53E668BA"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6"/>
                <w:szCs w:val="16"/>
              </w:rPr>
              <w:t>(Etapa de selección de postulantes y Evaluación de Beneficiarios)</w:t>
            </w:r>
          </w:p>
        </w:tc>
      </w:tr>
      <w:tr w:rsidR="00F52E7D" w:rsidRPr="00A64839" w14:paraId="600C6C28" w14:textId="77777777" w:rsidTr="00C14183">
        <w:trPr>
          <w:trHeight w:val="511"/>
        </w:trPr>
        <w:tc>
          <w:tcPr>
            <w:tcW w:w="1029" w:type="pct"/>
            <w:shd w:val="clear" w:color="auto" w:fill="auto"/>
            <w:vAlign w:val="center"/>
          </w:tcPr>
          <w:p w14:paraId="176966AE"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94E9D1"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Técnico Almacenero</w:t>
            </w:r>
          </w:p>
          <w:p w14:paraId="08DAD125" w14:textId="77777777" w:rsidR="00F52E7D" w:rsidRPr="00A64839" w:rsidRDefault="00F52E7D" w:rsidP="00C14183">
            <w:pPr>
              <w:jc w:val="center"/>
              <w:rPr>
                <w:rFonts w:ascii="Tahoma" w:hAnsi="Tahoma" w:cs="Tahoma"/>
                <w:b/>
                <w:color w:val="0000FF"/>
                <w:sz w:val="18"/>
                <w:szCs w:val="18"/>
              </w:rPr>
            </w:pPr>
          </w:p>
        </w:tc>
        <w:tc>
          <w:tcPr>
            <w:tcW w:w="367" w:type="pct"/>
            <w:vAlign w:val="center"/>
          </w:tcPr>
          <w:p w14:paraId="4D96203A"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177" w:type="pct"/>
            <w:shd w:val="clear" w:color="auto" w:fill="auto"/>
            <w:vAlign w:val="center"/>
          </w:tcPr>
          <w:p w14:paraId="135F3C39"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Manejo, administración de almacenes, inventarios, documentación o similares</w:t>
            </w:r>
          </w:p>
        </w:tc>
        <w:tc>
          <w:tcPr>
            <w:tcW w:w="588" w:type="pct"/>
          </w:tcPr>
          <w:p w14:paraId="47960071" w14:textId="77777777" w:rsidR="00F52E7D" w:rsidRPr="00A64839" w:rsidRDefault="00F52E7D" w:rsidP="00C14183">
            <w:pPr>
              <w:jc w:val="both"/>
              <w:rPr>
                <w:rFonts w:ascii="Tahoma" w:hAnsi="Tahoma" w:cs="Tahoma"/>
                <w:b/>
                <w:sz w:val="18"/>
                <w:szCs w:val="18"/>
              </w:rPr>
            </w:pPr>
            <w:r w:rsidRPr="00A64839">
              <w:rPr>
                <w:rFonts w:ascii="Tahoma" w:hAnsi="Tahoma" w:cs="Tahoma"/>
                <w:sz w:val="18"/>
                <w:szCs w:val="18"/>
              </w:rPr>
              <w:t xml:space="preserve">Toda su experiencia </w:t>
            </w:r>
            <w:r w:rsidRPr="00A64839">
              <w:rPr>
                <w:rFonts w:ascii="Tahoma" w:hAnsi="Tahoma" w:cs="Tahoma"/>
                <w:sz w:val="18"/>
                <w:szCs w:val="18"/>
                <w:lang w:val="es-ES_tradnl"/>
              </w:rPr>
              <w:t>en trabajos de su área profesional y/o técnica.</w:t>
            </w:r>
          </w:p>
        </w:tc>
        <w:tc>
          <w:tcPr>
            <w:tcW w:w="537" w:type="pct"/>
            <w:shd w:val="clear" w:color="auto" w:fill="auto"/>
            <w:vAlign w:val="center"/>
          </w:tcPr>
          <w:p w14:paraId="609BCF8F" w14:textId="77777777" w:rsidR="00F52E7D" w:rsidRPr="00A64839" w:rsidRDefault="00F52E7D" w:rsidP="00C14183">
            <w:pPr>
              <w:jc w:val="both"/>
              <w:rPr>
                <w:rFonts w:ascii="Tahoma" w:hAnsi="Tahoma" w:cs="Tahoma"/>
                <w:b/>
                <w:sz w:val="18"/>
                <w:szCs w:val="18"/>
              </w:rPr>
            </w:pPr>
            <w:r w:rsidRPr="00A64839">
              <w:rPr>
                <w:rFonts w:ascii="Tahoma" w:hAnsi="Tahoma" w:cs="Tahoma"/>
                <w:b/>
                <w:sz w:val="18"/>
                <w:szCs w:val="18"/>
              </w:rPr>
              <w:t>12 meses</w:t>
            </w:r>
          </w:p>
        </w:tc>
        <w:tc>
          <w:tcPr>
            <w:tcW w:w="496" w:type="pct"/>
            <w:vAlign w:val="center"/>
          </w:tcPr>
          <w:p w14:paraId="547678FD"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5 meses</w:t>
            </w:r>
          </w:p>
        </w:tc>
      </w:tr>
    </w:tbl>
    <w:p w14:paraId="579E2A19" w14:textId="77777777" w:rsidR="00F52E7D" w:rsidRPr="00A64839" w:rsidRDefault="00F52E7D" w:rsidP="00F52E7D">
      <w:pPr>
        <w:jc w:val="both"/>
        <w:rPr>
          <w:rFonts w:ascii="Tahoma" w:hAnsi="Tahoma" w:cs="Tahoma"/>
          <w:b/>
        </w:rPr>
      </w:pPr>
    </w:p>
    <w:p w14:paraId="69C1ECAD" w14:textId="77777777" w:rsidR="00F52E7D" w:rsidRPr="00A64839" w:rsidRDefault="00F52E7D" w:rsidP="00F52E7D">
      <w:pPr>
        <w:jc w:val="both"/>
        <w:rPr>
          <w:rFonts w:ascii="Tahoma" w:hAnsi="Tahoma" w:cs="Tahoma"/>
          <w:i/>
          <w:iCs/>
          <w:sz w:val="18"/>
          <w:szCs w:val="18"/>
          <w:lang w:val="es-BO"/>
        </w:rPr>
      </w:pPr>
      <w:r w:rsidRPr="00A64839">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64839">
        <w:rPr>
          <w:rFonts w:ascii="Verdana" w:eastAsia="Calibri" w:hAnsi="Verdana"/>
          <w:sz w:val="18"/>
          <w:szCs w:val="18"/>
          <w:lang w:val="es-MX"/>
        </w:rPr>
        <w:t xml:space="preserve"> </w:t>
      </w:r>
      <w:bookmarkStart w:id="118" w:name="_Hlk127983623"/>
      <w:r w:rsidRPr="00A64839">
        <w:rPr>
          <w:rFonts w:ascii="Tahoma" w:hAnsi="Tahoma" w:cs="Tahoma"/>
          <w:i/>
          <w:iCs/>
          <w:sz w:val="18"/>
          <w:szCs w:val="18"/>
          <w:lang w:val="es-BO"/>
        </w:rPr>
        <w:t xml:space="preserve">que certifique la experiencia laboral requerida, el mismo </w:t>
      </w:r>
      <w:bookmarkEnd w:id="118"/>
      <w:r w:rsidRPr="00A64839">
        <w:rPr>
          <w:rFonts w:ascii="Tahoma" w:hAnsi="Tahoma" w:cs="Tahoma"/>
          <w:i/>
          <w:iCs/>
          <w:sz w:val="18"/>
          <w:szCs w:val="18"/>
          <w:lang w:val="es-BO"/>
        </w:rPr>
        <w:t>que indique inicio y fin, especificando el monto y/o plazo ejecutado, según corresponda.</w:t>
      </w:r>
    </w:p>
    <w:p w14:paraId="4FA1A2C1" w14:textId="77777777" w:rsidR="00F52E7D" w:rsidRPr="00A64839" w:rsidRDefault="00F52E7D" w:rsidP="00F52E7D">
      <w:pPr>
        <w:jc w:val="both"/>
        <w:rPr>
          <w:rFonts w:ascii="Tahoma" w:hAnsi="Tahoma" w:cs="Tahoma"/>
          <w:b/>
        </w:rPr>
      </w:pPr>
    </w:p>
    <w:p w14:paraId="06EDB443" w14:textId="77777777" w:rsidR="00F52E7D" w:rsidRPr="00A64839" w:rsidRDefault="00F52E7D" w:rsidP="00F52E7D">
      <w:pPr>
        <w:jc w:val="both"/>
        <w:rPr>
          <w:rFonts w:ascii="Tahoma" w:hAnsi="Tahoma" w:cs="Tahoma"/>
          <w:b/>
        </w:rPr>
      </w:pPr>
      <w:r w:rsidRPr="00A64839">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52E7D" w:rsidRPr="00A64839" w14:paraId="4362A695" w14:textId="77777777" w:rsidTr="00C14183">
        <w:trPr>
          <w:trHeight w:val="261"/>
        </w:trPr>
        <w:tc>
          <w:tcPr>
            <w:tcW w:w="1018" w:type="pct"/>
            <w:vMerge w:val="restart"/>
            <w:shd w:val="clear" w:color="auto" w:fill="D9E2F3" w:themeFill="accent5" w:themeFillTint="33"/>
            <w:vAlign w:val="center"/>
          </w:tcPr>
          <w:p w14:paraId="68292243"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Formación</w:t>
            </w:r>
          </w:p>
        </w:tc>
        <w:tc>
          <w:tcPr>
            <w:tcW w:w="1178" w:type="pct"/>
            <w:vMerge w:val="restart"/>
            <w:shd w:val="clear" w:color="auto" w:fill="D9E2F3" w:themeFill="accent5" w:themeFillTint="33"/>
            <w:vAlign w:val="center"/>
          </w:tcPr>
          <w:p w14:paraId="0D145FD3"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Cargo a desempeñar</w:t>
            </w:r>
          </w:p>
        </w:tc>
        <w:tc>
          <w:tcPr>
            <w:tcW w:w="368" w:type="pct"/>
            <w:vMerge w:val="restart"/>
            <w:shd w:val="clear" w:color="auto" w:fill="D9E2F3" w:themeFill="accent5" w:themeFillTint="33"/>
            <w:vAlign w:val="center"/>
          </w:tcPr>
          <w:p w14:paraId="61ACE250" w14:textId="77777777" w:rsidR="00F52E7D" w:rsidRPr="00A64839" w:rsidRDefault="00F52E7D" w:rsidP="00C14183">
            <w:pPr>
              <w:jc w:val="center"/>
              <w:rPr>
                <w:rFonts w:ascii="Tahoma" w:hAnsi="Tahoma" w:cs="Tahoma"/>
                <w:b/>
                <w:sz w:val="18"/>
                <w:szCs w:val="18"/>
              </w:rPr>
            </w:pPr>
            <w:proofErr w:type="spellStart"/>
            <w:r w:rsidRPr="00A64839">
              <w:rPr>
                <w:rFonts w:ascii="Tahoma" w:hAnsi="Tahoma" w:cs="Tahoma"/>
                <w:b/>
                <w:sz w:val="18"/>
                <w:szCs w:val="18"/>
              </w:rPr>
              <w:t>Cant</w:t>
            </w:r>
            <w:proofErr w:type="spellEnd"/>
            <w:r w:rsidRPr="00A64839">
              <w:rPr>
                <w:rFonts w:ascii="Tahoma" w:hAnsi="Tahoma" w:cs="Tahoma"/>
                <w:b/>
                <w:sz w:val="18"/>
                <w:szCs w:val="18"/>
              </w:rPr>
              <w:t>.</w:t>
            </w:r>
          </w:p>
        </w:tc>
        <w:tc>
          <w:tcPr>
            <w:tcW w:w="1777" w:type="pct"/>
            <w:vMerge w:val="restart"/>
            <w:shd w:val="clear" w:color="auto" w:fill="D9E2F3" w:themeFill="accent5" w:themeFillTint="33"/>
            <w:vAlign w:val="center"/>
          </w:tcPr>
          <w:p w14:paraId="40730DE6"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Área</w:t>
            </w:r>
          </w:p>
        </w:tc>
        <w:tc>
          <w:tcPr>
            <w:tcW w:w="659" w:type="pct"/>
            <w:vMerge w:val="restart"/>
            <w:shd w:val="clear" w:color="auto" w:fill="D9E2F3" w:themeFill="accent5" w:themeFillTint="33"/>
            <w:vAlign w:val="center"/>
          </w:tcPr>
          <w:p w14:paraId="18E90D8B"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Tiempo de participación en este Proyecto</w:t>
            </w:r>
          </w:p>
          <w:p w14:paraId="3FB950EF" w14:textId="77777777" w:rsidR="00F52E7D" w:rsidRPr="00A64839" w:rsidRDefault="00F52E7D" w:rsidP="00C14183">
            <w:pPr>
              <w:jc w:val="center"/>
              <w:rPr>
                <w:rFonts w:ascii="Tahoma" w:hAnsi="Tahoma" w:cs="Tahoma"/>
                <w:b/>
                <w:sz w:val="18"/>
                <w:szCs w:val="18"/>
              </w:rPr>
            </w:pPr>
            <w:r w:rsidRPr="00A64839">
              <w:rPr>
                <w:rFonts w:ascii="Tahoma" w:hAnsi="Tahoma" w:cs="Tahoma"/>
                <w:b/>
                <w:sz w:val="18"/>
                <w:szCs w:val="18"/>
              </w:rPr>
              <w:t xml:space="preserve">(meses) </w:t>
            </w:r>
            <w:r w:rsidRPr="00A64839">
              <w:rPr>
                <w:rFonts w:ascii="Tahoma" w:hAnsi="Tahoma" w:cs="Tahoma"/>
                <w:b/>
                <w:color w:val="FF0000"/>
                <w:sz w:val="18"/>
                <w:szCs w:val="18"/>
              </w:rPr>
              <w:t>AL MENOS</w:t>
            </w:r>
          </w:p>
        </w:tc>
      </w:tr>
      <w:tr w:rsidR="00F52E7D" w:rsidRPr="00A64839" w14:paraId="10BA3975" w14:textId="77777777" w:rsidTr="00C14183">
        <w:trPr>
          <w:trHeight w:val="836"/>
        </w:trPr>
        <w:tc>
          <w:tcPr>
            <w:tcW w:w="1018" w:type="pct"/>
            <w:vMerge/>
            <w:shd w:val="clear" w:color="auto" w:fill="DBE5F1"/>
            <w:vAlign w:val="center"/>
          </w:tcPr>
          <w:p w14:paraId="3A9D8017" w14:textId="77777777" w:rsidR="00F52E7D" w:rsidRPr="00A64839" w:rsidRDefault="00F52E7D" w:rsidP="00C14183">
            <w:pPr>
              <w:jc w:val="both"/>
              <w:rPr>
                <w:rFonts w:ascii="Tahoma" w:hAnsi="Tahoma" w:cs="Tahoma"/>
                <w:sz w:val="18"/>
                <w:szCs w:val="18"/>
              </w:rPr>
            </w:pPr>
          </w:p>
        </w:tc>
        <w:tc>
          <w:tcPr>
            <w:tcW w:w="1178" w:type="pct"/>
            <w:vMerge/>
            <w:shd w:val="clear" w:color="auto" w:fill="DBE5F1"/>
            <w:vAlign w:val="center"/>
          </w:tcPr>
          <w:p w14:paraId="4747C3A7" w14:textId="77777777" w:rsidR="00F52E7D" w:rsidRPr="00A64839" w:rsidRDefault="00F52E7D" w:rsidP="00C14183">
            <w:pPr>
              <w:jc w:val="both"/>
              <w:rPr>
                <w:rFonts w:ascii="Tahoma" w:hAnsi="Tahoma" w:cs="Tahoma"/>
                <w:sz w:val="18"/>
                <w:szCs w:val="18"/>
              </w:rPr>
            </w:pPr>
          </w:p>
        </w:tc>
        <w:tc>
          <w:tcPr>
            <w:tcW w:w="368" w:type="pct"/>
            <w:vMerge/>
            <w:shd w:val="clear" w:color="auto" w:fill="DBE5F1"/>
            <w:vAlign w:val="center"/>
          </w:tcPr>
          <w:p w14:paraId="2729BA95" w14:textId="77777777" w:rsidR="00F52E7D" w:rsidRPr="00A64839" w:rsidRDefault="00F52E7D" w:rsidP="00C14183">
            <w:pPr>
              <w:jc w:val="center"/>
              <w:rPr>
                <w:rFonts w:ascii="Tahoma" w:hAnsi="Tahoma" w:cs="Tahoma"/>
                <w:b/>
                <w:sz w:val="18"/>
                <w:szCs w:val="18"/>
              </w:rPr>
            </w:pPr>
          </w:p>
        </w:tc>
        <w:tc>
          <w:tcPr>
            <w:tcW w:w="1777" w:type="pct"/>
            <w:vMerge/>
            <w:shd w:val="clear" w:color="auto" w:fill="DBE5F1"/>
            <w:vAlign w:val="center"/>
          </w:tcPr>
          <w:p w14:paraId="06E7A29A" w14:textId="77777777" w:rsidR="00F52E7D" w:rsidRPr="00A64839" w:rsidRDefault="00F52E7D" w:rsidP="00C14183">
            <w:pPr>
              <w:jc w:val="center"/>
              <w:rPr>
                <w:rFonts w:ascii="Tahoma" w:hAnsi="Tahoma" w:cs="Tahoma"/>
                <w:b/>
                <w:sz w:val="18"/>
                <w:szCs w:val="18"/>
              </w:rPr>
            </w:pPr>
          </w:p>
        </w:tc>
        <w:tc>
          <w:tcPr>
            <w:tcW w:w="659" w:type="pct"/>
            <w:vMerge/>
            <w:shd w:val="clear" w:color="auto" w:fill="DBE5F1"/>
            <w:vAlign w:val="center"/>
          </w:tcPr>
          <w:p w14:paraId="7F559175" w14:textId="77777777" w:rsidR="00F52E7D" w:rsidRPr="00A64839" w:rsidRDefault="00F52E7D" w:rsidP="00C14183">
            <w:pPr>
              <w:jc w:val="center"/>
              <w:rPr>
                <w:rFonts w:ascii="Tahoma" w:hAnsi="Tahoma" w:cs="Tahoma"/>
                <w:b/>
                <w:sz w:val="18"/>
                <w:szCs w:val="18"/>
              </w:rPr>
            </w:pPr>
          </w:p>
        </w:tc>
      </w:tr>
      <w:tr w:rsidR="00F52E7D" w:rsidRPr="00A64839" w14:paraId="167DE765" w14:textId="77777777" w:rsidTr="00C14183">
        <w:trPr>
          <w:trHeight w:val="507"/>
        </w:trPr>
        <w:tc>
          <w:tcPr>
            <w:tcW w:w="5000" w:type="pct"/>
            <w:gridSpan w:val="5"/>
            <w:shd w:val="clear" w:color="auto" w:fill="DBE5F1"/>
            <w:vAlign w:val="center"/>
          </w:tcPr>
          <w:p w14:paraId="533AEC09" w14:textId="77777777" w:rsidR="00F52E7D" w:rsidRPr="00A64839" w:rsidRDefault="00F52E7D" w:rsidP="00C14183">
            <w:pPr>
              <w:jc w:val="center"/>
              <w:rPr>
                <w:rFonts w:ascii="Tahoma" w:hAnsi="Tahoma" w:cs="Tahoma"/>
                <w:b/>
                <w:sz w:val="18"/>
                <w:szCs w:val="18"/>
              </w:rPr>
            </w:pPr>
          </w:p>
        </w:tc>
      </w:tr>
      <w:tr w:rsidR="00F52E7D" w:rsidRPr="00A64839" w14:paraId="3B31727A" w14:textId="77777777" w:rsidTr="00C14183">
        <w:trPr>
          <w:trHeight w:val="874"/>
        </w:trPr>
        <w:tc>
          <w:tcPr>
            <w:tcW w:w="1018" w:type="pct"/>
            <w:shd w:val="clear" w:color="auto" w:fill="auto"/>
            <w:vAlign w:val="center"/>
          </w:tcPr>
          <w:p w14:paraId="7722C429"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Formación no excluyente</w:t>
            </w:r>
          </w:p>
        </w:tc>
        <w:tc>
          <w:tcPr>
            <w:tcW w:w="1178" w:type="pct"/>
            <w:shd w:val="clear" w:color="auto" w:fill="auto"/>
            <w:vAlign w:val="center"/>
          </w:tcPr>
          <w:p w14:paraId="0BCC5B20" w14:textId="77777777" w:rsidR="00F52E7D" w:rsidRPr="00A64839" w:rsidRDefault="00F52E7D" w:rsidP="00C14183">
            <w:pPr>
              <w:jc w:val="center"/>
              <w:rPr>
                <w:rFonts w:ascii="Tahoma" w:hAnsi="Tahoma" w:cs="Tahoma"/>
                <w:b/>
                <w:color w:val="0000FF"/>
                <w:sz w:val="18"/>
                <w:szCs w:val="18"/>
              </w:rPr>
            </w:pPr>
            <w:r w:rsidRPr="00A64839">
              <w:rPr>
                <w:rFonts w:ascii="Tahoma" w:hAnsi="Tahoma" w:cs="Tahoma"/>
                <w:b/>
                <w:color w:val="0000FF"/>
                <w:sz w:val="18"/>
                <w:szCs w:val="18"/>
              </w:rPr>
              <w:t>Constructor Albañil</w:t>
            </w:r>
          </w:p>
        </w:tc>
        <w:tc>
          <w:tcPr>
            <w:tcW w:w="368" w:type="pct"/>
            <w:vAlign w:val="center"/>
          </w:tcPr>
          <w:p w14:paraId="39D0826A"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4</w:t>
            </w:r>
          </w:p>
        </w:tc>
        <w:tc>
          <w:tcPr>
            <w:tcW w:w="1777" w:type="pct"/>
            <w:shd w:val="clear" w:color="auto" w:fill="auto"/>
            <w:vAlign w:val="center"/>
          </w:tcPr>
          <w:p w14:paraId="0F27E14C" w14:textId="77777777" w:rsidR="00F52E7D" w:rsidRPr="00A64839" w:rsidRDefault="00F52E7D" w:rsidP="00C14183">
            <w:pPr>
              <w:jc w:val="both"/>
              <w:rPr>
                <w:rFonts w:ascii="Tahoma" w:hAnsi="Tahoma" w:cs="Tahoma"/>
                <w:color w:val="0000FF"/>
                <w:sz w:val="18"/>
                <w:szCs w:val="18"/>
              </w:rPr>
            </w:pPr>
            <w:r w:rsidRPr="00A64839">
              <w:rPr>
                <w:rFonts w:ascii="Tahoma" w:hAnsi="Tahoma" w:cs="Tahoma"/>
                <w:sz w:val="18"/>
                <w:szCs w:val="18"/>
              </w:rPr>
              <w:t xml:space="preserve">Construcción albañilería en </w:t>
            </w:r>
            <w:r w:rsidRPr="00A64839">
              <w:rPr>
                <w:rFonts w:ascii="Tahoma" w:hAnsi="Tahoma" w:cs="Tahoma"/>
                <w:sz w:val="18"/>
                <w:szCs w:val="18"/>
                <w:lang w:val="es-ES_tradnl"/>
              </w:rPr>
              <w:t xml:space="preserve">viviendas </w:t>
            </w:r>
            <w:r w:rsidRPr="00A64839">
              <w:rPr>
                <w:rFonts w:ascii="Tahoma" w:hAnsi="Tahoma" w:cs="Tahoma"/>
                <w:sz w:val="18"/>
                <w:szCs w:val="18"/>
              </w:rPr>
              <w:t>u obras civiles de cualquier tipo (albañil)</w:t>
            </w:r>
          </w:p>
        </w:tc>
        <w:tc>
          <w:tcPr>
            <w:tcW w:w="659" w:type="pct"/>
            <w:vAlign w:val="center"/>
          </w:tcPr>
          <w:p w14:paraId="07FACA59"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4.5 meses</w:t>
            </w:r>
          </w:p>
        </w:tc>
      </w:tr>
      <w:tr w:rsidR="00F52E7D" w:rsidRPr="00A64839" w14:paraId="5E6C0D51" w14:textId="77777777" w:rsidTr="00C14183">
        <w:trPr>
          <w:trHeight w:val="785"/>
        </w:trPr>
        <w:tc>
          <w:tcPr>
            <w:tcW w:w="1018" w:type="pct"/>
            <w:shd w:val="clear" w:color="auto" w:fill="auto"/>
          </w:tcPr>
          <w:p w14:paraId="73018A5C" w14:textId="77777777" w:rsidR="00F52E7D" w:rsidRPr="00A64839" w:rsidRDefault="00F52E7D" w:rsidP="00C14183">
            <w:pPr>
              <w:rPr>
                <w:rFonts w:ascii="Tahoma" w:hAnsi="Tahoma" w:cs="Tahoma"/>
                <w:sz w:val="18"/>
                <w:szCs w:val="18"/>
              </w:rPr>
            </w:pPr>
          </w:p>
          <w:p w14:paraId="1D25D5AC" w14:textId="77777777" w:rsidR="00F52E7D" w:rsidRPr="00A64839" w:rsidRDefault="00F52E7D" w:rsidP="00C14183">
            <w:pPr>
              <w:rPr>
                <w:color w:val="FF0000"/>
                <w:sz w:val="18"/>
                <w:szCs w:val="18"/>
              </w:rPr>
            </w:pPr>
            <w:r w:rsidRPr="00A64839">
              <w:rPr>
                <w:rFonts w:ascii="Tahoma" w:hAnsi="Tahoma" w:cs="Tahoma"/>
                <w:sz w:val="18"/>
                <w:szCs w:val="18"/>
              </w:rPr>
              <w:t xml:space="preserve">Formación no excluyente </w:t>
            </w:r>
          </w:p>
        </w:tc>
        <w:tc>
          <w:tcPr>
            <w:tcW w:w="1178" w:type="pct"/>
            <w:shd w:val="clear" w:color="auto" w:fill="auto"/>
            <w:vAlign w:val="center"/>
          </w:tcPr>
          <w:p w14:paraId="4F82F0D7" w14:textId="77777777" w:rsidR="00F52E7D" w:rsidRPr="00A64839" w:rsidRDefault="00F52E7D" w:rsidP="00C14183">
            <w:pPr>
              <w:rPr>
                <w:rFonts w:ascii="Tahoma" w:hAnsi="Tahoma" w:cs="Tahoma"/>
                <w:b/>
                <w:color w:val="0000FF"/>
                <w:sz w:val="18"/>
                <w:szCs w:val="18"/>
                <w:lang w:val="es-ES_tradnl"/>
              </w:rPr>
            </w:pPr>
            <w:r w:rsidRPr="00A64839">
              <w:rPr>
                <w:rFonts w:ascii="Tahoma" w:hAnsi="Tahoma" w:cs="Tahoma"/>
                <w:b/>
                <w:color w:val="0000FF"/>
                <w:sz w:val="18"/>
                <w:szCs w:val="18"/>
                <w:lang w:val="es-ES_tradnl"/>
              </w:rPr>
              <w:t>Constructor</w:t>
            </w:r>
          </w:p>
          <w:p w14:paraId="6D5E3B46" w14:textId="77777777" w:rsidR="00F52E7D" w:rsidRPr="00A64839" w:rsidRDefault="00F52E7D" w:rsidP="00C14183">
            <w:pPr>
              <w:rPr>
                <w:rFonts w:ascii="Tahoma" w:hAnsi="Tahoma" w:cs="Tahoma"/>
                <w:b/>
                <w:color w:val="0000FF"/>
                <w:sz w:val="18"/>
                <w:szCs w:val="18"/>
                <w:lang w:val="es-ES_tradnl"/>
              </w:rPr>
            </w:pPr>
            <w:r w:rsidRPr="00A64839">
              <w:rPr>
                <w:rFonts w:ascii="Tahoma" w:hAnsi="Tahoma" w:cs="Tahoma"/>
                <w:b/>
                <w:color w:val="0000FF"/>
                <w:sz w:val="18"/>
                <w:szCs w:val="18"/>
                <w:lang w:val="es-ES_tradnl"/>
              </w:rPr>
              <w:t>Albañil (Apoyo Social)</w:t>
            </w:r>
          </w:p>
        </w:tc>
        <w:tc>
          <w:tcPr>
            <w:tcW w:w="368" w:type="pct"/>
            <w:vAlign w:val="center"/>
          </w:tcPr>
          <w:p w14:paraId="5314DE18"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2</w:t>
            </w:r>
          </w:p>
        </w:tc>
        <w:tc>
          <w:tcPr>
            <w:tcW w:w="1777" w:type="pct"/>
            <w:shd w:val="clear" w:color="auto" w:fill="auto"/>
            <w:vAlign w:val="center"/>
          </w:tcPr>
          <w:p w14:paraId="62992DB0"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Construcción albañilería en </w:t>
            </w:r>
            <w:r w:rsidRPr="00A64839">
              <w:rPr>
                <w:rFonts w:ascii="Tahoma" w:hAnsi="Tahoma" w:cs="Tahoma"/>
                <w:sz w:val="18"/>
                <w:szCs w:val="18"/>
                <w:lang w:val="es-ES_tradnl"/>
              </w:rPr>
              <w:t xml:space="preserve">viviendas </w:t>
            </w:r>
            <w:r w:rsidRPr="00A64839">
              <w:rPr>
                <w:rFonts w:ascii="Tahoma" w:hAnsi="Tahoma" w:cs="Tahoma"/>
                <w:sz w:val="18"/>
                <w:szCs w:val="18"/>
              </w:rPr>
              <w:t>u obras civiles de   cualquier tipo (albañil)</w:t>
            </w:r>
          </w:p>
        </w:tc>
        <w:tc>
          <w:tcPr>
            <w:tcW w:w="659" w:type="pct"/>
            <w:vAlign w:val="center"/>
          </w:tcPr>
          <w:p w14:paraId="297A9327"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4 meses</w:t>
            </w:r>
          </w:p>
        </w:tc>
      </w:tr>
      <w:tr w:rsidR="00F52E7D" w:rsidRPr="00A64839" w14:paraId="109C2FE2" w14:textId="77777777" w:rsidTr="00C14183">
        <w:trPr>
          <w:trHeight w:val="959"/>
        </w:trPr>
        <w:tc>
          <w:tcPr>
            <w:tcW w:w="1018" w:type="pct"/>
            <w:shd w:val="clear" w:color="auto" w:fill="auto"/>
          </w:tcPr>
          <w:p w14:paraId="7247C792" w14:textId="77777777" w:rsidR="00F52E7D" w:rsidRPr="00A64839" w:rsidRDefault="00F52E7D" w:rsidP="00C14183">
            <w:pPr>
              <w:rPr>
                <w:rFonts w:ascii="Tahoma" w:hAnsi="Tahoma" w:cs="Tahoma"/>
                <w:sz w:val="18"/>
                <w:szCs w:val="18"/>
              </w:rPr>
            </w:pPr>
            <w:r w:rsidRPr="00A64839">
              <w:rPr>
                <w:rFonts w:ascii="Tahoma" w:hAnsi="Tahoma" w:cs="Tahoma"/>
                <w:sz w:val="18"/>
                <w:szCs w:val="18"/>
              </w:rPr>
              <w:t>Formación no excluyente</w:t>
            </w:r>
          </w:p>
          <w:p w14:paraId="46C02280" w14:textId="77777777" w:rsidR="00F52E7D" w:rsidRPr="00A64839" w:rsidRDefault="00F52E7D" w:rsidP="00C14183">
            <w:pPr>
              <w:rPr>
                <w:sz w:val="18"/>
                <w:szCs w:val="18"/>
              </w:rPr>
            </w:pPr>
          </w:p>
        </w:tc>
        <w:tc>
          <w:tcPr>
            <w:tcW w:w="1178" w:type="pct"/>
            <w:shd w:val="clear" w:color="auto" w:fill="auto"/>
            <w:vAlign w:val="center"/>
          </w:tcPr>
          <w:p w14:paraId="53F86915" w14:textId="77777777" w:rsidR="00F52E7D" w:rsidRPr="00A64839" w:rsidRDefault="00F52E7D" w:rsidP="00C14183">
            <w:pPr>
              <w:jc w:val="both"/>
              <w:rPr>
                <w:rFonts w:ascii="Tahoma" w:hAnsi="Tahoma" w:cs="Tahoma"/>
                <w:b/>
                <w:color w:val="0000FF"/>
                <w:sz w:val="18"/>
                <w:szCs w:val="18"/>
              </w:rPr>
            </w:pPr>
            <w:r w:rsidRPr="00A6483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E429A2"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777" w:type="pct"/>
            <w:shd w:val="clear" w:color="auto" w:fill="auto"/>
            <w:vAlign w:val="center"/>
          </w:tcPr>
          <w:p w14:paraId="7B1E3857"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Instalaciones o conexiones eléctricas en obras civiles de cualquier tipo (electricista)</w:t>
            </w:r>
          </w:p>
        </w:tc>
        <w:tc>
          <w:tcPr>
            <w:tcW w:w="659" w:type="pct"/>
            <w:vAlign w:val="center"/>
          </w:tcPr>
          <w:p w14:paraId="5164519F"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1.5 meses</w:t>
            </w:r>
          </w:p>
        </w:tc>
      </w:tr>
      <w:tr w:rsidR="00F52E7D" w:rsidRPr="00A64839" w14:paraId="0D9E2218" w14:textId="77777777" w:rsidTr="00C14183">
        <w:trPr>
          <w:trHeight w:val="1098"/>
        </w:trPr>
        <w:tc>
          <w:tcPr>
            <w:tcW w:w="1018" w:type="pct"/>
            <w:shd w:val="clear" w:color="auto" w:fill="auto"/>
          </w:tcPr>
          <w:p w14:paraId="52E5B2E3" w14:textId="77777777" w:rsidR="00F52E7D" w:rsidRPr="00A64839" w:rsidRDefault="00F52E7D" w:rsidP="00C14183">
            <w:pPr>
              <w:rPr>
                <w:rFonts w:ascii="Tahoma" w:hAnsi="Tahoma" w:cs="Tahoma"/>
                <w:sz w:val="18"/>
                <w:szCs w:val="18"/>
              </w:rPr>
            </w:pPr>
            <w:r w:rsidRPr="00A64839">
              <w:rPr>
                <w:rFonts w:ascii="Tahoma" w:hAnsi="Tahoma" w:cs="Tahoma"/>
                <w:sz w:val="18"/>
                <w:szCs w:val="18"/>
              </w:rPr>
              <w:t>Formación no excluyente</w:t>
            </w:r>
          </w:p>
          <w:p w14:paraId="510C9ABC" w14:textId="77777777" w:rsidR="00F52E7D" w:rsidRPr="00A64839" w:rsidRDefault="00F52E7D" w:rsidP="00C14183">
            <w:pPr>
              <w:rPr>
                <w:sz w:val="18"/>
                <w:szCs w:val="18"/>
              </w:rPr>
            </w:pPr>
          </w:p>
        </w:tc>
        <w:tc>
          <w:tcPr>
            <w:tcW w:w="1178" w:type="pct"/>
            <w:shd w:val="clear" w:color="auto" w:fill="auto"/>
            <w:vAlign w:val="center"/>
          </w:tcPr>
          <w:p w14:paraId="6B990A31" w14:textId="77777777" w:rsidR="00F52E7D" w:rsidRPr="00A64839" w:rsidRDefault="00F52E7D" w:rsidP="00C14183">
            <w:pPr>
              <w:jc w:val="both"/>
              <w:rPr>
                <w:rFonts w:ascii="Tahoma" w:hAnsi="Tahoma" w:cs="Tahoma"/>
                <w:b/>
                <w:color w:val="0000FF"/>
                <w:sz w:val="18"/>
                <w:szCs w:val="18"/>
              </w:rPr>
            </w:pPr>
            <w:r w:rsidRPr="00A6483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28E938" w14:textId="77777777" w:rsidR="00F52E7D" w:rsidRPr="00A64839" w:rsidRDefault="00F52E7D" w:rsidP="00C14183">
            <w:pPr>
              <w:jc w:val="center"/>
              <w:rPr>
                <w:rFonts w:ascii="Tahoma" w:hAnsi="Tahoma" w:cs="Tahoma"/>
                <w:b/>
                <w:color w:val="FF0000"/>
                <w:sz w:val="18"/>
                <w:szCs w:val="18"/>
              </w:rPr>
            </w:pPr>
            <w:r w:rsidRPr="00A64839">
              <w:rPr>
                <w:rFonts w:ascii="Tahoma" w:hAnsi="Tahoma" w:cs="Tahoma"/>
                <w:b/>
                <w:color w:val="FF0000"/>
                <w:sz w:val="18"/>
                <w:szCs w:val="18"/>
              </w:rPr>
              <w:t>1</w:t>
            </w:r>
          </w:p>
        </w:tc>
        <w:tc>
          <w:tcPr>
            <w:tcW w:w="1777" w:type="pct"/>
            <w:shd w:val="clear" w:color="auto" w:fill="auto"/>
            <w:vAlign w:val="center"/>
          </w:tcPr>
          <w:p w14:paraId="6187E714"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Instalaciones o conexiones de agua potable, sanitaria en obras civiles de cualquier tipo (plomero)</w:t>
            </w:r>
          </w:p>
        </w:tc>
        <w:tc>
          <w:tcPr>
            <w:tcW w:w="659" w:type="pct"/>
            <w:vAlign w:val="center"/>
          </w:tcPr>
          <w:p w14:paraId="35B8CD06"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1.5 meses</w:t>
            </w:r>
          </w:p>
        </w:tc>
      </w:tr>
      <w:tr w:rsidR="00F52E7D" w:rsidRPr="00A64839" w14:paraId="0B6605FA" w14:textId="77777777" w:rsidTr="00C14183">
        <w:trPr>
          <w:trHeight w:val="1102"/>
        </w:trPr>
        <w:tc>
          <w:tcPr>
            <w:tcW w:w="1018" w:type="pct"/>
            <w:shd w:val="clear" w:color="auto" w:fill="auto"/>
          </w:tcPr>
          <w:p w14:paraId="068EAE11" w14:textId="77777777" w:rsidR="00F52E7D" w:rsidRPr="00A64839" w:rsidRDefault="00F52E7D" w:rsidP="00C14183">
            <w:pPr>
              <w:rPr>
                <w:rFonts w:ascii="Tahoma" w:hAnsi="Tahoma" w:cs="Tahoma"/>
                <w:sz w:val="18"/>
                <w:szCs w:val="18"/>
              </w:rPr>
            </w:pPr>
            <w:r w:rsidRPr="00A64839">
              <w:rPr>
                <w:rFonts w:ascii="Tahoma" w:hAnsi="Tahoma" w:cs="Tahoma"/>
                <w:sz w:val="18"/>
                <w:szCs w:val="18"/>
              </w:rPr>
              <w:t xml:space="preserve">Formación no excluyente </w:t>
            </w:r>
          </w:p>
        </w:tc>
        <w:tc>
          <w:tcPr>
            <w:tcW w:w="1178" w:type="pct"/>
            <w:shd w:val="clear" w:color="auto" w:fill="auto"/>
            <w:vAlign w:val="center"/>
          </w:tcPr>
          <w:p w14:paraId="2AB87042" w14:textId="77777777" w:rsidR="00F52E7D" w:rsidRPr="00A64839" w:rsidRDefault="00F52E7D" w:rsidP="00C14183">
            <w:pPr>
              <w:jc w:val="both"/>
              <w:rPr>
                <w:rFonts w:ascii="Tahoma" w:hAnsi="Tahoma" w:cs="Tahoma"/>
                <w:b/>
                <w:color w:val="0000FF"/>
                <w:sz w:val="18"/>
                <w:szCs w:val="18"/>
                <w:lang w:val="es-ES_tradnl"/>
              </w:rPr>
            </w:pPr>
            <w:r w:rsidRPr="00A6483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0B762A8" w14:textId="77777777" w:rsidR="00F52E7D" w:rsidRPr="00A64839" w:rsidRDefault="00F52E7D" w:rsidP="00C14183">
            <w:pPr>
              <w:jc w:val="center"/>
              <w:rPr>
                <w:rFonts w:ascii="Tahoma" w:hAnsi="Tahoma" w:cs="Tahoma"/>
                <w:b/>
                <w:color w:val="FF0000"/>
                <w:sz w:val="18"/>
                <w:szCs w:val="18"/>
                <w:lang w:val="es-ES_tradnl"/>
              </w:rPr>
            </w:pPr>
            <w:r w:rsidRPr="00A64839">
              <w:rPr>
                <w:rFonts w:ascii="Tahoma" w:hAnsi="Tahoma" w:cs="Tahoma"/>
                <w:b/>
                <w:color w:val="FF0000"/>
                <w:sz w:val="18"/>
                <w:szCs w:val="18"/>
                <w:lang w:val="es-ES_tradnl"/>
              </w:rPr>
              <w:t>1</w:t>
            </w:r>
          </w:p>
        </w:tc>
        <w:tc>
          <w:tcPr>
            <w:tcW w:w="1777" w:type="pct"/>
            <w:shd w:val="clear" w:color="auto" w:fill="auto"/>
            <w:vAlign w:val="center"/>
          </w:tcPr>
          <w:p w14:paraId="16506FDF"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Constructores especialistas en materiales prefabricados de cualquier tipo (en </w:t>
            </w:r>
            <w:r w:rsidRPr="00A64839">
              <w:rPr>
                <w:rFonts w:ascii="Tahoma" w:hAnsi="Tahoma" w:cs="Tahoma"/>
                <w:sz w:val="18"/>
                <w:szCs w:val="18"/>
                <w:lang w:val="es-ES_tradnl"/>
              </w:rPr>
              <w:t xml:space="preserve">viviendas </w:t>
            </w:r>
            <w:r w:rsidRPr="00A64839">
              <w:rPr>
                <w:rFonts w:ascii="Tahoma" w:hAnsi="Tahoma" w:cs="Tahoma"/>
                <w:sz w:val="18"/>
                <w:szCs w:val="18"/>
              </w:rPr>
              <w:t>u otras obras civiles)</w:t>
            </w:r>
          </w:p>
        </w:tc>
        <w:tc>
          <w:tcPr>
            <w:tcW w:w="659" w:type="pct"/>
            <w:vAlign w:val="center"/>
          </w:tcPr>
          <w:p w14:paraId="26E07144" w14:textId="77777777" w:rsidR="00F52E7D" w:rsidRPr="00A64839" w:rsidRDefault="00F52E7D" w:rsidP="00C14183">
            <w:pPr>
              <w:jc w:val="right"/>
              <w:rPr>
                <w:rFonts w:ascii="Tahoma" w:hAnsi="Tahoma" w:cs="Tahoma"/>
                <w:color w:val="FF0000"/>
                <w:sz w:val="18"/>
                <w:szCs w:val="18"/>
              </w:rPr>
            </w:pPr>
            <w:r w:rsidRPr="00A64839">
              <w:rPr>
                <w:rFonts w:ascii="Tahoma" w:hAnsi="Tahoma" w:cs="Tahoma"/>
                <w:color w:val="FF0000"/>
                <w:sz w:val="18"/>
                <w:szCs w:val="18"/>
              </w:rPr>
              <w:t>1.5 meses</w:t>
            </w:r>
          </w:p>
        </w:tc>
      </w:tr>
      <w:tr w:rsidR="00F52E7D" w:rsidRPr="00A64839" w14:paraId="3E4A4892" w14:textId="77777777" w:rsidTr="00C14183">
        <w:trPr>
          <w:trHeight w:val="410"/>
        </w:trPr>
        <w:tc>
          <w:tcPr>
            <w:tcW w:w="1018" w:type="pct"/>
            <w:shd w:val="clear" w:color="auto" w:fill="auto"/>
            <w:vAlign w:val="center"/>
          </w:tcPr>
          <w:p w14:paraId="63FFEF7E" w14:textId="77777777" w:rsidR="00F52E7D" w:rsidRPr="00A64839" w:rsidRDefault="00F52E7D" w:rsidP="00C14183">
            <w:pPr>
              <w:rPr>
                <w:rFonts w:ascii="Tahoma" w:hAnsi="Tahoma" w:cs="Tahoma"/>
                <w:b/>
                <w:color w:val="FF0000"/>
                <w:highlight w:val="yellow"/>
              </w:rPr>
            </w:pPr>
            <w:r w:rsidRPr="00A64839">
              <w:rPr>
                <w:rFonts w:ascii="Tahoma" w:hAnsi="Tahoma" w:cs="Tahoma"/>
                <w:sz w:val="18"/>
                <w:szCs w:val="18"/>
              </w:rPr>
              <w:t>Formación no excluyente</w:t>
            </w:r>
          </w:p>
        </w:tc>
        <w:tc>
          <w:tcPr>
            <w:tcW w:w="1178" w:type="pct"/>
            <w:shd w:val="clear" w:color="auto" w:fill="auto"/>
            <w:vAlign w:val="center"/>
          </w:tcPr>
          <w:p w14:paraId="6C93A8A6" w14:textId="77777777" w:rsidR="00F52E7D" w:rsidRPr="00A64839" w:rsidRDefault="00F52E7D" w:rsidP="00C14183">
            <w:pPr>
              <w:spacing w:after="160" w:line="259" w:lineRule="auto"/>
              <w:jc w:val="both"/>
              <w:rPr>
                <w:rFonts w:ascii="Tahoma" w:hAnsi="Tahoma" w:cs="Tahoma"/>
                <w:b/>
                <w:color w:val="0000FF"/>
                <w:lang w:val="es-ES_tradnl"/>
              </w:rPr>
            </w:pPr>
            <w:r w:rsidRPr="00A64839">
              <w:rPr>
                <w:rFonts w:ascii="Tahoma" w:hAnsi="Tahoma" w:cs="Tahoma"/>
                <w:b/>
                <w:color w:val="0000FF"/>
                <w:sz w:val="18"/>
                <w:szCs w:val="18"/>
                <w:lang w:val="es-ES_tradnl"/>
              </w:rPr>
              <w:t xml:space="preserve">Constructor Especialista </w:t>
            </w:r>
            <w:proofErr w:type="gramStart"/>
            <w:r w:rsidRPr="00A64839">
              <w:rPr>
                <w:rFonts w:ascii="Tahoma" w:hAnsi="Tahoma" w:cs="Tahoma"/>
                <w:b/>
                <w:color w:val="0000FF"/>
                <w:sz w:val="18"/>
                <w:szCs w:val="18"/>
                <w:lang w:val="es-ES_tradnl"/>
              </w:rPr>
              <w:t>Pintor  (</w:t>
            </w:r>
            <w:proofErr w:type="gramEnd"/>
            <w:r w:rsidRPr="00A64839">
              <w:rPr>
                <w:rFonts w:ascii="Tahoma" w:hAnsi="Tahoma" w:cs="Tahoma"/>
                <w:b/>
                <w:color w:val="0000FF"/>
                <w:sz w:val="18"/>
                <w:szCs w:val="18"/>
                <w:lang w:val="es-ES_tradnl"/>
              </w:rPr>
              <w:t xml:space="preserve">Rural) </w:t>
            </w:r>
          </w:p>
        </w:tc>
        <w:tc>
          <w:tcPr>
            <w:tcW w:w="368" w:type="pct"/>
            <w:shd w:val="clear" w:color="auto" w:fill="auto"/>
            <w:vAlign w:val="center"/>
          </w:tcPr>
          <w:p w14:paraId="77B9D1CD" w14:textId="77777777" w:rsidR="00F52E7D" w:rsidRPr="00A64839" w:rsidRDefault="00F52E7D" w:rsidP="00C14183">
            <w:pPr>
              <w:jc w:val="center"/>
              <w:rPr>
                <w:rFonts w:ascii="Tahoma" w:hAnsi="Tahoma" w:cs="Tahoma"/>
                <w:b/>
                <w:color w:val="0000FF"/>
                <w:lang w:val="es-ES_tradnl"/>
              </w:rPr>
            </w:pPr>
            <w:r w:rsidRPr="00A64839">
              <w:rPr>
                <w:rFonts w:ascii="Tahoma" w:hAnsi="Tahoma" w:cs="Tahoma"/>
                <w:b/>
                <w:color w:val="FF0000"/>
                <w:sz w:val="18"/>
                <w:szCs w:val="18"/>
                <w:lang w:val="es-ES_tradnl"/>
              </w:rPr>
              <w:t>3</w:t>
            </w:r>
          </w:p>
        </w:tc>
        <w:tc>
          <w:tcPr>
            <w:tcW w:w="1777" w:type="pct"/>
            <w:shd w:val="clear" w:color="auto" w:fill="auto"/>
            <w:vAlign w:val="center"/>
          </w:tcPr>
          <w:p w14:paraId="2EB29C16" w14:textId="77777777" w:rsidR="00F52E7D" w:rsidRPr="00A64839" w:rsidRDefault="00F52E7D" w:rsidP="00C14183">
            <w:pPr>
              <w:jc w:val="both"/>
              <w:rPr>
                <w:rFonts w:ascii="Tahoma" w:hAnsi="Tahoma" w:cs="Tahoma"/>
              </w:rPr>
            </w:pPr>
            <w:r w:rsidRPr="00A64839">
              <w:rPr>
                <w:rFonts w:ascii="Tahoma" w:hAnsi="Tahoma" w:cs="Tahoma"/>
                <w:sz w:val="18"/>
                <w:szCs w:val="18"/>
              </w:rPr>
              <w:t xml:space="preserve">Constructores especialistas en pintura interior (en </w:t>
            </w:r>
            <w:r w:rsidRPr="00A64839">
              <w:rPr>
                <w:rFonts w:ascii="Tahoma" w:hAnsi="Tahoma" w:cs="Tahoma"/>
                <w:sz w:val="18"/>
                <w:szCs w:val="18"/>
                <w:lang w:val="es-ES_tradnl"/>
              </w:rPr>
              <w:t xml:space="preserve">viviendas </w:t>
            </w:r>
            <w:r w:rsidRPr="00A64839">
              <w:rPr>
                <w:rFonts w:ascii="Tahoma" w:hAnsi="Tahoma" w:cs="Tahoma"/>
                <w:sz w:val="18"/>
                <w:szCs w:val="18"/>
              </w:rPr>
              <w:t>u otras obras civiles)</w:t>
            </w:r>
          </w:p>
        </w:tc>
        <w:tc>
          <w:tcPr>
            <w:tcW w:w="659" w:type="pct"/>
            <w:vAlign w:val="center"/>
          </w:tcPr>
          <w:p w14:paraId="151AC027" w14:textId="77777777" w:rsidR="00F52E7D" w:rsidRPr="00A64839" w:rsidRDefault="00F52E7D" w:rsidP="00C14183">
            <w:pPr>
              <w:jc w:val="right"/>
              <w:rPr>
                <w:rFonts w:ascii="Tahoma" w:hAnsi="Tahoma" w:cs="Tahoma"/>
                <w:color w:val="FF0000"/>
              </w:rPr>
            </w:pPr>
            <w:r w:rsidRPr="00A64839">
              <w:rPr>
                <w:rFonts w:ascii="Tahoma" w:hAnsi="Tahoma" w:cs="Tahoma"/>
                <w:color w:val="FF0000"/>
                <w:sz w:val="18"/>
                <w:szCs w:val="18"/>
              </w:rPr>
              <w:t>1.5 meses</w:t>
            </w:r>
          </w:p>
        </w:tc>
      </w:tr>
      <w:bookmarkEnd w:id="117"/>
    </w:tbl>
    <w:p w14:paraId="42CEEFEA" w14:textId="77777777" w:rsidR="00F52E7D" w:rsidRPr="00A64839" w:rsidRDefault="00F52E7D" w:rsidP="00F52E7D">
      <w:pPr>
        <w:spacing w:line="260" w:lineRule="atLeast"/>
        <w:ind w:left="709"/>
        <w:jc w:val="both"/>
        <w:rPr>
          <w:rFonts w:ascii="Tahoma" w:hAnsi="Tahoma" w:cs="Tahoma"/>
          <w:b/>
          <w:i/>
        </w:rPr>
      </w:pPr>
    </w:p>
    <w:p w14:paraId="17D6CCE9" w14:textId="77777777" w:rsidR="00F52E7D" w:rsidRPr="00A64839" w:rsidRDefault="00F52E7D" w:rsidP="00F52E7D">
      <w:pPr>
        <w:spacing w:line="260" w:lineRule="atLeast"/>
        <w:jc w:val="both"/>
        <w:rPr>
          <w:rFonts w:ascii="Tahoma" w:hAnsi="Tahoma" w:cs="Tahoma"/>
          <w:b/>
          <w:i/>
        </w:rPr>
      </w:pPr>
      <w:r w:rsidRPr="00A64839">
        <w:rPr>
          <w:rFonts w:ascii="Tahoma" w:hAnsi="Tahoma" w:cs="Tahoma"/>
          <w:b/>
          <w:i/>
        </w:rPr>
        <w:t>NOTAS:</w:t>
      </w:r>
    </w:p>
    <w:p w14:paraId="267FC583" w14:textId="77777777" w:rsidR="00F52E7D" w:rsidRPr="00A64839" w:rsidRDefault="00F52E7D" w:rsidP="00F52E7D">
      <w:pPr>
        <w:spacing w:line="260" w:lineRule="atLeast"/>
        <w:ind w:left="426"/>
        <w:contextualSpacing/>
        <w:jc w:val="both"/>
        <w:rPr>
          <w:rFonts w:ascii="Tahoma" w:hAnsi="Tahoma" w:cs="Tahoma"/>
        </w:rPr>
      </w:pPr>
      <w:r w:rsidRPr="00A64839">
        <w:rPr>
          <w:rFonts w:ascii="Tahoma" w:hAnsi="Tahoma" w:cs="Tahoma"/>
        </w:rPr>
        <w:t>•</w:t>
      </w:r>
      <w:r w:rsidRPr="00A64839">
        <w:rPr>
          <w:rFonts w:ascii="Tahoma" w:hAnsi="Tahoma" w:cs="Tahoma"/>
        </w:rPr>
        <w:tab/>
      </w:r>
      <w:r w:rsidRPr="00A64839">
        <w:rPr>
          <w:rFonts w:ascii="Tahoma" w:hAnsi="Tahoma" w:cs="Tahoma"/>
          <w:b/>
        </w:rPr>
        <w:t>El personal clave</w:t>
      </w:r>
      <w:r w:rsidRPr="00A64839">
        <w:rPr>
          <w:rFonts w:ascii="Tahoma" w:hAnsi="Tahoma" w:cs="Tahoma"/>
        </w:rPr>
        <w:t xml:space="preserve"> (</w:t>
      </w:r>
      <w:r w:rsidRPr="00A64839">
        <w:rPr>
          <w:rFonts w:ascii="Tahoma" w:hAnsi="Tahoma" w:cs="Tahoma"/>
          <w:b/>
          <w:color w:val="0000FF"/>
          <w:sz w:val="18"/>
          <w:szCs w:val="18"/>
        </w:rPr>
        <w:t>Técnico Operativo de Área (TOA), Educador Social, Técnico de Apoyo del Educador Social y Técnico Almacenero</w:t>
      </w:r>
      <w:r w:rsidRPr="00A64839">
        <w:rPr>
          <w:rFonts w:ascii="Tahoma" w:hAnsi="Tahoma" w:cs="Tahoma"/>
        </w:rPr>
        <w:t>) debe anexar documentos de respaldos declarados en el formulario A-4.</w:t>
      </w:r>
    </w:p>
    <w:p w14:paraId="0EC8F548" w14:textId="77777777" w:rsidR="00F52E7D" w:rsidRPr="00A64839" w:rsidRDefault="00F52E7D" w:rsidP="00F52E7D">
      <w:pPr>
        <w:numPr>
          <w:ilvl w:val="0"/>
          <w:numId w:val="71"/>
        </w:numPr>
        <w:spacing w:after="160" w:line="260" w:lineRule="atLeast"/>
        <w:ind w:left="709" w:hanging="283"/>
        <w:contextualSpacing/>
        <w:jc w:val="both"/>
        <w:rPr>
          <w:rFonts w:ascii="Tahoma" w:hAnsi="Tahoma" w:cs="Tahoma"/>
          <w:strike/>
        </w:rPr>
      </w:pPr>
      <w:r w:rsidRPr="00A64839">
        <w:rPr>
          <w:rFonts w:ascii="Tahoma" w:hAnsi="Tahoma" w:cs="Tahoma"/>
          <w:b/>
        </w:rPr>
        <w:t xml:space="preserve">Para el Personal Clave </w:t>
      </w:r>
      <w:r w:rsidRPr="00A64839">
        <w:rPr>
          <w:rFonts w:ascii="Tahoma" w:hAnsi="Tahoma" w:cs="Tahoma"/>
        </w:rPr>
        <w:t>la experiencia será tomada en cuenta a partir del título en Provisión Nacional o de la emisión del documento que respalde su formación.</w:t>
      </w:r>
    </w:p>
    <w:p w14:paraId="4E767198" w14:textId="77777777" w:rsidR="00F52E7D" w:rsidRPr="00A64839" w:rsidRDefault="00F52E7D" w:rsidP="00F52E7D">
      <w:pPr>
        <w:numPr>
          <w:ilvl w:val="0"/>
          <w:numId w:val="71"/>
        </w:numPr>
        <w:spacing w:after="160" w:line="260" w:lineRule="atLeast"/>
        <w:ind w:left="709" w:hanging="283"/>
        <w:contextualSpacing/>
        <w:jc w:val="both"/>
        <w:rPr>
          <w:rFonts w:ascii="Tahoma" w:hAnsi="Tahoma" w:cs="Tahoma"/>
        </w:rPr>
      </w:pPr>
      <w:r w:rsidRPr="00A64839">
        <w:rPr>
          <w:rFonts w:ascii="Tahoma" w:hAnsi="Tahoma" w:cs="Tahoma"/>
          <w:b/>
        </w:rPr>
        <w:t>El/la Ingeniero Civil o Arquitecto</w:t>
      </w:r>
      <w:r w:rsidRPr="00A64839">
        <w:rPr>
          <w:rFonts w:ascii="Tahoma" w:hAnsi="Tahoma" w:cs="Tahoma"/>
        </w:rPr>
        <w:t>, deberá contar con el número de registro profesional.</w:t>
      </w:r>
    </w:p>
    <w:p w14:paraId="30F0B507" w14:textId="77777777" w:rsidR="00F52E7D" w:rsidRPr="00A64839" w:rsidRDefault="00F52E7D" w:rsidP="00F52E7D">
      <w:pPr>
        <w:numPr>
          <w:ilvl w:val="0"/>
          <w:numId w:val="46"/>
        </w:numPr>
        <w:spacing w:after="160" w:line="260" w:lineRule="atLeast"/>
        <w:ind w:left="709" w:hanging="283"/>
        <w:contextualSpacing/>
        <w:jc w:val="both"/>
        <w:rPr>
          <w:rFonts w:ascii="Tahoma" w:eastAsia="Arial" w:hAnsi="Tahoma" w:cs="Tahoma"/>
        </w:rPr>
      </w:pPr>
      <w:r w:rsidRPr="00A64839">
        <w:rPr>
          <w:rFonts w:ascii="Tahoma" w:eastAsia="Arial" w:hAnsi="Tahoma" w:cs="Tahoma"/>
          <w:b/>
        </w:rPr>
        <w:t xml:space="preserve">Para </w:t>
      </w:r>
      <w:bookmarkStart w:id="119" w:name="_Hlk159004983"/>
      <w:r w:rsidRPr="00A64839">
        <w:rPr>
          <w:rFonts w:ascii="Tahoma" w:eastAsia="Arial" w:hAnsi="Tahoma" w:cs="Tahoma"/>
          <w:b/>
        </w:rPr>
        <w:t>Técnico Superior</w:t>
      </w:r>
      <w:r w:rsidRPr="00A64839">
        <w:rPr>
          <w:rFonts w:ascii="Tahoma" w:eastAsia="Arial" w:hAnsi="Tahoma" w:cs="Tahoma"/>
        </w:rPr>
        <w:t xml:space="preserve"> la experiencia será tomada en cuenta a partir desde la obtención de su título profesional respectivamente, la fecha de este documento debe estar indicada en el Formulario de HOJA DE VIDA DEL PERSONAL con respaldos. </w:t>
      </w:r>
      <w:bookmarkEnd w:id="119"/>
    </w:p>
    <w:p w14:paraId="1D5D9B19" w14:textId="77777777" w:rsidR="00F52E7D" w:rsidRPr="00A64839" w:rsidRDefault="00F52E7D" w:rsidP="00F52E7D">
      <w:pPr>
        <w:spacing w:line="260" w:lineRule="atLeast"/>
        <w:ind w:left="702" w:hanging="276"/>
        <w:contextualSpacing/>
        <w:jc w:val="both"/>
        <w:rPr>
          <w:rFonts w:ascii="Tahoma" w:hAnsi="Tahoma" w:cs="Tahoma"/>
          <w:lang w:val="es-ES_tradnl"/>
        </w:rPr>
      </w:pPr>
      <w:r w:rsidRPr="00A64839">
        <w:rPr>
          <w:rFonts w:ascii="Tahoma" w:hAnsi="Tahoma" w:cs="Tahoma"/>
        </w:rPr>
        <w:lastRenderedPageBreak/>
        <w:t xml:space="preserve">•  </w:t>
      </w:r>
      <w:r w:rsidRPr="00A64839">
        <w:rPr>
          <w:rFonts w:ascii="Tahoma" w:hAnsi="Tahoma" w:cs="Tahoma"/>
          <w:b/>
        </w:rPr>
        <w:t>En caso de sustitución del personal clave</w:t>
      </w:r>
      <w:r w:rsidRPr="00A64839">
        <w:rPr>
          <w:rFonts w:ascii="Tahoma" w:hAnsi="Tahoma" w:cs="Tahoma"/>
        </w:rPr>
        <w:t xml:space="preserve">, </w:t>
      </w:r>
      <w:bookmarkStart w:id="120" w:name="_Hlk143872192"/>
      <w:r w:rsidRPr="00A64839">
        <w:rPr>
          <w:rFonts w:ascii="Tahoma" w:hAnsi="Tahoma" w:cs="Tahoma"/>
        </w:rPr>
        <w:t>el reemplazante deberá tener un perfil igual o mayor al profesional ofertado en su propuesta.</w:t>
      </w:r>
      <w:bookmarkEnd w:id="120"/>
      <w:r w:rsidRPr="00A64839">
        <w:rPr>
          <w:rFonts w:ascii="Tahoma" w:hAnsi="Tahoma" w:cs="Tahoma"/>
        </w:rPr>
        <w:t xml:space="preserve"> </w:t>
      </w:r>
      <w:r w:rsidRPr="00A64839">
        <w:rPr>
          <w:rFonts w:ascii="Tahoma" w:hAnsi="Tahoma" w:cs="Tahoma"/>
          <w:lang w:val="es-ES_tradnl"/>
        </w:rPr>
        <w:t>En caso de sustitución de personal sin justificación y aprobación, el mismo deberá ser penalizado conforme se establece en el presente Término de Referencia.</w:t>
      </w:r>
    </w:p>
    <w:p w14:paraId="2B13C17C" w14:textId="77777777" w:rsidR="00F52E7D" w:rsidRPr="00A64839" w:rsidRDefault="00F52E7D" w:rsidP="00F52E7D">
      <w:pPr>
        <w:numPr>
          <w:ilvl w:val="0"/>
          <w:numId w:val="71"/>
        </w:numPr>
        <w:spacing w:after="160" w:line="260" w:lineRule="atLeast"/>
        <w:ind w:left="709" w:hanging="283"/>
        <w:contextualSpacing/>
        <w:jc w:val="both"/>
        <w:rPr>
          <w:rFonts w:ascii="Tahoma" w:hAnsi="Tahoma" w:cs="Tahoma"/>
        </w:rPr>
      </w:pPr>
      <w:r w:rsidRPr="00A64839">
        <w:rPr>
          <w:rFonts w:ascii="Tahoma" w:hAnsi="Tahoma" w:cs="Tahoma"/>
          <w:b/>
        </w:rPr>
        <w:t>El/la Educador/a Social</w:t>
      </w:r>
      <w:r w:rsidRPr="00A6483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F27CC0" w14:textId="77777777" w:rsidR="00F52E7D" w:rsidRPr="00A64839" w:rsidRDefault="00F52E7D" w:rsidP="00F52E7D">
      <w:pPr>
        <w:spacing w:line="260" w:lineRule="atLeast"/>
        <w:ind w:left="708"/>
        <w:contextualSpacing/>
        <w:jc w:val="both"/>
        <w:rPr>
          <w:rFonts w:ascii="Tahoma" w:hAnsi="Tahoma" w:cs="Tahoma"/>
        </w:rPr>
      </w:pPr>
      <w:r w:rsidRPr="00A6483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4A8AF44" w14:textId="77777777" w:rsidR="00F52E7D" w:rsidRPr="00A64839" w:rsidRDefault="00F52E7D" w:rsidP="00F52E7D">
      <w:pPr>
        <w:spacing w:line="260" w:lineRule="atLeast"/>
        <w:ind w:left="708"/>
        <w:contextualSpacing/>
        <w:jc w:val="both"/>
        <w:rPr>
          <w:rFonts w:ascii="Tahoma" w:hAnsi="Tahoma" w:cs="Tahoma"/>
        </w:rPr>
      </w:pPr>
      <w:r w:rsidRPr="00A64839">
        <w:rPr>
          <w:rFonts w:ascii="Tahoma" w:hAnsi="Tahoma" w:cs="Tahoma"/>
        </w:rPr>
        <w:t xml:space="preserve">Este personal debe estar en constante coordinación con el/la </w:t>
      </w:r>
      <w:proofErr w:type="gramStart"/>
      <w:r w:rsidRPr="00A64839">
        <w:rPr>
          <w:rFonts w:ascii="Tahoma" w:hAnsi="Tahoma" w:cs="Tahoma"/>
        </w:rPr>
        <w:t>Responsable</w:t>
      </w:r>
      <w:proofErr w:type="gramEnd"/>
      <w:r w:rsidRPr="00A64839">
        <w:rPr>
          <w:rFonts w:ascii="Tahoma" w:hAnsi="Tahoma" w:cs="Tahoma"/>
        </w:rPr>
        <w:t xml:space="preserve"> de Seguimiento Social asignado/a por la AEVIVIENDA. </w:t>
      </w:r>
    </w:p>
    <w:p w14:paraId="56586B30" w14:textId="77777777" w:rsidR="00F52E7D" w:rsidRPr="00A64839" w:rsidRDefault="00F52E7D" w:rsidP="00F52E7D">
      <w:pPr>
        <w:ind w:left="702"/>
        <w:contextualSpacing/>
        <w:jc w:val="both"/>
        <w:rPr>
          <w:rFonts w:ascii="Tahoma" w:hAnsi="Tahoma" w:cs="Tahoma"/>
        </w:rPr>
      </w:pPr>
      <w:r w:rsidRPr="00A64839">
        <w:rPr>
          <w:rFonts w:ascii="Tahoma" w:hAnsi="Tahoma" w:cs="Tahoma"/>
        </w:rPr>
        <w:t xml:space="preserve">El </w:t>
      </w:r>
      <w:proofErr w:type="gramStart"/>
      <w:r w:rsidRPr="00A64839">
        <w:rPr>
          <w:rFonts w:ascii="Tahoma" w:hAnsi="Tahoma" w:cs="Tahoma"/>
        </w:rPr>
        <w:t>Responsable</w:t>
      </w:r>
      <w:proofErr w:type="gramEnd"/>
      <w:r w:rsidRPr="00A6483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9150614" w14:textId="77777777" w:rsidR="00F52E7D" w:rsidRPr="00A64839" w:rsidRDefault="00F52E7D" w:rsidP="00F52E7D">
      <w:pPr>
        <w:spacing w:before="120" w:line="260" w:lineRule="atLeast"/>
        <w:ind w:left="709" w:hanging="283"/>
        <w:contextualSpacing/>
        <w:jc w:val="both"/>
        <w:rPr>
          <w:rFonts w:ascii="Tahoma" w:hAnsi="Tahoma" w:cs="Tahoma"/>
        </w:rPr>
      </w:pPr>
      <w:r w:rsidRPr="00A64839">
        <w:rPr>
          <w:rFonts w:ascii="Tahoma" w:hAnsi="Tahoma" w:cs="Tahoma"/>
        </w:rPr>
        <w:t>•</w:t>
      </w:r>
      <w:r w:rsidRPr="00A64839">
        <w:rPr>
          <w:rFonts w:ascii="Tahoma" w:hAnsi="Tahoma" w:cs="Tahoma"/>
        </w:rPr>
        <w:tab/>
      </w:r>
      <w:r w:rsidRPr="00A64839">
        <w:rPr>
          <w:rFonts w:ascii="Tahoma" w:hAnsi="Tahoma" w:cs="Tahoma"/>
          <w:b/>
        </w:rPr>
        <w:t>Constructor Especialista</w:t>
      </w:r>
      <w:r w:rsidRPr="00A64839">
        <w:rPr>
          <w:rFonts w:ascii="Tahoma" w:hAnsi="Tahoma" w:cs="Tahoma"/>
        </w:rPr>
        <w:t>. - Se entiende a la persona que cuenta con la suficiente experiencia en el área de su especialidad con la capacidad de transmitir sus conocimientos a los beneficiarios a través de la práctica.</w:t>
      </w:r>
    </w:p>
    <w:p w14:paraId="5696E77C"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3B5F0E" w14:textId="77777777" w:rsidR="00F52E7D" w:rsidRPr="00A64839" w:rsidRDefault="00F52E7D" w:rsidP="00F52E7D">
      <w:pPr>
        <w:numPr>
          <w:ilvl w:val="0"/>
          <w:numId w:val="71"/>
        </w:numPr>
        <w:spacing w:before="120" w:after="160" w:line="260" w:lineRule="atLeast"/>
        <w:ind w:left="709"/>
        <w:contextualSpacing/>
        <w:jc w:val="both"/>
        <w:rPr>
          <w:rFonts w:ascii="Tahoma" w:hAnsi="Tahoma" w:cs="Tahoma"/>
          <w:i/>
          <w:u w:val="single"/>
        </w:rPr>
      </w:pPr>
      <w:r w:rsidRPr="00A64839">
        <w:rPr>
          <w:rFonts w:ascii="Tahoma" w:hAnsi="Tahoma" w:cs="Tahoma"/>
          <w:b/>
        </w:rPr>
        <w:t xml:space="preserve">Constructor Albañil y de Apoyo Social. - </w:t>
      </w:r>
    </w:p>
    <w:p w14:paraId="5EBA8236"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42241A3"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El personal denominado Constructores (Albañil apoyo Social), deberá realizar la construcción del total de la vivienda de aquellos casos identificados como VULNERABLES en el informe técnico social de la Entidad Ejecutora y evitar que estos abandonen el proyecto.</w:t>
      </w:r>
    </w:p>
    <w:p w14:paraId="213CD2E6" w14:textId="77777777" w:rsidR="00F52E7D" w:rsidRPr="00A64839" w:rsidRDefault="00F52E7D" w:rsidP="00F52E7D">
      <w:pPr>
        <w:spacing w:before="120" w:line="260" w:lineRule="atLeast"/>
        <w:ind w:left="709" w:hanging="283"/>
        <w:contextualSpacing/>
        <w:jc w:val="both"/>
        <w:rPr>
          <w:rFonts w:ascii="Tahoma" w:hAnsi="Tahoma" w:cs="Tahoma"/>
        </w:rPr>
      </w:pPr>
      <w:r w:rsidRPr="00A64839">
        <w:rPr>
          <w:rFonts w:ascii="Tahoma" w:hAnsi="Tahoma" w:cs="Tahoma"/>
        </w:rPr>
        <w:t>•</w:t>
      </w:r>
      <w:r w:rsidRPr="00A64839">
        <w:rPr>
          <w:rFonts w:ascii="Tahoma" w:hAnsi="Tahoma" w:cs="Tahoma"/>
        </w:rPr>
        <w:tab/>
      </w:r>
      <w:r w:rsidRPr="00A64839">
        <w:rPr>
          <w:rFonts w:ascii="Tahoma" w:hAnsi="Tahoma" w:cs="Tahoma"/>
          <w:b/>
        </w:rPr>
        <w:t>Constructor Especialista Pintor.</w:t>
      </w:r>
      <w:r w:rsidRPr="00A64839">
        <w:rPr>
          <w:rFonts w:ascii="Tahoma" w:hAnsi="Tahoma" w:cs="Tahoma"/>
        </w:rPr>
        <w:t xml:space="preserve"> - Se entiende a la persona que cuenta con la suficiente experiencia en el área de su especialidad con la capacidad ejecutar los ítems correspondientes.</w:t>
      </w:r>
    </w:p>
    <w:p w14:paraId="35737C60"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 xml:space="preserve">El personal denominado </w:t>
      </w:r>
      <w:r w:rsidRPr="00A64839">
        <w:rPr>
          <w:rFonts w:ascii="Tahoma" w:hAnsi="Tahoma" w:cs="Tahoma"/>
          <w:b/>
        </w:rPr>
        <w:t>Constructor Especialista Pintor</w:t>
      </w:r>
      <w:r w:rsidRPr="00A64839">
        <w:rPr>
          <w:rFonts w:ascii="Tahoma" w:hAnsi="Tahoma" w:cs="Tahoma"/>
        </w:rPr>
        <w:t>, se encargará de ejecutar los siguientes trabajos: Pintura Interior de la totalidad de las soluciones habitacionales.</w:t>
      </w:r>
    </w:p>
    <w:p w14:paraId="2A7738E8"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 xml:space="preserve"> </w:t>
      </w:r>
    </w:p>
    <w:p w14:paraId="3ACEE171" w14:textId="77777777" w:rsidR="00F52E7D" w:rsidRPr="00A64839" w:rsidRDefault="00F52E7D" w:rsidP="00F52E7D">
      <w:pPr>
        <w:numPr>
          <w:ilvl w:val="0"/>
          <w:numId w:val="71"/>
        </w:numPr>
        <w:spacing w:before="120" w:after="160" w:line="260" w:lineRule="atLeast"/>
        <w:ind w:left="709"/>
        <w:contextualSpacing/>
        <w:jc w:val="both"/>
        <w:rPr>
          <w:rFonts w:ascii="Tahoma" w:hAnsi="Tahoma" w:cs="Tahoma"/>
          <w:b/>
        </w:rPr>
      </w:pPr>
      <w:bookmarkStart w:id="121" w:name="_Hlk170205284"/>
      <w:bookmarkStart w:id="122" w:name="_Toc536520832"/>
      <w:bookmarkStart w:id="123" w:name="_Toc71811167"/>
      <w:r w:rsidRPr="00A64839">
        <w:rPr>
          <w:rFonts w:ascii="Tahoma" w:hAnsi="Tahoma" w:cs="Tahoma"/>
          <w:b/>
        </w:rPr>
        <w:t xml:space="preserve">Personal Femenino. - </w:t>
      </w:r>
    </w:p>
    <w:p w14:paraId="2DAB78A1" w14:textId="77777777" w:rsidR="00F52E7D" w:rsidRPr="00A64839" w:rsidRDefault="00F52E7D" w:rsidP="00F52E7D">
      <w:pPr>
        <w:spacing w:before="120" w:line="260" w:lineRule="atLeast"/>
        <w:ind w:left="709"/>
        <w:contextualSpacing/>
        <w:jc w:val="both"/>
        <w:rPr>
          <w:rFonts w:ascii="Tahoma" w:hAnsi="Tahoma" w:cs="Tahoma"/>
        </w:rPr>
      </w:pPr>
      <w:r w:rsidRPr="00A64839">
        <w:rPr>
          <w:rFonts w:ascii="Tahoma" w:hAnsi="Tahoma" w:cs="Tahoma"/>
        </w:rPr>
        <w:t xml:space="preserve">La Entidad Ejecutora deberá garantizar la participación mínimamente de </w:t>
      </w:r>
      <w:r w:rsidRPr="00A64839">
        <w:rPr>
          <w:rFonts w:ascii="Tahoma" w:hAnsi="Tahoma" w:cs="Tahoma"/>
          <w:b/>
          <w:bCs/>
        </w:rPr>
        <w:t>2 integrantes femeninos</w:t>
      </w:r>
      <w:r w:rsidRPr="00A6483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263F8464"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r w:rsidRPr="00A64839">
        <w:rPr>
          <w:rFonts w:ascii="Tahoma" w:hAnsi="Tahoma" w:cs="Tahoma"/>
          <w:b/>
          <w:bCs/>
          <w:color w:val="000000"/>
          <w:kern w:val="32"/>
          <w:lang w:val="es-ES_tradnl"/>
        </w:rPr>
        <w:t>OFICINAS Y ALMACENES.</w:t>
      </w:r>
      <w:bookmarkEnd w:id="122"/>
      <w:bookmarkEnd w:id="123"/>
    </w:p>
    <w:p w14:paraId="6DC6CA3D" w14:textId="77777777" w:rsidR="00F52E7D" w:rsidRPr="00A64839" w:rsidRDefault="00F52E7D" w:rsidP="00F52E7D">
      <w:pPr>
        <w:spacing w:line="260" w:lineRule="atLeast"/>
        <w:jc w:val="both"/>
        <w:rPr>
          <w:rFonts w:ascii="Tahoma" w:hAnsi="Tahoma" w:cs="Tahoma"/>
          <w:b/>
          <w:lang w:val="es-BO" w:eastAsia="es-BO"/>
        </w:rPr>
      </w:pPr>
      <w:r w:rsidRPr="00A64839">
        <w:rPr>
          <w:rFonts w:ascii="Tahoma" w:hAnsi="Tahoma" w:cs="Tahoma"/>
          <w:lang w:eastAsia="es-BO"/>
        </w:rPr>
        <w:t>La Entidad Ejecutora deberá implementar oficina y almacenes según el siguiente detalle:</w:t>
      </w:r>
    </w:p>
    <w:p w14:paraId="7E498529" w14:textId="77777777" w:rsidR="00F52E7D" w:rsidRPr="00A64839" w:rsidRDefault="00F52E7D" w:rsidP="00F52E7D">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2E7D" w:rsidRPr="00A64839" w14:paraId="090FAFF7" w14:textId="77777777" w:rsidTr="00C14183">
        <w:trPr>
          <w:trHeight w:val="570"/>
          <w:jc w:val="center"/>
        </w:trPr>
        <w:tc>
          <w:tcPr>
            <w:tcW w:w="3127" w:type="dxa"/>
            <w:shd w:val="clear" w:color="auto" w:fill="17365D"/>
            <w:vAlign w:val="center"/>
          </w:tcPr>
          <w:p w14:paraId="65867199" w14:textId="77777777" w:rsidR="00F52E7D" w:rsidRPr="00A64839" w:rsidRDefault="00F52E7D" w:rsidP="00C14183">
            <w:pPr>
              <w:jc w:val="center"/>
              <w:rPr>
                <w:rFonts w:ascii="Tahoma" w:hAnsi="Tahoma" w:cs="Tahoma"/>
                <w:b/>
                <w:lang w:eastAsia="es-ES"/>
              </w:rPr>
            </w:pPr>
            <w:r w:rsidRPr="00A64839">
              <w:rPr>
                <w:rFonts w:ascii="Tahoma" w:hAnsi="Tahoma" w:cs="Tahoma"/>
                <w:b/>
                <w:lang w:eastAsia="es-ES"/>
              </w:rPr>
              <w:t>Nombre de la Comunidad</w:t>
            </w:r>
          </w:p>
        </w:tc>
        <w:tc>
          <w:tcPr>
            <w:tcW w:w="2010" w:type="dxa"/>
            <w:shd w:val="clear" w:color="auto" w:fill="17365D"/>
            <w:vAlign w:val="center"/>
          </w:tcPr>
          <w:p w14:paraId="71C0F696" w14:textId="77777777" w:rsidR="00F52E7D" w:rsidRPr="00A64839" w:rsidRDefault="00F52E7D" w:rsidP="00C14183">
            <w:pPr>
              <w:jc w:val="center"/>
              <w:rPr>
                <w:rFonts w:ascii="Tahoma" w:hAnsi="Tahoma" w:cs="Tahoma"/>
                <w:b/>
                <w:lang w:eastAsia="es-ES"/>
              </w:rPr>
            </w:pPr>
            <w:r w:rsidRPr="00A64839">
              <w:rPr>
                <w:rFonts w:ascii="Tahoma" w:hAnsi="Tahoma" w:cs="Tahoma"/>
                <w:b/>
                <w:lang w:eastAsia="es-ES"/>
              </w:rPr>
              <w:t>Oficina</w:t>
            </w:r>
          </w:p>
        </w:tc>
        <w:tc>
          <w:tcPr>
            <w:tcW w:w="2782" w:type="dxa"/>
            <w:shd w:val="clear" w:color="auto" w:fill="17365D"/>
            <w:vAlign w:val="center"/>
          </w:tcPr>
          <w:p w14:paraId="12C0C9F0" w14:textId="77777777" w:rsidR="00F52E7D" w:rsidRPr="00A64839" w:rsidRDefault="00F52E7D" w:rsidP="00C14183">
            <w:pPr>
              <w:jc w:val="center"/>
              <w:rPr>
                <w:rFonts w:ascii="Tahoma" w:hAnsi="Tahoma" w:cs="Tahoma"/>
                <w:b/>
                <w:lang w:eastAsia="es-ES"/>
              </w:rPr>
            </w:pPr>
            <w:r w:rsidRPr="00A64839">
              <w:rPr>
                <w:rFonts w:ascii="Tahoma" w:hAnsi="Tahoma" w:cs="Tahoma"/>
                <w:b/>
                <w:lang w:eastAsia="es-ES"/>
              </w:rPr>
              <w:t>Almacén</w:t>
            </w:r>
          </w:p>
        </w:tc>
      </w:tr>
      <w:tr w:rsidR="00F52E7D" w:rsidRPr="00A64839" w14:paraId="2A937BF7" w14:textId="77777777" w:rsidTr="00C14183">
        <w:trPr>
          <w:trHeight w:hRule="exact" w:val="330"/>
          <w:jc w:val="center"/>
        </w:trPr>
        <w:tc>
          <w:tcPr>
            <w:tcW w:w="3127" w:type="dxa"/>
            <w:shd w:val="clear" w:color="auto" w:fill="auto"/>
          </w:tcPr>
          <w:p w14:paraId="39DE5DEA" w14:textId="77777777" w:rsidR="00F52E7D" w:rsidRPr="00A64839" w:rsidRDefault="00F52E7D" w:rsidP="00C14183">
            <w:pPr>
              <w:spacing w:line="300" w:lineRule="auto"/>
              <w:jc w:val="both"/>
              <w:rPr>
                <w:rFonts w:ascii="Tahoma" w:hAnsi="Tahoma" w:cs="Tahoma"/>
                <w:color w:val="FF0000"/>
                <w:lang w:eastAsia="es-ES"/>
              </w:rPr>
            </w:pPr>
            <w:r w:rsidRPr="00A64839">
              <w:rPr>
                <w:rFonts w:ascii="Tahoma" w:hAnsi="Tahoma" w:cs="Tahoma"/>
                <w:color w:val="FF0000"/>
                <w:lang w:val="en-US" w:eastAsia="es-BO"/>
              </w:rPr>
              <w:lastRenderedPageBreak/>
              <w:t>PAJCHA SAN MARTIN</w:t>
            </w:r>
          </w:p>
        </w:tc>
        <w:tc>
          <w:tcPr>
            <w:tcW w:w="2010" w:type="dxa"/>
            <w:shd w:val="clear" w:color="auto" w:fill="auto"/>
          </w:tcPr>
          <w:p w14:paraId="22C5A2EA" w14:textId="77777777" w:rsidR="00F52E7D" w:rsidRPr="00A64839" w:rsidRDefault="00F52E7D" w:rsidP="00C14183">
            <w:pPr>
              <w:spacing w:line="300" w:lineRule="auto"/>
              <w:jc w:val="center"/>
              <w:rPr>
                <w:rFonts w:ascii="Tahoma" w:hAnsi="Tahoma" w:cs="Tahoma"/>
                <w:color w:val="FF0000"/>
                <w:lang w:eastAsia="es-ES"/>
              </w:rPr>
            </w:pPr>
            <w:r w:rsidRPr="00A64839">
              <w:rPr>
                <w:rFonts w:ascii="Tahoma" w:hAnsi="Tahoma" w:cs="Tahoma"/>
                <w:color w:val="FF0000"/>
                <w:lang w:val="en-US" w:eastAsia="es-ES"/>
              </w:rPr>
              <w:t>SI</w:t>
            </w:r>
          </w:p>
        </w:tc>
        <w:tc>
          <w:tcPr>
            <w:tcW w:w="2782" w:type="dxa"/>
            <w:shd w:val="clear" w:color="auto" w:fill="auto"/>
          </w:tcPr>
          <w:p w14:paraId="1307BABC" w14:textId="77777777" w:rsidR="00F52E7D" w:rsidRPr="00A64839" w:rsidRDefault="00F52E7D" w:rsidP="00C14183">
            <w:pPr>
              <w:jc w:val="center"/>
              <w:rPr>
                <w:rFonts w:ascii="Tahoma" w:hAnsi="Tahoma" w:cs="Tahoma"/>
                <w:color w:val="FF0000"/>
              </w:rPr>
            </w:pPr>
            <w:r w:rsidRPr="00A64839">
              <w:rPr>
                <w:rFonts w:ascii="Tahoma" w:hAnsi="Tahoma" w:cs="Tahoma"/>
                <w:color w:val="FF0000"/>
                <w:lang w:eastAsia="es-ES"/>
              </w:rPr>
              <w:t>SI</w:t>
            </w:r>
          </w:p>
        </w:tc>
      </w:tr>
      <w:tr w:rsidR="00F52E7D" w:rsidRPr="00A64839" w14:paraId="66B02579" w14:textId="77777777" w:rsidTr="00C14183">
        <w:trPr>
          <w:trHeight w:hRule="exact" w:val="330"/>
          <w:jc w:val="center"/>
        </w:trPr>
        <w:tc>
          <w:tcPr>
            <w:tcW w:w="3127" w:type="dxa"/>
            <w:shd w:val="clear" w:color="auto" w:fill="BFBFBF"/>
          </w:tcPr>
          <w:p w14:paraId="77077903" w14:textId="77777777" w:rsidR="00F52E7D" w:rsidRPr="00A64839" w:rsidRDefault="00F52E7D" w:rsidP="00C14183">
            <w:pPr>
              <w:spacing w:line="300" w:lineRule="auto"/>
              <w:jc w:val="right"/>
              <w:rPr>
                <w:rFonts w:ascii="Tahoma" w:hAnsi="Tahoma" w:cs="Tahoma"/>
                <w:b/>
                <w:lang w:eastAsia="es-ES"/>
              </w:rPr>
            </w:pPr>
            <w:r w:rsidRPr="00A64839">
              <w:rPr>
                <w:rFonts w:ascii="Tahoma" w:hAnsi="Tahoma" w:cs="Tahoma"/>
                <w:b/>
                <w:lang w:val="en-US" w:eastAsia="es-BO"/>
              </w:rPr>
              <w:t>TOTAL</w:t>
            </w:r>
          </w:p>
        </w:tc>
        <w:tc>
          <w:tcPr>
            <w:tcW w:w="2010" w:type="dxa"/>
            <w:shd w:val="clear" w:color="auto" w:fill="BFBFBF"/>
          </w:tcPr>
          <w:p w14:paraId="74BA5076" w14:textId="77777777" w:rsidR="00F52E7D" w:rsidRPr="00A64839" w:rsidRDefault="00F52E7D" w:rsidP="00C14183">
            <w:pPr>
              <w:spacing w:line="300" w:lineRule="auto"/>
              <w:jc w:val="center"/>
              <w:rPr>
                <w:rFonts w:ascii="Tahoma" w:hAnsi="Tahoma" w:cs="Tahoma"/>
                <w:b/>
                <w:bCs/>
                <w:color w:val="FF0000"/>
                <w:lang w:eastAsia="es-ES"/>
              </w:rPr>
            </w:pPr>
            <w:r w:rsidRPr="00A64839">
              <w:rPr>
                <w:rFonts w:ascii="Tahoma" w:hAnsi="Tahoma" w:cs="Tahoma"/>
                <w:b/>
                <w:bCs/>
                <w:color w:val="FF0000"/>
                <w:lang w:eastAsia="es-ES"/>
              </w:rPr>
              <w:t>1</w:t>
            </w:r>
          </w:p>
        </w:tc>
        <w:tc>
          <w:tcPr>
            <w:tcW w:w="2782" w:type="dxa"/>
            <w:shd w:val="clear" w:color="auto" w:fill="BFBFBF"/>
          </w:tcPr>
          <w:p w14:paraId="2AADC01F" w14:textId="77777777" w:rsidR="00F52E7D" w:rsidRPr="00A64839" w:rsidRDefault="00F52E7D" w:rsidP="00C14183">
            <w:pPr>
              <w:jc w:val="center"/>
              <w:rPr>
                <w:rFonts w:ascii="Tahoma" w:hAnsi="Tahoma" w:cs="Tahoma"/>
                <w:b/>
                <w:bCs/>
                <w:color w:val="FF0000"/>
              </w:rPr>
            </w:pPr>
            <w:r w:rsidRPr="00A64839">
              <w:rPr>
                <w:rFonts w:ascii="Tahoma" w:hAnsi="Tahoma" w:cs="Tahoma"/>
                <w:b/>
                <w:bCs/>
                <w:color w:val="FF0000"/>
                <w:lang w:eastAsia="es-ES"/>
              </w:rPr>
              <w:t>1</w:t>
            </w:r>
          </w:p>
        </w:tc>
      </w:tr>
    </w:tbl>
    <w:p w14:paraId="0E9A865A" w14:textId="77777777" w:rsidR="00F52E7D" w:rsidRPr="00A64839" w:rsidRDefault="00F52E7D" w:rsidP="00F52E7D">
      <w:pPr>
        <w:spacing w:line="260" w:lineRule="atLeast"/>
        <w:jc w:val="both"/>
        <w:rPr>
          <w:rFonts w:ascii="Tahoma" w:hAnsi="Tahoma" w:cs="Tahoma"/>
          <w:b/>
          <w:i/>
          <w:color w:val="000000"/>
          <w:lang w:val="es-ES_tradnl"/>
        </w:rPr>
      </w:pPr>
      <w:r w:rsidRPr="00A64839">
        <w:rPr>
          <w:rFonts w:ascii="Tahoma" w:hAnsi="Tahoma" w:cs="Tahoma"/>
          <w:b/>
          <w:i/>
          <w:color w:val="000000"/>
          <w:lang w:val="es-ES_tradnl"/>
        </w:rPr>
        <w:t>Notas:</w:t>
      </w:r>
    </w:p>
    <w:p w14:paraId="5920D3AE" w14:textId="77777777" w:rsidR="00F52E7D" w:rsidRPr="00A64839" w:rsidRDefault="00F52E7D" w:rsidP="00F52E7D">
      <w:pPr>
        <w:numPr>
          <w:ilvl w:val="1"/>
          <w:numId w:val="74"/>
        </w:numPr>
        <w:spacing w:after="160" w:line="260" w:lineRule="atLeast"/>
        <w:ind w:left="426"/>
        <w:jc w:val="both"/>
        <w:rPr>
          <w:rFonts w:ascii="Tahoma" w:hAnsi="Tahoma" w:cs="Tahoma"/>
          <w:lang w:val="es-BO"/>
        </w:rPr>
      </w:pPr>
      <w:r w:rsidRPr="00A64839">
        <w:rPr>
          <w:rFonts w:ascii="Tahoma" w:hAnsi="Tahoma" w:cs="Tahoma"/>
          <w:lang w:val="es-BO"/>
        </w:rPr>
        <w:t>La Entidad Ejecutora deberá instalar una oficina de apoyo logístico en el departamento, obligatoriamente, con la dirección y enlace correspondiente.</w:t>
      </w:r>
    </w:p>
    <w:p w14:paraId="5B65A1C3" w14:textId="77777777" w:rsidR="00F52E7D" w:rsidRPr="00A64839" w:rsidRDefault="00F52E7D" w:rsidP="00F52E7D">
      <w:pPr>
        <w:numPr>
          <w:ilvl w:val="1"/>
          <w:numId w:val="74"/>
        </w:numPr>
        <w:spacing w:after="160" w:line="260" w:lineRule="atLeast"/>
        <w:ind w:left="426"/>
        <w:jc w:val="both"/>
        <w:rPr>
          <w:rFonts w:ascii="Tahoma" w:hAnsi="Tahoma" w:cs="Tahoma"/>
        </w:rPr>
      </w:pPr>
      <w:r w:rsidRPr="00A64839">
        <w:rPr>
          <w:rFonts w:ascii="Tahoma" w:hAnsi="Tahoma" w:cs="Tahoma"/>
          <w:lang w:val="es-BO"/>
        </w:rPr>
        <w:t>Según la necesidad del proyecto se podrán habilitar almacenes comunales</w:t>
      </w:r>
      <w:r w:rsidRPr="00A64839">
        <w:rPr>
          <w:rFonts w:ascii="Tahoma" w:hAnsi="Tahoma" w:cs="Tahoma"/>
        </w:rPr>
        <w:t xml:space="preserve">. </w:t>
      </w:r>
    </w:p>
    <w:p w14:paraId="64FB90BA" w14:textId="77777777" w:rsidR="00F52E7D" w:rsidRPr="00A64839" w:rsidRDefault="00F52E7D" w:rsidP="00F52E7D">
      <w:pPr>
        <w:numPr>
          <w:ilvl w:val="1"/>
          <w:numId w:val="74"/>
        </w:numPr>
        <w:spacing w:after="160" w:line="260" w:lineRule="atLeast"/>
        <w:ind w:left="426"/>
        <w:jc w:val="both"/>
        <w:rPr>
          <w:rFonts w:ascii="Tahoma" w:hAnsi="Tahoma" w:cs="Tahoma"/>
        </w:rPr>
      </w:pPr>
      <w:r w:rsidRPr="00A64839">
        <w:rPr>
          <w:rFonts w:ascii="Tahoma" w:hAnsi="Tahoma" w:cs="Tahoma"/>
        </w:rPr>
        <w:t xml:space="preserve">Si existen comunidades alejadas a más de </w:t>
      </w:r>
      <w:r w:rsidRPr="00A64839">
        <w:rPr>
          <w:rFonts w:ascii="Tahoma" w:hAnsi="Tahoma" w:cs="Tahoma"/>
          <w:b/>
          <w:color w:val="FF0000"/>
        </w:rPr>
        <w:t>5 km</w:t>
      </w:r>
      <w:r w:rsidRPr="00A64839">
        <w:rPr>
          <w:rFonts w:ascii="Tahoma" w:hAnsi="Tahoma" w:cs="Tahoma"/>
        </w:rPr>
        <w:t xml:space="preserve"> de el/</w:t>
      </w:r>
      <w:proofErr w:type="gramStart"/>
      <w:r w:rsidRPr="00A64839">
        <w:rPr>
          <w:rFonts w:ascii="Tahoma" w:hAnsi="Tahoma" w:cs="Tahoma"/>
        </w:rPr>
        <w:t>los almacén</w:t>
      </w:r>
      <w:proofErr w:type="gramEnd"/>
      <w:r w:rsidRPr="00A64839">
        <w:rPr>
          <w:rFonts w:ascii="Tahoma" w:hAnsi="Tahoma" w:cs="Tahoma"/>
        </w:rPr>
        <w:t xml:space="preserve">/es que coloca la Entidad Ejecutora, entonces deberá organizarse la apertura de </w:t>
      </w:r>
      <w:r w:rsidRPr="00A64839">
        <w:rPr>
          <w:rFonts w:ascii="Tahoma" w:hAnsi="Tahoma" w:cs="Tahoma"/>
          <w:b/>
        </w:rPr>
        <w:t>almacenes comunales</w:t>
      </w:r>
      <w:r w:rsidRPr="00A64839">
        <w:rPr>
          <w:rFonts w:ascii="Tahoma" w:hAnsi="Tahoma" w:cs="Tahoma"/>
        </w:rPr>
        <w:t xml:space="preserve"> por cada comunidad.</w:t>
      </w:r>
    </w:p>
    <w:p w14:paraId="21EC1613" w14:textId="77777777" w:rsidR="00F52E7D" w:rsidRPr="00A64839" w:rsidRDefault="00F52E7D" w:rsidP="00F52E7D">
      <w:pPr>
        <w:numPr>
          <w:ilvl w:val="1"/>
          <w:numId w:val="74"/>
        </w:numPr>
        <w:spacing w:after="160" w:line="260" w:lineRule="atLeast"/>
        <w:ind w:left="426"/>
        <w:jc w:val="both"/>
        <w:rPr>
          <w:rFonts w:ascii="Tahoma" w:hAnsi="Tahoma" w:cs="Tahoma"/>
          <w:lang w:val="es-BO"/>
        </w:rPr>
      </w:pPr>
      <w:r w:rsidRPr="00A6483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9179CF5" w14:textId="77777777" w:rsidR="00F52E7D" w:rsidRPr="00A64839" w:rsidRDefault="00F52E7D" w:rsidP="00F52E7D">
      <w:pPr>
        <w:numPr>
          <w:ilvl w:val="1"/>
          <w:numId w:val="74"/>
        </w:numPr>
        <w:spacing w:after="160" w:line="260" w:lineRule="atLeast"/>
        <w:ind w:left="426"/>
        <w:jc w:val="both"/>
        <w:rPr>
          <w:rFonts w:ascii="Tahoma" w:hAnsi="Tahoma" w:cs="Tahoma"/>
          <w:lang w:val="es-BO"/>
        </w:rPr>
      </w:pPr>
      <w:r w:rsidRPr="00A64839">
        <w:rPr>
          <w:rFonts w:ascii="Tahoma" w:hAnsi="Tahoma" w:cs="Tahoma"/>
          <w:lang w:val="es-BO"/>
        </w:rPr>
        <w:t>Tanto la oficina como los almacenes deberán estar debidamente identificados.</w:t>
      </w:r>
    </w:p>
    <w:p w14:paraId="19ED5CD7" w14:textId="77777777" w:rsidR="00F52E7D" w:rsidRPr="00A64839" w:rsidRDefault="00F52E7D" w:rsidP="00F52E7D">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A64839">
        <w:rPr>
          <w:rFonts w:ascii="Tahoma" w:hAnsi="Tahoma" w:cs="Tahoma"/>
          <w:b/>
          <w:bCs/>
          <w:color w:val="000000"/>
          <w:kern w:val="32"/>
          <w:lang w:val="es-ES_tradnl"/>
        </w:rPr>
        <w:t>EQUIPO, MAQUINARIA, VEHÍCULOS Y OTROS</w:t>
      </w:r>
      <w:bookmarkEnd w:id="124"/>
      <w:bookmarkEnd w:id="125"/>
    </w:p>
    <w:p w14:paraId="420F6512"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52E7D" w:rsidRPr="00A64839" w14:paraId="6FBEEDC9" w14:textId="77777777" w:rsidTr="00C14183">
        <w:trPr>
          <w:jc w:val="center"/>
        </w:trPr>
        <w:tc>
          <w:tcPr>
            <w:tcW w:w="421" w:type="dxa"/>
            <w:shd w:val="clear" w:color="auto" w:fill="D9E2F3" w:themeFill="accent5" w:themeFillTint="33"/>
            <w:vAlign w:val="center"/>
          </w:tcPr>
          <w:p w14:paraId="63A52985" w14:textId="77777777" w:rsidR="00F52E7D" w:rsidRPr="00A64839" w:rsidRDefault="00F52E7D" w:rsidP="00C14183">
            <w:pPr>
              <w:jc w:val="center"/>
              <w:rPr>
                <w:rFonts w:ascii="Tahoma" w:hAnsi="Tahoma" w:cs="Tahoma"/>
                <w:b/>
              </w:rPr>
            </w:pPr>
            <w:proofErr w:type="spellStart"/>
            <w:r w:rsidRPr="00A64839">
              <w:rPr>
                <w:rFonts w:ascii="Tahoma" w:hAnsi="Tahoma" w:cs="Tahoma"/>
                <w:b/>
              </w:rPr>
              <w:t>Nº</w:t>
            </w:r>
            <w:proofErr w:type="spellEnd"/>
          </w:p>
        </w:tc>
        <w:tc>
          <w:tcPr>
            <w:tcW w:w="3552" w:type="dxa"/>
            <w:shd w:val="clear" w:color="auto" w:fill="D9E2F3" w:themeFill="accent5" w:themeFillTint="33"/>
            <w:vAlign w:val="center"/>
          </w:tcPr>
          <w:p w14:paraId="5236C62E" w14:textId="77777777" w:rsidR="00F52E7D" w:rsidRPr="00A64839" w:rsidRDefault="00F52E7D" w:rsidP="00C14183">
            <w:pPr>
              <w:jc w:val="center"/>
              <w:rPr>
                <w:rFonts w:ascii="Tahoma" w:hAnsi="Tahoma" w:cs="Tahoma"/>
                <w:b/>
              </w:rPr>
            </w:pPr>
            <w:r w:rsidRPr="00A64839">
              <w:rPr>
                <w:rFonts w:ascii="Tahoma" w:hAnsi="Tahoma" w:cs="Tahoma"/>
                <w:b/>
              </w:rPr>
              <w:t>TIPO</w:t>
            </w:r>
          </w:p>
        </w:tc>
        <w:tc>
          <w:tcPr>
            <w:tcW w:w="1701" w:type="dxa"/>
            <w:shd w:val="clear" w:color="auto" w:fill="D9E2F3" w:themeFill="accent5" w:themeFillTint="33"/>
            <w:vAlign w:val="center"/>
          </w:tcPr>
          <w:p w14:paraId="1A5DBE03" w14:textId="77777777" w:rsidR="00F52E7D" w:rsidRPr="00A64839" w:rsidRDefault="00F52E7D" w:rsidP="00C14183">
            <w:pPr>
              <w:jc w:val="center"/>
              <w:rPr>
                <w:rFonts w:ascii="Tahoma" w:hAnsi="Tahoma" w:cs="Tahoma"/>
                <w:b/>
              </w:rPr>
            </w:pPr>
            <w:r w:rsidRPr="00A64839">
              <w:rPr>
                <w:rFonts w:ascii="Tahoma" w:hAnsi="Tahoma" w:cs="Tahoma"/>
                <w:b/>
              </w:rPr>
              <w:t>CANTIDAD</w:t>
            </w:r>
          </w:p>
        </w:tc>
        <w:tc>
          <w:tcPr>
            <w:tcW w:w="1702" w:type="dxa"/>
            <w:shd w:val="clear" w:color="auto" w:fill="D9E2F3" w:themeFill="accent5" w:themeFillTint="33"/>
          </w:tcPr>
          <w:p w14:paraId="194F30C4" w14:textId="77777777" w:rsidR="00F52E7D" w:rsidRPr="00A64839" w:rsidRDefault="00F52E7D" w:rsidP="00C14183">
            <w:pPr>
              <w:jc w:val="center"/>
              <w:rPr>
                <w:rFonts w:ascii="Tahoma" w:hAnsi="Tahoma" w:cs="Tahoma"/>
                <w:b/>
              </w:rPr>
            </w:pPr>
          </w:p>
          <w:p w14:paraId="0E0E811C" w14:textId="77777777" w:rsidR="00F52E7D" w:rsidRPr="00A64839" w:rsidRDefault="00F52E7D" w:rsidP="00C14183">
            <w:pPr>
              <w:jc w:val="center"/>
              <w:rPr>
                <w:rFonts w:ascii="Tahoma" w:hAnsi="Tahoma" w:cs="Tahoma"/>
                <w:b/>
              </w:rPr>
            </w:pPr>
            <w:r w:rsidRPr="00A64839">
              <w:rPr>
                <w:rFonts w:ascii="Tahoma" w:hAnsi="Tahoma" w:cs="Tahoma"/>
                <w:b/>
              </w:rPr>
              <w:t>PERTINENCIA</w:t>
            </w:r>
          </w:p>
        </w:tc>
        <w:tc>
          <w:tcPr>
            <w:tcW w:w="2268" w:type="dxa"/>
            <w:shd w:val="clear" w:color="auto" w:fill="D9E2F3" w:themeFill="accent5" w:themeFillTint="33"/>
          </w:tcPr>
          <w:p w14:paraId="5D7BC199" w14:textId="77777777" w:rsidR="00F52E7D" w:rsidRPr="00A64839" w:rsidRDefault="00F52E7D" w:rsidP="00C14183">
            <w:pPr>
              <w:jc w:val="center"/>
              <w:rPr>
                <w:rFonts w:ascii="Tahoma" w:hAnsi="Tahoma" w:cs="Tahoma"/>
                <w:b/>
              </w:rPr>
            </w:pPr>
            <w:r w:rsidRPr="00A64839">
              <w:rPr>
                <w:rFonts w:ascii="Tahoma" w:hAnsi="Tahoma" w:cs="Tahoma"/>
                <w:b/>
              </w:rPr>
              <w:t>Tiempo de participación en este Proyecto</w:t>
            </w:r>
          </w:p>
        </w:tc>
      </w:tr>
      <w:tr w:rsidR="00F52E7D" w:rsidRPr="00A64839" w14:paraId="4F226141" w14:textId="77777777" w:rsidTr="00C14183">
        <w:trPr>
          <w:jc w:val="center"/>
        </w:trPr>
        <w:tc>
          <w:tcPr>
            <w:tcW w:w="421" w:type="dxa"/>
            <w:shd w:val="clear" w:color="auto" w:fill="auto"/>
            <w:vAlign w:val="center"/>
          </w:tcPr>
          <w:p w14:paraId="0AB524BE"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1</w:t>
            </w:r>
          </w:p>
        </w:tc>
        <w:tc>
          <w:tcPr>
            <w:tcW w:w="3552" w:type="dxa"/>
            <w:shd w:val="clear" w:color="auto" w:fill="auto"/>
            <w:vAlign w:val="center"/>
          </w:tcPr>
          <w:p w14:paraId="624F5614"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Camioneta mayor o igual a </w:t>
            </w:r>
            <w:r w:rsidRPr="00A64839">
              <w:rPr>
                <w:rFonts w:ascii="Tahoma" w:hAnsi="Tahoma" w:cs="Tahoma"/>
                <w:sz w:val="18"/>
                <w:szCs w:val="18"/>
                <w:lang w:val="es-BO" w:eastAsia="es-BO"/>
              </w:rPr>
              <w:t xml:space="preserve">2350 </w:t>
            </w:r>
            <w:proofErr w:type="spellStart"/>
            <w:r w:rsidRPr="00A64839">
              <w:rPr>
                <w:rFonts w:ascii="Tahoma" w:hAnsi="Tahoma" w:cs="Tahoma"/>
                <w:sz w:val="18"/>
                <w:szCs w:val="18"/>
                <w:lang w:val="es-BO" w:eastAsia="es-BO"/>
              </w:rPr>
              <w:t>cc.</w:t>
            </w:r>
            <w:proofErr w:type="spellEnd"/>
            <w:r w:rsidRPr="00A64839">
              <w:rPr>
                <w:rFonts w:ascii="Tahoma" w:hAnsi="Tahoma" w:cs="Tahoma"/>
                <w:sz w:val="18"/>
                <w:szCs w:val="18"/>
                <w:lang w:val="es-BO" w:eastAsia="es-BO"/>
              </w:rPr>
              <w:t>,</w:t>
            </w:r>
            <w:r w:rsidRPr="00A6483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8A61AEE" w14:textId="77777777" w:rsidR="00F52E7D" w:rsidRPr="00A64839" w:rsidRDefault="00F52E7D" w:rsidP="00C14183">
            <w:pPr>
              <w:spacing w:line="300" w:lineRule="auto"/>
              <w:jc w:val="center"/>
              <w:rPr>
                <w:rFonts w:ascii="Tahoma" w:hAnsi="Tahoma" w:cs="Tahoma"/>
                <w:b/>
                <w:bCs/>
                <w:sz w:val="18"/>
                <w:szCs w:val="18"/>
              </w:rPr>
            </w:pPr>
            <w:r w:rsidRPr="00A64839">
              <w:rPr>
                <w:rFonts w:ascii="Tahoma" w:hAnsi="Tahoma" w:cs="Tahoma"/>
                <w:b/>
                <w:bCs/>
                <w:color w:val="FF0000"/>
                <w:sz w:val="18"/>
                <w:szCs w:val="18"/>
              </w:rPr>
              <w:t>1</w:t>
            </w:r>
          </w:p>
        </w:tc>
        <w:tc>
          <w:tcPr>
            <w:tcW w:w="1702" w:type="dxa"/>
            <w:vMerge w:val="restart"/>
            <w:vAlign w:val="center"/>
          </w:tcPr>
          <w:p w14:paraId="3763D1E3" w14:textId="77777777" w:rsidR="00F52E7D" w:rsidRPr="00A64839" w:rsidRDefault="00F52E7D" w:rsidP="00C14183">
            <w:pPr>
              <w:spacing w:line="300" w:lineRule="auto"/>
              <w:contextualSpacing/>
              <w:jc w:val="center"/>
              <w:rPr>
                <w:rFonts w:ascii="Tahoma" w:hAnsi="Tahoma" w:cs="Tahoma"/>
                <w:b/>
                <w:sz w:val="18"/>
                <w:szCs w:val="18"/>
              </w:rPr>
            </w:pPr>
          </w:p>
          <w:p w14:paraId="0B77B880" w14:textId="77777777" w:rsidR="00F52E7D" w:rsidRPr="00A64839" w:rsidRDefault="00F52E7D" w:rsidP="00C14183">
            <w:pPr>
              <w:spacing w:line="300" w:lineRule="auto"/>
              <w:contextualSpacing/>
              <w:jc w:val="center"/>
              <w:rPr>
                <w:rFonts w:ascii="Tahoma" w:hAnsi="Tahoma" w:cs="Tahoma"/>
                <w:b/>
                <w:sz w:val="18"/>
                <w:szCs w:val="18"/>
              </w:rPr>
            </w:pPr>
          </w:p>
          <w:p w14:paraId="0AEDC179" w14:textId="77777777" w:rsidR="00F52E7D" w:rsidRPr="00A64839" w:rsidRDefault="00F52E7D" w:rsidP="00C14183">
            <w:pPr>
              <w:spacing w:line="300" w:lineRule="auto"/>
              <w:contextualSpacing/>
              <w:jc w:val="center"/>
              <w:rPr>
                <w:rFonts w:ascii="Tahoma" w:hAnsi="Tahoma" w:cs="Tahoma"/>
                <w:b/>
                <w:sz w:val="18"/>
                <w:szCs w:val="18"/>
              </w:rPr>
            </w:pPr>
            <w:r w:rsidRPr="00A64839">
              <w:rPr>
                <w:rFonts w:ascii="Tahoma" w:hAnsi="Tahoma" w:cs="Tahoma"/>
                <w:b/>
                <w:sz w:val="18"/>
                <w:szCs w:val="18"/>
              </w:rPr>
              <w:t>Obligatorio</w:t>
            </w:r>
          </w:p>
        </w:tc>
        <w:tc>
          <w:tcPr>
            <w:tcW w:w="2268" w:type="dxa"/>
            <w:vMerge w:val="restart"/>
            <w:vAlign w:val="center"/>
          </w:tcPr>
          <w:p w14:paraId="5E23F08F" w14:textId="77777777" w:rsidR="00F52E7D" w:rsidRPr="00A64839" w:rsidRDefault="00F52E7D" w:rsidP="00C14183">
            <w:pPr>
              <w:spacing w:line="300" w:lineRule="auto"/>
              <w:jc w:val="center"/>
              <w:rPr>
                <w:rFonts w:ascii="Tahoma" w:hAnsi="Tahoma" w:cs="Tahoma"/>
                <w:b/>
                <w:sz w:val="18"/>
                <w:szCs w:val="18"/>
              </w:rPr>
            </w:pPr>
          </w:p>
          <w:p w14:paraId="23D0813B" w14:textId="77777777" w:rsidR="00F52E7D" w:rsidRPr="00A64839" w:rsidRDefault="00F52E7D" w:rsidP="00C14183">
            <w:pPr>
              <w:spacing w:line="300" w:lineRule="auto"/>
              <w:jc w:val="center"/>
              <w:rPr>
                <w:rFonts w:ascii="Tahoma" w:hAnsi="Tahoma" w:cs="Tahoma"/>
                <w:b/>
                <w:sz w:val="18"/>
                <w:szCs w:val="18"/>
              </w:rPr>
            </w:pPr>
          </w:p>
          <w:p w14:paraId="10FA81C3" w14:textId="77777777" w:rsidR="00F52E7D" w:rsidRPr="00A64839" w:rsidRDefault="00F52E7D" w:rsidP="00C14183">
            <w:pPr>
              <w:spacing w:line="300" w:lineRule="auto"/>
              <w:jc w:val="center"/>
              <w:rPr>
                <w:rFonts w:ascii="Tahoma" w:hAnsi="Tahoma" w:cs="Tahoma"/>
                <w:b/>
                <w:sz w:val="18"/>
                <w:szCs w:val="18"/>
              </w:rPr>
            </w:pPr>
          </w:p>
          <w:p w14:paraId="7550DAB2" w14:textId="77777777" w:rsidR="00F52E7D" w:rsidRPr="00A64839" w:rsidRDefault="00F52E7D" w:rsidP="00C14183">
            <w:pPr>
              <w:spacing w:line="300" w:lineRule="auto"/>
              <w:jc w:val="center"/>
              <w:rPr>
                <w:rFonts w:ascii="Tahoma" w:hAnsi="Tahoma" w:cs="Tahoma"/>
                <w:b/>
                <w:sz w:val="18"/>
                <w:szCs w:val="18"/>
              </w:rPr>
            </w:pPr>
          </w:p>
          <w:p w14:paraId="39E2DC18"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b/>
                <w:sz w:val="18"/>
                <w:szCs w:val="18"/>
              </w:rPr>
              <w:t>PLAZO TOTAL DE LA CONSULTORÍA</w:t>
            </w:r>
          </w:p>
        </w:tc>
      </w:tr>
      <w:tr w:rsidR="00F52E7D" w:rsidRPr="00A64839" w14:paraId="3984CA0D" w14:textId="77777777" w:rsidTr="00C14183">
        <w:trPr>
          <w:jc w:val="center"/>
        </w:trPr>
        <w:tc>
          <w:tcPr>
            <w:tcW w:w="421" w:type="dxa"/>
            <w:shd w:val="clear" w:color="auto" w:fill="auto"/>
            <w:vAlign w:val="center"/>
          </w:tcPr>
          <w:p w14:paraId="74F9E0F6"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2</w:t>
            </w:r>
          </w:p>
        </w:tc>
        <w:tc>
          <w:tcPr>
            <w:tcW w:w="3552" w:type="dxa"/>
            <w:shd w:val="clear" w:color="auto" w:fill="auto"/>
            <w:vAlign w:val="center"/>
          </w:tcPr>
          <w:p w14:paraId="31384237"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Volqueta </w:t>
            </w:r>
            <w:r w:rsidRPr="00A64839">
              <w:rPr>
                <w:rFonts w:ascii="Tahoma" w:hAnsi="Tahoma" w:cs="Tahoma"/>
                <w:sz w:val="18"/>
                <w:szCs w:val="18"/>
                <w:lang w:val="es-BO" w:eastAsia="es-BO"/>
              </w:rPr>
              <w:t xml:space="preserve">o Camión </w:t>
            </w:r>
            <w:r w:rsidRPr="00A6483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65113C4" w14:textId="77777777" w:rsidR="00F52E7D" w:rsidRPr="00A64839" w:rsidRDefault="00F52E7D" w:rsidP="00C14183">
            <w:pPr>
              <w:jc w:val="center"/>
              <w:rPr>
                <w:b/>
                <w:bCs/>
                <w:sz w:val="18"/>
                <w:szCs w:val="18"/>
              </w:rPr>
            </w:pPr>
            <w:r w:rsidRPr="00A64839">
              <w:rPr>
                <w:rFonts w:ascii="Tahoma" w:hAnsi="Tahoma" w:cs="Tahoma"/>
                <w:b/>
                <w:bCs/>
                <w:color w:val="FF0000"/>
                <w:sz w:val="18"/>
                <w:szCs w:val="18"/>
              </w:rPr>
              <w:t>1</w:t>
            </w:r>
          </w:p>
        </w:tc>
        <w:tc>
          <w:tcPr>
            <w:tcW w:w="1702" w:type="dxa"/>
            <w:vMerge/>
            <w:vAlign w:val="center"/>
          </w:tcPr>
          <w:p w14:paraId="7F703398" w14:textId="77777777" w:rsidR="00F52E7D" w:rsidRPr="00A64839" w:rsidRDefault="00F52E7D" w:rsidP="00C14183">
            <w:pPr>
              <w:spacing w:line="300" w:lineRule="auto"/>
              <w:contextualSpacing/>
              <w:jc w:val="center"/>
              <w:rPr>
                <w:rFonts w:ascii="Tahoma" w:hAnsi="Tahoma" w:cs="Tahoma"/>
                <w:b/>
                <w:sz w:val="18"/>
                <w:szCs w:val="18"/>
              </w:rPr>
            </w:pPr>
          </w:p>
        </w:tc>
        <w:tc>
          <w:tcPr>
            <w:tcW w:w="2268" w:type="dxa"/>
            <w:vMerge/>
            <w:vAlign w:val="center"/>
          </w:tcPr>
          <w:p w14:paraId="0E7855EB" w14:textId="77777777" w:rsidR="00F52E7D" w:rsidRPr="00A64839" w:rsidRDefault="00F52E7D" w:rsidP="00C14183">
            <w:pPr>
              <w:spacing w:line="300" w:lineRule="auto"/>
              <w:jc w:val="center"/>
              <w:rPr>
                <w:rFonts w:ascii="Tahoma" w:hAnsi="Tahoma" w:cs="Tahoma"/>
                <w:b/>
                <w:sz w:val="18"/>
                <w:szCs w:val="18"/>
              </w:rPr>
            </w:pPr>
          </w:p>
        </w:tc>
      </w:tr>
      <w:tr w:rsidR="00F52E7D" w:rsidRPr="00A64839" w14:paraId="79363CBA" w14:textId="77777777" w:rsidTr="00C14183">
        <w:trPr>
          <w:jc w:val="center"/>
        </w:trPr>
        <w:tc>
          <w:tcPr>
            <w:tcW w:w="421" w:type="dxa"/>
            <w:shd w:val="clear" w:color="auto" w:fill="auto"/>
            <w:vAlign w:val="center"/>
          </w:tcPr>
          <w:p w14:paraId="3648189C"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3</w:t>
            </w:r>
          </w:p>
        </w:tc>
        <w:tc>
          <w:tcPr>
            <w:tcW w:w="3552" w:type="dxa"/>
            <w:shd w:val="clear" w:color="auto" w:fill="auto"/>
            <w:vAlign w:val="center"/>
          </w:tcPr>
          <w:p w14:paraId="06E4E1E1"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Mezcladora de 120 </w:t>
            </w:r>
            <w:proofErr w:type="spellStart"/>
            <w:r w:rsidRPr="00A64839">
              <w:rPr>
                <w:rFonts w:ascii="Tahoma" w:hAnsi="Tahoma" w:cs="Tahoma"/>
                <w:sz w:val="18"/>
                <w:szCs w:val="18"/>
              </w:rPr>
              <w:t>lt</w:t>
            </w:r>
            <w:proofErr w:type="spellEnd"/>
            <w:r w:rsidRPr="00A64839">
              <w:rPr>
                <w:rFonts w:ascii="Tahoma" w:hAnsi="Tahoma" w:cs="Tahoma"/>
                <w:sz w:val="18"/>
                <w:szCs w:val="18"/>
              </w:rPr>
              <w:t>.</w:t>
            </w:r>
          </w:p>
        </w:tc>
        <w:tc>
          <w:tcPr>
            <w:tcW w:w="1701" w:type="dxa"/>
            <w:shd w:val="clear" w:color="auto" w:fill="auto"/>
            <w:vAlign w:val="center"/>
          </w:tcPr>
          <w:p w14:paraId="15BA39FA" w14:textId="77777777" w:rsidR="00F52E7D" w:rsidRPr="00A64839" w:rsidRDefault="00F52E7D" w:rsidP="00C14183">
            <w:pPr>
              <w:jc w:val="center"/>
              <w:rPr>
                <w:b/>
                <w:bCs/>
                <w:sz w:val="18"/>
                <w:szCs w:val="18"/>
              </w:rPr>
            </w:pPr>
            <w:r w:rsidRPr="00A64839">
              <w:rPr>
                <w:rFonts w:ascii="Tahoma" w:hAnsi="Tahoma" w:cs="Tahoma"/>
                <w:b/>
                <w:bCs/>
                <w:color w:val="FF0000"/>
                <w:sz w:val="18"/>
                <w:szCs w:val="18"/>
              </w:rPr>
              <w:t>2</w:t>
            </w:r>
          </w:p>
        </w:tc>
        <w:tc>
          <w:tcPr>
            <w:tcW w:w="1702" w:type="dxa"/>
            <w:vMerge/>
            <w:vAlign w:val="center"/>
          </w:tcPr>
          <w:p w14:paraId="244ED901" w14:textId="77777777" w:rsidR="00F52E7D" w:rsidRPr="00A64839" w:rsidRDefault="00F52E7D" w:rsidP="00C14183">
            <w:pPr>
              <w:spacing w:line="300" w:lineRule="auto"/>
              <w:contextualSpacing/>
              <w:jc w:val="center"/>
              <w:rPr>
                <w:rFonts w:ascii="Tahoma" w:hAnsi="Tahoma" w:cs="Tahoma"/>
                <w:b/>
                <w:sz w:val="18"/>
                <w:szCs w:val="18"/>
              </w:rPr>
            </w:pPr>
          </w:p>
        </w:tc>
        <w:tc>
          <w:tcPr>
            <w:tcW w:w="2268" w:type="dxa"/>
            <w:vMerge/>
            <w:vAlign w:val="center"/>
          </w:tcPr>
          <w:p w14:paraId="7FE7C324" w14:textId="77777777" w:rsidR="00F52E7D" w:rsidRPr="00A64839" w:rsidRDefault="00F52E7D" w:rsidP="00C14183">
            <w:pPr>
              <w:spacing w:line="300" w:lineRule="auto"/>
              <w:jc w:val="center"/>
              <w:rPr>
                <w:rFonts w:ascii="Tahoma" w:hAnsi="Tahoma" w:cs="Tahoma"/>
                <w:b/>
                <w:sz w:val="18"/>
                <w:szCs w:val="18"/>
              </w:rPr>
            </w:pPr>
          </w:p>
        </w:tc>
      </w:tr>
      <w:tr w:rsidR="00F52E7D" w:rsidRPr="00A64839" w14:paraId="79777ED9" w14:textId="77777777" w:rsidTr="00C14183">
        <w:trPr>
          <w:trHeight w:val="273"/>
          <w:jc w:val="center"/>
        </w:trPr>
        <w:tc>
          <w:tcPr>
            <w:tcW w:w="421" w:type="dxa"/>
            <w:shd w:val="clear" w:color="auto" w:fill="auto"/>
            <w:vAlign w:val="center"/>
          </w:tcPr>
          <w:p w14:paraId="30C4A721"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4</w:t>
            </w:r>
          </w:p>
        </w:tc>
        <w:tc>
          <w:tcPr>
            <w:tcW w:w="3552" w:type="dxa"/>
            <w:shd w:val="clear" w:color="auto" w:fill="auto"/>
            <w:vAlign w:val="center"/>
          </w:tcPr>
          <w:p w14:paraId="034C64B3"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Vibradora mayor o igual a 1.5 HP</w:t>
            </w:r>
          </w:p>
        </w:tc>
        <w:tc>
          <w:tcPr>
            <w:tcW w:w="1701" w:type="dxa"/>
            <w:shd w:val="clear" w:color="auto" w:fill="auto"/>
            <w:vAlign w:val="center"/>
          </w:tcPr>
          <w:p w14:paraId="24BFD3FC" w14:textId="77777777" w:rsidR="00F52E7D" w:rsidRPr="00A64839" w:rsidRDefault="00F52E7D" w:rsidP="00C14183">
            <w:pPr>
              <w:jc w:val="center"/>
              <w:rPr>
                <w:b/>
                <w:bCs/>
                <w:sz w:val="18"/>
                <w:szCs w:val="18"/>
              </w:rPr>
            </w:pPr>
            <w:r w:rsidRPr="00A64839">
              <w:rPr>
                <w:rFonts w:ascii="Tahoma" w:hAnsi="Tahoma" w:cs="Tahoma"/>
                <w:b/>
                <w:bCs/>
                <w:color w:val="FF0000"/>
                <w:sz w:val="18"/>
                <w:szCs w:val="18"/>
              </w:rPr>
              <w:t>2</w:t>
            </w:r>
          </w:p>
        </w:tc>
        <w:tc>
          <w:tcPr>
            <w:tcW w:w="1702" w:type="dxa"/>
            <w:vMerge/>
            <w:vAlign w:val="center"/>
          </w:tcPr>
          <w:p w14:paraId="6E3443C9" w14:textId="77777777" w:rsidR="00F52E7D" w:rsidRPr="00A64839" w:rsidRDefault="00F52E7D" w:rsidP="00C14183">
            <w:pPr>
              <w:spacing w:line="300" w:lineRule="auto"/>
              <w:jc w:val="center"/>
              <w:rPr>
                <w:rFonts w:ascii="Tahoma" w:hAnsi="Tahoma" w:cs="Tahoma"/>
                <w:b/>
                <w:sz w:val="18"/>
                <w:szCs w:val="18"/>
              </w:rPr>
            </w:pPr>
          </w:p>
        </w:tc>
        <w:tc>
          <w:tcPr>
            <w:tcW w:w="2268" w:type="dxa"/>
            <w:vMerge/>
            <w:vAlign w:val="center"/>
          </w:tcPr>
          <w:p w14:paraId="661973AC" w14:textId="77777777" w:rsidR="00F52E7D" w:rsidRPr="00A64839" w:rsidRDefault="00F52E7D" w:rsidP="00C14183">
            <w:pPr>
              <w:spacing w:line="300" w:lineRule="auto"/>
              <w:jc w:val="center"/>
              <w:rPr>
                <w:rFonts w:ascii="Tahoma" w:hAnsi="Tahoma" w:cs="Tahoma"/>
                <w:sz w:val="18"/>
                <w:szCs w:val="18"/>
              </w:rPr>
            </w:pPr>
          </w:p>
        </w:tc>
      </w:tr>
      <w:tr w:rsidR="00F52E7D" w:rsidRPr="00A64839" w14:paraId="594E900D" w14:textId="77777777" w:rsidTr="00C14183">
        <w:trPr>
          <w:trHeight w:val="221"/>
          <w:jc w:val="center"/>
        </w:trPr>
        <w:tc>
          <w:tcPr>
            <w:tcW w:w="421" w:type="dxa"/>
            <w:tcBorders>
              <w:bottom w:val="single" w:sz="4" w:space="0" w:color="auto"/>
            </w:tcBorders>
            <w:shd w:val="clear" w:color="auto" w:fill="auto"/>
            <w:vAlign w:val="center"/>
          </w:tcPr>
          <w:p w14:paraId="784A4436"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5</w:t>
            </w:r>
          </w:p>
        </w:tc>
        <w:tc>
          <w:tcPr>
            <w:tcW w:w="3552" w:type="dxa"/>
            <w:tcBorders>
              <w:bottom w:val="single" w:sz="4" w:space="0" w:color="auto"/>
            </w:tcBorders>
            <w:shd w:val="clear" w:color="auto" w:fill="auto"/>
            <w:vAlign w:val="center"/>
          </w:tcPr>
          <w:p w14:paraId="5427D5B6"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73E77F8" w14:textId="77777777" w:rsidR="00F52E7D" w:rsidRPr="00A64839" w:rsidRDefault="00F52E7D" w:rsidP="00C14183">
            <w:pPr>
              <w:jc w:val="center"/>
              <w:rPr>
                <w:b/>
                <w:bCs/>
                <w:sz w:val="18"/>
                <w:szCs w:val="18"/>
              </w:rPr>
            </w:pPr>
            <w:r w:rsidRPr="00A64839">
              <w:rPr>
                <w:rFonts w:ascii="Tahoma" w:hAnsi="Tahoma" w:cs="Tahoma"/>
                <w:b/>
                <w:bCs/>
                <w:color w:val="FF0000"/>
                <w:sz w:val="18"/>
                <w:szCs w:val="18"/>
              </w:rPr>
              <w:t>1</w:t>
            </w:r>
          </w:p>
        </w:tc>
        <w:tc>
          <w:tcPr>
            <w:tcW w:w="1702" w:type="dxa"/>
            <w:vMerge/>
            <w:tcBorders>
              <w:bottom w:val="single" w:sz="4" w:space="0" w:color="auto"/>
            </w:tcBorders>
            <w:vAlign w:val="center"/>
          </w:tcPr>
          <w:p w14:paraId="528D1832" w14:textId="77777777" w:rsidR="00F52E7D" w:rsidRPr="00A64839" w:rsidRDefault="00F52E7D" w:rsidP="00C14183">
            <w:pPr>
              <w:spacing w:line="300" w:lineRule="auto"/>
              <w:rPr>
                <w:rFonts w:ascii="Tahoma" w:hAnsi="Tahoma" w:cs="Tahoma"/>
                <w:sz w:val="18"/>
                <w:szCs w:val="18"/>
              </w:rPr>
            </w:pPr>
          </w:p>
        </w:tc>
        <w:tc>
          <w:tcPr>
            <w:tcW w:w="2268" w:type="dxa"/>
            <w:vMerge/>
            <w:tcBorders>
              <w:bottom w:val="single" w:sz="4" w:space="0" w:color="auto"/>
            </w:tcBorders>
            <w:vAlign w:val="center"/>
          </w:tcPr>
          <w:p w14:paraId="09E60B5C" w14:textId="77777777" w:rsidR="00F52E7D" w:rsidRPr="00A64839" w:rsidRDefault="00F52E7D" w:rsidP="00C14183">
            <w:pPr>
              <w:spacing w:line="300" w:lineRule="auto"/>
              <w:rPr>
                <w:rFonts w:ascii="Tahoma" w:hAnsi="Tahoma" w:cs="Tahoma"/>
                <w:sz w:val="18"/>
                <w:szCs w:val="18"/>
              </w:rPr>
            </w:pPr>
          </w:p>
        </w:tc>
      </w:tr>
      <w:tr w:rsidR="00F52E7D" w:rsidRPr="00A64839" w14:paraId="2473EB42" w14:textId="77777777" w:rsidTr="00C14183">
        <w:trPr>
          <w:trHeight w:val="331"/>
          <w:jc w:val="center"/>
        </w:trPr>
        <w:tc>
          <w:tcPr>
            <w:tcW w:w="421" w:type="dxa"/>
            <w:shd w:val="clear" w:color="auto" w:fill="FFFFFF"/>
            <w:vAlign w:val="center"/>
          </w:tcPr>
          <w:p w14:paraId="35F93570"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6</w:t>
            </w:r>
          </w:p>
        </w:tc>
        <w:tc>
          <w:tcPr>
            <w:tcW w:w="3552" w:type="dxa"/>
            <w:shd w:val="clear" w:color="auto" w:fill="FFFFFF"/>
            <w:vAlign w:val="center"/>
          </w:tcPr>
          <w:p w14:paraId="3483E70D"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Motocicleta en buenas condiciones</w:t>
            </w:r>
          </w:p>
        </w:tc>
        <w:tc>
          <w:tcPr>
            <w:tcW w:w="1701" w:type="dxa"/>
            <w:shd w:val="clear" w:color="auto" w:fill="FFFFFF"/>
            <w:vAlign w:val="center"/>
          </w:tcPr>
          <w:p w14:paraId="43439DA3" w14:textId="77777777" w:rsidR="00F52E7D" w:rsidRPr="00A64839" w:rsidRDefault="00F52E7D" w:rsidP="00C14183">
            <w:pPr>
              <w:jc w:val="center"/>
              <w:rPr>
                <w:rFonts w:ascii="Tahoma" w:hAnsi="Tahoma" w:cs="Tahoma"/>
                <w:b/>
                <w:bCs/>
                <w:sz w:val="18"/>
                <w:szCs w:val="18"/>
              </w:rPr>
            </w:pPr>
            <w:r w:rsidRPr="00A64839">
              <w:rPr>
                <w:rFonts w:ascii="Tahoma" w:hAnsi="Tahoma" w:cs="Tahoma"/>
                <w:b/>
                <w:bCs/>
                <w:color w:val="FF0000"/>
                <w:sz w:val="18"/>
                <w:szCs w:val="18"/>
              </w:rPr>
              <w:t>1</w:t>
            </w:r>
          </w:p>
        </w:tc>
        <w:tc>
          <w:tcPr>
            <w:tcW w:w="1702" w:type="dxa"/>
            <w:vMerge w:val="restart"/>
            <w:shd w:val="clear" w:color="auto" w:fill="FFFFFF"/>
            <w:vAlign w:val="center"/>
          </w:tcPr>
          <w:p w14:paraId="14034DBC" w14:textId="77777777" w:rsidR="00F52E7D" w:rsidRPr="00A64839" w:rsidRDefault="00F52E7D" w:rsidP="00C14183">
            <w:pPr>
              <w:spacing w:line="300" w:lineRule="auto"/>
              <w:jc w:val="center"/>
              <w:rPr>
                <w:rFonts w:ascii="Tahoma" w:hAnsi="Tahoma" w:cs="Tahoma"/>
                <w:b/>
                <w:sz w:val="18"/>
                <w:szCs w:val="18"/>
              </w:rPr>
            </w:pPr>
            <w:r w:rsidRPr="00A64839">
              <w:rPr>
                <w:rFonts w:ascii="Tahoma" w:hAnsi="Tahoma" w:cs="Tahoma"/>
                <w:b/>
                <w:sz w:val="18"/>
                <w:szCs w:val="18"/>
              </w:rPr>
              <w:t>A requerimiento (a ser definido por el Fiscal)</w:t>
            </w:r>
          </w:p>
        </w:tc>
        <w:tc>
          <w:tcPr>
            <w:tcW w:w="2268" w:type="dxa"/>
            <w:vMerge w:val="restart"/>
            <w:shd w:val="clear" w:color="auto" w:fill="FFFFFF"/>
            <w:vAlign w:val="center"/>
          </w:tcPr>
          <w:p w14:paraId="5DC9DEC4" w14:textId="77777777" w:rsidR="00F52E7D" w:rsidRPr="00A64839" w:rsidRDefault="00F52E7D" w:rsidP="00C14183">
            <w:pPr>
              <w:spacing w:line="300" w:lineRule="auto"/>
              <w:jc w:val="center"/>
              <w:rPr>
                <w:rFonts w:ascii="Tahoma" w:hAnsi="Tahoma" w:cs="Tahoma"/>
                <w:b/>
                <w:sz w:val="18"/>
                <w:szCs w:val="18"/>
              </w:rPr>
            </w:pPr>
            <w:r w:rsidRPr="00A64839">
              <w:rPr>
                <w:rFonts w:ascii="Tahoma" w:hAnsi="Tahoma" w:cs="Tahoma"/>
                <w:b/>
                <w:sz w:val="18"/>
                <w:szCs w:val="18"/>
              </w:rPr>
              <w:t>SEGÚN REQUERIMIENTO</w:t>
            </w:r>
          </w:p>
        </w:tc>
      </w:tr>
      <w:tr w:rsidR="00F52E7D" w:rsidRPr="00A64839" w14:paraId="634A197F" w14:textId="77777777" w:rsidTr="00C14183">
        <w:trPr>
          <w:trHeight w:val="289"/>
          <w:jc w:val="center"/>
        </w:trPr>
        <w:tc>
          <w:tcPr>
            <w:tcW w:w="421" w:type="dxa"/>
            <w:shd w:val="clear" w:color="auto" w:fill="auto"/>
            <w:vAlign w:val="center"/>
          </w:tcPr>
          <w:p w14:paraId="0E150597"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7</w:t>
            </w:r>
          </w:p>
        </w:tc>
        <w:tc>
          <w:tcPr>
            <w:tcW w:w="3552" w:type="dxa"/>
            <w:shd w:val="clear" w:color="auto" w:fill="auto"/>
            <w:vAlign w:val="center"/>
          </w:tcPr>
          <w:p w14:paraId="578437B0"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Generador Eléctrico</w:t>
            </w:r>
          </w:p>
        </w:tc>
        <w:tc>
          <w:tcPr>
            <w:tcW w:w="1701" w:type="dxa"/>
            <w:shd w:val="clear" w:color="auto" w:fill="auto"/>
            <w:vAlign w:val="center"/>
          </w:tcPr>
          <w:p w14:paraId="06593FDF" w14:textId="77777777" w:rsidR="00F52E7D" w:rsidRPr="00A64839" w:rsidRDefault="00F52E7D" w:rsidP="00C14183">
            <w:pPr>
              <w:jc w:val="center"/>
              <w:rPr>
                <w:b/>
                <w:bCs/>
                <w:sz w:val="18"/>
                <w:szCs w:val="18"/>
              </w:rPr>
            </w:pPr>
            <w:r w:rsidRPr="00A64839">
              <w:rPr>
                <w:rFonts w:ascii="Tahoma" w:hAnsi="Tahoma" w:cs="Tahoma"/>
                <w:b/>
                <w:bCs/>
                <w:color w:val="FF0000"/>
                <w:sz w:val="18"/>
                <w:szCs w:val="18"/>
              </w:rPr>
              <w:t>2</w:t>
            </w:r>
          </w:p>
        </w:tc>
        <w:tc>
          <w:tcPr>
            <w:tcW w:w="1702" w:type="dxa"/>
            <w:vMerge/>
          </w:tcPr>
          <w:p w14:paraId="28F3F4D4" w14:textId="77777777" w:rsidR="00F52E7D" w:rsidRPr="00A64839" w:rsidRDefault="00F52E7D" w:rsidP="00C14183">
            <w:pPr>
              <w:spacing w:line="300" w:lineRule="auto"/>
              <w:rPr>
                <w:rFonts w:ascii="Tahoma" w:hAnsi="Tahoma" w:cs="Tahoma"/>
              </w:rPr>
            </w:pPr>
          </w:p>
        </w:tc>
        <w:tc>
          <w:tcPr>
            <w:tcW w:w="2268" w:type="dxa"/>
            <w:vMerge/>
          </w:tcPr>
          <w:p w14:paraId="32041FF0" w14:textId="77777777" w:rsidR="00F52E7D" w:rsidRPr="00A64839" w:rsidRDefault="00F52E7D" w:rsidP="00C14183">
            <w:pPr>
              <w:spacing w:line="300" w:lineRule="auto"/>
              <w:rPr>
                <w:rFonts w:ascii="Tahoma" w:hAnsi="Tahoma" w:cs="Tahoma"/>
              </w:rPr>
            </w:pPr>
          </w:p>
        </w:tc>
      </w:tr>
      <w:tr w:rsidR="00F52E7D" w:rsidRPr="00A64839" w14:paraId="2657D060" w14:textId="77777777" w:rsidTr="00C14183">
        <w:trPr>
          <w:trHeight w:val="239"/>
          <w:jc w:val="center"/>
        </w:trPr>
        <w:tc>
          <w:tcPr>
            <w:tcW w:w="421" w:type="dxa"/>
            <w:shd w:val="clear" w:color="auto" w:fill="auto"/>
            <w:vAlign w:val="center"/>
          </w:tcPr>
          <w:p w14:paraId="2CC0F8C7" w14:textId="77777777" w:rsidR="00F52E7D" w:rsidRPr="00A64839" w:rsidRDefault="00F52E7D" w:rsidP="00C14183">
            <w:pPr>
              <w:spacing w:line="300" w:lineRule="auto"/>
              <w:jc w:val="center"/>
              <w:rPr>
                <w:rFonts w:ascii="Tahoma" w:hAnsi="Tahoma" w:cs="Tahoma"/>
                <w:sz w:val="18"/>
                <w:szCs w:val="18"/>
              </w:rPr>
            </w:pPr>
            <w:r w:rsidRPr="00A64839">
              <w:rPr>
                <w:rFonts w:ascii="Tahoma" w:hAnsi="Tahoma" w:cs="Tahoma"/>
                <w:sz w:val="18"/>
                <w:szCs w:val="18"/>
              </w:rPr>
              <w:t>8</w:t>
            </w:r>
          </w:p>
        </w:tc>
        <w:tc>
          <w:tcPr>
            <w:tcW w:w="3552" w:type="dxa"/>
            <w:shd w:val="clear" w:color="auto" w:fill="auto"/>
            <w:vAlign w:val="center"/>
          </w:tcPr>
          <w:p w14:paraId="0214A364" w14:textId="77777777" w:rsidR="00F52E7D" w:rsidRPr="00A64839" w:rsidRDefault="00F52E7D" w:rsidP="00C14183">
            <w:pPr>
              <w:jc w:val="both"/>
              <w:rPr>
                <w:rFonts w:ascii="Tahoma" w:hAnsi="Tahoma" w:cs="Tahoma"/>
                <w:sz w:val="18"/>
                <w:szCs w:val="18"/>
              </w:rPr>
            </w:pPr>
            <w:r w:rsidRPr="00A64839">
              <w:rPr>
                <w:rFonts w:ascii="Tahoma" w:hAnsi="Tahoma" w:cs="Tahoma"/>
                <w:sz w:val="18"/>
                <w:szCs w:val="18"/>
              </w:rPr>
              <w:t xml:space="preserve">Bomba de agua </w:t>
            </w:r>
          </w:p>
        </w:tc>
        <w:tc>
          <w:tcPr>
            <w:tcW w:w="1701" w:type="dxa"/>
            <w:shd w:val="clear" w:color="auto" w:fill="auto"/>
            <w:vAlign w:val="center"/>
          </w:tcPr>
          <w:p w14:paraId="6CCCF689" w14:textId="77777777" w:rsidR="00F52E7D" w:rsidRPr="00A64839" w:rsidRDefault="00F52E7D" w:rsidP="00C14183">
            <w:pPr>
              <w:jc w:val="center"/>
              <w:rPr>
                <w:rFonts w:ascii="Tahoma" w:hAnsi="Tahoma" w:cs="Tahoma"/>
                <w:b/>
                <w:bCs/>
                <w:sz w:val="18"/>
                <w:szCs w:val="18"/>
              </w:rPr>
            </w:pPr>
            <w:r w:rsidRPr="00A64839">
              <w:rPr>
                <w:rFonts w:ascii="Tahoma" w:hAnsi="Tahoma" w:cs="Tahoma"/>
                <w:b/>
                <w:bCs/>
                <w:color w:val="FF0000"/>
                <w:sz w:val="18"/>
                <w:szCs w:val="18"/>
              </w:rPr>
              <w:t>1</w:t>
            </w:r>
          </w:p>
        </w:tc>
        <w:tc>
          <w:tcPr>
            <w:tcW w:w="1702" w:type="dxa"/>
            <w:vMerge/>
          </w:tcPr>
          <w:p w14:paraId="0E1AE35B" w14:textId="77777777" w:rsidR="00F52E7D" w:rsidRPr="00A64839" w:rsidRDefault="00F52E7D" w:rsidP="00C14183">
            <w:pPr>
              <w:spacing w:line="300" w:lineRule="auto"/>
              <w:rPr>
                <w:rFonts w:ascii="Tahoma" w:hAnsi="Tahoma" w:cs="Tahoma"/>
              </w:rPr>
            </w:pPr>
          </w:p>
        </w:tc>
        <w:tc>
          <w:tcPr>
            <w:tcW w:w="2268" w:type="dxa"/>
            <w:vMerge/>
          </w:tcPr>
          <w:p w14:paraId="3890CEBC" w14:textId="77777777" w:rsidR="00F52E7D" w:rsidRPr="00A64839" w:rsidRDefault="00F52E7D" w:rsidP="00C14183">
            <w:pPr>
              <w:spacing w:line="300" w:lineRule="auto"/>
              <w:rPr>
                <w:rFonts w:ascii="Tahoma" w:hAnsi="Tahoma" w:cs="Tahoma"/>
              </w:rPr>
            </w:pPr>
          </w:p>
        </w:tc>
      </w:tr>
      <w:tr w:rsidR="00F52E7D" w:rsidRPr="00A64839" w14:paraId="13B91F6B" w14:textId="77777777" w:rsidTr="00C14183">
        <w:trPr>
          <w:trHeight w:val="1302"/>
          <w:jc w:val="center"/>
        </w:trPr>
        <w:tc>
          <w:tcPr>
            <w:tcW w:w="9644" w:type="dxa"/>
            <w:gridSpan w:val="5"/>
            <w:tcBorders>
              <w:top w:val="single" w:sz="4" w:space="0" w:color="auto"/>
              <w:left w:val="nil"/>
              <w:bottom w:val="nil"/>
              <w:right w:val="nil"/>
            </w:tcBorders>
            <w:shd w:val="clear" w:color="auto" w:fill="auto"/>
            <w:vAlign w:val="center"/>
          </w:tcPr>
          <w:p w14:paraId="11E1B0B2" w14:textId="77777777" w:rsidR="00F52E7D" w:rsidRPr="00A64839" w:rsidRDefault="00F52E7D" w:rsidP="00C14183">
            <w:pPr>
              <w:jc w:val="both"/>
              <w:rPr>
                <w:rFonts w:ascii="Tahoma" w:hAnsi="Tahoma" w:cs="Tahoma"/>
                <w:b/>
                <w:bCs/>
                <w:i/>
                <w:iCs/>
                <w:sz w:val="16"/>
                <w:szCs w:val="16"/>
                <w:lang w:val="es-BO"/>
              </w:rPr>
            </w:pPr>
            <w:bookmarkStart w:id="126" w:name="_Hlk142555946"/>
            <w:bookmarkStart w:id="127" w:name="_Hlk144980305"/>
            <w:r w:rsidRPr="00A64839">
              <w:rPr>
                <w:rFonts w:ascii="Tahoma" w:hAnsi="Tahoma" w:cs="Tahoma"/>
                <w:b/>
                <w:bCs/>
                <w:i/>
                <w:iCs/>
                <w:sz w:val="16"/>
                <w:szCs w:val="16"/>
              </w:rPr>
              <w:t xml:space="preserve">Nota: </w:t>
            </w:r>
            <w:r w:rsidRPr="00A6483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6"/>
          <w:p w14:paraId="1A444A86" w14:textId="77777777" w:rsidR="00F52E7D" w:rsidRPr="00A64839" w:rsidRDefault="00F52E7D" w:rsidP="00C14183">
            <w:pPr>
              <w:jc w:val="both"/>
              <w:rPr>
                <w:rFonts w:ascii="Tahoma" w:hAnsi="Tahoma" w:cs="Tahoma"/>
                <w:b/>
                <w:bCs/>
                <w:i/>
                <w:sz w:val="16"/>
                <w:szCs w:val="16"/>
                <w:lang w:val="es-BO"/>
              </w:rPr>
            </w:pPr>
          </w:p>
          <w:p w14:paraId="48EBB073" w14:textId="77777777" w:rsidR="00F52E7D" w:rsidRPr="00A64839" w:rsidRDefault="00F52E7D" w:rsidP="00C14183">
            <w:pPr>
              <w:tabs>
                <w:tab w:val="left" w:pos="709"/>
              </w:tabs>
              <w:jc w:val="both"/>
              <w:outlineLvl w:val="0"/>
              <w:rPr>
                <w:rFonts w:ascii="Tahoma" w:hAnsi="Tahoma" w:cs="Tahoma"/>
                <w:b/>
                <w:i/>
                <w:sz w:val="16"/>
                <w:szCs w:val="16"/>
                <w:lang w:val="es-BO"/>
              </w:rPr>
            </w:pPr>
            <w:r w:rsidRPr="00A64839">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14DD0758" w14:textId="77777777" w:rsidR="00F52E7D" w:rsidRPr="00A64839" w:rsidRDefault="00F52E7D" w:rsidP="00C14183">
            <w:pPr>
              <w:jc w:val="both"/>
              <w:rPr>
                <w:rFonts w:ascii="Tahoma" w:hAnsi="Tahoma" w:cs="Tahoma"/>
                <w:b/>
                <w:bCs/>
                <w:i/>
                <w:sz w:val="16"/>
                <w:szCs w:val="16"/>
                <w:lang w:val="es-BO"/>
              </w:rPr>
            </w:pPr>
          </w:p>
          <w:p w14:paraId="7E6F6D18" w14:textId="77777777" w:rsidR="00F52E7D" w:rsidRPr="00A64839" w:rsidRDefault="00F52E7D" w:rsidP="00C14183">
            <w:pPr>
              <w:tabs>
                <w:tab w:val="left" w:pos="709"/>
              </w:tabs>
              <w:jc w:val="both"/>
              <w:outlineLvl w:val="0"/>
              <w:rPr>
                <w:rFonts w:ascii="Tahoma" w:hAnsi="Tahoma" w:cs="Tahoma"/>
                <w:b/>
                <w:i/>
                <w:sz w:val="16"/>
                <w:szCs w:val="16"/>
                <w:lang w:val="es-BO"/>
              </w:rPr>
            </w:pPr>
            <w:r w:rsidRPr="00A6483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3FF6FC5A"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A64839">
        <w:rPr>
          <w:rFonts w:ascii="Tahoma" w:hAnsi="Tahoma" w:cs="Tahoma"/>
          <w:b/>
          <w:bCs/>
          <w:color w:val="000000"/>
          <w:kern w:val="32"/>
          <w:lang w:val="es-ES_tradnl"/>
        </w:rPr>
        <w:t>HERRAMIENTAS E INSUMOS</w:t>
      </w:r>
      <w:bookmarkEnd w:id="128"/>
      <w:bookmarkEnd w:id="129"/>
      <w:r w:rsidRPr="00A64839">
        <w:rPr>
          <w:rFonts w:ascii="Tahoma" w:hAnsi="Tahoma" w:cs="Tahoma"/>
          <w:b/>
          <w:bCs/>
          <w:color w:val="000000"/>
          <w:kern w:val="32"/>
          <w:lang w:val="es-ES_tradnl"/>
        </w:rPr>
        <w:t xml:space="preserve"> OPERATIVOS</w:t>
      </w:r>
    </w:p>
    <w:p w14:paraId="013BD02E" w14:textId="77777777" w:rsidR="00F52E7D" w:rsidRPr="00A64839" w:rsidRDefault="00F52E7D" w:rsidP="00F52E7D">
      <w:pPr>
        <w:spacing w:line="260" w:lineRule="atLeast"/>
        <w:jc w:val="both"/>
        <w:rPr>
          <w:rFonts w:ascii="Tahoma" w:hAnsi="Tahoma" w:cs="Tahoma"/>
          <w:color w:val="000000"/>
          <w:lang w:val="es-ES_tradnl" w:eastAsia="es-BO"/>
        </w:rPr>
      </w:pPr>
      <w:r w:rsidRPr="00A6483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A64839">
        <w:rPr>
          <w:rFonts w:ascii="Tahoma" w:hAnsi="Tahoma" w:cs="Tahoma"/>
          <w:color w:val="000000"/>
          <w:lang w:val="es-ES_tradnl" w:eastAsia="es-BO"/>
        </w:rPr>
        <w:t xml:space="preserve"> </w:t>
      </w:r>
    </w:p>
    <w:p w14:paraId="6EAE3320" w14:textId="77777777" w:rsidR="00F52E7D" w:rsidRPr="00A64839" w:rsidRDefault="00F52E7D" w:rsidP="00F52E7D">
      <w:pPr>
        <w:spacing w:after="160" w:line="260" w:lineRule="atLeast"/>
        <w:jc w:val="both"/>
        <w:rPr>
          <w:rFonts w:ascii="Tahoma" w:hAnsi="Tahoma" w:cs="Tahoma"/>
          <w:color w:val="000000"/>
          <w:lang w:val="es-ES_tradnl" w:eastAsia="es-BO"/>
        </w:rPr>
      </w:pPr>
      <w:bookmarkStart w:id="131" w:name="_Toc71811170"/>
      <w:r w:rsidRPr="00A64839">
        <w:rPr>
          <w:rFonts w:ascii="Tahoma" w:hAnsi="Tahoma" w:cs="Tahoma"/>
          <w:color w:val="000000"/>
          <w:lang w:val="es-ES_tradnl" w:eastAsia="es-BO"/>
        </w:rPr>
        <w:lastRenderedPageBreak/>
        <w:t>Si así lo determinara, la Entidad Ejecutora podrá considerar mayores HERRAMIENTAS O INSUMOS OPERATIVOS en su propuesta.</w:t>
      </w:r>
    </w:p>
    <w:p w14:paraId="2BEC383B"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r w:rsidRPr="00A64839">
        <w:rPr>
          <w:rFonts w:ascii="Tahoma" w:hAnsi="Tahoma" w:cs="Tahoma"/>
          <w:b/>
          <w:bCs/>
          <w:color w:val="000000"/>
          <w:kern w:val="32"/>
          <w:lang w:val="es-ES_tradnl"/>
        </w:rPr>
        <w:t>CONTROL Y SEGUIMIENTO DE LA CONSULTORÍA</w:t>
      </w:r>
      <w:bookmarkEnd w:id="130"/>
      <w:bookmarkEnd w:id="131"/>
    </w:p>
    <w:p w14:paraId="2035FA24"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El control, seguimiento y monitoreo de la consultoría será realizado por la </w:t>
      </w:r>
      <w:r w:rsidRPr="00A64839">
        <w:rPr>
          <w:rFonts w:ascii="Tahoma" w:hAnsi="Tahoma" w:cs="Tahoma"/>
          <w:b/>
          <w:lang w:val="es-ES_tradnl"/>
        </w:rPr>
        <w:t>Inspectoría del proyecto</w:t>
      </w:r>
      <w:r w:rsidRPr="00A6483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C9EE39" w14:textId="77777777" w:rsidR="00F52E7D" w:rsidRPr="00A64839" w:rsidRDefault="00F52E7D" w:rsidP="00F52E7D">
      <w:pPr>
        <w:numPr>
          <w:ilvl w:val="1"/>
          <w:numId w:val="74"/>
        </w:numPr>
        <w:spacing w:after="160" w:line="260" w:lineRule="atLeast"/>
        <w:ind w:left="426"/>
        <w:jc w:val="both"/>
        <w:rPr>
          <w:rFonts w:ascii="Tahoma" w:hAnsi="Tahoma" w:cs="Tahoma"/>
          <w:lang w:val="es-ES_tradnl"/>
        </w:rPr>
      </w:pPr>
      <w:r w:rsidRPr="00A64839">
        <w:rPr>
          <w:rFonts w:ascii="Tahoma" w:hAnsi="Tahoma" w:cs="Tahoma"/>
          <w:lang w:val="es-ES_tradnl"/>
        </w:rPr>
        <w:t>Conocer, analizar, rechazar o aprobar los asuntos correspondientes al cumplimiento de las actividades a ser realizadas por la Entidad Ejecutora.</w:t>
      </w:r>
    </w:p>
    <w:p w14:paraId="4AC4F4EC" w14:textId="77777777" w:rsidR="00F52E7D" w:rsidRPr="00A64839" w:rsidRDefault="00F52E7D" w:rsidP="00F52E7D">
      <w:pPr>
        <w:numPr>
          <w:ilvl w:val="1"/>
          <w:numId w:val="74"/>
        </w:numPr>
        <w:spacing w:after="160" w:line="260" w:lineRule="atLeast"/>
        <w:ind w:left="426"/>
        <w:jc w:val="both"/>
        <w:rPr>
          <w:rFonts w:ascii="Tahoma" w:hAnsi="Tahoma" w:cs="Tahoma"/>
          <w:lang w:val="es-ES_tradnl"/>
        </w:rPr>
      </w:pPr>
      <w:r w:rsidRPr="00A64839">
        <w:rPr>
          <w:rFonts w:ascii="Tahoma" w:hAnsi="Tahoma" w:cs="Tahoma"/>
          <w:lang w:val="es-ES_tradnl"/>
        </w:rPr>
        <w:t>Aprobar o rechazar informes/productos de la Entidad Ejecutora, de manera fundamentada, en el plazo establecido en este documento.</w:t>
      </w:r>
    </w:p>
    <w:p w14:paraId="00F4D103" w14:textId="77777777" w:rsidR="00F52E7D" w:rsidRPr="00A64839" w:rsidRDefault="00F52E7D" w:rsidP="00F52E7D">
      <w:pPr>
        <w:numPr>
          <w:ilvl w:val="1"/>
          <w:numId w:val="74"/>
        </w:numPr>
        <w:spacing w:after="160" w:line="260" w:lineRule="atLeast"/>
        <w:ind w:left="426"/>
        <w:jc w:val="both"/>
        <w:rPr>
          <w:rFonts w:ascii="Tahoma" w:hAnsi="Tahoma" w:cs="Tahoma"/>
          <w:lang w:val="es-ES_tradnl"/>
        </w:rPr>
      </w:pPr>
      <w:r w:rsidRPr="00A6483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031A4F" w14:textId="77777777" w:rsidR="00F52E7D" w:rsidRPr="00A64839" w:rsidRDefault="00F52E7D" w:rsidP="00F52E7D">
      <w:pPr>
        <w:numPr>
          <w:ilvl w:val="1"/>
          <w:numId w:val="74"/>
        </w:numPr>
        <w:spacing w:after="160" w:line="260" w:lineRule="atLeast"/>
        <w:ind w:left="426"/>
        <w:jc w:val="both"/>
        <w:rPr>
          <w:rFonts w:ascii="Tahoma" w:hAnsi="Tahoma" w:cs="Tahoma"/>
        </w:rPr>
      </w:pPr>
      <w:r w:rsidRPr="00A64839">
        <w:rPr>
          <w:rFonts w:ascii="Tahoma" w:hAnsi="Tahoma" w:cs="Tahoma"/>
        </w:rPr>
        <w:t xml:space="preserve">Solicitar a la Entidad Ejecutora de ensayos de laboratorio y ensayos in situ, realizados en el periodo, adjuntando los documentos de respaldo. </w:t>
      </w:r>
    </w:p>
    <w:p w14:paraId="511527B5" w14:textId="77777777" w:rsidR="00F52E7D" w:rsidRPr="00A64839" w:rsidRDefault="00F52E7D" w:rsidP="00F52E7D">
      <w:pPr>
        <w:numPr>
          <w:ilvl w:val="1"/>
          <w:numId w:val="74"/>
        </w:numPr>
        <w:spacing w:after="160" w:line="260" w:lineRule="atLeast"/>
        <w:ind w:left="426"/>
        <w:jc w:val="both"/>
        <w:rPr>
          <w:rFonts w:ascii="Tahoma" w:hAnsi="Tahoma" w:cs="Tahoma"/>
          <w:lang w:val="es-ES_tradnl"/>
        </w:rPr>
      </w:pPr>
      <w:r w:rsidRPr="00A64839">
        <w:rPr>
          <w:rFonts w:ascii="Tahoma" w:hAnsi="Tahoma" w:cs="Tahoma"/>
          <w:lang w:val="es-ES_tradnl"/>
        </w:rPr>
        <w:t>Emitir Llamadas de Atención a la Entidad Ejecutora, de manera oportuna y fundamentada.</w:t>
      </w:r>
    </w:p>
    <w:p w14:paraId="33A13C59" w14:textId="77777777" w:rsidR="00F52E7D" w:rsidRPr="00A64839" w:rsidRDefault="00F52E7D" w:rsidP="00F52E7D">
      <w:pPr>
        <w:numPr>
          <w:ilvl w:val="1"/>
          <w:numId w:val="72"/>
        </w:numPr>
        <w:spacing w:after="160" w:line="260" w:lineRule="atLeast"/>
        <w:ind w:left="426"/>
        <w:jc w:val="both"/>
        <w:rPr>
          <w:rFonts w:ascii="Tahoma" w:hAnsi="Tahoma" w:cs="Tahoma"/>
          <w:lang w:val="es-ES_tradnl"/>
        </w:rPr>
      </w:pPr>
      <w:bookmarkStart w:id="132" w:name="_Hlk170235486"/>
      <w:r w:rsidRPr="00A64839">
        <w:rPr>
          <w:rFonts w:ascii="Tahoma" w:hAnsi="Tahoma" w:cs="Tahoma"/>
          <w:lang w:val="es-ES_tradnl"/>
        </w:rPr>
        <w:t>Realizar el estricto seguimiento y control al cumplimiento de las condiciones ofertadas por la Entidad Ejecutora.</w:t>
      </w:r>
    </w:p>
    <w:bookmarkEnd w:id="132"/>
    <w:p w14:paraId="4B94E3E5" w14:textId="77777777" w:rsidR="00F52E7D" w:rsidRPr="00A64839" w:rsidRDefault="00F52E7D" w:rsidP="00F52E7D">
      <w:pPr>
        <w:spacing w:line="260" w:lineRule="atLeast"/>
        <w:ind w:left="66"/>
        <w:jc w:val="both"/>
        <w:rPr>
          <w:rFonts w:ascii="Tahoma" w:hAnsi="Tahoma" w:cs="Tahoma"/>
          <w:lang w:val="es-ES_tradnl"/>
        </w:rPr>
      </w:pPr>
      <w:r w:rsidRPr="00A64839">
        <w:rPr>
          <w:rFonts w:ascii="Tahoma" w:hAnsi="Tahoma" w:cs="Tahoma"/>
          <w:lang w:val="es-ES_tradnl"/>
        </w:rPr>
        <w:t>En caso que la Entidad Ejecutora no esté de acuerdo con la llamada de atención, podrá el Fiscal del Proyecto definir la validez de la misma.</w:t>
      </w:r>
    </w:p>
    <w:p w14:paraId="29F79F8F" w14:textId="77777777" w:rsidR="00F52E7D" w:rsidRPr="00A64839" w:rsidRDefault="00F52E7D" w:rsidP="00F52E7D">
      <w:pPr>
        <w:spacing w:line="260" w:lineRule="atLeast"/>
        <w:jc w:val="both"/>
        <w:rPr>
          <w:rFonts w:ascii="Tahoma" w:hAnsi="Tahoma" w:cs="Tahoma"/>
          <w:color w:val="000000"/>
          <w:lang w:val="es-ES_tradnl"/>
        </w:rPr>
      </w:pPr>
      <w:r w:rsidRPr="00A64839">
        <w:rPr>
          <w:rFonts w:ascii="Tahoma" w:hAnsi="Tahoma" w:cs="Tahoma"/>
          <w:lang w:val="es-ES_tradnl"/>
        </w:rPr>
        <w:t xml:space="preserve">Asimismo, la AEVIVIENDA designará al </w:t>
      </w:r>
      <w:r w:rsidRPr="00A64839">
        <w:rPr>
          <w:rFonts w:ascii="Tahoma" w:hAnsi="Tahoma" w:cs="Tahoma"/>
          <w:b/>
          <w:lang w:val="es-ES_tradnl"/>
        </w:rPr>
        <w:t>Fiscal del Proyecto</w:t>
      </w:r>
      <w:r w:rsidRPr="00A64839">
        <w:rPr>
          <w:rFonts w:ascii="Tahoma" w:hAnsi="Tahoma" w:cs="Tahoma"/>
          <w:lang w:val="es-ES_tradnl"/>
        </w:rPr>
        <w:t>, quien realizará el control y seguimiento a las actividades realizadas por Entidad Ejecutora y por el Inspector.</w:t>
      </w:r>
      <w:bookmarkStart w:id="133" w:name="_Toc536520844"/>
      <w:r w:rsidRPr="00A64839">
        <w:rPr>
          <w:rFonts w:ascii="Tahoma" w:hAnsi="Tahoma" w:cs="Tahoma"/>
          <w:color w:val="000000"/>
          <w:lang w:val="es-ES_tradnl"/>
        </w:rPr>
        <w:t xml:space="preserve"> </w:t>
      </w:r>
      <w:bookmarkStart w:id="134" w:name="_Toc536520845"/>
      <w:bookmarkEnd w:id="133"/>
    </w:p>
    <w:p w14:paraId="1BB102D9" w14:textId="77777777" w:rsidR="00F52E7D" w:rsidRPr="00A64839" w:rsidRDefault="00F52E7D" w:rsidP="00F52E7D">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5" w:name="_Toc49774783"/>
      <w:bookmarkStart w:id="136" w:name="_Toc71811171"/>
      <w:r w:rsidRPr="00A64839">
        <w:rPr>
          <w:rFonts w:ascii="Tahoma" w:hAnsi="Tahoma" w:cs="Tahoma"/>
          <w:b/>
          <w:bCs/>
          <w:color w:val="000000"/>
          <w:kern w:val="32"/>
          <w:lang w:val="es-ES_tradnl"/>
        </w:rPr>
        <w:t>DETALLE REFERENCIAL DE LOS COMPONENTE</w:t>
      </w:r>
      <w:bookmarkEnd w:id="135"/>
      <w:r w:rsidRPr="00A64839">
        <w:rPr>
          <w:rFonts w:ascii="Tahoma" w:hAnsi="Tahoma" w:cs="Tahoma"/>
          <w:b/>
          <w:bCs/>
          <w:color w:val="000000"/>
          <w:kern w:val="32"/>
          <w:lang w:val="es-ES_tradnl"/>
        </w:rPr>
        <w:t>S (PROVISIÓN Y DOTACIÓN DE MATERIALES DE CONSTRUCCIÓN Y APORTE PROPIO).</w:t>
      </w:r>
      <w:bookmarkEnd w:id="136"/>
    </w:p>
    <w:p w14:paraId="70C706C3" w14:textId="77777777" w:rsidR="00F52E7D" w:rsidRPr="00A64839" w:rsidRDefault="00F52E7D" w:rsidP="00F52E7D">
      <w:pPr>
        <w:rPr>
          <w:lang w:val="es-ES_tradnl"/>
        </w:rPr>
      </w:pPr>
    </w:p>
    <w:p w14:paraId="1E5B4F11" w14:textId="77777777" w:rsidR="00F52E7D" w:rsidRPr="00A64839" w:rsidRDefault="00F52E7D" w:rsidP="00F52E7D">
      <w:pPr>
        <w:numPr>
          <w:ilvl w:val="0"/>
          <w:numId w:val="61"/>
        </w:numPr>
        <w:spacing w:after="160" w:line="260" w:lineRule="atLeast"/>
        <w:ind w:left="567" w:hanging="502"/>
        <w:jc w:val="both"/>
        <w:rPr>
          <w:rFonts w:ascii="Tahoma" w:hAnsi="Tahoma" w:cs="Tahoma"/>
          <w:b/>
          <w:bCs/>
          <w:color w:val="000000"/>
          <w:kern w:val="32"/>
          <w:lang w:val="es-ES_tradnl"/>
        </w:rPr>
      </w:pPr>
      <w:r w:rsidRPr="00A64839">
        <w:rPr>
          <w:rFonts w:ascii="Tahoma" w:hAnsi="Tahoma" w:cs="Tahoma"/>
          <w:b/>
          <w:bCs/>
          <w:color w:val="000000"/>
          <w:kern w:val="32"/>
          <w:lang w:val="es-ES_tradnl"/>
        </w:rPr>
        <w:t>PROVISIÓN Y DOTACIÓN DE MATERIALES DE CONSTRUCCIÓN DE LA ENTIDAD EJECUTORA</w:t>
      </w:r>
    </w:p>
    <w:p w14:paraId="2FF50C21" w14:textId="77777777" w:rsidR="00F52E7D" w:rsidRPr="00A64839" w:rsidRDefault="00F52E7D" w:rsidP="00F52E7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52E7D" w:rsidRPr="00A64839" w14:paraId="21A619CD" w14:textId="77777777" w:rsidTr="00C14183">
        <w:trPr>
          <w:trHeight w:val="972"/>
          <w:jc w:val="center"/>
        </w:trPr>
        <w:tc>
          <w:tcPr>
            <w:tcW w:w="1076" w:type="dxa"/>
            <w:shd w:val="clear" w:color="auto" w:fill="D9E2F3" w:themeFill="accent5" w:themeFillTint="33"/>
            <w:noWrap/>
            <w:vAlign w:val="center"/>
            <w:hideMark/>
          </w:tcPr>
          <w:p w14:paraId="66DF165E" w14:textId="77777777" w:rsidR="00F52E7D" w:rsidRPr="00A64839" w:rsidRDefault="00F52E7D" w:rsidP="00C14183">
            <w:pPr>
              <w:spacing w:line="320" w:lineRule="exact"/>
              <w:jc w:val="center"/>
              <w:rPr>
                <w:rFonts w:ascii="Tahoma" w:hAnsi="Tahoma" w:cs="Tahoma"/>
                <w:b/>
                <w:sz w:val="18"/>
                <w:szCs w:val="18"/>
              </w:rPr>
            </w:pPr>
            <w:proofErr w:type="spellStart"/>
            <w:r w:rsidRPr="00A64839">
              <w:rPr>
                <w:rFonts w:ascii="Tahoma" w:hAnsi="Tahoma" w:cs="Tahoma"/>
                <w:b/>
                <w:sz w:val="18"/>
                <w:szCs w:val="18"/>
              </w:rPr>
              <w:t>N°</w:t>
            </w:r>
            <w:proofErr w:type="spellEnd"/>
            <w:r w:rsidRPr="00A64839">
              <w:rPr>
                <w:rFonts w:ascii="Tahoma" w:hAnsi="Tahoma" w:cs="Tahoma"/>
                <w:b/>
                <w:sz w:val="18"/>
                <w:szCs w:val="18"/>
              </w:rPr>
              <w:t xml:space="preserve"> </w:t>
            </w:r>
          </w:p>
        </w:tc>
        <w:tc>
          <w:tcPr>
            <w:tcW w:w="4344" w:type="dxa"/>
            <w:shd w:val="clear" w:color="auto" w:fill="D9E2F3" w:themeFill="accent5" w:themeFillTint="33"/>
            <w:noWrap/>
            <w:vAlign w:val="center"/>
            <w:hideMark/>
          </w:tcPr>
          <w:p w14:paraId="1769FFD3" w14:textId="77777777" w:rsidR="00F52E7D" w:rsidRPr="00A64839" w:rsidRDefault="00F52E7D" w:rsidP="00C14183">
            <w:pPr>
              <w:spacing w:line="320" w:lineRule="exact"/>
              <w:jc w:val="center"/>
              <w:rPr>
                <w:rFonts w:ascii="Tahoma" w:hAnsi="Tahoma" w:cs="Tahoma"/>
                <w:b/>
                <w:sz w:val="18"/>
                <w:szCs w:val="18"/>
              </w:rPr>
            </w:pPr>
            <w:r w:rsidRPr="00A64839">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887F5CD" w14:textId="77777777" w:rsidR="00F52E7D" w:rsidRPr="00A64839" w:rsidRDefault="00F52E7D" w:rsidP="00C14183">
            <w:pPr>
              <w:spacing w:line="320" w:lineRule="exact"/>
              <w:jc w:val="center"/>
              <w:rPr>
                <w:rFonts w:ascii="Tahoma" w:hAnsi="Tahoma" w:cs="Tahoma"/>
                <w:b/>
                <w:sz w:val="18"/>
                <w:szCs w:val="18"/>
              </w:rPr>
            </w:pPr>
            <w:r w:rsidRPr="00A64839">
              <w:rPr>
                <w:rFonts w:ascii="Tahoma" w:hAnsi="Tahoma" w:cs="Tahoma"/>
                <w:b/>
                <w:sz w:val="18"/>
                <w:szCs w:val="18"/>
              </w:rPr>
              <w:t>UNIDAD</w:t>
            </w:r>
          </w:p>
        </w:tc>
        <w:tc>
          <w:tcPr>
            <w:tcW w:w="1951" w:type="dxa"/>
            <w:shd w:val="clear" w:color="auto" w:fill="D9E2F3" w:themeFill="accent5" w:themeFillTint="33"/>
            <w:vAlign w:val="center"/>
            <w:hideMark/>
          </w:tcPr>
          <w:p w14:paraId="72EDA37E" w14:textId="77777777" w:rsidR="00F52E7D" w:rsidRPr="00A64839" w:rsidRDefault="00F52E7D" w:rsidP="00C14183">
            <w:pPr>
              <w:spacing w:line="320" w:lineRule="exact"/>
              <w:jc w:val="center"/>
              <w:rPr>
                <w:rFonts w:ascii="Tahoma" w:hAnsi="Tahoma" w:cs="Tahoma"/>
                <w:b/>
                <w:sz w:val="18"/>
                <w:szCs w:val="18"/>
              </w:rPr>
            </w:pPr>
            <w:r w:rsidRPr="00A64839">
              <w:rPr>
                <w:rFonts w:ascii="Tahoma" w:hAnsi="Tahoma" w:cs="Tahoma"/>
                <w:b/>
                <w:sz w:val="18"/>
                <w:szCs w:val="18"/>
              </w:rPr>
              <w:t xml:space="preserve">CANTIDAD (para el total de las viviendas) </w:t>
            </w:r>
          </w:p>
        </w:tc>
      </w:tr>
      <w:tr w:rsidR="00F52E7D" w:rsidRPr="00A64839" w14:paraId="234107B4" w14:textId="77777777" w:rsidTr="00C14183">
        <w:trPr>
          <w:trHeight w:val="278"/>
          <w:jc w:val="center"/>
        </w:trPr>
        <w:tc>
          <w:tcPr>
            <w:tcW w:w="8642" w:type="dxa"/>
            <w:gridSpan w:val="4"/>
            <w:shd w:val="clear" w:color="auto" w:fill="D9E2F3" w:themeFill="accent5" w:themeFillTint="33"/>
            <w:noWrap/>
            <w:vAlign w:val="center"/>
            <w:hideMark/>
          </w:tcPr>
          <w:p w14:paraId="7C389F37" w14:textId="77777777" w:rsidR="00F52E7D" w:rsidRPr="00A64839" w:rsidRDefault="00F52E7D" w:rsidP="00C14183">
            <w:pPr>
              <w:spacing w:line="320" w:lineRule="exact"/>
              <w:jc w:val="center"/>
              <w:rPr>
                <w:rFonts w:ascii="Tahoma" w:hAnsi="Tahoma" w:cs="Tahoma"/>
                <w:sz w:val="18"/>
                <w:szCs w:val="18"/>
                <w:lang w:eastAsia="es-ES"/>
              </w:rPr>
            </w:pPr>
            <w:r w:rsidRPr="00A64839">
              <w:rPr>
                <w:rFonts w:ascii="Tahoma" w:hAnsi="Tahoma" w:cs="Tahoma"/>
                <w:sz w:val="18"/>
                <w:szCs w:val="18"/>
                <w:lang w:eastAsia="es-ES"/>
              </w:rPr>
              <w:t xml:space="preserve">(*) </w:t>
            </w:r>
            <w:r w:rsidRPr="00A64839">
              <w:rPr>
                <w:rFonts w:ascii="Tahoma" w:hAnsi="Tahoma" w:cs="Tahoma"/>
                <w:b/>
                <w:sz w:val="18"/>
                <w:szCs w:val="18"/>
                <w:lang w:eastAsia="es-ES"/>
              </w:rPr>
              <w:t xml:space="preserve">Componente PROVISIÓN Y DOTACIÓN DE MATERIALES DE CONSTRUCCIÓN </w:t>
            </w:r>
          </w:p>
        </w:tc>
      </w:tr>
      <w:tr w:rsidR="00F52E7D" w:rsidRPr="00A64839" w14:paraId="225CFD1E" w14:textId="77777777" w:rsidTr="00C14183">
        <w:trPr>
          <w:trHeight w:val="55"/>
          <w:jc w:val="center"/>
        </w:trPr>
        <w:tc>
          <w:tcPr>
            <w:tcW w:w="1076" w:type="dxa"/>
            <w:shd w:val="clear" w:color="000000" w:fill="F2F2F2"/>
            <w:noWrap/>
            <w:hideMark/>
          </w:tcPr>
          <w:p w14:paraId="10D14EA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w:t>
            </w:r>
          </w:p>
        </w:tc>
        <w:tc>
          <w:tcPr>
            <w:tcW w:w="4344" w:type="dxa"/>
            <w:shd w:val="clear" w:color="000000" w:fill="FFFFFF"/>
            <w:noWrap/>
            <w:hideMark/>
          </w:tcPr>
          <w:p w14:paraId="48C2EA01"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ABRAZADERA DE 3"</w:t>
            </w:r>
          </w:p>
        </w:tc>
        <w:tc>
          <w:tcPr>
            <w:tcW w:w="1271" w:type="dxa"/>
            <w:shd w:val="clear" w:color="000000" w:fill="FFFFFF"/>
            <w:noWrap/>
            <w:hideMark/>
          </w:tcPr>
          <w:p w14:paraId="78980EF0"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hideMark/>
          </w:tcPr>
          <w:p w14:paraId="7C82009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294,00</w:t>
            </w:r>
          </w:p>
        </w:tc>
      </w:tr>
      <w:tr w:rsidR="00F52E7D" w:rsidRPr="00A64839" w14:paraId="742013F7" w14:textId="77777777" w:rsidTr="00C14183">
        <w:trPr>
          <w:trHeight w:val="55"/>
          <w:jc w:val="center"/>
        </w:trPr>
        <w:tc>
          <w:tcPr>
            <w:tcW w:w="1076" w:type="dxa"/>
            <w:shd w:val="clear" w:color="000000" w:fill="F2F2F2"/>
            <w:noWrap/>
            <w:hideMark/>
          </w:tcPr>
          <w:p w14:paraId="6467292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w:t>
            </w:r>
          </w:p>
        </w:tc>
        <w:tc>
          <w:tcPr>
            <w:tcW w:w="4344" w:type="dxa"/>
            <w:shd w:val="clear" w:color="000000" w:fill="FFFFFF"/>
            <w:noWrap/>
            <w:hideMark/>
          </w:tcPr>
          <w:p w14:paraId="64A2EBC0"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ALAMBRE DE AMARRE</w:t>
            </w:r>
          </w:p>
        </w:tc>
        <w:tc>
          <w:tcPr>
            <w:tcW w:w="1271" w:type="dxa"/>
            <w:shd w:val="clear" w:color="000000" w:fill="FFFFFF"/>
            <w:noWrap/>
            <w:hideMark/>
          </w:tcPr>
          <w:p w14:paraId="593B0721"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hideMark/>
          </w:tcPr>
          <w:p w14:paraId="488D69C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293,64</w:t>
            </w:r>
          </w:p>
        </w:tc>
      </w:tr>
      <w:tr w:rsidR="00F52E7D" w:rsidRPr="00A64839" w14:paraId="4E710A3F" w14:textId="77777777" w:rsidTr="00C14183">
        <w:trPr>
          <w:trHeight w:val="55"/>
          <w:jc w:val="center"/>
        </w:trPr>
        <w:tc>
          <w:tcPr>
            <w:tcW w:w="1076" w:type="dxa"/>
            <w:shd w:val="clear" w:color="000000" w:fill="F2F2F2"/>
            <w:noWrap/>
            <w:hideMark/>
          </w:tcPr>
          <w:p w14:paraId="0DAAE3A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w:t>
            </w:r>
          </w:p>
        </w:tc>
        <w:tc>
          <w:tcPr>
            <w:tcW w:w="4344" w:type="dxa"/>
            <w:shd w:val="clear" w:color="000000" w:fill="FFFFFF"/>
            <w:noWrap/>
            <w:hideMark/>
          </w:tcPr>
          <w:p w14:paraId="6FECD130"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 xml:space="preserve">ALAMBRE DE COBRE </w:t>
            </w:r>
            <w:proofErr w:type="spellStart"/>
            <w:r w:rsidRPr="00A64839">
              <w:rPr>
                <w:rFonts w:asciiTheme="minorHAnsi" w:eastAsiaTheme="minorHAnsi" w:hAnsiTheme="minorHAnsi" w:cstheme="minorBidi"/>
                <w:sz w:val="22"/>
                <w:szCs w:val="22"/>
                <w:lang w:val="es-BO"/>
              </w:rPr>
              <w:t>Nº</w:t>
            </w:r>
            <w:proofErr w:type="spellEnd"/>
            <w:r w:rsidRPr="00A64839">
              <w:rPr>
                <w:rFonts w:asciiTheme="minorHAnsi" w:eastAsiaTheme="minorHAnsi" w:hAnsiTheme="minorHAnsi" w:cstheme="minorBidi"/>
                <w:sz w:val="22"/>
                <w:szCs w:val="22"/>
                <w:lang w:val="es-BO"/>
              </w:rPr>
              <w:t xml:space="preserve"> 10 AWG</w:t>
            </w:r>
          </w:p>
        </w:tc>
        <w:tc>
          <w:tcPr>
            <w:tcW w:w="1271" w:type="dxa"/>
            <w:shd w:val="clear" w:color="000000" w:fill="FFFFFF"/>
            <w:noWrap/>
            <w:hideMark/>
          </w:tcPr>
          <w:p w14:paraId="6B2215DF"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hideMark/>
          </w:tcPr>
          <w:p w14:paraId="15ADFA8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1.040,00</w:t>
            </w:r>
          </w:p>
        </w:tc>
      </w:tr>
      <w:tr w:rsidR="00F52E7D" w:rsidRPr="00A64839" w14:paraId="31970813" w14:textId="77777777" w:rsidTr="00C14183">
        <w:trPr>
          <w:trHeight w:val="55"/>
          <w:jc w:val="center"/>
        </w:trPr>
        <w:tc>
          <w:tcPr>
            <w:tcW w:w="1076" w:type="dxa"/>
            <w:shd w:val="clear" w:color="000000" w:fill="F2F2F2"/>
            <w:noWrap/>
            <w:hideMark/>
          </w:tcPr>
          <w:p w14:paraId="61A300B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w:t>
            </w:r>
          </w:p>
        </w:tc>
        <w:tc>
          <w:tcPr>
            <w:tcW w:w="4344" w:type="dxa"/>
            <w:shd w:val="clear" w:color="000000" w:fill="FFFFFF"/>
            <w:noWrap/>
            <w:hideMark/>
          </w:tcPr>
          <w:p w14:paraId="455FEAB6"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 xml:space="preserve">ALAMBRE DE COBRE </w:t>
            </w:r>
            <w:proofErr w:type="spellStart"/>
            <w:r w:rsidRPr="00A64839">
              <w:rPr>
                <w:rFonts w:asciiTheme="minorHAnsi" w:eastAsiaTheme="minorHAnsi" w:hAnsiTheme="minorHAnsi" w:cstheme="minorBidi"/>
                <w:sz w:val="22"/>
                <w:szCs w:val="22"/>
                <w:lang w:val="es-BO"/>
              </w:rPr>
              <w:t>Nº</w:t>
            </w:r>
            <w:proofErr w:type="spellEnd"/>
            <w:r w:rsidRPr="00A64839">
              <w:rPr>
                <w:rFonts w:asciiTheme="minorHAnsi" w:eastAsiaTheme="minorHAnsi" w:hAnsiTheme="minorHAnsi" w:cstheme="minorBidi"/>
                <w:sz w:val="22"/>
                <w:szCs w:val="22"/>
                <w:lang w:val="es-BO"/>
              </w:rPr>
              <w:t xml:space="preserve"> 12 AWG</w:t>
            </w:r>
          </w:p>
        </w:tc>
        <w:tc>
          <w:tcPr>
            <w:tcW w:w="1271" w:type="dxa"/>
            <w:shd w:val="clear" w:color="000000" w:fill="FFFFFF"/>
            <w:noWrap/>
            <w:hideMark/>
          </w:tcPr>
          <w:p w14:paraId="0BBC2DB9"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hideMark/>
          </w:tcPr>
          <w:p w14:paraId="4D32D15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5.120,00</w:t>
            </w:r>
          </w:p>
        </w:tc>
      </w:tr>
      <w:tr w:rsidR="00F52E7D" w:rsidRPr="00A64839" w14:paraId="1EF69E6F" w14:textId="77777777" w:rsidTr="00C14183">
        <w:trPr>
          <w:trHeight w:val="55"/>
          <w:jc w:val="center"/>
        </w:trPr>
        <w:tc>
          <w:tcPr>
            <w:tcW w:w="1076" w:type="dxa"/>
            <w:shd w:val="clear" w:color="000000" w:fill="F2F2F2"/>
            <w:noWrap/>
            <w:hideMark/>
          </w:tcPr>
          <w:p w14:paraId="0A1D7D3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w:t>
            </w:r>
          </w:p>
        </w:tc>
        <w:tc>
          <w:tcPr>
            <w:tcW w:w="4344" w:type="dxa"/>
            <w:shd w:val="clear" w:color="000000" w:fill="FFFFFF"/>
            <w:noWrap/>
            <w:hideMark/>
          </w:tcPr>
          <w:p w14:paraId="2859AFA7"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 xml:space="preserve">ALAMBRE DE COBRE </w:t>
            </w:r>
            <w:proofErr w:type="spellStart"/>
            <w:r w:rsidRPr="00A64839">
              <w:rPr>
                <w:rFonts w:asciiTheme="minorHAnsi" w:eastAsiaTheme="minorHAnsi" w:hAnsiTheme="minorHAnsi" w:cstheme="minorBidi"/>
                <w:sz w:val="22"/>
                <w:szCs w:val="22"/>
                <w:lang w:val="es-BO"/>
              </w:rPr>
              <w:t>Nº</w:t>
            </w:r>
            <w:proofErr w:type="spellEnd"/>
            <w:r w:rsidRPr="00A64839">
              <w:rPr>
                <w:rFonts w:asciiTheme="minorHAnsi" w:eastAsiaTheme="minorHAnsi" w:hAnsiTheme="minorHAnsi" w:cstheme="minorBidi"/>
                <w:sz w:val="22"/>
                <w:szCs w:val="22"/>
                <w:lang w:val="es-BO"/>
              </w:rPr>
              <w:t xml:space="preserve"> 14 AWG</w:t>
            </w:r>
          </w:p>
        </w:tc>
        <w:tc>
          <w:tcPr>
            <w:tcW w:w="1271" w:type="dxa"/>
            <w:shd w:val="clear" w:color="000000" w:fill="FFFFFF"/>
            <w:noWrap/>
            <w:hideMark/>
          </w:tcPr>
          <w:p w14:paraId="13B45923"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hideMark/>
          </w:tcPr>
          <w:p w14:paraId="08CC416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3.840,00</w:t>
            </w:r>
          </w:p>
        </w:tc>
      </w:tr>
      <w:tr w:rsidR="00F52E7D" w:rsidRPr="00A64839" w14:paraId="731B6A07" w14:textId="77777777" w:rsidTr="00C14183">
        <w:trPr>
          <w:trHeight w:val="55"/>
          <w:jc w:val="center"/>
        </w:trPr>
        <w:tc>
          <w:tcPr>
            <w:tcW w:w="1076" w:type="dxa"/>
            <w:shd w:val="clear" w:color="000000" w:fill="F2F2F2"/>
            <w:noWrap/>
            <w:hideMark/>
          </w:tcPr>
          <w:p w14:paraId="7628C5C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w:t>
            </w:r>
          </w:p>
        </w:tc>
        <w:tc>
          <w:tcPr>
            <w:tcW w:w="4344" w:type="dxa"/>
            <w:shd w:val="clear" w:color="000000" w:fill="FFFFFF"/>
            <w:noWrap/>
            <w:hideMark/>
          </w:tcPr>
          <w:p w14:paraId="1537C7F2"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ALAMBRE GALVANIZADO N°12</w:t>
            </w:r>
          </w:p>
        </w:tc>
        <w:tc>
          <w:tcPr>
            <w:tcW w:w="1271" w:type="dxa"/>
            <w:shd w:val="clear" w:color="000000" w:fill="FFFFFF"/>
            <w:noWrap/>
            <w:hideMark/>
          </w:tcPr>
          <w:p w14:paraId="17FE5D5E"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hideMark/>
          </w:tcPr>
          <w:p w14:paraId="1450997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115,86</w:t>
            </w:r>
          </w:p>
        </w:tc>
      </w:tr>
      <w:tr w:rsidR="00F52E7D" w:rsidRPr="00A64839" w14:paraId="7A9A11D0" w14:textId="77777777" w:rsidTr="00C14183">
        <w:trPr>
          <w:trHeight w:val="55"/>
          <w:jc w:val="center"/>
        </w:trPr>
        <w:tc>
          <w:tcPr>
            <w:tcW w:w="1076" w:type="dxa"/>
            <w:shd w:val="clear" w:color="000000" w:fill="F2F2F2"/>
            <w:noWrap/>
            <w:hideMark/>
          </w:tcPr>
          <w:p w14:paraId="7DBF708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w:t>
            </w:r>
          </w:p>
        </w:tc>
        <w:tc>
          <w:tcPr>
            <w:tcW w:w="4344" w:type="dxa"/>
            <w:shd w:val="clear" w:color="000000" w:fill="FFFFFF"/>
            <w:noWrap/>
            <w:hideMark/>
          </w:tcPr>
          <w:p w14:paraId="344D9B2E" w14:textId="77777777" w:rsidR="00F52E7D" w:rsidRPr="00A64839" w:rsidRDefault="00F52E7D" w:rsidP="00C14183">
            <w:pPr>
              <w:rPr>
                <w:rFonts w:ascii="Tahoma" w:hAnsi="Tahoma" w:cs="Tahoma"/>
                <w:color w:val="FF0000"/>
                <w:sz w:val="22"/>
                <w:szCs w:val="22"/>
                <w:lang w:val="it-IT" w:eastAsia="es-ES"/>
              </w:rPr>
            </w:pPr>
            <w:r w:rsidRPr="00A64839">
              <w:rPr>
                <w:rFonts w:asciiTheme="minorHAnsi" w:eastAsiaTheme="minorHAnsi" w:hAnsiTheme="minorHAnsi" w:cstheme="minorBidi"/>
                <w:sz w:val="22"/>
                <w:szCs w:val="22"/>
                <w:lang w:val="it-IT"/>
              </w:rPr>
              <w:t>ALAMBRE TEJIDO (ROLLO 40M X 0,80M)</w:t>
            </w:r>
          </w:p>
        </w:tc>
        <w:tc>
          <w:tcPr>
            <w:tcW w:w="1271" w:type="dxa"/>
            <w:shd w:val="clear" w:color="000000" w:fill="FFFFFF"/>
            <w:noWrap/>
            <w:hideMark/>
          </w:tcPr>
          <w:p w14:paraId="2046F1FB" w14:textId="77777777" w:rsidR="00F52E7D" w:rsidRPr="00A64839" w:rsidRDefault="00F52E7D" w:rsidP="00C14183">
            <w:pPr>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hideMark/>
          </w:tcPr>
          <w:p w14:paraId="5CBDDB7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1.292,34</w:t>
            </w:r>
          </w:p>
        </w:tc>
      </w:tr>
      <w:tr w:rsidR="00F52E7D" w:rsidRPr="00A64839" w14:paraId="61EA3945" w14:textId="77777777" w:rsidTr="00C14183">
        <w:trPr>
          <w:trHeight w:val="55"/>
          <w:jc w:val="center"/>
        </w:trPr>
        <w:tc>
          <w:tcPr>
            <w:tcW w:w="1076" w:type="dxa"/>
            <w:shd w:val="clear" w:color="000000" w:fill="F2F2F2"/>
            <w:noWrap/>
            <w:hideMark/>
          </w:tcPr>
          <w:p w14:paraId="03AA5CBD"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w:t>
            </w:r>
          </w:p>
        </w:tc>
        <w:tc>
          <w:tcPr>
            <w:tcW w:w="4344" w:type="dxa"/>
            <w:shd w:val="clear" w:color="000000" w:fill="FFFFFF"/>
            <w:noWrap/>
          </w:tcPr>
          <w:p w14:paraId="39B4820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ALQUITRÁN</w:t>
            </w:r>
          </w:p>
        </w:tc>
        <w:tc>
          <w:tcPr>
            <w:tcW w:w="1271" w:type="dxa"/>
            <w:shd w:val="clear" w:color="000000" w:fill="FFFFFF"/>
            <w:noWrap/>
          </w:tcPr>
          <w:p w14:paraId="5CECDEF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0632B22E"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491,50</w:t>
            </w:r>
          </w:p>
        </w:tc>
      </w:tr>
      <w:tr w:rsidR="00F52E7D" w:rsidRPr="00A64839" w14:paraId="6D7A355B" w14:textId="77777777" w:rsidTr="00C14183">
        <w:trPr>
          <w:trHeight w:val="55"/>
          <w:jc w:val="center"/>
        </w:trPr>
        <w:tc>
          <w:tcPr>
            <w:tcW w:w="1076" w:type="dxa"/>
            <w:shd w:val="clear" w:color="000000" w:fill="F2F2F2"/>
            <w:noWrap/>
          </w:tcPr>
          <w:p w14:paraId="71A3EC7F"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w:t>
            </w:r>
          </w:p>
        </w:tc>
        <w:tc>
          <w:tcPr>
            <w:tcW w:w="4344" w:type="dxa"/>
            <w:shd w:val="clear" w:color="000000" w:fill="FFFFFF"/>
            <w:noWrap/>
          </w:tcPr>
          <w:p w14:paraId="38B4BB9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BARNIZ</w:t>
            </w:r>
          </w:p>
        </w:tc>
        <w:tc>
          <w:tcPr>
            <w:tcW w:w="1271" w:type="dxa"/>
            <w:shd w:val="clear" w:color="000000" w:fill="FFFFFF"/>
            <w:noWrap/>
          </w:tcPr>
          <w:p w14:paraId="088CBE9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1A774AB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219,20</w:t>
            </w:r>
          </w:p>
        </w:tc>
      </w:tr>
      <w:tr w:rsidR="00F52E7D" w:rsidRPr="00A64839" w14:paraId="5C4CFAA3" w14:textId="77777777" w:rsidTr="00C14183">
        <w:trPr>
          <w:trHeight w:val="55"/>
          <w:jc w:val="center"/>
        </w:trPr>
        <w:tc>
          <w:tcPr>
            <w:tcW w:w="1076" w:type="dxa"/>
            <w:shd w:val="clear" w:color="000000" w:fill="F2F2F2"/>
            <w:noWrap/>
          </w:tcPr>
          <w:p w14:paraId="045DCCF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lastRenderedPageBreak/>
              <w:t>10</w:t>
            </w:r>
          </w:p>
        </w:tc>
        <w:tc>
          <w:tcPr>
            <w:tcW w:w="4344" w:type="dxa"/>
            <w:shd w:val="clear" w:color="000000" w:fill="FFFFFF"/>
            <w:noWrap/>
          </w:tcPr>
          <w:p w14:paraId="1D8CB83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BISAGRA DE 4"</w:t>
            </w:r>
          </w:p>
        </w:tc>
        <w:tc>
          <w:tcPr>
            <w:tcW w:w="1271" w:type="dxa"/>
            <w:shd w:val="clear" w:color="000000" w:fill="FFFFFF"/>
            <w:noWrap/>
          </w:tcPr>
          <w:p w14:paraId="3A84987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0BDA99D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600,00</w:t>
            </w:r>
          </w:p>
        </w:tc>
      </w:tr>
      <w:tr w:rsidR="00F52E7D" w:rsidRPr="00A64839" w14:paraId="6B9A2989" w14:textId="77777777" w:rsidTr="00C14183">
        <w:trPr>
          <w:trHeight w:val="55"/>
          <w:jc w:val="center"/>
        </w:trPr>
        <w:tc>
          <w:tcPr>
            <w:tcW w:w="1076" w:type="dxa"/>
            <w:shd w:val="clear" w:color="000000" w:fill="F2F2F2"/>
            <w:noWrap/>
          </w:tcPr>
          <w:p w14:paraId="1038332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11</w:t>
            </w:r>
          </w:p>
        </w:tc>
        <w:tc>
          <w:tcPr>
            <w:tcW w:w="4344" w:type="dxa"/>
            <w:shd w:val="clear" w:color="000000" w:fill="FFFFFF"/>
            <w:noWrap/>
          </w:tcPr>
          <w:p w14:paraId="570E52C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CAJA DE REGISTRO DE PVC</w:t>
            </w:r>
          </w:p>
        </w:tc>
        <w:tc>
          <w:tcPr>
            <w:tcW w:w="1271" w:type="dxa"/>
            <w:shd w:val="clear" w:color="000000" w:fill="FFFFFF"/>
            <w:noWrap/>
          </w:tcPr>
          <w:p w14:paraId="5B8980D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51FAF70"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29DF765D" w14:textId="77777777" w:rsidTr="00C14183">
        <w:trPr>
          <w:trHeight w:val="55"/>
          <w:jc w:val="center"/>
        </w:trPr>
        <w:tc>
          <w:tcPr>
            <w:tcW w:w="1076" w:type="dxa"/>
            <w:shd w:val="clear" w:color="000000" w:fill="F2F2F2"/>
            <w:noWrap/>
          </w:tcPr>
          <w:p w14:paraId="1438626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12</w:t>
            </w:r>
          </w:p>
        </w:tc>
        <w:tc>
          <w:tcPr>
            <w:tcW w:w="4344" w:type="dxa"/>
            <w:shd w:val="clear" w:color="000000" w:fill="FFFFFF"/>
            <w:noWrap/>
          </w:tcPr>
          <w:p w14:paraId="5224108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CAJA PARA 1 TÉRMICO</w:t>
            </w:r>
          </w:p>
        </w:tc>
        <w:tc>
          <w:tcPr>
            <w:tcW w:w="1271" w:type="dxa"/>
            <w:shd w:val="clear" w:color="000000" w:fill="FFFFFF"/>
            <w:noWrap/>
          </w:tcPr>
          <w:p w14:paraId="4C9A5E8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9298BA7"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3609629A" w14:textId="77777777" w:rsidTr="00C14183">
        <w:trPr>
          <w:trHeight w:val="55"/>
          <w:jc w:val="center"/>
        </w:trPr>
        <w:tc>
          <w:tcPr>
            <w:tcW w:w="1076" w:type="dxa"/>
            <w:shd w:val="clear" w:color="000000" w:fill="F2F2F2"/>
            <w:noWrap/>
          </w:tcPr>
          <w:p w14:paraId="7CCC887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13</w:t>
            </w:r>
          </w:p>
        </w:tc>
        <w:tc>
          <w:tcPr>
            <w:tcW w:w="4344" w:type="dxa"/>
            <w:shd w:val="clear" w:color="000000" w:fill="FFFFFF"/>
            <w:noWrap/>
          </w:tcPr>
          <w:p w14:paraId="4D9BAC9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CAJA PARA 3 TÉRMICOS</w:t>
            </w:r>
          </w:p>
        </w:tc>
        <w:tc>
          <w:tcPr>
            <w:tcW w:w="1271" w:type="dxa"/>
            <w:shd w:val="clear" w:color="000000" w:fill="FFFFFF"/>
            <w:noWrap/>
          </w:tcPr>
          <w:p w14:paraId="6839372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604ED1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05071940" w14:textId="77777777" w:rsidTr="00C14183">
        <w:trPr>
          <w:trHeight w:val="55"/>
          <w:jc w:val="center"/>
        </w:trPr>
        <w:tc>
          <w:tcPr>
            <w:tcW w:w="1076" w:type="dxa"/>
            <w:shd w:val="clear" w:color="000000" w:fill="F2F2F2"/>
            <w:noWrap/>
          </w:tcPr>
          <w:p w14:paraId="21188B8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14</w:t>
            </w:r>
          </w:p>
        </w:tc>
        <w:tc>
          <w:tcPr>
            <w:tcW w:w="4344" w:type="dxa"/>
            <w:shd w:val="clear" w:color="000000" w:fill="FFFFFF"/>
            <w:noWrap/>
          </w:tcPr>
          <w:p w14:paraId="45ADB53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CAJA PLÁSTICA CIRCULAR</w:t>
            </w:r>
          </w:p>
        </w:tc>
        <w:tc>
          <w:tcPr>
            <w:tcW w:w="1271" w:type="dxa"/>
            <w:shd w:val="clear" w:color="000000" w:fill="FFFFFF"/>
            <w:noWrap/>
          </w:tcPr>
          <w:p w14:paraId="340E3D3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14F94A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720,00</w:t>
            </w:r>
          </w:p>
        </w:tc>
      </w:tr>
      <w:tr w:rsidR="00F52E7D" w:rsidRPr="00A64839" w14:paraId="444F537B" w14:textId="77777777" w:rsidTr="00C14183">
        <w:trPr>
          <w:trHeight w:val="55"/>
          <w:jc w:val="center"/>
        </w:trPr>
        <w:tc>
          <w:tcPr>
            <w:tcW w:w="1076" w:type="dxa"/>
            <w:shd w:val="clear" w:color="000000" w:fill="F2F2F2"/>
            <w:noWrap/>
          </w:tcPr>
          <w:p w14:paraId="7C60576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15</w:t>
            </w:r>
          </w:p>
        </w:tc>
        <w:tc>
          <w:tcPr>
            <w:tcW w:w="4344" w:type="dxa"/>
            <w:shd w:val="clear" w:color="000000" w:fill="FFFFFF"/>
            <w:noWrap/>
          </w:tcPr>
          <w:p w14:paraId="1706229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CAJA PLÁSTICA RECTANGULAR </w:t>
            </w:r>
          </w:p>
        </w:tc>
        <w:tc>
          <w:tcPr>
            <w:tcW w:w="1271" w:type="dxa"/>
            <w:shd w:val="clear" w:color="000000" w:fill="FFFFFF"/>
            <w:noWrap/>
          </w:tcPr>
          <w:p w14:paraId="616A1E1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F12839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720,00</w:t>
            </w:r>
          </w:p>
        </w:tc>
      </w:tr>
      <w:tr w:rsidR="00F52E7D" w:rsidRPr="00A64839" w14:paraId="334386A6" w14:textId="77777777" w:rsidTr="00C14183">
        <w:trPr>
          <w:trHeight w:val="55"/>
          <w:jc w:val="center"/>
        </w:trPr>
        <w:tc>
          <w:tcPr>
            <w:tcW w:w="1076" w:type="dxa"/>
            <w:shd w:val="clear" w:color="000000" w:fill="F2F2F2"/>
            <w:noWrap/>
          </w:tcPr>
          <w:p w14:paraId="324279CA"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16</w:t>
            </w:r>
          </w:p>
        </w:tc>
        <w:tc>
          <w:tcPr>
            <w:tcW w:w="4344" w:type="dxa"/>
            <w:shd w:val="clear" w:color="000000" w:fill="FFFFFF"/>
            <w:noWrap/>
          </w:tcPr>
          <w:p w14:paraId="3B4707A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CAJA SIFONADA PVC INC/REJILLA DE PISO</w:t>
            </w:r>
          </w:p>
        </w:tc>
        <w:tc>
          <w:tcPr>
            <w:tcW w:w="1271" w:type="dxa"/>
            <w:shd w:val="clear" w:color="000000" w:fill="FFFFFF"/>
            <w:noWrap/>
          </w:tcPr>
          <w:p w14:paraId="2EFCB61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FE304F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20A8C63D" w14:textId="77777777" w:rsidTr="00C14183">
        <w:trPr>
          <w:trHeight w:val="55"/>
          <w:jc w:val="center"/>
        </w:trPr>
        <w:tc>
          <w:tcPr>
            <w:tcW w:w="1076" w:type="dxa"/>
            <w:shd w:val="clear" w:color="000000" w:fill="F2F2F2"/>
            <w:noWrap/>
          </w:tcPr>
          <w:p w14:paraId="40916A3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17</w:t>
            </w:r>
          </w:p>
        </w:tc>
        <w:tc>
          <w:tcPr>
            <w:tcW w:w="4344" w:type="dxa"/>
            <w:shd w:val="clear" w:color="000000" w:fill="FFFFFF"/>
            <w:noWrap/>
          </w:tcPr>
          <w:p w14:paraId="25A5A17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CAJONERÍA ALTA MAS ACCESORIOS</w:t>
            </w:r>
          </w:p>
        </w:tc>
        <w:tc>
          <w:tcPr>
            <w:tcW w:w="1271" w:type="dxa"/>
            <w:shd w:val="clear" w:color="000000" w:fill="FFFFFF"/>
            <w:noWrap/>
          </w:tcPr>
          <w:p w14:paraId="5E3137D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2138F201"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4955840E" w14:textId="77777777" w:rsidTr="00C14183">
        <w:trPr>
          <w:trHeight w:val="55"/>
          <w:jc w:val="center"/>
        </w:trPr>
        <w:tc>
          <w:tcPr>
            <w:tcW w:w="1076" w:type="dxa"/>
            <w:shd w:val="clear" w:color="000000" w:fill="F2F2F2"/>
            <w:noWrap/>
          </w:tcPr>
          <w:p w14:paraId="05C9DCA5"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18</w:t>
            </w:r>
          </w:p>
        </w:tc>
        <w:tc>
          <w:tcPr>
            <w:tcW w:w="4344" w:type="dxa"/>
            <w:shd w:val="clear" w:color="000000" w:fill="FFFFFF"/>
            <w:noWrap/>
          </w:tcPr>
          <w:p w14:paraId="2C22482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CAJONERÍA BAJA PARA COCINA</w:t>
            </w:r>
          </w:p>
        </w:tc>
        <w:tc>
          <w:tcPr>
            <w:tcW w:w="1271" w:type="dxa"/>
            <w:shd w:val="clear" w:color="000000" w:fill="FFFFFF"/>
            <w:noWrap/>
          </w:tcPr>
          <w:p w14:paraId="3A380D4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13629E0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96,00</w:t>
            </w:r>
          </w:p>
        </w:tc>
      </w:tr>
      <w:tr w:rsidR="00F52E7D" w:rsidRPr="00A64839" w14:paraId="52D3D337" w14:textId="77777777" w:rsidTr="00C14183">
        <w:trPr>
          <w:trHeight w:val="55"/>
          <w:jc w:val="center"/>
        </w:trPr>
        <w:tc>
          <w:tcPr>
            <w:tcW w:w="1076" w:type="dxa"/>
            <w:shd w:val="clear" w:color="000000" w:fill="F2F2F2"/>
            <w:noWrap/>
          </w:tcPr>
          <w:p w14:paraId="70B7DD2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19</w:t>
            </w:r>
          </w:p>
        </w:tc>
        <w:tc>
          <w:tcPr>
            <w:tcW w:w="4344" w:type="dxa"/>
            <w:shd w:val="clear" w:color="000000" w:fill="FFFFFF"/>
            <w:noWrap/>
          </w:tcPr>
          <w:p w14:paraId="58AD349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CALAMINA GALVANIZADA ONDULADA NRO 28 PREPINTADA </w:t>
            </w:r>
          </w:p>
        </w:tc>
        <w:tc>
          <w:tcPr>
            <w:tcW w:w="1271" w:type="dxa"/>
            <w:shd w:val="clear" w:color="000000" w:fill="FFFFFF"/>
            <w:noWrap/>
          </w:tcPr>
          <w:p w14:paraId="07C7102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7AC42BDE"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3.591,45</w:t>
            </w:r>
          </w:p>
        </w:tc>
      </w:tr>
      <w:tr w:rsidR="00F52E7D" w:rsidRPr="00A64839" w14:paraId="1CFBAFD6" w14:textId="77777777" w:rsidTr="00C14183">
        <w:trPr>
          <w:trHeight w:val="55"/>
          <w:jc w:val="center"/>
        </w:trPr>
        <w:tc>
          <w:tcPr>
            <w:tcW w:w="1076" w:type="dxa"/>
            <w:shd w:val="clear" w:color="000000" w:fill="F2F2F2"/>
            <w:noWrap/>
          </w:tcPr>
          <w:p w14:paraId="235AD0A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20</w:t>
            </w:r>
          </w:p>
        </w:tc>
        <w:tc>
          <w:tcPr>
            <w:tcW w:w="4344" w:type="dxa"/>
            <w:shd w:val="clear" w:color="000000" w:fill="FFFFFF"/>
            <w:noWrap/>
          </w:tcPr>
          <w:p w14:paraId="6E03712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CANALETA DE CALAMINA GALVANIZADA NRO 28 CORTE 33</w:t>
            </w:r>
          </w:p>
        </w:tc>
        <w:tc>
          <w:tcPr>
            <w:tcW w:w="1271" w:type="dxa"/>
            <w:shd w:val="clear" w:color="000000" w:fill="FFFFFF"/>
            <w:noWrap/>
          </w:tcPr>
          <w:p w14:paraId="1519DBB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1C0F960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548,00</w:t>
            </w:r>
          </w:p>
        </w:tc>
      </w:tr>
      <w:tr w:rsidR="00F52E7D" w:rsidRPr="00A64839" w14:paraId="36AD0A85" w14:textId="77777777" w:rsidTr="00C14183">
        <w:trPr>
          <w:trHeight w:val="55"/>
          <w:jc w:val="center"/>
        </w:trPr>
        <w:tc>
          <w:tcPr>
            <w:tcW w:w="1076" w:type="dxa"/>
            <w:shd w:val="clear" w:color="000000" w:fill="F2F2F2"/>
            <w:noWrap/>
          </w:tcPr>
          <w:p w14:paraId="7E95730A"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21</w:t>
            </w:r>
          </w:p>
        </w:tc>
        <w:tc>
          <w:tcPr>
            <w:tcW w:w="4344" w:type="dxa"/>
            <w:shd w:val="clear" w:color="000000" w:fill="FFFFFF"/>
            <w:noWrap/>
          </w:tcPr>
          <w:p w14:paraId="466B3FB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CAÑERÍA DE ALUMINIO 1/2" (BRAZO DE DUCHA)</w:t>
            </w:r>
          </w:p>
        </w:tc>
        <w:tc>
          <w:tcPr>
            <w:tcW w:w="1271" w:type="dxa"/>
            <w:shd w:val="clear" w:color="000000" w:fill="FFFFFF"/>
            <w:noWrap/>
          </w:tcPr>
          <w:p w14:paraId="1B783DB4"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EE3DD4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41D75175" w14:textId="77777777" w:rsidTr="00C14183">
        <w:trPr>
          <w:trHeight w:val="55"/>
          <w:jc w:val="center"/>
        </w:trPr>
        <w:tc>
          <w:tcPr>
            <w:tcW w:w="1076" w:type="dxa"/>
            <w:shd w:val="clear" w:color="000000" w:fill="F2F2F2"/>
            <w:noWrap/>
          </w:tcPr>
          <w:p w14:paraId="2779516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22</w:t>
            </w:r>
          </w:p>
        </w:tc>
        <w:tc>
          <w:tcPr>
            <w:tcW w:w="4344" w:type="dxa"/>
            <w:shd w:val="clear" w:color="000000" w:fill="FFFFFF"/>
            <w:noWrap/>
          </w:tcPr>
          <w:p w14:paraId="7435BCE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CEMENTO BLANCO</w:t>
            </w:r>
          </w:p>
        </w:tc>
        <w:tc>
          <w:tcPr>
            <w:tcW w:w="1271" w:type="dxa"/>
            <w:shd w:val="clear" w:color="000000" w:fill="FFFFFF"/>
            <w:noWrap/>
          </w:tcPr>
          <w:p w14:paraId="4C9BEE5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15142B8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744,56</w:t>
            </w:r>
          </w:p>
        </w:tc>
      </w:tr>
      <w:tr w:rsidR="00F52E7D" w:rsidRPr="00A64839" w14:paraId="62E61579" w14:textId="77777777" w:rsidTr="00C14183">
        <w:trPr>
          <w:trHeight w:val="55"/>
          <w:jc w:val="center"/>
        </w:trPr>
        <w:tc>
          <w:tcPr>
            <w:tcW w:w="1076" w:type="dxa"/>
            <w:shd w:val="clear" w:color="000000" w:fill="F2F2F2"/>
            <w:noWrap/>
          </w:tcPr>
          <w:p w14:paraId="7C5CC6C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23</w:t>
            </w:r>
          </w:p>
        </w:tc>
        <w:tc>
          <w:tcPr>
            <w:tcW w:w="4344" w:type="dxa"/>
            <w:shd w:val="clear" w:color="000000" w:fill="FFFFFF"/>
            <w:noWrap/>
          </w:tcPr>
          <w:p w14:paraId="0E43836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CEMENTO COLA</w:t>
            </w:r>
          </w:p>
        </w:tc>
        <w:tc>
          <w:tcPr>
            <w:tcW w:w="1271" w:type="dxa"/>
            <w:shd w:val="clear" w:color="000000" w:fill="FFFFFF"/>
            <w:noWrap/>
          </w:tcPr>
          <w:p w14:paraId="4F14296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5386513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10.616,71</w:t>
            </w:r>
          </w:p>
        </w:tc>
      </w:tr>
      <w:tr w:rsidR="00F52E7D" w:rsidRPr="00A64839" w14:paraId="0D72C474" w14:textId="77777777" w:rsidTr="00C14183">
        <w:trPr>
          <w:trHeight w:val="55"/>
          <w:jc w:val="center"/>
        </w:trPr>
        <w:tc>
          <w:tcPr>
            <w:tcW w:w="1076" w:type="dxa"/>
            <w:shd w:val="clear" w:color="000000" w:fill="F2F2F2"/>
            <w:noWrap/>
          </w:tcPr>
          <w:p w14:paraId="2FD2BE2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24</w:t>
            </w:r>
          </w:p>
        </w:tc>
        <w:tc>
          <w:tcPr>
            <w:tcW w:w="4344" w:type="dxa"/>
            <w:shd w:val="clear" w:color="000000" w:fill="FFFFFF"/>
            <w:noWrap/>
          </w:tcPr>
          <w:p w14:paraId="42D5363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CEMENTO PORTLAND</w:t>
            </w:r>
          </w:p>
        </w:tc>
        <w:tc>
          <w:tcPr>
            <w:tcW w:w="1271" w:type="dxa"/>
            <w:shd w:val="clear" w:color="000000" w:fill="FFFFFF"/>
            <w:noWrap/>
          </w:tcPr>
          <w:p w14:paraId="088E566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BL</w:t>
            </w:r>
          </w:p>
        </w:tc>
        <w:tc>
          <w:tcPr>
            <w:tcW w:w="1951" w:type="dxa"/>
            <w:shd w:val="clear" w:color="000000" w:fill="FFFFFF"/>
            <w:noWrap/>
          </w:tcPr>
          <w:p w14:paraId="579515D1"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5.908,40</w:t>
            </w:r>
          </w:p>
        </w:tc>
      </w:tr>
      <w:tr w:rsidR="00F52E7D" w:rsidRPr="00A64839" w14:paraId="2BE753B7" w14:textId="77777777" w:rsidTr="00C14183">
        <w:trPr>
          <w:trHeight w:val="55"/>
          <w:jc w:val="center"/>
        </w:trPr>
        <w:tc>
          <w:tcPr>
            <w:tcW w:w="1076" w:type="dxa"/>
            <w:shd w:val="clear" w:color="000000" w:fill="F2F2F2"/>
            <w:noWrap/>
          </w:tcPr>
          <w:p w14:paraId="06E73B3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25</w:t>
            </w:r>
          </w:p>
        </w:tc>
        <w:tc>
          <w:tcPr>
            <w:tcW w:w="4344" w:type="dxa"/>
            <w:shd w:val="clear" w:color="000000" w:fill="FFFFFF"/>
            <w:noWrap/>
          </w:tcPr>
          <w:p w14:paraId="6FD81CE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CERÁMICA NACIONAL</w:t>
            </w:r>
          </w:p>
        </w:tc>
        <w:tc>
          <w:tcPr>
            <w:tcW w:w="1271" w:type="dxa"/>
            <w:shd w:val="clear" w:color="000000" w:fill="FFFFFF"/>
            <w:noWrap/>
          </w:tcPr>
          <w:p w14:paraId="50D994E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4632F4D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1.428,84</w:t>
            </w:r>
          </w:p>
        </w:tc>
      </w:tr>
      <w:tr w:rsidR="00F52E7D" w:rsidRPr="00A64839" w14:paraId="05487BB4" w14:textId="77777777" w:rsidTr="00C14183">
        <w:trPr>
          <w:trHeight w:val="55"/>
          <w:jc w:val="center"/>
        </w:trPr>
        <w:tc>
          <w:tcPr>
            <w:tcW w:w="1076" w:type="dxa"/>
            <w:shd w:val="clear" w:color="000000" w:fill="F2F2F2"/>
            <w:noWrap/>
          </w:tcPr>
          <w:p w14:paraId="6483602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26</w:t>
            </w:r>
          </w:p>
        </w:tc>
        <w:tc>
          <w:tcPr>
            <w:tcW w:w="4344" w:type="dxa"/>
            <w:shd w:val="clear" w:color="000000" w:fill="FFFFFF"/>
            <w:noWrap/>
          </w:tcPr>
          <w:p w14:paraId="1F0BCB3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CERÁMICA NACIONAL TIPO PORCELANATO (60X60)</w:t>
            </w:r>
          </w:p>
        </w:tc>
        <w:tc>
          <w:tcPr>
            <w:tcW w:w="1271" w:type="dxa"/>
            <w:shd w:val="clear" w:color="000000" w:fill="FFFFFF"/>
            <w:noWrap/>
          </w:tcPr>
          <w:p w14:paraId="22801F8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28454A8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267,08</w:t>
            </w:r>
          </w:p>
        </w:tc>
      </w:tr>
      <w:tr w:rsidR="00F52E7D" w:rsidRPr="00A64839" w14:paraId="161CD20C" w14:textId="77777777" w:rsidTr="00C14183">
        <w:trPr>
          <w:trHeight w:val="55"/>
          <w:jc w:val="center"/>
        </w:trPr>
        <w:tc>
          <w:tcPr>
            <w:tcW w:w="1076" w:type="dxa"/>
            <w:shd w:val="clear" w:color="000000" w:fill="F2F2F2"/>
            <w:noWrap/>
          </w:tcPr>
          <w:p w14:paraId="48BE626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27</w:t>
            </w:r>
          </w:p>
        </w:tc>
        <w:tc>
          <w:tcPr>
            <w:tcW w:w="4344" w:type="dxa"/>
            <w:shd w:val="clear" w:color="000000" w:fill="FFFFFF"/>
            <w:noWrap/>
          </w:tcPr>
          <w:p w14:paraId="4AD13A1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CHAPA EXTERIOR</w:t>
            </w:r>
          </w:p>
        </w:tc>
        <w:tc>
          <w:tcPr>
            <w:tcW w:w="1271" w:type="dxa"/>
            <w:shd w:val="clear" w:color="000000" w:fill="FFFFFF"/>
            <w:noWrap/>
          </w:tcPr>
          <w:p w14:paraId="57AD90A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893B89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30597D70" w14:textId="77777777" w:rsidTr="00C14183">
        <w:trPr>
          <w:trHeight w:val="55"/>
          <w:jc w:val="center"/>
        </w:trPr>
        <w:tc>
          <w:tcPr>
            <w:tcW w:w="1076" w:type="dxa"/>
            <w:shd w:val="clear" w:color="000000" w:fill="F2F2F2"/>
            <w:noWrap/>
          </w:tcPr>
          <w:p w14:paraId="6AB2C66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28</w:t>
            </w:r>
          </w:p>
        </w:tc>
        <w:tc>
          <w:tcPr>
            <w:tcW w:w="4344" w:type="dxa"/>
            <w:shd w:val="clear" w:color="000000" w:fill="FFFFFF"/>
            <w:noWrap/>
          </w:tcPr>
          <w:p w14:paraId="6771AE5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CHAPA INTERIOR</w:t>
            </w:r>
          </w:p>
        </w:tc>
        <w:tc>
          <w:tcPr>
            <w:tcW w:w="1271" w:type="dxa"/>
            <w:shd w:val="clear" w:color="000000" w:fill="FFFFFF"/>
            <w:noWrap/>
          </w:tcPr>
          <w:p w14:paraId="0F3AFCE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505F37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160,00</w:t>
            </w:r>
          </w:p>
        </w:tc>
      </w:tr>
      <w:tr w:rsidR="00F52E7D" w:rsidRPr="00A64839" w14:paraId="1EBB9E58" w14:textId="77777777" w:rsidTr="00C14183">
        <w:trPr>
          <w:trHeight w:val="55"/>
          <w:jc w:val="center"/>
        </w:trPr>
        <w:tc>
          <w:tcPr>
            <w:tcW w:w="1076" w:type="dxa"/>
            <w:shd w:val="clear" w:color="000000" w:fill="F2F2F2"/>
            <w:noWrap/>
          </w:tcPr>
          <w:p w14:paraId="742DF26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29</w:t>
            </w:r>
          </w:p>
        </w:tc>
        <w:tc>
          <w:tcPr>
            <w:tcW w:w="4344" w:type="dxa"/>
            <w:shd w:val="clear" w:color="000000" w:fill="FFFFFF"/>
            <w:noWrap/>
          </w:tcPr>
          <w:p w14:paraId="21BA170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CHICOTILLO</w:t>
            </w:r>
          </w:p>
        </w:tc>
        <w:tc>
          <w:tcPr>
            <w:tcW w:w="1271" w:type="dxa"/>
            <w:shd w:val="clear" w:color="000000" w:fill="FFFFFF"/>
            <w:noWrap/>
          </w:tcPr>
          <w:p w14:paraId="7B12B39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77FD92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61BABD11" w14:textId="77777777" w:rsidTr="00C14183">
        <w:trPr>
          <w:trHeight w:val="55"/>
          <w:jc w:val="center"/>
        </w:trPr>
        <w:tc>
          <w:tcPr>
            <w:tcW w:w="1076" w:type="dxa"/>
            <w:shd w:val="clear" w:color="000000" w:fill="F2F2F2"/>
            <w:noWrap/>
          </w:tcPr>
          <w:p w14:paraId="1EB6474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30</w:t>
            </w:r>
          </w:p>
        </w:tc>
        <w:tc>
          <w:tcPr>
            <w:tcW w:w="4344" w:type="dxa"/>
            <w:shd w:val="clear" w:color="000000" w:fill="FFFFFF"/>
            <w:noWrap/>
          </w:tcPr>
          <w:p w14:paraId="51D90FD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CIELO FALSO YESO - PVC INC/ACCESORIOS</w:t>
            </w:r>
          </w:p>
        </w:tc>
        <w:tc>
          <w:tcPr>
            <w:tcW w:w="1271" w:type="dxa"/>
            <w:shd w:val="clear" w:color="000000" w:fill="FFFFFF"/>
            <w:noWrap/>
          </w:tcPr>
          <w:p w14:paraId="0F41628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5A6EA4F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2.433,06</w:t>
            </w:r>
          </w:p>
        </w:tc>
      </w:tr>
      <w:tr w:rsidR="00F52E7D" w:rsidRPr="00A64839" w14:paraId="783BB78D" w14:textId="77777777" w:rsidTr="00C14183">
        <w:trPr>
          <w:trHeight w:val="55"/>
          <w:jc w:val="center"/>
        </w:trPr>
        <w:tc>
          <w:tcPr>
            <w:tcW w:w="1076" w:type="dxa"/>
            <w:shd w:val="clear" w:color="000000" w:fill="F2F2F2"/>
            <w:noWrap/>
          </w:tcPr>
          <w:p w14:paraId="53F4174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31</w:t>
            </w:r>
          </w:p>
        </w:tc>
        <w:tc>
          <w:tcPr>
            <w:tcW w:w="4344" w:type="dxa"/>
            <w:shd w:val="clear" w:color="000000" w:fill="FFFFFF"/>
            <w:noWrap/>
          </w:tcPr>
          <w:p w14:paraId="562D0FE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CINTA AISLANTE</w:t>
            </w:r>
          </w:p>
        </w:tc>
        <w:tc>
          <w:tcPr>
            <w:tcW w:w="1271" w:type="dxa"/>
            <w:shd w:val="clear" w:color="000000" w:fill="FFFFFF"/>
            <w:noWrap/>
          </w:tcPr>
          <w:p w14:paraId="19C7CAF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0C31CF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144,00</w:t>
            </w:r>
          </w:p>
        </w:tc>
      </w:tr>
      <w:tr w:rsidR="00F52E7D" w:rsidRPr="00A64839" w14:paraId="49D1E600" w14:textId="77777777" w:rsidTr="00C14183">
        <w:trPr>
          <w:trHeight w:val="55"/>
          <w:jc w:val="center"/>
        </w:trPr>
        <w:tc>
          <w:tcPr>
            <w:tcW w:w="1076" w:type="dxa"/>
            <w:shd w:val="clear" w:color="000000" w:fill="F2F2F2"/>
            <w:noWrap/>
          </w:tcPr>
          <w:p w14:paraId="25FD8B6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32</w:t>
            </w:r>
          </w:p>
        </w:tc>
        <w:tc>
          <w:tcPr>
            <w:tcW w:w="4344" w:type="dxa"/>
            <w:shd w:val="clear" w:color="000000" w:fill="FFFFFF"/>
            <w:noWrap/>
          </w:tcPr>
          <w:p w14:paraId="0ADA50A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CLAVOS</w:t>
            </w:r>
          </w:p>
        </w:tc>
        <w:tc>
          <w:tcPr>
            <w:tcW w:w="1271" w:type="dxa"/>
            <w:shd w:val="clear" w:color="000000" w:fill="FFFFFF"/>
            <w:noWrap/>
          </w:tcPr>
          <w:p w14:paraId="7453F24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538253B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709,34</w:t>
            </w:r>
          </w:p>
        </w:tc>
      </w:tr>
      <w:tr w:rsidR="00F52E7D" w:rsidRPr="00A64839" w14:paraId="1BC360E4" w14:textId="77777777" w:rsidTr="00C14183">
        <w:trPr>
          <w:trHeight w:val="55"/>
          <w:jc w:val="center"/>
        </w:trPr>
        <w:tc>
          <w:tcPr>
            <w:tcW w:w="1076" w:type="dxa"/>
            <w:shd w:val="clear" w:color="000000" w:fill="F2F2F2"/>
            <w:noWrap/>
          </w:tcPr>
          <w:p w14:paraId="14715E0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33</w:t>
            </w:r>
          </w:p>
        </w:tc>
        <w:tc>
          <w:tcPr>
            <w:tcW w:w="4344" w:type="dxa"/>
            <w:shd w:val="clear" w:color="000000" w:fill="FFFFFF"/>
            <w:noWrap/>
          </w:tcPr>
          <w:p w14:paraId="5C30E5B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CLAVOS PARA CALAMINA CON GOMA </w:t>
            </w:r>
          </w:p>
        </w:tc>
        <w:tc>
          <w:tcPr>
            <w:tcW w:w="1271" w:type="dxa"/>
            <w:shd w:val="clear" w:color="000000" w:fill="FFFFFF"/>
            <w:noWrap/>
          </w:tcPr>
          <w:p w14:paraId="5AE9A00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4FAC303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304,36</w:t>
            </w:r>
          </w:p>
        </w:tc>
      </w:tr>
      <w:tr w:rsidR="00F52E7D" w:rsidRPr="00A64839" w14:paraId="5C290E60" w14:textId="77777777" w:rsidTr="00C14183">
        <w:trPr>
          <w:trHeight w:val="55"/>
          <w:jc w:val="center"/>
        </w:trPr>
        <w:tc>
          <w:tcPr>
            <w:tcW w:w="1076" w:type="dxa"/>
            <w:shd w:val="clear" w:color="000000" w:fill="F2F2F2"/>
            <w:noWrap/>
          </w:tcPr>
          <w:p w14:paraId="3168BE4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34</w:t>
            </w:r>
          </w:p>
        </w:tc>
        <w:tc>
          <w:tcPr>
            <w:tcW w:w="4344" w:type="dxa"/>
            <w:shd w:val="clear" w:color="000000" w:fill="FFFFFF"/>
            <w:noWrap/>
          </w:tcPr>
          <w:p w14:paraId="1A59880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FG GALVANIZADO DE 1/2"</w:t>
            </w:r>
          </w:p>
        </w:tc>
        <w:tc>
          <w:tcPr>
            <w:tcW w:w="1271" w:type="dxa"/>
            <w:shd w:val="clear" w:color="000000" w:fill="FFFFFF"/>
            <w:noWrap/>
          </w:tcPr>
          <w:p w14:paraId="77C38E1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42FE320"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520,00</w:t>
            </w:r>
          </w:p>
        </w:tc>
      </w:tr>
      <w:tr w:rsidR="00F52E7D" w:rsidRPr="00A64839" w14:paraId="451B90C3" w14:textId="77777777" w:rsidTr="00C14183">
        <w:trPr>
          <w:trHeight w:val="55"/>
          <w:jc w:val="center"/>
        </w:trPr>
        <w:tc>
          <w:tcPr>
            <w:tcW w:w="1076" w:type="dxa"/>
            <w:shd w:val="clear" w:color="000000" w:fill="F2F2F2"/>
            <w:noWrap/>
          </w:tcPr>
          <w:p w14:paraId="2E196B3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35</w:t>
            </w:r>
          </w:p>
        </w:tc>
        <w:tc>
          <w:tcPr>
            <w:tcW w:w="4344" w:type="dxa"/>
            <w:shd w:val="clear" w:color="000000" w:fill="FFFFFF"/>
            <w:noWrap/>
          </w:tcPr>
          <w:p w14:paraId="2032FDD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PVC DE 1/2"</w:t>
            </w:r>
          </w:p>
        </w:tc>
        <w:tc>
          <w:tcPr>
            <w:tcW w:w="1271" w:type="dxa"/>
            <w:shd w:val="clear" w:color="000000" w:fill="FFFFFF"/>
            <w:noWrap/>
          </w:tcPr>
          <w:p w14:paraId="5F41DBC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C9A437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6AB93E3A" w14:textId="77777777" w:rsidTr="00C14183">
        <w:trPr>
          <w:trHeight w:val="55"/>
          <w:jc w:val="center"/>
        </w:trPr>
        <w:tc>
          <w:tcPr>
            <w:tcW w:w="1076" w:type="dxa"/>
            <w:shd w:val="clear" w:color="000000" w:fill="F2F2F2"/>
            <w:noWrap/>
          </w:tcPr>
          <w:p w14:paraId="4D8D62FA"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36</w:t>
            </w:r>
          </w:p>
        </w:tc>
        <w:tc>
          <w:tcPr>
            <w:tcW w:w="4344" w:type="dxa"/>
            <w:shd w:val="clear" w:color="000000" w:fill="FFFFFF"/>
            <w:noWrap/>
          </w:tcPr>
          <w:p w14:paraId="441AFE5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PVC DE 5/8"</w:t>
            </w:r>
          </w:p>
        </w:tc>
        <w:tc>
          <w:tcPr>
            <w:tcW w:w="1271" w:type="dxa"/>
            <w:shd w:val="clear" w:color="000000" w:fill="FFFFFF"/>
            <w:noWrap/>
          </w:tcPr>
          <w:p w14:paraId="5A9D250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9A359C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1.880,00</w:t>
            </w:r>
          </w:p>
        </w:tc>
      </w:tr>
      <w:tr w:rsidR="00F52E7D" w:rsidRPr="00A64839" w14:paraId="0C28058B" w14:textId="77777777" w:rsidTr="00C14183">
        <w:trPr>
          <w:trHeight w:val="55"/>
          <w:jc w:val="center"/>
        </w:trPr>
        <w:tc>
          <w:tcPr>
            <w:tcW w:w="1076" w:type="dxa"/>
            <w:shd w:val="clear" w:color="000000" w:fill="F2F2F2"/>
            <w:noWrap/>
          </w:tcPr>
          <w:p w14:paraId="5F9523B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37</w:t>
            </w:r>
          </w:p>
        </w:tc>
        <w:tc>
          <w:tcPr>
            <w:tcW w:w="4344" w:type="dxa"/>
            <w:shd w:val="clear" w:color="000000" w:fill="FFFFFF"/>
            <w:noWrap/>
          </w:tcPr>
          <w:p w14:paraId="77880BD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PVC DESAGÜE 2"</w:t>
            </w:r>
          </w:p>
        </w:tc>
        <w:tc>
          <w:tcPr>
            <w:tcW w:w="1271" w:type="dxa"/>
            <w:shd w:val="clear" w:color="000000" w:fill="FFFFFF"/>
            <w:noWrap/>
          </w:tcPr>
          <w:p w14:paraId="393BAB5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12A3B0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120,00</w:t>
            </w:r>
          </w:p>
        </w:tc>
      </w:tr>
      <w:tr w:rsidR="00F52E7D" w:rsidRPr="00A64839" w14:paraId="4E3669C6" w14:textId="77777777" w:rsidTr="00C14183">
        <w:trPr>
          <w:trHeight w:val="55"/>
          <w:jc w:val="center"/>
        </w:trPr>
        <w:tc>
          <w:tcPr>
            <w:tcW w:w="1076" w:type="dxa"/>
            <w:shd w:val="clear" w:color="000000" w:fill="F2F2F2"/>
            <w:noWrap/>
          </w:tcPr>
          <w:p w14:paraId="7669523A"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38</w:t>
            </w:r>
          </w:p>
        </w:tc>
        <w:tc>
          <w:tcPr>
            <w:tcW w:w="4344" w:type="dxa"/>
            <w:shd w:val="clear" w:color="000000" w:fill="FFFFFF"/>
            <w:noWrap/>
          </w:tcPr>
          <w:p w14:paraId="418465C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PVC DESAGÜE 3"</w:t>
            </w:r>
          </w:p>
        </w:tc>
        <w:tc>
          <w:tcPr>
            <w:tcW w:w="1271" w:type="dxa"/>
            <w:shd w:val="clear" w:color="000000" w:fill="FFFFFF"/>
            <w:noWrap/>
          </w:tcPr>
          <w:p w14:paraId="0F41033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C254E37"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294,00</w:t>
            </w:r>
          </w:p>
        </w:tc>
      </w:tr>
      <w:tr w:rsidR="00F52E7D" w:rsidRPr="00A64839" w14:paraId="6F8FBB78" w14:textId="77777777" w:rsidTr="00C14183">
        <w:trPr>
          <w:trHeight w:val="55"/>
          <w:jc w:val="center"/>
        </w:trPr>
        <w:tc>
          <w:tcPr>
            <w:tcW w:w="1076" w:type="dxa"/>
            <w:shd w:val="clear" w:color="000000" w:fill="F2F2F2"/>
            <w:noWrap/>
          </w:tcPr>
          <w:p w14:paraId="1884A9F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39</w:t>
            </w:r>
          </w:p>
        </w:tc>
        <w:tc>
          <w:tcPr>
            <w:tcW w:w="4344" w:type="dxa"/>
            <w:shd w:val="clear" w:color="000000" w:fill="FFFFFF"/>
            <w:noWrap/>
          </w:tcPr>
          <w:p w14:paraId="34787AA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CODO PVC DESAGÜE 4"</w:t>
            </w:r>
          </w:p>
        </w:tc>
        <w:tc>
          <w:tcPr>
            <w:tcW w:w="1271" w:type="dxa"/>
            <w:shd w:val="clear" w:color="000000" w:fill="FFFFFF"/>
            <w:noWrap/>
          </w:tcPr>
          <w:p w14:paraId="0D0685C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E46073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1AA29FBC" w14:textId="77777777" w:rsidTr="00C14183">
        <w:trPr>
          <w:trHeight w:val="55"/>
          <w:jc w:val="center"/>
        </w:trPr>
        <w:tc>
          <w:tcPr>
            <w:tcW w:w="1076" w:type="dxa"/>
            <w:shd w:val="clear" w:color="000000" w:fill="F2F2F2"/>
            <w:noWrap/>
          </w:tcPr>
          <w:p w14:paraId="7817D96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40</w:t>
            </w:r>
          </w:p>
        </w:tc>
        <w:tc>
          <w:tcPr>
            <w:tcW w:w="4344" w:type="dxa"/>
            <w:shd w:val="clear" w:color="000000" w:fill="FFFFFF"/>
            <w:noWrap/>
          </w:tcPr>
          <w:p w14:paraId="45FC83D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COPLA PVC DE 1/2"</w:t>
            </w:r>
          </w:p>
        </w:tc>
        <w:tc>
          <w:tcPr>
            <w:tcW w:w="1271" w:type="dxa"/>
            <w:shd w:val="clear" w:color="000000" w:fill="FFFFFF"/>
            <w:noWrap/>
          </w:tcPr>
          <w:p w14:paraId="035B6C5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558CC4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737AC899" w14:textId="77777777" w:rsidTr="00C14183">
        <w:trPr>
          <w:trHeight w:val="55"/>
          <w:jc w:val="center"/>
        </w:trPr>
        <w:tc>
          <w:tcPr>
            <w:tcW w:w="1076" w:type="dxa"/>
            <w:shd w:val="clear" w:color="000000" w:fill="F2F2F2"/>
            <w:noWrap/>
          </w:tcPr>
          <w:p w14:paraId="6BD6A92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41</w:t>
            </w:r>
          </w:p>
        </w:tc>
        <w:tc>
          <w:tcPr>
            <w:tcW w:w="4344" w:type="dxa"/>
            <w:shd w:val="clear" w:color="000000" w:fill="FFFFFF"/>
            <w:noWrap/>
          </w:tcPr>
          <w:p w14:paraId="2523AC9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DUCHA PLÁSTICA ELÉCTRICA</w:t>
            </w:r>
          </w:p>
        </w:tc>
        <w:tc>
          <w:tcPr>
            <w:tcW w:w="1271" w:type="dxa"/>
            <w:shd w:val="clear" w:color="000000" w:fill="FFFFFF"/>
            <w:noWrap/>
          </w:tcPr>
          <w:p w14:paraId="64A1B11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A149A9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229DF0B1" w14:textId="77777777" w:rsidTr="00C14183">
        <w:trPr>
          <w:trHeight w:val="55"/>
          <w:jc w:val="center"/>
        </w:trPr>
        <w:tc>
          <w:tcPr>
            <w:tcW w:w="1076" w:type="dxa"/>
            <w:shd w:val="clear" w:color="000000" w:fill="F2F2F2"/>
            <w:noWrap/>
          </w:tcPr>
          <w:p w14:paraId="486E958F"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42</w:t>
            </w:r>
          </w:p>
        </w:tc>
        <w:tc>
          <w:tcPr>
            <w:tcW w:w="4344" w:type="dxa"/>
            <w:shd w:val="clear" w:color="000000" w:fill="FFFFFF"/>
            <w:noWrap/>
          </w:tcPr>
          <w:p w14:paraId="556C7214"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ESQUINERO DE ALUMINIO</w:t>
            </w:r>
          </w:p>
        </w:tc>
        <w:tc>
          <w:tcPr>
            <w:tcW w:w="1271" w:type="dxa"/>
            <w:shd w:val="clear" w:color="000000" w:fill="FFFFFF"/>
            <w:noWrap/>
          </w:tcPr>
          <w:p w14:paraId="3C614F0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7C213FE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388,48</w:t>
            </w:r>
          </w:p>
        </w:tc>
      </w:tr>
      <w:tr w:rsidR="00F52E7D" w:rsidRPr="00A64839" w14:paraId="50DC6A65" w14:textId="77777777" w:rsidTr="00C14183">
        <w:trPr>
          <w:trHeight w:val="55"/>
          <w:jc w:val="center"/>
        </w:trPr>
        <w:tc>
          <w:tcPr>
            <w:tcW w:w="1076" w:type="dxa"/>
            <w:shd w:val="clear" w:color="000000" w:fill="F2F2F2"/>
            <w:noWrap/>
          </w:tcPr>
          <w:p w14:paraId="2027735F"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43</w:t>
            </w:r>
          </w:p>
        </w:tc>
        <w:tc>
          <w:tcPr>
            <w:tcW w:w="4344" w:type="dxa"/>
            <w:shd w:val="clear" w:color="000000" w:fill="FFFFFF"/>
            <w:noWrap/>
          </w:tcPr>
          <w:p w14:paraId="2481B86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FIERRO CORRUGADO 1/4"</w:t>
            </w:r>
          </w:p>
        </w:tc>
        <w:tc>
          <w:tcPr>
            <w:tcW w:w="1271" w:type="dxa"/>
            <w:shd w:val="clear" w:color="000000" w:fill="FFFFFF"/>
            <w:noWrap/>
          </w:tcPr>
          <w:p w14:paraId="1F8C772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BR</w:t>
            </w:r>
          </w:p>
        </w:tc>
        <w:tc>
          <w:tcPr>
            <w:tcW w:w="1951" w:type="dxa"/>
            <w:shd w:val="clear" w:color="000000" w:fill="FFFFFF"/>
            <w:noWrap/>
          </w:tcPr>
          <w:p w14:paraId="6AC2DE70"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1.005,89</w:t>
            </w:r>
          </w:p>
        </w:tc>
      </w:tr>
      <w:tr w:rsidR="00F52E7D" w:rsidRPr="00A64839" w14:paraId="65DE5FC5" w14:textId="77777777" w:rsidTr="00C14183">
        <w:trPr>
          <w:trHeight w:val="55"/>
          <w:jc w:val="center"/>
        </w:trPr>
        <w:tc>
          <w:tcPr>
            <w:tcW w:w="1076" w:type="dxa"/>
            <w:shd w:val="clear" w:color="000000" w:fill="F2F2F2"/>
            <w:noWrap/>
          </w:tcPr>
          <w:p w14:paraId="32EA7A4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44</w:t>
            </w:r>
          </w:p>
        </w:tc>
        <w:tc>
          <w:tcPr>
            <w:tcW w:w="4344" w:type="dxa"/>
            <w:shd w:val="clear" w:color="000000" w:fill="FFFFFF"/>
            <w:noWrap/>
          </w:tcPr>
          <w:p w14:paraId="6861207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FIERRO CORRUGADO 3/8"</w:t>
            </w:r>
          </w:p>
        </w:tc>
        <w:tc>
          <w:tcPr>
            <w:tcW w:w="1271" w:type="dxa"/>
            <w:shd w:val="clear" w:color="000000" w:fill="FFFFFF"/>
            <w:noWrap/>
          </w:tcPr>
          <w:p w14:paraId="7126B9E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BR</w:t>
            </w:r>
          </w:p>
        </w:tc>
        <w:tc>
          <w:tcPr>
            <w:tcW w:w="1951" w:type="dxa"/>
            <w:shd w:val="clear" w:color="000000" w:fill="FFFFFF"/>
            <w:noWrap/>
          </w:tcPr>
          <w:p w14:paraId="75B618B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1.209,83</w:t>
            </w:r>
          </w:p>
        </w:tc>
      </w:tr>
      <w:tr w:rsidR="00F52E7D" w:rsidRPr="00A64839" w14:paraId="36AD7043" w14:textId="77777777" w:rsidTr="00C14183">
        <w:trPr>
          <w:trHeight w:val="55"/>
          <w:jc w:val="center"/>
        </w:trPr>
        <w:tc>
          <w:tcPr>
            <w:tcW w:w="1076" w:type="dxa"/>
            <w:shd w:val="clear" w:color="000000" w:fill="F2F2F2"/>
            <w:noWrap/>
          </w:tcPr>
          <w:p w14:paraId="1F0CF33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45</w:t>
            </w:r>
          </w:p>
        </w:tc>
        <w:tc>
          <w:tcPr>
            <w:tcW w:w="4344" w:type="dxa"/>
            <w:shd w:val="clear" w:color="000000" w:fill="FFFFFF"/>
            <w:noWrap/>
          </w:tcPr>
          <w:p w14:paraId="4EDA647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FIERRO CORRUGADO 5/16"</w:t>
            </w:r>
          </w:p>
        </w:tc>
        <w:tc>
          <w:tcPr>
            <w:tcW w:w="1271" w:type="dxa"/>
            <w:shd w:val="clear" w:color="000000" w:fill="FFFFFF"/>
            <w:noWrap/>
          </w:tcPr>
          <w:p w14:paraId="2B4DC00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BR</w:t>
            </w:r>
          </w:p>
        </w:tc>
        <w:tc>
          <w:tcPr>
            <w:tcW w:w="1951" w:type="dxa"/>
            <w:shd w:val="clear" w:color="000000" w:fill="FFFFFF"/>
            <w:noWrap/>
          </w:tcPr>
          <w:p w14:paraId="60CD150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206,81</w:t>
            </w:r>
          </w:p>
        </w:tc>
      </w:tr>
      <w:tr w:rsidR="00F52E7D" w:rsidRPr="00A64839" w14:paraId="0EA18BF4" w14:textId="77777777" w:rsidTr="00C14183">
        <w:trPr>
          <w:trHeight w:val="55"/>
          <w:jc w:val="center"/>
        </w:trPr>
        <w:tc>
          <w:tcPr>
            <w:tcW w:w="1076" w:type="dxa"/>
            <w:shd w:val="clear" w:color="000000" w:fill="F2F2F2"/>
            <w:noWrap/>
          </w:tcPr>
          <w:p w14:paraId="36B87A5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46</w:t>
            </w:r>
          </w:p>
        </w:tc>
        <w:tc>
          <w:tcPr>
            <w:tcW w:w="4344" w:type="dxa"/>
            <w:shd w:val="clear" w:color="000000" w:fill="FFFFFF"/>
            <w:noWrap/>
          </w:tcPr>
          <w:p w14:paraId="5E39C70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GRIFERÍA PARA LAVAMANOS</w:t>
            </w:r>
          </w:p>
        </w:tc>
        <w:tc>
          <w:tcPr>
            <w:tcW w:w="1271" w:type="dxa"/>
            <w:shd w:val="clear" w:color="000000" w:fill="FFFFFF"/>
            <w:noWrap/>
          </w:tcPr>
          <w:p w14:paraId="699426B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39DFA8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76BF1DDB" w14:textId="77777777" w:rsidTr="00C14183">
        <w:trPr>
          <w:trHeight w:val="55"/>
          <w:jc w:val="center"/>
        </w:trPr>
        <w:tc>
          <w:tcPr>
            <w:tcW w:w="1076" w:type="dxa"/>
            <w:shd w:val="clear" w:color="000000" w:fill="F2F2F2"/>
            <w:noWrap/>
          </w:tcPr>
          <w:p w14:paraId="6682C10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47</w:t>
            </w:r>
          </w:p>
        </w:tc>
        <w:tc>
          <w:tcPr>
            <w:tcW w:w="4344" w:type="dxa"/>
            <w:shd w:val="clear" w:color="000000" w:fill="FFFFFF"/>
            <w:noWrap/>
          </w:tcPr>
          <w:p w14:paraId="4133AB3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GRIFERÍA PARA LAVAPLATOS</w:t>
            </w:r>
          </w:p>
        </w:tc>
        <w:tc>
          <w:tcPr>
            <w:tcW w:w="1271" w:type="dxa"/>
            <w:shd w:val="clear" w:color="000000" w:fill="FFFFFF"/>
            <w:noWrap/>
          </w:tcPr>
          <w:p w14:paraId="763B507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C8BB58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6129AD6B" w14:textId="77777777" w:rsidTr="00C14183">
        <w:trPr>
          <w:trHeight w:val="55"/>
          <w:jc w:val="center"/>
        </w:trPr>
        <w:tc>
          <w:tcPr>
            <w:tcW w:w="1076" w:type="dxa"/>
            <w:shd w:val="clear" w:color="000000" w:fill="F2F2F2"/>
            <w:noWrap/>
          </w:tcPr>
          <w:p w14:paraId="1CE94E6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48</w:t>
            </w:r>
          </w:p>
        </w:tc>
        <w:tc>
          <w:tcPr>
            <w:tcW w:w="4344" w:type="dxa"/>
            <w:shd w:val="clear" w:color="000000" w:fill="FFFFFF"/>
            <w:noWrap/>
          </w:tcPr>
          <w:p w14:paraId="3D71720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GRIFO DE PARED 1/2"</w:t>
            </w:r>
          </w:p>
        </w:tc>
        <w:tc>
          <w:tcPr>
            <w:tcW w:w="1271" w:type="dxa"/>
            <w:shd w:val="clear" w:color="000000" w:fill="FFFFFF"/>
            <w:noWrap/>
          </w:tcPr>
          <w:p w14:paraId="442F46C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4BA7BB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51A36F0B" w14:textId="77777777" w:rsidTr="00C14183">
        <w:trPr>
          <w:trHeight w:val="55"/>
          <w:jc w:val="center"/>
        </w:trPr>
        <w:tc>
          <w:tcPr>
            <w:tcW w:w="1076" w:type="dxa"/>
            <w:shd w:val="clear" w:color="000000" w:fill="F2F2F2"/>
            <w:noWrap/>
          </w:tcPr>
          <w:p w14:paraId="16EEBEB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49</w:t>
            </w:r>
          </w:p>
        </w:tc>
        <w:tc>
          <w:tcPr>
            <w:tcW w:w="4344" w:type="dxa"/>
            <w:shd w:val="clear" w:color="000000" w:fill="FFFFFF"/>
            <w:noWrap/>
          </w:tcPr>
          <w:p w14:paraId="6017019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IMPERMEABILIZANTE</w:t>
            </w:r>
          </w:p>
        </w:tc>
        <w:tc>
          <w:tcPr>
            <w:tcW w:w="1271" w:type="dxa"/>
            <w:shd w:val="clear" w:color="000000" w:fill="FFFFFF"/>
            <w:noWrap/>
          </w:tcPr>
          <w:p w14:paraId="6DA5D86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0E6B9E4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120,00</w:t>
            </w:r>
          </w:p>
        </w:tc>
      </w:tr>
      <w:tr w:rsidR="00F52E7D" w:rsidRPr="00A64839" w14:paraId="19CDFF90" w14:textId="77777777" w:rsidTr="00C14183">
        <w:trPr>
          <w:trHeight w:val="55"/>
          <w:jc w:val="center"/>
        </w:trPr>
        <w:tc>
          <w:tcPr>
            <w:tcW w:w="1076" w:type="dxa"/>
            <w:shd w:val="clear" w:color="000000" w:fill="F2F2F2"/>
            <w:noWrap/>
          </w:tcPr>
          <w:p w14:paraId="05E7D8C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50</w:t>
            </w:r>
          </w:p>
        </w:tc>
        <w:tc>
          <w:tcPr>
            <w:tcW w:w="4344" w:type="dxa"/>
            <w:shd w:val="clear" w:color="000000" w:fill="FFFFFF"/>
            <w:noWrap/>
          </w:tcPr>
          <w:p w14:paraId="2A73433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INODORO T/BAJO MAS ACCESORIOS</w:t>
            </w:r>
          </w:p>
        </w:tc>
        <w:tc>
          <w:tcPr>
            <w:tcW w:w="1271" w:type="dxa"/>
            <w:shd w:val="clear" w:color="000000" w:fill="FFFFFF"/>
            <w:noWrap/>
          </w:tcPr>
          <w:p w14:paraId="22E5C24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35A49C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1C0570BA" w14:textId="77777777" w:rsidTr="00C14183">
        <w:trPr>
          <w:trHeight w:val="55"/>
          <w:jc w:val="center"/>
        </w:trPr>
        <w:tc>
          <w:tcPr>
            <w:tcW w:w="1076" w:type="dxa"/>
            <w:shd w:val="clear" w:color="000000" w:fill="F2F2F2"/>
            <w:noWrap/>
          </w:tcPr>
          <w:p w14:paraId="0ED1F2B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51</w:t>
            </w:r>
          </w:p>
        </w:tc>
        <w:tc>
          <w:tcPr>
            <w:tcW w:w="4344" w:type="dxa"/>
            <w:shd w:val="clear" w:color="000000" w:fill="FFFFFF"/>
            <w:noWrap/>
          </w:tcPr>
          <w:p w14:paraId="2759CB5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INTERRUPTOR</w:t>
            </w:r>
          </w:p>
        </w:tc>
        <w:tc>
          <w:tcPr>
            <w:tcW w:w="1271" w:type="dxa"/>
            <w:shd w:val="clear" w:color="000000" w:fill="FFFFFF"/>
            <w:noWrap/>
          </w:tcPr>
          <w:p w14:paraId="3ADADFE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9CBD70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320,00</w:t>
            </w:r>
          </w:p>
        </w:tc>
      </w:tr>
      <w:tr w:rsidR="00F52E7D" w:rsidRPr="00A64839" w14:paraId="15D76B13" w14:textId="77777777" w:rsidTr="00C14183">
        <w:trPr>
          <w:trHeight w:val="55"/>
          <w:jc w:val="center"/>
        </w:trPr>
        <w:tc>
          <w:tcPr>
            <w:tcW w:w="1076" w:type="dxa"/>
            <w:shd w:val="clear" w:color="000000" w:fill="F2F2F2"/>
            <w:noWrap/>
          </w:tcPr>
          <w:p w14:paraId="17C25E2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lastRenderedPageBreak/>
              <w:t>52</w:t>
            </w:r>
          </w:p>
        </w:tc>
        <w:tc>
          <w:tcPr>
            <w:tcW w:w="4344" w:type="dxa"/>
            <w:shd w:val="clear" w:color="000000" w:fill="FFFFFF"/>
            <w:noWrap/>
          </w:tcPr>
          <w:p w14:paraId="16A3863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LADRILLO 6H (25X15X10)</w:t>
            </w:r>
          </w:p>
        </w:tc>
        <w:tc>
          <w:tcPr>
            <w:tcW w:w="1271" w:type="dxa"/>
            <w:shd w:val="clear" w:color="000000" w:fill="FFFFFF"/>
            <w:noWrap/>
          </w:tcPr>
          <w:p w14:paraId="1A60C9B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0E27543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159.050,00</w:t>
            </w:r>
          </w:p>
        </w:tc>
      </w:tr>
      <w:tr w:rsidR="00F52E7D" w:rsidRPr="00A64839" w14:paraId="2B1B55A3" w14:textId="77777777" w:rsidTr="00C14183">
        <w:trPr>
          <w:trHeight w:val="55"/>
          <w:jc w:val="center"/>
        </w:trPr>
        <w:tc>
          <w:tcPr>
            <w:tcW w:w="1076" w:type="dxa"/>
            <w:shd w:val="clear" w:color="000000" w:fill="F2F2F2"/>
            <w:noWrap/>
          </w:tcPr>
          <w:p w14:paraId="0433734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53</w:t>
            </w:r>
          </w:p>
        </w:tc>
        <w:tc>
          <w:tcPr>
            <w:tcW w:w="4344" w:type="dxa"/>
            <w:shd w:val="clear" w:color="000000" w:fill="FFFFFF"/>
            <w:noWrap/>
          </w:tcPr>
          <w:p w14:paraId="44D90C5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LADRILLO ADOBITO (20X11X5)</w:t>
            </w:r>
          </w:p>
        </w:tc>
        <w:tc>
          <w:tcPr>
            <w:tcW w:w="1271" w:type="dxa"/>
            <w:shd w:val="clear" w:color="000000" w:fill="FFFFFF"/>
            <w:noWrap/>
          </w:tcPr>
          <w:p w14:paraId="55BAE78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E5201C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2.592,00</w:t>
            </w:r>
          </w:p>
        </w:tc>
      </w:tr>
      <w:tr w:rsidR="00F52E7D" w:rsidRPr="00A64839" w14:paraId="371018D4" w14:textId="77777777" w:rsidTr="00C14183">
        <w:trPr>
          <w:trHeight w:val="55"/>
          <w:jc w:val="center"/>
        </w:trPr>
        <w:tc>
          <w:tcPr>
            <w:tcW w:w="1076" w:type="dxa"/>
            <w:shd w:val="clear" w:color="000000" w:fill="F2F2F2"/>
            <w:noWrap/>
          </w:tcPr>
          <w:p w14:paraId="52B10AF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54</w:t>
            </w:r>
          </w:p>
        </w:tc>
        <w:tc>
          <w:tcPr>
            <w:tcW w:w="4344" w:type="dxa"/>
            <w:shd w:val="clear" w:color="000000" w:fill="FFFFFF"/>
            <w:noWrap/>
          </w:tcPr>
          <w:p w14:paraId="6CFF24E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LADRILLO GAMBOTE (24X12X6)</w:t>
            </w:r>
          </w:p>
        </w:tc>
        <w:tc>
          <w:tcPr>
            <w:tcW w:w="1271" w:type="dxa"/>
            <w:shd w:val="clear" w:color="000000" w:fill="FFFFFF"/>
            <w:noWrap/>
          </w:tcPr>
          <w:p w14:paraId="1338D84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06CE6547"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4.720,00</w:t>
            </w:r>
          </w:p>
        </w:tc>
      </w:tr>
      <w:tr w:rsidR="00F52E7D" w:rsidRPr="00A64839" w14:paraId="1E00DEFE" w14:textId="77777777" w:rsidTr="00C14183">
        <w:trPr>
          <w:trHeight w:val="55"/>
          <w:jc w:val="center"/>
        </w:trPr>
        <w:tc>
          <w:tcPr>
            <w:tcW w:w="1076" w:type="dxa"/>
            <w:shd w:val="clear" w:color="000000" w:fill="F2F2F2"/>
            <w:noWrap/>
          </w:tcPr>
          <w:p w14:paraId="7F95542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55</w:t>
            </w:r>
          </w:p>
        </w:tc>
        <w:tc>
          <w:tcPr>
            <w:tcW w:w="4344" w:type="dxa"/>
            <w:shd w:val="clear" w:color="000000" w:fill="FFFFFF"/>
            <w:noWrap/>
          </w:tcPr>
          <w:p w14:paraId="1ECA65E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LAVAMANOS CON PEDESTAL MAS ACCESORIOS</w:t>
            </w:r>
          </w:p>
        </w:tc>
        <w:tc>
          <w:tcPr>
            <w:tcW w:w="1271" w:type="dxa"/>
            <w:shd w:val="clear" w:color="000000" w:fill="FFFFFF"/>
            <w:noWrap/>
          </w:tcPr>
          <w:p w14:paraId="55B389E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3BE7E51"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537B5E57" w14:textId="77777777" w:rsidTr="00C14183">
        <w:trPr>
          <w:trHeight w:val="55"/>
          <w:jc w:val="center"/>
        </w:trPr>
        <w:tc>
          <w:tcPr>
            <w:tcW w:w="1076" w:type="dxa"/>
            <w:shd w:val="clear" w:color="000000" w:fill="F2F2F2"/>
            <w:noWrap/>
          </w:tcPr>
          <w:p w14:paraId="2277698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56</w:t>
            </w:r>
          </w:p>
        </w:tc>
        <w:tc>
          <w:tcPr>
            <w:tcW w:w="4344" w:type="dxa"/>
            <w:shd w:val="clear" w:color="000000" w:fill="FFFFFF"/>
            <w:noWrap/>
          </w:tcPr>
          <w:p w14:paraId="5A181CC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LAVANDERÍA DE CEMENTO MAS ACCESORIOS</w:t>
            </w:r>
          </w:p>
        </w:tc>
        <w:tc>
          <w:tcPr>
            <w:tcW w:w="1271" w:type="dxa"/>
            <w:shd w:val="clear" w:color="000000" w:fill="FFFFFF"/>
            <w:noWrap/>
          </w:tcPr>
          <w:p w14:paraId="6A1616F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C7B5BB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18E39201" w14:textId="77777777" w:rsidTr="00C14183">
        <w:trPr>
          <w:trHeight w:val="55"/>
          <w:jc w:val="center"/>
        </w:trPr>
        <w:tc>
          <w:tcPr>
            <w:tcW w:w="1076" w:type="dxa"/>
            <w:shd w:val="clear" w:color="000000" w:fill="F2F2F2"/>
            <w:noWrap/>
          </w:tcPr>
          <w:p w14:paraId="3EDF130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57</w:t>
            </w:r>
          </w:p>
        </w:tc>
        <w:tc>
          <w:tcPr>
            <w:tcW w:w="4344" w:type="dxa"/>
            <w:shd w:val="clear" w:color="000000" w:fill="FFFFFF"/>
            <w:noWrap/>
          </w:tcPr>
          <w:p w14:paraId="0EEA1B8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LAVAPLATOS 2 FOSAS Y 1 FREGADERO MAS SOPAPA Y SIFÓN</w:t>
            </w:r>
          </w:p>
        </w:tc>
        <w:tc>
          <w:tcPr>
            <w:tcW w:w="1271" w:type="dxa"/>
            <w:shd w:val="clear" w:color="000000" w:fill="FFFFFF"/>
            <w:noWrap/>
          </w:tcPr>
          <w:p w14:paraId="462F136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70794C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0A344816" w14:textId="77777777" w:rsidTr="00C14183">
        <w:trPr>
          <w:trHeight w:val="55"/>
          <w:jc w:val="center"/>
        </w:trPr>
        <w:tc>
          <w:tcPr>
            <w:tcW w:w="1076" w:type="dxa"/>
            <w:shd w:val="clear" w:color="000000" w:fill="F2F2F2"/>
            <w:noWrap/>
          </w:tcPr>
          <w:p w14:paraId="6D64DF9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58</w:t>
            </w:r>
          </w:p>
        </w:tc>
        <w:tc>
          <w:tcPr>
            <w:tcW w:w="4344" w:type="dxa"/>
            <w:shd w:val="clear" w:color="000000" w:fill="FFFFFF"/>
            <w:noWrap/>
          </w:tcPr>
          <w:p w14:paraId="51E1A82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LIJA P/PARED</w:t>
            </w:r>
          </w:p>
        </w:tc>
        <w:tc>
          <w:tcPr>
            <w:tcW w:w="1271" w:type="dxa"/>
            <w:shd w:val="clear" w:color="000000" w:fill="FFFFFF"/>
            <w:noWrap/>
          </w:tcPr>
          <w:p w14:paraId="58FC97F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6D5FAB1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732,00</w:t>
            </w:r>
          </w:p>
        </w:tc>
      </w:tr>
      <w:tr w:rsidR="00F52E7D" w:rsidRPr="00A64839" w14:paraId="5FE639D9" w14:textId="77777777" w:rsidTr="00C14183">
        <w:trPr>
          <w:trHeight w:val="55"/>
          <w:jc w:val="center"/>
        </w:trPr>
        <w:tc>
          <w:tcPr>
            <w:tcW w:w="1076" w:type="dxa"/>
            <w:shd w:val="clear" w:color="000000" w:fill="F2F2F2"/>
            <w:noWrap/>
          </w:tcPr>
          <w:p w14:paraId="12BE31A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59</w:t>
            </w:r>
          </w:p>
        </w:tc>
        <w:tc>
          <w:tcPr>
            <w:tcW w:w="4344" w:type="dxa"/>
            <w:shd w:val="clear" w:color="000000" w:fill="FFFFFF"/>
            <w:noWrap/>
          </w:tcPr>
          <w:p w14:paraId="2583E6A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LISTON DE MADERA SEMIDURA (2"X2")</w:t>
            </w:r>
          </w:p>
        </w:tc>
        <w:tc>
          <w:tcPr>
            <w:tcW w:w="1271" w:type="dxa"/>
            <w:shd w:val="clear" w:color="000000" w:fill="FFFFFF"/>
            <w:noWrap/>
          </w:tcPr>
          <w:p w14:paraId="5035633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P2</w:t>
            </w:r>
          </w:p>
        </w:tc>
        <w:tc>
          <w:tcPr>
            <w:tcW w:w="1951" w:type="dxa"/>
            <w:shd w:val="clear" w:color="000000" w:fill="FFFFFF"/>
            <w:noWrap/>
          </w:tcPr>
          <w:p w14:paraId="2B2C5C8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6.029,80</w:t>
            </w:r>
          </w:p>
        </w:tc>
      </w:tr>
      <w:tr w:rsidR="00F52E7D" w:rsidRPr="00A64839" w14:paraId="4D537AED" w14:textId="77777777" w:rsidTr="00C14183">
        <w:trPr>
          <w:trHeight w:val="55"/>
          <w:jc w:val="center"/>
        </w:trPr>
        <w:tc>
          <w:tcPr>
            <w:tcW w:w="1076" w:type="dxa"/>
            <w:shd w:val="clear" w:color="000000" w:fill="F2F2F2"/>
            <w:noWrap/>
          </w:tcPr>
          <w:p w14:paraId="1E462A6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60</w:t>
            </w:r>
          </w:p>
        </w:tc>
        <w:tc>
          <w:tcPr>
            <w:tcW w:w="4344" w:type="dxa"/>
            <w:shd w:val="clear" w:color="000000" w:fill="FFFFFF"/>
            <w:noWrap/>
          </w:tcPr>
          <w:p w14:paraId="04D477F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LLAVE DE PASO 1/2"</w:t>
            </w:r>
          </w:p>
        </w:tc>
        <w:tc>
          <w:tcPr>
            <w:tcW w:w="1271" w:type="dxa"/>
            <w:shd w:val="clear" w:color="000000" w:fill="FFFFFF"/>
            <w:noWrap/>
          </w:tcPr>
          <w:p w14:paraId="660B4FC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B00EB6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688F13B5" w14:textId="77777777" w:rsidTr="00C14183">
        <w:trPr>
          <w:trHeight w:val="55"/>
          <w:jc w:val="center"/>
        </w:trPr>
        <w:tc>
          <w:tcPr>
            <w:tcW w:w="1076" w:type="dxa"/>
            <w:shd w:val="clear" w:color="000000" w:fill="F2F2F2"/>
            <w:noWrap/>
          </w:tcPr>
          <w:p w14:paraId="169FABE5"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61</w:t>
            </w:r>
          </w:p>
        </w:tc>
        <w:tc>
          <w:tcPr>
            <w:tcW w:w="4344" w:type="dxa"/>
            <w:shd w:val="clear" w:color="000000" w:fill="FFFFFF"/>
            <w:noWrap/>
          </w:tcPr>
          <w:p w14:paraId="069222D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LLAVE DE PASO 1/2" PARA DUCHA</w:t>
            </w:r>
          </w:p>
        </w:tc>
        <w:tc>
          <w:tcPr>
            <w:tcW w:w="1271" w:type="dxa"/>
            <w:shd w:val="clear" w:color="000000" w:fill="FFFFFF"/>
            <w:noWrap/>
          </w:tcPr>
          <w:p w14:paraId="2F4F8A3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9764057"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6D809B30" w14:textId="77777777" w:rsidTr="00C14183">
        <w:trPr>
          <w:trHeight w:val="55"/>
          <w:jc w:val="center"/>
        </w:trPr>
        <w:tc>
          <w:tcPr>
            <w:tcW w:w="1076" w:type="dxa"/>
            <w:shd w:val="clear" w:color="000000" w:fill="F2F2F2"/>
            <w:noWrap/>
          </w:tcPr>
          <w:p w14:paraId="53F3F93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62</w:t>
            </w:r>
          </w:p>
        </w:tc>
        <w:tc>
          <w:tcPr>
            <w:tcW w:w="4344" w:type="dxa"/>
            <w:shd w:val="clear" w:color="000000" w:fill="FFFFFF"/>
            <w:noWrap/>
          </w:tcPr>
          <w:p w14:paraId="51ADAE5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LUMINARIA SOLAR LED EXTERIOR</w:t>
            </w:r>
          </w:p>
        </w:tc>
        <w:tc>
          <w:tcPr>
            <w:tcW w:w="1271" w:type="dxa"/>
            <w:shd w:val="clear" w:color="000000" w:fill="FFFFFF"/>
            <w:noWrap/>
          </w:tcPr>
          <w:p w14:paraId="0F06324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7BC27147"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7121D866" w14:textId="77777777" w:rsidTr="00C14183">
        <w:trPr>
          <w:trHeight w:val="55"/>
          <w:jc w:val="center"/>
        </w:trPr>
        <w:tc>
          <w:tcPr>
            <w:tcW w:w="1076" w:type="dxa"/>
            <w:shd w:val="clear" w:color="000000" w:fill="F2F2F2"/>
            <w:noWrap/>
          </w:tcPr>
          <w:p w14:paraId="79CE7DF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63</w:t>
            </w:r>
          </w:p>
        </w:tc>
        <w:tc>
          <w:tcPr>
            <w:tcW w:w="4344" w:type="dxa"/>
            <w:shd w:val="clear" w:color="000000" w:fill="FFFFFF"/>
            <w:noWrap/>
          </w:tcPr>
          <w:p w14:paraId="01C269F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MADERA DE CONSTRUCCIÓN (3 USOS)</w:t>
            </w:r>
          </w:p>
        </w:tc>
        <w:tc>
          <w:tcPr>
            <w:tcW w:w="1271" w:type="dxa"/>
            <w:shd w:val="clear" w:color="000000" w:fill="FFFFFF"/>
            <w:noWrap/>
          </w:tcPr>
          <w:p w14:paraId="1A689D8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P2</w:t>
            </w:r>
          </w:p>
        </w:tc>
        <w:tc>
          <w:tcPr>
            <w:tcW w:w="1951" w:type="dxa"/>
            <w:shd w:val="clear" w:color="000000" w:fill="FFFFFF"/>
            <w:noWrap/>
          </w:tcPr>
          <w:p w14:paraId="3A6FE14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4.962,00</w:t>
            </w:r>
          </w:p>
        </w:tc>
      </w:tr>
      <w:tr w:rsidR="00F52E7D" w:rsidRPr="00A64839" w14:paraId="78D2E2D6" w14:textId="77777777" w:rsidTr="00C14183">
        <w:trPr>
          <w:trHeight w:val="55"/>
          <w:jc w:val="center"/>
        </w:trPr>
        <w:tc>
          <w:tcPr>
            <w:tcW w:w="1076" w:type="dxa"/>
            <w:shd w:val="clear" w:color="000000" w:fill="F2F2F2"/>
            <w:noWrap/>
          </w:tcPr>
          <w:p w14:paraId="3A77B41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64</w:t>
            </w:r>
          </w:p>
        </w:tc>
        <w:tc>
          <w:tcPr>
            <w:tcW w:w="4344" w:type="dxa"/>
            <w:shd w:val="clear" w:color="000000" w:fill="FFFFFF"/>
            <w:noWrap/>
          </w:tcPr>
          <w:p w14:paraId="1D43E97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MADERA DURA (2"X6")</w:t>
            </w:r>
          </w:p>
        </w:tc>
        <w:tc>
          <w:tcPr>
            <w:tcW w:w="1271" w:type="dxa"/>
            <w:shd w:val="clear" w:color="000000" w:fill="FFFFFF"/>
            <w:noWrap/>
          </w:tcPr>
          <w:p w14:paraId="516116CF"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P2</w:t>
            </w:r>
          </w:p>
        </w:tc>
        <w:tc>
          <w:tcPr>
            <w:tcW w:w="1951" w:type="dxa"/>
            <w:shd w:val="clear" w:color="000000" w:fill="FFFFFF"/>
            <w:noWrap/>
          </w:tcPr>
          <w:p w14:paraId="14B4D81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10.987,40</w:t>
            </w:r>
          </w:p>
        </w:tc>
      </w:tr>
      <w:tr w:rsidR="00F52E7D" w:rsidRPr="00A64839" w14:paraId="3B39843B" w14:textId="77777777" w:rsidTr="00C14183">
        <w:trPr>
          <w:trHeight w:val="55"/>
          <w:jc w:val="center"/>
        </w:trPr>
        <w:tc>
          <w:tcPr>
            <w:tcW w:w="1076" w:type="dxa"/>
            <w:shd w:val="clear" w:color="000000" w:fill="F2F2F2"/>
            <w:noWrap/>
          </w:tcPr>
          <w:p w14:paraId="4D552EF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65</w:t>
            </w:r>
          </w:p>
        </w:tc>
        <w:tc>
          <w:tcPr>
            <w:tcW w:w="4344" w:type="dxa"/>
            <w:shd w:val="clear" w:color="000000" w:fill="FFFFFF"/>
            <w:noWrap/>
          </w:tcPr>
          <w:p w14:paraId="57F6AF7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MASA ACRÍLICA</w:t>
            </w:r>
          </w:p>
        </w:tc>
        <w:tc>
          <w:tcPr>
            <w:tcW w:w="1271" w:type="dxa"/>
            <w:shd w:val="clear" w:color="000000" w:fill="FFFFFF"/>
            <w:noWrap/>
          </w:tcPr>
          <w:p w14:paraId="2DB7236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65D5195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1.393,39</w:t>
            </w:r>
          </w:p>
        </w:tc>
      </w:tr>
      <w:tr w:rsidR="00F52E7D" w:rsidRPr="00A64839" w14:paraId="706752A7" w14:textId="77777777" w:rsidTr="00C14183">
        <w:trPr>
          <w:trHeight w:val="55"/>
          <w:jc w:val="center"/>
        </w:trPr>
        <w:tc>
          <w:tcPr>
            <w:tcW w:w="1076" w:type="dxa"/>
            <w:shd w:val="clear" w:color="000000" w:fill="F2F2F2"/>
            <w:noWrap/>
          </w:tcPr>
          <w:p w14:paraId="2892A7A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66</w:t>
            </w:r>
          </w:p>
        </w:tc>
        <w:tc>
          <w:tcPr>
            <w:tcW w:w="4344" w:type="dxa"/>
            <w:shd w:val="clear" w:color="000000" w:fill="FFFFFF"/>
            <w:noWrap/>
          </w:tcPr>
          <w:p w14:paraId="1D373BF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MASA CORRIDA</w:t>
            </w:r>
          </w:p>
        </w:tc>
        <w:tc>
          <w:tcPr>
            <w:tcW w:w="1271" w:type="dxa"/>
            <w:shd w:val="clear" w:color="000000" w:fill="FFFFFF"/>
            <w:noWrap/>
          </w:tcPr>
          <w:p w14:paraId="6B043B5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1C652C7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1.106,30</w:t>
            </w:r>
          </w:p>
        </w:tc>
      </w:tr>
      <w:tr w:rsidR="00F52E7D" w:rsidRPr="00A64839" w14:paraId="366EC77A" w14:textId="77777777" w:rsidTr="00C14183">
        <w:trPr>
          <w:trHeight w:val="55"/>
          <w:jc w:val="center"/>
        </w:trPr>
        <w:tc>
          <w:tcPr>
            <w:tcW w:w="1076" w:type="dxa"/>
            <w:shd w:val="clear" w:color="000000" w:fill="F2F2F2"/>
            <w:noWrap/>
          </w:tcPr>
          <w:p w14:paraId="46DABBD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67</w:t>
            </w:r>
          </w:p>
        </w:tc>
        <w:tc>
          <w:tcPr>
            <w:tcW w:w="4344" w:type="dxa"/>
            <w:shd w:val="clear" w:color="000000" w:fill="FFFFFF"/>
            <w:noWrap/>
          </w:tcPr>
          <w:p w14:paraId="5064112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MEMBRANA AISLANTE BAJO PISO FLOTANTE</w:t>
            </w:r>
          </w:p>
        </w:tc>
        <w:tc>
          <w:tcPr>
            <w:tcW w:w="1271" w:type="dxa"/>
            <w:shd w:val="clear" w:color="000000" w:fill="FFFFFF"/>
            <w:noWrap/>
          </w:tcPr>
          <w:p w14:paraId="29F3B36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053752C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1.902,60</w:t>
            </w:r>
          </w:p>
        </w:tc>
      </w:tr>
      <w:tr w:rsidR="00F52E7D" w:rsidRPr="00A64839" w14:paraId="4F461391" w14:textId="77777777" w:rsidTr="00C14183">
        <w:trPr>
          <w:trHeight w:val="55"/>
          <w:jc w:val="center"/>
        </w:trPr>
        <w:tc>
          <w:tcPr>
            <w:tcW w:w="1076" w:type="dxa"/>
            <w:shd w:val="clear" w:color="000000" w:fill="F2F2F2"/>
            <w:noWrap/>
          </w:tcPr>
          <w:p w14:paraId="52E7557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68</w:t>
            </w:r>
          </w:p>
        </w:tc>
        <w:tc>
          <w:tcPr>
            <w:tcW w:w="4344" w:type="dxa"/>
            <w:shd w:val="clear" w:color="000000" w:fill="FFFFFF"/>
            <w:noWrap/>
          </w:tcPr>
          <w:p w14:paraId="0FC7387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NIPLE PVC DE 1/2"</w:t>
            </w:r>
          </w:p>
        </w:tc>
        <w:tc>
          <w:tcPr>
            <w:tcW w:w="1271" w:type="dxa"/>
            <w:shd w:val="clear" w:color="000000" w:fill="FFFFFF"/>
            <w:noWrap/>
          </w:tcPr>
          <w:p w14:paraId="68CCD19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492655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7F219376" w14:textId="77777777" w:rsidTr="00C14183">
        <w:trPr>
          <w:trHeight w:val="55"/>
          <w:jc w:val="center"/>
        </w:trPr>
        <w:tc>
          <w:tcPr>
            <w:tcW w:w="1076" w:type="dxa"/>
            <w:shd w:val="clear" w:color="000000" w:fill="F2F2F2"/>
            <w:noWrap/>
          </w:tcPr>
          <w:p w14:paraId="4E69898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69</w:t>
            </w:r>
          </w:p>
        </w:tc>
        <w:tc>
          <w:tcPr>
            <w:tcW w:w="4344" w:type="dxa"/>
            <w:shd w:val="clear" w:color="000000" w:fill="FFFFFF"/>
            <w:noWrap/>
          </w:tcPr>
          <w:p w14:paraId="41CDD07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PANEL LED 18W EMPOTRABLE</w:t>
            </w:r>
          </w:p>
        </w:tc>
        <w:tc>
          <w:tcPr>
            <w:tcW w:w="1271" w:type="dxa"/>
            <w:shd w:val="clear" w:color="000000" w:fill="FFFFFF"/>
            <w:noWrap/>
          </w:tcPr>
          <w:p w14:paraId="0FC2551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D465B1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320,00</w:t>
            </w:r>
          </w:p>
        </w:tc>
      </w:tr>
      <w:tr w:rsidR="00F52E7D" w:rsidRPr="00A64839" w14:paraId="237CB13C" w14:textId="77777777" w:rsidTr="00C14183">
        <w:trPr>
          <w:trHeight w:val="55"/>
          <w:jc w:val="center"/>
        </w:trPr>
        <w:tc>
          <w:tcPr>
            <w:tcW w:w="1076" w:type="dxa"/>
            <w:shd w:val="clear" w:color="000000" w:fill="F2F2F2"/>
            <w:noWrap/>
          </w:tcPr>
          <w:p w14:paraId="46231DB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70</w:t>
            </w:r>
          </w:p>
        </w:tc>
        <w:tc>
          <w:tcPr>
            <w:tcW w:w="4344" w:type="dxa"/>
            <w:shd w:val="clear" w:color="000000" w:fill="FFFFFF"/>
            <w:noWrap/>
          </w:tcPr>
          <w:p w14:paraId="4C37B51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PEGAMENTO PARA PVC</w:t>
            </w:r>
          </w:p>
        </w:tc>
        <w:tc>
          <w:tcPr>
            <w:tcW w:w="1271" w:type="dxa"/>
            <w:shd w:val="clear" w:color="000000" w:fill="FFFFFF"/>
            <w:noWrap/>
          </w:tcPr>
          <w:p w14:paraId="102B3BB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659F188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29,22</w:t>
            </w:r>
          </w:p>
        </w:tc>
      </w:tr>
      <w:tr w:rsidR="00F52E7D" w:rsidRPr="00A64839" w14:paraId="284A65DE" w14:textId="77777777" w:rsidTr="00C14183">
        <w:trPr>
          <w:trHeight w:val="55"/>
          <w:jc w:val="center"/>
        </w:trPr>
        <w:tc>
          <w:tcPr>
            <w:tcW w:w="1076" w:type="dxa"/>
            <w:shd w:val="clear" w:color="000000" w:fill="F2F2F2"/>
            <w:noWrap/>
          </w:tcPr>
          <w:p w14:paraId="01A81B8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71</w:t>
            </w:r>
          </w:p>
        </w:tc>
        <w:tc>
          <w:tcPr>
            <w:tcW w:w="4344" w:type="dxa"/>
            <w:shd w:val="clear" w:color="000000" w:fill="FFFFFF"/>
            <w:noWrap/>
          </w:tcPr>
          <w:p w14:paraId="2933A2A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PINTURA LATEX </w:t>
            </w:r>
          </w:p>
        </w:tc>
        <w:tc>
          <w:tcPr>
            <w:tcW w:w="1271" w:type="dxa"/>
            <w:shd w:val="clear" w:color="000000" w:fill="FFFFFF"/>
            <w:noWrap/>
          </w:tcPr>
          <w:p w14:paraId="3CF4313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7F101D8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2.507,81</w:t>
            </w:r>
          </w:p>
        </w:tc>
      </w:tr>
      <w:tr w:rsidR="00F52E7D" w:rsidRPr="00A64839" w14:paraId="3D38A486" w14:textId="77777777" w:rsidTr="00C14183">
        <w:trPr>
          <w:trHeight w:val="55"/>
          <w:jc w:val="center"/>
        </w:trPr>
        <w:tc>
          <w:tcPr>
            <w:tcW w:w="1076" w:type="dxa"/>
            <w:shd w:val="clear" w:color="000000" w:fill="F2F2F2"/>
            <w:noWrap/>
          </w:tcPr>
          <w:p w14:paraId="4932BF9A"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72</w:t>
            </w:r>
          </w:p>
        </w:tc>
        <w:tc>
          <w:tcPr>
            <w:tcW w:w="4344" w:type="dxa"/>
            <w:shd w:val="clear" w:color="000000" w:fill="FFFFFF"/>
            <w:noWrap/>
          </w:tcPr>
          <w:p w14:paraId="3AED5B8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PISO FLOTANTE HDF 8MM MAS ACCESORIOS</w:t>
            </w:r>
          </w:p>
        </w:tc>
        <w:tc>
          <w:tcPr>
            <w:tcW w:w="1271" w:type="dxa"/>
            <w:shd w:val="clear" w:color="000000" w:fill="FFFFFF"/>
            <w:noWrap/>
          </w:tcPr>
          <w:p w14:paraId="3EDC0E3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1B19860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1.902,60</w:t>
            </w:r>
          </w:p>
        </w:tc>
      </w:tr>
      <w:tr w:rsidR="00F52E7D" w:rsidRPr="00A64839" w14:paraId="423987ED" w14:textId="77777777" w:rsidTr="00C14183">
        <w:trPr>
          <w:trHeight w:val="55"/>
          <w:jc w:val="center"/>
        </w:trPr>
        <w:tc>
          <w:tcPr>
            <w:tcW w:w="1076" w:type="dxa"/>
            <w:shd w:val="clear" w:color="000000" w:fill="F2F2F2"/>
            <w:noWrap/>
          </w:tcPr>
          <w:p w14:paraId="410C6F9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73</w:t>
            </w:r>
          </w:p>
        </w:tc>
        <w:tc>
          <w:tcPr>
            <w:tcW w:w="4344" w:type="dxa"/>
            <w:shd w:val="clear" w:color="000000" w:fill="FFFFFF"/>
            <w:noWrap/>
          </w:tcPr>
          <w:p w14:paraId="1520BAB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PLETINA DE 1/8" X 3/4"</w:t>
            </w:r>
          </w:p>
        </w:tc>
        <w:tc>
          <w:tcPr>
            <w:tcW w:w="1271" w:type="dxa"/>
            <w:shd w:val="clear" w:color="000000" w:fill="FFFFFF"/>
            <w:noWrap/>
          </w:tcPr>
          <w:p w14:paraId="23A791F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6E976CE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274,00</w:t>
            </w:r>
          </w:p>
        </w:tc>
      </w:tr>
      <w:tr w:rsidR="00F52E7D" w:rsidRPr="00A64839" w14:paraId="1838A214" w14:textId="77777777" w:rsidTr="00C14183">
        <w:trPr>
          <w:trHeight w:val="55"/>
          <w:jc w:val="center"/>
        </w:trPr>
        <w:tc>
          <w:tcPr>
            <w:tcW w:w="1076" w:type="dxa"/>
            <w:shd w:val="clear" w:color="000000" w:fill="F2F2F2"/>
            <w:noWrap/>
          </w:tcPr>
          <w:p w14:paraId="342056F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74</w:t>
            </w:r>
          </w:p>
        </w:tc>
        <w:tc>
          <w:tcPr>
            <w:tcW w:w="4344" w:type="dxa"/>
            <w:shd w:val="clear" w:color="000000" w:fill="FFFFFF"/>
            <w:noWrap/>
          </w:tcPr>
          <w:p w14:paraId="57B4AFE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POLIETILENO 200 MICRONES</w:t>
            </w:r>
          </w:p>
        </w:tc>
        <w:tc>
          <w:tcPr>
            <w:tcW w:w="1271" w:type="dxa"/>
            <w:shd w:val="clear" w:color="000000" w:fill="FFFFFF"/>
            <w:noWrap/>
          </w:tcPr>
          <w:p w14:paraId="49CCDB8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530F979F"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2.162,60</w:t>
            </w:r>
          </w:p>
        </w:tc>
      </w:tr>
      <w:tr w:rsidR="00F52E7D" w:rsidRPr="00A64839" w14:paraId="68805FC3" w14:textId="77777777" w:rsidTr="00C14183">
        <w:trPr>
          <w:trHeight w:val="55"/>
          <w:jc w:val="center"/>
        </w:trPr>
        <w:tc>
          <w:tcPr>
            <w:tcW w:w="1076" w:type="dxa"/>
            <w:shd w:val="clear" w:color="000000" w:fill="F2F2F2"/>
            <w:noWrap/>
          </w:tcPr>
          <w:p w14:paraId="4FAEA1A5"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75</w:t>
            </w:r>
          </w:p>
        </w:tc>
        <w:tc>
          <w:tcPr>
            <w:tcW w:w="4344" w:type="dxa"/>
            <w:shd w:val="clear" w:color="000000" w:fill="FFFFFF"/>
            <w:noWrap/>
          </w:tcPr>
          <w:p w14:paraId="797C229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PUERTA TABLERO DE MADERA SEMIDURA (0,90X2,10) INC/MARCO</w:t>
            </w:r>
          </w:p>
        </w:tc>
        <w:tc>
          <w:tcPr>
            <w:tcW w:w="1271" w:type="dxa"/>
            <w:shd w:val="clear" w:color="000000" w:fill="FFFFFF"/>
            <w:noWrap/>
          </w:tcPr>
          <w:p w14:paraId="2A48BB8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34FD3E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160,00</w:t>
            </w:r>
          </w:p>
        </w:tc>
      </w:tr>
      <w:tr w:rsidR="00F52E7D" w:rsidRPr="00A64839" w14:paraId="372295F6" w14:textId="77777777" w:rsidTr="00C14183">
        <w:trPr>
          <w:trHeight w:val="55"/>
          <w:jc w:val="center"/>
        </w:trPr>
        <w:tc>
          <w:tcPr>
            <w:tcW w:w="1076" w:type="dxa"/>
            <w:shd w:val="clear" w:color="000000" w:fill="F2F2F2"/>
            <w:noWrap/>
          </w:tcPr>
          <w:p w14:paraId="1FE6B3CD"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76</w:t>
            </w:r>
          </w:p>
        </w:tc>
        <w:tc>
          <w:tcPr>
            <w:tcW w:w="4344" w:type="dxa"/>
            <w:shd w:val="clear" w:color="000000" w:fill="FFFFFF"/>
            <w:noWrap/>
          </w:tcPr>
          <w:p w14:paraId="708C91E4"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PUERTA TABLERO DE MADERA SEMIDURA (1,00X2,10) INC/MARCO </w:t>
            </w:r>
          </w:p>
        </w:tc>
        <w:tc>
          <w:tcPr>
            <w:tcW w:w="1271" w:type="dxa"/>
            <w:shd w:val="clear" w:color="000000" w:fill="FFFFFF"/>
            <w:noWrap/>
          </w:tcPr>
          <w:p w14:paraId="5BC5D08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EDE099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63CA91E8" w14:textId="77777777" w:rsidTr="00C14183">
        <w:trPr>
          <w:trHeight w:val="55"/>
          <w:jc w:val="center"/>
        </w:trPr>
        <w:tc>
          <w:tcPr>
            <w:tcW w:w="1076" w:type="dxa"/>
            <w:shd w:val="clear" w:color="000000" w:fill="F2F2F2"/>
            <w:noWrap/>
          </w:tcPr>
          <w:p w14:paraId="44DFC95F"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77</w:t>
            </w:r>
          </w:p>
        </w:tc>
        <w:tc>
          <w:tcPr>
            <w:tcW w:w="4344" w:type="dxa"/>
            <w:shd w:val="clear" w:color="000000" w:fill="FFFFFF"/>
            <w:noWrap/>
          </w:tcPr>
          <w:p w14:paraId="583D148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REDUCCIÓN PVC DE 2" A 1 1/2"</w:t>
            </w:r>
          </w:p>
        </w:tc>
        <w:tc>
          <w:tcPr>
            <w:tcW w:w="1271" w:type="dxa"/>
            <w:shd w:val="clear" w:color="000000" w:fill="FFFFFF"/>
            <w:noWrap/>
          </w:tcPr>
          <w:p w14:paraId="3A49892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21ED47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2917A251" w14:textId="77777777" w:rsidTr="00C14183">
        <w:trPr>
          <w:trHeight w:val="55"/>
          <w:jc w:val="center"/>
        </w:trPr>
        <w:tc>
          <w:tcPr>
            <w:tcW w:w="1076" w:type="dxa"/>
            <w:shd w:val="clear" w:color="000000" w:fill="F2F2F2"/>
            <w:noWrap/>
          </w:tcPr>
          <w:p w14:paraId="6D4C4A9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78</w:t>
            </w:r>
          </w:p>
        </w:tc>
        <w:tc>
          <w:tcPr>
            <w:tcW w:w="4344" w:type="dxa"/>
            <w:shd w:val="clear" w:color="000000" w:fill="FFFFFF"/>
            <w:noWrap/>
          </w:tcPr>
          <w:p w14:paraId="22D696D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REJILLA DE PISO METÁLICA</w:t>
            </w:r>
          </w:p>
        </w:tc>
        <w:tc>
          <w:tcPr>
            <w:tcW w:w="1271" w:type="dxa"/>
            <w:shd w:val="clear" w:color="000000" w:fill="FFFFFF"/>
            <w:noWrap/>
          </w:tcPr>
          <w:p w14:paraId="1D65860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AD499A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120,00</w:t>
            </w:r>
          </w:p>
        </w:tc>
      </w:tr>
      <w:tr w:rsidR="00F52E7D" w:rsidRPr="00A64839" w14:paraId="219B8069" w14:textId="77777777" w:rsidTr="00C14183">
        <w:trPr>
          <w:trHeight w:val="55"/>
          <w:jc w:val="center"/>
        </w:trPr>
        <w:tc>
          <w:tcPr>
            <w:tcW w:w="1076" w:type="dxa"/>
            <w:shd w:val="clear" w:color="000000" w:fill="F2F2F2"/>
            <w:noWrap/>
          </w:tcPr>
          <w:p w14:paraId="0ABAC09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79</w:t>
            </w:r>
          </w:p>
        </w:tc>
        <w:tc>
          <w:tcPr>
            <w:tcW w:w="4344" w:type="dxa"/>
            <w:shd w:val="clear" w:color="000000" w:fill="FFFFFF"/>
            <w:noWrap/>
          </w:tcPr>
          <w:p w14:paraId="397A249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SELLA ROSCA</w:t>
            </w:r>
          </w:p>
        </w:tc>
        <w:tc>
          <w:tcPr>
            <w:tcW w:w="1271" w:type="dxa"/>
            <w:shd w:val="clear" w:color="000000" w:fill="FFFFFF"/>
            <w:noWrap/>
          </w:tcPr>
          <w:p w14:paraId="1DD9706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9B9A27E"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12,00</w:t>
            </w:r>
          </w:p>
        </w:tc>
      </w:tr>
      <w:tr w:rsidR="00F52E7D" w:rsidRPr="00A64839" w14:paraId="40EECCD4" w14:textId="77777777" w:rsidTr="00C14183">
        <w:trPr>
          <w:trHeight w:val="55"/>
          <w:jc w:val="center"/>
        </w:trPr>
        <w:tc>
          <w:tcPr>
            <w:tcW w:w="1076" w:type="dxa"/>
            <w:shd w:val="clear" w:color="000000" w:fill="F2F2F2"/>
            <w:noWrap/>
          </w:tcPr>
          <w:p w14:paraId="6599FE4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80</w:t>
            </w:r>
          </w:p>
        </w:tc>
        <w:tc>
          <w:tcPr>
            <w:tcW w:w="4344" w:type="dxa"/>
            <w:shd w:val="clear" w:color="000000" w:fill="FFFFFF"/>
            <w:noWrap/>
          </w:tcPr>
          <w:p w14:paraId="5FBDDF1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SELLADOR DE PARED </w:t>
            </w:r>
          </w:p>
        </w:tc>
        <w:tc>
          <w:tcPr>
            <w:tcW w:w="1271" w:type="dxa"/>
            <w:shd w:val="clear" w:color="000000" w:fill="FFFFFF"/>
            <w:noWrap/>
          </w:tcPr>
          <w:p w14:paraId="1224264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LT</w:t>
            </w:r>
          </w:p>
        </w:tc>
        <w:tc>
          <w:tcPr>
            <w:tcW w:w="1951" w:type="dxa"/>
            <w:shd w:val="clear" w:color="000000" w:fill="FFFFFF"/>
            <w:noWrap/>
          </w:tcPr>
          <w:p w14:paraId="0FDD8973"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864,76</w:t>
            </w:r>
          </w:p>
        </w:tc>
      </w:tr>
      <w:tr w:rsidR="00F52E7D" w:rsidRPr="00A64839" w14:paraId="0EEC4A92" w14:textId="77777777" w:rsidTr="00C14183">
        <w:trPr>
          <w:trHeight w:val="55"/>
          <w:jc w:val="center"/>
        </w:trPr>
        <w:tc>
          <w:tcPr>
            <w:tcW w:w="1076" w:type="dxa"/>
            <w:shd w:val="clear" w:color="000000" w:fill="F2F2F2"/>
            <w:noWrap/>
          </w:tcPr>
          <w:p w14:paraId="2434C8D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81</w:t>
            </w:r>
          </w:p>
        </w:tc>
        <w:tc>
          <w:tcPr>
            <w:tcW w:w="4344" w:type="dxa"/>
            <w:shd w:val="clear" w:color="000000" w:fill="FFFFFF"/>
            <w:noWrap/>
          </w:tcPr>
          <w:p w14:paraId="180ABD0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SIFÓN DE PVC</w:t>
            </w:r>
          </w:p>
        </w:tc>
        <w:tc>
          <w:tcPr>
            <w:tcW w:w="1271" w:type="dxa"/>
            <w:shd w:val="clear" w:color="000000" w:fill="FFFFFF"/>
            <w:noWrap/>
          </w:tcPr>
          <w:p w14:paraId="6F034B6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6C6F8FC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1A10F0A9" w14:textId="77777777" w:rsidTr="00C14183">
        <w:trPr>
          <w:trHeight w:val="55"/>
          <w:jc w:val="center"/>
        </w:trPr>
        <w:tc>
          <w:tcPr>
            <w:tcW w:w="1076" w:type="dxa"/>
            <w:shd w:val="clear" w:color="000000" w:fill="F2F2F2"/>
            <w:noWrap/>
          </w:tcPr>
          <w:p w14:paraId="19F5853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82</w:t>
            </w:r>
          </w:p>
        </w:tc>
        <w:tc>
          <w:tcPr>
            <w:tcW w:w="4344" w:type="dxa"/>
            <w:shd w:val="clear" w:color="000000" w:fill="FFFFFF"/>
            <w:noWrap/>
          </w:tcPr>
          <w:p w14:paraId="7B03DE46"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SIFÓN DE PVC PARA LAVANDERÍA</w:t>
            </w:r>
          </w:p>
        </w:tc>
        <w:tc>
          <w:tcPr>
            <w:tcW w:w="1271" w:type="dxa"/>
            <w:shd w:val="clear" w:color="000000" w:fill="FFFFFF"/>
            <w:noWrap/>
          </w:tcPr>
          <w:p w14:paraId="5E73211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01C91400"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5BE50EB6" w14:textId="77777777" w:rsidTr="00C14183">
        <w:trPr>
          <w:trHeight w:val="55"/>
          <w:jc w:val="center"/>
        </w:trPr>
        <w:tc>
          <w:tcPr>
            <w:tcW w:w="1076" w:type="dxa"/>
            <w:shd w:val="clear" w:color="000000" w:fill="F2F2F2"/>
            <w:noWrap/>
          </w:tcPr>
          <w:p w14:paraId="16ED40C4"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83</w:t>
            </w:r>
          </w:p>
        </w:tc>
        <w:tc>
          <w:tcPr>
            <w:tcW w:w="4344" w:type="dxa"/>
            <w:shd w:val="clear" w:color="000000" w:fill="FFFFFF"/>
            <w:noWrap/>
          </w:tcPr>
          <w:p w14:paraId="26DA609E"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TANQUE PLÁSTICO DE AGUA 450 LITROS C/ACCESORIOS</w:t>
            </w:r>
          </w:p>
        </w:tc>
        <w:tc>
          <w:tcPr>
            <w:tcW w:w="1271" w:type="dxa"/>
            <w:shd w:val="clear" w:color="000000" w:fill="FFFFFF"/>
            <w:noWrap/>
          </w:tcPr>
          <w:p w14:paraId="22B956D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GLB</w:t>
            </w:r>
          </w:p>
        </w:tc>
        <w:tc>
          <w:tcPr>
            <w:tcW w:w="1951" w:type="dxa"/>
            <w:shd w:val="clear" w:color="000000" w:fill="FFFFFF"/>
            <w:noWrap/>
          </w:tcPr>
          <w:p w14:paraId="3B44DD2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17188A41" w14:textId="77777777" w:rsidTr="00C14183">
        <w:trPr>
          <w:trHeight w:val="55"/>
          <w:jc w:val="center"/>
        </w:trPr>
        <w:tc>
          <w:tcPr>
            <w:tcW w:w="1076" w:type="dxa"/>
            <w:shd w:val="clear" w:color="000000" w:fill="F2F2F2"/>
            <w:noWrap/>
          </w:tcPr>
          <w:p w14:paraId="7D724B6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84</w:t>
            </w:r>
          </w:p>
        </w:tc>
        <w:tc>
          <w:tcPr>
            <w:tcW w:w="4344" w:type="dxa"/>
            <w:shd w:val="clear" w:color="000000" w:fill="FFFFFF"/>
            <w:noWrap/>
          </w:tcPr>
          <w:p w14:paraId="24C2E4B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TEE PVC D=1/2"</w:t>
            </w:r>
          </w:p>
        </w:tc>
        <w:tc>
          <w:tcPr>
            <w:tcW w:w="1271" w:type="dxa"/>
            <w:shd w:val="clear" w:color="000000" w:fill="FFFFFF"/>
            <w:noWrap/>
          </w:tcPr>
          <w:p w14:paraId="63CC17F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7C04B61"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160,00</w:t>
            </w:r>
          </w:p>
        </w:tc>
      </w:tr>
      <w:tr w:rsidR="00F52E7D" w:rsidRPr="00A64839" w14:paraId="24C75517" w14:textId="77777777" w:rsidTr="00C14183">
        <w:trPr>
          <w:trHeight w:val="55"/>
          <w:jc w:val="center"/>
        </w:trPr>
        <w:tc>
          <w:tcPr>
            <w:tcW w:w="1076" w:type="dxa"/>
            <w:shd w:val="clear" w:color="000000" w:fill="F2F2F2"/>
            <w:noWrap/>
          </w:tcPr>
          <w:p w14:paraId="237C9411"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85</w:t>
            </w:r>
          </w:p>
        </w:tc>
        <w:tc>
          <w:tcPr>
            <w:tcW w:w="4344" w:type="dxa"/>
            <w:shd w:val="clear" w:color="000000" w:fill="FFFFFF"/>
            <w:noWrap/>
          </w:tcPr>
          <w:p w14:paraId="7D49095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TEE PVC DESAGÜE 2"</w:t>
            </w:r>
          </w:p>
        </w:tc>
        <w:tc>
          <w:tcPr>
            <w:tcW w:w="1271" w:type="dxa"/>
            <w:shd w:val="clear" w:color="000000" w:fill="FFFFFF"/>
            <w:noWrap/>
          </w:tcPr>
          <w:p w14:paraId="75F8658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55B25D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4C3DF44D" w14:textId="77777777" w:rsidTr="00C14183">
        <w:trPr>
          <w:trHeight w:val="55"/>
          <w:jc w:val="center"/>
        </w:trPr>
        <w:tc>
          <w:tcPr>
            <w:tcW w:w="1076" w:type="dxa"/>
            <w:shd w:val="clear" w:color="000000" w:fill="F2F2F2"/>
            <w:noWrap/>
          </w:tcPr>
          <w:p w14:paraId="0E181EBD"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86</w:t>
            </w:r>
          </w:p>
        </w:tc>
        <w:tc>
          <w:tcPr>
            <w:tcW w:w="4344" w:type="dxa"/>
            <w:shd w:val="clear" w:color="000000" w:fill="FFFFFF"/>
            <w:noWrap/>
          </w:tcPr>
          <w:p w14:paraId="4E5FE1C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TEE PVC DESAGÜE 4"</w:t>
            </w:r>
          </w:p>
        </w:tc>
        <w:tc>
          <w:tcPr>
            <w:tcW w:w="1271" w:type="dxa"/>
            <w:shd w:val="clear" w:color="000000" w:fill="FFFFFF"/>
            <w:noWrap/>
          </w:tcPr>
          <w:p w14:paraId="4F661E3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BA2B67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120,00</w:t>
            </w:r>
          </w:p>
        </w:tc>
      </w:tr>
      <w:tr w:rsidR="00F52E7D" w:rsidRPr="00A64839" w14:paraId="5AB2EE7C" w14:textId="77777777" w:rsidTr="00C14183">
        <w:trPr>
          <w:trHeight w:val="55"/>
          <w:jc w:val="center"/>
        </w:trPr>
        <w:tc>
          <w:tcPr>
            <w:tcW w:w="1076" w:type="dxa"/>
            <w:shd w:val="clear" w:color="000000" w:fill="F2F2F2"/>
            <w:noWrap/>
          </w:tcPr>
          <w:p w14:paraId="7FD2135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87</w:t>
            </w:r>
          </w:p>
        </w:tc>
        <w:tc>
          <w:tcPr>
            <w:tcW w:w="4344" w:type="dxa"/>
            <w:shd w:val="clear" w:color="000000" w:fill="FFFFFF"/>
            <w:noWrap/>
          </w:tcPr>
          <w:p w14:paraId="393D345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TEFLÓN 3/4"</w:t>
            </w:r>
          </w:p>
        </w:tc>
        <w:tc>
          <w:tcPr>
            <w:tcW w:w="1271" w:type="dxa"/>
            <w:shd w:val="clear" w:color="000000" w:fill="FFFFFF"/>
            <w:noWrap/>
          </w:tcPr>
          <w:p w14:paraId="7C0CF25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7BA21E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260,00</w:t>
            </w:r>
          </w:p>
        </w:tc>
      </w:tr>
      <w:tr w:rsidR="00F52E7D" w:rsidRPr="00A64839" w14:paraId="71452C43" w14:textId="77777777" w:rsidTr="00C14183">
        <w:trPr>
          <w:trHeight w:val="55"/>
          <w:jc w:val="center"/>
        </w:trPr>
        <w:tc>
          <w:tcPr>
            <w:tcW w:w="1076" w:type="dxa"/>
            <w:shd w:val="clear" w:color="000000" w:fill="F2F2F2"/>
            <w:noWrap/>
          </w:tcPr>
          <w:p w14:paraId="1D73EFE7"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88</w:t>
            </w:r>
          </w:p>
        </w:tc>
        <w:tc>
          <w:tcPr>
            <w:tcW w:w="4344" w:type="dxa"/>
            <w:shd w:val="clear" w:color="000000" w:fill="FFFFFF"/>
            <w:noWrap/>
          </w:tcPr>
          <w:p w14:paraId="03C7372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TÉRMICO DE 20 AMP</w:t>
            </w:r>
          </w:p>
        </w:tc>
        <w:tc>
          <w:tcPr>
            <w:tcW w:w="1271" w:type="dxa"/>
            <w:shd w:val="clear" w:color="000000" w:fill="FFFFFF"/>
            <w:noWrap/>
          </w:tcPr>
          <w:p w14:paraId="0C9AA80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42D19D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051F99AF" w14:textId="77777777" w:rsidTr="00C14183">
        <w:trPr>
          <w:trHeight w:val="55"/>
          <w:jc w:val="center"/>
        </w:trPr>
        <w:tc>
          <w:tcPr>
            <w:tcW w:w="1076" w:type="dxa"/>
            <w:shd w:val="clear" w:color="000000" w:fill="F2F2F2"/>
            <w:noWrap/>
          </w:tcPr>
          <w:p w14:paraId="05BFFA68"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89</w:t>
            </w:r>
          </w:p>
        </w:tc>
        <w:tc>
          <w:tcPr>
            <w:tcW w:w="4344" w:type="dxa"/>
            <w:shd w:val="clear" w:color="000000" w:fill="FFFFFF"/>
            <w:noWrap/>
          </w:tcPr>
          <w:p w14:paraId="30F62932"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TÉRMICO DE 25 AMP</w:t>
            </w:r>
          </w:p>
        </w:tc>
        <w:tc>
          <w:tcPr>
            <w:tcW w:w="1271" w:type="dxa"/>
            <w:shd w:val="clear" w:color="000000" w:fill="FFFFFF"/>
            <w:noWrap/>
          </w:tcPr>
          <w:p w14:paraId="6E972C9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8969D5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53A8D23C" w14:textId="77777777" w:rsidTr="00C14183">
        <w:trPr>
          <w:trHeight w:val="55"/>
          <w:jc w:val="center"/>
        </w:trPr>
        <w:tc>
          <w:tcPr>
            <w:tcW w:w="1076" w:type="dxa"/>
            <w:shd w:val="clear" w:color="000000" w:fill="F2F2F2"/>
            <w:noWrap/>
          </w:tcPr>
          <w:p w14:paraId="2857781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90</w:t>
            </w:r>
          </w:p>
        </w:tc>
        <w:tc>
          <w:tcPr>
            <w:tcW w:w="4344" w:type="dxa"/>
            <w:shd w:val="clear" w:color="000000" w:fill="FFFFFF"/>
            <w:noWrap/>
          </w:tcPr>
          <w:p w14:paraId="3EA6AF9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TÉRMICO DE 32 AMP</w:t>
            </w:r>
          </w:p>
        </w:tc>
        <w:tc>
          <w:tcPr>
            <w:tcW w:w="1271" w:type="dxa"/>
            <w:shd w:val="clear" w:color="000000" w:fill="FFFFFF"/>
            <w:noWrap/>
          </w:tcPr>
          <w:p w14:paraId="1BAB3EA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138E42E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3A2E51CB" w14:textId="77777777" w:rsidTr="00C14183">
        <w:trPr>
          <w:trHeight w:val="55"/>
          <w:jc w:val="center"/>
        </w:trPr>
        <w:tc>
          <w:tcPr>
            <w:tcW w:w="1076" w:type="dxa"/>
            <w:shd w:val="clear" w:color="000000" w:fill="F2F2F2"/>
            <w:noWrap/>
          </w:tcPr>
          <w:p w14:paraId="0E96247D"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91</w:t>
            </w:r>
          </w:p>
        </w:tc>
        <w:tc>
          <w:tcPr>
            <w:tcW w:w="4344" w:type="dxa"/>
            <w:shd w:val="clear" w:color="000000" w:fill="FFFFFF"/>
            <w:noWrap/>
          </w:tcPr>
          <w:p w14:paraId="310276F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TOMACORRIENTE DOBLE</w:t>
            </w:r>
          </w:p>
        </w:tc>
        <w:tc>
          <w:tcPr>
            <w:tcW w:w="1271" w:type="dxa"/>
            <w:shd w:val="clear" w:color="000000" w:fill="FFFFFF"/>
            <w:noWrap/>
          </w:tcPr>
          <w:p w14:paraId="469B04B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4410237D"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40,00</w:t>
            </w:r>
          </w:p>
        </w:tc>
      </w:tr>
      <w:tr w:rsidR="00F52E7D" w:rsidRPr="00A64839" w14:paraId="3B46E368" w14:textId="77777777" w:rsidTr="00C14183">
        <w:trPr>
          <w:trHeight w:val="55"/>
          <w:jc w:val="center"/>
        </w:trPr>
        <w:tc>
          <w:tcPr>
            <w:tcW w:w="1076" w:type="dxa"/>
            <w:shd w:val="clear" w:color="000000" w:fill="F2F2F2"/>
            <w:noWrap/>
          </w:tcPr>
          <w:p w14:paraId="1E04BB5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92</w:t>
            </w:r>
          </w:p>
        </w:tc>
        <w:tc>
          <w:tcPr>
            <w:tcW w:w="4344" w:type="dxa"/>
            <w:shd w:val="clear" w:color="000000" w:fill="FFFFFF"/>
            <w:noWrap/>
          </w:tcPr>
          <w:p w14:paraId="3694470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TOMACORRIENTE SIMPLE</w:t>
            </w:r>
          </w:p>
        </w:tc>
        <w:tc>
          <w:tcPr>
            <w:tcW w:w="1271" w:type="dxa"/>
            <w:shd w:val="clear" w:color="000000" w:fill="FFFFFF"/>
            <w:noWrap/>
          </w:tcPr>
          <w:p w14:paraId="7175E7D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534C9041"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360,00</w:t>
            </w:r>
          </w:p>
        </w:tc>
      </w:tr>
      <w:tr w:rsidR="00F52E7D" w:rsidRPr="00A64839" w14:paraId="4F3F4E72" w14:textId="77777777" w:rsidTr="00C14183">
        <w:trPr>
          <w:trHeight w:val="55"/>
          <w:jc w:val="center"/>
        </w:trPr>
        <w:tc>
          <w:tcPr>
            <w:tcW w:w="1076" w:type="dxa"/>
            <w:shd w:val="clear" w:color="000000" w:fill="F2F2F2"/>
            <w:noWrap/>
          </w:tcPr>
          <w:p w14:paraId="298EE5C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lastRenderedPageBreak/>
              <w:t>93</w:t>
            </w:r>
          </w:p>
        </w:tc>
        <w:tc>
          <w:tcPr>
            <w:tcW w:w="4344" w:type="dxa"/>
            <w:shd w:val="clear" w:color="000000" w:fill="FFFFFF"/>
            <w:noWrap/>
          </w:tcPr>
          <w:p w14:paraId="6A1294D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TOPE DE PUERTA</w:t>
            </w:r>
          </w:p>
        </w:tc>
        <w:tc>
          <w:tcPr>
            <w:tcW w:w="1271" w:type="dxa"/>
            <w:shd w:val="clear" w:color="000000" w:fill="FFFFFF"/>
            <w:noWrap/>
          </w:tcPr>
          <w:p w14:paraId="65E575E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2EE9827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200,00</w:t>
            </w:r>
          </w:p>
        </w:tc>
      </w:tr>
      <w:tr w:rsidR="00F52E7D" w:rsidRPr="00A64839" w14:paraId="0E768F16" w14:textId="77777777" w:rsidTr="00C14183">
        <w:trPr>
          <w:trHeight w:val="55"/>
          <w:jc w:val="center"/>
        </w:trPr>
        <w:tc>
          <w:tcPr>
            <w:tcW w:w="1076" w:type="dxa"/>
            <w:shd w:val="clear" w:color="000000" w:fill="F2F2F2"/>
            <w:noWrap/>
          </w:tcPr>
          <w:p w14:paraId="4AB15A3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94</w:t>
            </w:r>
          </w:p>
        </w:tc>
        <w:tc>
          <w:tcPr>
            <w:tcW w:w="4344" w:type="dxa"/>
            <w:shd w:val="clear" w:color="000000" w:fill="FFFFFF"/>
            <w:noWrap/>
          </w:tcPr>
          <w:p w14:paraId="10DF7C14"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TORNILLO MAS RAMPLUG DE 2"X6MM</w:t>
            </w:r>
          </w:p>
        </w:tc>
        <w:tc>
          <w:tcPr>
            <w:tcW w:w="1271" w:type="dxa"/>
            <w:shd w:val="clear" w:color="000000" w:fill="FFFFFF"/>
            <w:noWrap/>
          </w:tcPr>
          <w:p w14:paraId="68A7BB4B"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05C916A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2.544,00</w:t>
            </w:r>
          </w:p>
        </w:tc>
      </w:tr>
      <w:tr w:rsidR="00F52E7D" w:rsidRPr="00A64839" w14:paraId="7204CC6B" w14:textId="77777777" w:rsidTr="00C14183">
        <w:trPr>
          <w:trHeight w:val="55"/>
          <w:jc w:val="center"/>
        </w:trPr>
        <w:tc>
          <w:tcPr>
            <w:tcW w:w="1076" w:type="dxa"/>
            <w:shd w:val="clear" w:color="000000" w:fill="F2F2F2"/>
            <w:noWrap/>
          </w:tcPr>
          <w:p w14:paraId="755BFBF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95</w:t>
            </w:r>
          </w:p>
        </w:tc>
        <w:tc>
          <w:tcPr>
            <w:tcW w:w="4344" w:type="dxa"/>
            <w:shd w:val="clear" w:color="000000" w:fill="FFFFFF"/>
            <w:noWrap/>
          </w:tcPr>
          <w:p w14:paraId="64DEC6D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TUBO PVC 1/2"</w:t>
            </w:r>
          </w:p>
        </w:tc>
        <w:tc>
          <w:tcPr>
            <w:tcW w:w="1271" w:type="dxa"/>
            <w:shd w:val="clear" w:color="000000" w:fill="FFFFFF"/>
            <w:noWrap/>
          </w:tcPr>
          <w:p w14:paraId="517F0D48"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122D6192"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840,00</w:t>
            </w:r>
          </w:p>
        </w:tc>
      </w:tr>
      <w:tr w:rsidR="00F52E7D" w:rsidRPr="00A64839" w14:paraId="2CD5B6FA" w14:textId="77777777" w:rsidTr="00C14183">
        <w:trPr>
          <w:trHeight w:val="55"/>
          <w:jc w:val="center"/>
        </w:trPr>
        <w:tc>
          <w:tcPr>
            <w:tcW w:w="1076" w:type="dxa"/>
            <w:shd w:val="clear" w:color="000000" w:fill="F2F2F2"/>
            <w:noWrap/>
          </w:tcPr>
          <w:p w14:paraId="3D230F6B"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96</w:t>
            </w:r>
          </w:p>
        </w:tc>
        <w:tc>
          <w:tcPr>
            <w:tcW w:w="4344" w:type="dxa"/>
            <w:shd w:val="clear" w:color="000000" w:fill="FFFFFF"/>
            <w:noWrap/>
          </w:tcPr>
          <w:p w14:paraId="0513611A"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TUBO PVC 5/8"</w:t>
            </w:r>
          </w:p>
        </w:tc>
        <w:tc>
          <w:tcPr>
            <w:tcW w:w="1271" w:type="dxa"/>
            <w:shd w:val="clear" w:color="000000" w:fill="FFFFFF"/>
            <w:noWrap/>
          </w:tcPr>
          <w:p w14:paraId="5380E52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12E31628"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4.360,00</w:t>
            </w:r>
          </w:p>
        </w:tc>
      </w:tr>
      <w:tr w:rsidR="00F52E7D" w:rsidRPr="00A64839" w14:paraId="3CF3AD28" w14:textId="77777777" w:rsidTr="00C14183">
        <w:trPr>
          <w:trHeight w:val="55"/>
          <w:jc w:val="center"/>
        </w:trPr>
        <w:tc>
          <w:tcPr>
            <w:tcW w:w="1076" w:type="dxa"/>
            <w:shd w:val="clear" w:color="000000" w:fill="F2F2F2"/>
            <w:noWrap/>
          </w:tcPr>
          <w:p w14:paraId="1DD9626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97</w:t>
            </w:r>
          </w:p>
        </w:tc>
        <w:tc>
          <w:tcPr>
            <w:tcW w:w="4344" w:type="dxa"/>
            <w:shd w:val="clear" w:color="000000" w:fill="FFFFFF"/>
            <w:noWrap/>
          </w:tcPr>
          <w:p w14:paraId="379FB04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TUBO PVC DESAGUE 2"</w:t>
            </w:r>
          </w:p>
        </w:tc>
        <w:tc>
          <w:tcPr>
            <w:tcW w:w="1271" w:type="dxa"/>
            <w:shd w:val="clear" w:color="000000" w:fill="FFFFFF"/>
            <w:noWrap/>
          </w:tcPr>
          <w:p w14:paraId="043A5E8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4E480BA6"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784,00</w:t>
            </w:r>
          </w:p>
        </w:tc>
      </w:tr>
      <w:tr w:rsidR="00F52E7D" w:rsidRPr="00A64839" w14:paraId="3178211F" w14:textId="77777777" w:rsidTr="00C14183">
        <w:trPr>
          <w:trHeight w:val="55"/>
          <w:jc w:val="center"/>
        </w:trPr>
        <w:tc>
          <w:tcPr>
            <w:tcW w:w="1076" w:type="dxa"/>
            <w:shd w:val="clear" w:color="000000" w:fill="F2F2F2"/>
            <w:noWrap/>
          </w:tcPr>
          <w:p w14:paraId="6B46A6CE"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98</w:t>
            </w:r>
          </w:p>
        </w:tc>
        <w:tc>
          <w:tcPr>
            <w:tcW w:w="4344" w:type="dxa"/>
            <w:shd w:val="clear" w:color="000000" w:fill="FFFFFF"/>
            <w:noWrap/>
          </w:tcPr>
          <w:p w14:paraId="107A0D6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TUBO PVC DESAGÜE 3"</w:t>
            </w:r>
          </w:p>
        </w:tc>
        <w:tc>
          <w:tcPr>
            <w:tcW w:w="1271" w:type="dxa"/>
            <w:shd w:val="clear" w:color="000000" w:fill="FFFFFF"/>
            <w:noWrap/>
          </w:tcPr>
          <w:p w14:paraId="3561A0F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7D689DB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308,70</w:t>
            </w:r>
          </w:p>
        </w:tc>
      </w:tr>
      <w:tr w:rsidR="00F52E7D" w:rsidRPr="00A64839" w14:paraId="67E93D52" w14:textId="77777777" w:rsidTr="00C14183">
        <w:trPr>
          <w:trHeight w:val="55"/>
          <w:jc w:val="center"/>
        </w:trPr>
        <w:tc>
          <w:tcPr>
            <w:tcW w:w="1076" w:type="dxa"/>
            <w:shd w:val="clear" w:color="000000" w:fill="F2F2F2"/>
            <w:noWrap/>
          </w:tcPr>
          <w:p w14:paraId="689B646C"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99</w:t>
            </w:r>
          </w:p>
        </w:tc>
        <w:tc>
          <w:tcPr>
            <w:tcW w:w="4344" w:type="dxa"/>
            <w:shd w:val="clear" w:color="000000" w:fill="FFFFFF"/>
            <w:noWrap/>
          </w:tcPr>
          <w:p w14:paraId="2C686BF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TUBO PVC DESAGÜE 4"</w:t>
            </w:r>
          </w:p>
        </w:tc>
        <w:tc>
          <w:tcPr>
            <w:tcW w:w="1271" w:type="dxa"/>
            <w:shd w:val="clear" w:color="000000" w:fill="FFFFFF"/>
            <w:noWrap/>
          </w:tcPr>
          <w:p w14:paraId="3D0379D7"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4965F809"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640,00</w:t>
            </w:r>
          </w:p>
        </w:tc>
      </w:tr>
      <w:tr w:rsidR="00F52E7D" w:rsidRPr="00A64839" w14:paraId="715040FA" w14:textId="77777777" w:rsidTr="00C14183">
        <w:trPr>
          <w:trHeight w:val="55"/>
          <w:jc w:val="center"/>
        </w:trPr>
        <w:tc>
          <w:tcPr>
            <w:tcW w:w="1076" w:type="dxa"/>
            <w:shd w:val="clear" w:color="000000" w:fill="F2F2F2"/>
            <w:noWrap/>
          </w:tcPr>
          <w:p w14:paraId="79E25AA3"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100</w:t>
            </w:r>
          </w:p>
        </w:tc>
        <w:tc>
          <w:tcPr>
            <w:tcW w:w="4344" w:type="dxa"/>
            <w:shd w:val="clear" w:color="000000" w:fill="FFFFFF"/>
            <w:noWrap/>
          </w:tcPr>
          <w:p w14:paraId="7BBC15F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VENTANA DE ALUMINIO C/CELOSIA MAS VIDRIO CATEDRAL Y ACCESORIOS</w:t>
            </w:r>
          </w:p>
        </w:tc>
        <w:tc>
          <w:tcPr>
            <w:tcW w:w="1271" w:type="dxa"/>
            <w:shd w:val="clear" w:color="000000" w:fill="FFFFFF"/>
            <w:noWrap/>
          </w:tcPr>
          <w:p w14:paraId="79A3EDE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20EAF89C"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14,40</w:t>
            </w:r>
          </w:p>
        </w:tc>
      </w:tr>
      <w:tr w:rsidR="00F52E7D" w:rsidRPr="00A64839" w14:paraId="6BE723FD" w14:textId="77777777" w:rsidTr="00C14183">
        <w:trPr>
          <w:trHeight w:val="55"/>
          <w:jc w:val="center"/>
        </w:trPr>
        <w:tc>
          <w:tcPr>
            <w:tcW w:w="1076" w:type="dxa"/>
            <w:shd w:val="clear" w:color="000000" w:fill="F2F2F2"/>
            <w:noWrap/>
          </w:tcPr>
          <w:p w14:paraId="2ED99B86"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101</w:t>
            </w:r>
          </w:p>
        </w:tc>
        <w:tc>
          <w:tcPr>
            <w:tcW w:w="4344" w:type="dxa"/>
            <w:shd w:val="clear" w:color="000000" w:fill="FFFFFF"/>
            <w:noWrap/>
          </w:tcPr>
          <w:p w14:paraId="6D30425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VENTANA DE ALUMINIO LÍNEA 20 C/VIDRIO 4MM MAS ACCESORIOS</w:t>
            </w:r>
          </w:p>
        </w:tc>
        <w:tc>
          <w:tcPr>
            <w:tcW w:w="1271" w:type="dxa"/>
            <w:shd w:val="clear" w:color="000000" w:fill="FFFFFF"/>
            <w:noWrap/>
          </w:tcPr>
          <w:p w14:paraId="6F6CE0B5"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3EF5847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216,00</w:t>
            </w:r>
          </w:p>
        </w:tc>
      </w:tr>
      <w:tr w:rsidR="00F52E7D" w:rsidRPr="00A64839" w14:paraId="27E883C1" w14:textId="77777777" w:rsidTr="00C14183">
        <w:trPr>
          <w:trHeight w:val="55"/>
          <w:jc w:val="center"/>
        </w:trPr>
        <w:tc>
          <w:tcPr>
            <w:tcW w:w="1076" w:type="dxa"/>
            <w:shd w:val="clear" w:color="000000" w:fill="F2F2F2"/>
            <w:noWrap/>
          </w:tcPr>
          <w:p w14:paraId="1D5C968D"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102</w:t>
            </w:r>
          </w:p>
        </w:tc>
        <w:tc>
          <w:tcPr>
            <w:tcW w:w="4344" w:type="dxa"/>
            <w:shd w:val="clear" w:color="000000" w:fill="FFFFFF"/>
            <w:noWrap/>
          </w:tcPr>
          <w:p w14:paraId="0408599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VENTANA DE ALUMINIO PROYECTANTE C/VIDRIO MAS ACCESORIOS</w:t>
            </w:r>
          </w:p>
        </w:tc>
        <w:tc>
          <w:tcPr>
            <w:tcW w:w="1271" w:type="dxa"/>
            <w:shd w:val="clear" w:color="000000" w:fill="FFFFFF"/>
            <w:noWrap/>
          </w:tcPr>
          <w:p w14:paraId="4F61E2CD"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M2</w:t>
            </w:r>
          </w:p>
        </w:tc>
        <w:tc>
          <w:tcPr>
            <w:tcW w:w="1951" w:type="dxa"/>
            <w:shd w:val="clear" w:color="000000" w:fill="FFFFFF"/>
            <w:noWrap/>
          </w:tcPr>
          <w:p w14:paraId="7946B05B"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108,00</w:t>
            </w:r>
          </w:p>
        </w:tc>
      </w:tr>
      <w:tr w:rsidR="00F52E7D" w:rsidRPr="00A64839" w14:paraId="2BAB6466" w14:textId="77777777" w:rsidTr="00C14183">
        <w:trPr>
          <w:trHeight w:val="55"/>
          <w:jc w:val="center"/>
        </w:trPr>
        <w:tc>
          <w:tcPr>
            <w:tcW w:w="1076" w:type="dxa"/>
            <w:shd w:val="clear" w:color="000000" w:fill="F2F2F2"/>
            <w:noWrap/>
          </w:tcPr>
          <w:p w14:paraId="1E133DC9"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103</w:t>
            </w:r>
          </w:p>
        </w:tc>
        <w:tc>
          <w:tcPr>
            <w:tcW w:w="4344" w:type="dxa"/>
            <w:shd w:val="clear" w:color="000000" w:fill="FFFFFF"/>
            <w:noWrap/>
          </w:tcPr>
          <w:p w14:paraId="6336041C"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YEE PVC 2" DESAGUE</w:t>
            </w:r>
          </w:p>
        </w:tc>
        <w:tc>
          <w:tcPr>
            <w:tcW w:w="1271" w:type="dxa"/>
            <w:shd w:val="clear" w:color="000000" w:fill="FFFFFF"/>
            <w:noWrap/>
          </w:tcPr>
          <w:p w14:paraId="2A4899F0"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PZA</w:t>
            </w:r>
          </w:p>
        </w:tc>
        <w:tc>
          <w:tcPr>
            <w:tcW w:w="1951" w:type="dxa"/>
            <w:shd w:val="clear" w:color="000000" w:fill="FFFFFF"/>
            <w:noWrap/>
          </w:tcPr>
          <w:p w14:paraId="3E465804"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80,00</w:t>
            </w:r>
          </w:p>
        </w:tc>
      </w:tr>
      <w:tr w:rsidR="00F52E7D" w:rsidRPr="00A64839" w14:paraId="2113520C" w14:textId="77777777" w:rsidTr="00C14183">
        <w:trPr>
          <w:trHeight w:val="55"/>
          <w:jc w:val="center"/>
        </w:trPr>
        <w:tc>
          <w:tcPr>
            <w:tcW w:w="1076" w:type="dxa"/>
            <w:shd w:val="clear" w:color="000000" w:fill="F2F2F2"/>
            <w:noWrap/>
          </w:tcPr>
          <w:p w14:paraId="693779D0"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104</w:t>
            </w:r>
          </w:p>
        </w:tc>
        <w:tc>
          <w:tcPr>
            <w:tcW w:w="4344" w:type="dxa"/>
            <w:shd w:val="clear" w:color="000000" w:fill="FFFFFF"/>
            <w:noWrap/>
          </w:tcPr>
          <w:p w14:paraId="10491BD3"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YESO</w:t>
            </w:r>
          </w:p>
        </w:tc>
        <w:tc>
          <w:tcPr>
            <w:tcW w:w="1271" w:type="dxa"/>
            <w:shd w:val="clear" w:color="000000" w:fill="FFFFFF"/>
            <w:noWrap/>
          </w:tcPr>
          <w:p w14:paraId="5FBD1969"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KG</w:t>
            </w:r>
          </w:p>
        </w:tc>
        <w:tc>
          <w:tcPr>
            <w:tcW w:w="1951" w:type="dxa"/>
            <w:shd w:val="clear" w:color="000000" w:fill="FFFFFF"/>
            <w:noWrap/>
          </w:tcPr>
          <w:p w14:paraId="7484ADFA"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87.443,20</w:t>
            </w:r>
          </w:p>
        </w:tc>
      </w:tr>
      <w:tr w:rsidR="00F52E7D" w:rsidRPr="00A64839" w14:paraId="21AD038E" w14:textId="77777777" w:rsidTr="00C14183">
        <w:trPr>
          <w:trHeight w:val="55"/>
          <w:jc w:val="center"/>
        </w:trPr>
        <w:tc>
          <w:tcPr>
            <w:tcW w:w="1076" w:type="dxa"/>
            <w:shd w:val="clear" w:color="000000" w:fill="F2F2F2"/>
            <w:noWrap/>
          </w:tcPr>
          <w:p w14:paraId="7D3F6482" w14:textId="77777777" w:rsidR="00F52E7D" w:rsidRPr="00A64839" w:rsidRDefault="00F52E7D" w:rsidP="00C14183">
            <w:pPr>
              <w:jc w:val="center"/>
              <w:rPr>
                <w:rFonts w:ascii="Tahoma" w:hAnsi="Tahoma" w:cs="Tahoma"/>
                <w:sz w:val="22"/>
                <w:szCs w:val="22"/>
                <w:lang w:eastAsia="es-ES"/>
              </w:rPr>
            </w:pPr>
            <w:r w:rsidRPr="00A64839">
              <w:rPr>
                <w:rFonts w:asciiTheme="minorHAnsi" w:eastAsiaTheme="minorHAnsi" w:hAnsiTheme="minorHAnsi" w:cstheme="minorBidi"/>
                <w:sz w:val="22"/>
                <w:szCs w:val="22"/>
                <w:lang w:val="es-BO"/>
              </w:rPr>
              <w:t>105</w:t>
            </w:r>
          </w:p>
        </w:tc>
        <w:tc>
          <w:tcPr>
            <w:tcW w:w="4344" w:type="dxa"/>
            <w:shd w:val="clear" w:color="000000" w:fill="FFFFFF"/>
            <w:noWrap/>
          </w:tcPr>
          <w:p w14:paraId="03FFBA6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 xml:space="preserve">ZÓCALO PISO FLOTANTE </w:t>
            </w:r>
          </w:p>
        </w:tc>
        <w:tc>
          <w:tcPr>
            <w:tcW w:w="1271" w:type="dxa"/>
            <w:shd w:val="clear" w:color="000000" w:fill="FFFFFF"/>
            <w:noWrap/>
          </w:tcPr>
          <w:p w14:paraId="049DC521" w14:textId="77777777" w:rsidR="00F52E7D" w:rsidRPr="00A64839" w:rsidRDefault="00F52E7D" w:rsidP="00C14183">
            <w:pPr>
              <w:rPr>
                <w:rFonts w:ascii="Tahoma" w:hAnsi="Tahoma" w:cs="Tahoma"/>
                <w:sz w:val="22"/>
                <w:szCs w:val="22"/>
                <w:lang w:eastAsia="es-ES"/>
              </w:rPr>
            </w:pPr>
            <w:r w:rsidRPr="00A64839">
              <w:rPr>
                <w:rFonts w:asciiTheme="minorHAnsi" w:eastAsiaTheme="minorHAnsi" w:hAnsiTheme="minorHAnsi" w:cstheme="minorBidi"/>
                <w:sz w:val="22"/>
                <w:szCs w:val="22"/>
                <w:lang w:val="es-BO"/>
              </w:rPr>
              <w:t>M</w:t>
            </w:r>
          </w:p>
        </w:tc>
        <w:tc>
          <w:tcPr>
            <w:tcW w:w="1951" w:type="dxa"/>
            <w:shd w:val="clear" w:color="000000" w:fill="FFFFFF"/>
            <w:noWrap/>
          </w:tcPr>
          <w:p w14:paraId="33A024B5" w14:textId="77777777" w:rsidR="00F52E7D" w:rsidRPr="00A64839" w:rsidRDefault="00F52E7D" w:rsidP="00C14183">
            <w:pPr>
              <w:jc w:val="right"/>
              <w:rPr>
                <w:rFonts w:ascii="Tahoma" w:hAnsi="Tahoma" w:cs="Tahoma"/>
                <w:color w:val="FF0000"/>
                <w:sz w:val="22"/>
                <w:szCs w:val="22"/>
                <w:lang w:eastAsia="es-ES"/>
              </w:rPr>
            </w:pPr>
            <w:r w:rsidRPr="00A64839">
              <w:rPr>
                <w:rFonts w:asciiTheme="minorHAnsi" w:eastAsiaTheme="minorHAnsi" w:hAnsiTheme="minorHAnsi" w:cstheme="minorBidi"/>
                <w:sz w:val="22"/>
                <w:szCs w:val="22"/>
                <w:lang w:val="es-BO"/>
              </w:rPr>
              <w:t>1.662,00</w:t>
            </w:r>
          </w:p>
        </w:tc>
      </w:tr>
    </w:tbl>
    <w:p w14:paraId="056E2339" w14:textId="77777777" w:rsidR="00F52E7D" w:rsidRPr="00A64839" w:rsidRDefault="00F52E7D" w:rsidP="00F52E7D">
      <w:pPr>
        <w:rPr>
          <w:rFonts w:ascii="Tahoma" w:hAnsi="Tahoma" w:cs="Tahoma"/>
          <w:sz w:val="18"/>
          <w:szCs w:val="18"/>
        </w:rPr>
      </w:pPr>
    </w:p>
    <w:p w14:paraId="6D4A03DE" w14:textId="77777777" w:rsidR="00F52E7D" w:rsidRPr="00A64839" w:rsidRDefault="00F52E7D" w:rsidP="00F52E7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52E7D" w:rsidRPr="00A64839" w14:paraId="05E3D480" w14:textId="77777777" w:rsidTr="00C14183">
        <w:trPr>
          <w:trHeight w:val="20"/>
          <w:jc w:val="center"/>
        </w:trPr>
        <w:tc>
          <w:tcPr>
            <w:tcW w:w="8647" w:type="dxa"/>
            <w:gridSpan w:val="5"/>
            <w:shd w:val="clear" w:color="auto" w:fill="D9E2F3" w:themeFill="accent5" w:themeFillTint="33"/>
            <w:noWrap/>
            <w:vAlign w:val="center"/>
            <w:hideMark/>
          </w:tcPr>
          <w:p w14:paraId="4B834466" w14:textId="77777777" w:rsidR="00F52E7D" w:rsidRPr="00A64839" w:rsidRDefault="00F52E7D" w:rsidP="00C14183">
            <w:pPr>
              <w:jc w:val="center"/>
              <w:rPr>
                <w:rFonts w:ascii="Tahoma" w:hAnsi="Tahoma" w:cs="Tahoma"/>
                <w:sz w:val="18"/>
                <w:szCs w:val="18"/>
                <w:lang w:eastAsia="es-ES"/>
              </w:rPr>
            </w:pPr>
            <w:r w:rsidRPr="00A64839">
              <w:rPr>
                <w:rFonts w:ascii="Tahoma" w:hAnsi="Tahoma" w:cs="Tahoma"/>
                <w:sz w:val="18"/>
                <w:szCs w:val="18"/>
                <w:lang w:eastAsia="es-ES"/>
              </w:rPr>
              <w:t xml:space="preserve">(**) </w:t>
            </w:r>
            <w:r w:rsidRPr="00A64839">
              <w:rPr>
                <w:rFonts w:ascii="Tahoma" w:hAnsi="Tahoma" w:cs="Tahoma"/>
                <w:b/>
                <w:sz w:val="18"/>
                <w:szCs w:val="18"/>
                <w:lang w:eastAsia="es-ES"/>
              </w:rPr>
              <w:t>Componente CAPACITACIÓN, ASISTENCIA TÉCNICA, SEGUIMIENTO</w:t>
            </w:r>
          </w:p>
        </w:tc>
      </w:tr>
      <w:tr w:rsidR="00F52E7D" w:rsidRPr="00A64839" w14:paraId="44A668EA" w14:textId="77777777" w:rsidTr="00C14183">
        <w:trPr>
          <w:trHeight w:val="20"/>
          <w:jc w:val="center"/>
        </w:trPr>
        <w:tc>
          <w:tcPr>
            <w:tcW w:w="992" w:type="dxa"/>
            <w:shd w:val="clear" w:color="000000" w:fill="F2F2F2"/>
            <w:noWrap/>
            <w:vAlign w:val="center"/>
            <w:hideMark/>
          </w:tcPr>
          <w:p w14:paraId="105BE501" w14:textId="77777777" w:rsidR="00F52E7D" w:rsidRPr="00A64839" w:rsidRDefault="00F52E7D" w:rsidP="00C14183">
            <w:pPr>
              <w:jc w:val="center"/>
              <w:rPr>
                <w:rFonts w:ascii="Tahoma" w:hAnsi="Tahoma" w:cs="Tahoma"/>
                <w:sz w:val="18"/>
                <w:szCs w:val="18"/>
                <w:lang w:eastAsia="es-ES"/>
              </w:rPr>
            </w:pPr>
            <w:r w:rsidRPr="00A64839">
              <w:rPr>
                <w:rFonts w:ascii="Tahoma" w:hAnsi="Tahoma" w:cs="Tahoma"/>
                <w:sz w:val="18"/>
                <w:szCs w:val="18"/>
                <w:lang w:eastAsia="es-ES"/>
              </w:rPr>
              <w:t>106</w:t>
            </w:r>
          </w:p>
        </w:tc>
        <w:tc>
          <w:tcPr>
            <w:tcW w:w="4253" w:type="dxa"/>
            <w:shd w:val="clear" w:color="000000" w:fill="FFFFFF"/>
            <w:noWrap/>
            <w:vAlign w:val="center"/>
          </w:tcPr>
          <w:p w14:paraId="306D1B2D" w14:textId="77777777" w:rsidR="00F52E7D" w:rsidRPr="00A64839" w:rsidRDefault="00F52E7D" w:rsidP="00C14183">
            <w:pPr>
              <w:rPr>
                <w:rFonts w:ascii="Tahoma" w:hAnsi="Tahoma" w:cs="Tahoma"/>
                <w:sz w:val="18"/>
                <w:szCs w:val="18"/>
                <w:lang w:eastAsia="es-ES"/>
              </w:rPr>
            </w:pPr>
            <w:r w:rsidRPr="00A64839">
              <w:rPr>
                <w:rFonts w:ascii="Tahoma" w:hAnsi="Tahoma" w:cs="Tahoma"/>
                <w:sz w:val="18"/>
                <w:szCs w:val="18"/>
                <w:lang w:eastAsia="es-ES"/>
              </w:rPr>
              <w:t>CAPACITACIÓN, ASISTENCIA TÉCNICA, SEGUIMIENTO</w:t>
            </w:r>
          </w:p>
        </w:tc>
        <w:tc>
          <w:tcPr>
            <w:tcW w:w="992" w:type="dxa"/>
            <w:shd w:val="clear" w:color="000000" w:fill="FFFFFF"/>
            <w:noWrap/>
            <w:vAlign w:val="center"/>
          </w:tcPr>
          <w:p w14:paraId="64B84F95" w14:textId="77777777" w:rsidR="00F52E7D" w:rsidRPr="00A64839" w:rsidRDefault="00F52E7D" w:rsidP="00C14183">
            <w:pPr>
              <w:rPr>
                <w:rFonts w:ascii="Tahoma" w:hAnsi="Tahoma" w:cs="Tahoma"/>
                <w:sz w:val="18"/>
                <w:szCs w:val="18"/>
                <w:lang w:eastAsia="es-ES"/>
              </w:rPr>
            </w:pPr>
            <w:proofErr w:type="spellStart"/>
            <w:r w:rsidRPr="00A64839">
              <w:rPr>
                <w:rFonts w:ascii="Tahoma" w:hAnsi="Tahoma" w:cs="Tahoma"/>
                <w:sz w:val="18"/>
                <w:szCs w:val="18"/>
                <w:lang w:eastAsia="es-ES"/>
              </w:rPr>
              <w:t>glb</w:t>
            </w:r>
            <w:proofErr w:type="spellEnd"/>
          </w:p>
        </w:tc>
        <w:tc>
          <w:tcPr>
            <w:tcW w:w="851" w:type="dxa"/>
            <w:shd w:val="clear" w:color="000000" w:fill="FFFFFF"/>
            <w:noWrap/>
            <w:vAlign w:val="center"/>
          </w:tcPr>
          <w:p w14:paraId="0DD1F6DA" w14:textId="77777777" w:rsidR="00F52E7D" w:rsidRPr="00A64839" w:rsidRDefault="00F52E7D" w:rsidP="00C14183">
            <w:pPr>
              <w:jc w:val="right"/>
              <w:rPr>
                <w:rFonts w:ascii="Tahoma" w:hAnsi="Tahoma" w:cs="Tahoma"/>
                <w:color w:val="FF0000"/>
                <w:sz w:val="18"/>
                <w:szCs w:val="18"/>
                <w:lang w:eastAsia="es-ES"/>
              </w:rPr>
            </w:pPr>
            <w:r w:rsidRPr="00A64839">
              <w:rPr>
                <w:rFonts w:ascii="Tahoma" w:hAnsi="Tahoma" w:cs="Tahoma"/>
                <w:color w:val="FF0000"/>
                <w:sz w:val="18"/>
                <w:szCs w:val="18"/>
                <w:lang w:eastAsia="es-ES"/>
              </w:rPr>
              <w:t>1</w:t>
            </w:r>
          </w:p>
        </w:tc>
        <w:tc>
          <w:tcPr>
            <w:tcW w:w="1559" w:type="dxa"/>
            <w:shd w:val="clear" w:color="000000" w:fill="FFFFFF"/>
            <w:vAlign w:val="center"/>
          </w:tcPr>
          <w:p w14:paraId="4AF7B601" w14:textId="77777777" w:rsidR="00F52E7D" w:rsidRPr="00A64839" w:rsidRDefault="00F52E7D" w:rsidP="00C14183">
            <w:pPr>
              <w:spacing w:after="160" w:line="259" w:lineRule="auto"/>
              <w:jc w:val="right"/>
              <w:rPr>
                <w:rFonts w:ascii="Calibri" w:eastAsiaTheme="minorHAnsi" w:hAnsi="Calibri" w:cs="Calibri"/>
                <w:color w:val="000000"/>
                <w:lang w:val="es-BO"/>
              </w:rPr>
            </w:pPr>
          </w:p>
          <w:p w14:paraId="1C0E0FAB" w14:textId="77777777" w:rsidR="00F52E7D" w:rsidRPr="00A64839" w:rsidRDefault="00F52E7D" w:rsidP="00C14183">
            <w:pPr>
              <w:spacing w:after="160" w:line="259" w:lineRule="auto"/>
              <w:jc w:val="right"/>
              <w:rPr>
                <w:rFonts w:ascii="Calibri" w:eastAsiaTheme="minorHAnsi" w:hAnsi="Calibri" w:cs="Calibri"/>
                <w:b/>
                <w:bCs/>
                <w:i/>
                <w:iCs/>
                <w:color w:val="FF0000"/>
                <w:sz w:val="28"/>
                <w:szCs w:val="28"/>
                <w:lang w:val="es-BO"/>
              </w:rPr>
            </w:pPr>
            <w:r w:rsidRPr="00A64839">
              <w:rPr>
                <w:rFonts w:ascii="Calibri" w:eastAsiaTheme="minorHAnsi" w:hAnsi="Calibri" w:cs="Calibri"/>
                <w:b/>
                <w:bCs/>
                <w:i/>
                <w:iCs/>
                <w:color w:val="FF0000"/>
                <w:sz w:val="28"/>
                <w:szCs w:val="28"/>
                <w:lang w:val="es-BO"/>
              </w:rPr>
              <w:t>484.051,21</w:t>
            </w:r>
          </w:p>
          <w:p w14:paraId="627BDBA6" w14:textId="77777777" w:rsidR="00F52E7D" w:rsidRPr="00A64839" w:rsidRDefault="00F52E7D" w:rsidP="00C14183">
            <w:pPr>
              <w:jc w:val="right"/>
              <w:rPr>
                <w:rFonts w:ascii="Tahoma" w:hAnsi="Tahoma" w:cs="Tahoma"/>
                <w:color w:val="FF0000"/>
                <w:sz w:val="18"/>
                <w:szCs w:val="18"/>
                <w:lang w:eastAsia="es-ES"/>
              </w:rPr>
            </w:pPr>
          </w:p>
        </w:tc>
      </w:tr>
    </w:tbl>
    <w:p w14:paraId="3F13AB48" w14:textId="77777777" w:rsidR="00F52E7D" w:rsidRPr="00A64839" w:rsidRDefault="00F52E7D" w:rsidP="00F52E7D">
      <w:pPr>
        <w:spacing w:line="260" w:lineRule="atLeast"/>
        <w:jc w:val="both"/>
        <w:rPr>
          <w:rFonts w:ascii="Tahoma" w:hAnsi="Tahoma" w:cs="Tahoma"/>
          <w:b/>
          <w:i/>
          <w:color w:val="000000"/>
          <w:lang w:val="es-ES_tradnl"/>
        </w:rPr>
      </w:pPr>
      <w:r w:rsidRPr="00A64839">
        <w:rPr>
          <w:rFonts w:ascii="Tahoma" w:hAnsi="Tahoma" w:cs="Tahoma"/>
          <w:b/>
          <w:i/>
          <w:color w:val="000000"/>
          <w:lang w:val="es-ES_tradnl"/>
        </w:rPr>
        <w:t>Notas:</w:t>
      </w:r>
    </w:p>
    <w:p w14:paraId="709EAD90"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 </w:t>
      </w:r>
      <w:r w:rsidRPr="00A64839">
        <w:rPr>
          <w:rFonts w:ascii="Tahoma" w:hAnsi="Tahoma" w:cs="Tahoma"/>
          <w:b/>
          <w:lang w:val="es-ES_tradnl"/>
        </w:rPr>
        <w:t>(*)</w:t>
      </w:r>
      <w:r w:rsidRPr="00A6483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275674D" w14:textId="77777777" w:rsidR="00F52E7D" w:rsidRPr="00A64839" w:rsidRDefault="00F52E7D" w:rsidP="00F52E7D">
      <w:pPr>
        <w:spacing w:line="260" w:lineRule="atLeast"/>
        <w:jc w:val="both"/>
        <w:rPr>
          <w:rFonts w:ascii="Tahoma" w:hAnsi="Tahoma" w:cs="Tahoma"/>
          <w:lang w:val="es-ES_tradnl"/>
        </w:rPr>
      </w:pPr>
      <w:r w:rsidRPr="00A64839">
        <w:rPr>
          <w:rFonts w:ascii="Tahoma" w:hAnsi="Tahoma" w:cs="Tahoma"/>
          <w:lang w:val="es-ES_tradnl"/>
        </w:rPr>
        <w:t xml:space="preserve">- </w:t>
      </w:r>
      <w:r w:rsidRPr="00A64839">
        <w:rPr>
          <w:rFonts w:ascii="Tahoma" w:hAnsi="Tahoma" w:cs="Tahoma"/>
          <w:b/>
          <w:lang w:val="es-ES_tradnl"/>
        </w:rPr>
        <w:t>(**)</w:t>
      </w:r>
      <w:r w:rsidRPr="00A6483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64839">
        <w:rPr>
          <w:rFonts w:ascii="Tahoma" w:hAnsi="Tahoma" w:cs="Tahoma"/>
          <w:b/>
          <w:lang w:val="es-ES_tradnl"/>
        </w:rPr>
        <w:t xml:space="preserve">capacitación, asistencia técnica, seguimiento </w:t>
      </w:r>
      <w:r w:rsidRPr="00A64839">
        <w:rPr>
          <w:rFonts w:ascii="Tahoma" w:hAnsi="Tahoma" w:cs="Tahoma"/>
          <w:lang w:val="es-ES_tradnl"/>
        </w:rPr>
        <w:t>no deberá ser modificado.</w:t>
      </w:r>
    </w:p>
    <w:p w14:paraId="3D089D5C" w14:textId="77777777" w:rsidR="00F52E7D" w:rsidRPr="00A64839" w:rsidRDefault="00F52E7D" w:rsidP="00F52E7D">
      <w:pPr>
        <w:spacing w:line="260" w:lineRule="atLeast"/>
        <w:jc w:val="both"/>
        <w:rPr>
          <w:rFonts w:ascii="Tahoma" w:hAnsi="Tahoma" w:cs="Tahoma"/>
          <w:lang w:val="es-ES_tradnl"/>
        </w:rPr>
      </w:pPr>
    </w:p>
    <w:p w14:paraId="0E89A898" w14:textId="77777777" w:rsidR="00F52E7D" w:rsidRPr="00A64839" w:rsidRDefault="00F52E7D" w:rsidP="00F52E7D">
      <w:pPr>
        <w:numPr>
          <w:ilvl w:val="0"/>
          <w:numId w:val="61"/>
        </w:numPr>
        <w:spacing w:after="160" w:line="260" w:lineRule="atLeast"/>
        <w:ind w:left="426"/>
        <w:rPr>
          <w:rFonts w:ascii="Tahoma" w:hAnsi="Tahoma" w:cs="Tahoma"/>
          <w:b/>
          <w:lang w:eastAsia="es-BO"/>
        </w:rPr>
      </w:pPr>
      <w:r w:rsidRPr="00A64839">
        <w:rPr>
          <w:rFonts w:ascii="Tahoma" w:hAnsi="Tahoma" w:cs="Tahoma"/>
          <w:b/>
          <w:lang w:eastAsia="es-BO"/>
        </w:rPr>
        <w:t>APORTE PROPIO.</w:t>
      </w:r>
    </w:p>
    <w:p w14:paraId="52157E59" w14:textId="77777777" w:rsidR="00F52E7D" w:rsidRPr="00A64839" w:rsidRDefault="00F52E7D" w:rsidP="00F52E7D">
      <w:pPr>
        <w:spacing w:line="260" w:lineRule="atLeast"/>
        <w:ind w:left="426"/>
        <w:rPr>
          <w:rFonts w:ascii="Tahoma" w:hAnsi="Tahoma" w:cs="Tahoma"/>
          <w:b/>
          <w:lang w:eastAsia="es-BO"/>
        </w:rPr>
      </w:pPr>
    </w:p>
    <w:tbl>
      <w:tblPr>
        <w:tblW w:w="5800" w:type="dxa"/>
        <w:jc w:val="center"/>
        <w:tblCellMar>
          <w:left w:w="70" w:type="dxa"/>
          <w:right w:w="70" w:type="dxa"/>
        </w:tblCellMar>
        <w:tblLook w:val="04A0" w:firstRow="1" w:lastRow="0" w:firstColumn="1" w:lastColumn="0" w:noHBand="0" w:noVBand="1"/>
      </w:tblPr>
      <w:tblGrid>
        <w:gridCol w:w="4000"/>
        <w:gridCol w:w="1800"/>
      </w:tblGrid>
      <w:tr w:rsidR="00F52E7D" w:rsidRPr="00A64839" w14:paraId="101FAD52" w14:textId="77777777" w:rsidTr="00C14183">
        <w:trPr>
          <w:trHeight w:val="225"/>
          <w:jc w:val="center"/>
        </w:trPr>
        <w:tc>
          <w:tcPr>
            <w:tcW w:w="40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9CFFD7" w14:textId="77777777" w:rsidR="00F52E7D" w:rsidRPr="00A64839" w:rsidRDefault="00F52E7D" w:rsidP="00C14183">
            <w:pPr>
              <w:jc w:val="center"/>
              <w:rPr>
                <w:rFonts w:ascii="Calibri" w:hAnsi="Calibri" w:cs="Calibri"/>
                <w:color w:val="000000"/>
                <w:sz w:val="16"/>
                <w:szCs w:val="16"/>
                <w:lang w:val="es-419" w:eastAsia="es-419"/>
              </w:rPr>
            </w:pPr>
            <w:bookmarkStart w:id="137" w:name="_Toc536520829"/>
            <w:bookmarkStart w:id="138" w:name="_Toc71811172"/>
            <w:r w:rsidRPr="00A64839">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B0F96FA" w14:textId="77777777" w:rsidR="00F52E7D" w:rsidRPr="00A64839" w:rsidRDefault="00F52E7D" w:rsidP="00C14183">
            <w:pPr>
              <w:jc w:val="cente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UNIDAD</w:t>
            </w:r>
          </w:p>
        </w:tc>
      </w:tr>
      <w:tr w:rsidR="00F52E7D" w:rsidRPr="00A64839" w14:paraId="05E3E2AC"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2A48D49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4711833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HR</w:t>
            </w:r>
          </w:p>
        </w:tc>
      </w:tr>
      <w:tr w:rsidR="00F52E7D" w:rsidRPr="00A64839" w14:paraId="2D928204"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27BA67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2CAE161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M3</w:t>
            </w:r>
          </w:p>
        </w:tc>
      </w:tr>
      <w:tr w:rsidR="00F52E7D" w:rsidRPr="00A64839" w14:paraId="1C4B25A4"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892B17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5EAFE0A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M3</w:t>
            </w:r>
          </w:p>
        </w:tc>
      </w:tr>
      <w:tr w:rsidR="00F52E7D" w:rsidRPr="00A64839" w14:paraId="0EC21A34"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9EFC16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4DDC129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HR</w:t>
            </w:r>
          </w:p>
        </w:tc>
      </w:tr>
      <w:tr w:rsidR="00F52E7D" w:rsidRPr="00A64839" w14:paraId="1CE64D46"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773ED3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5605D4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HR</w:t>
            </w:r>
          </w:p>
        </w:tc>
      </w:tr>
      <w:tr w:rsidR="00F52E7D" w:rsidRPr="00A64839" w14:paraId="055389F6"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A2F34E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00E07F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w:t>
            </w:r>
          </w:p>
        </w:tc>
      </w:tr>
      <w:tr w:rsidR="00F52E7D" w:rsidRPr="00A64839" w14:paraId="24348C2F"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70E05AE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6A0D885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HR</w:t>
            </w:r>
          </w:p>
        </w:tc>
      </w:tr>
      <w:tr w:rsidR="00F52E7D" w:rsidRPr="00A64839" w14:paraId="0EA87405"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EF2B65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104A54E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M3</w:t>
            </w:r>
          </w:p>
        </w:tc>
      </w:tr>
      <w:tr w:rsidR="00F52E7D" w:rsidRPr="00A64839" w14:paraId="227D8BFB"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F77A39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5BCB54B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KG</w:t>
            </w:r>
          </w:p>
        </w:tc>
      </w:tr>
      <w:tr w:rsidR="00F52E7D" w:rsidRPr="00A64839" w14:paraId="2A439680"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56FE90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714CCC3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M3</w:t>
            </w:r>
          </w:p>
        </w:tc>
      </w:tr>
      <w:tr w:rsidR="00F52E7D" w:rsidRPr="00A64839" w14:paraId="2FA7E9E5"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7DF186A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35C708C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M3</w:t>
            </w:r>
          </w:p>
        </w:tc>
      </w:tr>
      <w:tr w:rsidR="00F52E7D" w:rsidRPr="00A64839" w14:paraId="62F0E394" w14:textId="77777777" w:rsidTr="00C14183">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57C4D3DA" w14:textId="77777777" w:rsidR="00F52E7D" w:rsidRPr="00A64839" w:rsidRDefault="00F52E7D" w:rsidP="00C14183">
            <w:pPr>
              <w:rPr>
                <w:rFonts w:ascii="Calibri" w:hAnsi="Calibri" w:cs="Calibri"/>
                <w:color w:val="000000"/>
                <w:lang w:val="es-419" w:eastAsia="es-419"/>
              </w:rPr>
            </w:pPr>
            <w:proofErr w:type="gramStart"/>
            <w:r w:rsidRPr="00A64839">
              <w:rPr>
                <w:rFonts w:ascii="Calibri" w:hAnsi="Calibri" w:cs="Calibri"/>
                <w:color w:val="000000"/>
                <w:lang w:val="es-419" w:eastAsia="es-419"/>
              </w:rPr>
              <w:t>PINTOR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35002DF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HR</w:t>
            </w:r>
          </w:p>
        </w:tc>
      </w:tr>
    </w:tbl>
    <w:p w14:paraId="4E578619" w14:textId="77777777" w:rsidR="00F52E7D" w:rsidRPr="00A64839" w:rsidRDefault="00F52E7D" w:rsidP="00F52E7D">
      <w:pPr>
        <w:keepNext/>
        <w:numPr>
          <w:ilvl w:val="0"/>
          <w:numId w:val="44"/>
        </w:numPr>
        <w:spacing w:before="240" w:after="60" w:line="259" w:lineRule="auto"/>
        <w:jc w:val="center"/>
        <w:outlineLvl w:val="0"/>
        <w:rPr>
          <w:rFonts w:ascii="Tahoma" w:hAnsi="Tahoma" w:cs="Tahoma"/>
          <w:b/>
          <w:bCs/>
          <w:color w:val="000000"/>
          <w:kern w:val="32"/>
          <w:lang w:val="es-ES_tradnl"/>
        </w:rPr>
      </w:pPr>
      <w:r w:rsidRPr="00A64839">
        <w:rPr>
          <w:rFonts w:ascii="Tahoma" w:hAnsi="Tahoma" w:cs="Tahoma"/>
          <w:b/>
          <w:bCs/>
          <w:color w:val="000000"/>
          <w:kern w:val="32"/>
          <w:lang w:val="es-ES_tradnl"/>
        </w:rPr>
        <w:lastRenderedPageBreak/>
        <w:t>PLANILLA DE INSUMOS OPERATIVOS DE LA ENTIDAD EJECUTORA</w:t>
      </w:r>
      <w:bookmarkEnd w:id="137"/>
      <w:bookmarkEnd w:id="138"/>
    </w:p>
    <w:tbl>
      <w:tblPr>
        <w:tblW w:w="5279" w:type="pct"/>
        <w:tblLayout w:type="fixed"/>
        <w:tblCellMar>
          <w:left w:w="70" w:type="dxa"/>
          <w:right w:w="70" w:type="dxa"/>
        </w:tblCellMar>
        <w:tblLook w:val="04A0" w:firstRow="1" w:lastRow="0" w:firstColumn="1" w:lastColumn="0" w:noHBand="0" w:noVBand="1"/>
      </w:tblPr>
      <w:tblGrid>
        <w:gridCol w:w="7813"/>
        <w:gridCol w:w="840"/>
        <w:gridCol w:w="1116"/>
      </w:tblGrid>
      <w:tr w:rsidR="00F52E7D" w:rsidRPr="00A64839" w14:paraId="09672925" w14:textId="77777777" w:rsidTr="00C14183">
        <w:trPr>
          <w:trHeight w:val="255"/>
        </w:trPr>
        <w:tc>
          <w:tcPr>
            <w:tcW w:w="399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C0450D" w14:textId="77777777" w:rsidR="00F52E7D" w:rsidRPr="00A64839" w:rsidRDefault="00F52E7D" w:rsidP="00C14183">
            <w:pPr>
              <w:jc w:val="center"/>
              <w:rPr>
                <w:rFonts w:ascii="Calibri" w:hAnsi="Calibri" w:cs="Calibri"/>
                <w:color w:val="000000"/>
                <w:lang w:val="es-419" w:eastAsia="es-419"/>
              </w:rPr>
            </w:pPr>
            <w:bookmarkStart w:id="139" w:name="_Toc71811173"/>
            <w:r w:rsidRPr="00A64839">
              <w:rPr>
                <w:rFonts w:ascii="Calibri" w:hAnsi="Calibri" w:cs="Calibri"/>
                <w:color w:val="000000"/>
                <w:lang w:val="es-419" w:eastAsia="es-419"/>
              </w:rPr>
              <w:t>ITEM</w:t>
            </w:r>
          </w:p>
        </w:tc>
        <w:tc>
          <w:tcPr>
            <w:tcW w:w="430" w:type="pct"/>
            <w:tcBorders>
              <w:top w:val="single" w:sz="4" w:space="0" w:color="000000"/>
              <w:left w:val="nil"/>
              <w:bottom w:val="single" w:sz="4" w:space="0" w:color="000000"/>
              <w:right w:val="single" w:sz="4" w:space="0" w:color="000000"/>
            </w:tcBorders>
            <w:shd w:val="clear" w:color="auto" w:fill="auto"/>
            <w:noWrap/>
            <w:vAlign w:val="bottom"/>
            <w:hideMark/>
          </w:tcPr>
          <w:p w14:paraId="0125C0A5" w14:textId="77777777" w:rsidR="00F52E7D" w:rsidRPr="00A64839" w:rsidRDefault="00F52E7D" w:rsidP="00C14183">
            <w:pPr>
              <w:jc w:val="center"/>
              <w:rPr>
                <w:rFonts w:ascii="Calibri" w:hAnsi="Calibri" w:cs="Calibri"/>
                <w:color w:val="000000"/>
                <w:lang w:val="es-419" w:eastAsia="es-419"/>
              </w:rPr>
            </w:pPr>
            <w:r w:rsidRPr="00A64839">
              <w:rPr>
                <w:rFonts w:ascii="Calibri" w:hAnsi="Calibri" w:cs="Calibri"/>
                <w:color w:val="000000"/>
                <w:lang w:val="es-419" w:eastAsia="es-419"/>
              </w:rPr>
              <w:t>UNIDAD</w:t>
            </w:r>
          </w:p>
        </w:tc>
        <w:tc>
          <w:tcPr>
            <w:tcW w:w="571" w:type="pct"/>
            <w:tcBorders>
              <w:top w:val="single" w:sz="4" w:space="0" w:color="000000"/>
              <w:left w:val="nil"/>
              <w:bottom w:val="single" w:sz="4" w:space="0" w:color="000000"/>
              <w:right w:val="single" w:sz="4" w:space="0" w:color="000000"/>
            </w:tcBorders>
            <w:shd w:val="clear" w:color="auto" w:fill="auto"/>
            <w:noWrap/>
            <w:vAlign w:val="bottom"/>
            <w:hideMark/>
          </w:tcPr>
          <w:p w14:paraId="205C20E8" w14:textId="77777777" w:rsidR="00F52E7D" w:rsidRPr="00A64839" w:rsidRDefault="00F52E7D" w:rsidP="00C14183">
            <w:pPr>
              <w:jc w:val="center"/>
              <w:rPr>
                <w:rFonts w:ascii="Calibri" w:hAnsi="Calibri" w:cs="Calibri"/>
                <w:color w:val="000000"/>
                <w:lang w:val="es-419" w:eastAsia="es-419"/>
              </w:rPr>
            </w:pPr>
            <w:r w:rsidRPr="00A64839">
              <w:rPr>
                <w:rFonts w:ascii="Calibri" w:hAnsi="Calibri" w:cs="Calibri"/>
                <w:color w:val="000000"/>
                <w:lang w:val="es-419" w:eastAsia="es-419"/>
              </w:rPr>
              <w:t>CANTIDAD</w:t>
            </w:r>
          </w:p>
        </w:tc>
      </w:tr>
      <w:tr w:rsidR="00F52E7D" w:rsidRPr="00A64839" w14:paraId="4997A0FA"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22CA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MATERIAL INFORMATIVO</w:t>
            </w:r>
          </w:p>
        </w:tc>
      </w:tr>
      <w:tr w:rsidR="00F52E7D" w:rsidRPr="00A64839" w14:paraId="7FC1644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9076FA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VALLA DE GESTIÓN CON ESTRUCTURA METÁLICA Y BANNER (2.00 X 3.00)</w:t>
            </w:r>
          </w:p>
        </w:tc>
        <w:tc>
          <w:tcPr>
            <w:tcW w:w="430" w:type="pct"/>
            <w:tcBorders>
              <w:top w:val="nil"/>
              <w:left w:val="nil"/>
              <w:bottom w:val="single" w:sz="4" w:space="0" w:color="000000"/>
              <w:right w:val="single" w:sz="4" w:space="0" w:color="000000"/>
            </w:tcBorders>
            <w:shd w:val="clear" w:color="auto" w:fill="auto"/>
            <w:noWrap/>
            <w:vAlign w:val="bottom"/>
            <w:hideMark/>
          </w:tcPr>
          <w:p w14:paraId="0D5476C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C5C65F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7A97845C"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93057F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VALLA DE GESTIÓN BANNER (2.00 X 3.00)</w:t>
            </w:r>
          </w:p>
        </w:tc>
        <w:tc>
          <w:tcPr>
            <w:tcW w:w="430" w:type="pct"/>
            <w:tcBorders>
              <w:top w:val="nil"/>
              <w:left w:val="nil"/>
              <w:bottom w:val="single" w:sz="4" w:space="0" w:color="000000"/>
              <w:right w:val="single" w:sz="4" w:space="0" w:color="000000"/>
            </w:tcBorders>
            <w:shd w:val="clear" w:color="auto" w:fill="auto"/>
            <w:noWrap/>
            <w:vAlign w:val="bottom"/>
            <w:hideMark/>
          </w:tcPr>
          <w:p w14:paraId="0EAAD7A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B1EE08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E4622BB"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1BDB2E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PLACA DE NUMERACIÓN</w:t>
            </w:r>
          </w:p>
        </w:tc>
        <w:tc>
          <w:tcPr>
            <w:tcW w:w="430" w:type="pct"/>
            <w:tcBorders>
              <w:top w:val="nil"/>
              <w:left w:val="nil"/>
              <w:bottom w:val="single" w:sz="4" w:space="0" w:color="000000"/>
              <w:right w:val="single" w:sz="4" w:space="0" w:color="000000"/>
            </w:tcBorders>
            <w:shd w:val="clear" w:color="auto" w:fill="auto"/>
            <w:noWrap/>
            <w:vAlign w:val="bottom"/>
            <w:hideMark/>
          </w:tcPr>
          <w:p w14:paraId="0585674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9D8692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40</w:t>
            </w:r>
          </w:p>
        </w:tc>
      </w:tr>
      <w:tr w:rsidR="00F52E7D" w:rsidRPr="00A64839" w14:paraId="2E43838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3AF308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PLACA DE ENTREGA DE PROYECTO</w:t>
            </w:r>
          </w:p>
        </w:tc>
        <w:tc>
          <w:tcPr>
            <w:tcW w:w="430" w:type="pct"/>
            <w:tcBorders>
              <w:top w:val="nil"/>
              <w:left w:val="nil"/>
              <w:bottom w:val="single" w:sz="4" w:space="0" w:color="000000"/>
              <w:right w:val="single" w:sz="4" w:space="0" w:color="000000"/>
            </w:tcBorders>
            <w:shd w:val="clear" w:color="auto" w:fill="auto"/>
            <w:noWrap/>
            <w:vAlign w:val="bottom"/>
            <w:hideMark/>
          </w:tcPr>
          <w:p w14:paraId="02E6A28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4F536C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4725DD1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F19BFF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 xml:space="preserve">LETRERO DE PROYECTO DE MURO DE LADRILLO </w:t>
            </w:r>
          </w:p>
        </w:tc>
        <w:tc>
          <w:tcPr>
            <w:tcW w:w="430" w:type="pct"/>
            <w:tcBorders>
              <w:top w:val="nil"/>
              <w:left w:val="nil"/>
              <w:bottom w:val="single" w:sz="4" w:space="0" w:color="000000"/>
              <w:right w:val="single" w:sz="4" w:space="0" w:color="000000"/>
            </w:tcBorders>
            <w:shd w:val="clear" w:color="auto" w:fill="auto"/>
            <w:noWrap/>
            <w:vAlign w:val="bottom"/>
            <w:hideMark/>
          </w:tcPr>
          <w:p w14:paraId="49E62C1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1E37362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199CB891"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9FDAE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MUEBLES Y ENSERES</w:t>
            </w:r>
          </w:p>
        </w:tc>
      </w:tr>
      <w:tr w:rsidR="00F52E7D" w:rsidRPr="00A64839" w14:paraId="6A24DB4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C61497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SILLA DE PLÁSTICO</w:t>
            </w:r>
          </w:p>
        </w:tc>
        <w:tc>
          <w:tcPr>
            <w:tcW w:w="430" w:type="pct"/>
            <w:tcBorders>
              <w:top w:val="nil"/>
              <w:left w:val="nil"/>
              <w:bottom w:val="single" w:sz="4" w:space="0" w:color="000000"/>
              <w:right w:val="single" w:sz="4" w:space="0" w:color="000000"/>
            </w:tcBorders>
            <w:shd w:val="clear" w:color="auto" w:fill="auto"/>
            <w:noWrap/>
            <w:vAlign w:val="bottom"/>
            <w:hideMark/>
          </w:tcPr>
          <w:p w14:paraId="2B4B922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D329FB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6</w:t>
            </w:r>
          </w:p>
        </w:tc>
      </w:tr>
      <w:tr w:rsidR="00F52E7D" w:rsidRPr="00A64839" w14:paraId="3BC2B03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2FD49C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PIZARRA ACRÍLICA</w:t>
            </w:r>
          </w:p>
        </w:tc>
        <w:tc>
          <w:tcPr>
            <w:tcW w:w="430" w:type="pct"/>
            <w:tcBorders>
              <w:top w:val="nil"/>
              <w:left w:val="nil"/>
              <w:bottom w:val="single" w:sz="4" w:space="0" w:color="000000"/>
              <w:right w:val="single" w:sz="4" w:space="0" w:color="000000"/>
            </w:tcBorders>
            <w:shd w:val="clear" w:color="auto" w:fill="auto"/>
            <w:noWrap/>
            <w:vAlign w:val="bottom"/>
            <w:hideMark/>
          </w:tcPr>
          <w:p w14:paraId="6A040AF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82698DA"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48F65F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6EF4A0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MESA DE PLÁSTICO REUNIONES</w:t>
            </w:r>
          </w:p>
        </w:tc>
        <w:tc>
          <w:tcPr>
            <w:tcW w:w="430" w:type="pct"/>
            <w:tcBorders>
              <w:top w:val="nil"/>
              <w:left w:val="nil"/>
              <w:bottom w:val="single" w:sz="4" w:space="0" w:color="000000"/>
              <w:right w:val="single" w:sz="4" w:space="0" w:color="000000"/>
            </w:tcBorders>
            <w:shd w:val="clear" w:color="auto" w:fill="auto"/>
            <w:noWrap/>
            <w:vAlign w:val="bottom"/>
            <w:hideMark/>
          </w:tcPr>
          <w:p w14:paraId="14F8E2A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B1B621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C16BFA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C46E15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ESTANTES METÁLICO TIPO MECANO</w:t>
            </w:r>
          </w:p>
        </w:tc>
        <w:tc>
          <w:tcPr>
            <w:tcW w:w="430" w:type="pct"/>
            <w:tcBorders>
              <w:top w:val="nil"/>
              <w:left w:val="nil"/>
              <w:bottom w:val="single" w:sz="4" w:space="0" w:color="000000"/>
              <w:right w:val="single" w:sz="4" w:space="0" w:color="000000"/>
            </w:tcBorders>
            <w:shd w:val="clear" w:color="auto" w:fill="auto"/>
            <w:noWrap/>
            <w:vAlign w:val="bottom"/>
            <w:hideMark/>
          </w:tcPr>
          <w:p w14:paraId="663F73B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B46F44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0641F6E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FC364C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ESCRITORIO DE MADERA</w:t>
            </w:r>
          </w:p>
        </w:tc>
        <w:tc>
          <w:tcPr>
            <w:tcW w:w="430" w:type="pct"/>
            <w:tcBorders>
              <w:top w:val="nil"/>
              <w:left w:val="nil"/>
              <w:bottom w:val="single" w:sz="4" w:space="0" w:color="000000"/>
              <w:right w:val="single" w:sz="4" w:space="0" w:color="000000"/>
            </w:tcBorders>
            <w:shd w:val="clear" w:color="auto" w:fill="auto"/>
            <w:noWrap/>
            <w:vAlign w:val="bottom"/>
            <w:hideMark/>
          </w:tcPr>
          <w:p w14:paraId="35FDEA7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9192F8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7059739"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AA157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EQUIPO DE COMPUTACIÓN</w:t>
            </w:r>
          </w:p>
        </w:tc>
      </w:tr>
      <w:tr w:rsidR="00F52E7D" w:rsidRPr="00A64839" w14:paraId="71FD37D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C87334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IMPRESORA LASER (DEPRECIACIÓN)</w:t>
            </w:r>
          </w:p>
        </w:tc>
        <w:tc>
          <w:tcPr>
            <w:tcW w:w="430" w:type="pct"/>
            <w:tcBorders>
              <w:top w:val="nil"/>
              <w:left w:val="nil"/>
              <w:bottom w:val="single" w:sz="4" w:space="0" w:color="000000"/>
              <w:right w:val="single" w:sz="4" w:space="0" w:color="000000"/>
            </w:tcBorders>
            <w:shd w:val="clear" w:color="auto" w:fill="auto"/>
            <w:noWrap/>
            <w:vAlign w:val="bottom"/>
            <w:hideMark/>
          </w:tcPr>
          <w:p w14:paraId="19C644B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EQP</w:t>
            </w:r>
          </w:p>
        </w:tc>
        <w:tc>
          <w:tcPr>
            <w:tcW w:w="571" w:type="pct"/>
            <w:tcBorders>
              <w:top w:val="nil"/>
              <w:left w:val="nil"/>
              <w:bottom w:val="single" w:sz="4" w:space="0" w:color="000000"/>
              <w:right w:val="single" w:sz="4" w:space="0" w:color="000000"/>
            </w:tcBorders>
            <w:shd w:val="clear" w:color="auto" w:fill="auto"/>
            <w:noWrap/>
            <w:vAlign w:val="bottom"/>
            <w:hideMark/>
          </w:tcPr>
          <w:p w14:paraId="6647F7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18ACC03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A535F4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FLASH MEMORY 8GB</w:t>
            </w:r>
          </w:p>
        </w:tc>
        <w:tc>
          <w:tcPr>
            <w:tcW w:w="430" w:type="pct"/>
            <w:tcBorders>
              <w:top w:val="nil"/>
              <w:left w:val="nil"/>
              <w:bottom w:val="single" w:sz="4" w:space="0" w:color="000000"/>
              <w:right w:val="single" w:sz="4" w:space="0" w:color="000000"/>
            </w:tcBorders>
            <w:shd w:val="clear" w:color="auto" w:fill="auto"/>
            <w:noWrap/>
            <w:vAlign w:val="bottom"/>
            <w:hideMark/>
          </w:tcPr>
          <w:p w14:paraId="0B7A5D7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05F723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044537D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656753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COMPUTADORA PORTÁTIL (DEPRECIACIÓN)</w:t>
            </w:r>
          </w:p>
        </w:tc>
        <w:tc>
          <w:tcPr>
            <w:tcW w:w="430" w:type="pct"/>
            <w:tcBorders>
              <w:top w:val="nil"/>
              <w:left w:val="nil"/>
              <w:bottom w:val="single" w:sz="4" w:space="0" w:color="000000"/>
              <w:right w:val="single" w:sz="4" w:space="0" w:color="000000"/>
            </w:tcBorders>
            <w:shd w:val="clear" w:color="auto" w:fill="auto"/>
            <w:noWrap/>
            <w:vAlign w:val="bottom"/>
            <w:hideMark/>
          </w:tcPr>
          <w:p w14:paraId="2DDB8F2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EQP</w:t>
            </w:r>
          </w:p>
        </w:tc>
        <w:tc>
          <w:tcPr>
            <w:tcW w:w="571" w:type="pct"/>
            <w:tcBorders>
              <w:top w:val="nil"/>
              <w:left w:val="nil"/>
              <w:bottom w:val="single" w:sz="4" w:space="0" w:color="000000"/>
              <w:right w:val="single" w:sz="4" w:space="0" w:color="000000"/>
            </w:tcBorders>
            <w:shd w:val="clear" w:color="auto" w:fill="auto"/>
            <w:noWrap/>
            <w:vAlign w:val="bottom"/>
            <w:hideMark/>
          </w:tcPr>
          <w:p w14:paraId="5B0FB2A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474C098B"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CDD8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MATERIAL DE APOYO AL MEJORAMIENTO DE VIVIENDA</w:t>
            </w:r>
          </w:p>
        </w:tc>
      </w:tr>
      <w:tr w:rsidR="00F52E7D" w:rsidRPr="00A64839" w14:paraId="5CE1E4FB"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B16F0A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IMPRESIÓN DE TARJETAS FAMILIARES</w:t>
            </w:r>
          </w:p>
        </w:tc>
        <w:tc>
          <w:tcPr>
            <w:tcW w:w="430" w:type="pct"/>
            <w:tcBorders>
              <w:top w:val="nil"/>
              <w:left w:val="nil"/>
              <w:bottom w:val="single" w:sz="4" w:space="0" w:color="000000"/>
              <w:right w:val="single" w:sz="4" w:space="0" w:color="000000"/>
            </w:tcBorders>
            <w:shd w:val="clear" w:color="auto" w:fill="auto"/>
            <w:noWrap/>
            <w:vAlign w:val="bottom"/>
            <w:hideMark/>
          </w:tcPr>
          <w:p w14:paraId="4A1A809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HJA</w:t>
            </w:r>
          </w:p>
        </w:tc>
        <w:tc>
          <w:tcPr>
            <w:tcW w:w="571" w:type="pct"/>
            <w:tcBorders>
              <w:top w:val="nil"/>
              <w:left w:val="nil"/>
              <w:bottom w:val="single" w:sz="4" w:space="0" w:color="000000"/>
              <w:right w:val="single" w:sz="4" w:space="0" w:color="000000"/>
            </w:tcBorders>
            <w:shd w:val="clear" w:color="auto" w:fill="auto"/>
            <w:noWrap/>
            <w:vAlign w:val="bottom"/>
            <w:hideMark/>
          </w:tcPr>
          <w:p w14:paraId="75C3355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80</w:t>
            </w:r>
          </w:p>
        </w:tc>
      </w:tr>
      <w:tr w:rsidR="00F52E7D" w:rsidRPr="00A64839" w14:paraId="7AB55C3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11A48A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FORMULARIOS IMPRESOS CONTROL DE ALMACENES</w:t>
            </w:r>
          </w:p>
        </w:tc>
        <w:tc>
          <w:tcPr>
            <w:tcW w:w="430" w:type="pct"/>
            <w:tcBorders>
              <w:top w:val="nil"/>
              <w:left w:val="nil"/>
              <w:bottom w:val="single" w:sz="4" w:space="0" w:color="000000"/>
              <w:right w:val="single" w:sz="4" w:space="0" w:color="000000"/>
            </w:tcBorders>
            <w:shd w:val="clear" w:color="auto" w:fill="auto"/>
            <w:noWrap/>
            <w:vAlign w:val="bottom"/>
            <w:hideMark/>
          </w:tcPr>
          <w:p w14:paraId="4860FAF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B89A61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40</w:t>
            </w:r>
          </w:p>
        </w:tc>
      </w:tr>
      <w:tr w:rsidR="00F52E7D" w:rsidRPr="00A64839" w14:paraId="738FFB3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AA00CC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CARPETAS FAMILIARES PLÁSTICAS</w:t>
            </w:r>
          </w:p>
        </w:tc>
        <w:tc>
          <w:tcPr>
            <w:tcW w:w="430" w:type="pct"/>
            <w:tcBorders>
              <w:top w:val="nil"/>
              <w:left w:val="nil"/>
              <w:bottom w:val="single" w:sz="4" w:space="0" w:color="000000"/>
              <w:right w:val="single" w:sz="4" w:space="0" w:color="000000"/>
            </w:tcBorders>
            <w:shd w:val="clear" w:color="auto" w:fill="auto"/>
            <w:noWrap/>
            <w:vAlign w:val="bottom"/>
            <w:hideMark/>
          </w:tcPr>
          <w:p w14:paraId="091774A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3E216C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80</w:t>
            </w:r>
          </w:p>
        </w:tc>
      </w:tr>
      <w:tr w:rsidR="00F52E7D" w:rsidRPr="00A64839" w14:paraId="1369CEC4"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699D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MATERIAL DE ESCRITORIO</w:t>
            </w:r>
          </w:p>
        </w:tc>
      </w:tr>
      <w:tr w:rsidR="00F52E7D" w:rsidRPr="00A64839" w14:paraId="56F5AD44"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D2DE51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TAJADOR</w:t>
            </w:r>
          </w:p>
        </w:tc>
        <w:tc>
          <w:tcPr>
            <w:tcW w:w="430" w:type="pct"/>
            <w:tcBorders>
              <w:top w:val="nil"/>
              <w:left w:val="nil"/>
              <w:bottom w:val="single" w:sz="4" w:space="0" w:color="000000"/>
              <w:right w:val="single" w:sz="4" w:space="0" w:color="000000"/>
            </w:tcBorders>
            <w:shd w:val="clear" w:color="auto" w:fill="auto"/>
            <w:noWrap/>
            <w:vAlign w:val="bottom"/>
            <w:hideMark/>
          </w:tcPr>
          <w:p w14:paraId="44BA331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646D8BD"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4B91895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A04E50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TABLERO DE ANOTACIONES</w:t>
            </w:r>
          </w:p>
        </w:tc>
        <w:tc>
          <w:tcPr>
            <w:tcW w:w="430" w:type="pct"/>
            <w:tcBorders>
              <w:top w:val="nil"/>
              <w:left w:val="nil"/>
              <w:bottom w:val="single" w:sz="4" w:space="0" w:color="000000"/>
              <w:right w:val="single" w:sz="4" w:space="0" w:color="000000"/>
            </w:tcBorders>
            <w:shd w:val="clear" w:color="auto" w:fill="auto"/>
            <w:noWrap/>
            <w:vAlign w:val="bottom"/>
            <w:hideMark/>
          </w:tcPr>
          <w:p w14:paraId="18D39A9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8DE19D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34483F5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94FD38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PORTA DOCUMENTOS DE PLÁSTICO TAMAÑO OFICIO</w:t>
            </w:r>
          </w:p>
        </w:tc>
        <w:tc>
          <w:tcPr>
            <w:tcW w:w="430" w:type="pct"/>
            <w:tcBorders>
              <w:top w:val="nil"/>
              <w:left w:val="nil"/>
              <w:bottom w:val="single" w:sz="4" w:space="0" w:color="000000"/>
              <w:right w:val="single" w:sz="4" w:space="0" w:color="000000"/>
            </w:tcBorders>
            <w:shd w:val="clear" w:color="auto" w:fill="auto"/>
            <w:noWrap/>
            <w:vAlign w:val="bottom"/>
            <w:hideMark/>
          </w:tcPr>
          <w:p w14:paraId="7673EAD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80433E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0170892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2B2FAA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PERFORADORA</w:t>
            </w:r>
          </w:p>
        </w:tc>
        <w:tc>
          <w:tcPr>
            <w:tcW w:w="430" w:type="pct"/>
            <w:tcBorders>
              <w:top w:val="nil"/>
              <w:left w:val="nil"/>
              <w:bottom w:val="single" w:sz="4" w:space="0" w:color="000000"/>
              <w:right w:val="single" w:sz="4" w:space="0" w:color="000000"/>
            </w:tcBorders>
            <w:shd w:val="clear" w:color="auto" w:fill="auto"/>
            <w:noWrap/>
            <w:vAlign w:val="bottom"/>
            <w:hideMark/>
          </w:tcPr>
          <w:p w14:paraId="37475AF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778D42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283D3E60"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54A8FF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 SABANA TAMAÑO RESMA</w:t>
            </w:r>
          </w:p>
        </w:tc>
        <w:tc>
          <w:tcPr>
            <w:tcW w:w="430" w:type="pct"/>
            <w:tcBorders>
              <w:top w:val="nil"/>
              <w:left w:val="nil"/>
              <w:bottom w:val="single" w:sz="4" w:space="0" w:color="000000"/>
              <w:right w:val="single" w:sz="4" w:space="0" w:color="000000"/>
            </w:tcBorders>
            <w:shd w:val="clear" w:color="auto" w:fill="auto"/>
            <w:noWrap/>
            <w:vAlign w:val="bottom"/>
            <w:hideMark/>
          </w:tcPr>
          <w:p w14:paraId="28818E5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PLI</w:t>
            </w:r>
          </w:p>
        </w:tc>
        <w:tc>
          <w:tcPr>
            <w:tcW w:w="571" w:type="pct"/>
            <w:tcBorders>
              <w:top w:val="nil"/>
              <w:left w:val="nil"/>
              <w:bottom w:val="single" w:sz="4" w:space="0" w:color="000000"/>
              <w:right w:val="single" w:sz="4" w:space="0" w:color="000000"/>
            </w:tcBorders>
            <w:shd w:val="clear" w:color="auto" w:fill="auto"/>
            <w:noWrap/>
            <w:vAlign w:val="bottom"/>
            <w:hideMark/>
          </w:tcPr>
          <w:p w14:paraId="0D3E408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0F477AA7"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08EB47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 CARBÓNICO</w:t>
            </w:r>
          </w:p>
        </w:tc>
        <w:tc>
          <w:tcPr>
            <w:tcW w:w="430" w:type="pct"/>
            <w:tcBorders>
              <w:top w:val="nil"/>
              <w:left w:val="nil"/>
              <w:bottom w:val="single" w:sz="4" w:space="0" w:color="000000"/>
              <w:right w:val="single" w:sz="4" w:space="0" w:color="000000"/>
            </w:tcBorders>
            <w:shd w:val="clear" w:color="auto" w:fill="auto"/>
            <w:noWrap/>
            <w:vAlign w:val="bottom"/>
            <w:hideMark/>
          </w:tcPr>
          <w:p w14:paraId="0DAE90B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HJA</w:t>
            </w:r>
          </w:p>
        </w:tc>
        <w:tc>
          <w:tcPr>
            <w:tcW w:w="571" w:type="pct"/>
            <w:tcBorders>
              <w:top w:val="nil"/>
              <w:left w:val="nil"/>
              <w:bottom w:val="single" w:sz="4" w:space="0" w:color="000000"/>
              <w:right w:val="single" w:sz="4" w:space="0" w:color="000000"/>
            </w:tcBorders>
            <w:shd w:val="clear" w:color="auto" w:fill="auto"/>
            <w:noWrap/>
            <w:vAlign w:val="bottom"/>
            <w:hideMark/>
          </w:tcPr>
          <w:p w14:paraId="7CF2F25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7F32E86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4390F2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 BOND TAMAÑO CARTA</w:t>
            </w:r>
          </w:p>
        </w:tc>
        <w:tc>
          <w:tcPr>
            <w:tcW w:w="430" w:type="pct"/>
            <w:tcBorders>
              <w:top w:val="nil"/>
              <w:left w:val="nil"/>
              <w:bottom w:val="single" w:sz="4" w:space="0" w:color="000000"/>
              <w:right w:val="single" w:sz="4" w:space="0" w:color="000000"/>
            </w:tcBorders>
            <w:shd w:val="clear" w:color="auto" w:fill="auto"/>
            <w:noWrap/>
            <w:vAlign w:val="bottom"/>
            <w:hideMark/>
          </w:tcPr>
          <w:p w14:paraId="5C06B3F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PQT</w:t>
            </w:r>
          </w:p>
        </w:tc>
        <w:tc>
          <w:tcPr>
            <w:tcW w:w="571" w:type="pct"/>
            <w:tcBorders>
              <w:top w:val="nil"/>
              <w:left w:val="nil"/>
              <w:bottom w:val="single" w:sz="4" w:space="0" w:color="000000"/>
              <w:right w:val="single" w:sz="4" w:space="0" w:color="000000"/>
            </w:tcBorders>
            <w:shd w:val="clear" w:color="auto" w:fill="auto"/>
            <w:noWrap/>
            <w:vAlign w:val="bottom"/>
            <w:hideMark/>
          </w:tcPr>
          <w:p w14:paraId="0831F28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5</w:t>
            </w:r>
          </w:p>
        </w:tc>
      </w:tr>
      <w:tr w:rsidR="00F52E7D" w:rsidRPr="00A64839" w14:paraId="3597064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F0BC2A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MARCADOR INDELEBLE</w:t>
            </w:r>
          </w:p>
        </w:tc>
        <w:tc>
          <w:tcPr>
            <w:tcW w:w="430" w:type="pct"/>
            <w:tcBorders>
              <w:top w:val="nil"/>
              <w:left w:val="nil"/>
              <w:bottom w:val="single" w:sz="4" w:space="0" w:color="000000"/>
              <w:right w:val="single" w:sz="4" w:space="0" w:color="000000"/>
            </w:tcBorders>
            <w:shd w:val="clear" w:color="auto" w:fill="auto"/>
            <w:noWrap/>
            <w:vAlign w:val="bottom"/>
            <w:hideMark/>
          </w:tcPr>
          <w:p w14:paraId="6137D39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5BD2DE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5</w:t>
            </w:r>
          </w:p>
        </w:tc>
      </w:tr>
      <w:tr w:rsidR="00F52E7D" w:rsidRPr="00A64839" w14:paraId="344E586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DD7D7C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MARCADOR DE AGUA</w:t>
            </w:r>
          </w:p>
        </w:tc>
        <w:tc>
          <w:tcPr>
            <w:tcW w:w="430" w:type="pct"/>
            <w:tcBorders>
              <w:top w:val="nil"/>
              <w:left w:val="nil"/>
              <w:bottom w:val="single" w:sz="4" w:space="0" w:color="000000"/>
              <w:right w:val="single" w:sz="4" w:space="0" w:color="000000"/>
            </w:tcBorders>
            <w:shd w:val="clear" w:color="auto" w:fill="auto"/>
            <w:noWrap/>
            <w:vAlign w:val="bottom"/>
            <w:hideMark/>
          </w:tcPr>
          <w:p w14:paraId="5C7F052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FF4903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5</w:t>
            </w:r>
          </w:p>
        </w:tc>
      </w:tr>
      <w:tr w:rsidR="00F52E7D" w:rsidRPr="00A64839" w14:paraId="2EF8ECF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CA2B5B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LÁPIZ NEGRO</w:t>
            </w:r>
          </w:p>
        </w:tc>
        <w:tc>
          <w:tcPr>
            <w:tcW w:w="430" w:type="pct"/>
            <w:tcBorders>
              <w:top w:val="nil"/>
              <w:left w:val="nil"/>
              <w:bottom w:val="single" w:sz="4" w:space="0" w:color="000000"/>
              <w:right w:val="single" w:sz="4" w:space="0" w:color="000000"/>
            </w:tcBorders>
            <w:shd w:val="clear" w:color="auto" w:fill="auto"/>
            <w:noWrap/>
            <w:vAlign w:val="bottom"/>
            <w:hideMark/>
          </w:tcPr>
          <w:p w14:paraId="492149A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D144DCA"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3D8A985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EA87F0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GRAMPAS</w:t>
            </w:r>
          </w:p>
        </w:tc>
        <w:tc>
          <w:tcPr>
            <w:tcW w:w="430" w:type="pct"/>
            <w:tcBorders>
              <w:top w:val="nil"/>
              <w:left w:val="nil"/>
              <w:bottom w:val="single" w:sz="4" w:space="0" w:color="000000"/>
              <w:right w:val="single" w:sz="4" w:space="0" w:color="000000"/>
            </w:tcBorders>
            <w:shd w:val="clear" w:color="auto" w:fill="auto"/>
            <w:noWrap/>
            <w:vAlign w:val="bottom"/>
            <w:hideMark/>
          </w:tcPr>
          <w:p w14:paraId="411CFBB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CJA</w:t>
            </w:r>
          </w:p>
        </w:tc>
        <w:tc>
          <w:tcPr>
            <w:tcW w:w="571" w:type="pct"/>
            <w:tcBorders>
              <w:top w:val="nil"/>
              <w:left w:val="nil"/>
              <w:bottom w:val="single" w:sz="4" w:space="0" w:color="000000"/>
              <w:right w:val="single" w:sz="4" w:space="0" w:color="000000"/>
            </w:tcBorders>
            <w:shd w:val="clear" w:color="auto" w:fill="auto"/>
            <w:noWrap/>
            <w:vAlign w:val="bottom"/>
            <w:hideMark/>
          </w:tcPr>
          <w:p w14:paraId="0FF177B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0E9226E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90270C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GOMA DE BORRAR</w:t>
            </w:r>
          </w:p>
        </w:tc>
        <w:tc>
          <w:tcPr>
            <w:tcW w:w="430" w:type="pct"/>
            <w:tcBorders>
              <w:top w:val="nil"/>
              <w:left w:val="nil"/>
              <w:bottom w:val="single" w:sz="4" w:space="0" w:color="000000"/>
              <w:right w:val="single" w:sz="4" w:space="0" w:color="000000"/>
            </w:tcBorders>
            <w:shd w:val="clear" w:color="auto" w:fill="auto"/>
            <w:noWrap/>
            <w:vAlign w:val="bottom"/>
            <w:hideMark/>
          </w:tcPr>
          <w:p w14:paraId="3DAC9CB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204007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1A2CDCE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7EC223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FOLDERS DE PLÁSTICO</w:t>
            </w:r>
          </w:p>
        </w:tc>
        <w:tc>
          <w:tcPr>
            <w:tcW w:w="430" w:type="pct"/>
            <w:tcBorders>
              <w:top w:val="nil"/>
              <w:left w:val="nil"/>
              <w:bottom w:val="single" w:sz="4" w:space="0" w:color="000000"/>
              <w:right w:val="single" w:sz="4" w:space="0" w:color="000000"/>
            </w:tcBorders>
            <w:shd w:val="clear" w:color="auto" w:fill="auto"/>
            <w:noWrap/>
            <w:vAlign w:val="bottom"/>
            <w:hideMark/>
          </w:tcPr>
          <w:p w14:paraId="58E8B8A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301768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40</w:t>
            </w:r>
          </w:p>
        </w:tc>
      </w:tr>
      <w:tr w:rsidR="00F52E7D" w:rsidRPr="00A64839" w14:paraId="0281A89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6245FD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ENGRAMPADORA</w:t>
            </w:r>
          </w:p>
        </w:tc>
        <w:tc>
          <w:tcPr>
            <w:tcW w:w="430" w:type="pct"/>
            <w:tcBorders>
              <w:top w:val="nil"/>
              <w:left w:val="nil"/>
              <w:bottom w:val="single" w:sz="4" w:space="0" w:color="000000"/>
              <w:right w:val="single" w:sz="4" w:space="0" w:color="000000"/>
            </w:tcBorders>
            <w:shd w:val="clear" w:color="auto" w:fill="auto"/>
            <w:noWrap/>
            <w:vAlign w:val="bottom"/>
            <w:hideMark/>
          </w:tcPr>
          <w:p w14:paraId="7C7CA81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549926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5DAFDB4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32CC34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CUADERNO DE ACTAS</w:t>
            </w:r>
          </w:p>
        </w:tc>
        <w:tc>
          <w:tcPr>
            <w:tcW w:w="430" w:type="pct"/>
            <w:tcBorders>
              <w:top w:val="nil"/>
              <w:left w:val="nil"/>
              <w:bottom w:val="single" w:sz="4" w:space="0" w:color="000000"/>
              <w:right w:val="single" w:sz="4" w:space="0" w:color="000000"/>
            </w:tcBorders>
            <w:shd w:val="clear" w:color="auto" w:fill="auto"/>
            <w:noWrap/>
            <w:vAlign w:val="bottom"/>
            <w:hideMark/>
          </w:tcPr>
          <w:p w14:paraId="274B62C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218D4F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703035C1"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E7D20A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CUADERNO DE 30 HOJAS</w:t>
            </w:r>
          </w:p>
        </w:tc>
        <w:tc>
          <w:tcPr>
            <w:tcW w:w="430" w:type="pct"/>
            <w:tcBorders>
              <w:top w:val="nil"/>
              <w:left w:val="nil"/>
              <w:bottom w:val="single" w:sz="4" w:space="0" w:color="000000"/>
              <w:right w:val="single" w:sz="4" w:space="0" w:color="000000"/>
            </w:tcBorders>
            <w:shd w:val="clear" w:color="auto" w:fill="auto"/>
            <w:noWrap/>
            <w:vAlign w:val="bottom"/>
            <w:hideMark/>
          </w:tcPr>
          <w:p w14:paraId="615B181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EB7E74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20DE174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48B185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CUADERNO DE 100 HOJAS TAMAÑO CARTA</w:t>
            </w:r>
          </w:p>
        </w:tc>
        <w:tc>
          <w:tcPr>
            <w:tcW w:w="430" w:type="pct"/>
            <w:tcBorders>
              <w:top w:val="nil"/>
              <w:left w:val="nil"/>
              <w:bottom w:val="single" w:sz="4" w:space="0" w:color="000000"/>
              <w:right w:val="single" w:sz="4" w:space="0" w:color="000000"/>
            </w:tcBorders>
            <w:shd w:val="clear" w:color="auto" w:fill="auto"/>
            <w:noWrap/>
            <w:vAlign w:val="bottom"/>
            <w:hideMark/>
          </w:tcPr>
          <w:p w14:paraId="6731726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EFDFCF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3312E8F1"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330A5C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CLIPS</w:t>
            </w:r>
          </w:p>
        </w:tc>
        <w:tc>
          <w:tcPr>
            <w:tcW w:w="430" w:type="pct"/>
            <w:tcBorders>
              <w:top w:val="nil"/>
              <w:left w:val="nil"/>
              <w:bottom w:val="single" w:sz="4" w:space="0" w:color="000000"/>
              <w:right w:val="single" w:sz="4" w:space="0" w:color="000000"/>
            </w:tcBorders>
            <w:shd w:val="clear" w:color="auto" w:fill="auto"/>
            <w:noWrap/>
            <w:vAlign w:val="bottom"/>
            <w:hideMark/>
          </w:tcPr>
          <w:p w14:paraId="7C54EE6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CJA</w:t>
            </w:r>
          </w:p>
        </w:tc>
        <w:tc>
          <w:tcPr>
            <w:tcW w:w="571" w:type="pct"/>
            <w:tcBorders>
              <w:top w:val="nil"/>
              <w:left w:val="nil"/>
              <w:bottom w:val="single" w:sz="4" w:space="0" w:color="000000"/>
              <w:right w:val="single" w:sz="4" w:space="0" w:color="000000"/>
            </w:tcBorders>
            <w:shd w:val="clear" w:color="auto" w:fill="auto"/>
            <w:noWrap/>
            <w:vAlign w:val="bottom"/>
            <w:hideMark/>
          </w:tcPr>
          <w:p w14:paraId="614BC6B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64438E4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77F418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CINTA SCOTCH TRANSPARENTE</w:t>
            </w:r>
          </w:p>
        </w:tc>
        <w:tc>
          <w:tcPr>
            <w:tcW w:w="430" w:type="pct"/>
            <w:tcBorders>
              <w:top w:val="nil"/>
              <w:left w:val="nil"/>
              <w:bottom w:val="single" w:sz="4" w:space="0" w:color="000000"/>
              <w:right w:val="single" w:sz="4" w:space="0" w:color="000000"/>
            </w:tcBorders>
            <w:shd w:val="clear" w:color="auto" w:fill="auto"/>
            <w:noWrap/>
            <w:vAlign w:val="bottom"/>
            <w:hideMark/>
          </w:tcPr>
          <w:p w14:paraId="68030D3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820254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6B1D164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EB71AE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CINTA MASKING</w:t>
            </w:r>
          </w:p>
        </w:tc>
        <w:tc>
          <w:tcPr>
            <w:tcW w:w="430" w:type="pct"/>
            <w:tcBorders>
              <w:top w:val="nil"/>
              <w:left w:val="nil"/>
              <w:bottom w:val="single" w:sz="4" w:space="0" w:color="000000"/>
              <w:right w:val="single" w:sz="4" w:space="0" w:color="000000"/>
            </w:tcBorders>
            <w:shd w:val="clear" w:color="auto" w:fill="auto"/>
            <w:noWrap/>
            <w:vAlign w:val="bottom"/>
            <w:hideMark/>
          </w:tcPr>
          <w:p w14:paraId="2190F91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1B014D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4560D55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5ECCA9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BOLÍGRAFO</w:t>
            </w:r>
          </w:p>
        </w:tc>
        <w:tc>
          <w:tcPr>
            <w:tcW w:w="430" w:type="pct"/>
            <w:tcBorders>
              <w:top w:val="nil"/>
              <w:left w:val="nil"/>
              <w:bottom w:val="single" w:sz="4" w:space="0" w:color="000000"/>
              <w:right w:val="single" w:sz="4" w:space="0" w:color="000000"/>
            </w:tcBorders>
            <w:shd w:val="clear" w:color="auto" w:fill="auto"/>
            <w:noWrap/>
            <w:vAlign w:val="bottom"/>
            <w:hideMark/>
          </w:tcPr>
          <w:p w14:paraId="78257F4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19111B3"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6</w:t>
            </w:r>
          </w:p>
        </w:tc>
      </w:tr>
      <w:tr w:rsidR="00F52E7D" w:rsidRPr="00A64839" w14:paraId="291C04C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EE6731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ARCHIVADORES DE PALANCA</w:t>
            </w:r>
          </w:p>
        </w:tc>
        <w:tc>
          <w:tcPr>
            <w:tcW w:w="430" w:type="pct"/>
            <w:tcBorders>
              <w:top w:val="nil"/>
              <w:left w:val="nil"/>
              <w:bottom w:val="single" w:sz="4" w:space="0" w:color="000000"/>
              <w:right w:val="single" w:sz="4" w:space="0" w:color="000000"/>
            </w:tcBorders>
            <w:shd w:val="clear" w:color="auto" w:fill="auto"/>
            <w:noWrap/>
            <w:vAlign w:val="bottom"/>
            <w:hideMark/>
          </w:tcPr>
          <w:p w14:paraId="59D9B0B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F5E20C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5</w:t>
            </w:r>
          </w:p>
        </w:tc>
      </w:tr>
      <w:tr w:rsidR="00F52E7D" w:rsidRPr="00A64839" w14:paraId="62C5A5A8"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F1012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CAPACITACIÓN TALLER PARA PROMOTORES Y ALMACENEROS</w:t>
            </w:r>
          </w:p>
        </w:tc>
      </w:tr>
      <w:tr w:rsidR="00F52E7D" w:rsidRPr="00A64839" w14:paraId="1DF1848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371073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 SABANA TAMAÑO RESMA</w:t>
            </w:r>
          </w:p>
        </w:tc>
        <w:tc>
          <w:tcPr>
            <w:tcW w:w="430" w:type="pct"/>
            <w:tcBorders>
              <w:top w:val="nil"/>
              <w:left w:val="nil"/>
              <w:bottom w:val="single" w:sz="4" w:space="0" w:color="000000"/>
              <w:right w:val="single" w:sz="4" w:space="0" w:color="000000"/>
            </w:tcBorders>
            <w:shd w:val="clear" w:color="auto" w:fill="auto"/>
            <w:noWrap/>
            <w:vAlign w:val="bottom"/>
            <w:hideMark/>
          </w:tcPr>
          <w:p w14:paraId="322F3D2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PLI</w:t>
            </w:r>
          </w:p>
        </w:tc>
        <w:tc>
          <w:tcPr>
            <w:tcW w:w="571" w:type="pct"/>
            <w:tcBorders>
              <w:top w:val="nil"/>
              <w:left w:val="nil"/>
              <w:bottom w:val="single" w:sz="4" w:space="0" w:color="000000"/>
              <w:right w:val="single" w:sz="4" w:space="0" w:color="000000"/>
            </w:tcBorders>
            <w:shd w:val="clear" w:color="auto" w:fill="auto"/>
            <w:noWrap/>
            <w:vAlign w:val="bottom"/>
            <w:hideMark/>
          </w:tcPr>
          <w:p w14:paraId="594A998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50BFCCE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575DB6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MARCADOR DE AGUA</w:t>
            </w:r>
          </w:p>
        </w:tc>
        <w:tc>
          <w:tcPr>
            <w:tcW w:w="430" w:type="pct"/>
            <w:tcBorders>
              <w:top w:val="nil"/>
              <w:left w:val="nil"/>
              <w:bottom w:val="single" w:sz="4" w:space="0" w:color="000000"/>
              <w:right w:val="single" w:sz="4" w:space="0" w:color="000000"/>
            </w:tcBorders>
            <w:shd w:val="clear" w:color="auto" w:fill="auto"/>
            <w:noWrap/>
            <w:vAlign w:val="bottom"/>
            <w:hideMark/>
          </w:tcPr>
          <w:p w14:paraId="256EC64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5B94CB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7231A1C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925D43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lastRenderedPageBreak/>
              <w:t>CUADERNO DE 30 HOJAS</w:t>
            </w:r>
          </w:p>
        </w:tc>
        <w:tc>
          <w:tcPr>
            <w:tcW w:w="430" w:type="pct"/>
            <w:tcBorders>
              <w:top w:val="nil"/>
              <w:left w:val="nil"/>
              <w:bottom w:val="single" w:sz="4" w:space="0" w:color="000000"/>
              <w:right w:val="single" w:sz="4" w:space="0" w:color="000000"/>
            </w:tcBorders>
            <w:shd w:val="clear" w:color="auto" w:fill="auto"/>
            <w:noWrap/>
            <w:vAlign w:val="bottom"/>
            <w:hideMark/>
          </w:tcPr>
          <w:p w14:paraId="6B4B820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AC7E88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2D3E94D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517EB0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CINTA MASKING</w:t>
            </w:r>
          </w:p>
        </w:tc>
        <w:tc>
          <w:tcPr>
            <w:tcW w:w="430" w:type="pct"/>
            <w:tcBorders>
              <w:top w:val="nil"/>
              <w:left w:val="nil"/>
              <w:bottom w:val="single" w:sz="4" w:space="0" w:color="000000"/>
              <w:right w:val="single" w:sz="4" w:space="0" w:color="000000"/>
            </w:tcBorders>
            <w:shd w:val="clear" w:color="auto" w:fill="auto"/>
            <w:noWrap/>
            <w:vAlign w:val="bottom"/>
            <w:hideMark/>
          </w:tcPr>
          <w:p w14:paraId="319FDA6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C89CB0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1969D52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4E02ED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BOLÍGRAFO</w:t>
            </w:r>
          </w:p>
        </w:tc>
        <w:tc>
          <w:tcPr>
            <w:tcW w:w="430" w:type="pct"/>
            <w:tcBorders>
              <w:top w:val="nil"/>
              <w:left w:val="nil"/>
              <w:bottom w:val="single" w:sz="4" w:space="0" w:color="000000"/>
              <w:right w:val="single" w:sz="4" w:space="0" w:color="000000"/>
            </w:tcBorders>
            <w:shd w:val="clear" w:color="auto" w:fill="auto"/>
            <w:noWrap/>
            <w:vAlign w:val="bottom"/>
            <w:hideMark/>
          </w:tcPr>
          <w:p w14:paraId="377256F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87FC9B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4050ECAE"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3466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CAPACITACIÓN TALLER EN TÉCNICAS CONSTRUCTIVAS</w:t>
            </w:r>
          </w:p>
        </w:tc>
      </w:tr>
      <w:tr w:rsidR="00F52E7D" w:rsidRPr="00A64839" w14:paraId="4B330F6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B94B47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TABLERO DE ANOTACIONES</w:t>
            </w:r>
          </w:p>
        </w:tc>
        <w:tc>
          <w:tcPr>
            <w:tcW w:w="430" w:type="pct"/>
            <w:tcBorders>
              <w:top w:val="nil"/>
              <w:left w:val="nil"/>
              <w:bottom w:val="single" w:sz="4" w:space="0" w:color="000000"/>
              <w:right w:val="single" w:sz="4" w:space="0" w:color="000000"/>
            </w:tcBorders>
            <w:shd w:val="clear" w:color="auto" w:fill="auto"/>
            <w:noWrap/>
            <w:vAlign w:val="bottom"/>
            <w:hideMark/>
          </w:tcPr>
          <w:p w14:paraId="12DB15B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9DDC09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2180EC8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0E3415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PAPELÓGRAFO</w:t>
            </w:r>
          </w:p>
        </w:tc>
        <w:tc>
          <w:tcPr>
            <w:tcW w:w="430" w:type="pct"/>
            <w:tcBorders>
              <w:top w:val="nil"/>
              <w:left w:val="nil"/>
              <w:bottom w:val="single" w:sz="4" w:space="0" w:color="000000"/>
              <w:right w:val="single" w:sz="4" w:space="0" w:color="000000"/>
            </w:tcBorders>
            <w:shd w:val="clear" w:color="auto" w:fill="auto"/>
            <w:noWrap/>
            <w:vAlign w:val="bottom"/>
            <w:hideMark/>
          </w:tcPr>
          <w:p w14:paraId="294E1BF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493B48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4DD1577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9FDEA1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PAPEL SABANA TAMAÑO RESMA</w:t>
            </w:r>
          </w:p>
        </w:tc>
        <w:tc>
          <w:tcPr>
            <w:tcW w:w="430" w:type="pct"/>
            <w:tcBorders>
              <w:top w:val="nil"/>
              <w:left w:val="nil"/>
              <w:bottom w:val="single" w:sz="4" w:space="0" w:color="000000"/>
              <w:right w:val="single" w:sz="4" w:space="0" w:color="000000"/>
            </w:tcBorders>
            <w:shd w:val="clear" w:color="auto" w:fill="auto"/>
            <w:noWrap/>
            <w:vAlign w:val="bottom"/>
            <w:hideMark/>
          </w:tcPr>
          <w:p w14:paraId="4D095E2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PLI</w:t>
            </w:r>
          </w:p>
        </w:tc>
        <w:tc>
          <w:tcPr>
            <w:tcW w:w="571" w:type="pct"/>
            <w:tcBorders>
              <w:top w:val="nil"/>
              <w:left w:val="nil"/>
              <w:bottom w:val="single" w:sz="4" w:space="0" w:color="000000"/>
              <w:right w:val="single" w:sz="4" w:space="0" w:color="000000"/>
            </w:tcBorders>
            <w:shd w:val="clear" w:color="auto" w:fill="auto"/>
            <w:noWrap/>
            <w:vAlign w:val="bottom"/>
            <w:hideMark/>
          </w:tcPr>
          <w:p w14:paraId="7B6E3417"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364BAAD1"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314FC2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MARCADOR DE AGUA</w:t>
            </w:r>
          </w:p>
        </w:tc>
        <w:tc>
          <w:tcPr>
            <w:tcW w:w="430" w:type="pct"/>
            <w:tcBorders>
              <w:top w:val="nil"/>
              <w:left w:val="nil"/>
              <w:bottom w:val="single" w:sz="4" w:space="0" w:color="000000"/>
              <w:right w:val="single" w:sz="4" w:space="0" w:color="000000"/>
            </w:tcBorders>
            <w:shd w:val="clear" w:color="auto" w:fill="auto"/>
            <w:noWrap/>
            <w:vAlign w:val="bottom"/>
            <w:hideMark/>
          </w:tcPr>
          <w:p w14:paraId="0719ECB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89AD0D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68A8D4A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FE4E96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LÁPIZ NEGRO</w:t>
            </w:r>
          </w:p>
        </w:tc>
        <w:tc>
          <w:tcPr>
            <w:tcW w:w="430" w:type="pct"/>
            <w:tcBorders>
              <w:top w:val="nil"/>
              <w:left w:val="nil"/>
              <w:bottom w:val="single" w:sz="4" w:space="0" w:color="000000"/>
              <w:right w:val="single" w:sz="4" w:space="0" w:color="000000"/>
            </w:tcBorders>
            <w:shd w:val="clear" w:color="auto" w:fill="auto"/>
            <w:noWrap/>
            <w:vAlign w:val="bottom"/>
            <w:hideMark/>
          </w:tcPr>
          <w:p w14:paraId="5BDB916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164F21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1189FCF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FF37C5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GOMA DE BORRAR</w:t>
            </w:r>
          </w:p>
        </w:tc>
        <w:tc>
          <w:tcPr>
            <w:tcW w:w="430" w:type="pct"/>
            <w:tcBorders>
              <w:top w:val="nil"/>
              <w:left w:val="nil"/>
              <w:bottom w:val="single" w:sz="4" w:space="0" w:color="000000"/>
              <w:right w:val="single" w:sz="4" w:space="0" w:color="000000"/>
            </w:tcBorders>
            <w:shd w:val="clear" w:color="auto" w:fill="auto"/>
            <w:noWrap/>
            <w:vAlign w:val="bottom"/>
            <w:hideMark/>
          </w:tcPr>
          <w:p w14:paraId="2AF4DAE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E7DF76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A6F905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5B99C6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CINTA MASKING</w:t>
            </w:r>
          </w:p>
        </w:tc>
        <w:tc>
          <w:tcPr>
            <w:tcW w:w="430" w:type="pct"/>
            <w:tcBorders>
              <w:top w:val="nil"/>
              <w:left w:val="nil"/>
              <w:bottom w:val="single" w:sz="4" w:space="0" w:color="000000"/>
              <w:right w:val="single" w:sz="4" w:space="0" w:color="000000"/>
            </w:tcBorders>
            <w:shd w:val="clear" w:color="auto" w:fill="auto"/>
            <w:noWrap/>
            <w:vAlign w:val="bottom"/>
            <w:hideMark/>
          </w:tcPr>
          <w:p w14:paraId="6CB279C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5F7B1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6CC8444B"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501AC7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BOLÍGRAFO</w:t>
            </w:r>
          </w:p>
        </w:tc>
        <w:tc>
          <w:tcPr>
            <w:tcW w:w="430" w:type="pct"/>
            <w:tcBorders>
              <w:top w:val="nil"/>
              <w:left w:val="nil"/>
              <w:bottom w:val="single" w:sz="4" w:space="0" w:color="000000"/>
              <w:right w:val="single" w:sz="4" w:space="0" w:color="000000"/>
            </w:tcBorders>
            <w:shd w:val="clear" w:color="auto" w:fill="auto"/>
            <w:noWrap/>
            <w:vAlign w:val="bottom"/>
            <w:hideMark/>
          </w:tcPr>
          <w:p w14:paraId="2C41BD3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10520CD"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07DF4365"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F0D9C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HERRAMIENTAS</w:t>
            </w:r>
          </w:p>
        </w:tc>
      </w:tr>
      <w:tr w:rsidR="00F52E7D" w:rsidRPr="00A64839" w14:paraId="0A4C316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B29319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TESTER MULTÍMETRO</w:t>
            </w:r>
          </w:p>
        </w:tc>
        <w:tc>
          <w:tcPr>
            <w:tcW w:w="430" w:type="pct"/>
            <w:tcBorders>
              <w:top w:val="nil"/>
              <w:left w:val="nil"/>
              <w:bottom w:val="single" w:sz="4" w:space="0" w:color="000000"/>
              <w:right w:val="single" w:sz="4" w:space="0" w:color="000000"/>
            </w:tcBorders>
            <w:shd w:val="clear" w:color="auto" w:fill="auto"/>
            <w:noWrap/>
            <w:vAlign w:val="bottom"/>
            <w:hideMark/>
          </w:tcPr>
          <w:p w14:paraId="166034A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3D12A3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0E5E016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8101E9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TENAZA</w:t>
            </w:r>
          </w:p>
        </w:tc>
        <w:tc>
          <w:tcPr>
            <w:tcW w:w="430" w:type="pct"/>
            <w:tcBorders>
              <w:top w:val="nil"/>
              <w:left w:val="nil"/>
              <w:bottom w:val="single" w:sz="4" w:space="0" w:color="000000"/>
              <w:right w:val="single" w:sz="4" w:space="0" w:color="000000"/>
            </w:tcBorders>
            <w:shd w:val="clear" w:color="auto" w:fill="auto"/>
            <w:noWrap/>
            <w:vAlign w:val="bottom"/>
            <w:hideMark/>
          </w:tcPr>
          <w:p w14:paraId="0D71C54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0AAAA8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58EC594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7686A8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TARRAJAS DE PVC DE 1/2</w:t>
            </w:r>
          </w:p>
        </w:tc>
        <w:tc>
          <w:tcPr>
            <w:tcW w:w="430" w:type="pct"/>
            <w:tcBorders>
              <w:top w:val="nil"/>
              <w:left w:val="nil"/>
              <w:bottom w:val="single" w:sz="4" w:space="0" w:color="000000"/>
              <w:right w:val="single" w:sz="4" w:space="0" w:color="000000"/>
            </w:tcBorders>
            <w:shd w:val="clear" w:color="auto" w:fill="auto"/>
            <w:noWrap/>
            <w:vAlign w:val="bottom"/>
            <w:hideMark/>
          </w:tcPr>
          <w:p w14:paraId="0BCC0AB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DC425D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9</w:t>
            </w:r>
          </w:p>
        </w:tc>
      </w:tr>
      <w:tr w:rsidR="00F52E7D" w:rsidRPr="00A64839" w14:paraId="0409B2FB"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E2A177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TALADRO</w:t>
            </w:r>
          </w:p>
        </w:tc>
        <w:tc>
          <w:tcPr>
            <w:tcW w:w="430" w:type="pct"/>
            <w:tcBorders>
              <w:top w:val="nil"/>
              <w:left w:val="nil"/>
              <w:bottom w:val="single" w:sz="4" w:space="0" w:color="000000"/>
              <w:right w:val="single" w:sz="4" w:space="0" w:color="000000"/>
            </w:tcBorders>
            <w:shd w:val="clear" w:color="auto" w:fill="auto"/>
            <w:noWrap/>
            <w:vAlign w:val="bottom"/>
            <w:hideMark/>
          </w:tcPr>
          <w:p w14:paraId="2FD40BA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4D0A9A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1C0A90F0"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32400F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SIERRA METÁLICA</w:t>
            </w:r>
          </w:p>
        </w:tc>
        <w:tc>
          <w:tcPr>
            <w:tcW w:w="430" w:type="pct"/>
            <w:tcBorders>
              <w:top w:val="nil"/>
              <w:left w:val="nil"/>
              <w:bottom w:val="single" w:sz="4" w:space="0" w:color="000000"/>
              <w:right w:val="single" w:sz="4" w:space="0" w:color="000000"/>
            </w:tcBorders>
            <w:shd w:val="clear" w:color="auto" w:fill="auto"/>
            <w:noWrap/>
            <w:vAlign w:val="bottom"/>
            <w:hideMark/>
          </w:tcPr>
          <w:p w14:paraId="17456C3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D54DF6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2FC4E81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C6714F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SERRUCHO PARA MADERA</w:t>
            </w:r>
          </w:p>
        </w:tc>
        <w:tc>
          <w:tcPr>
            <w:tcW w:w="430" w:type="pct"/>
            <w:tcBorders>
              <w:top w:val="nil"/>
              <w:left w:val="nil"/>
              <w:bottom w:val="single" w:sz="4" w:space="0" w:color="000000"/>
              <w:right w:val="single" w:sz="4" w:space="0" w:color="000000"/>
            </w:tcBorders>
            <w:shd w:val="clear" w:color="auto" w:fill="auto"/>
            <w:noWrap/>
            <w:vAlign w:val="bottom"/>
            <w:hideMark/>
          </w:tcPr>
          <w:p w14:paraId="799C100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3200DF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2879B90"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008A41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RODILLO ESPUMA</w:t>
            </w:r>
          </w:p>
        </w:tc>
        <w:tc>
          <w:tcPr>
            <w:tcW w:w="430" w:type="pct"/>
            <w:tcBorders>
              <w:top w:val="nil"/>
              <w:left w:val="nil"/>
              <w:bottom w:val="single" w:sz="4" w:space="0" w:color="000000"/>
              <w:right w:val="single" w:sz="4" w:space="0" w:color="000000"/>
            </w:tcBorders>
            <w:shd w:val="clear" w:color="auto" w:fill="auto"/>
            <w:noWrap/>
            <w:vAlign w:val="bottom"/>
            <w:hideMark/>
          </w:tcPr>
          <w:p w14:paraId="568B786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F9782F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45AF73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767C3B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PLOMADA 300GR</w:t>
            </w:r>
          </w:p>
        </w:tc>
        <w:tc>
          <w:tcPr>
            <w:tcW w:w="430" w:type="pct"/>
            <w:tcBorders>
              <w:top w:val="nil"/>
              <w:left w:val="nil"/>
              <w:bottom w:val="single" w:sz="4" w:space="0" w:color="000000"/>
              <w:right w:val="single" w:sz="4" w:space="0" w:color="000000"/>
            </w:tcBorders>
            <w:shd w:val="clear" w:color="auto" w:fill="auto"/>
            <w:noWrap/>
            <w:vAlign w:val="bottom"/>
            <w:hideMark/>
          </w:tcPr>
          <w:p w14:paraId="02CD477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83B41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5D395A1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0CA8C0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PLANCHA</w:t>
            </w:r>
          </w:p>
        </w:tc>
        <w:tc>
          <w:tcPr>
            <w:tcW w:w="430" w:type="pct"/>
            <w:tcBorders>
              <w:top w:val="nil"/>
              <w:left w:val="nil"/>
              <w:bottom w:val="single" w:sz="4" w:space="0" w:color="000000"/>
              <w:right w:val="single" w:sz="4" w:space="0" w:color="000000"/>
            </w:tcBorders>
            <w:shd w:val="clear" w:color="auto" w:fill="auto"/>
            <w:noWrap/>
            <w:vAlign w:val="bottom"/>
            <w:hideMark/>
          </w:tcPr>
          <w:p w14:paraId="156A2E2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57A3B1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7C7D22C"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C41E67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PINZA DE ELECTRICISTA</w:t>
            </w:r>
          </w:p>
        </w:tc>
        <w:tc>
          <w:tcPr>
            <w:tcW w:w="430" w:type="pct"/>
            <w:tcBorders>
              <w:top w:val="nil"/>
              <w:left w:val="nil"/>
              <w:bottom w:val="single" w:sz="4" w:space="0" w:color="000000"/>
              <w:right w:val="single" w:sz="4" w:space="0" w:color="000000"/>
            </w:tcBorders>
            <w:shd w:val="clear" w:color="auto" w:fill="auto"/>
            <w:noWrap/>
            <w:vAlign w:val="bottom"/>
            <w:hideMark/>
          </w:tcPr>
          <w:p w14:paraId="07325ED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26CECD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9C897C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7D6AD6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PINZA DE CORTE LATERAL</w:t>
            </w:r>
          </w:p>
        </w:tc>
        <w:tc>
          <w:tcPr>
            <w:tcW w:w="430" w:type="pct"/>
            <w:tcBorders>
              <w:top w:val="nil"/>
              <w:left w:val="nil"/>
              <w:bottom w:val="single" w:sz="4" w:space="0" w:color="000000"/>
              <w:right w:val="single" w:sz="4" w:space="0" w:color="000000"/>
            </w:tcBorders>
            <w:shd w:val="clear" w:color="auto" w:fill="auto"/>
            <w:noWrap/>
            <w:vAlign w:val="bottom"/>
            <w:hideMark/>
          </w:tcPr>
          <w:p w14:paraId="31C8782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2B6618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0B47C13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F74041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PICO Y MANGO</w:t>
            </w:r>
          </w:p>
        </w:tc>
        <w:tc>
          <w:tcPr>
            <w:tcW w:w="430" w:type="pct"/>
            <w:tcBorders>
              <w:top w:val="nil"/>
              <w:left w:val="nil"/>
              <w:bottom w:val="single" w:sz="4" w:space="0" w:color="000000"/>
              <w:right w:val="single" w:sz="4" w:space="0" w:color="000000"/>
            </w:tcBorders>
            <w:shd w:val="clear" w:color="auto" w:fill="auto"/>
            <w:noWrap/>
            <w:vAlign w:val="bottom"/>
            <w:hideMark/>
          </w:tcPr>
          <w:p w14:paraId="20CE9D4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175B25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B0CFAD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ACC66B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PATA DE CABRA</w:t>
            </w:r>
          </w:p>
        </w:tc>
        <w:tc>
          <w:tcPr>
            <w:tcW w:w="430" w:type="pct"/>
            <w:tcBorders>
              <w:top w:val="nil"/>
              <w:left w:val="nil"/>
              <w:bottom w:val="single" w:sz="4" w:space="0" w:color="000000"/>
              <w:right w:val="single" w:sz="4" w:space="0" w:color="000000"/>
            </w:tcBorders>
            <w:shd w:val="clear" w:color="auto" w:fill="auto"/>
            <w:noWrap/>
            <w:vAlign w:val="bottom"/>
            <w:hideMark/>
          </w:tcPr>
          <w:p w14:paraId="6E8D97D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9068AF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96606C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BFF17C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PALA</w:t>
            </w:r>
          </w:p>
        </w:tc>
        <w:tc>
          <w:tcPr>
            <w:tcW w:w="430" w:type="pct"/>
            <w:tcBorders>
              <w:top w:val="nil"/>
              <w:left w:val="nil"/>
              <w:bottom w:val="single" w:sz="4" w:space="0" w:color="000000"/>
              <w:right w:val="single" w:sz="4" w:space="0" w:color="000000"/>
            </w:tcBorders>
            <w:shd w:val="clear" w:color="auto" w:fill="auto"/>
            <w:noWrap/>
            <w:vAlign w:val="bottom"/>
            <w:hideMark/>
          </w:tcPr>
          <w:p w14:paraId="643F8CF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51107D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DB62F0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A1F44D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NIVEL DE MANO DE 30CM</w:t>
            </w:r>
          </w:p>
        </w:tc>
        <w:tc>
          <w:tcPr>
            <w:tcW w:w="430" w:type="pct"/>
            <w:tcBorders>
              <w:top w:val="nil"/>
              <w:left w:val="nil"/>
              <w:bottom w:val="single" w:sz="4" w:space="0" w:color="000000"/>
              <w:right w:val="single" w:sz="4" w:space="0" w:color="000000"/>
            </w:tcBorders>
            <w:shd w:val="clear" w:color="auto" w:fill="auto"/>
            <w:noWrap/>
            <w:vAlign w:val="bottom"/>
            <w:hideMark/>
          </w:tcPr>
          <w:p w14:paraId="2CA063D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023EF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7E00326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1360FE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MARTILLO</w:t>
            </w:r>
          </w:p>
        </w:tc>
        <w:tc>
          <w:tcPr>
            <w:tcW w:w="430" w:type="pct"/>
            <w:tcBorders>
              <w:top w:val="nil"/>
              <w:left w:val="nil"/>
              <w:bottom w:val="single" w:sz="4" w:space="0" w:color="000000"/>
              <w:right w:val="single" w:sz="4" w:space="0" w:color="000000"/>
            </w:tcBorders>
            <w:shd w:val="clear" w:color="auto" w:fill="auto"/>
            <w:noWrap/>
            <w:vAlign w:val="bottom"/>
            <w:hideMark/>
          </w:tcPr>
          <w:p w14:paraId="420D094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928D1A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59AE03C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89BB7B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MANGUERA TRANSPARENTE DE NIVEL 3/8"</w:t>
            </w:r>
          </w:p>
        </w:tc>
        <w:tc>
          <w:tcPr>
            <w:tcW w:w="430" w:type="pct"/>
            <w:tcBorders>
              <w:top w:val="nil"/>
              <w:left w:val="nil"/>
              <w:bottom w:val="single" w:sz="4" w:space="0" w:color="000000"/>
              <w:right w:val="single" w:sz="4" w:space="0" w:color="000000"/>
            </w:tcBorders>
            <w:shd w:val="clear" w:color="auto" w:fill="auto"/>
            <w:noWrap/>
            <w:vAlign w:val="bottom"/>
            <w:hideMark/>
          </w:tcPr>
          <w:p w14:paraId="38E30CB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w:t>
            </w:r>
          </w:p>
        </w:tc>
        <w:tc>
          <w:tcPr>
            <w:tcW w:w="571" w:type="pct"/>
            <w:tcBorders>
              <w:top w:val="nil"/>
              <w:left w:val="nil"/>
              <w:bottom w:val="single" w:sz="4" w:space="0" w:color="000000"/>
              <w:right w:val="single" w:sz="4" w:space="0" w:color="000000"/>
            </w:tcBorders>
            <w:shd w:val="clear" w:color="auto" w:fill="auto"/>
            <w:noWrap/>
            <w:vAlign w:val="bottom"/>
            <w:hideMark/>
          </w:tcPr>
          <w:p w14:paraId="796CB02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70</w:t>
            </w:r>
          </w:p>
        </w:tc>
      </w:tr>
      <w:tr w:rsidR="00F52E7D" w:rsidRPr="00A64839" w14:paraId="60B0E53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3D3099D" w14:textId="77777777" w:rsidR="00F52E7D" w:rsidRPr="00A64839" w:rsidRDefault="00F52E7D" w:rsidP="00C14183">
            <w:pPr>
              <w:rPr>
                <w:rFonts w:ascii="Calibri" w:hAnsi="Calibri" w:cs="Calibri"/>
                <w:color w:val="000000"/>
                <w:lang w:val="it-IT" w:eastAsia="es-419"/>
              </w:rPr>
            </w:pPr>
            <w:r w:rsidRPr="00A64839">
              <w:rPr>
                <w:rFonts w:ascii="Calibri" w:hAnsi="Calibri" w:cs="Calibri"/>
                <w:color w:val="000000"/>
                <w:lang w:val="it-IT" w:eastAsia="es-419"/>
              </w:rPr>
              <w:t>MALLA MILIMÉTRICA (H=1M; 1,10M)</w:t>
            </w:r>
          </w:p>
        </w:tc>
        <w:tc>
          <w:tcPr>
            <w:tcW w:w="430" w:type="pct"/>
            <w:tcBorders>
              <w:top w:val="nil"/>
              <w:left w:val="nil"/>
              <w:bottom w:val="single" w:sz="4" w:space="0" w:color="000000"/>
              <w:right w:val="single" w:sz="4" w:space="0" w:color="000000"/>
            </w:tcBorders>
            <w:shd w:val="clear" w:color="auto" w:fill="auto"/>
            <w:noWrap/>
            <w:vAlign w:val="bottom"/>
            <w:hideMark/>
          </w:tcPr>
          <w:p w14:paraId="5224813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M2</w:t>
            </w:r>
          </w:p>
        </w:tc>
        <w:tc>
          <w:tcPr>
            <w:tcW w:w="571" w:type="pct"/>
            <w:tcBorders>
              <w:top w:val="nil"/>
              <w:left w:val="nil"/>
              <w:bottom w:val="single" w:sz="4" w:space="0" w:color="000000"/>
              <w:right w:val="single" w:sz="4" w:space="0" w:color="000000"/>
            </w:tcBorders>
            <w:shd w:val="clear" w:color="auto" w:fill="auto"/>
            <w:noWrap/>
            <w:vAlign w:val="bottom"/>
            <w:hideMark/>
          </w:tcPr>
          <w:p w14:paraId="5D7EB34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0AEFEF6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D5645D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LLAVE UNIVERSAL PARA TUBOS</w:t>
            </w:r>
          </w:p>
        </w:tc>
        <w:tc>
          <w:tcPr>
            <w:tcW w:w="430" w:type="pct"/>
            <w:tcBorders>
              <w:top w:val="nil"/>
              <w:left w:val="nil"/>
              <w:bottom w:val="single" w:sz="4" w:space="0" w:color="000000"/>
              <w:right w:val="single" w:sz="4" w:space="0" w:color="000000"/>
            </w:tcBorders>
            <w:shd w:val="clear" w:color="auto" w:fill="auto"/>
            <w:noWrap/>
            <w:vAlign w:val="bottom"/>
            <w:hideMark/>
          </w:tcPr>
          <w:p w14:paraId="71C1772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604384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2A774CE4"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1C04D0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LLAVE STILSON</w:t>
            </w:r>
          </w:p>
        </w:tc>
        <w:tc>
          <w:tcPr>
            <w:tcW w:w="430" w:type="pct"/>
            <w:tcBorders>
              <w:top w:val="nil"/>
              <w:left w:val="nil"/>
              <w:bottom w:val="single" w:sz="4" w:space="0" w:color="000000"/>
              <w:right w:val="single" w:sz="4" w:space="0" w:color="000000"/>
            </w:tcBorders>
            <w:shd w:val="clear" w:color="auto" w:fill="auto"/>
            <w:noWrap/>
            <w:vAlign w:val="bottom"/>
            <w:hideMark/>
          </w:tcPr>
          <w:p w14:paraId="39582D7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6D4BD8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4B4799C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DCD9BC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LLAVE PERICO</w:t>
            </w:r>
          </w:p>
        </w:tc>
        <w:tc>
          <w:tcPr>
            <w:tcW w:w="430" w:type="pct"/>
            <w:tcBorders>
              <w:top w:val="nil"/>
              <w:left w:val="nil"/>
              <w:bottom w:val="single" w:sz="4" w:space="0" w:color="000000"/>
              <w:right w:val="single" w:sz="4" w:space="0" w:color="000000"/>
            </w:tcBorders>
            <w:shd w:val="clear" w:color="auto" w:fill="auto"/>
            <w:noWrap/>
            <w:vAlign w:val="bottom"/>
            <w:hideMark/>
          </w:tcPr>
          <w:p w14:paraId="13DEBA3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29A0F3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09E8386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4E2985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LÁPIZ DE CARPINTERO</w:t>
            </w:r>
          </w:p>
        </w:tc>
        <w:tc>
          <w:tcPr>
            <w:tcW w:w="430" w:type="pct"/>
            <w:tcBorders>
              <w:top w:val="nil"/>
              <w:left w:val="nil"/>
              <w:bottom w:val="single" w:sz="4" w:space="0" w:color="000000"/>
              <w:right w:val="single" w:sz="4" w:space="0" w:color="000000"/>
            </w:tcBorders>
            <w:shd w:val="clear" w:color="auto" w:fill="auto"/>
            <w:noWrap/>
            <w:vAlign w:val="bottom"/>
            <w:hideMark/>
          </w:tcPr>
          <w:p w14:paraId="53FA4A6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404DEE8"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BB9277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CC9BF1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HUINCHA DE 50M</w:t>
            </w:r>
          </w:p>
        </w:tc>
        <w:tc>
          <w:tcPr>
            <w:tcW w:w="430" w:type="pct"/>
            <w:tcBorders>
              <w:top w:val="nil"/>
              <w:left w:val="nil"/>
              <w:bottom w:val="single" w:sz="4" w:space="0" w:color="000000"/>
              <w:right w:val="single" w:sz="4" w:space="0" w:color="000000"/>
            </w:tcBorders>
            <w:shd w:val="clear" w:color="auto" w:fill="auto"/>
            <w:noWrap/>
            <w:vAlign w:val="bottom"/>
            <w:hideMark/>
          </w:tcPr>
          <w:p w14:paraId="52B5654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3FAE89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9C2BB7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92B044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HOJAS PARA SIERRA MECÁNICA</w:t>
            </w:r>
          </w:p>
        </w:tc>
        <w:tc>
          <w:tcPr>
            <w:tcW w:w="430" w:type="pct"/>
            <w:tcBorders>
              <w:top w:val="nil"/>
              <w:left w:val="nil"/>
              <w:bottom w:val="single" w:sz="4" w:space="0" w:color="000000"/>
              <w:right w:val="single" w:sz="4" w:space="0" w:color="000000"/>
            </w:tcBorders>
            <w:shd w:val="clear" w:color="auto" w:fill="auto"/>
            <w:noWrap/>
            <w:vAlign w:val="bottom"/>
            <w:hideMark/>
          </w:tcPr>
          <w:p w14:paraId="7250C72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FF5F4F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9</w:t>
            </w:r>
          </w:p>
        </w:tc>
      </w:tr>
      <w:tr w:rsidR="00F52E7D" w:rsidRPr="00A64839" w14:paraId="28255924"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E9E65A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HILO TANZA #0,70</w:t>
            </w:r>
          </w:p>
        </w:tc>
        <w:tc>
          <w:tcPr>
            <w:tcW w:w="430" w:type="pct"/>
            <w:tcBorders>
              <w:top w:val="nil"/>
              <w:left w:val="nil"/>
              <w:bottom w:val="single" w:sz="4" w:space="0" w:color="000000"/>
              <w:right w:val="single" w:sz="4" w:space="0" w:color="000000"/>
            </w:tcBorders>
            <w:shd w:val="clear" w:color="auto" w:fill="auto"/>
            <w:noWrap/>
            <w:vAlign w:val="bottom"/>
            <w:hideMark/>
          </w:tcPr>
          <w:p w14:paraId="1DAE6B9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RL</w:t>
            </w:r>
          </w:p>
        </w:tc>
        <w:tc>
          <w:tcPr>
            <w:tcW w:w="571" w:type="pct"/>
            <w:tcBorders>
              <w:top w:val="nil"/>
              <w:left w:val="nil"/>
              <w:bottom w:val="single" w:sz="4" w:space="0" w:color="000000"/>
              <w:right w:val="single" w:sz="4" w:space="0" w:color="000000"/>
            </w:tcBorders>
            <w:shd w:val="clear" w:color="auto" w:fill="auto"/>
            <w:noWrap/>
            <w:vAlign w:val="bottom"/>
            <w:hideMark/>
          </w:tcPr>
          <w:p w14:paraId="47627B6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A0552B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BD9866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GUANTES DE SEGURIDAD (ESPECIAL)</w:t>
            </w:r>
          </w:p>
        </w:tc>
        <w:tc>
          <w:tcPr>
            <w:tcW w:w="430" w:type="pct"/>
            <w:tcBorders>
              <w:top w:val="nil"/>
              <w:left w:val="nil"/>
              <w:bottom w:val="single" w:sz="4" w:space="0" w:color="000000"/>
              <w:right w:val="single" w:sz="4" w:space="0" w:color="000000"/>
            </w:tcBorders>
            <w:shd w:val="clear" w:color="auto" w:fill="auto"/>
            <w:noWrap/>
            <w:vAlign w:val="bottom"/>
            <w:hideMark/>
          </w:tcPr>
          <w:p w14:paraId="2307075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FB0BB1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8E93E8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942302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FROTACHO (15X20)</w:t>
            </w:r>
          </w:p>
        </w:tc>
        <w:tc>
          <w:tcPr>
            <w:tcW w:w="430" w:type="pct"/>
            <w:tcBorders>
              <w:top w:val="nil"/>
              <w:left w:val="nil"/>
              <w:bottom w:val="single" w:sz="4" w:space="0" w:color="000000"/>
              <w:right w:val="single" w:sz="4" w:space="0" w:color="000000"/>
            </w:tcBorders>
            <w:shd w:val="clear" w:color="auto" w:fill="auto"/>
            <w:noWrap/>
            <w:vAlign w:val="bottom"/>
            <w:hideMark/>
          </w:tcPr>
          <w:p w14:paraId="5B3D6E6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EC14E6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6244C84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7107F9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ESTILETE</w:t>
            </w:r>
          </w:p>
        </w:tc>
        <w:tc>
          <w:tcPr>
            <w:tcW w:w="430" w:type="pct"/>
            <w:tcBorders>
              <w:top w:val="nil"/>
              <w:left w:val="nil"/>
              <w:bottom w:val="single" w:sz="4" w:space="0" w:color="000000"/>
              <w:right w:val="single" w:sz="4" w:space="0" w:color="000000"/>
            </w:tcBorders>
            <w:shd w:val="clear" w:color="auto" w:fill="auto"/>
            <w:noWrap/>
            <w:vAlign w:val="bottom"/>
            <w:hideMark/>
          </w:tcPr>
          <w:p w14:paraId="7EFC50D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0B6721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5D6F974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3C454C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ESCUADRA (0,40X0,60)</w:t>
            </w:r>
          </w:p>
        </w:tc>
        <w:tc>
          <w:tcPr>
            <w:tcW w:w="430" w:type="pct"/>
            <w:tcBorders>
              <w:top w:val="nil"/>
              <w:left w:val="nil"/>
              <w:bottom w:val="single" w:sz="4" w:space="0" w:color="000000"/>
              <w:right w:val="single" w:sz="4" w:space="0" w:color="000000"/>
            </w:tcBorders>
            <w:shd w:val="clear" w:color="auto" w:fill="auto"/>
            <w:noWrap/>
            <w:vAlign w:val="bottom"/>
            <w:hideMark/>
          </w:tcPr>
          <w:p w14:paraId="1DF4982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B7EE04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6128227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D0C610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DESTORNILLADOR PUNTA ESTRELLA</w:t>
            </w:r>
          </w:p>
        </w:tc>
        <w:tc>
          <w:tcPr>
            <w:tcW w:w="430" w:type="pct"/>
            <w:tcBorders>
              <w:top w:val="nil"/>
              <w:left w:val="nil"/>
              <w:bottom w:val="single" w:sz="4" w:space="0" w:color="000000"/>
              <w:right w:val="single" w:sz="4" w:space="0" w:color="000000"/>
            </w:tcBorders>
            <w:shd w:val="clear" w:color="auto" w:fill="auto"/>
            <w:noWrap/>
            <w:vAlign w:val="bottom"/>
            <w:hideMark/>
          </w:tcPr>
          <w:p w14:paraId="7EF4282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7B47637"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4ADD3544"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BBF7DF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DESTORNILLADOR PUNTA PLANA</w:t>
            </w:r>
          </w:p>
        </w:tc>
        <w:tc>
          <w:tcPr>
            <w:tcW w:w="430" w:type="pct"/>
            <w:tcBorders>
              <w:top w:val="nil"/>
              <w:left w:val="nil"/>
              <w:bottom w:val="single" w:sz="4" w:space="0" w:color="000000"/>
              <w:right w:val="single" w:sz="4" w:space="0" w:color="000000"/>
            </w:tcBorders>
            <w:shd w:val="clear" w:color="auto" w:fill="auto"/>
            <w:noWrap/>
            <w:vAlign w:val="bottom"/>
            <w:hideMark/>
          </w:tcPr>
          <w:p w14:paraId="5C4FFF7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4083B7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26EE39E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3515C0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COMBO 5 LIBRAS</w:t>
            </w:r>
          </w:p>
        </w:tc>
        <w:tc>
          <w:tcPr>
            <w:tcW w:w="430" w:type="pct"/>
            <w:tcBorders>
              <w:top w:val="nil"/>
              <w:left w:val="nil"/>
              <w:bottom w:val="single" w:sz="4" w:space="0" w:color="000000"/>
              <w:right w:val="single" w:sz="4" w:space="0" w:color="000000"/>
            </w:tcBorders>
            <w:shd w:val="clear" w:color="auto" w:fill="auto"/>
            <w:noWrap/>
            <w:vAlign w:val="bottom"/>
            <w:hideMark/>
          </w:tcPr>
          <w:p w14:paraId="034448B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DA67BF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57B45E5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C31147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CEPILLO DE ACERO</w:t>
            </w:r>
          </w:p>
        </w:tc>
        <w:tc>
          <w:tcPr>
            <w:tcW w:w="430" w:type="pct"/>
            <w:tcBorders>
              <w:top w:val="nil"/>
              <w:left w:val="nil"/>
              <w:bottom w:val="single" w:sz="4" w:space="0" w:color="000000"/>
              <w:right w:val="single" w:sz="4" w:space="0" w:color="000000"/>
            </w:tcBorders>
            <w:shd w:val="clear" w:color="auto" w:fill="auto"/>
            <w:noWrap/>
            <w:vAlign w:val="bottom"/>
            <w:hideMark/>
          </w:tcPr>
          <w:p w14:paraId="21E9D04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21E7E12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14084DA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D94280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CARRETILLA</w:t>
            </w:r>
          </w:p>
        </w:tc>
        <w:tc>
          <w:tcPr>
            <w:tcW w:w="430" w:type="pct"/>
            <w:tcBorders>
              <w:top w:val="nil"/>
              <w:left w:val="nil"/>
              <w:bottom w:val="single" w:sz="4" w:space="0" w:color="000000"/>
              <w:right w:val="single" w:sz="4" w:space="0" w:color="000000"/>
            </w:tcBorders>
            <w:shd w:val="clear" w:color="auto" w:fill="auto"/>
            <w:noWrap/>
            <w:vAlign w:val="bottom"/>
            <w:hideMark/>
          </w:tcPr>
          <w:p w14:paraId="77CFF75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004FE4C7"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51DA1A41"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D97013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BROCHA 3</w:t>
            </w:r>
          </w:p>
        </w:tc>
        <w:tc>
          <w:tcPr>
            <w:tcW w:w="430" w:type="pct"/>
            <w:tcBorders>
              <w:top w:val="nil"/>
              <w:left w:val="nil"/>
              <w:bottom w:val="single" w:sz="4" w:space="0" w:color="000000"/>
              <w:right w:val="single" w:sz="4" w:space="0" w:color="000000"/>
            </w:tcBorders>
            <w:shd w:val="clear" w:color="auto" w:fill="auto"/>
            <w:noWrap/>
            <w:vAlign w:val="bottom"/>
            <w:hideMark/>
          </w:tcPr>
          <w:p w14:paraId="451585A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5B452D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BA1847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72E12E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lastRenderedPageBreak/>
              <w:t>BARRETA DE 1.5 M</w:t>
            </w:r>
          </w:p>
        </w:tc>
        <w:tc>
          <w:tcPr>
            <w:tcW w:w="430" w:type="pct"/>
            <w:tcBorders>
              <w:top w:val="nil"/>
              <w:left w:val="nil"/>
              <w:bottom w:val="single" w:sz="4" w:space="0" w:color="000000"/>
              <w:right w:val="single" w:sz="4" w:space="0" w:color="000000"/>
            </w:tcBorders>
            <w:shd w:val="clear" w:color="auto" w:fill="auto"/>
            <w:noWrap/>
            <w:vAlign w:val="bottom"/>
            <w:hideMark/>
          </w:tcPr>
          <w:p w14:paraId="7D97A88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3E28BB2D"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BF9B39A"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E6492C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BADILEJOS</w:t>
            </w:r>
          </w:p>
        </w:tc>
        <w:tc>
          <w:tcPr>
            <w:tcW w:w="430" w:type="pct"/>
            <w:tcBorders>
              <w:top w:val="nil"/>
              <w:left w:val="nil"/>
              <w:bottom w:val="single" w:sz="4" w:space="0" w:color="000000"/>
              <w:right w:val="single" w:sz="4" w:space="0" w:color="000000"/>
            </w:tcBorders>
            <w:shd w:val="clear" w:color="auto" w:fill="auto"/>
            <w:noWrap/>
            <w:vAlign w:val="bottom"/>
            <w:hideMark/>
          </w:tcPr>
          <w:p w14:paraId="335F3D8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7C7183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1B50F8E4"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56BF3D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ALICATE</w:t>
            </w:r>
          </w:p>
        </w:tc>
        <w:tc>
          <w:tcPr>
            <w:tcW w:w="430" w:type="pct"/>
            <w:tcBorders>
              <w:top w:val="nil"/>
              <w:left w:val="nil"/>
              <w:bottom w:val="single" w:sz="4" w:space="0" w:color="000000"/>
              <w:right w:val="single" w:sz="4" w:space="0" w:color="000000"/>
            </w:tcBorders>
            <w:shd w:val="clear" w:color="auto" w:fill="auto"/>
            <w:noWrap/>
            <w:vAlign w:val="bottom"/>
            <w:hideMark/>
          </w:tcPr>
          <w:p w14:paraId="6975365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0B3C31C"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320980E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C69160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FLEXO 10M</w:t>
            </w:r>
          </w:p>
        </w:tc>
        <w:tc>
          <w:tcPr>
            <w:tcW w:w="430" w:type="pct"/>
            <w:tcBorders>
              <w:top w:val="nil"/>
              <w:left w:val="nil"/>
              <w:bottom w:val="single" w:sz="4" w:space="0" w:color="000000"/>
              <w:right w:val="single" w:sz="4" w:space="0" w:color="000000"/>
            </w:tcBorders>
            <w:shd w:val="clear" w:color="auto" w:fill="auto"/>
            <w:noWrap/>
            <w:vAlign w:val="bottom"/>
            <w:hideMark/>
          </w:tcPr>
          <w:p w14:paraId="367DC94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2A07DD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4765D0A4"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A2A37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PERSONAL DE PROYECTO (FACTURADO RURAL)</w:t>
            </w:r>
          </w:p>
        </w:tc>
      </w:tr>
      <w:tr w:rsidR="00F52E7D" w:rsidRPr="00A64839" w14:paraId="7DA5C60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801F73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TÉCNICO OPERATIVO DE ÁREA (RURAL)</w:t>
            </w:r>
          </w:p>
        </w:tc>
        <w:tc>
          <w:tcPr>
            <w:tcW w:w="430" w:type="pct"/>
            <w:tcBorders>
              <w:top w:val="nil"/>
              <w:left w:val="nil"/>
              <w:bottom w:val="single" w:sz="4" w:space="0" w:color="000000"/>
              <w:right w:val="single" w:sz="4" w:space="0" w:color="000000"/>
            </w:tcBorders>
            <w:shd w:val="clear" w:color="auto" w:fill="auto"/>
            <w:noWrap/>
            <w:vAlign w:val="bottom"/>
            <w:hideMark/>
          </w:tcPr>
          <w:p w14:paraId="6E752E4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207D2FF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B876E1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BAA2C2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TÉCNICO DE APOYO DEL EDUCADOR SOCIAL (RURAL)</w:t>
            </w:r>
          </w:p>
        </w:tc>
        <w:tc>
          <w:tcPr>
            <w:tcW w:w="430" w:type="pct"/>
            <w:tcBorders>
              <w:top w:val="nil"/>
              <w:left w:val="nil"/>
              <w:bottom w:val="single" w:sz="4" w:space="0" w:color="000000"/>
              <w:right w:val="single" w:sz="4" w:space="0" w:color="000000"/>
            </w:tcBorders>
            <w:shd w:val="clear" w:color="auto" w:fill="auto"/>
            <w:noWrap/>
            <w:vAlign w:val="bottom"/>
            <w:hideMark/>
          </w:tcPr>
          <w:p w14:paraId="2A6D47C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3D66CB0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F2FE36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59711B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TÉCNICO ALMACENERO (RURAL)</w:t>
            </w:r>
          </w:p>
        </w:tc>
        <w:tc>
          <w:tcPr>
            <w:tcW w:w="430" w:type="pct"/>
            <w:tcBorders>
              <w:top w:val="nil"/>
              <w:left w:val="nil"/>
              <w:bottom w:val="single" w:sz="4" w:space="0" w:color="000000"/>
              <w:right w:val="single" w:sz="4" w:space="0" w:color="000000"/>
            </w:tcBorders>
            <w:shd w:val="clear" w:color="auto" w:fill="auto"/>
            <w:noWrap/>
            <w:vAlign w:val="bottom"/>
            <w:hideMark/>
          </w:tcPr>
          <w:p w14:paraId="0F8F7D8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0ECED0E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6328004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B3327C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EDUCADOR SOCIAL (RURAL)</w:t>
            </w:r>
          </w:p>
        </w:tc>
        <w:tc>
          <w:tcPr>
            <w:tcW w:w="430" w:type="pct"/>
            <w:tcBorders>
              <w:top w:val="nil"/>
              <w:left w:val="nil"/>
              <w:bottom w:val="single" w:sz="4" w:space="0" w:color="000000"/>
              <w:right w:val="single" w:sz="4" w:space="0" w:color="000000"/>
            </w:tcBorders>
            <w:shd w:val="clear" w:color="auto" w:fill="auto"/>
            <w:noWrap/>
            <w:vAlign w:val="bottom"/>
            <w:hideMark/>
          </w:tcPr>
          <w:p w14:paraId="5489DCD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47E97B3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2E7B64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09ECEA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CONSTRUCTOR ESPECIALISTA P/INSTALACIÓN SANITARIA Y AGUA POTABLE (RURAL)</w:t>
            </w:r>
          </w:p>
        </w:tc>
        <w:tc>
          <w:tcPr>
            <w:tcW w:w="430" w:type="pct"/>
            <w:tcBorders>
              <w:top w:val="nil"/>
              <w:left w:val="nil"/>
              <w:bottom w:val="single" w:sz="4" w:space="0" w:color="000000"/>
              <w:right w:val="single" w:sz="4" w:space="0" w:color="000000"/>
            </w:tcBorders>
            <w:shd w:val="clear" w:color="auto" w:fill="auto"/>
            <w:noWrap/>
            <w:vAlign w:val="bottom"/>
            <w:hideMark/>
          </w:tcPr>
          <w:p w14:paraId="376B8F8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346CF45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0DD03A41"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1E49A75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CONSTRUCTOR ESPECIALISTA P/INSTALACIÓN EN MATERIALES PREFABRICADOS (RURAL)</w:t>
            </w:r>
          </w:p>
        </w:tc>
        <w:tc>
          <w:tcPr>
            <w:tcW w:w="430" w:type="pct"/>
            <w:tcBorders>
              <w:top w:val="nil"/>
              <w:left w:val="nil"/>
              <w:bottom w:val="single" w:sz="4" w:space="0" w:color="000000"/>
              <w:right w:val="single" w:sz="4" w:space="0" w:color="000000"/>
            </w:tcBorders>
            <w:shd w:val="clear" w:color="auto" w:fill="auto"/>
            <w:noWrap/>
            <w:vAlign w:val="bottom"/>
            <w:hideMark/>
          </w:tcPr>
          <w:p w14:paraId="0AA5F97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1C5F446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2B46DF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857756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CONSTRUCTOR ESPECIALISTA P/INSTALACIÓN ELÉCTRICA (RURAL)</w:t>
            </w:r>
          </w:p>
        </w:tc>
        <w:tc>
          <w:tcPr>
            <w:tcW w:w="430" w:type="pct"/>
            <w:tcBorders>
              <w:top w:val="nil"/>
              <w:left w:val="nil"/>
              <w:bottom w:val="single" w:sz="4" w:space="0" w:color="000000"/>
              <w:right w:val="single" w:sz="4" w:space="0" w:color="000000"/>
            </w:tcBorders>
            <w:shd w:val="clear" w:color="auto" w:fill="auto"/>
            <w:noWrap/>
            <w:vAlign w:val="bottom"/>
            <w:hideMark/>
          </w:tcPr>
          <w:p w14:paraId="1E3ED2B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6B25C2F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2029BA9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EEAA105"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CONSTRUCTOR ALBAÑIL (RURAL)</w:t>
            </w:r>
          </w:p>
        </w:tc>
        <w:tc>
          <w:tcPr>
            <w:tcW w:w="430" w:type="pct"/>
            <w:tcBorders>
              <w:top w:val="nil"/>
              <w:left w:val="nil"/>
              <w:bottom w:val="single" w:sz="4" w:space="0" w:color="000000"/>
              <w:right w:val="single" w:sz="4" w:space="0" w:color="000000"/>
            </w:tcBorders>
            <w:shd w:val="clear" w:color="auto" w:fill="auto"/>
            <w:noWrap/>
            <w:vAlign w:val="bottom"/>
            <w:hideMark/>
          </w:tcPr>
          <w:p w14:paraId="0A30414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7845931D"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w:t>
            </w:r>
          </w:p>
        </w:tc>
      </w:tr>
      <w:tr w:rsidR="00F52E7D" w:rsidRPr="00A64839" w14:paraId="79F336C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BE7306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CONSTRUCTOR - ALBAÑIL APOYO SOCIAL PARA POBLACIÓN VULNERABLE (CASOS ESPECIALES RURAL)</w:t>
            </w:r>
          </w:p>
        </w:tc>
        <w:tc>
          <w:tcPr>
            <w:tcW w:w="430" w:type="pct"/>
            <w:tcBorders>
              <w:top w:val="nil"/>
              <w:left w:val="nil"/>
              <w:bottom w:val="single" w:sz="4" w:space="0" w:color="000000"/>
              <w:right w:val="single" w:sz="4" w:space="0" w:color="000000"/>
            </w:tcBorders>
            <w:shd w:val="clear" w:color="auto" w:fill="auto"/>
            <w:noWrap/>
            <w:vAlign w:val="bottom"/>
            <w:hideMark/>
          </w:tcPr>
          <w:p w14:paraId="6F38D68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728BD83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7BDE6A5C"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2889CE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 xml:space="preserve">CONSTRUCTOR ESPECIALISTA </w:t>
            </w:r>
            <w:proofErr w:type="gramStart"/>
            <w:r w:rsidRPr="00A64839">
              <w:rPr>
                <w:rFonts w:ascii="Calibri" w:hAnsi="Calibri" w:cs="Calibri"/>
                <w:color w:val="000000"/>
                <w:lang w:val="es-419" w:eastAsia="es-419"/>
              </w:rPr>
              <w:t>PINTOR  (</w:t>
            </w:r>
            <w:proofErr w:type="gramEnd"/>
            <w:r w:rsidRPr="00A64839">
              <w:rPr>
                <w:rFonts w:ascii="Calibri" w:hAnsi="Calibri" w:cs="Calibri"/>
                <w:color w:val="000000"/>
                <w:lang w:val="es-419" w:eastAsia="es-419"/>
              </w:rPr>
              <w:t xml:space="preserve">RURAL) </w:t>
            </w:r>
          </w:p>
        </w:tc>
        <w:tc>
          <w:tcPr>
            <w:tcW w:w="430" w:type="pct"/>
            <w:tcBorders>
              <w:top w:val="nil"/>
              <w:left w:val="nil"/>
              <w:bottom w:val="single" w:sz="4" w:space="0" w:color="000000"/>
              <w:right w:val="single" w:sz="4" w:space="0" w:color="000000"/>
            </w:tcBorders>
            <w:shd w:val="clear" w:color="auto" w:fill="auto"/>
            <w:noWrap/>
            <w:vAlign w:val="bottom"/>
            <w:hideMark/>
          </w:tcPr>
          <w:p w14:paraId="4DF7F71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PERSONA</w:t>
            </w:r>
          </w:p>
        </w:tc>
        <w:tc>
          <w:tcPr>
            <w:tcW w:w="571" w:type="pct"/>
            <w:tcBorders>
              <w:top w:val="nil"/>
              <w:left w:val="nil"/>
              <w:bottom w:val="single" w:sz="4" w:space="0" w:color="000000"/>
              <w:right w:val="single" w:sz="4" w:space="0" w:color="000000"/>
            </w:tcBorders>
            <w:shd w:val="clear" w:color="auto" w:fill="auto"/>
            <w:noWrap/>
            <w:vAlign w:val="bottom"/>
            <w:hideMark/>
          </w:tcPr>
          <w:p w14:paraId="3CCF683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778822AA"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33DD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ROPA DE TRABAJO</w:t>
            </w:r>
          </w:p>
        </w:tc>
      </w:tr>
      <w:tr w:rsidR="00F52E7D" w:rsidRPr="00A64839" w14:paraId="06800C80"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CA6D17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GUANTES</w:t>
            </w:r>
          </w:p>
        </w:tc>
        <w:tc>
          <w:tcPr>
            <w:tcW w:w="430" w:type="pct"/>
            <w:tcBorders>
              <w:top w:val="nil"/>
              <w:left w:val="nil"/>
              <w:bottom w:val="single" w:sz="4" w:space="0" w:color="000000"/>
              <w:right w:val="single" w:sz="4" w:space="0" w:color="000000"/>
            </w:tcBorders>
            <w:shd w:val="clear" w:color="auto" w:fill="auto"/>
            <w:noWrap/>
            <w:vAlign w:val="bottom"/>
            <w:hideMark/>
          </w:tcPr>
          <w:p w14:paraId="66BF7A7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5AC9B05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16</w:t>
            </w:r>
          </w:p>
        </w:tc>
      </w:tr>
      <w:tr w:rsidR="00F52E7D" w:rsidRPr="00A64839" w14:paraId="792F904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96C31C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CHALECO DE IDENTIFICACIÓN</w:t>
            </w:r>
          </w:p>
        </w:tc>
        <w:tc>
          <w:tcPr>
            <w:tcW w:w="430" w:type="pct"/>
            <w:tcBorders>
              <w:top w:val="nil"/>
              <w:left w:val="nil"/>
              <w:bottom w:val="single" w:sz="4" w:space="0" w:color="000000"/>
              <w:right w:val="single" w:sz="4" w:space="0" w:color="000000"/>
            </w:tcBorders>
            <w:shd w:val="clear" w:color="auto" w:fill="auto"/>
            <w:noWrap/>
            <w:vAlign w:val="bottom"/>
            <w:hideMark/>
          </w:tcPr>
          <w:p w14:paraId="46BDE69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7E435C0E"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16</w:t>
            </w:r>
          </w:p>
        </w:tc>
      </w:tr>
      <w:tr w:rsidR="00F52E7D" w:rsidRPr="00A64839" w14:paraId="303B9BA7"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30BFC6B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CASCO</w:t>
            </w:r>
          </w:p>
        </w:tc>
        <w:tc>
          <w:tcPr>
            <w:tcW w:w="430" w:type="pct"/>
            <w:tcBorders>
              <w:top w:val="nil"/>
              <w:left w:val="nil"/>
              <w:bottom w:val="single" w:sz="4" w:space="0" w:color="000000"/>
              <w:right w:val="single" w:sz="4" w:space="0" w:color="000000"/>
            </w:tcBorders>
            <w:shd w:val="clear" w:color="auto" w:fill="auto"/>
            <w:noWrap/>
            <w:vAlign w:val="bottom"/>
            <w:hideMark/>
          </w:tcPr>
          <w:p w14:paraId="483663B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699C678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16</w:t>
            </w:r>
          </w:p>
        </w:tc>
      </w:tr>
      <w:tr w:rsidR="00F52E7D" w:rsidRPr="00A64839" w14:paraId="18ACF61E"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9CF1CB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BOTAS</w:t>
            </w:r>
          </w:p>
        </w:tc>
        <w:tc>
          <w:tcPr>
            <w:tcW w:w="430" w:type="pct"/>
            <w:tcBorders>
              <w:top w:val="nil"/>
              <w:left w:val="nil"/>
              <w:bottom w:val="single" w:sz="4" w:space="0" w:color="000000"/>
              <w:right w:val="single" w:sz="4" w:space="0" w:color="000000"/>
            </w:tcBorders>
            <w:shd w:val="clear" w:color="auto" w:fill="auto"/>
            <w:noWrap/>
            <w:vAlign w:val="bottom"/>
            <w:hideMark/>
          </w:tcPr>
          <w:p w14:paraId="198CE05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4C88017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16</w:t>
            </w:r>
          </w:p>
        </w:tc>
      </w:tr>
      <w:tr w:rsidR="00F52E7D" w:rsidRPr="00A64839" w14:paraId="1C731F0B"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6AA61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COMBUSTIBLES Y LUBRICANTES</w:t>
            </w:r>
          </w:p>
        </w:tc>
      </w:tr>
      <w:tr w:rsidR="00F52E7D" w:rsidRPr="00A64839" w14:paraId="6D21E8BF"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077ABC8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GASOLINA PARA MOTOCICLETA(S)</w:t>
            </w:r>
          </w:p>
        </w:tc>
        <w:tc>
          <w:tcPr>
            <w:tcW w:w="430" w:type="pct"/>
            <w:tcBorders>
              <w:top w:val="nil"/>
              <w:left w:val="nil"/>
              <w:bottom w:val="single" w:sz="4" w:space="0" w:color="000000"/>
              <w:right w:val="single" w:sz="4" w:space="0" w:color="000000"/>
            </w:tcBorders>
            <w:shd w:val="clear" w:color="auto" w:fill="auto"/>
            <w:noWrap/>
            <w:vAlign w:val="bottom"/>
            <w:hideMark/>
          </w:tcPr>
          <w:p w14:paraId="0A9FE848"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LT</w:t>
            </w:r>
          </w:p>
        </w:tc>
        <w:tc>
          <w:tcPr>
            <w:tcW w:w="571" w:type="pct"/>
            <w:tcBorders>
              <w:top w:val="nil"/>
              <w:left w:val="nil"/>
              <w:bottom w:val="single" w:sz="4" w:space="0" w:color="000000"/>
              <w:right w:val="single" w:sz="4" w:space="0" w:color="000000"/>
            </w:tcBorders>
            <w:shd w:val="clear" w:color="auto" w:fill="auto"/>
            <w:noWrap/>
            <w:vAlign w:val="bottom"/>
            <w:hideMark/>
          </w:tcPr>
          <w:p w14:paraId="339EC615"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700</w:t>
            </w:r>
          </w:p>
        </w:tc>
      </w:tr>
      <w:tr w:rsidR="00F52E7D" w:rsidRPr="00A64839" w14:paraId="5743DF7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8EACE6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GASOLINA PARA CAMIONETA(S)</w:t>
            </w:r>
          </w:p>
        </w:tc>
        <w:tc>
          <w:tcPr>
            <w:tcW w:w="430" w:type="pct"/>
            <w:tcBorders>
              <w:top w:val="nil"/>
              <w:left w:val="nil"/>
              <w:bottom w:val="single" w:sz="4" w:space="0" w:color="000000"/>
              <w:right w:val="single" w:sz="4" w:space="0" w:color="000000"/>
            </w:tcBorders>
            <w:shd w:val="clear" w:color="auto" w:fill="auto"/>
            <w:noWrap/>
            <w:vAlign w:val="bottom"/>
            <w:hideMark/>
          </w:tcPr>
          <w:p w14:paraId="72FD890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LT</w:t>
            </w:r>
          </w:p>
        </w:tc>
        <w:tc>
          <w:tcPr>
            <w:tcW w:w="571" w:type="pct"/>
            <w:tcBorders>
              <w:top w:val="nil"/>
              <w:left w:val="nil"/>
              <w:bottom w:val="single" w:sz="4" w:space="0" w:color="000000"/>
              <w:right w:val="single" w:sz="4" w:space="0" w:color="000000"/>
            </w:tcBorders>
            <w:shd w:val="clear" w:color="auto" w:fill="auto"/>
            <w:noWrap/>
            <w:vAlign w:val="bottom"/>
            <w:hideMark/>
          </w:tcPr>
          <w:p w14:paraId="037FC20B"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4000</w:t>
            </w:r>
          </w:p>
        </w:tc>
      </w:tr>
      <w:tr w:rsidR="00F52E7D" w:rsidRPr="00A64839" w14:paraId="50F03E86"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1E085EF"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CAMBIO DE FILTRO DE ACEITE DE TODOS LOS VEHÍCULOS</w:t>
            </w:r>
          </w:p>
        </w:tc>
        <w:tc>
          <w:tcPr>
            <w:tcW w:w="430" w:type="pct"/>
            <w:tcBorders>
              <w:top w:val="nil"/>
              <w:left w:val="nil"/>
              <w:bottom w:val="single" w:sz="4" w:space="0" w:color="000000"/>
              <w:right w:val="single" w:sz="4" w:space="0" w:color="000000"/>
            </w:tcBorders>
            <w:shd w:val="clear" w:color="auto" w:fill="auto"/>
            <w:noWrap/>
            <w:vAlign w:val="bottom"/>
            <w:hideMark/>
          </w:tcPr>
          <w:p w14:paraId="7D7F1A6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PZA</w:t>
            </w:r>
          </w:p>
        </w:tc>
        <w:tc>
          <w:tcPr>
            <w:tcW w:w="571" w:type="pct"/>
            <w:tcBorders>
              <w:top w:val="nil"/>
              <w:left w:val="nil"/>
              <w:bottom w:val="single" w:sz="4" w:space="0" w:color="000000"/>
              <w:right w:val="single" w:sz="4" w:space="0" w:color="000000"/>
            </w:tcBorders>
            <w:shd w:val="clear" w:color="auto" w:fill="auto"/>
            <w:noWrap/>
            <w:vAlign w:val="bottom"/>
            <w:hideMark/>
          </w:tcPr>
          <w:p w14:paraId="10240569"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3</w:t>
            </w:r>
          </w:p>
        </w:tc>
      </w:tr>
      <w:tr w:rsidR="00F52E7D" w:rsidRPr="00A64839" w14:paraId="70417B2C"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B9B690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CAMBIO DE ACEITE DE TODOS LOS VEHÍCULOS</w:t>
            </w:r>
          </w:p>
        </w:tc>
        <w:tc>
          <w:tcPr>
            <w:tcW w:w="430" w:type="pct"/>
            <w:tcBorders>
              <w:top w:val="nil"/>
              <w:left w:val="nil"/>
              <w:bottom w:val="single" w:sz="4" w:space="0" w:color="000000"/>
              <w:right w:val="single" w:sz="4" w:space="0" w:color="000000"/>
            </w:tcBorders>
            <w:shd w:val="clear" w:color="auto" w:fill="auto"/>
            <w:noWrap/>
            <w:vAlign w:val="bottom"/>
            <w:hideMark/>
          </w:tcPr>
          <w:p w14:paraId="041A17C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LT</w:t>
            </w:r>
          </w:p>
        </w:tc>
        <w:tc>
          <w:tcPr>
            <w:tcW w:w="571" w:type="pct"/>
            <w:tcBorders>
              <w:top w:val="nil"/>
              <w:left w:val="nil"/>
              <w:bottom w:val="single" w:sz="4" w:space="0" w:color="000000"/>
              <w:right w:val="single" w:sz="4" w:space="0" w:color="000000"/>
            </w:tcBorders>
            <w:shd w:val="clear" w:color="auto" w:fill="auto"/>
            <w:noWrap/>
            <w:vAlign w:val="bottom"/>
            <w:hideMark/>
          </w:tcPr>
          <w:p w14:paraId="780EF106"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14</w:t>
            </w:r>
          </w:p>
        </w:tc>
      </w:tr>
      <w:tr w:rsidR="00F52E7D" w:rsidRPr="00A64839" w14:paraId="18236365"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F3AE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ALQUILERES</w:t>
            </w:r>
          </w:p>
        </w:tc>
      </w:tr>
      <w:tr w:rsidR="00F52E7D" w:rsidRPr="00A64839" w14:paraId="2956172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20A8EB5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ALQUILER DE OFICINA</w:t>
            </w:r>
          </w:p>
        </w:tc>
        <w:tc>
          <w:tcPr>
            <w:tcW w:w="430" w:type="pct"/>
            <w:tcBorders>
              <w:top w:val="nil"/>
              <w:left w:val="nil"/>
              <w:bottom w:val="single" w:sz="4" w:space="0" w:color="000000"/>
              <w:right w:val="single" w:sz="4" w:space="0" w:color="000000"/>
            </w:tcBorders>
            <w:shd w:val="clear" w:color="auto" w:fill="auto"/>
            <w:noWrap/>
            <w:vAlign w:val="bottom"/>
            <w:hideMark/>
          </w:tcPr>
          <w:p w14:paraId="0B5A282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1CC41493"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41467EF2"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6C32582"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ALQUILER DE ALMACENES</w:t>
            </w:r>
          </w:p>
        </w:tc>
        <w:tc>
          <w:tcPr>
            <w:tcW w:w="430" w:type="pct"/>
            <w:tcBorders>
              <w:top w:val="nil"/>
              <w:left w:val="nil"/>
              <w:bottom w:val="single" w:sz="4" w:space="0" w:color="000000"/>
              <w:right w:val="single" w:sz="4" w:space="0" w:color="000000"/>
            </w:tcBorders>
            <w:shd w:val="clear" w:color="auto" w:fill="auto"/>
            <w:noWrap/>
            <w:vAlign w:val="bottom"/>
            <w:hideMark/>
          </w:tcPr>
          <w:p w14:paraId="6782CD1B"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20037FB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1177EE44"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0D4F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MANTENIMIENTO Y REPARACIÓN DE MOTORIZADOS</w:t>
            </w:r>
          </w:p>
        </w:tc>
      </w:tr>
      <w:tr w:rsidR="00F52E7D" w:rsidRPr="00A64839" w14:paraId="3B6D0E1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0FC5FF3"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REPUESTOS, ACCESORIOS PARA VEHÍCULO(S) Y/O MOTOCICLETA(S)</w:t>
            </w:r>
          </w:p>
        </w:tc>
        <w:tc>
          <w:tcPr>
            <w:tcW w:w="430" w:type="pct"/>
            <w:tcBorders>
              <w:top w:val="nil"/>
              <w:left w:val="nil"/>
              <w:bottom w:val="single" w:sz="4" w:space="0" w:color="000000"/>
              <w:right w:val="single" w:sz="4" w:space="0" w:color="000000"/>
            </w:tcBorders>
            <w:shd w:val="clear" w:color="auto" w:fill="auto"/>
            <w:noWrap/>
            <w:vAlign w:val="bottom"/>
            <w:hideMark/>
          </w:tcPr>
          <w:p w14:paraId="2CF9BE6D"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040B2A93"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2</w:t>
            </w:r>
          </w:p>
        </w:tc>
      </w:tr>
      <w:tr w:rsidR="00F52E7D" w:rsidRPr="00A64839" w14:paraId="172EC843"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61C337A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MOTOCICLETA (DEPRECIACIÓN)</w:t>
            </w:r>
          </w:p>
        </w:tc>
        <w:tc>
          <w:tcPr>
            <w:tcW w:w="430" w:type="pct"/>
            <w:tcBorders>
              <w:top w:val="nil"/>
              <w:left w:val="nil"/>
              <w:bottom w:val="single" w:sz="4" w:space="0" w:color="000000"/>
              <w:right w:val="single" w:sz="4" w:space="0" w:color="000000"/>
            </w:tcBorders>
            <w:shd w:val="clear" w:color="auto" w:fill="auto"/>
            <w:noWrap/>
            <w:vAlign w:val="bottom"/>
            <w:hideMark/>
          </w:tcPr>
          <w:p w14:paraId="193B596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14E102A2"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4FA5FB4D"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8C569C9"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CAMIONETA (DEPRECIACIÓN)</w:t>
            </w:r>
          </w:p>
        </w:tc>
        <w:tc>
          <w:tcPr>
            <w:tcW w:w="430" w:type="pct"/>
            <w:tcBorders>
              <w:top w:val="nil"/>
              <w:left w:val="nil"/>
              <w:bottom w:val="single" w:sz="4" w:space="0" w:color="000000"/>
              <w:right w:val="single" w:sz="4" w:space="0" w:color="000000"/>
            </w:tcBorders>
            <w:shd w:val="clear" w:color="auto" w:fill="auto"/>
            <w:noWrap/>
            <w:vAlign w:val="bottom"/>
            <w:hideMark/>
          </w:tcPr>
          <w:p w14:paraId="48782DB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457FB740"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6866DDBC"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685C7"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RODAJES PEAJES Y OTROS</w:t>
            </w:r>
          </w:p>
        </w:tc>
      </w:tr>
      <w:tr w:rsidR="00F52E7D" w:rsidRPr="00A64839" w14:paraId="584125D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4D556936"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RODAJE, PEAJES, ITF, IMPUESTO VEHÍCULOS Y OTROS</w:t>
            </w:r>
          </w:p>
        </w:tc>
        <w:tc>
          <w:tcPr>
            <w:tcW w:w="430" w:type="pct"/>
            <w:tcBorders>
              <w:top w:val="nil"/>
              <w:left w:val="nil"/>
              <w:bottom w:val="single" w:sz="4" w:space="0" w:color="000000"/>
              <w:right w:val="single" w:sz="4" w:space="0" w:color="000000"/>
            </w:tcBorders>
            <w:shd w:val="clear" w:color="auto" w:fill="auto"/>
            <w:noWrap/>
            <w:vAlign w:val="bottom"/>
            <w:hideMark/>
          </w:tcPr>
          <w:p w14:paraId="60B2166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2B11784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3340DFD9" w14:textId="77777777" w:rsidTr="00C1418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5C3AE"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GASTOS VARIOS</w:t>
            </w:r>
          </w:p>
        </w:tc>
      </w:tr>
      <w:tr w:rsidR="00F52E7D" w:rsidRPr="00A64839" w14:paraId="624DB635"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AD8686A"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INTERNET</w:t>
            </w:r>
          </w:p>
        </w:tc>
        <w:tc>
          <w:tcPr>
            <w:tcW w:w="430" w:type="pct"/>
            <w:tcBorders>
              <w:top w:val="nil"/>
              <w:left w:val="nil"/>
              <w:bottom w:val="single" w:sz="4" w:space="0" w:color="000000"/>
              <w:right w:val="single" w:sz="4" w:space="0" w:color="000000"/>
            </w:tcBorders>
            <w:shd w:val="clear" w:color="auto" w:fill="auto"/>
            <w:noWrap/>
            <w:vAlign w:val="bottom"/>
            <w:hideMark/>
          </w:tcPr>
          <w:p w14:paraId="3B2A898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GLB</w:t>
            </w:r>
          </w:p>
        </w:tc>
        <w:tc>
          <w:tcPr>
            <w:tcW w:w="571" w:type="pct"/>
            <w:tcBorders>
              <w:top w:val="nil"/>
              <w:left w:val="nil"/>
              <w:bottom w:val="single" w:sz="4" w:space="0" w:color="000000"/>
              <w:right w:val="single" w:sz="4" w:space="0" w:color="000000"/>
            </w:tcBorders>
            <w:shd w:val="clear" w:color="auto" w:fill="auto"/>
            <w:noWrap/>
            <w:vAlign w:val="bottom"/>
            <w:hideMark/>
          </w:tcPr>
          <w:p w14:paraId="69EA7314"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1</w:t>
            </w:r>
          </w:p>
        </w:tc>
      </w:tr>
      <w:tr w:rsidR="00F52E7D" w:rsidRPr="00A64839" w14:paraId="59570F98"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5A53F754"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FOTOCOPIAS</w:t>
            </w:r>
          </w:p>
        </w:tc>
        <w:tc>
          <w:tcPr>
            <w:tcW w:w="430" w:type="pct"/>
            <w:tcBorders>
              <w:top w:val="nil"/>
              <w:left w:val="nil"/>
              <w:bottom w:val="single" w:sz="4" w:space="0" w:color="000000"/>
              <w:right w:val="single" w:sz="4" w:space="0" w:color="000000"/>
            </w:tcBorders>
            <w:shd w:val="clear" w:color="auto" w:fill="auto"/>
            <w:noWrap/>
            <w:vAlign w:val="bottom"/>
            <w:hideMark/>
          </w:tcPr>
          <w:p w14:paraId="624436D1"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HJA</w:t>
            </w:r>
          </w:p>
        </w:tc>
        <w:tc>
          <w:tcPr>
            <w:tcW w:w="571" w:type="pct"/>
            <w:tcBorders>
              <w:top w:val="nil"/>
              <w:left w:val="nil"/>
              <w:bottom w:val="single" w:sz="4" w:space="0" w:color="000000"/>
              <w:right w:val="single" w:sz="4" w:space="0" w:color="000000"/>
            </w:tcBorders>
            <w:shd w:val="clear" w:color="auto" w:fill="auto"/>
            <w:noWrap/>
            <w:vAlign w:val="bottom"/>
            <w:hideMark/>
          </w:tcPr>
          <w:p w14:paraId="6DF7DFF1"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900</w:t>
            </w:r>
          </w:p>
        </w:tc>
      </w:tr>
      <w:tr w:rsidR="00F52E7D" w:rsidRPr="00A64839" w14:paraId="48016BE9" w14:textId="77777777" w:rsidTr="00C14183">
        <w:trPr>
          <w:trHeight w:val="255"/>
        </w:trPr>
        <w:tc>
          <w:tcPr>
            <w:tcW w:w="3999" w:type="pct"/>
            <w:tcBorders>
              <w:top w:val="nil"/>
              <w:left w:val="single" w:sz="4" w:space="0" w:color="000000"/>
              <w:bottom w:val="single" w:sz="4" w:space="0" w:color="000000"/>
              <w:right w:val="single" w:sz="4" w:space="0" w:color="000000"/>
            </w:tcBorders>
            <w:shd w:val="clear" w:color="auto" w:fill="auto"/>
            <w:noWrap/>
            <w:vAlign w:val="bottom"/>
            <w:hideMark/>
          </w:tcPr>
          <w:p w14:paraId="7BFE1B8C"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CERTIFICADO DE NO PROPIEDAD</w:t>
            </w:r>
          </w:p>
        </w:tc>
        <w:tc>
          <w:tcPr>
            <w:tcW w:w="430" w:type="pct"/>
            <w:tcBorders>
              <w:top w:val="nil"/>
              <w:left w:val="nil"/>
              <w:bottom w:val="single" w:sz="4" w:space="0" w:color="000000"/>
              <w:right w:val="single" w:sz="4" w:space="0" w:color="000000"/>
            </w:tcBorders>
            <w:shd w:val="clear" w:color="auto" w:fill="auto"/>
            <w:noWrap/>
            <w:vAlign w:val="bottom"/>
            <w:hideMark/>
          </w:tcPr>
          <w:p w14:paraId="5E73C83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val="es-419" w:eastAsia="es-419"/>
              </w:rPr>
              <w:t>HJA</w:t>
            </w:r>
          </w:p>
        </w:tc>
        <w:tc>
          <w:tcPr>
            <w:tcW w:w="571" w:type="pct"/>
            <w:tcBorders>
              <w:top w:val="nil"/>
              <w:left w:val="nil"/>
              <w:bottom w:val="single" w:sz="4" w:space="0" w:color="000000"/>
              <w:right w:val="single" w:sz="4" w:space="0" w:color="000000"/>
            </w:tcBorders>
            <w:shd w:val="clear" w:color="auto" w:fill="auto"/>
            <w:noWrap/>
            <w:vAlign w:val="bottom"/>
            <w:hideMark/>
          </w:tcPr>
          <w:p w14:paraId="1AD3BCDF" w14:textId="77777777" w:rsidR="00F52E7D" w:rsidRPr="00A64839" w:rsidRDefault="00F52E7D" w:rsidP="00C14183">
            <w:pPr>
              <w:jc w:val="right"/>
              <w:rPr>
                <w:rFonts w:ascii="Calibri" w:hAnsi="Calibri" w:cs="Calibri"/>
                <w:color w:val="000000"/>
                <w:lang w:val="es-419" w:eastAsia="es-419"/>
              </w:rPr>
            </w:pPr>
            <w:r w:rsidRPr="00A64839">
              <w:rPr>
                <w:rFonts w:ascii="Calibri" w:hAnsi="Calibri" w:cs="Calibri"/>
                <w:color w:val="000000"/>
                <w:lang w:val="es-419" w:eastAsia="es-419"/>
              </w:rPr>
              <w:t>80</w:t>
            </w:r>
          </w:p>
        </w:tc>
      </w:tr>
    </w:tbl>
    <w:p w14:paraId="7995AC9F" w14:textId="77777777" w:rsidR="00F52E7D" w:rsidRPr="00A64839" w:rsidRDefault="00F52E7D" w:rsidP="00F52E7D">
      <w:pPr>
        <w:keepNext/>
        <w:numPr>
          <w:ilvl w:val="0"/>
          <w:numId w:val="44"/>
        </w:numPr>
        <w:spacing w:before="240" w:after="60" w:line="259" w:lineRule="auto"/>
        <w:outlineLvl w:val="0"/>
        <w:rPr>
          <w:rFonts w:ascii="Tahoma" w:hAnsi="Tahoma" w:cs="Tahoma"/>
          <w:b/>
          <w:bCs/>
          <w:color w:val="000000"/>
          <w:kern w:val="32"/>
          <w:lang w:val="es-ES_tradnl"/>
        </w:rPr>
      </w:pPr>
      <w:r w:rsidRPr="00A64839">
        <w:rPr>
          <w:rFonts w:ascii="Tahoma" w:hAnsi="Tahoma" w:cs="Tahoma"/>
          <w:b/>
          <w:bCs/>
          <w:color w:val="000000"/>
          <w:kern w:val="32"/>
          <w:lang w:val="es-ES_tradnl"/>
        </w:rPr>
        <w:lastRenderedPageBreak/>
        <w:t>DETALLE DE ÍTEMS DEL PROYECTO</w:t>
      </w:r>
      <w:bookmarkEnd w:id="139"/>
    </w:p>
    <w:p w14:paraId="7E0C4DF0" w14:textId="77777777" w:rsidR="00F52E7D" w:rsidRPr="00A64839" w:rsidRDefault="00F52E7D" w:rsidP="00F52E7D">
      <w:pPr>
        <w:rPr>
          <w:rFonts w:ascii="Tahoma" w:hAnsi="Tahoma" w:cs="Tahoma"/>
          <w:color w:val="000000"/>
          <w:lang w:val="es-ES_tradnl"/>
        </w:rPr>
      </w:pPr>
      <w:r w:rsidRPr="00A64839">
        <w:rPr>
          <w:rFonts w:ascii="Tahoma" w:hAnsi="Tahoma" w:cs="Tahoma"/>
          <w:color w:val="000000"/>
          <w:lang w:val="es-ES_tradnl"/>
        </w:rPr>
        <w:t>Para el presente proyecto, producto de la evaluación técnica/social y diseño planteado para el proyecto se presenta los siguientes ítems del proyecto:</w:t>
      </w:r>
    </w:p>
    <w:p w14:paraId="3916EBE5" w14:textId="77777777" w:rsidR="00F52E7D" w:rsidRPr="00A64839" w:rsidRDefault="00F52E7D" w:rsidP="00F52E7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52E7D" w:rsidRPr="00A64839" w14:paraId="0AE0A268" w14:textId="77777777" w:rsidTr="00C14183">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6485D6" w14:textId="77777777" w:rsidR="00F52E7D" w:rsidRPr="00A64839" w:rsidRDefault="00F52E7D" w:rsidP="00C14183">
            <w:pPr>
              <w:jc w:val="center"/>
              <w:rPr>
                <w:rFonts w:ascii="Calibri" w:hAnsi="Calibri" w:cs="Calibri"/>
                <w:color w:val="000000"/>
                <w:sz w:val="16"/>
                <w:szCs w:val="16"/>
                <w:lang w:val="es-419" w:eastAsia="es-419"/>
              </w:rPr>
            </w:pPr>
            <w:bookmarkStart w:id="140" w:name="_Toc71811174"/>
            <w:r w:rsidRPr="00A6483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E6F2DD3" w14:textId="77777777" w:rsidR="00F52E7D" w:rsidRPr="00A64839" w:rsidRDefault="00F52E7D" w:rsidP="00C14183">
            <w:pPr>
              <w:jc w:val="cente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A3DAB47" w14:textId="77777777" w:rsidR="00F52E7D" w:rsidRPr="00A64839" w:rsidRDefault="00F52E7D" w:rsidP="00C14183">
            <w:pPr>
              <w:jc w:val="cente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UNIDAD DE MEDIDA</w:t>
            </w:r>
          </w:p>
        </w:tc>
      </w:tr>
      <w:tr w:rsidR="00F52E7D" w:rsidRPr="00A64839" w14:paraId="745A245E"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C31A90"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5DEFBA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668FA6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1DFF7EA2"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320EC7"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86DC00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56CE7A4"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CUBICO</w:t>
            </w:r>
          </w:p>
        </w:tc>
      </w:tr>
      <w:tr w:rsidR="00F52E7D" w:rsidRPr="00A64839" w14:paraId="59AE791C"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9D096"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6B3EC2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F76552D"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CUBICO</w:t>
            </w:r>
          </w:p>
        </w:tc>
      </w:tr>
      <w:tr w:rsidR="00F52E7D" w:rsidRPr="00A64839" w14:paraId="41E6B797"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69183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BD3B9A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0486C95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CUBICO</w:t>
            </w:r>
          </w:p>
        </w:tc>
      </w:tr>
      <w:tr w:rsidR="00F52E7D" w:rsidRPr="00A64839" w14:paraId="6AF96D2E"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1E0368"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97587A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CE291A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21FB9397"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DE778A"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A9CF6D2"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2B5C2B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1767105B"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59C8AB"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4E742688"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8F7042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318202B1"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EB31C5"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4E1540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361FF0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CUBICO</w:t>
            </w:r>
          </w:p>
        </w:tc>
      </w:tr>
      <w:tr w:rsidR="00F52E7D" w:rsidRPr="00A64839" w14:paraId="21CDF01D"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E14E5"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86471CE"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 xml:space="preserve">CUBIERTA DE CALAMINA GALVANIZADA ONDULADA </w:t>
            </w:r>
            <w:proofErr w:type="spellStart"/>
            <w:r w:rsidRPr="00A64839">
              <w:rPr>
                <w:rFonts w:ascii="Calibri" w:hAnsi="Calibri" w:cs="Calibri"/>
                <w:color w:val="000000"/>
                <w:sz w:val="16"/>
                <w:szCs w:val="16"/>
                <w:lang w:val="es-419" w:eastAsia="es-419"/>
              </w:rPr>
              <w:t>Nro</w:t>
            </w:r>
            <w:proofErr w:type="spellEnd"/>
            <w:r w:rsidRPr="00A6483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6EB2C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110025BF"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813E42"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D3E4CE2"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A184AF2"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CUBICO</w:t>
            </w:r>
          </w:p>
        </w:tc>
      </w:tr>
      <w:tr w:rsidR="00F52E7D" w:rsidRPr="00A64839" w14:paraId="18FDEAC1"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B4BF5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A1E4EB8"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7BEACF4"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3E08EA26"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23A6FB"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2C9E63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691AF9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52A869FF"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0B8E8A"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168431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67E18B4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03A157D6"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F7419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59D060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3FD9DF4"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33A3A40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B35713"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E2065C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BEDFA2F"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6380C8C0"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D8A146"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CAFB02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B05AB1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7C3E088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A24736"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292DE2D"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7622BF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1118F8D5"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DA4D21"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BCDD16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1E7B50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72FFDDE0"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0EBFB3"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EDCF1F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D3B9CE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758008E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EFD9FA"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88A328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8C1FFD2"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0876A2D7"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E2A285"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081941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61A4285"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17C7411E"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51C043"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D499FF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C8B51A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04C5681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19D525"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412BD9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E0018D5"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30C3D38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37037D"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D8D90A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AF4148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1A96A099"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960E0C"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EA5CAD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96248F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6E39375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9BD823"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8BF864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68F9AF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2DED1AD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0D1299"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48F332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 xml:space="preserve">PROVISIÓN Y COLOCADO </w:t>
            </w:r>
            <w:proofErr w:type="gramStart"/>
            <w:r w:rsidRPr="00A64839">
              <w:rPr>
                <w:rFonts w:ascii="Calibri" w:hAnsi="Calibri" w:cs="Calibri"/>
                <w:color w:val="000000"/>
                <w:sz w:val="16"/>
                <w:szCs w:val="16"/>
                <w:lang w:val="es-419" w:eastAsia="es-419"/>
              </w:rPr>
              <w:t>DE  PUERTA</w:t>
            </w:r>
            <w:proofErr w:type="gramEnd"/>
            <w:r w:rsidRPr="00A6483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4AA2228"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50595D4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2BA0CA"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0C45AC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 xml:space="preserve">PROVISIÓN Y COLOCADO </w:t>
            </w:r>
            <w:proofErr w:type="gramStart"/>
            <w:r w:rsidRPr="00A64839">
              <w:rPr>
                <w:rFonts w:ascii="Calibri" w:hAnsi="Calibri" w:cs="Calibri"/>
                <w:color w:val="000000"/>
                <w:sz w:val="16"/>
                <w:szCs w:val="16"/>
                <w:lang w:val="es-419" w:eastAsia="es-419"/>
              </w:rPr>
              <w:t>DE  PUERTA</w:t>
            </w:r>
            <w:proofErr w:type="gramEnd"/>
            <w:r w:rsidRPr="00A6483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7DC0FD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63CBA0F6"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5BB460"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C2382F8"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964318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01C76CE0"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EAF6A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206279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12A609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6934835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A88AE4"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lastRenderedPageBreak/>
              <w:t>31</w:t>
            </w:r>
          </w:p>
        </w:tc>
        <w:tc>
          <w:tcPr>
            <w:tcW w:w="3758" w:type="pct"/>
            <w:tcBorders>
              <w:top w:val="nil"/>
              <w:left w:val="nil"/>
              <w:bottom w:val="single" w:sz="4" w:space="0" w:color="000000"/>
              <w:right w:val="single" w:sz="4" w:space="0" w:color="000000"/>
            </w:tcBorders>
            <w:shd w:val="clear" w:color="auto" w:fill="auto"/>
            <w:noWrap/>
            <w:vAlign w:val="bottom"/>
            <w:hideMark/>
          </w:tcPr>
          <w:p w14:paraId="0EE52B8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8C42E65"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3D5CC54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9EEE8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2328A8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7F9988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 CUADRADO</w:t>
            </w:r>
          </w:p>
        </w:tc>
      </w:tr>
      <w:tr w:rsidR="00F52E7D" w:rsidRPr="00A64839" w14:paraId="26C8979A"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0875EE"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EA0F61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 xml:space="preserve">CANALETA DE CALAMINA GALVANIZADA </w:t>
            </w:r>
            <w:proofErr w:type="spellStart"/>
            <w:r w:rsidRPr="00A64839">
              <w:rPr>
                <w:rFonts w:ascii="Calibri" w:hAnsi="Calibri" w:cs="Calibri"/>
                <w:color w:val="000000"/>
                <w:sz w:val="16"/>
                <w:szCs w:val="16"/>
                <w:lang w:val="es-419" w:eastAsia="es-419"/>
              </w:rPr>
              <w:t>Nro</w:t>
            </w:r>
            <w:proofErr w:type="spellEnd"/>
            <w:r w:rsidRPr="00A6483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00DA6E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4E1ABCD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6CC4D0"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FC74D2E"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BE8D40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27DE763B"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CAD1E7"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9E3704B"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557E44E"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089159E3"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6A6C82"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9D17E1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4DFCB9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5D7B1BD4"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3215A2"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B74BC38"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8659E6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0BA3F742"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E76D41"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7573D45"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8D62DB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0DD55DFD"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51608A"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8F1658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FCFB165"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0290BA7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8374C6"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7239CCE"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C43729D"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1E03EE16"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4E4160"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62EA0B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5D7AC9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4F722C4F"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D19504"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E4E77D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3578411"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METRO</w:t>
            </w:r>
          </w:p>
        </w:tc>
      </w:tr>
      <w:tr w:rsidR="00F52E7D" w:rsidRPr="00A64839" w14:paraId="562638E0"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1AAC03"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C45DCB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F3101FE"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PUNTO</w:t>
            </w:r>
          </w:p>
        </w:tc>
      </w:tr>
      <w:tr w:rsidR="00F52E7D" w:rsidRPr="00A64839" w14:paraId="1AF13044"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60CDC8"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3C3346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72BEC0A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PUNTO</w:t>
            </w:r>
          </w:p>
        </w:tc>
      </w:tr>
      <w:tr w:rsidR="00F52E7D" w:rsidRPr="00A64839" w14:paraId="128CB848"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D56EB4"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404CC9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72A084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PUNTO</w:t>
            </w:r>
          </w:p>
        </w:tc>
      </w:tr>
      <w:tr w:rsidR="00F52E7D" w:rsidRPr="00A64839" w14:paraId="061765F6"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865AE1"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C59307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4A5576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PUNTO</w:t>
            </w:r>
          </w:p>
        </w:tc>
      </w:tr>
      <w:tr w:rsidR="00F52E7D" w:rsidRPr="00A64839" w14:paraId="00441AB9"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AF49EF"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1B43F2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AE863A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406716FD"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C1D3E4"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9EAC3DF"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1E691569"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PUNTO</w:t>
            </w:r>
          </w:p>
        </w:tc>
      </w:tr>
      <w:tr w:rsidR="00F52E7D" w:rsidRPr="00A64839" w14:paraId="2AF05BDF"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9CA71"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D08256C"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C9067F0"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PIEZA</w:t>
            </w:r>
          </w:p>
        </w:tc>
      </w:tr>
      <w:tr w:rsidR="00F52E7D" w:rsidRPr="00A64839" w14:paraId="0401AD3D"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15340"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7E3A4E6"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33A05E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4B6EECE7"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5FBEB9"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7249693"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1B1574D"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7054B50F"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834224"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B8D5252"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79BD55A"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r w:rsidR="00F52E7D" w:rsidRPr="00A64839" w14:paraId="0C83CB35" w14:textId="77777777" w:rsidTr="00C1418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B2F8B5" w14:textId="77777777" w:rsidR="00F52E7D" w:rsidRPr="00A64839" w:rsidRDefault="00F52E7D" w:rsidP="00C14183">
            <w:pPr>
              <w:jc w:val="right"/>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8FC261F"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C4F6287" w14:textId="77777777" w:rsidR="00F52E7D" w:rsidRPr="00A64839" w:rsidRDefault="00F52E7D" w:rsidP="00C14183">
            <w:pPr>
              <w:rPr>
                <w:rFonts w:ascii="Calibri" w:hAnsi="Calibri" w:cs="Calibri"/>
                <w:color w:val="000000"/>
                <w:sz w:val="16"/>
                <w:szCs w:val="16"/>
                <w:lang w:val="es-419" w:eastAsia="es-419"/>
              </w:rPr>
            </w:pPr>
            <w:r w:rsidRPr="00A64839">
              <w:rPr>
                <w:rFonts w:ascii="Calibri" w:hAnsi="Calibri" w:cs="Calibri"/>
                <w:color w:val="000000"/>
                <w:sz w:val="16"/>
                <w:szCs w:val="16"/>
                <w:lang w:val="es-419" w:eastAsia="es-419"/>
              </w:rPr>
              <w:t>GLOBAL</w:t>
            </w:r>
          </w:p>
        </w:tc>
      </w:tr>
    </w:tbl>
    <w:p w14:paraId="371774F7" w14:textId="77777777" w:rsidR="00F52E7D" w:rsidRPr="00A64839" w:rsidRDefault="00F52E7D" w:rsidP="00F52E7D">
      <w:pPr>
        <w:spacing w:line="259" w:lineRule="auto"/>
        <w:rPr>
          <w:rFonts w:asciiTheme="minorHAnsi" w:eastAsiaTheme="minorHAnsi" w:hAnsiTheme="minorHAnsi" w:cstheme="minorBidi"/>
          <w:sz w:val="22"/>
          <w:szCs w:val="22"/>
          <w:lang w:val="es-BO"/>
        </w:rPr>
      </w:pPr>
    </w:p>
    <w:p w14:paraId="19EEF0DD" w14:textId="77777777" w:rsidR="00F52E7D" w:rsidRPr="00A64839" w:rsidRDefault="00F52E7D" w:rsidP="00F52E7D">
      <w:pPr>
        <w:keepNext/>
        <w:numPr>
          <w:ilvl w:val="0"/>
          <w:numId w:val="44"/>
        </w:numPr>
        <w:spacing w:after="160" w:line="260" w:lineRule="atLeast"/>
        <w:outlineLvl w:val="0"/>
        <w:rPr>
          <w:rFonts w:ascii="Tahoma" w:hAnsi="Tahoma" w:cs="Tahoma"/>
          <w:b/>
          <w:bCs/>
          <w:color w:val="000000"/>
          <w:kern w:val="32"/>
          <w:lang w:val="es-ES_tradnl"/>
        </w:rPr>
      </w:pPr>
      <w:r w:rsidRPr="00A64839">
        <w:rPr>
          <w:rFonts w:ascii="Tahoma" w:hAnsi="Tahoma" w:cs="Tahoma"/>
          <w:b/>
          <w:bCs/>
          <w:color w:val="000000"/>
          <w:kern w:val="32"/>
          <w:lang w:val="es-ES_tradnl"/>
        </w:rPr>
        <w:t xml:space="preserve">DE LOS MATERIALES DE </w:t>
      </w:r>
      <w:bookmarkEnd w:id="134"/>
      <w:r w:rsidRPr="00A64839">
        <w:rPr>
          <w:rFonts w:ascii="Tahoma" w:hAnsi="Tahoma" w:cs="Tahoma"/>
          <w:b/>
          <w:bCs/>
          <w:color w:val="000000"/>
          <w:kern w:val="32"/>
          <w:lang w:val="es-ES_tradnl"/>
        </w:rPr>
        <w:t>CONSTRUCCIÓN</w:t>
      </w:r>
      <w:bookmarkEnd w:id="140"/>
    </w:p>
    <w:p w14:paraId="7E9B0C8C" w14:textId="77777777" w:rsidR="00F52E7D" w:rsidRPr="00A64839" w:rsidRDefault="00F52E7D" w:rsidP="00F52E7D">
      <w:pPr>
        <w:rPr>
          <w:lang w:val="es-ES_tradnl"/>
        </w:rPr>
      </w:pPr>
    </w:p>
    <w:p w14:paraId="1D3D54E4" w14:textId="77777777" w:rsidR="00F52E7D" w:rsidRPr="00A64839" w:rsidRDefault="00F52E7D" w:rsidP="00F52E7D">
      <w:pPr>
        <w:spacing w:after="160" w:line="259" w:lineRule="auto"/>
        <w:jc w:val="both"/>
        <w:rPr>
          <w:rFonts w:ascii="Tahoma" w:eastAsiaTheme="minorHAnsi" w:hAnsi="Tahoma" w:cs="Tahoma"/>
          <w:lang w:val="es-BO"/>
        </w:rPr>
      </w:pPr>
      <w:r w:rsidRPr="00A64839">
        <w:rPr>
          <w:rFonts w:ascii="Tahoma" w:eastAsiaTheme="minorHAnsi" w:hAnsi="Tahoma" w:cs="Tahoma"/>
          <w:lang w:val="es-BO"/>
        </w:rPr>
        <w:t>Si la calidad de algún material no se encuentra especificada, obligatoriamente deberá merecer la aprobación del Inspector de Proyecto.</w:t>
      </w:r>
    </w:p>
    <w:p w14:paraId="54EE7662" w14:textId="77777777" w:rsidR="00F52E7D" w:rsidRPr="00A64839" w:rsidRDefault="00F52E7D" w:rsidP="00F52E7D">
      <w:pPr>
        <w:tabs>
          <w:tab w:val="left" w:pos="8711"/>
        </w:tabs>
        <w:spacing w:after="160" w:line="259" w:lineRule="auto"/>
        <w:jc w:val="both"/>
        <w:rPr>
          <w:rFonts w:ascii="Tahoma" w:eastAsiaTheme="minorHAnsi" w:hAnsi="Tahoma" w:cs="Tahoma"/>
          <w:lang w:val="es-BO"/>
        </w:rPr>
      </w:pPr>
      <w:r w:rsidRPr="00A64839">
        <w:rPr>
          <w:rFonts w:ascii="Tahoma" w:eastAsiaTheme="minorHAnsi" w:hAnsi="Tahoma" w:cs="Tahoma"/>
          <w:lang w:val="es-BO"/>
        </w:rPr>
        <w:t>En caso de ser requerido, el Inspector de Proyecto aclarará o ampliará las características de un insumo a ser adquirido para la ejecución del proyecto.</w:t>
      </w:r>
    </w:p>
    <w:p w14:paraId="5B407959" w14:textId="77777777" w:rsidR="00F52E7D" w:rsidRPr="00A64839" w:rsidRDefault="00F52E7D" w:rsidP="00F52E7D">
      <w:pPr>
        <w:jc w:val="both"/>
        <w:rPr>
          <w:rFonts w:ascii="Tahoma" w:hAnsi="Tahoma" w:cs="Tahoma"/>
          <w:lang w:val="es-ES_tradnl"/>
        </w:rPr>
      </w:pPr>
      <w:r w:rsidRPr="00A64839">
        <w:rPr>
          <w:rFonts w:ascii="Tahoma" w:hAnsi="Tahoma" w:cs="Tahoma"/>
          <w:color w:val="000000"/>
          <w:lang w:val="es-ES_tradnl" w:eastAsia="x-none"/>
        </w:rPr>
        <w:t xml:space="preserve">De acuerdo al </w:t>
      </w:r>
      <w:r w:rsidRPr="00A64839">
        <w:rPr>
          <w:rFonts w:ascii="Tahoma" w:hAnsi="Tahoma" w:cs="Tahoma"/>
          <w:b/>
          <w:bCs/>
          <w:color w:val="000000"/>
          <w:lang w:eastAsia="x-none"/>
        </w:rPr>
        <w:t xml:space="preserve">Artículo 95 del reglamento de la Ley 1700, </w:t>
      </w:r>
      <w:r w:rsidRPr="00A64839">
        <w:rPr>
          <w:rFonts w:ascii="Tahoma" w:hAnsi="Tahoma" w:cs="Tahoma"/>
          <w:color w:val="000000"/>
          <w:lang w:val="es-ES_tradnl" w:eastAsia="x-none"/>
        </w:rPr>
        <w:t xml:space="preserve">los productos forestales (MADERA), </w:t>
      </w:r>
      <w:r w:rsidRPr="00A6483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64839">
        <w:rPr>
          <w:rFonts w:ascii="Tahoma" w:hAnsi="Tahoma" w:cs="Tahoma"/>
          <w:lang w:val="es-ES_tradnl"/>
        </w:rPr>
        <w:t>en Cumplimiento a los alcances y mesas de trabajo establecidas con el Ministerio de Desarrollo Productivo y Economía Plural (</w:t>
      </w:r>
      <w:proofErr w:type="spellStart"/>
      <w:r w:rsidRPr="00A64839">
        <w:rPr>
          <w:rFonts w:ascii="Tahoma" w:hAnsi="Tahoma" w:cs="Tahoma"/>
          <w:lang w:val="es-ES_tradnl"/>
        </w:rPr>
        <w:t>MDPyEP</w:t>
      </w:r>
      <w:proofErr w:type="spellEnd"/>
      <w:r w:rsidRPr="00A64839">
        <w:rPr>
          <w:rFonts w:ascii="Tahoma" w:hAnsi="Tahoma" w:cs="Tahoma"/>
          <w:lang w:val="es-ES_tradnl"/>
        </w:rPr>
        <w:t>), todos los productos de madera (Carpintería de puertas y ventanas) deberán ser de producción nacional y debidamente certificada.</w:t>
      </w:r>
    </w:p>
    <w:p w14:paraId="537C2CD0" w14:textId="77777777" w:rsidR="00F52E7D" w:rsidRPr="00A64839" w:rsidRDefault="00F52E7D" w:rsidP="00F52E7D">
      <w:pPr>
        <w:jc w:val="both"/>
        <w:rPr>
          <w:rFonts w:ascii="Tahoma" w:hAnsi="Tahoma" w:cs="Tahoma"/>
          <w:lang w:val="es-ES_tradnl"/>
        </w:rPr>
      </w:pPr>
    </w:p>
    <w:p w14:paraId="5DD00D77" w14:textId="77777777" w:rsidR="00F52E7D" w:rsidRPr="00A64839" w:rsidRDefault="00F52E7D" w:rsidP="00F52E7D">
      <w:pPr>
        <w:jc w:val="both"/>
        <w:rPr>
          <w:rFonts w:ascii="Tahoma" w:hAnsi="Tahoma" w:cs="Tahoma"/>
          <w:lang w:eastAsia="es-ES"/>
        </w:rPr>
      </w:pPr>
      <w:r w:rsidRPr="00A64839">
        <w:rPr>
          <w:rFonts w:ascii="Tahoma" w:hAnsi="Tahoma" w:cs="Tahoma"/>
          <w:lang w:eastAsia="es-ES"/>
        </w:rPr>
        <w:t xml:space="preserve">En el marco del Decreto Supremo </w:t>
      </w:r>
      <w:proofErr w:type="spellStart"/>
      <w:r w:rsidRPr="00A64839">
        <w:rPr>
          <w:rFonts w:ascii="Tahoma" w:hAnsi="Tahoma" w:cs="Tahoma"/>
          <w:lang w:eastAsia="es-ES"/>
        </w:rPr>
        <w:t>Nº</w:t>
      </w:r>
      <w:proofErr w:type="spellEnd"/>
      <w:r w:rsidRPr="00A6483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64839">
        <w:rPr>
          <w:rFonts w:ascii="Tahoma" w:hAnsi="Tahoma" w:cs="Tahoma"/>
          <w:i/>
          <w:iCs/>
          <w:lang w:eastAsia="es-ES"/>
        </w:rPr>
        <w:t>“principios de complementariedad, reciprocidad, solidaridad, redistribución, igualdad, seguridad jurídica, sustentabilidad, equilibrio, justicia y transparencia”</w:t>
      </w:r>
      <w:r w:rsidRPr="00A64839">
        <w:rPr>
          <w:rFonts w:ascii="Tahoma" w:hAnsi="Tahoma" w:cs="Tahoma"/>
          <w:lang w:eastAsia="es-ES"/>
        </w:rPr>
        <w:t xml:space="preserve"> por tanto la Entidad Ejecutora podrá </w:t>
      </w:r>
      <w:r w:rsidRPr="00A64839">
        <w:rPr>
          <w:rFonts w:ascii="Tahoma" w:hAnsi="Tahoma" w:cs="Tahoma"/>
          <w:lang w:eastAsia="es-ES"/>
        </w:rPr>
        <w:lastRenderedPageBreak/>
        <w:t>realizar la compra de Materiales de Construcción, Ropa de trabajo, Material de Escritorio, muebles de oficina y otros productos fabricados en Bolivia.</w:t>
      </w:r>
    </w:p>
    <w:p w14:paraId="11A16946" w14:textId="77777777" w:rsidR="00F52E7D" w:rsidRPr="00A64839" w:rsidRDefault="00F52E7D" w:rsidP="00F52E7D">
      <w:pPr>
        <w:jc w:val="both"/>
        <w:rPr>
          <w:rFonts w:ascii="Tahoma" w:hAnsi="Tahoma" w:cs="Tahoma"/>
          <w:lang w:eastAsia="es-ES"/>
        </w:rPr>
      </w:pPr>
    </w:p>
    <w:p w14:paraId="78504A23" w14:textId="77777777" w:rsidR="00F52E7D" w:rsidRPr="00A64839" w:rsidRDefault="00F52E7D" w:rsidP="00F52E7D">
      <w:pPr>
        <w:tabs>
          <w:tab w:val="left" w:pos="8711"/>
        </w:tabs>
        <w:spacing w:after="160" w:line="259" w:lineRule="auto"/>
        <w:jc w:val="both"/>
        <w:rPr>
          <w:rFonts w:ascii="Tahoma" w:eastAsiaTheme="minorHAnsi" w:hAnsi="Tahoma" w:cs="Tahoma"/>
          <w:lang w:val="es-BO"/>
        </w:rPr>
      </w:pPr>
      <w:bookmarkStart w:id="141" w:name="_Hlk170197607"/>
      <w:r w:rsidRPr="00A64839">
        <w:rPr>
          <w:rFonts w:ascii="Tahoma" w:eastAsiaTheme="minorHAnsi" w:hAnsi="Tahoma" w:cs="Tahoma"/>
          <w:b/>
          <w:bCs/>
          <w:lang w:val="es-BO"/>
        </w:rPr>
        <w:t>Cemento:</w:t>
      </w:r>
      <w:r w:rsidRPr="00A64839">
        <w:rPr>
          <w:rFonts w:ascii="Tahoma" w:eastAsiaTheme="minorHAnsi" w:hAnsi="Tahoma" w:cs="Tahoma"/>
          <w:lang w:val="es-BO"/>
        </w:rPr>
        <w:t xml:space="preserve"> Se deberá utilizar cemento Portland 100% de origen nacional fresco y de calidad probada IP-40.</w:t>
      </w:r>
    </w:p>
    <w:p w14:paraId="3B392B42" w14:textId="77777777" w:rsidR="00F52E7D" w:rsidRPr="00A64839" w:rsidRDefault="00F52E7D" w:rsidP="00F52E7D">
      <w:pPr>
        <w:tabs>
          <w:tab w:val="left" w:pos="8711"/>
        </w:tabs>
        <w:spacing w:after="160" w:line="259" w:lineRule="auto"/>
        <w:jc w:val="both"/>
        <w:rPr>
          <w:rFonts w:ascii="Tahoma" w:eastAsiaTheme="minorHAnsi" w:hAnsi="Tahoma" w:cs="Tahoma"/>
          <w:lang w:val="es-BO"/>
        </w:rPr>
      </w:pPr>
      <w:r w:rsidRPr="00A64839">
        <w:rPr>
          <w:rFonts w:ascii="Tahoma" w:eastAsiaTheme="minorHAnsi" w:hAnsi="Tahoma" w:cs="Tahoma"/>
          <w:b/>
          <w:bCs/>
          <w:lang w:val="es-BO"/>
        </w:rPr>
        <w:t>Cerámica:</w:t>
      </w:r>
      <w:r w:rsidRPr="00A64839">
        <w:rPr>
          <w:rFonts w:ascii="Tahoma" w:eastAsiaTheme="minorHAnsi" w:hAnsi="Tahoma" w:cs="Tahoma"/>
          <w:lang w:val="es-BO"/>
        </w:rPr>
        <w:t xml:space="preserve"> Deberá utilizarse una cerámica nacional esmaltada de marca reconocida con una calidad mínima de PEI-3 o superior.</w:t>
      </w:r>
    </w:p>
    <w:bookmarkEnd w:id="141"/>
    <w:p w14:paraId="1B3D5746" w14:textId="77777777" w:rsidR="00F52E7D" w:rsidRPr="00A64839" w:rsidRDefault="00F52E7D" w:rsidP="00F52E7D">
      <w:pPr>
        <w:tabs>
          <w:tab w:val="left" w:pos="993"/>
        </w:tabs>
        <w:spacing w:line="260" w:lineRule="atLeast"/>
        <w:jc w:val="both"/>
        <w:rPr>
          <w:rFonts w:ascii="Tahoma" w:hAnsi="Tahoma" w:cs="Tahoma"/>
          <w:b/>
          <w:lang w:val="es-ES_tradnl"/>
        </w:rPr>
      </w:pPr>
      <w:r w:rsidRPr="00A64839">
        <w:rPr>
          <w:rFonts w:ascii="Tahoma" w:hAnsi="Tahoma" w:cs="Tahoma"/>
          <w:b/>
          <w:lang w:val="es-ES_tradnl"/>
        </w:rPr>
        <w:t>Proceso de provisión/dotación de materiales de construcción.</w:t>
      </w:r>
    </w:p>
    <w:p w14:paraId="1B49D92C"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1D1E0F"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1724AE" w14:textId="77777777" w:rsidR="00F52E7D" w:rsidRPr="00A64839" w:rsidRDefault="00F52E7D" w:rsidP="00F52E7D">
      <w:pPr>
        <w:tabs>
          <w:tab w:val="left" w:pos="993"/>
        </w:tabs>
        <w:spacing w:line="260" w:lineRule="atLeast"/>
        <w:jc w:val="both"/>
        <w:rPr>
          <w:rFonts w:ascii="Tahoma" w:hAnsi="Tahoma" w:cs="Tahoma"/>
          <w:color w:val="FF0000"/>
          <w:lang w:val="es-ES_tradnl"/>
        </w:rPr>
      </w:pPr>
      <w:r w:rsidRPr="00A6483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E6EB2C" w14:textId="77777777" w:rsidR="00F52E7D" w:rsidRPr="00A64839" w:rsidRDefault="00F52E7D" w:rsidP="00F52E7D">
      <w:pPr>
        <w:tabs>
          <w:tab w:val="left" w:pos="993"/>
        </w:tabs>
        <w:spacing w:line="260" w:lineRule="atLeast"/>
        <w:jc w:val="both"/>
        <w:rPr>
          <w:rFonts w:ascii="Tahoma" w:hAnsi="Tahoma" w:cs="Tahoma"/>
          <w:b/>
          <w:lang w:val="es-ES_tradnl"/>
        </w:rPr>
      </w:pPr>
      <w:r w:rsidRPr="00A64839">
        <w:rPr>
          <w:rFonts w:ascii="Tahoma" w:hAnsi="Tahoma" w:cs="Tahoma"/>
          <w:b/>
          <w:lang w:val="es-ES_tradnl"/>
        </w:rPr>
        <w:t xml:space="preserve">Del Almacenamiento y resguardo de los materiales </w:t>
      </w:r>
      <w:bookmarkStart w:id="142" w:name="_Hlk118650468"/>
      <w:r w:rsidRPr="00A64839">
        <w:rPr>
          <w:rFonts w:ascii="Tahoma" w:hAnsi="Tahoma" w:cs="Tahoma"/>
          <w:b/>
          <w:lang w:val="es-ES_tradnl"/>
        </w:rPr>
        <w:t>de construcción</w:t>
      </w:r>
      <w:bookmarkEnd w:id="142"/>
      <w:r w:rsidRPr="00A64839">
        <w:rPr>
          <w:rFonts w:ascii="Tahoma" w:hAnsi="Tahoma" w:cs="Tahoma"/>
          <w:b/>
          <w:lang w:val="es-ES_tradnl"/>
        </w:rPr>
        <w:t>.</w:t>
      </w:r>
    </w:p>
    <w:p w14:paraId="5ED8C728"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5D3102" w14:textId="77777777" w:rsidR="00F52E7D" w:rsidRPr="00A64839" w:rsidRDefault="00F52E7D" w:rsidP="00F52E7D">
      <w:pPr>
        <w:tabs>
          <w:tab w:val="left" w:pos="993"/>
        </w:tabs>
        <w:spacing w:line="260" w:lineRule="atLeast"/>
        <w:jc w:val="both"/>
        <w:rPr>
          <w:rFonts w:ascii="Tahoma" w:hAnsi="Tahoma" w:cs="Tahoma"/>
          <w:b/>
          <w:lang w:val="es-ES_tradnl"/>
        </w:rPr>
      </w:pPr>
      <w:r w:rsidRPr="00A64839">
        <w:rPr>
          <w:rFonts w:ascii="Tahoma" w:hAnsi="Tahoma" w:cs="Tahoma"/>
          <w:b/>
          <w:lang w:val="es-ES_tradnl"/>
        </w:rPr>
        <w:t>De la Asignación de Materiales de Construcción.</w:t>
      </w:r>
    </w:p>
    <w:p w14:paraId="3B2DEDA6"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02BD90"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2F295C" w14:textId="77777777" w:rsidR="00F52E7D" w:rsidRPr="00A64839" w:rsidRDefault="00F52E7D" w:rsidP="00F52E7D">
      <w:pPr>
        <w:tabs>
          <w:tab w:val="left" w:pos="993"/>
        </w:tabs>
        <w:spacing w:line="260" w:lineRule="atLeast"/>
        <w:jc w:val="both"/>
        <w:rPr>
          <w:rFonts w:ascii="Tahoma" w:hAnsi="Tahoma" w:cs="Tahoma"/>
          <w:b/>
          <w:lang w:val="es-ES_tradnl"/>
        </w:rPr>
      </w:pPr>
      <w:r w:rsidRPr="00A64839">
        <w:rPr>
          <w:rFonts w:ascii="Tahoma" w:hAnsi="Tahoma" w:cs="Tahoma"/>
          <w:b/>
          <w:lang w:val="es-ES_tradnl"/>
        </w:rPr>
        <w:t>De la Entrega de Materiales de Construcción.</w:t>
      </w:r>
    </w:p>
    <w:p w14:paraId="6C528590" w14:textId="77777777" w:rsidR="00F52E7D" w:rsidRPr="00A64839" w:rsidRDefault="00F52E7D" w:rsidP="00F52E7D">
      <w:pPr>
        <w:tabs>
          <w:tab w:val="left" w:pos="993"/>
        </w:tabs>
        <w:spacing w:line="260" w:lineRule="atLeast"/>
        <w:jc w:val="both"/>
        <w:rPr>
          <w:rFonts w:ascii="Tahoma" w:hAnsi="Tahoma" w:cs="Tahoma"/>
          <w:lang w:val="es-ES_tradnl"/>
        </w:rPr>
      </w:pPr>
      <w:r w:rsidRPr="00A6483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64839">
        <w:rPr>
          <w:rFonts w:ascii="Tahoma" w:hAnsi="Tahoma" w:cs="Tahoma"/>
          <w:lang w:val="es-ES_tradnl"/>
        </w:rPr>
        <w:t>kardex</w:t>
      </w:r>
      <w:proofErr w:type="spellEnd"/>
      <w:r w:rsidRPr="00A6483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4DAC8AB" w14:textId="77777777" w:rsidR="00F52E7D" w:rsidRPr="00A64839" w:rsidRDefault="00F52E7D" w:rsidP="00F52E7D">
      <w:pPr>
        <w:jc w:val="both"/>
        <w:rPr>
          <w:rFonts w:ascii="Tahoma" w:hAnsi="Tahoma" w:cs="Tahoma"/>
          <w:b/>
          <w:color w:val="FF0000"/>
        </w:rPr>
      </w:pPr>
    </w:p>
    <w:p w14:paraId="48511C91" w14:textId="77777777" w:rsidR="00F52E7D" w:rsidRPr="00A64839" w:rsidRDefault="00F52E7D" w:rsidP="00F52E7D">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536520846"/>
      <w:bookmarkStart w:id="144" w:name="_Toc71811176"/>
      <w:r w:rsidRPr="00A64839">
        <w:rPr>
          <w:rFonts w:ascii="Tahoma" w:hAnsi="Tahoma" w:cs="Tahoma"/>
          <w:b/>
          <w:bCs/>
          <w:color w:val="000000"/>
          <w:kern w:val="32"/>
          <w:lang w:val="es-ES_tradnl"/>
        </w:rPr>
        <w:t>ESPECIFICACIONES TÉCNICAS DE MATERIALES</w:t>
      </w:r>
      <w:bookmarkEnd w:id="143"/>
      <w:r w:rsidRPr="00A64839">
        <w:rPr>
          <w:rFonts w:ascii="Tahoma" w:hAnsi="Tahoma" w:cs="Tahoma"/>
          <w:b/>
          <w:bCs/>
          <w:color w:val="000000"/>
          <w:kern w:val="32"/>
          <w:lang w:val="es-ES_tradnl"/>
        </w:rPr>
        <w:t xml:space="preserve"> DE CONSTRUCCIÓN</w:t>
      </w:r>
      <w:bookmarkEnd w:id="144"/>
    </w:p>
    <w:p w14:paraId="6AC1B559"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64F2E26" w14:textId="77777777" w:rsidTr="00C14183">
        <w:tc>
          <w:tcPr>
            <w:tcW w:w="584" w:type="dxa"/>
            <w:shd w:val="clear" w:color="auto" w:fill="215868"/>
          </w:tcPr>
          <w:p w14:paraId="24570CE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A9686CE"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3BBE6FF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13DA3C7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6955BF0F" w14:textId="77777777" w:rsidTr="00C14183">
        <w:tc>
          <w:tcPr>
            <w:tcW w:w="584" w:type="dxa"/>
            <w:shd w:val="clear" w:color="auto" w:fill="B8CCE4"/>
          </w:tcPr>
          <w:p w14:paraId="16AA3E20"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lastRenderedPageBreak/>
              <w:t>1</w:t>
            </w:r>
          </w:p>
        </w:tc>
        <w:tc>
          <w:tcPr>
            <w:tcW w:w="2385" w:type="dxa"/>
            <w:shd w:val="clear" w:color="auto" w:fill="B8CCE4"/>
            <w:vAlign w:val="center"/>
          </w:tcPr>
          <w:p w14:paraId="1C1E0EB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VAC-OP-TRE-1</w:t>
            </w:r>
          </w:p>
        </w:tc>
        <w:tc>
          <w:tcPr>
            <w:tcW w:w="1145" w:type="dxa"/>
            <w:shd w:val="clear" w:color="auto" w:fill="B8CCE4"/>
            <w:vAlign w:val="center"/>
          </w:tcPr>
          <w:p w14:paraId="4826779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vAlign w:val="center"/>
          </w:tcPr>
          <w:p w14:paraId="06C5B24C" w14:textId="77777777" w:rsidR="00F52E7D" w:rsidRPr="00A64839" w:rsidRDefault="00F52E7D" w:rsidP="00C14183">
            <w:pPr>
              <w:widowControl w:val="0"/>
              <w:autoSpaceDE w:val="0"/>
              <w:autoSpaceDN w:val="0"/>
              <w:spacing w:line="276" w:lineRule="auto"/>
              <w:jc w:val="center"/>
              <w:rPr>
                <w:rFonts w:ascii="Verdana" w:eastAsia="Verdana" w:hAnsi="Verdana" w:cs="Tahoma"/>
                <w:b/>
                <w:bCs/>
                <w:sz w:val="18"/>
                <w:szCs w:val="18"/>
                <w:lang w:eastAsia="es-ES"/>
              </w:rPr>
            </w:pPr>
            <w:r w:rsidRPr="00A64839">
              <w:rPr>
                <w:rFonts w:ascii="Verdana" w:eastAsia="Verdana" w:hAnsi="Verdana" w:cs="Tahoma"/>
                <w:b/>
                <w:bCs/>
                <w:sz w:val="18"/>
                <w:szCs w:val="18"/>
                <w:lang w:eastAsia="es-ES"/>
              </w:rPr>
              <w:t>TRAZADO Y REPLANTEO</w:t>
            </w:r>
          </w:p>
        </w:tc>
      </w:tr>
    </w:tbl>
    <w:p w14:paraId="198F9E2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5B33A1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37C8BB8E"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2AD014B3" w14:textId="77777777" w:rsidR="00F52E7D" w:rsidRPr="00A64839" w:rsidRDefault="00F52E7D" w:rsidP="00F52E7D">
      <w:pPr>
        <w:widowControl w:val="0"/>
        <w:autoSpaceDE w:val="0"/>
        <w:autoSpaceDN w:val="0"/>
        <w:jc w:val="both"/>
        <w:rPr>
          <w:rFonts w:ascii="Verdana" w:eastAsia="Verdana" w:hAnsi="Verdana" w:cs="Verdana"/>
          <w:bCs/>
          <w:sz w:val="18"/>
          <w:szCs w:val="18"/>
          <w:lang w:eastAsia="es-ES"/>
        </w:rPr>
      </w:pPr>
      <w:r w:rsidRPr="00A6483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BB6CFE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F527F3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1AE7914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0BD86CB"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8FB7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203659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775CFA2A" w14:textId="77777777" w:rsidR="00F52E7D" w:rsidRPr="00A64839" w:rsidRDefault="00F52E7D" w:rsidP="00F52E7D">
      <w:pPr>
        <w:widowControl w:val="0"/>
        <w:autoSpaceDE w:val="0"/>
        <w:autoSpaceDN w:val="0"/>
        <w:jc w:val="both"/>
        <w:rPr>
          <w:rFonts w:ascii="Verdana" w:eastAsia="Verdana" w:hAnsi="Verdana" w:cs="Tahoma"/>
          <w:sz w:val="18"/>
          <w:szCs w:val="18"/>
          <w:u w:val="single"/>
          <w:lang w:eastAsia="es-ES"/>
        </w:rPr>
      </w:pPr>
    </w:p>
    <w:p w14:paraId="44F612D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2F3CDBF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CCFEFEB"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bookmarkStart w:id="145" w:name="_Hlk164763822"/>
      <w:bookmarkStart w:id="146" w:name="_Hlk164763925"/>
      <w:bookmarkStart w:id="147" w:name="_Hlk99371405"/>
      <w:r w:rsidRPr="00A64839">
        <w:rPr>
          <w:rFonts w:ascii="Verdana" w:eastAsia="Verdana" w:hAnsi="Verdana" w:cs="Verdana"/>
          <w:bCs/>
          <w:kern w:val="28"/>
          <w:sz w:val="18"/>
          <w:szCs w:val="18"/>
          <w:lang w:eastAsia="es-ES"/>
        </w:rPr>
        <w:t>Previo al inicio de la ejecución del presente ítem</w:t>
      </w:r>
      <w:bookmarkEnd w:id="145"/>
      <w:r w:rsidRPr="00A6483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033EC00"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42F1AFD7"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CF39DE7"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38FD75BE"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Tahoma"/>
          <w:sz w:val="18"/>
          <w:szCs w:val="18"/>
          <w:lang w:eastAsia="es-ES"/>
        </w:rPr>
        <w:t>Una vez realizadas las actividades anteriormente mencionadas</w:t>
      </w:r>
      <w:r w:rsidRPr="00A6483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6"/>
    <w:p w14:paraId="6E9AD728"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453D1144"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2CC41BB"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01028F95"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Verdana"/>
          <w:bCs/>
          <w:kern w:val="28"/>
          <w:sz w:val="18"/>
          <w:szCs w:val="18"/>
          <w:lang w:eastAsia="es-ES"/>
        </w:rPr>
        <w:t>Se traza la forma del perímetro de la obra y se señalan los ejes y/o contornos donde se debe situar la cimentación.</w:t>
      </w:r>
    </w:p>
    <w:p w14:paraId="5A4B0924"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0BAA84E5"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7B909D4"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p>
    <w:p w14:paraId="00BACC2E" w14:textId="77777777" w:rsidR="00F52E7D" w:rsidRPr="00A64839" w:rsidRDefault="00F52E7D" w:rsidP="00F52E7D">
      <w:pPr>
        <w:widowControl w:val="0"/>
        <w:autoSpaceDE w:val="0"/>
        <w:autoSpaceDN w:val="0"/>
        <w:jc w:val="both"/>
        <w:rPr>
          <w:rFonts w:ascii="Verdana" w:eastAsia="Verdana" w:hAnsi="Verdana" w:cs="Verdana"/>
          <w:bCs/>
          <w:kern w:val="28"/>
          <w:sz w:val="18"/>
          <w:szCs w:val="18"/>
          <w:lang w:eastAsia="es-ES"/>
        </w:rPr>
      </w:pPr>
      <w:r w:rsidRPr="00A6483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7"/>
    <w:p w14:paraId="1937C31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B446D6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5B24D24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EA4D50A" w14:textId="77777777" w:rsidR="00F52E7D" w:rsidRPr="00A64839" w:rsidRDefault="00F52E7D" w:rsidP="00F52E7D">
      <w:pPr>
        <w:widowControl w:val="0"/>
        <w:autoSpaceDE w:val="0"/>
        <w:autoSpaceDN w:val="0"/>
        <w:jc w:val="both"/>
        <w:rPr>
          <w:rFonts w:ascii="Verdana" w:eastAsia="Verdana" w:hAnsi="Verdana" w:cs="Tahoma"/>
          <w:bCs/>
          <w:sz w:val="18"/>
          <w:szCs w:val="18"/>
          <w:lang w:eastAsia="es-ES"/>
        </w:rPr>
      </w:pPr>
      <w:r w:rsidRPr="00A64839">
        <w:rPr>
          <w:rFonts w:ascii="Verdana" w:eastAsia="Verdana" w:hAnsi="Verdana" w:cs="Tahoma"/>
          <w:bCs/>
          <w:sz w:val="18"/>
          <w:szCs w:val="18"/>
          <w:lang w:eastAsia="es-ES"/>
        </w:rPr>
        <w:t xml:space="preserve">El trazado y replanteo será medido en forma </w:t>
      </w:r>
      <w:r w:rsidRPr="00A64839">
        <w:rPr>
          <w:rFonts w:ascii="Verdana" w:eastAsia="Verdana" w:hAnsi="Verdana" w:cs="Tahoma"/>
          <w:b/>
          <w:bCs/>
          <w:sz w:val="18"/>
          <w:szCs w:val="18"/>
          <w:lang w:eastAsia="es-ES"/>
        </w:rPr>
        <w:t>global</w:t>
      </w:r>
      <w:r w:rsidRPr="00A64839">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048DA29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8A28EE2"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1F5057C2"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6843774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mismos </w:t>
      </w:r>
      <w:r w:rsidRPr="00A648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43DBC5"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695313D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32E1CDE"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F96608A" w14:textId="77777777" w:rsidTr="00C14183">
        <w:tc>
          <w:tcPr>
            <w:tcW w:w="584" w:type="dxa"/>
            <w:shd w:val="clear" w:color="auto" w:fill="215868"/>
          </w:tcPr>
          <w:p w14:paraId="0B1635B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E1832E7"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3165BE4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27428FE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6D888BE4" w14:textId="77777777" w:rsidTr="00C14183">
        <w:tc>
          <w:tcPr>
            <w:tcW w:w="584" w:type="dxa"/>
            <w:shd w:val="clear" w:color="auto" w:fill="B8CCE4"/>
          </w:tcPr>
          <w:p w14:paraId="070251A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lastRenderedPageBreak/>
              <w:t>2</w:t>
            </w:r>
          </w:p>
        </w:tc>
        <w:tc>
          <w:tcPr>
            <w:tcW w:w="2385" w:type="dxa"/>
            <w:shd w:val="clear" w:color="auto" w:fill="B8CCE4"/>
            <w:vAlign w:val="center"/>
          </w:tcPr>
          <w:p w14:paraId="7F02F3A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bCs/>
                <w:sz w:val="18"/>
                <w:szCs w:val="18"/>
                <w:lang w:eastAsia="es-ES"/>
              </w:rPr>
              <w:t>VAC-OG-EXC-1</w:t>
            </w:r>
          </w:p>
        </w:tc>
        <w:tc>
          <w:tcPr>
            <w:tcW w:w="1145" w:type="dxa"/>
            <w:shd w:val="clear" w:color="auto" w:fill="B8CCE4"/>
            <w:vAlign w:val="center"/>
          </w:tcPr>
          <w:p w14:paraId="2F4AC0F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M3</w:t>
            </w:r>
          </w:p>
        </w:tc>
        <w:tc>
          <w:tcPr>
            <w:tcW w:w="5520" w:type="dxa"/>
            <w:shd w:val="clear" w:color="auto" w:fill="B8CCE4"/>
            <w:vAlign w:val="center"/>
          </w:tcPr>
          <w:p w14:paraId="61D96F1D"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EXCAVACIÓN DE 0 A 2,50 M (SIN AGOTAMIENTO)</w:t>
            </w:r>
          </w:p>
        </w:tc>
      </w:tr>
    </w:tbl>
    <w:p w14:paraId="2A6B9A4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D0B21C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2F1CF7F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5626D1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BFEFBF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014336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5205C57F"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42767E5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56DA9ED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C0C448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DAE694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470AA2E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E17B83A"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F037A22"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73716E4C"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1A154DD"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05419AD9"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DE3446"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2788392C"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061B5C"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7554721C"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3AA8645"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7FEDE6B2"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B82E80"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DCDDD0"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p>
    <w:p w14:paraId="1C362AF7" w14:textId="77777777" w:rsidR="00F52E7D" w:rsidRPr="00A64839" w:rsidRDefault="00F52E7D" w:rsidP="00F52E7D">
      <w:pPr>
        <w:widowControl w:val="0"/>
        <w:autoSpaceDE w:val="0"/>
        <w:autoSpaceDN w:val="0"/>
        <w:jc w:val="both"/>
        <w:rPr>
          <w:rFonts w:ascii="Verdana" w:hAnsi="Verdana" w:cs="Verdana"/>
          <w:sz w:val="18"/>
          <w:szCs w:val="18"/>
          <w:lang w:val="es-ES_tradnl" w:eastAsia="es-ES"/>
        </w:rPr>
      </w:pPr>
      <w:r w:rsidRPr="00A64839">
        <w:rPr>
          <w:rFonts w:ascii="Verdana" w:hAnsi="Verdana" w:cs="Verdana"/>
          <w:sz w:val="18"/>
          <w:szCs w:val="18"/>
          <w:lang w:val="es-ES_tradnl" w:eastAsia="es-ES"/>
        </w:rPr>
        <w:t>El retiro del material excedente al botadero autorizado no se contempla en este ítem.</w:t>
      </w:r>
    </w:p>
    <w:p w14:paraId="651AF442" w14:textId="77777777" w:rsidR="00F52E7D" w:rsidRPr="00A64839" w:rsidRDefault="00F52E7D" w:rsidP="00F52E7D">
      <w:pPr>
        <w:widowControl w:val="0"/>
        <w:autoSpaceDE w:val="0"/>
        <w:autoSpaceDN w:val="0"/>
        <w:jc w:val="both"/>
        <w:rPr>
          <w:rFonts w:ascii="Verdana" w:eastAsia="Verdana" w:hAnsi="Verdana" w:cs="Verdana"/>
          <w:b/>
          <w:sz w:val="18"/>
          <w:szCs w:val="18"/>
          <w:lang w:val="es-ES_tradnl" w:eastAsia="es-ES"/>
        </w:rPr>
      </w:pPr>
    </w:p>
    <w:p w14:paraId="56198076"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2B620BB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B67D44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excavación de 0 a 2,50 m (sin agotamiento) será medida en </w:t>
      </w:r>
      <w:r w:rsidRPr="00A64839">
        <w:rPr>
          <w:rFonts w:ascii="Verdana" w:eastAsia="Verdana" w:hAnsi="Verdana" w:cs="Verdana"/>
          <w:b/>
          <w:sz w:val="18"/>
          <w:szCs w:val="18"/>
          <w:lang w:eastAsia="es-ES"/>
        </w:rPr>
        <w:t>metros cúbicos</w:t>
      </w:r>
      <w:r w:rsidRPr="00A64839">
        <w:rPr>
          <w:rFonts w:ascii="Verdana" w:eastAsia="Verdana" w:hAnsi="Verdana" w:cs="Verdana"/>
          <w:sz w:val="18"/>
          <w:szCs w:val="18"/>
          <w:lang w:eastAsia="es-ES"/>
        </w:rPr>
        <w:t xml:space="preserve"> tomando en cuenta únicamente el volumen neto del trabajo ejecutado y autorizado.</w:t>
      </w:r>
    </w:p>
    <w:p w14:paraId="09468F9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3005751"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color w:val="000000"/>
          <w:sz w:val="18"/>
          <w:szCs w:val="18"/>
          <w:lang w:eastAsia="es-ES"/>
        </w:rPr>
        <w:t>APORTE PROPIO. -</w:t>
      </w:r>
    </w:p>
    <w:p w14:paraId="6F22C418"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23C9CEB9"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A64839">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00C486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42417B6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65288AF7"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5F68106D"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797274FC" w14:textId="77777777" w:rsidTr="00C14183">
        <w:tc>
          <w:tcPr>
            <w:tcW w:w="584" w:type="dxa"/>
            <w:shd w:val="clear" w:color="auto" w:fill="215868"/>
          </w:tcPr>
          <w:p w14:paraId="364B189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79FC11E7"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5647C71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1AACFCF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451ABE33" w14:textId="77777777" w:rsidTr="00C14183">
        <w:tc>
          <w:tcPr>
            <w:tcW w:w="584" w:type="dxa"/>
            <w:shd w:val="clear" w:color="auto" w:fill="B8CCE4"/>
          </w:tcPr>
          <w:p w14:paraId="36FEEA2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w:t>
            </w:r>
          </w:p>
        </w:tc>
        <w:tc>
          <w:tcPr>
            <w:tcW w:w="2385" w:type="dxa"/>
            <w:shd w:val="clear" w:color="auto" w:fill="B8CCE4"/>
            <w:vAlign w:val="center"/>
          </w:tcPr>
          <w:p w14:paraId="6C697E5B" w14:textId="77777777" w:rsidR="00F52E7D" w:rsidRPr="00A64839" w:rsidRDefault="00F52E7D" w:rsidP="00C14183">
            <w:pPr>
              <w:widowControl w:val="0"/>
              <w:autoSpaceDE w:val="0"/>
              <w:autoSpaceDN w:val="0"/>
              <w:jc w:val="center"/>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VAC-OG-CIM-1</w:t>
            </w:r>
          </w:p>
        </w:tc>
        <w:tc>
          <w:tcPr>
            <w:tcW w:w="1145" w:type="dxa"/>
            <w:shd w:val="clear" w:color="auto" w:fill="B8CCE4"/>
            <w:vAlign w:val="center"/>
          </w:tcPr>
          <w:p w14:paraId="26215EF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M3</w:t>
            </w:r>
          </w:p>
        </w:tc>
        <w:tc>
          <w:tcPr>
            <w:tcW w:w="5520" w:type="dxa"/>
            <w:shd w:val="clear" w:color="auto" w:fill="B8CCE4"/>
          </w:tcPr>
          <w:p w14:paraId="694632E1" w14:textId="77777777" w:rsidR="00F52E7D" w:rsidRPr="00A64839" w:rsidRDefault="00F52E7D" w:rsidP="00C14183">
            <w:pPr>
              <w:widowControl w:val="0"/>
              <w:autoSpaceDE w:val="0"/>
              <w:autoSpaceDN w:val="0"/>
              <w:spacing w:line="276" w:lineRule="auto"/>
              <w:jc w:val="center"/>
              <w:rPr>
                <w:rFonts w:ascii="Verdana" w:eastAsia="Verdana" w:hAnsi="Verdana" w:cs="Tahoma"/>
                <w:b/>
                <w:bCs/>
                <w:sz w:val="18"/>
                <w:szCs w:val="18"/>
                <w:lang w:eastAsia="es-ES"/>
              </w:rPr>
            </w:pPr>
            <w:r w:rsidRPr="00A64839">
              <w:rPr>
                <w:rFonts w:ascii="Verdana" w:eastAsia="Verdana" w:hAnsi="Verdana" w:cs="Tahoma"/>
                <w:b/>
                <w:bCs/>
                <w:sz w:val="18"/>
                <w:szCs w:val="18"/>
                <w:lang w:eastAsia="es-ES"/>
              </w:rPr>
              <w:t>CIMIENTO DE HORMIGÓN CICLÓPEO</w:t>
            </w:r>
          </w:p>
        </w:tc>
      </w:tr>
    </w:tbl>
    <w:p w14:paraId="2DFF89E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F5A924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10A97C9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11D7071"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r w:rsidRPr="00A6483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A64839">
        <w:rPr>
          <w:rFonts w:ascii="Verdana" w:eastAsia="Verdana" w:hAnsi="Verdana" w:cs="Tahoma"/>
          <w:color w:val="000000"/>
          <w:sz w:val="18"/>
          <w:szCs w:val="18"/>
          <w:lang w:eastAsia="es-ES"/>
        </w:rPr>
        <w:t>desplazadora</w:t>
      </w:r>
      <w:proofErr w:type="spellEnd"/>
      <w:r w:rsidRPr="00A64839">
        <w:rPr>
          <w:rFonts w:ascii="Verdana" w:eastAsia="Verdana" w:hAnsi="Verdana" w:cs="Tahoma"/>
          <w:color w:val="000000"/>
          <w:sz w:val="18"/>
          <w:szCs w:val="18"/>
          <w:lang w:eastAsia="es-ES"/>
        </w:rPr>
        <w:t>, de acuerdo a las dimensiones, dosificaciones de hormigón y otros detalles señalados en los planos constructivos</w:t>
      </w:r>
      <w:r w:rsidRPr="00A64839">
        <w:rPr>
          <w:rFonts w:ascii="Verdana" w:eastAsia="Verdana" w:hAnsi="Verdana" w:cs="Verdana"/>
          <w:color w:val="000000"/>
          <w:sz w:val="18"/>
          <w:szCs w:val="18"/>
          <w:lang w:eastAsia="es-ES"/>
        </w:rPr>
        <w:t>, e instrucciones de Inspector de proyecto.</w:t>
      </w:r>
    </w:p>
    <w:p w14:paraId="716F72B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B91DF1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0628E0D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947076D"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F4C09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C8CE1C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63BD89D8" w14:textId="77777777" w:rsidR="00F52E7D" w:rsidRPr="00A64839" w:rsidRDefault="00F52E7D" w:rsidP="00F52E7D">
      <w:pPr>
        <w:widowControl w:val="0"/>
        <w:autoSpaceDE w:val="0"/>
        <w:autoSpaceDN w:val="0"/>
        <w:adjustRightInd w:val="0"/>
        <w:jc w:val="both"/>
        <w:rPr>
          <w:rFonts w:ascii="Verdana" w:eastAsia="Calibri" w:hAnsi="Verdana" w:cs="Verdana"/>
          <w:color w:val="000000"/>
          <w:sz w:val="18"/>
          <w:szCs w:val="18"/>
          <w:lang w:eastAsia="es-ES"/>
        </w:rPr>
      </w:pPr>
    </w:p>
    <w:p w14:paraId="795E106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w:t>
      </w:r>
      <w:r w:rsidRPr="00A64839">
        <w:rPr>
          <w:rFonts w:ascii="Verdana" w:eastAsia="Verdana" w:hAnsi="Verdana" w:cs="Verdana"/>
          <w:sz w:val="18"/>
          <w:szCs w:val="18"/>
          <w:lang w:eastAsia="es-ES"/>
        </w:rPr>
        <w:t xml:space="preserve">entidad ejecutora </w:t>
      </w:r>
      <w:r w:rsidRPr="00A64839">
        <w:rPr>
          <w:rFonts w:ascii="Verdana" w:eastAsia="Verdana" w:hAnsi="Verdana" w:cs="Tahoma"/>
          <w:sz w:val="18"/>
          <w:szCs w:val="18"/>
          <w:lang w:eastAsia="es-ES"/>
        </w:rPr>
        <w:t>deberá cumplir con los requisitos establecidos en la Norma Boliviana del Hormigón Armado CBH-87 para los materiales que cubre esta norma.</w:t>
      </w:r>
    </w:p>
    <w:p w14:paraId="28A8906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B83D1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0CA9B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8D7D62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1B40707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22833B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B54D83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general, el cimiento de hormigón ciclópeo deberá cumplir con las siguientes directrices referidas a la ejecución:</w:t>
      </w:r>
    </w:p>
    <w:p w14:paraId="70F661B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70F466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Limpieza y Preparación</w:t>
      </w:r>
    </w:p>
    <w:p w14:paraId="600CBBC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38BA8E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FDAFB2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EE12C0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6F63F3B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889C37E" w14:textId="77777777" w:rsidR="00F52E7D" w:rsidRPr="00A64839" w:rsidRDefault="00F52E7D" w:rsidP="00F52E7D">
      <w:pPr>
        <w:widowControl w:val="0"/>
        <w:autoSpaceDE w:val="0"/>
        <w:autoSpaceDN w:val="0"/>
        <w:ind w:left="-567" w:right="-285"/>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Mezclado</w:t>
      </w:r>
    </w:p>
    <w:p w14:paraId="081D971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3ADAF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6EE649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En caso de que la dosificación no está especificada, se empleará un hormigón de dosificación 1:2:4 con </w:t>
      </w:r>
      <w:r w:rsidRPr="00A64839">
        <w:rPr>
          <w:rFonts w:ascii="Verdana" w:eastAsia="Verdana" w:hAnsi="Verdana" w:cs="Verdana"/>
          <w:sz w:val="18"/>
          <w:szCs w:val="18"/>
          <w:lang w:eastAsia="es-ES"/>
        </w:rPr>
        <w:lastRenderedPageBreak/>
        <w:t xml:space="preserve">50 % de piedra </w:t>
      </w:r>
      <w:proofErr w:type="spellStart"/>
      <w:r w:rsidRPr="00A64839">
        <w:rPr>
          <w:rFonts w:ascii="Verdana" w:eastAsia="Verdana" w:hAnsi="Verdana" w:cs="Verdana"/>
          <w:sz w:val="18"/>
          <w:szCs w:val="18"/>
          <w:lang w:eastAsia="es-ES"/>
        </w:rPr>
        <w:t>desplazadora</w:t>
      </w:r>
      <w:proofErr w:type="spellEnd"/>
      <w:r w:rsidRPr="00A64839">
        <w:rPr>
          <w:rFonts w:ascii="Verdana" w:eastAsia="Verdana" w:hAnsi="Verdana" w:cs="Verdana"/>
          <w:sz w:val="18"/>
          <w:szCs w:val="18"/>
          <w:lang w:eastAsia="es-ES"/>
        </w:rPr>
        <w:t>. El hormigón tendrá una resistencia a los 28 días según la indicada en planos, pero en ningún caso menor a los 18 MPa.</w:t>
      </w:r>
    </w:p>
    <w:p w14:paraId="12958CE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E4B85E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esta tarea:</w:t>
      </w:r>
    </w:p>
    <w:p w14:paraId="025C14A2" w14:textId="77777777" w:rsidR="00F52E7D" w:rsidRPr="00A64839" w:rsidRDefault="00F52E7D" w:rsidP="00F52E7D">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Sé utilizarán una o más hormigoneras de capacidad adecuada y se empleará personal especializado para su manejo.</w:t>
      </w:r>
    </w:p>
    <w:p w14:paraId="2190430D" w14:textId="77777777" w:rsidR="00F52E7D" w:rsidRPr="00A64839" w:rsidRDefault="00F52E7D" w:rsidP="00F52E7D">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Periódicamente se verificará la uniformidad del mezclado.</w:t>
      </w:r>
    </w:p>
    <w:p w14:paraId="3669060B" w14:textId="77777777" w:rsidR="00F52E7D" w:rsidRPr="00A64839" w:rsidRDefault="00F52E7D" w:rsidP="00F52E7D">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materiales componentes serán introducidos en el orden siguiente:</w:t>
      </w:r>
    </w:p>
    <w:p w14:paraId="7619A6F0" w14:textId="77777777" w:rsidR="00F52E7D" w:rsidRPr="00A64839" w:rsidRDefault="00F52E7D" w:rsidP="00F52E7D">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Una parte del agua del mezclado (aproximadamente la mitad)</w:t>
      </w:r>
    </w:p>
    <w:p w14:paraId="51264850" w14:textId="77777777" w:rsidR="00F52E7D" w:rsidRPr="00A64839" w:rsidRDefault="00F52E7D" w:rsidP="00F52E7D">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B0FA1B" w14:textId="77777777" w:rsidR="00F52E7D" w:rsidRPr="00A64839" w:rsidRDefault="00F52E7D" w:rsidP="00F52E7D">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grava.</w:t>
      </w:r>
    </w:p>
    <w:p w14:paraId="5477BDDE" w14:textId="77777777" w:rsidR="00F52E7D" w:rsidRPr="00A64839" w:rsidRDefault="00F52E7D" w:rsidP="00F52E7D">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resto del agua de amasado.</w:t>
      </w:r>
    </w:p>
    <w:p w14:paraId="10BBC23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E17A12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8D82A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EDADAD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No se permitirá cargar la hormigonera antes de haberse procedido a descargarla totalmente de la batida anterior. </w:t>
      </w:r>
    </w:p>
    <w:p w14:paraId="6D0A92E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9B3244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mezclado manual queda expresamente prohibido.</w:t>
      </w:r>
    </w:p>
    <w:p w14:paraId="788388A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91DD50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882DC5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F4BCB2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cantidades mínimas de cemento para las diferentes clases de hormigón serán las siguientes:</w:t>
      </w:r>
    </w:p>
    <w:p w14:paraId="69BE417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52E7D" w:rsidRPr="00A64839" w14:paraId="7B1F94BB" w14:textId="77777777" w:rsidTr="00C14183">
        <w:trPr>
          <w:trHeight w:hRule="exact" w:val="578"/>
          <w:jc w:val="center"/>
        </w:trPr>
        <w:tc>
          <w:tcPr>
            <w:tcW w:w="1980" w:type="dxa"/>
            <w:shd w:val="clear" w:color="auto" w:fill="D9D9D9"/>
            <w:vAlign w:val="center"/>
          </w:tcPr>
          <w:p w14:paraId="42E2039D" w14:textId="77777777" w:rsidR="00F52E7D" w:rsidRPr="00A64839" w:rsidRDefault="00F52E7D" w:rsidP="00C14183">
            <w:pPr>
              <w:widowControl w:val="0"/>
              <w:autoSpaceDE w:val="0"/>
              <w:autoSpaceDN w:val="0"/>
              <w:jc w:val="both"/>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DOSIFICACIÓN</w:t>
            </w:r>
          </w:p>
        </w:tc>
        <w:tc>
          <w:tcPr>
            <w:tcW w:w="3969" w:type="dxa"/>
            <w:shd w:val="clear" w:color="auto" w:fill="D9D9D9"/>
            <w:vAlign w:val="center"/>
          </w:tcPr>
          <w:p w14:paraId="73B17D44" w14:textId="77777777" w:rsidR="00F52E7D" w:rsidRPr="00A64839" w:rsidRDefault="00F52E7D" w:rsidP="00C14183">
            <w:pPr>
              <w:widowControl w:val="0"/>
              <w:autoSpaceDE w:val="0"/>
              <w:autoSpaceDN w:val="0"/>
              <w:jc w:val="both"/>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CANTIDAD MÍNIMA DE CEMENTO Kg/m3</w:t>
            </w:r>
          </w:p>
        </w:tc>
      </w:tr>
      <w:tr w:rsidR="00F52E7D" w:rsidRPr="00A64839" w14:paraId="213E92CB" w14:textId="77777777" w:rsidTr="00C14183">
        <w:trPr>
          <w:trHeight w:hRule="exact" w:val="400"/>
          <w:jc w:val="center"/>
        </w:trPr>
        <w:tc>
          <w:tcPr>
            <w:tcW w:w="1980" w:type="dxa"/>
            <w:shd w:val="clear" w:color="auto" w:fill="auto"/>
            <w:vAlign w:val="center"/>
          </w:tcPr>
          <w:p w14:paraId="0599D408"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1:2:3</w:t>
            </w:r>
          </w:p>
        </w:tc>
        <w:tc>
          <w:tcPr>
            <w:tcW w:w="3969" w:type="dxa"/>
            <w:shd w:val="clear" w:color="auto" w:fill="auto"/>
            <w:vAlign w:val="center"/>
          </w:tcPr>
          <w:p w14:paraId="7967E163"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350</w:t>
            </w:r>
          </w:p>
        </w:tc>
      </w:tr>
      <w:tr w:rsidR="00F52E7D" w:rsidRPr="00A64839" w14:paraId="7BDFF65B" w14:textId="77777777" w:rsidTr="00C14183">
        <w:trPr>
          <w:trHeight w:hRule="exact" w:val="428"/>
          <w:jc w:val="center"/>
        </w:trPr>
        <w:tc>
          <w:tcPr>
            <w:tcW w:w="1980" w:type="dxa"/>
            <w:shd w:val="clear" w:color="auto" w:fill="auto"/>
            <w:vAlign w:val="center"/>
          </w:tcPr>
          <w:p w14:paraId="78924B16"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1:2:4</w:t>
            </w:r>
          </w:p>
        </w:tc>
        <w:tc>
          <w:tcPr>
            <w:tcW w:w="3969" w:type="dxa"/>
            <w:shd w:val="clear" w:color="auto" w:fill="auto"/>
            <w:vAlign w:val="center"/>
          </w:tcPr>
          <w:p w14:paraId="1F5786ED"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300</w:t>
            </w:r>
          </w:p>
        </w:tc>
      </w:tr>
      <w:tr w:rsidR="00F52E7D" w:rsidRPr="00A64839" w14:paraId="2BDC7CA2" w14:textId="77777777" w:rsidTr="00C14183">
        <w:trPr>
          <w:trHeight w:hRule="exact" w:val="434"/>
          <w:jc w:val="center"/>
        </w:trPr>
        <w:tc>
          <w:tcPr>
            <w:tcW w:w="1980" w:type="dxa"/>
            <w:shd w:val="clear" w:color="auto" w:fill="auto"/>
            <w:vAlign w:val="center"/>
          </w:tcPr>
          <w:p w14:paraId="59FAED1B"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1:3:4</w:t>
            </w:r>
          </w:p>
        </w:tc>
        <w:tc>
          <w:tcPr>
            <w:tcW w:w="3969" w:type="dxa"/>
            <w:shd w:val="clear" w:color="auto" w:fill="auto"/>
            <w:vAlign w:val="center"/>
          </w:tcPr>
          <w:p w14:paraId="0A66FBF4"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265</w:t>
            </w:r>
          </w:p>
        </w:tc>
      </w:tr>
      <w:tr w:rsidR="00F52E7D" w:rsidRPr="00A64839" w14:paraId="5800B4F0" w14:textId="77777777" w:rsidTr="00C14183">
        <w:trPr>
          <w:trHeight w:hRule="exact" w:val="426"/>
          <w:jc w:val="center"/>
        </w:trPr>
        <w:tc>
          <w:tcPr>
            <w:tcW w:w="1980" w:type="dxa"/>
            <w:shd w:val="clear" w:color="auto" w:fill="auto"/>
            <w:vAlign w:val="center"/>
          </w:tcPr>
          <w:p w14:paraId="44A62725"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1:3:5</w:t>
            </w:r>
          </w:p>
        </w:tc>
        <w:tc>
          <w:tcPr>
            <w:tcW w:w="3969" w:type="dxa"/>
            <w:shd w:val="clear" w:color="auto" w:fill="auto"/>
            <w:vAlign w:val="center"/>
          </w:tcPr>
          <w:p w14:paraId="35389D8B" w14:textId="77777777" w:rsidR="00F52E7D" w:rsidRPr="00A64839" w:rsidRDefault="00F52E7D" w:rsidP="00C14183">
            <w:pPr>
              <w:widowControl w:val="0"/>
              <w:autoSpaceDE w:val="0"/>
              <w:autoSpaceDN w:val="0"/>
              <w:jc w:val="center"/>
              <w:rPr>
                <w:rFonts w:ascii="Verdana" w:eastAsia="Verdana" w:hAnsi="Verdana" w:cs="Verdana"/>
                <w:sz w:val="18"/>
                <w:szCs w:val="18"/>
                <w:lang w:eastAsia="es-ES"/>
              </w:rPr>
            </w:pPr>
            <w:r w:rsidRPr="00A64839">
              <w:rPr>
                <w:rFonts w:ascii="Verdana" w:eastAsia="Verdana" w:hAnsi="Verdana" w:cs="Verdana"/>
                <w:sz w:val="18"/>
                <w:szCs w:val="18"/>
                <w:lang w:eastAsia="es-ES"/>
              </w:rPr>
              <w:t>235</w:t>
            </w:r>
          </w:p>
        </w:tc>
      </w:tr>
    </w:tbl>
    <w:p w14:paraId="2E2A340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41BC0E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7C3F9C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452AA1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2547A9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DF0CAB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Transporte</w:t>
      </w:r>
    </w:p>
    <w:p w14:paraId="599D23E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77E7F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F0B5A7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199FF1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BDAEA5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785E050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9F367B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Hormigonado</w:t>
      </w:r>
    </w:p>
    <w:p w14:paraId="19DF65C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hormigonado o vaciado deberá cumplir con las exigencias y requisitos establecidos en la Norma CBH-87 para hormigones.</w:t>
      </w:r>
    </w:p>
    <w:p w14:paraId="2A4F310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B1958F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56772A7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4A4E13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A64839">
        <w:rPr>
          <w:rFonts w:ascii="Verdana" w:eastAsia="Verdana" w:hAnsi="Verdana" w:cs="Verdana"/>
          <w:color w:val="FF0000"/>
          <w:sz w:val="18"/>
          <w:szCs w:val="18"/>
          <w:lang w:eastAsia="es-ES"/>
        </w:rPr>
        <w:t xml:space="preserve"> </w:t>
      </w:r>
      <w:r w:rsidRPr="00A6483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45FACA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56E6D2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85F95F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609022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2A4F28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CF8124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3E14E2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581439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Compactación</w:t>
      </w:r>
    </w:p>
    <w:p w14:paraId="4B0B65A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488BE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D2C89B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Protección y Curado</w:t>
      </w:r>
    </w:p>
    <w:p w14:paraId="60AB248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Una vez vaciado el hormigón fresco, deberá protegerse contra la lluvia, el viento, sol y en general contra toda acción que lo perjudique.</w:t>
      </w:r>
    </w:p>
    <w:p w14:paraId="20A5A8D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E4BDAE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será protegido manteniéndose a una temperatura superior a 5°C por lo menos durante 96 horas.</w:t>
      </w:r>
    </w:p>
    <w:p w14:paraId="0F18FD9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CC4B25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0FA877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62B2A6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07AE2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EAFFE9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Control de Calidad</w:t>
      </w:r>
    </w:p>
    <w:p w14:paraId="70C7593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AB7B71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4F84BF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Los ensayos a realizar serán los requeridos por la normativa CBH-87 pudiendo la entidad ejecutora </w:t>
      </w:r>
      <w:r w:rsidRPr="00A64839">
        <w:rPr>
          <w:rFonts w:ascii="Verdana" w:eastAsia="Verdana" w:hAnsi="Verdana" w:cs="Verdana"/>
          <w:sz w:val="18"/>
          <w:szCs w:val="18"/>
          <w:lang w:eastAsia="es-ES"/>
        </w:rPr>
        <w:lastRenderedPageBreak/>
        <w:t>realizar ensayos adicionales los cuales deberán ser indicados en su propuesta.</w:t>
      </w:r>
    </w:p>
    <w:p w14:paraId="248735A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222D36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D1456E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055CE61" w14:textId="77777777" w:rsidR="00F52E7D" w:rsidRPr="00A64839" w:rsidRDefault="00F52E7D" w:rsidP="00F52E7D">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Ensayos a Realizar</w:t>
      </w:r>
    </w:p>
    <w:p w14:paraId="06DB348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el caso del presente ítem mínimamente se realizarán los siguientes ensayos de calidad:</w:t>
      </w:r>
    </w:p>
    <w:p w14:paraId="227A2DD4"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Granulometría de los Áridos.</w:t>
      </w:r>
    </w:p>
    <w:p w14:paraId="443CE63F"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Ensayos de Control de la Resistencia del Hormigón – Probetas Cilíndricas.</w:t>
      </w:r>
    </w:p>
    <w:p w14:paraId="6F59DC9F"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Ensayos de Control de la Consistencia del Hormigón - Cono de Abraham.</w:t>
      </w:r>
    </w:p>
    <w:p w14:paraId="6571A28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3748B6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913D185"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Ensayos de calidad sobre el cemento.</w:t>
      </w:r>
    </w:p>
    <w:p w14:paraId="4859A785"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Ensayos de calidad de los aceros de refuerzo.</w:t>
      </w:r>
    </w:p>
    <w:p w14:paraId="327C68BE"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Ensayo de la Máquina de los Ángeles.</w:t>
      </w:r>
    </w:p>
    <w:p w14:paraId="69CB092D"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Otros que el proponente oferte en su propuesta. </w:t>
      </w:r>
    </w:p>
    <w:p w14:paraId="2D2C007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C1B2F33" w14:textId="77777777" w:rsidR="00F52E7D" w:rsidRPr="00A64839" w:rsidRDefault="00F52E7D" w:rsidP="00F52E7D">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Laboratorio</w:t>
      </w:r>
    </w:p>
    <w:p w14:paraId="09EE7A1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CD9D0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70E71A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02C1361" w14:textId="77777777" w:rsidR="00F52E7D" w:rsidRPr="00A64839" w:rsidRDefault="00F52E7D" w:rsidP="00F52E7D">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Frecuencia de los Ensayos</w:t>
      </w:r>
    </w:p>
    <w:p w14:paraId="55F02AA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9A2491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1DC2A6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53092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A94152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FC8B8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C80A3E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1C150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65EA38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7B435B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77D150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Queda sobreentendido que es obligación de la Entidad ejecutora realizar ajustes y correcciones en la dosificación, hasta obtener los resultados requeridos. En caso de incumplimiento, el Inspector de </w:t>
      </w:r>
      <w:r w:rsidRPr="00A64839">
        <w:rPr>
          <w:rFonts w:ascii="Verdana" w:eastAsia="Verdana" w:hAnsi="Verdana" w:cs="Verdana"/>
          <w:sz w:val="18"/>
          <w:szCs w:val="18"/>
          <w:lang w:eastAsia="es-ES"/>
        </w:rPr>
        <w:lastRenderedPageBreak/>
        <w:t>proyecto dispondrá la paralización inmediata de los trabajos.</w:t>
      </w:r>
    </w:p>
    <w:p w14:paraId="449D8BA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B048AF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Aceptación y Rechazo</w:t>
      </w:r>
    </w:p>
    <w:p w14:paraId="28552AF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65ED0F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E84C37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4B9D9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DE9C99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CE7FCA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AD5499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Todos los ensayos, pruebas, demoliciones, curados y reemplazos necesarios serán ejecutados por la Entidad Ejecutora a su costo.</w:t>
      </w:r>
    </w:p>
    <w:p w14:paraId="63762B4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7665C5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3CF2506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7023EA1" w14:textId="77777777" w:rsidR="00F52E7D" w:rsidRPr="00A64839" w:rsidRDefault="00F52E7D" w:rsidP="00F52E7D">
      <w:pPr>
        <w:tabs>
          <w:tab w:val="left" w:pos="560"/>
        </w:tabs>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Los cimientos de hormigón ciclópeo serán medidos en </w:t>
      </w:r>
      <w:r w:rsidRPr="00A64839">
        <w:rPr>
          <w:rFonts w:ascii="Verdana" w:eastAsia="Verdana" w:hAnsi="Verdana" w:cs="Verdana"/>
          <w:b/>
          <w:sz w:val="18"/>
          <w:szCs w:val="18"/>
          <w:lang w:eastAsia="es-ES"/>
        </w:rPr>
        <w:t>metros cúbicos</w:t>
      </w:r>
      <w:r w:rsidRPr="00A64839">
        <w:rPr>
          <w:rFonts w:ascii="Verdana" w:eastAsia="Verdana" w:hAnsi="Verdana" w:cs="Verdana"/>
          <w:sz w:val="18"/>
          <w:szCs w:val="18"/>
          <w:lang w:eastAsia="es-ES"/>
        </w:rPr>
        <w:t>, tomando en cuenta únicamente el volumen neto del trabajo ejecutado y autorizado.</w:t>
      </w:r>
    </w:p>
    <w:p w14:paraId="6C29727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D19201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7F1CD22"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3257479A"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5962A5E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w:t>
      </w:r>
      <w:r w:rsidRPr="00A648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836948"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246ACB3F"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003EC6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19208D0" w14:textId="77777777" w:rsidR="00F52E7D" w:rsidRPr="00A64839" w:rsidRDefault="00F52E7D" w:rsidP="00F52E7D">
      <w:pPr>
        <w:widowControl w:val="0"/>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DETALLE CONSTRUCTIVO. –</w:t>
      </w:r>
    </w:p>
    <w:p w14:paraId="7A68C6A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09A3CF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821245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A7C3DA8" w14:textId="77777777" w:rsidR="00F52E7D" w:rsidRPr="00A64839" w:rsidRDefault="00F52E7D" w:rsidP="00F52E7D">
      <w:pPr>
        <w:widowControl w:val="0"/>
        <w:tabs>
          <w:tab w:val="left" w:pos="560"/>
        </w:tabs>
        <w:autoSpaceDE w:val="0"/>
        <w:autoSpaceDN w:val="0"/>
        <w:jc w:val="center"/>
        <w:rPr>
          <w:rFonts w:ascii="Verdana" w:eastAsia="Verdana" w:hAnsi="Verdana" w:cs="Tahoma"/>
          <w:color w:val="000000"/>
          <w:sz w:val="18"/>
          <w:szCs w:val="18"/>
          <w:lang w:eastAsia="es-ES"/>
        </w:rPr>
      </w:pPr>
      <w:r w:rsidRPr="00A64839">
        <w:rPr>
          <w:rFonts w:ascii="Verdana" w:eastAsia="Verdana" w:hAnsi="Verdana" w:cs="Verdana"/>
          <w:noProof/>
          <w:sz w:val="18"/>
          <w:szCs w:val="18"/>
          <w:lang w:eastAsia="es-ES"/>
        </w:rPr>
        <w:drawing>
          <wp:inline distT="0" distB="0" distL="0" distR="0" wp14:anchorId="031C4A8D" wp14:editId="6F64A93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5B5608E8"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0EA092F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2ED794B5" w14:textId="77777777" w:rsidTr="00C14183">
        <w:tc>
          <w:tcPr>
            <w:tcW w:w="584" w:type="dxa"/>
            <w:shd w:val="clear" w:color="auto" w:fill="215868"/>
          </w:tcPr>
          <w:p w14:paraId="4131AED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2A0C7985"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3B9EA4E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028231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367E2E9A" w14:textId="77777777" w:rsidTr="00C14183">
        <w:tc>
          <w:tcPr>
            <w:tcW w:w="584" w:type="dxa"/>
            <w:shd w:val="clear" w:color="auto" w:fill="B8CCE4"/>
          </w:tcPr>
          <w:p w14:paraId="1F70ABB0"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4</w:t>
            </w:r>
          </w:p>
        </w:tc>
        <w:tc>
          <w:tcPr>
            <w:tcW w:w="2385" w:type="dxa"/>
            <w:shd w:val="clear" w:color="auto" w:fill="B8CCE4"/>
            <w:vAlign w:val="center"/>
          </w:tcPr>
          <w:p w14:paraId="407740C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VAC-OG-SCI-1</w:t>
            </w:r>
          </w:p>
        </w:tc>
        <w:tc>
          <w:tcPr>
            <w:tcW w:w="1145" w:type="dxa"/>
            <w:shd w:val="clear" w:color="auto" w:fill="B8CCE4"/>
            <w:vAlign w:val="center"/>
          </w:tcPr>
          <w:p w14:paraId="39FDC55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M3</w:t>
            </w:r>
          </w:p>
        </w:tc>
        <w:tc>
          <w:tcPr>
            <w:tcW w:w="5520" w:type="dxa"/>
            <w:shd w:val="clear" w:color="auto" w:fill="B8CCE4"/>
            <w:vAlign w:val="center"/>
          </w:tcPr>
          <w:p w14:paraId="5788CF1B"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SOBRECIMIENTO DE HORMIGÓN CICLÓPEO 50% PIEDRA DESPLAZADORA</w:t>
            </w:r>
          </w:p>
        </w:tc>
      </w:tr>
    </w:tbl>
    <w:p w14:paraId="21CEA416"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F79A72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490F3241"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6707B75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 la construcción de sobrecimientos de hormigón ciclópeo con 50 % piedra </w:t>
      </w:r>
      <w:proofErr w:type="spellStart"/>
      <w:r w:rsidRPr="00A64839">
        <w:rPr>
          <w:rFonts w:ascii="Verdana" w:eastAsia="Verdana" w:hAnsi="Verdana" w:cs="Tahoma"/>
          <w:sz w:val="18"/>
          <w:szCs w:val="18"/>
          <w:lang w:eastAsia="es-ES"/>
        </w:rPr>
        <w:t>desplazadora</w:t>
      </w:r>
      <w:proofErr w:type="spellEnd"/>
      <w:r w:rsidRPr="00A64839">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E11424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7283DB6"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0DD4577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62D579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85F50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215D7B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6B01A74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97C1FA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9D7D62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83ECF9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AE834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DEF608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3357398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4465D5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0A76902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1858DC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En general, el sobre cimiento de hormigón ciclópeo con 50% de piedra </w:t>
      </w:r>
      <w:proofErr w:type="spellStart"/>
      <w:r w:rsidRPr="00A64839">
        <w:rPr>
          <w:rFonts w:ascii="Verdana" w:eastAsia="Verdana" w:hAnsi="Verdana" w:cs="Verdana"/>
          <w:kern w:val="28"/>
          <w:sz w:val="18"/>
          <w:szCs w:val="18"/>
          <w:lang w:eastAsia="es-ES"/>
        </w:rPr>
        <w:t>desplazadora</w:t>
      </w:r>
      <w:proofErr w:type="spellEnd"/>
      <w:r w:rsidRPr="00A64839">
        <w:rPr>
          <w:rFonts w:ascii="Verdana" w:eastAsia="Verdana" w:hAnsi="Verdana" w:cs="Verdana"/>
          <w:kern w:val="28"/>
          <w:sz w:val="18"/>
          <w:szCs w:val="18"/>
          <w:lang w:eastAsia="es-ES"/>
        </w:rPr>
        <w:t xml:space="preserve"> deberá cumplir con las siguientes directrices referidas a la ejecución:</w:t>
      </w:r>
    </w:p>
    <w:p w14:paraId="7B9BC73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236088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b/>
          <w:kern w:val="28"/>
          <w:sz w:val="18"/>
          <w:szCs w:val="18"/>
          <w:lang w:eastAsia="es-ES"/>
        </w:rPr>
        <w:t>Limpieza y Preparación</w:t>
      </w:r>
    </w:p>
    <w:p w14:paraId="0DF22B5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E756B9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9AD6888"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Encofrados</w:t>
      </w:r>
    </w:p>
    <w:p w14:paraId="2C8FF9B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podrán ser de madera, metálicos u otro material lo suficientemente rígido, estanco y estable.</w:t>
      </w:r>
    </w:p>
    <w:p w14:paraId="2A6C49F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75F143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3597BA1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8CA764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A28093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CF635C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7A195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deberán ser estancos a fin de evitar el empobrecimiento del hormigón por escurrimiento del agua.</w:t>
      </w:r>
    </w:p>
    <w:p w14:paraId="232AF6B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247E21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AB844E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A37F12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F2BA84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8E3ABB2"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Mezclado</w:t>
      </w:r>
    </w:p>
    <w:p w14:paraId="613EA7E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hormigón deberá ser mezclado mecánicamente dosificando por volumen (deseablemente por peso) en la relación indicada en los planos o memoria de cálculo o en la dosificación que resulte de la revoltura </w:t>
      </w:r>
      <w:r w:rsidRPr="00A64839">
        <w:rPr>
          <w:rFonts w:ascii="Verdana" w:eastAsia="Verdana" w:hAnsi="Verdana" w:cs="Verdana"/>
          <w:kern w:val="28"/>
          <w:sz w:val="18"/>
          <w:szCs w:val="18"/>
          <w:lang w:eastAsia="es-ES"/>
        </w:rPr>
        <w:lastRenderedPageBreak/>
        <w:t>de prueba tal que garantice la resistencia característica indicada en el proyecto.</w:t>
      </w:r>
    </w:p>
    <w:p w14:paraId="3BBC136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940F8A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A64839">
        <w:rPr>
          <w:rFonts w:ascii="Verdana" w:eastAsia="Verdana" w:hAnsi="Verdana" w:cs="Verdana"/>
          <w:kern w:val="28"/>
          <w:sz w:val="18"/>
          <w:szCs w:val="18"/>
          <w:lang w:eastAsia="es-ES"/>
        </w:rPr>
        <w:t>desplazadora</w:t>
      </w:r>
      <w:proofErr w:type="spellEnd"/>
      <w:r w:rsidRPr="00A64839">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0C90459D" w14:textId="77777777" w:rsidR="00F52E7D" w:rsidRPr="00A64839" w:rsidRDefault="00F52E7D" w:rsidP="00F52E7D">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utilizarán una o más hormigoneras de capacidad adecuada y se empleará personal especializado para su manejo.</w:t>
      </w:r>
    </w:p>
    <w:p w14:paraId="15CB3FD3" w14:textId="77777777" w:rsidR="00F52E7D" w:rsidRPr="00A64839" w:rsidRDefault="00F52E7D" w:rsidP="00F52E7D">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Periódicamente se verificará la uniformidad del mezclado.</w:t>
      </w:r>
    </w:p>
    <w:p w14:paraId="315C4670" w14:textId="77777777" w:rsidR="00F52E7D" w:rsidRPr="00A64839" w:rsidRDefault="00F52E7D" w:rsidP="00F52E7D">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materiales componentes serán introducidos en el orden siguiente:</w:t>
      </w:r>
    </w:p>
    <w:p w14:paraId="3C0706C9" w14:textId="77777777" w:rsidR="00F52E7D" w:rsidRPr="00A64839" w:rsidRDefault="00F52E7D" w:rsidP="00F52E7D">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parte del agua del mezclado (aproximadamente la mitad)</w:t>
      </w:r>
    </w:p>
    <w:p w14:paraId="749C2D86" w14:textId="77777777" w:rsidR="00F52E7D" w:rsidRPr="00A64839" w:rsidRDefault="00F52E7D" w:rsidP="00F52E7D">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68B6C16" w14:textId="77777777" w:rsidR="00F52E7D" w:rsidRPr="00A64839" w:rsidRDefault="00F52E7D" w:rsidP="00F52E7D">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grava</w:t>
      </w:r>
    </w:p>
    <w:p w14:paraId="4DBE4BF4" w14:textId="77777777" w:rsidR="00F52E7D" w:rsidRPr="00A64839" w:rsidRDefault="00F52E7D" w:rsidP="00F52E7D">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resto del agua de amasado</w:t>
      </w:r>
    </w:p>
    <w:p w14:paraId="18749FD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D23D60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D7118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FC938D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596A29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EE858D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mezclado manual queda expresamente prohibido.</w:t>
      </w:r>
    </w:p>
    <w:p w14:paraId="52A41B3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CB5369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4EFD2E3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1E3576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99C558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D89A00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CC84F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8166E9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F9E90A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cantidades mínimas de cemento para las diferentes clases de hormigón serán las siguientes:</w:t>
      </w:r>
    </w:p>
    <w:p w14:paraId="011FDD5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52E7D" w:rsidRPr="00A64839" w14:paraId="47FE7FA9" w14:textId="77777777" w:rsidTr="00C14183">
        <w:trPr>
          <w:trHeight w:hRule="exact" w:val="574"/>
          <w:jc w:val="center"/>
        </w:trPr>
        <w:tc>
          <w:tcPr>
            <w:tcW w:w="2009" w:type="dxa"/>
            <w:shd w:val="clear" w:color="auto" w:fill="215868"/>
            <w:vAlign w:val="center"/>
          </w:tcPr>
          <w:p w14:paraId="3E7B0C87" w14:textId="77777777" w:rsidR="00F52E7D" w:rsidRPr="00A64839" w:rsidRDefault="00F52E7D" w:rsidP="00C14183">
            <w:pPr>
              <w:widowControl w:val="0"/>
              <w:autoSpaceDE w:val="0"/>
              <w:autoSpaceDN w:val="0"/>
              <w:jc w:val="both"/>
              <w:rPr>
                <w:rFonts w:ascii="Verdana" w:eastAsia="Verdana" w:hAnsi="Verdana" w:cs="Verdana"/>
                <w:b/>
                <w:bCs/>
                <w:kern w:val="28"/>
                <w:sz w:val="18"/>
                <w:szCs w:val="18"/>
                <w:lang w:eastAsia="es-ES"/>
              </w:rPr>
            </w:pPr>
            <w:r w:rsidRPr="00A64839">
              <w:rPr>
                <w:rFonts w:ascii="Verdana" w:eastAsia="Verdana" w:hAnsi="Verdana" w:cs="Verdana"/>
                <w:b/>
                <w:bCs/>
                <w:kern w:val="28"/>
                <w:sz w:val="18"/>
                <w:szCs w:val="18"/>
                <w:lang w:eastAsia="es-ES"/>
              </w:rPr>
              <w:t>DOSIFICACIÓN</w:t>
            </w:r>
          </w:p>
        </w:tc>
        <w:tc>
          <w:tcPr>
            <w:tcW w:w="4014" w:type="dxa"/>
            <w:shd w:val="clear" w:color="auto" w:fill="215868"/>
            <w:vAlign w:val="center"/>
          </w:tcPr>
          <w:p w14:paraId="119C5A2F" w14:textId="77777777" w:rsidR="00F52E7D" w:rsidRPr="00A64839" w:rsidRDefault="00F52E7D" w:rsidP="00C14183">
            <w:pPr>
              <w:widowControl w:val="0"/>
              <w:autoSpaceDE w:val="0"/>
              <w:autoSpaceDN w:val="0"/>
              <w:jc w:val="both"/>
              <w:rPr>
                <w:rFonts w:ascii="Verdana" w:eastAsia="Verdana" w:hAnsi="Verdana" w:cs="Verdana"/>
                <w:b/>
                <w:bCs/>
                <w:kern w:val="28"/>
                <w:sz w:val="18"/>
                <w:szCs w:val="18"/>
                <w:lang w:eastAsia="es-ES"/>
              </w:rPr>
            </w:pPr>
            <w:r w:rsidRPr="00A64839">
              <w:rPr>
                <w:rFonts w:ascii="Verdana" w:eastAsia="Verdana" w:hAnsi="Verdana" w:cs="Verdana"/>
                <w:b/>
                <w:bCs/>
                <w:kern w:val="28"/>
                <w:sz w:val="18"/>
                <w:szCs w:val="18"/>
                <w:lang w:eastAsia="es-ES"/>
              </w:rPr>
              <w:t>CANTIDAD MÍNIMA DE CEMENTO</w:t>
            </w:r>
          </w:p>
          <w:p w14:paraId="363C726D" w14:textId="77777777" w:rsidR="00F52E7D" w:rsidRPr="00A64839" w:rsidRDefault="00F52E7D" w:rsidP="00C14183">
            <w:pPr>
              <w:widowControl w:val="0"/>
              <w:autoSpaceDE w:val="0"/>
              <w:autoSpaceDN w:val="0"/>
              <w:jc w:val="both"/>
              <w:rPr>
                <w:rFonts w:ascii="Verdana" w:eastAsia="Verdana" w:hAnsi="Verdana" w:cs="Verdana"/>
                <w:b/>
                <w:bCs/>
                <w:kern w:val="28"/>
                <w:sz w:val="18"/>
                <w:szCs w:val="18"/>
                <w:lang w:eastAsia="es-ES"/>
              </w:rPr>
            </w:pPr>
            <w:r w:rsidRPr="00A64839">
              <w:rPr>
                <w:rFonts w:ascii="Verdana" w:eastAsia="Verdana" w:hAnsi="Verdana" w:cs="Verdana"/>
                <w:b/>
                <w:bCs/>
                <w:kern w:val="28"/>
                <w:sz w:val="18"/>
                <w:szCs w:val="18"/>
                <w:lang w:eastAsia="es-ES"/>
              </w:rPr>
              <w:t>Kg/m3</w:t>
            </w:r>
          </w:p>
        </w:tc>
      </w:tr>
      <w:tr w:rsidR="00F52E7D" w:rsidRPr="00A64839" w14:paraId="6EC9F509" w14:textId="77777777" w:rsidTr="00C14183">
        <w:trPr>
          <w:trHeight w:hRule="exact" w:val="281"/>
          <w:jc w:val="center"/>
        </w:trPr>
        <w:tc>
          <w:tcPr>
            <w:tcW w:w="2009" w:type="dxa"/>
            <w:shd w:val="clear" w:color="auto" w:fill="auto"/>
            <w:vAlign w:val="center"/>
          </w:tcPr>
          <w:p w14:paraId="09745BDA"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1:2:3</w:t>
            </w:r>
          </w:p>
        </w:tc>
        <w:tc>
          <w:tcPr>
            <w:tcW w:w="4014" w:type="dxa"/>
            <w:shd w:val="clear" w:color="auto" w:fill="auto"/>
            <w:vAlign w:val="center"/>
          </w:tcPr>
          <w:p w14:paraId="4FF46B6C"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350</w:t>
            </w:r>
          </w:p>
        </w:tc>
      </w:tr>
      <w:tr w:rsidR="00F52E7D" w:rsidRPr="00A64839" w14:paraId="23ABAEEC" w14:textId="77777777" w:rsidTr="00C14183">
        <w:trPr>
          <w:trHeight w:hRule="exact" w:val="284"/>
          <w:jc w:val="center"/>
        </w:trPr>
        <w:tc>
          <w:tcPr>
            <w:tcW w:w="2009" w:type="dxa"/>
            <w:shd w:val="clear" w:color="auto" w:fill="auto"/>
            <w:vAlign w:val="center"/>
          </w:tcPr>
          <w:p w14:paraId="54CA3C33"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1:2:4</w:t>
            </w:r>
          </w:p>
        </w:tc>
        <w:tc>
          <w:tcPr>
            <w:tcW w:w="4014" w:type="dxa"/>
            <w:shd w:val="clear" w:color="auto" w:fill="auto"/>
            <w:vAlign w:val="center"/>
          </w:tcPr>
          <w:p w14:paraId="6D7459F3"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300</w:t>
            </w:r>
          </w:p>
        </w:tc>
      </w:tr>
      <w:tr w:rsidR="00F52E7D" w:rsidRPr="00A64839" w14:paraId="502CA7F9" w14:textId="77777777" w:rsidTr="00C14183">
        <w:trPr>
          <w:trHeight w:hRule="exact" w:val="289"/>
          <w:jc w:val="center"/>
        </w:trPr>
        <w:tc>
          <w:tcPr>
            <w:tcW w:w="2009" w:type="dxa"/>
            <w:shd w:val="clear" w:color="auto" w:fill="auto"/>
            <w:vAlign w:val="center"/>
          </w:tcPr>
          <w:p w14:paraId="0C626017"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1:3:4</w:t>
            </w:r>
          </w:p>
        </w:tc>
        <w:tc>
          <w:tcPr>
            <w:tcW w:w="4014" w:type="dxa"/>
            <w:shd w:val="clear" w:color="auto" w:fill="auto"/>
            <w:vAlign w:val="center"/>
          </w:tcPr>
          <w:p w14:paraId="350D095B"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265</w:t>
            </w:r>
          </w:p>
        </w:tc>
      </w:tr>
      <w:tr w:rsidR="00F52E7D" w:rsidRPr="00A64839" w14:paraId="01F64EF0" w14:textId="77777777" w:rsidTr="00C14183">
        <w:trPr>
          <w:trHeight w:hRule="exact" w:val="279"/>
          <w:jc w:val="center"/>
        </w:trPr>
        <w:tc>
          <w:tcPr>
            <w:tcW w:w="2009" w:type="dxa"/>
            <w:shd w:val="clear" w:color="auto" w:fill="auto"/>
            <w:vAlign w:val="center"/>
          </w:tcPr>
          <w:p w14:paraId="5C34D2F9"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1:3:5</w:t>
            </w:r>
          </w:p>
        </w:tc>
        <w:tc>
          <w:tcPr>
            <w:tcW w:w="4014" w:type="dxa"/>
            <w:shd w:val="clear" w:color="auto" w:fill="auto"/>
            <w:vAlign w:val="center"/>
          </w:tcPr>
          <w:p w14:paraId="718E7A4A" w14:textId="77777777" w:rsidR="00F52E7D" w:rsidRPr="00A64839" w:rsidRDefault="00F52E7D" w:rsidP="00C14183">
            <w:pPr>
              <w:widowControl w:val="0"/>
              <w:autoSpaceDE w:val="0"/>
              <w:autoSpaceDN w:val="0"/>
              <w:jc w:val="center"/>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235</w:t>
            </w:r>
          </w:p>
        </w:tc>
      </w:tr>
    </w:tbl>
    <w:p w14:paraId="613F0FF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B53B10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4BC0D0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D4D709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EE4DB3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B9E98C"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Transporte</w:t>
      </w:r>
    </w:p>
    <w:p w14:paraId="33419EA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Para el transporte se utilizarán procedimientos concordantes con la composición del hormigón fresco, </w:t>
      </w:r>
      <w:r w:rsidRPr="00A64839">
        <w:rPr>
          <w:rFonts w:ascii="Verdana" w:eastAsia="Verdana" w:hAnsi="Verdana" w:cs="Verdana"/>
          <w:kern w:val="28"/>
          <w:sz w:val="18"/>
          <w:szCs w:val="18"/>
          <w:lang w:eastAsia="es-ES"/>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776FB9F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43D2D8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07E83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C642F7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A7EC060"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Hormigonado</w:t>
      </w:r>
    </w:p>
    <w:p w14:paraId="4BA7075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hormigonado o vaciado deberá cumplir con las exigencias y requisitos establecidos en la Norma CBH-87 para hormigones.</w:t>
      </w:r>
    </w:p>
    <w:p w14:paraId="61D1F7C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F1BD00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79089FF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AEDB77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CA56B3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10EDBE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17B66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2BCE30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35DA4E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A8C48C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2CFB9E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61AB53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9A60B7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211DB8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21F65B1"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Compactación</w:t>
      </w:r>
    </w:p>
    <w:p w14:paraId="798D123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3FFA1F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0F4609B"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Desencofrado</w:t>
      </w:r>
    </w:p>
    <w:p w14:paraId="6A2B142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B0906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DA0ABC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57EA4AB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240C6B0"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Protección y Curado</w:t>
      </w:r>
    </w:p>
    <w:p w14:paraId="1A132BF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C8AC7B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será protegido manteniéndose a una temperatura superior a 5°C por lo menos durante 96 horas.</w:t>
      </w:r>
    </w:p>
    <w:p w14:paraId="231CDD0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55705E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tiempo de curado será el indicado en el proyecto (planos o memoria de cálculo) o lo indicado por la </w:t>
      </w:r>
      <w:r w:rsidRPr="00A64839">
        <w:rPr>
          <w:rFonts w:ascii="Verdana" w:eastAsia="Verdana" w:hAnsi="Verdana" w:cs="Verdana"/>
          <w:kern w:val="28"/>
          <w:sz w:val="18"/>
          <w:szCs w:val="18"/>
          <w:lang w:eastAsia="es-ES"/>
        </w:rPr>
        <w:lastRenderedPageBreak/>
        <w:t>norma CBH-87. En ningún caso el tiempo de curado será menos de 5 días a partir del momento en que se inició el endurecimiento.</w:t>
      </w:r>
    </w:p>
    <w:p w14:paraId="168AD5B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734F8E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63CF38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B5784CC"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Control de Calidad</w:t>
      </w:r>
    </w:p>
    <w:p w14:paraId="078E383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610437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8FA0F9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C35E7F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B10676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F5B227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645555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E6DF76" w14:textId="77777777" w:rsidR="00F52E7D" w:rsidRPr="00A64839" w:rsidRDefault="00F52E7D" w:rsidP="00F52E7D">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Ensayos a Realizar</w:t>
      </w:r>
    </w:p>
    <w:p w14:paraId="7017A64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del presente ítem mínimamente se realizarán los siguientes ensayos de calidad:</w:t>
      </w:r>
    </w:p>
    <w:p w14:paraId="5653E2AA" w14:textId="77777777" w:rsidR="00F52E7D" w:rsidRPr="00A64839" w:rsidRDefault="00F52E7D" w:rsidP="00F52E7D">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Granulometría de los Áridos</w:t>
      </w:r>
    </w:p>
    <w:p w14:paraId="6B2B75FD" w14:textId="77777777" w:rsidR="00F52E7D" w:rsidRPr="00A64839" w:rsidRDefault="00F52E7D" w:rsidP="00F52E7D">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Control de la Resistencia del Hormigón – Probetas Cilíndricas</w:t>
      </w:r>
    </w:p>
    <w:p w14:paraId="7D5A49C4" w14:textId="77777777" w:rsidR="00F52E7D" w:rsidRPr="00A64839" w:rsidRDefault="00F52E7D" w:rsidP="00F52E7D">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Control de la Consistencia del Hormigón - Cono de Abraham</w:t>
      </w:r>
    </w:p>
    <w:p w14:paraId="0BCCE2E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E29BE1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26F4497" w14:textId="77777777" w:rsidR="00F52E7D" w:rsidRPr="00A64839" w:rsidRDefault="00F52E7D" w:rsidP="00F52E7D">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calidad sobre el cemento</w:t>
      </w:r>
    </w:p>
    <w:p w14:paraId="71A71777" w14:textId="77777777" w:rsidR="00F52E7D" w:rsidRPr="00A64839" w:rsidRDefault="00F52E7D" w:rsidP="00F52E7D">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calidad de los aceros de refuerzo</w:t>
      </w:r>
    </w:p>
    <w:p w14:paraId="323C1C6E" w14:textId="77777777" w:rsidR="00F52E7D" w:rsidRPr="00A64839" w:rsidRDefault="00F52E7D" w:rsidP="00F52E7D">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 de la Máquina de los Ángeles</w:t>
      </w:r>
    </w:p>
    <w:p w14:paraId="471B6687" w14:textId="77777777" w:rsidR="00F52E7D" w:rsidRPr="00A64839" w:rsidRDefault="00F52E7D" w:rsidP="00F52E7D">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Otros que el proponente oferte en su propuesta</w:t>
      </w:r>
    </w:p>
    <w:p w14:paraId="0139163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6163FA2" w14:textId="77777777" w:rsidR="00F52E7D" w:rsidRPr="00A64839" w:rsidRDefault="00F52E7D" w:rsidP="00F52E7D">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Laboratorio</w:t>
      </w:r>
    </w:p>
    <w:p w14:paraId="1E93E2C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70933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BCD97FD" w14:textId="77777777" w:rsidR="00F52E7D" w:rsidRPr="00A64839" w:rsidRDefault="00F52E7D" w:rsidP="00F52E7D">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Frecuencia de los Ensayos</w:t>
      </w:r>
    </w:p>
    <w:p w14:paraId="594C9AA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AD6548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B74D68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56775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2C57C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3183E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29F125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B8E3A3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A5D125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F94BDC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842AF3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4915D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BD6D348"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Criterios de Aceptación y Rechazo</w:t>
      </w:r>
    </w:p>
    <w:p w14:paraId="2B7461A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D20ED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791290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6DFA4D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CC4C2B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36FFB0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9FDBC5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6303BE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3774AB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27A05A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E36BF5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A64839">
        <w:rPr>
          <w:rFonts w:ascii="Verdana" w:eastAsia="Verdana" w:hAnsi="Verdana" w:cs="Verdana"/>
          <w:kern w:val="28"/>
          <w:sz w:val="18"/>
          <w:szCs w:val="18"/>
          <w:lang w:eastAsia="es-ES"/>
        </w:rPr>
        <w:t>desplazadoras</w:t>
      </w:r>
      <w:proofErr w:type="spellEnd"/>
      <w:r w:rsidRPr="00A6483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75573BE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A64839">
        <w:rPr>
          <w:rFonts w:ascii="Verdana" w:eastAsia="Verdana" w:hAnsi="Verdana" w:cs="Verdana"/>
          <w:kern w:val="28"/>
          <w:sz w:val="18"/>
          <w:szCs w:val="18"/>
          <w:lang w:eastAsia="es-ES"/>
        </w:rPr>
        <w:t>desplazadoras</w:t>
      </w:r>
      <w:proofErr w:type="spellEnd"/>
      <w:r w:rsidRPr="00A6483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EA1075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2A2B3D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remoción de los encofrados se podrá realizar recién a las veinticuatro horas de haberse efectuado el vaciado.</w:t>
      </w:r>
    </w:p>
    <w:p w14:paraId="66DB5F1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8DC7AA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D595AF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8028AF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549A278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8EA70C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sobrecimiento de hormigón ciclópeo 50% piedra </w:t>
      </w:r>
      <w:proofErr w:type="spellStart"/>
      <w:r w:rsidRPr="00A64839">
        <w:rPr>
          <w:rFonts w:ascii="Verdana" w:eastAsia="Verdana" w:hAnsi="Verdana" w:cs="Verdana"/>
          <w:kern w:val="28"/>
          <w:sz w:val="18"/>
          <w:szCs w:val="18"/>
          <w:lang w:eastAsia="es-ES"/>
        </w:rPr>
        <w:t>desplazadora</w:t>
      </w:r>
      <w:proofErr w:type="spellEnd"/>
      <w:r w:rsidRPr="00A64839">
        <w:rPr>
          <w:rFonts w:ascii="Verdana" w:eastAsia="Verdana" w:hAnsi="Verdana" w:cs="Verdana"/>
          <w:kern w:val="28"/>
          <w:sz w:val="18"/>
          <w:szCs w:val="18"/>
          <w:lang w:eastAsia="es-ES"/>
        </w:rPr>
        <w:t xml:space="preserve"> será medido en </w:t>
      </w:r>
      <w:r w:rsidRPr="00A64839">
        <w:rPr>
          <w:rFonts w:ascii="Verdana" w:eastAsia="Verdana" w:hAnsi="Verdana" w:cs="Verdana"/>
          <w:b/>
          <w:kern w:val="28"/>
          <w:sz w:val="18"/>
          <w:szCs w:val="18"/>
          <w:lang w:eastAsia="es-ES"/>
        </w:rPr>
        <w:t>metros cúbicos</w:t>
      </w:r>
      <w:r w:rsidRPr="00A6483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4F5783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8124587"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60021A91"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4BC2144D"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w:t>
      </w:r>
      <w:r w:rsidRPr="00A64839">
        <w:rPr>
          <w:rFonts w:ascii="Verdana" w:eastAsia="Verdana" w:hAnsi="Verdana" w:cs="Tahoma"/>
          <w:color w:val="000000"/>
          <w:sz w:val="18"/>
          <w:szCs w:val="18"/>
          <w:lang w:eastAsia="es-ES"/>
        </w:rPr>
        <w:lastRenderedPageBreak/>
        <w:t>deberá capacitar al beneficiario para la buena ejecución del ítem a seguir. En caso de material de aporte propio, este será aprobado por el Inspector de proyecto, para garantizar su calidad.</w:t>
      </w:r>
    </w:p>
    <w:p w14:paraId="6F91AFD4"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43133A6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53B42190"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4078683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2F759AC3" w14:textId="77777777" w:rsidTr="00C14183">
        <w:tc>
          <w:tcPr>
            <w:tcW w:w="584" w:type="dxa"/>
            <w:shd w:val="clear" w:color="auto" w:fill="215868"/>
          </w:tcPr>
          <w:p w14:paraId="66436DE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3DB57C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50C2937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39FAB2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312B398" w14:textId="77777777" w:rsidTr="00C14183">
        <w:tc>
          <w:tcPr>
            <w:tcW w:w="584" w:type="dxa"/>
            <w:shd w:val="clear" w:color="auto" w:fill="B8CCE4"/>
          </w:tcPr>
          <w:p w14:paraId="4DBEE90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5</w:t>
            </w:r>
          </w:p>
        </w:tc>
        <w:tc>
          <w:tcPr>
            <w:tcW w:w="2385" w:type="dxa"/>
            <w:shd w:val="clear" w:color="auto" w:fill="B8CCE4"/>
            <w:vAlign w:val="center"/>
          </w:tcPr>
          <w:p w14:paraId="2FFEA89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VAC-OG-IMP-2</w:t>
            </w:r>
          </w:p>
        </w:tc>
        <w:tc>
          <w:tcPr>
            <w:tcW w:w="1145" w:type="dxa"/>
            <w:shd w:val="clear" w:color="auto" w:fill="B8CCE4"/>
            <w:vAlign w:val="center"/>
          </w:tcPr>
          <w:p w14:paraId="57970DD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w:t>
            </w:r>
          </w:p>
        </w:tc>
        <w:tc>
          <w:tcPr>
            <w:tcW w:w="5520" w:type="dxa"/>
            <w:shd w:val="clear" w:color="auto" w:fill="B8CCE4"/>
            <w:vAlign w:val="center"/>
          </w:tcPr>
          <w:p w14:paraId="58FAA82D"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 xml:space="preserve">IMPERMEABILIZACIÓN </w:t>
            </w:r>
            <w:r w:rsidRPr="00A64839">
              <w:rPr>
                <w:rFonts w:ascii="Verdana" w:eastAsia="Verdana" w:hAnsi="Verdana" w:cs="Tahoma"/>
                <w:b/>
                <w:bCs/>
                <w:sz w:val="18"/>
                <w:szCs w:val="18"/>
                <w:lang w:eastAsia="es-ES"/>
              </w:rPr>
              <w:t>CON POLIETILENO</w:t>
            </w:r>
          </w:p>
        </w:tc>
      </w:tr>
    </w:tbl>
    <w:p w14:paraId="1F80A19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4C4E43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3075010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3B64A75"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3533236"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39BA14F0"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32C2146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A96804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5AC2EB3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2C79B1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3E968F7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310A793D"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79D9DBB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35CE20E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FD0B3F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A64839">
        <w:rPr>
          <w:rFonts w:ascii="Verdana" w:eastAsia="Verdana" w:hAnsi="Verdana" w:cs="Tahoma"/>
          <w:sz w:val="18"/>
          <w:szCs w:val="18"/>
          <w:lang w:eastAsia="es-ES"/>
        </w:rPr>
        <w:t>item</w:t>
      </w:r>
      <w:proofErr w:type="spellEnd"/>
      <w:r w:rsidRPr="00A64839">
        <w:rPr>
          <w:rFonts w:ascii="Verdana" w:eastAsia="Verdana" w:hAnsi="Verdana" w:cs="Tahoma"/>
          <w:sz w:val="18"/>
          <w:szCs w:val="18"/>
          <w:lang w:eastAsia="es-ES"/>
        </w:rPr>
        <w:t xml:space="preserve"> extendiendo el polietileno a lo largo de toda la superficie.</w:t>
      </w:r>
    </w:p>
    <w:p w14:paraId="44946B6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CE977D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3A6F44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6F72A9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33294C4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2610C53"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 Impermeabilización con Polietileno</w:t>
      </w:r>
      <w:r w:rsidRPr="00A64839">
        <w:rPr>
          <w:rFonts w:ascii="Verdana" w:eastAsia="Verdana" w:hAnsi="Verdana" w:cs="Verdana"/>
          <w:sz w:val="18"/>
          <w:szCs w:val="18"/>
          <w:lang w:eastAsia="es-ES"/>
        </w:rPr>
        <w:t xml:space="preserve">, </w:t>
      </w:r>
      <w:r w:rsidRPr="00A64839">
        <w:rPr>
          <w:rFonts w:ascii="Verdana" w:eastAsia="Verdana" w:hAnsi="Verdana" w:cs="Verdana"/>
          <w:color w:val="000000"/>
          <w:sz w:val="18"/>
          <w:szCs w:val="18"/>
          <w:lang w:eastAsia="es-ES"/>
        </w:rPr>
        <w:t xml:space="preserve">será medida en </w:t>
      </w:r>
      <w:r w:rsidRPr="00A64839">
        <w:rPr>
          <w:rFonts w:ascii="Verdana" w:eastAsia="Verdana" w:hAnsi="Verdana" w:cs="Verdana"/>
          <w:b/>
          <w:color w:val="000000"/>
          <w:sz w:val="18"/>
          <w:szCs w:val="18"/>
          <w:lang w:eastAsia="es-ES"/>
        </w:rPr>
        <w:t>metros,</w:t>
      </w:r>
      <w:r w:rsidRPr="00A64839">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7022AAA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CF90AEC"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79250C85"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1D5E563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A64839">
        <w:rPr>
          <w:rFonts w:ascii="Verdana" w:eastAsia="Verdana" w:hAnsi="Verdana" w:cs="Tahoma"/>
          <w:color w:val="000000"/>
          <w:sz w:val="18"/>
          <w:szCs w:val="18"/>
          <w:lang w:eastAsia="es-ES"/>
        </w:rPr>
        <w:t>este será aprobado por el Inspector de proyecto, para garantizar su calidad.</w:t>
      </w:r>
    </w:p>
    <w:p w14:paraId="471E0DE3"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6707A71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2BA2E1B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C208F75" w14:textId="77777777" w:rsidTr="00C14183">
        <w:tc>
          <w:tcPr>
            <w:tcW w:w="584" w:type="dxa"/>
            <w:shd w:val="clear" w:color="auto" w:fill="215868"/>
          </w:tcPr>
          <w:p w14:paraId="22BA360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5CB83AE8"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22B8BA3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23CD757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4D346191" w14:textId="77777777" w:rsidTr="00C14183">
        <w:tc>
          <w:tcPr>
            <w:tcW w:w="584" w:type="dxa"/>
            <w:shd w:val="clear" w:color="auto" w:fill="B8CCE4"/>
          </w:tcPr>
          <w:p w14:paraId="282C2F95"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6</w:t>
            </w:r>
          </w:p>
        </w:tc>
        <w:tc>
          <w:tcPr>
            <w:tcW w:w="2385" w:type="dxa"/>
            <w:shd w:val="clear" w:color="auto" w:fill="B8CCE4"/>
            <w:vAlign w:val="center"/>
          </w:tcPr>
          <w:p w14:paraId="422A23D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VAC-OG-MLA-5</w:t>
            </w:r>
          </w:p>
        </w:tc>
        <w:tc>
          <w:tcPr>
            <w:tcW w:w="1145" w:type="dxa"/>
            <w:shd w:val="clear" w:color="auto" w:fill="B8CCE4"/>
            <w:vAlign w:val="center"/>
          </w:tcPr>
          <w:p w14:paraId="65AD0E1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vAlign w:val="center"/>
          </w:tcPr>
          <w:p w14:paraId="3B01C020"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bookmarkStart w:id="148" w:name="_Hlk164261894"/>
            <w:r w:rsidRPr="00A64839">
              <w:rPr>
                <w:rFonts w:ascii="Verdana" w:eastAsia="Verdana" w:hAnsi="Verdana" w:cs="Tahoma"/>
                <w:b/>
                <w:bCs/>
                <w:sz w:val="18"/>
                <w:szCs w:val="18"/>
                <w:lang w:eastAsia="es-ES"/>
              </w:rPr>
              <w:t>MURO DE LADRILLO DE 6H C/MORTERO DE CEMENTO (25X15X10) E=15 cm</w:t>
            </w:r>
            <w:bookmarkEnd w:id="148"/>
          </w:p>
        </w:tc>
      </w:tr>
    </w:tbl>
    <w:p w14:paraId="6D8FDEA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35C8FF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10CE474"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76A5268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8C41AE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649E91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6C80D06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4C7FB9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0B0F7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6E5E2D7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E03F0A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33DAD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85FF97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04F3533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5CCCCF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ladrillos deberán estar limpios y mojarse abundantemente antes de su colocación.</w:t>
      </w:r>
    </w:p>
    <w:p w14:paraId="1CDFBAA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E07945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D2D65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A76012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C161EF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ADAFC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D3C85C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E44CF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269E31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338F1A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A9A309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845C8F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83AEB7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7672DB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C525D6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ED6765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48792DE"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401A3A9F"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4947B5C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F15B98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F7C7F1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6253F0C" w14:textId="77777777" w:rsidR="00F52E7D" w:rsidRPr="00A64839" w:rsidRDefault="00F52E7D" w:rsidP="00F52E7D">
      <w:pPr>
        <w:widowControl w:val="0"/>
        <w:tabs>
          <w:tab w:val="left" w:pos="560"/>
        </w:tabs>
        <w:autoSpaceDE w:val="0"/>
        <w:autoSpaceDN w:val="0"/>
        <w:jc w:val="both"/>
        <w:rPr>
          <w:rFonts w:ascii="Verdana" w:eastAsia="Verdana" w:hAnsi="Verdana" w:cs="Calibri"/>
          <w:sz w:val="18"/>
          <w:szCs w:val="18"/>
          <w:lang w:eastAsia="es-ES"/>
        </w:rPr>
      </w:pPr>
    </w:p>
    <w:p w14:paraId="1DF07C1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2DD531D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6E58A0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 xml:space="preserve">El muro de ladrillo de 6h c/mortero de cemento (25x15x10) e=15 cm, será medido en </w:t>
      </w:r>
      <w:r w:rsidRPr="00A64839">
        <w:rPr>
          <w:rFonts w:ascii="Verdana" w:eastAsia="Verdana" w:hAnsi="Verdana" w:cs="Tahoma"/>
          <w:b/>
          <w:sz w:val="18"/>
          <w:szCs w:val="18"/>
          <w:lang w:eastAsia="es-ES"/>
        </w:rPr>
        <w:t>metros cuadrados</w:t>
      </w:r>
      <w:r w:rsidRPr="00A64839">
        <w:rPr>
          <w:rFonts w:ascii="Verdana" w:eastAsia="Verdana" w:hAnsi="Verdana" w:cs="Tahoma"/>
          <w:sz w:val="18"/>
          <w:szCs w:val="18"/>
          <w:lang w:eastAsia="es-ES"/>
        </w:rPr>
        <w:t xml:space="preserve"> tomando en cuenta el área neta del trabajo ejecutado. </w:t>
      </w:r>
    </w:p>
    <w:p w14:paraId="0EEDEE1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8D49CC2"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6F8EB097"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50198332"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A64839">
        <w:rPr>
          <w:rFonts w:ascii="Verdana" w:eastAsia="Verdana" w:hAnsi="Verdana" w:cs="Tahoma"/>
          <w:color w:val="000000"/>
          <w:sz w:val="18"/>
          <w:szCs w:val="18"/>
          <w:lang w:eastAsia="es-ES"/>
        </w:rPr>
        <w:t>de material de aporte propio, este será aprobado por el Inspector de proyecto, para garantizar su calidad.</w:t>
      </w:r>
    </w:p>
    <w:p w14:paraId="7DCAF63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6E53BE9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1DC4A75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C5381E7" w14:textId="77777777" w:rsidR="00F52E7D" w:rsidRPr="00A64839" w:rsidRDefault="00F52E7D" w:rsidP="00F52E7D">
      <w:pPr>
        <w:widowControl w:val="0"/>
        <w:tabs>
          <w:tab w:val="left" w:pos="560"/>
        </w:tabs>
        <w:autoSpaceDE w:val="0"/>
        <w:autoSpaceDN w:val="0"/>
        <w:jc w:val="center"/>
        <w:rPr>
          <w:rFonts w:ascii="Verdana" w:eastAsia="Verdana" w:hAnsi="Verdana" w:cs="Tahoma"/>
          <w:color w:val="000000"/>
          <w:sz w:val="18"/>
          <w:szCs w:val="18"/>
          <w:lang w:eastAsia="es-ES"/>
        </w:rPr>
      </w:pPr>
    </w:p>
    <w:p w14:paraId="4AAB4C9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A8967CE" w14:textId="77777777" w:rsidTr="00C14183">
        <w:tc>
          <w:tcPr>
            <w:tcW w:w="584" w:type="dxa"/>
            <w:shd w:val="clear" w:color="auto" w:fill="215868"/>
          </w:tcPr>
          <w:p w14:paraId="28A6163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06B03D1E"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32254D4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C12DBD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6EB04EBC" w14:textId="77777777" w:rsidTr="00C14183">
        <w:tc>
          <w:tcPr>
            <w:tcW w:w="584" w:type="dxa"/>
            <w:shd w:val="clear" w:color="auto" w:fill="B8CCE4"/>
          </w:tcPr>
          <w:p w14:paraId="64601E5A"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7</w:t>
            </w:r>
          </w:p>
        </w:tc>
        <w:tc>
          <w:tcPr>
            <w:tcW w:w="2385" w:type="dxa"/>
            <w:shd w:val="clear" w:color="auto" w:fill="B8CCE4"/>
            <w:vAlign w:val="center"/>
          </w:tcPr>
          <w:p w14:paraId="56795EB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VAC-OG-MLA-4</w:t>
            </w:r>
          </w:p>
        </w:tc>
        <w:tc>
          <w:tcPr>
            <w:tcW w:w="1145" w:type="dxa"/>
            <w:shd w:val="clear" w:color="auto" w:fill="B8CCE4"/>
            <w:vAlign w:val="center"/>
          </w:tcPr>
          <w:p w14:paraId="0932EA7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vAlign w:val="center"/>
          </w:tcPr>
          <w:p w14:paraId="0159D796"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MURO DE LADRILLO DE 6H C/MORTERO DE CEMENTO (25X15X10) E=10 CM</w:t>
            </w:r>
          </w:p>
        </w:tc>
      </w:tr>
    </w:tbl>
    <w:p w14:paraId="7CC979C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852D4C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7CBA1415"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09A16D8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10F2BBB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B182AC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792D0EB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099A1A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DC299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935359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956B01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DAF077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EBE9CF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198EB9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02924EA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1DF435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bookmarkStart w:id="149" w:name="_Hlk99012889"/>
      <w:r w:rsidRPr="00A64839">
        <w:rPr>
          <w:rFonts w:ascii="Verdana" w:eastAsia="Verdana" w:hAnsi="Verdana" w:cs="Verdana"/>
          <w:kern w:val="28"/>
          <w:sz w:val="18"/>
          <w:szCs w:val="18"/>
          <w:lang w:eastAsia="es-ES"/>
        </w:rPr>
        <w:t>Todos los ladrillos deberán estar limpios y mojarse abundantemente antes de su colocación.</w:t>
      </w:r>
    </w:p>
    <w:p w14:paraId="2D282E9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98F2AB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467B27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936210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C9DB9F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9F35FC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8AEB14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0D3FC6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F8624A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838E77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A14C76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3287F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F970ED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121D8A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A804FA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77BEE1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868DCF3"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bookmarkStart w:id="150" w:name="_Hlk99012926"/>
      <w:r w:rsidRPr="00A64839">
        <w:rPr>
          <w:rFonts w:ascii="Verdana" w:eastAsia="Verdana" w:hAnsi="Verdana" w:cs="Tahoma"/>
          <w:b/>
          <w:sz w:val="18"/>
          <w:szCs w:val="18"/>
          <w:lang w:eastAsia="es-ES"/>
        </w:rPr>
        <w:t>Criterios de Control, Aceptación y Rechazo</w:t>
      </w:r>
    </w:p>
    <w:p w14:paraId="19F1458C"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5805DB9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3C5C72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576362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0"/>
    </w:p>
    <w:bookmarkEnd w:id="149"/>
    <w:p w14:paraId="230944E0"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35A407C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70CA9B2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7AE324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muro de ladrillo de 6h c/mortero de cemento (25x15x10) e=10 cm, será medido en </w:t>
      </w:r>
      <w:r w:rsidRPr="00A64839">
        <w:rPr>
          <w:rFonts w:ascii="Verdana" w:eastAsia="Verdana" w:hAnsi="Verdana" w:cs="Tahoma"/>
          <w:b/>
          <w:sz w:val="18"/>
          <w:szCs w:val="18"/>
          <w:lang w:eastAsia="es-ES"/>
        </w:rPr>
        <w:t>metros cuadrados</w:t>
      </w:r>
      <w:r w:rsidRPr="00A64839">
        <w:rPr>
          <w:rFonts w:ascii="Verdana" w:eastAsia="Verdana" w:hAnsi="Verdana" w:cs="Tahoma"/>
          <w:sz w:val="18"/>
          <w:szCs w:val="18"/>
          <w:lang w:eastAsia="es-ES"/>
        </w:rPr>
        <w:t xml:space="preserve"> tomando en cuenta el área neta del trabajo ejecutado. </w:t>
      </w:r>
    </w:p>
    <w:p w14:paraId="60CBC03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399991C"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36937135"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516AD445"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mismos </w:t>
      </w:r>
      <w:r w:rsidRPr="00A648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5E48FD"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5E22D74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79AA39B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2757A7A" w14:textId="77777777" w:rsidR="00F52E7D" w:rsidRPr="00A64839" w:rsidRDefault="00F52E7D" w:rsidP="00F52E7D">
      <w:pPr>
        <w:spacing w:line="300" w:lineRule="auto"/>
        <w:jc w:val="both"/>
        <w:rPr>
          <w:rFonts w:ascii="Arial" w:hAnsi="Arial" w:cs="Arial"/>
          <w:b/>
          <w:bCs/>
          <w:i/>
          <w:sz w:val="18"/>
          <w:szCs w:val="18"/>
          <w:u w:val="single"/>
          <w:lang w:val="es-ES_tradnl" w:eastAsia="es-ES"/>
        </w:rPr>
      </w:pPr>
    </w:p>
    <w:p w14:paraId="3FE84EFF" w14:textId="77777777" w:rsidR="00F52E7D" w:rsidRPr="00A64839" w:rsidRDefault="00F52E7D" w:rsidP="00F52E7D">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399F971" w14:textId="77777777" w:rsidTr="00C14183">
        <w:tc>
          <w:tcPr>
            <w:tcW w:w="584" w:type="dxa"/>
            <w:shd w:val="clear" w:color="auto" w:fill="215868"/>
          </w:tcPr>
          <w:p w14:paraId="4E2B5AB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7043DC4B"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766723D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6DD65C2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5C2361C0" w14:textId="77777777" w:rsidTr="00C14183">
        <w:tc>
          <w:tcPr>
            <w:tcW w:w="584" w:type="dxa"/>
            <w:shd w:val="clear" w:color="auto" w:fill="B8CCE4"/>
          </w:tcPr>
          <w:p w14:paraId="55034395"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8</w:t>
            </w:r>
          </w:p>
        </w:tc>
        <w:tc>
          <w:tcPr>
            <w:tcW w:w="2385" w:type="dxa"/>
            <w:shd w:val="clear" w:color="auto" w:fill="B8CCE4"/>
            <w:vAlign w:val="center"/>
          </w:tcPr>
          <w:p w14:paraId="79449BA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VAC-OG-VIG-1</w:t>
            </w:r>
          </w:p>
        </w:tc>
        <w:tc>
          <w:tcPr>
            <w:tcW w:w="1145" w:type="dxa"/>
            <w:shd w:val="clear" w:color="auto" w:fill="B8CCE4"/>
            <w:vAlign w:val="center"/>
          </w:tcPr>
          <w:p w14:paraId="5814E89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M3</w:t>
            </w:r>
          </w:p>
        </w:tc>
        <w:tc>
          <w:tcPr>
            <w:tcW w:w="5520" w:type="dxa"/>
            <w:shd w:val="clear" w:color="auto" w:fill="B8CCE4"/>
            <w:vAlign w:val="center"/>
          </w:tcPr>
          <w:p w14:paraId="352B608A"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VIGA CADENA DE HORMIGÓN ARMADO</w:t>
            </w:r>
          </w:p>
        </w:tc>
      </w:tr>
    </w:tbl>
    <w:p w14:paraId="5469F7D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056AF7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1895CAA3"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458B8C5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5946FA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A8C61F6"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769703B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A766C4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25CAA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0DCF64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7E030A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EB70EA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FB9AE9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16B270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C5FBE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45DD97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3F6D3A9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C6DBD2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8FF26A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general, se deberán cumplir con las siguientes directrices referidas a la ejecución.</w:t>
      </w:r>
    </w:p>
    <w:p w14:paraId="6F7B0DE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ED0BE4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Encofrados</w:t>
      </w:r>
    </w:p>
    <w:p w14:paraId="092019D6"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2F8BE62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podrán ser de madera, metálicos u otro material lo suficientemente rígido, estanco y estable.</w:t>
      </w:r>
    </w:p>
    <w:p w14:paraId="2508737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041FF7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EF20EF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733C21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7A9A8F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2C4305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deberán ser estancos a fin de evitar el empobrecimiento del hormigón por escurrimiento del agua.</w:t>
      </w:r>
    </w:p>
    <w:p w14:paraId="1B7FA2A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A8F656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A3171D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5E8132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33389C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B3A2DA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1F631A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CDB468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2E9798"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Apuntalamiento</w:t>
      </w:r>
    </w:p>
    <w:p w14:paraId="7D7A6C2B"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5C94B88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507856F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64839">
        <w:rPr>
          <w:rFonts w:ascii="Verdana" w:eastAsia="Verdana" w:hAnsi="Verdana" w:cs="Verdana"/>
          <w:kern w:val="28"/>
          <w:sz w:val="18"/>
          <w:szCs w:val="18"/>
          <w:lang w:eastAsia="es-ES"/>
        </w:rPr>
        <w:t>des-apuntalamiento</w:t>
      </w:r>
      <w:proofErr w:type="spellEnd"/>
      <w:r w:rsidRPr="00A64839">
        <w:rPr>
          <w:rFonts w:ascii="Verdana" w:eastAsia="Verdana" w:hAnsi="Verdana" w:cs="Verdana"/>
          <w:kern w:val="28"/>
          <w:sz w:val="18"/>
          <w:szCs w:val="18"/>
          <w:lang w:eastAsia="es-ES"/>
        </w:rPr>
        <w:t>.</w:t>
      </w:r>
    </w:p>
    <w:p w14:paraId="33ADB4A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w:t>
      </w:r>
      <w:proofErr w:type="spellStart"/>
      <w:r w:rsidRPr="00A64839">
        <w:rPr>
          <w:rFonts w:ascii="Verdana" w:eastAsia="Verdana" w:hAnsi="Verdana" w:cs="Verdana"/>
          <w:kern w:val="28"/>
          <w:sz w:val="18"/>
          <w:szCs w:val="18"/>
          <w:lang w:eastAsia="es-ES"/>
        </w:rPr>
        <w:t>des-apuntalamiento</w:t>
      </w:r>
      <w:proofErr w:type="spellEnd"/>
      <w:r w:rsidRPr="00A6483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9F8198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w:t>
      </w:r>
      <w:proofErr w:type="spellStart"/>
      <w:r w:rsidRPr="00A64839">
        <w:rPr>
          <w:rFonts w:ascii="Verdana" w:eastAsia="Verdana" w:hAnsi="Verdana" w:cs="Verdana"/>
          <w:kern w:val="28"/>
          <w:sz w:val="18"/>
          <w:szCs w:val="18"/>
          <w:lang w:eastAsia="es-ES"/>
        </w:rPr>
        <w:t>des-apuntalado</w:t>
      </w:r>
      <w:proofErr w:type="spellEnd"/>
      <w:r w:rsidRPr="00A6483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DF70B2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972E3B3"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Armado de Fierros</w:t>
      </w:r>
    </w:p>
    <w:p w14:paraId="47964DC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31A52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79A94C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dispondrá un sitio específico en la obra para el doblado y preparación de armaduras con las herramientas adecuadas.</w:t>
      </w:r>
    </w:p>
    <w:p w14:paraId="104B543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Las barras de fierro corrugado se cortarán y doblarán ajustándose a las dimensiones y formas indicadas </w:t>
      </w:r>
      <w:r w:rsidRPr="00A64839">
        <w:rPr>
          <w:rFonts w:ascii="Verdana" w:eastAsia="Verdana" w:hAnsi="Verdana" w:cs="Verdana"/>
          <w:kern w:val="28"/>
          <w:sz w:val="18"/>
          <w:szCs w:val="18"/>
          <w:lang w:eastAsia="es-ES"/>
        </w:rPr>
        <w:lastRenderedPageBreak/>
        <w:t>en los planos constructivos y las planillas de fierros; las mismas deberán ser verificadas por el Inspector de proyecto antes de su instalación o el vaciado del elemento.</w:t>
      </w:r>
    </w:p>
    <w:p w14:paraId="34EA905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5B0CCC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AABA57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5F867A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55AE4BB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A9A71E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20FC7DD"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 xml:space="preserve">Limpieza y Colocación </w:t>
      </w:r>
    </w:p>
    <w:p w14:paraId="22733E2E"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3A253CD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419B943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0891DDD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EF8757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CBF59C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E50C2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510FA2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caso de no especificarse los recubrimientos en los planos, se aplicarán los siguientes:</w:t>
      </w:r>
    </w:p>
    <w:p w14:paraId="475A9CC3" w14:textId="77777777" w:rsidR="00F52E7D" w:rsidRPr="00A64839" w:rsidRDefault="00F52E7D" w:rsidP="00F52E7D">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Ambientes interiores protegidos:                            </w:t>
      </w:r>
      <w:r w:rsidRPr="00A64839">
        <w:rPr>
          <w:rFonts w:ascii="Verdana" w:eastAsia="Verdana" w:hAnsi="Verdana" w:cs="Verdana"/>
          <w:kern w:val="28"/>
          <w:sz w:val="18"/>
          <w:szCs w:val="18"/>
          <w:lang w:eastAsia="es-ES"/>
        </w:rPr>
        <w:tab/>
      </w:r>
      <w:r w:rsidRPr="00A64839">
        <w:rPr>
          <w:rFonts w:ascii="Verdana" w:eastAsia="Verdana" w:hAnsi="Verdana" w:cs="Verdana"/>
          <w:kern w:val="28"/>
          <w:sz w:val="18"/>
          <w:szCs w:val="18"/>
          <w:lang w:eastAsia="es-ES"/>
        </w:rPr>
        <w:tab/>
        <w:t>1,0 a 1,5   cm.</w:t>
      </w:r>
    </w:p>
    <w:p w14:paraId="7A3CCDD0" w14:textId="77777777" w:rsidR="00F52E7D" w:rsidRPr="00A64839" w:rsidRDefault="00F52E7D" w:rsidP="00F52E7D">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Elementos expuestos a la atmósfera normal:        </w:t>
      </w:r>
      <w:r w:rsidRPr="00A64839">
        <w:rPr>
          <w:rFonts w:ascii="Verdana" w:eastAsia="Verdana" w:hAnsi="Verdana" w:cs="Verdana"/>
          <w:kern w:val="28"/>
          <w:sz w:val="18"/>
          <w:szCs w:val="18"/>
          <w:lang w:eastAsia="es-ES"/>
        </w:rPr>
        <w:tab/>
      </w:r>
      <w:r w:rsidRPr="00A64839">
        <w:rPr>
          <w:rFonts w:ascii="Verdana" w:eastAsia="Verdana" w:hAnsi="Verdana" w:cs="Verdana"/>
          <w:kern w:val="28"/>
          <w:sz w:val="18"/>
          <w:szCs w:val="18"/>
          <w:lang w:eastAsia="es-ES"/>
        </w:rPr>
        <w:tab/>
        <w:t xml:space="preserve"> 1,5 a 2,0   cm.</w:t>
      </w:r>
    </w:p>
    <w:p w14:paraId="09B090C3" w14:textId="77777777" w:rsidR="00F52E7D" w:rsidRPr="00A64839" w:rsidRDefault="00F52E7D" w:rsidP="00F52E7D">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Elementos expuestos a la atmósfera húmeda:       </w:t>
      </w:r>
      <w:r w:rsidRPr="00A64839">
        <w:rPr>
          <w:rFonts w:ascii="Verdana" w:eastAsia="Verdana" w:hAnsi="Verdana" w:cs="Verdana"/>
          <w:kern w:val="28"/>
          <w:sz w:val="18"/>
          <w:szCs w:val="18"/>
          <w:lang w:eastAsia="es-ES"/>
        </w:rPr>
        <w:tab/>
      </w:r>
      <w:r w:rsidRPr="00A64839">
        <w:rPr>
          <w:rFonts w:ascii="Verdana" w:eastAsia="Verdana" w:hAnsi="Verdana" w:cs="Verdana"/>
          <w:kern w:val="28"/>
          <w:sz w:val="18"/>
          <w:szCs w:val="18"/>
          <w:lang w:eastAsia="es-ES"/>
        </w:rPr>
        <w:tab/>
        <w:t>2,0 a 2,5   cm.</w:t>
      </w:r>
    </w:p>
    <w:p w14:paraId="55AE4767" w14:textId="77777777" w:rsidR="00F52E7D" w:rsidRPr="00A64839" w:rsidRDefault="00F52E7D" w:rsidP="00F52E7D">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Elementos expuestos a la atmósfera corrosiva:      </w:t>
      </w:r>
      <w:r w:rsidRPr="00A64839">
        <w:rPr>
          <w:rFonts w:ascii="Verdana" w:eastAsia="Verdana" w:hAnsi="Verdana" w:cs="Verdana"/>
          <w:kern w:val="28"/>
          <w:sz w:val="18"/>
          <w:szCs w:val="18"/>
          <w:lang w:eastAsia="es-ES"/>
        </w:rPr>
        <w:tab/>
      </w:r>
      <w:r w:rsidRPr="00A64839">
        <w:rPr>
          <w:rFonts w:ascii="Verdana" w:eastAsia="Verdana" w:hAnsi="Verdana" w:cs="Verdana"/>
          <w:kern w:val="28"/>
          <w:sz w:val="18"/>
          <w:szCs w:val="18"/>
          <w:lang w:eastAsia="es-ES"/>
        </w:rPr>
        <w:tab/>
        <w:t>3,0 a 3,5   cm.</w:t>
      </w:r>
    </w:p>
    <w:p w14:paraId="19F62DF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44DED4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cruces de barras deberán atarse en forma adecuada con alambre de amarre o accesorios previamente aprobados.</w:t>
      </w:r>
    </w:p>
    <w:p w14:paraId="0C950F3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D74A67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F21F626"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Empalmes en las barras</w:t>
      </w:r>
    </w:p>
    <w:p w14:paraId="24ECD30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2C6817A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060E57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4F169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realizarán empalmes por superposición de acuerdo al siguiente detalle:</w:t>
      </w:r>
    </w:p>
    <w:p w14:paraId="45225FF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2C8810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710A3AB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c) Los empalmes mediante soldadura, solo serán autorizados cuando la Entidad Ejecutora demuestre </w:t>
      </w:r>
      <w:r w:rsidRPr="00A64839">
        <w:rPr>
          <w:rFonts w:ascii="Verdana" w:eastAsia="Verdana" w:hAnsi="Verdana" w:cs="Verdana"/>
          <w:kern w:val="28"/>
          <w:sz w:val="18"/>
          <w:szCs w:val="18"/>
          <w:lang w:eastAsia="es-ES"/>
        </w:rPr>
        <w:lastRenderedPageBreak/>
        <w:t>satisfactoriamente mediante ensayos, que el acero a soldar reúne las características de soldabilidad y su resistencia no se vea disminuida, debiendo recabar una autorización escrita de parte del Inspector de proyecto.</w:t>
      </w:r>
    </w:p>
    <w:p w14:paraId="307B442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3F2D667"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Mezclado</w:t>
      </w:r>
    </w:p>
    <w:p w14:paraId="1617EA6A"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2E88927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deberá ser mezclado mecánicamente dosificando por volumen y deseablemente por peso. Para esta tarea:</w:t>
      </w:r>
    </w:p>
    <w:p w14:paraId="4866B9CA" w14:textId="77777777" w:rsidR="00F52E7D" w:rsidRPr="00A64839" w:rsidRDefault="00F52E7D" w:rsidP="00F52E7D">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Sé utilizarán una o más hormigoneras de capacidad adecuada y se empleará personal especializado para su manejo.</w:t>
      </w:r>
    </w:p>
    <w:p w14:paraId="27F251D3" w14:textId="77777777" w:rsidR="00F52E7D" w:rsidRPr="00A64839" w:rsidRDefault="00F52E7D" w:rsidP="00F52E7D">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Periódicamente se verificará la uniformidad del mezclado.</w:t>
      </w:r>
    </w:p>
    <w:p w14:paraId="1639E485" w14:textId="77777777" w:rsidR="00F52E7D" w:rsidRPr="00A64839" w:rsidRDefault="00F52E7D" w:rsidP="00F52E7D">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materiales componentes serán introducidos en el orden siguiente:</w:t>
      </w:r>
    </w:p>
    <w:p w14:paraId="46008620" w14:textId="77777777" w:rsidR="00F52E7D" w:rsidRPr="00A64839" w:rsidRDefault="00F52E7D" w:rsidP="00F52E7D">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parte del agua del mezclado (aproximadamente la mitad)</w:t>
      </w:r>
    </w:p>
    <w:p w14:paraId="1D26623A" w14:textId="77777777" w:rsidR="00F52E7D" w:rsidRPr="00A64839" w:rsidRDefault="00F52E7D" w:rsidP="00F52E7D">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93146C" w14:textId="77777777" w:rsidR="00F52E7D" w:rsidRPr="00A64839" w:rsidRDefault="00F52E7D" w:rsidP="00F52E7D">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grava.</w:t>
      </w:r>
    </w:p>
    <w:p w14:paraId="79836CC4" w14:textId="77777777" w:rsidR="00F52E7D" w:rsidRPr="00A64839" w:rsidRDefault="00F52E7D" w:rsidP="00F52E7D">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resto del agua de amasado.</w:t>
      </w:r>
    </w:p>
    <w:p w14:paraId="41F08CD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590F9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7B8FA9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mezclado manual queda expresamente prohibido.</w:t>
      </w:r>
    </w:p>
    <w:p w14:paraId="7E73272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22B32139"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Transporte</w:t>
      </w:r>
    </w:p>
    <w:p w14:paraId="4D0E57F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A511A1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628DC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3E6696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96596C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69559F96"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Hormigonado</w:t>
      </w:r>
    </w:p>
    <w:p w14:paraId="14D83B2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661EBB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hormigonado deberá cumplir con las exigencias y requisitos establecidos en la Norma CBH-87 para hormigones.</w:t>
      </w:r>
    </w:p>
    <w:p w14:paraId="359D575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No se procederá al vaciado de los elementos estructurales sin antes contar con la autorización del Inspector de proyecto.</w:t>
      </w:r>
    </w:p>
    <w:p w14:paraId="702CD92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vaciado del hormigón se realizará de acuerdo a un plan de trabajo previamente autorizado por el Inspector de Obra.</w:t>
      </w:r>
    </w:p>
    <w:p w14:paraId="0394B07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A42E80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siguientes prohibiciones para el hormigonado deben tenerse en cuenta:</w:t>
      </w:r>
    </w:p>
    <w:p w14:paraId="73CD093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BE89D8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5EF8C8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1EEB3A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D6F6970" w14:textId="77777777" w:rsidR="00F52E7D" w:rsidRPr="00A64839" w:rsidRDefault="00F52E7D" w:rsidP="00F52E7D">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temperatura de vaciado no será menor a 5°C.</w:t>
      </w:r>
    </w:p>
    <w:p w14:paraId="062C97A7" w14:textId="77777777" w:rsidR="00F52E7D" w:rsidRPr="00A64839" w:rsidRDefault="00F52E7D" w:rsidP="00F52E7D">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No podrá efectuarse el vaciado durante la lluvia.</w:t>
      </w:r>
    </w:p>
    <w:p w14:paraId="77C28A5A" w14:textId="77777777" w:rsidR="00F52E7D" w:rsidRPr="00A64839" w:rsidRDefault="00F52E7D" w:rsidP="00F52E7D">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No será permitido disponer de grandes cantidades de hormigón en un solo lugar para esparcirlo posteriormente.</w:t>
      </w:r>
    </w:p>
    <w:p w14:paraId="7D4290BC" w14:textId="77777777" w:rsidR="00F52E7D" w:rsidRPr="00A64839" w:rsidRDefault="00F52E7D" w:rsidP="00F52E7D">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Por ningún motivo se podrá agregar agua en el momento de hormigonar.</w:t>
      </w:r>
    </w:p>
    <w:p w14:paraId="7DB767D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espesor máximo de la capa de hormigón no deberá exceder a 20 cm. para permitir una compactación eficaz.</w:t>
      </w:r>
    </w:p>
    <w:p w14:paraId="0016AFF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velocidad del vaciado será la suficiente para garantizar que el hormigón se mantenga plástico en todo momento.</w:t>
      </w:r>
    </w:p>
    <w:p w14:paraId="0168838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1897BE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263091B"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Compactación</w:t>
      </w:r>
    </w:p>
    <w:p w14:paraId="1C6111D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2F67EC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56AAD6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88B0DB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99A731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53DD6A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0609F5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5CD517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compactado del hormigón se completará con un apisonado manual del hormigón y un golpeteo de los encofrados.</w:t>
      </w:r>
    </w:p>
    <w:p w14:paraId="30BB87B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La compactación manual del hormigón mediante varillas de hierro será </w:t>
      </w:r>
      <w:proofErr w:type="gramStart"/>
      <w:r w:rsidRPr="00A64839">
        <w:rPr>
          <w:rFonts w:ascii="Verdana" w:eastAsia="Verdana" w:hAnsi="Verdana" w:cs="Verdana"/>
          <w:kern w:val="28"/>
          <w:sz w:val="18"/>
          <w:szCs w:val="18"/>
          <w:lang w:eastAsia="es-ES"/>
        </w:rPr>
        <w:t>usado</w:t>
      </w:r>
      <w:proofErr w:type="gramEnd"/>
      <w:r w:rsidRPr="00A64839">
        <w:rPr>
          <w:rFonts w:ascii="Verdana" w:eastAsia="Verdana" w:hAnsi="Verdana" w:cs="Verdana"/>
          <w:kern w:val="28"/>
          <w:sz w:val="18"/>
          <w:szCs w:val="18"/>
          <w:lang w:eastAsia="es-ES"/>
        </w:rPr>
        <w:t xml:space="preserve"> solo bajo autorización de Inspector de proyecto.</w:t>
      </w:r>
    </w:p>
    <w:p w14:paraId="2553565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092545E5"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Desencofrado</w:t>
      </w:r>
    </w:p>
    <w:p w14:paraId="75F70B5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17A64A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73BA3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5BC03F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8F0B38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52446F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BC3546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F8A227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1587B9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A8ABD60"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3790046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Protección y Curado</w:t>
      </w:r>
    </w:p>
    <w:p w14:paraId="2B06FA3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5B97B9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7C78D3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será protegido manteniéndose a una temperatura superior a 5°C por lo menos durante 96 horas.</w:t>
      </w:r>
    </w:p>
    <w:p w14:paraId="3D80B79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E10029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73FE918"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09DE04D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Control de Calidad</w:t>
      </w:r>
    </w:p>
    <w:p w14:paraId="256BFAF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A87367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04216B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26DC13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79971D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4B1BE78" w14:textId="77777777" w:rsidR="00F52E7D" w:rsidRPr="00A64839" w:rsidRDefault="00F52E7D" w:rsidP="00F52E7D">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Ensayos a Realizar</w:t>
      </w:r>
    </w:p>
    <w:p w14:paraId="01E4C841" w14:textId="77777777" w:rsidR="00F52E7D" w:rsidRPr="00A64839" w:rsidRDefault="00F52E7D" w:rsidP="00F52E7D">
      <w:pPr>
        <w:widowControl w:val="0"/>
        <w:autoSpaceDE w:val="0"/>
        <w:autoSpaceDN w:val="0"/>
        <w:ind w:left="720"/>
        <w:jc w:val="both"/>
        <w:rPr>
          <w:rFonts w:ascii="Verdana" w:eastAsia="Verdana" w:hAnsi="Verdana" w:cs="Verdana"/>
          <w:b/>
          <w:kern w:val="28"/>
          <w:sz w:val="18"/>
          <w:szCs w:val="18"/>
          <w:lang w:eastAsia="es-ES"/>
        </w:rPr>
      </w:pPr>
    </w:p>
    <w:p w14:paraId="40E3241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del presente ítem mínimamente se realizarán los siguientes ensayos de calidad:</w:t>
      </w:r>
    </w:p>
    <w:p w14:paraId="64ECE604"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Granulometría de los Áridos.</w:t>
      </w:r>
    </w:p>
    <w:p w14:paraId="6F411FDC"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Control de la Resistencia del Hormigón – Probetas Cilíndricas.</w:t>
      </w:r>
    </w:p>
    <w:p w14:paraId="30703727"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Control de la Consistencia del Hormigón - Cono de Abraham.</w:t>
      </w:r>
    </w:p>
    <w:p w14:paraId="5C00B34D" w14:textId="77777777" w:rsidR="00F52E7D" w:rsidRPr="00A64839" w:rsidRDefault="00F52E7D" w:rsidP="00F52E7D">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 de la Máquina de los Ángeles.</w:t>
      </w:r>
    </w:p>
    <w:p w14:paraId="21EB6C8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FAF9C42"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calidad sobre el cemento.</w:t>
      </w:r>
    </w:p>
    <w:p w14:paraId="6F0A7DAB"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Ensayos de calidad de los aceros de refuerzo.</w:t>
      </w:r>
    </w:p>
    <w:p w14:paraId="00840655"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Ensayo de la Máquina de los Ángeles.</w:t>
      </w:r>
    </w:p>
    <w:p w14:paraId="63F38C12" w14:textId="77777777" w:rsidR="00F52E7D" w:rsidRPr="00A64839" w:rsidRDefault="00F52E7D" w:rsidP="00F52E7D">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Otros que el proponente oferte en su propuesta. </w:t>
      </w:r>
    </w:p>
    <w:p w14:paraId="11517A4A" w14:textId="77777777" w:rsidR="00F52E7D" w:rsidRPr="00A64839" w:rsidRDefault="00F52E7D" w:rsidP="00F52E7D">
      <w:pPr>
        <w:widowControl w:val="0"/>
        <w:autoSpaceDE w:val="0"/>
        <w:autoSpaceDN w:val="0"/>
        <w:ind w:left="720"/>
        <w:jc w:val="both"/>
        <w:rPr>
          <w:rFonts w:ascii="Verdana" w:eastAsia="Verdana" w:hAnsi="Verdana" w:cs="Verdana"/>
          <w:kern w:val="28"/>
          <w:sz w:val="18"/>
          <w:szCs w:val="18"/>
          <w:lang w:eastAsia="es-ES"/>
        </w:rPr>
      </w:pPr>
    </w:p>
    <w:p w14:paraId="7DCD2F76" w14:textId="77777777" w:rsidR="00F52E7D" w:rsidRPr="00A64839" w:rsidRDefault="00F52E7D" w:rsidP="00F52E7D">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Laboratorio</w:t>
      </w:r>
    </w:p>
    <w:p w14:paraId="43A2C61E" w14:textId="77777777" w:rsidR="00F52E7D" w:rsidRPr="00A64839" w:rsidRDefault="00F52E7D" w:rsidP="00F52E7D">
      <w:pPr>
        <w:widowControl w:val="0"/>
        <w:autoSpaceDE w:val="0"/>
        <w:autoSpaceDN w:val="0"/>
        <w:ind w:left="720"/>
        <w:jc w:val="both"/>
        <w:rPr>
          <w:rFonts w:ascii="Verdana" w:eastAsia="Verdana" w:hAnsi="Verdana" w:cs="Verdana"/>
          <w:b/>
          <w:kern w:val="28"/>
          <w:sz w:val="18"/>
          <w:szCs w:val="18"/>
          <w:lang w:eastAsia="es-ES"/>
        </w:rPr>
      </w:pPr>
    </w:p>
    <w:p w14:paraId="5697374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316CF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D2E6ACB" w14:textId="77777777" w:rsidR="00F52E7D" w:rsidRPr="00A64839" w:rsidRDefault="00F52E7D" w:rsidP="00F52E7D">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Frecuencia de los Ensayos</w:t>
      </w:r>
    </w:p>
    <w:p w14:paraId="38C3BB86" w14:textId="77777777" w:rsidR="00F52E7D" w:rsidRPr="00A64839" w:rsidRDefault="00F52E7D" w:rsidP="00F52E7D">
      <w:pPr>
        <w:widowControl w:val="0"/>
        <w:autoSpaceDE w:val="0"/>
        <w:autoSpaceDN w:val="0"/>
        <w:ind w:left="720"/>
        <w:jc w:val="both"/>
        <w:rPr>
          <w:rFonts w:ascii="Verdana" w:eastAsia="Verdana" w:hAnsi="Verdana" w:cs="Verdana"/>
          <w:b/>
          <w:kern w:val="28"/>
          <w:sz w:val="18"/>
          <w:szCs w:val="18"/>
          <w:lang w:eastAsia="es-ES"/>
        </w:rPr>
      </w:pPr>
    </w:p>
    <w:p w14:paraId="47FDE2F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1F9DF8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A64839">
        <w:rPr>
          <w:rFonts w:ascii="Verdana" w:eastAsia="Verdana" w:hAnsi="Verdana" w:cs="Verdana"/>
          <w:kern w:val="28"/>
          <w:sz w:val="18"/>
          <w:szCs w:val="18"/>
          <w:lang w:eastAsia="es-ES"/>
        </w:rPr>
        <w:lastRenderedPageBreak/>
        <w:t>proyecto.</w:t>
      </w:r>
    </w:p>
    <w:p w14:paraId="1A01DD5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94562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B9D4F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92B9D1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3625E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D59627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2E7D" w:rsidRPr="00A64839" w14:paraId="5E1C9E1B" w14:textId="77777777" w:rsidTr="00C1418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225A20"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 xml:space="preserve">TIPO DEL </w:t>
            </w:r>
            <w:proofErr w:type="spellStart"/>
            <w:r w:rsidRPr="00A6483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E845A3"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C420AF"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 xml:space="preserve">RES. </w:t>
            </w:r>
            <w:proofErr w:type="gramStart"/>
            <w:r w:rsidRPr="00A64839">
              <w:rPr>
                <w:rFonts w:ascii="Verdana" w:eastAsia="Verdana" w:hAnsi="Verdana" w:cs="Verdana"/>
                <w:b/>
                <w:kern w:val="28"/>
                <w:sz w:val="18"/>
                <w:szCs w:val="18"/>
                <w:lang w:eastAsia="es-ES"/>
              </w:rPr>
              <w:t>Kg./</w:t>
            </w:r>
            <w:proofErr w:type="gramEnd"/>
            <w:r w:rsidRPr="00A64839">
              <w:rPr>
                <w:rFonts w:ascii="Verdana" w:eastAsia="Verdana" w:hAnsi="Verdana" w:cs="Verdana"/>
                <w:b/>
                <w:kern w:val="28"/>
                <w:sz w:val="18"/>
                <w:szCs w:val="18"/>
                <w:lang w:eastAsia="es-ES"/>
              </w:rPr>
              <w:t>cm2</w:t>
            </w:r>
          </w:p>
          <w:p w14:paraId="1126A255"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2E58AB"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val="pt-BR" w:eastAsia="es-ES"/>
              </w:rPr>
            </w:pPr>
            <w:r w:rsidRPr="00A6483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0C5E08"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801E70"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Rev. (</w:t>
            </w:r>
            <w:proofErr w:type="spellStart"/>
            <w:r w:rsidRPr="00A64839">
              <w:rPr>
                <w:rFonts w:ascii="Verdana" w:eastAsia="Verdana" w:hAnsi="Verdana" w:cs="Verdana"/>
                <w:b/>
                <w:kern w:val="28"/>
                <w:sz w:val="18"/>
                <w:szCs w:val="18"/>
                <w:lang w:eastAsia="es-ES"/>
              </w:rPr>
              <w:t>Pulg</w:t>
            </w:r>
            <w:proofErr w:type="spellEnd"/>
            <w:r w:rsidRPr="00A64839">
              <w:rPr>
                <w:rFonts w:ascii="Verdana" w:eastAsia="Verdana" w:hAnsi="Verdana" w:cs="Verdana"/>
                <w:b/>
                <w:kern w:val="28"/>
                <w:sz w:val="18"/>
                <w:szCs w:val="18"/>
                <w:lang w:eastAsia="es-ES"/>
              </w:rPr>
              <w:t>.)</w:t>
            </w:r>
          </w:p>
        </w:tc>
      </w:tr>
      <w:tr w:rsidR="00F52E7D" w:rsidRPr="00A64839" w14:paraId="348B9369" w14:textId="77777777" w:rsidTr="00C1418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EA4F79"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A6483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F78A61"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6483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8498A3"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E0602F"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D6C309"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539E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 – 3</w:t>
            </w:r>
          </w:p>
        </w:tc>
      </w:tr>
      <w:tr w:rsidR="00F52E7D" w:rsidRPr="00A64839" w14:paraId="410E1FF9" w14:textId="77777777" w:rsidTr="00C1418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9A2EEF8"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A6483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B69967"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6483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27E12E"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F6769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30EA6E"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9E5ACC"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 – 3</w:t>
            </w:r>
          </w:p>
        </w:tc>
      </w:tr>
      <w:tr w:rsidR="00F52E7D" w:rsidRPr="00A64839" w14:paraId="5A7DDC43" w14:textId="77777777" w:rsidTr="00C1418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ED6175"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C0A2B8"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A64839">
                <w:rPr>
                  <w:rFonts w:ascii="Verdana" w:eastAsia="Verdana" w:hAnsi="Verdana" w:cs="Verdana"/>
                  <w:b/>
                  <w:kern w:val="28"/>
                  <w:sz w:val="18"/>
                  <w:szCs w:val="18"/>
                  <w:lang w:eastAsia="es-ES"/>
                </w:rPr>
                <w:t>1”</w:t>
              </w:r>
            </w:smartTag>
            <w:r w:rsidRPr="00A6483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2F1ED3"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BE3E0D"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5F3172"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F8A926" w14:textId="77777777" w:rsidR="00F52E7D" w:rsidRPr="00A64839" w:rsidRDefault="00F52E7D" w:rsidP="00C14183">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2 – 4</w:t>
            </w:r>
          </w:p>
        </w:tc>
      </w:tr>
      <w:tr w:rsidR="00F52E7D" w:rsidRPr="00A64839" w14:paraId="2260265C" w14:textId="77777777" w:rsidTr="00C1418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977DEC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AACD29"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64839">
                <w:rPr>
                  <w:rFonts w:ascii="Verdana" w:eastAsia="Verdana" w:hAnsi="Verdana" w:cs="Verdana"/>
                  <w:kern w:val="28"/>
                  <w:sz w:val="18"/>
                  <w:szCs w:val="18"/>
                  <w:lang w:eastAsia="es-ES"/>
                </w:rPr>
                <w:t>1”</w:t>
              </w:r>
            </w:smartTag>
            <w:r w:rsidRPr="00A6483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8D9FAC"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33540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2BD335"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526E5A"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 – 4</w:t>
            </w:r>
          </w:p>
        </w:tc>
      </w:tr>
      <w:tr w:rsidR="00F52E7D" w:rsidRPr="00A64839" w14:paraId="603AF166" w14:textId="77777777" w:rsidTr="00C1418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AC6755"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050A26"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64839">
                <w:rPr>
                  <w:rFonts w:ascii="Verdana" w:eastAsia="Verdana" w:hAnsi="Verdana" w:cs="Verdana"/>
                  <w:kern w:val="28"/>
                  <w:sz w:val="18"/>
                  <w:szCs w:val="18"/>
                  <w:lang w:eastAsia="es-ES"/>
                </w:rPr>
                <w:t>1”</w:t>
              </w:r>
            </w:smartTag>
            <w:r w:rsidRPr="00A6483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6322ED"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3FD71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2C0E22"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271AC5"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 – 3</w:t>
            </w:r>
          </w:p>
        </w:tc>
      </w:tr>
      <w:tr w:rsidR="00F52E7D" w:rsidRPr="00A64839" w14:paraId="6C6A9D8F" w14:textId="77777777" w:rsidTr="00C1418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4BBD61"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AD1E97"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6483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7B2D00"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79F793"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1B7A14"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270EAB"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 – 3</w:t>
            </w:r>
          </w:p>
        </w:tc>
      </w:tr>
      <w:tr w:rsidR="00F52E7D" w:rsidRPr="00A64839" w14:paraId="480EE605" w14:textId="77777777" w:rsidTr="00C1418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2B5A9A"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FB644"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64839">
                <w:rPr>
                  <w:rFonts w:ascii="Verdana" w:eastAsia="Verdana" w:hAnsi="Verdana" w:cs="Verdana"/>
                  <w:kern w:val="28"/>
                  <w:sz w:val="18"/>
                  <w:szCs w:val="18"/>
                  <w:lang w:eastAsia="es-ES"/>
                </w:rPr>
                <w:t>2”</w:t>
              </w:r>
            </w:smartTag>
            <w:r w:rsidRPr="00A6483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400CE5"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3B7DE3"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595F5C"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AC037F" w14:textId="77777777" w:rsidR="00F52E7D" w:rsidRPr="00A64839" w:rsidRDefault="00F52E7D" w:rsidP="00C14183">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2 – 3</w:t>
            </w:r>
          </w:p>
        </w:tc>
      </w:tr>
    </w:tbl>
    <w:p w14:paraId="7E9B2135"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2055F4D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Criterios de Aceptación y Rechazo</w:t>
      </w:r>
    </w:p>
    <w:p w14:paraId="1C9E252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7A05507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8EBED1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DF491A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A84BA3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0E998B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9392A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46E983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los ensayos, pruebas, demoliciones, curados y reemplazos necesarios serán cancelados por la Entidad Ejecutora.</w:t>
      </w:r>
    </w:p>
    <w:p w14:paraId="51D1633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8D7557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27F5DFE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E9BE44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La Viga Cadena de Hormigón Armado, será medida en </w:t>
      </w:r>
      <w:r w:rsidRPr="00A64839">
        <w:rPr>
          <w:rFonts w:ascii="Verdana" w:eastAsia="Verdana" w:hAnsi="Verdana" w:cs="Verdana"/>
          <w:b/>
          <w:kern w:val="28"/>
          <w:sz w:val="18"/>
          <w:szCs w:val="18"/>
          <w:lang w:eastAsia="es-ES"/>
        </w:rPr>
        <w:t>metros cúbicos.</w:t>
      </w:r>
      <w:r w:rsidRPr="00A6483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D90800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B8D8F40"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50BD4EE2"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09881CA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A6483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5BF0EE0"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4DAA7EA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20CA310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7C88BC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3A712C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DETALLE CONSTRUCTIVO. –</w:t>
      </w:r>
    </w:p>
    <w:p w14:paraId="2B88530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7E7161B"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6747D15D"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4937C888"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7C14EAE2"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4983EC5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Tahoma"/>
          <w:noProof/>
          <w:sz w:val="18"/>
          <w:szCs w:val="18"/>
          <w:lang w:eastAsia="es-ES"/>
        </w:rPr>
        <w:drawing>
          <wp:inline distT="0" distB="0" distL="0" distR="0" wp14:anchorId="03BC59FC" wp14:editId="6BD4C92C">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650FAD2F"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2573D884"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6845FDC4"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F52E7D" w:rsidRPr="00A64839" w14:paraId="2EC72AEE" w14:textId="77777777" w:rsidTr="00C14183">
        <w:trPr>
          <w:trHeight w:val="272"/>
        </w:trPr>
        <w:tc>
          <w:tcPr>
            <w:tcW w:w="584" w:type="dxa"/>
            <w:shd w:val="clear" w:color="auto" w:fill="1F3864"/>
          </w:tcPr>
          <w:p w14:paraId="602542C9"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bookmarkStart w:id="151" w:name="_Hlk161764330"/>
            <w:proofErr w:type="spellStart"/>
            <w:r w:rsidRPr="00A64839">
              <w:rPr>
                <w:rFonts w:ascii="Verdana" w:eastAsia="Verdana" w:hAnsi="Verdana" w:cs="Tahoma"/>
                <w:b/>
                <w:sz w:val="18"/>
                <w:szCs w:val="18"/>
                <w:lang w:eastAsia="es-ES"/>
              </w:rPr>
              <w:t>N°</w:t>
            </w:r>
            <w:proofErr w:type="spellEnd"/>
          </w:p>
        </w:tc>
        <w:tc>
          <w:tcPr>
            <w:tcW w:w="2385" w:type="dxa"/>
            <w:shd w:val="clear" w:color="auto" w:fill="1F3864"/>
          </w:tcPr>
          <w:p w14:paraId="107FF928"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CODIGO</w:t>
            </w:r>
          </w:p>
        </w:tc>
        <w:tc>
          <w:tcPr>
            <w:tcW w:w="1145" w:type="dxa"/>
            <w:shd w:val="clear" w:color="auto" w:fill="1F3864"/>
          </w:tcPr>
          <w:p w14:paraId="188628BC"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UNIDAD</w:t>
            </w:r>
          </w:p>
        </w:tc>
        <w:tc>
          <w:tcPr>
            <w:tcW w:w="5520" w:type="dxa"/>
            <w:shd w:val="clear" w:color="auto" w:fill="1F3864"/>
          </w:tcPr>
          <w:p w14:paraId="6DD5666C"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ITEM</w:t>
            </w:r>
          </w:p>
        </w:tc>
      </w:tr>
      <w:tr w:rsidR="00F52E7D" w:rsidRPr="00A64839" w14:paraId="546387CD" w14:textId="77777777" w:rsidTr="00C14183">
        <w:trPr>
          <w:trHeight w:val="336"/>
        </w:trPr>
        <w:tc>
          <w:tcPr>
            <w:tcW w:w="584" w:type="dxa"/>
            <w:shd w:val="clear" w:color="auto" w:fill="BDD6EE"/>
          </w:tcPr>
          <w:p w14:paraId="29C6C34E"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9</w:t>
            </w:r>
          </w:p>
        </w:tc>
        <w:tc>
          <w:tcPr>
            <w:tcW w:w="2385" w:type="dxa"/>
            <w:shd w:val="clear" w:color="auto" w:fill="BDD6EE"/>
          </w:tcPr>
          <w:p w14:paraId="493F4ED1"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VAC-OG-CUB-4</w:t>
            </w:r>
          </w:p>
        </w:tc>
        <w:tc>
          <w:tcPr>
            <w:tcW w:w="1145" w:type="dxa"/>
            <w:shd w:val="clear" w:color="auto" w:fill="BDD6EE"/>
          </w:tcPr>
          <w:p w14:paraId="1CBF8CB5"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M2</w:t>
            </w:r>
          </w:p>
        </w:tc>
        <w:tc>
          <w:tcPr>
            <w:tcW w:w="5520" w:type="dxa"/>
            <w:shd w:val="clear" w:color="auto" w:fill="BDD6EE"/>
          </w:tcPr>
          <w:p w14:paraId="7B85BAFD" w14:textId="77777777" w:rsidR="00F52E7D" w:rsidRPr="00A64839" w:rsidRDefault="00F52E7D" w:rsidP="00C14183">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bCs/>
                <w:sz w:val="18"/>
                <w:szCs w:val="18"/>
                <w:lang w:eastAsia="es-ES"/>
              </w:rPr>
              <w:t xml:space="preserve">CUBIERTA DE CALAMINA GALVANIZADA ONDULADA </w:t>
            </w:r>
            <w:proofErr w:type="spellStart"/>
            <w:r w:rsidRPr="00A64839">
              <w:rPr>
                <w:rFonts w:ascii="Verdana" w:eastAsia="Verdana" w:hAnsi="Verdana" w:cs="Tahoma"/>
                <w:b/>
                <w:bCs/>
                <w:sz w:val="18"/>
                <w:szCs w:val="18"/>
                <w:lang w:eastAsia="es-ES"/>
              </w:rPr>
              <w:t>Nro</w:t>
            </w:r>
            <w:proofErr w:type="spellEnd"/>
            <w:r w:rsidRPr="00A64839">
              <w:rPr>
                <w:rFonts w:ascii="Verdana" w:eastAsia="Verdana" w:hAnsi="Verdana" w:cs="Tahoma"/>
                <w:b/>
                <w:bCs/>
                <w:sz w:val="18"/>
                <w:szCs w:val="18"/>
                <w:lang w:eastAsia="es-ES"/>
              </w:rPr>
              <w:t xml:space="preserve"> 28 PREPINTADA C/MADERAMEN</w:t>
            </w:r>
          </w:p>
        </w:tc>
      </w:tr>
      <w:bookmarkEnd w:id="151"/>
    </w:tbl>
    <w:p w14:paraId="095DA21C"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6820CF7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4DC399B0"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63EBDB23"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Este ítem se refiere a la provisión y colocación de C</w:t>
      </w:r>
      <w:r w:rsidRPr="00A64839">
        <w:rPr>
          <w:rFonts w:ascii="Verdana" w:eastAsia="Verdana" w:hAnsi="Verdana" w:cs="Verdana"/>
          <w:sz w:val="18"/>
          <w:szCs w:val="18"/>
          <w:lang w:eastAsia="es-ES"/>
        </w:rPr>
        <w:t xml:space="preserve">ubierta de Calamina Galvanizada Ondulada </w:t>
      </w:r>
      <w:proofErr w:type="spellStart"/>
      <w:r w:rsidRPr="00A64839">
        <w:rPr>
          <w:rFonts w:ascii="Verdana" w:eastAsia="Verdana" w:hAnsi="Verdana" w:cs="Verdana"/>
          <w:sz w:val="18"/>
          <w:szCs w:val="18"/>
          <w:lang w:eastAsia="es-ES"/>
        </w:rPr>
        <w:t>Nro</w:t>
      </w:r>
      <w:proofErr w:type="spellEnd"/>
      <w:r w:rsidRPr="00A64839">
        <w:rPr>
          <w:rFonts w:ascii="Verdana" w:eastAsia="Verdana" w:hAnsi="Verdana" w:cs="Verdana"/>
          <w:sz w:val="18"/>
          <w:szCs w:val="18"/>
          <w:lang w:eastAsia="es-ES"/>
        </w:rPr>
        <w:t xml:space="preserve"> 28 pre pintada </w:t>
      </w:r>
      <w:r w:rsidRPr="00A6483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6A42C4A0"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1E7E121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65886EF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E15000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AFA6C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B9EC32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74B2010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BDED43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Deberá cumplirse con las normas técnicas que IBNORCA prescriba para los materiales usados en el presente ítem.</w:t>
      </w:r>
    </w:p>
    <w:p w14:paraId="5E803E4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8E25D8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los elementos de madera de manera complementaria deberá cumplirse con lo indicado en el Manual de Diseño del Grupo Andino.</w:t>
      </w:r>
    </w:p>
    <w:p w14:paraId="1F2B945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E65E03"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51B190D3"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240DD289"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41528A1E"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A64839">
          <w:rPr>
            <w:rFonts w:ascii="Verdana" w:eastAsia="Verdana" w:hAnsi="Verdana" w:cs="Arial"/>
            <w:sz w:val="18"/>
            <w:szCs w:val="18"/>
            <w:lang w:eastAsia="es-ES"/>
          </w:rPr>
          <w:t>2”</w:t>
        </w:r>
      </w:smartTag>
      <w:r w:rsidRPr="00A6483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A64839">
          <w:rPr>
            <w:rFonts w:ascii="Verdana" w:eastAsia="Verdana" w:hAnsi="Verdana" w:cs="Arial"/>
            <w:sz w:val="18"/>
            <w:szCs w:val="18"/>
            <w:lang w:eastAsia="es-ES"/>
          </w:rPr>
          <w:t>2”</w:t>
        </w:r>
      </w:smartTag>
      <w:r w:rsidRPr="00A64839">
        <w:rPr>
          <w:rFonts w:ascii="Verdana" w:eastAsia="Verdana" w:hAnsi="Verdana" w:cs="Arial"/>
          <w:sz w:val="18"/>
          <w:szCs w:val="18"/>
          <w:lang w:eastAsia="es-ES"/>
        </w:rPr>
        <w:t>x</w:t>
      </w:r>
      <w:smartTag w:uri="urn:schemas-microsoft-com:office:smarttags" w:element="metricconverter">
        <w:smartTagPr>
          <w:attr w:name="ProductID" w:val="2”"/>
        </w:smartTagPr>
        <w:r w:rsidRPr="00A64839">
          <w:rPr>
            <w:rFonts w:ascii="Verdana" w:eastAsia="Verdana" w:hAnsi="Verdana" w:cs="Arial"/>
            <w:sz w:val="18"/>
            <w:szCs w:val="18"/>
            <w:lang w:eastAsia="es-ES"/>
          </w:rPr>
          <w:t>2”</w:t>
        </w:r>
      </w:smartTag>
      <w:r w:rsidRPr="00A6483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6896B28"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La cubierta de calamina galvanizada acanalada será clavada a los listones mediante clavos galvanizados </w:t>
      </w:r>
      <w:r w:rsidRPr="00A64839">
        <w:rPr>
          <w:rFonts w:ascii="Verdana" w:eastAsia="Verdana" w:hAnsi="Verdana" w:cs="Arial"/>
          <w:sz w:val="18"/>
          <w:szCs w:val="18"/>
          <w:lang w:eastAsia="es-ES"/>
        </w:rPr>
        <w:lastRenderedPageBreak/>
        <w:t xml:space="preserve">de cabeza (clavos de calamina) de </w:t>
      </w:r>
      <w:smartTag w:uri="urn:schemas-microsoft-com:office:smarttags" w:element="metricconverter">
        <w:smartTagPr>
          <w:attr w:name="ProductID" w:val="3 pulgadas"/>
        </w:smartTagPr>
        <w:r w:rsidRPr="00A64839">
          <w:rPr>
            <w:rFonts w:ascii="Verdana" w:eastAsia="Verdana" w:hAnsi="Verdana" w:cs="Arial"/>
            <w:sz w:val="18"/>
            <w:szCs w:val="18"/>
            <w:lang w:eastAsia="es-ES"/>
          </w:rPr>
          <w:t>3 pulgadas</w:t>
        </w:r>
      </w:smartTag>
      <w:r w:rsidRPr="00A64839">
        <w:rPr>
          <w:rFonts w:ascii="Verdana" w:eastAsia="Verdana" w:hAnsi="Verdana" w:cs="Arial"/>
          <w:sz w:val="18"/>
          <w:szCs w:val="18"/>
          <w:lang w:eastAsia="es-ES"/>
        </w:rPr>
        <w:t xml:space="preserve"> de longitud.</w:t>
      </w:r>
    </w:p>
    <w:p w14:paraId="30E0913C"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A64839">
          <w:rPr>
            <w:rFonts w:ascii="Verdana" w:eastAsia="Verdana" w:hAnsi="Verdana" w:cs="Arial"/>
            <w:sz w:val="18"/>
            <w:szCs w:val="18"/>
            <w:lang w:eastAsia="es-ES"/>
          </w:rPr>
          <w:t>25 cm</w:t>
        </w:r>
      </w:smartTag>
      <w:r w:rsidRPr="00A64839">
        <w:rPr>
          <w:rFonts w:ascii="Verdana" w:eastAsia="Verdana" w:hAnsi="Verdana" w:cs="Arial"/>
          <w:sz w:val="18"/>
          <w:szCs w:val="18"/>
          <w:lang w:eastAsia="es-ES"/>
        </w:rPr>
        <w:t xml:space="preserve"> en el sentido longitudinal y a 1,5 canales en el sentido lateral.</w:t>
      </w:r>
    </w:p>
    <w:p w14:paraId="32306B03"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6861F1F"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6264913F"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4725057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acceder a la cubierta la Entidad Ejecutora debe tener tablones que cubran la distancia de no menos de 3 listones.</w:t>
      </w:r>
    </w:p>
    <w:p w14:paraId="724E749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6DB11E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Cualquier hoja que no cumpla con los espesores de plancha y galvanizado debe ser cambiado de manera inmediata.</w:t>
      </w:r>
    </w:p>
    <w:p w14:paraId="5D4AB756"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16685814"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3C07B814"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0F2DB5AE"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Arial"/>
          <w:sz w:val="18"/>
          <w:szCs w:val="18"/>
          <w:lang w:eastAsia="es-ES"/>
        </w:rPr>
        <w:t xml:space="preserve">La </w:t>
      </w:r>
      <w:r w:rsidRPr="00A64839">
        <w:rPr>
          <w:rFonts w:ascii="Verdana" w:eastAsia="Verdana" w:hAnsi="Verdana" w:cs="Tahoma"/>
          <w:bCs/>
          <w:sz w:val="18"/>
          <w:szCs w:val="18"/>
          <w:lang w:eastAsia="es-ES"/>
        </w:rPr>
        <w:t xml:space="preserve">cubierta de calamina galvanizada ondulada </w:t>
      </w:r>
      <w:proofErr w:type="spellStart"/>
      <w:r w:rsidRPr="00A64839">
        <w:rPr>
          <w:rFonts w:ascii="Verdana" w:eastAsia="Verdana" w:hAnsi="Verdana" w:cs="Tahoma"/>
          <w:bCs/>
          <w:sz w:val="18"/>
          <w:szCs w:val="18"/>
          <w:lang w:eastAsia="es-ES"/>
        </w:rPr>
        <w:t>Nº</w:t>
      </w:r>
      <w:proofErr w:type="spellEnd"/>
      <w:r w:rsidRPr="00A64839">
        <w:rPr>
          <w:rFonts w:ascii="Verdana" w:eastAsia="Verdana" w:hAnsi="Verdana" w:cs="Tahoma"/>
          <w:bCs/>
          <w:sz w:val="18"/>
          <w:szCs w:val="18"/>
          <w:lang w:eastAsia="es-ES"/>
        </w:rPr>
        <w:t xml:space="preserve"> 28 pre pintada c/maderamen</w:t>
      </w:r>
      <w:r w:rsidRPr="00A64839">
        <w:rPr>
          <w:rFonts w:ascii="Verdana" w:eastAsia="Verdana" w:hAnsi="Verdana" w:cs="Arial"/>
          <w:sz w:val="18"/>
          <w:szCs w:val="18"/>
          <w:lang w:eastAsia="es-ES"/>
        </w:rPr>
        <w:t xml:space="preserve"> se medirá en </w:t>
      </w:r>
      <w:r w:rsidRPr="00A64839">
        <w:rPr>
          <w:rFonts w:ascii="Verdana" w:eastAsia="Verdana" w:hAnsi="Verdana" w:cs="Arial"/>
          <w:b/>
          <w:sz w:val="18"/>
          <w:szCs w:val="18"/>
          <w:lang w:eastAsia="es-ES"/>
        </w:rPr>
        <w:t>metros cuadrados</w:t>
      </w:r>
      <w:r w:rsidRPr="00A64839">
        <w:rPr>
          <w:rFonts w:ascii="Verdana" w:eastAsia="Verdana" w:hAnsi="Verdana" w:cs="Arial"/>
          <w:sz w:val="18"/>
          <w:szCs w:val="18"/>
          <w:lang w:eastAsia="es-ES"/>
        </w:rPr>
        <w:t xml:space="preserve"> tomando en cuenta únicamente el área neta del trabajo ejecutado y autorizado. </w:t>
      </w:r>
    </w:p>
    <w:p w14:paraId="679F8297"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6D61C567"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APORTE PROPIO. -</w:t>
      </w:r>
    </w:p>
    <w:p w14:paraId="5ADEE57F"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34171453"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A64839">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74739029"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106E773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Proyecto de la Entidad Ejecutora.</w:t>
      </w:r>
    </w:p>
    <w:p w14:paraId="78DF8E3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35F6750"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6E0B3CCE"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4028956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9C69FF9" w14:textId="77777777" w:rsidTr="00C14183">
        <w:tc>
          <w:tcPr>
            <w:tcW w:w="584" w:type="dxa"/>
            <w:shd w:val="clear" w:color="auto" w:fill="215868"/>
          </w:tcPr>
          <w:p w14:paraId="6FF7B5D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0D076F1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713CAC2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FA4365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1791379D" w14:textId="77777777" w:rsidTr="00C14183">
        <w:tc>
          <w:tcPr>
            <w:tcW w:w="584" w:type="dxa"/>
            <w:shd w:val="clear" w:color="auto" w:fill="B8CCE4"/>
          </w:tcPr>
          <w:p w14:paraId="73F3D58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10</w:t>
            </w:r>
          </w:p>
        </w:tc>
        <w:tc>
          <w:tcPr>
            <w:tcW w:w="2385" w:type="dxa"/>
            <w:shd w:val="clear" w:color="auto" w:fill="B8CCE4"/>
            <w:vAlign w:val="center"/>
          </w:tcPr>
          <w:p w14:paraId="6C54174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VAC-OG-LOS-4</w:t>
            </w:r>
          </w:p>
        </w:tc>
        <w:tc>
          <w:tcPr>
            <w:tcW w:w="1145" w:type="dxa"/>
            <w:shd w:val="clear" w:color="auto" w:fill="B8CCE4"/>
            <w:vAlign w:val="center"/>
          </w:tcPr>
          <w:p w14:paraId="710DDA4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M3</w:t>
            </w:r>
          </w:p>
        </w:tc>
        <w:tc>
          <w:tcPr>
            <w:tcW w:w="5520" w:type="dxa"/>
            <w:shd w:val="clear" w:color="auto" w:fill="B8CCE4"/>
            <w:vAlign w:val="center"/>
          </w:tcPr>
          <w:p w14:paraId="3B7BCDC1"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LOSA LLENA DE HORMIG</w:t>
            </w:r>
            <w:r w:rsidRPr="00A64839">
              <w:rPr>
                <w:rFonts w:ascii="Verdana" w:eastAsia="Verdana" w:hAnsi="Verdana" w:cs="Tahoma"/>
                <w:b/>
                <w:sz w:val="18"/>
                <w:szCs w:val="18"/>
                <w:lang w:eastAsia="es-ES"/>
              </w:rPr>
              <w:t>Ó</w:t>
            </w:r>
            <w:r w:rsidRPr="00A64839">
              <w:rPr>
                <w:rFonts w:ascii="Verdana" w:eastAsia="Verdana" w:hAnsi="Verdana" w:cs="Tahoma"/>
                <w:b/>
                <w:bCs/>
                <w:sz w:val="18"/>
                <w:szCs w:val="18"/>
                <w:lang w:eastAsia="es-ES"/>
              </w:rPr>
              <w:t>N ARMADO P/TANQUE ELEVADO</w:t>
            </w:r>
          </w:p>
        </w:tc>
      </w:tr>
    </w:tbl>
    <w:p w14:paraId="390F34F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770952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517627E"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7D2A6DB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FC0D01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2FADEF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6D4770F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8C543B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C2C23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4A21E9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A7D241B" w14:textId="77777777" w:rsidR="00F52E7D" w:rsidRPr="00A64839" w:rsidRDefault="00F52E7D" w:rsidP="00F52E7D">
      <w:pPr>
        <w:widowControl w:val="0"/>
        <w:autoSpaceDE w:val="0"/>
        <w:autoSpaceDN w:val="0"/>
        <w:adjustRightInd w:val="0"/>
        <w:jc w:val="both"/>
        <w:rPr>
          <w:rFonts w:ascii="Verdana" w:eastAsia="Calibri" w:hAnsi="Verdana" w:cs="Verdana"/>
          <w:color w:val="000000"/>
          <w:sz w:val="18"/>
          <w:szCs w:val="18"/>
          <w:lang w:eastAsia="es-ES"/>
        </w:rPr>
      </w:pPr>
    </w:p>
    <w:p w14:paraId="3DDF0D0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04A57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A4D3FE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A64839">
        <w:rPr>
          <w:rFonts w:ascii="Verdana" w:eastAsia="Verdana" w:hAnsi="Verdana" w:cs="Tahoma"/>
          <w:sz w:val="18"/>
          <w:szCs w:val="18"/>
          <w:lang w:eastAsia="es-ES"/>
        </w:rPr>
        <w:lastRenderedPageBreak/>
        <w:t>esta entidad.</w:t>
      </w:r>
    </w:p>
    <w:p w14:paraId="2098F05C"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2649CDC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7868AC7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2ACB17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620D51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49C537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se deberán cumplir con las siguientes directrices referidas a la ejecución.</w:t>
      </w:r>
    </w:p>
    <w:p w14:paraId="7C3AA9D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1934E83"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Encofrados</w:t>
      </w:r>
    </w:p>
    <w:p w14:paraId="3B37DF8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podrán ser de madera, metálicos u otro material lo suficientemente rígido, estanco y estable.</w:t>
      </w:r>
    </w:p>
    <w:p w14:paraId="6986A2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D10D58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9DD92C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454052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656797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E7FA5D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deberán ser estancos a fin de evitar el empobrecimiento del hormigón por escurrimiento del agua.</w:t>
      </w:r>
    </w:p>
    <w:p w14:paraId="62095B5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C0190E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320397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64984B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D761FD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7AFD85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00AF4A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F58278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3F101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FCF3EB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CA5767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2BE0BBF" w14:textId="77777777" w:rsidR="00F52E7D" w:rsidRPr="00A64839" w:rsidRDefault="00F52E7D" w:rsidP="00F52E7D">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Apuntalamiento</w:t>
      </w:r>
    </w:p>
    <w:p w14:paraId="4FD55C6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747AA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36D65F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64839">
        <w:rPr>
          <w:rFonts w:ascii="Verdana" w:eastAsia="Verdana" w:hAnsi="Verdana" w:cs="Tahoma"/>
          <w:sz w:val="18"/>
          <w:szCs w:val="18"/>
          <w:lang w:eastAsia="es-ES"/>
        </w:rPr>
        <w:t>des-apuntalamiento</w:t>
      </w:r>
      <w:proofErr w:type="spellEnd"/>
      <w:r w:rsidRPr="00A64839">
        <w:rPr>
          <w:rFonts w:ascii="Verdana" w:eastAsia="Verdana" w:hAnsi="Verdana" w:cs="Tahoma"/>
          <w:sz w:val="18"/>
          <w:szCs w:val="18"/>
          <w:lang w:eastAsia="es-ES"/>
        </w:rPr>
        <w:t>.</w:t>
      </w:r>
    </w:p>
    <w:p w14:paraId="36EE21C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893AA9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w:t>
      </w:r>
      <w:proofErr w:type="spellStart"/>
      <w:r w:rsidRPr="00A64839">
        <w:rPr>
          <w:rFonts w:ascii="Verdana" w:eastAsia="Verdana" w:hAnsi="Verdana" w:cs="Tahoma"/>
          <w:sz w:val="18"/>
          <w:szCs w:val="18"/>
          <w:lang w:eastAsia="es-ES"/>
        </w:rPr>
        <w:t>des-apuntalamiento</w:t>
      </w:r>
      <w:proofErr w:type="spellEnd"/>
      <w:r w:rsidRPr="00A6483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040412A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B4CB2E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87791F8"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5E27B953"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Limpieza y colocación </w:t>
      </w:r>
    </w:p>
    <w:p w14:paraId="34FD8403"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CBE3F4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98E7EFB"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Si a momento de colocar el hormigón existieran barras con mortero u hormigón endurecido, éstos se </w:t>
      </w:r>
      <w:r w:rsidRPr="00A64839">
        <w:rPr>
          <w:rFonts w:ascii="Verdana" w:eastAsia="Verdana" w:hAnsi="Verdana" w:cs="Verdana"/>
          <w:sz w:val="18"/>
          <w:szCs w:val="18"/>
          <w:lang w:eastAsia="es-ES"/>
        </w:rPr>
        <w:lastRenderedPageBreak/>
        <w:t>deberán eliminar completamente.</w:t>
      </w:r>
    </w:p>
    <w:p w14:paraId="5AAA242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4C398BCA"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6B490E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8271966"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063C1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D3C169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caso de no especificarse los recubrimientos en los planos, se aplicarán los siguientes:</w:t>
      </w:r>
    </w:p>
    <w:p w14:paraId="353CAA8E"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Ambientes interiores protegidos: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1,0 a 1,5   cm</w:t>
      </w:r>
    </w:p>
    <w:p w14:paraId="7367C680"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normal: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 xml:space="preserve">          1,5 a 2,0   cm</w:t>
      </w:r>
    </w:p>
    <w:p w14:paraId="6F371030"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húmeda: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2,0 a 2,5   cm</w:t>
      </w:r>
    </w:p>
    <w:p w14:paraId="2E74ECA9"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corrosiva: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3,0 a 3,5   cm</w:t>
      </w:r>
    </w:p>
    <w:p w14:paraId="56A7E68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0243F92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4B914E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4B64627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Todos los cruces de barras deberán atarse en forma adecuada con alambre de amarre o accesorios previamente aprobados.</w:t>
      </w:r>
    </w:p>
    <w:p w14:paraId="6522AA64"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DEFA534"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DA1A4CA" w14:textId="77777777" w:rsidR="00F52E7D" w:rsidRPr="00A64839" w:rsidRDefault="00F52E7D" w:rsidP="00F52E7D">
      <w:pPr>
        <w:widowControl w:val="0"/>
        <w:tabs>
          <w:tab w:val="left" w:pos="560"/>
        </w:tabs>
        <w:autoSpaceDE w:val="0"/>
        <w:autoSpaceDN w:val="0"/>
        <w:jc w:val="both"/>
        <w:rPr>
          <w:rFonts w:ascii="Verdana" w:eastAsia="Verdana" w:hAnsi="Verdana" w:cs="Verdana"/>
          <w:b/>
          <w:sz w:val="18"/>
          <w:szCs w:val="18"/>
          <w:lang w:eastAsia="es-ES"/>
        </w:rPr>
      </w:pPr>
    </w:p>
    <w:p w14:paraId="6D3BBE9C"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sz w:val="18"/>
          <w:szCs w:val="18"/>
          <w:lang w:eastAsia="es-ES"/>
        </w:rPr>
      </w:pPr>
      <w:r w:rsidRPr="00A64839">
        <w:rPr>
          <w:rFonts w:ascii="Verdana" w:eastAsia="Verdana" w:hAnsi="Verdana" w:cs="Verdana"/>
          <w:b/>
          <w:sz w:val="18"/>
          <w:szCs w:val="18"/>
          <w:lang w:eastAsia="es-ES"/>
        </w:rPr>
        <w:t>Armado de Fierros</w:t>
      </w:r>
    </w:p>
    <w:p w14:paraId="280C4FCC"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B5E18F3"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63F02C4B"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dispondrá un sitio específico en la obra para el doblado y preparación de armaduras con las herramientas adecuadas.</w:t>
      </w:r>
    </w:p>
    <w:p w14:paraId="0FE0299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5A75DD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C8DE5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506C7D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02E205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049C304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F5F3BB"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4943B83"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5BBFDE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808AE0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Verdana"/>
          <w:sz w:val="18"/>
          <w:szCs w:val="18"/>
          <w:lang w:eastAsia="es-ES"/>
        </w:rPr>
        <w:t>Queda terminantemente prohibido el empleo de aceros de diferentes tipos en una misma</w:t>
      </w:r>
      <w:r w:rsidRPr="00A64839">
        <w:rPr>
          <w:rFonts w:ascii="Verdana" w:eastAsia="Verdana" w:hAnsi="Verdana" w:cs="Tahoma"/>
          <w:color w:val="000000"/>
          <w:sz w:val="18"/>
          <w:szCs w:val="18"/>
          <w:lang w:eastAsia="es-ES"/>
        </w:rPr>
        <w:t xml:space="preserve"> sección, salvo ello sea debidamente justificado por la Entidad Ejecutora y aprobado por el </w:t>
      </w:r>
      <w:r w:rsidRPr="00A64839">
        <w:rPr>
          <w:rFonts w:ascii="Verdana" w:eastAsia="Verdana" w:hAnsi="Verdana" w:cs="Verdana"/>
          <w:sz w:val="18"/>
          <w:szCs w:val="18"/>
          <w:lang w:eastAsia="es-ES"/>
        </w:rPr>
        <w:t>Inspector de proyecto</w:t>
      </w:r>
      <w:r w:rsidRPr="00A64839">
        <w:rPr>
          <w:rFonts w:ascii="Verdana" w:eastAsia="Verdana" w:hAnsi="Verdana" w:cs="Tahoma"/>
          <w:color w:val="000000"/>
          <w:sz w:val="18"/>
          <w:szCs w:val="18"/>
          <w:lang w:eastAsia="es-ES"/>
        </w:rPr>
        <w:t>.</w:t>
      </w:r>
    </w:p>
    <w:p w14:paraId="70085ED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C2A347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A2BB07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91CB885"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Empalmes en las barras</w:t>
      </w:r>
    </w:p>
    <w:p w14:paraId="2DDF7526"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709DFA6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79D670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C86C81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09B6218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2FDF94"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6A0ED75" w14:textId="77777777" w:rsidR="00F52E7D" w:rsidRPr="00A64839" w:rsidRDefault="00F52E7D" w:rsidP="00F52E7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realizarán empalmes por superposición de acuerdo al siguiente detalle:</w:t>
      </w:r>
    </w:p>
    <w:p w14:paraId="46C2804A" w14:textId="77777777" w:rsidR="00F52E7D" w:rsidRPr="00A64839" w:rsidRDefault="00F52E7D" w:rsidP="00F52E7D">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EC0681B" w14:textId="77777777" w:rsidR="00F52E7D" w:rsidRPr="00A64839" w:rsidRDefault="00F52E7D" w:rsidP="00F52E7D">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666A9C1" w14:textId="77777777" w:rsidR="00F52E7D" w:rsidRPr="00A64839" w:rsidRDefault="00F52E7D" w:rsidP="00F52E7D">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8B11B3"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3132EFE6"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Mezclado</w:t>
      </w:r>
    </w:p>
    <w:p w14:paraId="0A2A054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deberá ser mezclado mecánicamente dosificando por volumen y deseablemente por peso. Para esta tarea:</w:t>
      </w:r>
    </w:p>
    <w:p w14:paraId="091A1E0A"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utilizarán una o más hormigoneras de capacidad adecuada y se empleará personal especializado para su manejo.</w:t>
      </w:r>
    </w:p>
    <w:p w14:paraId="49FF088D"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Periódicamente se verificará la uniformidad del mezclado.</w:t>
      </w:r>
    </w:p>
    <w:p w14:paraId="57F7D56C"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materiales componentes serán introducidos en el orden siguiente:</w:t>
      </w:r>
    </w:p>
    <w:p w14:paraId="59C38605"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Una parte del agua del mezclado (aproximadamente la mitad)</w:t>
      </w:r>
    </w:p>
    <w:p w14:paraId="3CF95C56"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5582602"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grava</w:t>
      </w:r>
    </w:p>
    <w:p w14:paraId="61B7019A"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resto del agua de amasado</w:t>
      </w:r>
    </w:p>
    <w:p w14:paraId="44C559D8" w14:textId="77777777" w:rsidR="00F52E7D" w:rsidRPr="00A64839" w:rsidRDefault="00F52E7D" w:rsidP="00F52E7D">
      <w:pPr>
        <w:widowControl w:val="0"/>
        <w:tabs>
          <w:tab w:val="left" w:pos="560"/>
        </w:tabs>
        <w:autoSpaceDE w:val="0"/>
        <w:autoSpaceDN w:val="0"/>
        <w:ind w:left="426"/>
        <w:jc w:val="both"/>
        <w:rPr>
          <w:rFonts w:ascii="Verdana" w:eastAsia="Verdana" w:hAnsi="Verdana" w:cs="Verdana"/>
          <w:sz w:val="18"/>
          <w:szCs w:val="18"/>
          <w:lang w:eastAsia="es-ES"/>
        </w:rPr>
      </w:pPr>
    </w:p>
    <w:p w14:paraId="621498B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32CDB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70AB24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No se permitirá cargar la hormigonera antes de haberse procedido a descargarla totalmente de la batida anterior. </w:t>
      </w:r>
    </w:p>
    <w:p w14:paraId="706654F6"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0D6554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mezclado manual queda expresamente prohibido.</w:t>
      </w:r>
    </w:p>
    <w:p w14:paraId="599284F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04FC4E"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Transporte</w:t>
      </w:r>
    </w:p>
    <w:p w14:paraId="0B503C1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A64839">
        <w:rPr>
          <w:rFonts w:ascii="Verdana" w:eastAsia="Verdana" w:hAnsi="Verdana" w:cs="Tahoma"/>
          <w:sz w:val="18"/>
          <w:szCs w:val="18"/>
          <w:lang w:eastAsia="es-ES"/>
        </w:rPr>
        <w:lastRenderedPageBreak/>
        <w:t>extraños, cambios en el contenido de agua.</w:t>
      </w:r>
    </w:p>
    <w:p w14:paraId="201E0C9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BD57BE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7FE591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3AC352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7FC75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10E90C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6D5AD30"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E61E46D"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Hormigonado</w:t>
      </w:r>
    </w:p>
    <w:p w14:paraId="3C8514B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hormigonado deberá cumplir con las exigencias y requisitos establecidos en la Norma CBH-87 para hormigones.</w:t>
      </w:r>
    </w:p>
    <w:p w14:paraId="5878439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8C5B78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No se procederá al vaciado de los elementos estructurales sin antes contar con la autorización del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741F387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CC63FC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vaciado del hormigón se realizará de acuerdo a un plan de trabajo previamente autorizado por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0C8A0D5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72D835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813785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DFB969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no se indiquen las juntas constructivas en el proyecto,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xml:space="preserve"> indicará donde pueden hacerse las juntas constructivas.</w:t>
      </w:r>
    </w:p>
    <w:p w14:paraId="77CDE10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03F654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siguientes prohibiciones para el hormigonado deben tenerse en cuenta:</w:t>
      </w:r>
    </w:p>
    <w:p w14:paraId="0B1DE9A8" w14:textId="77777777" w:rsidR="00F52E7D" w:rsidRPr="00A64839" w:rsidRDefault="00F52E7D" w:rsidP="00F52E7D">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La temperatura de vaciado no será menor a 5°C.</w:t>
      </w:r>
    </w:p>
    <w:p w14:paraId="15998BBB" w14:textId="77777777" w:rsidR="00F52E7D" w:rsidRPr="00A64839" w:rsidRDefault="00F52E7D" w:rsidP="00F52E7D">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No podrá efectuarse el vaciado durante la lluvia.</w:t>
      </w:r>
    </w:p>
    <w:p w14:paraId="3E92332A" w14:textId="77777777" w:rsidR="00F52E7D" w:rsidRPr="00A64839" w:rsidRDefault="00F52E7D" w:rsidP="00F52E7D">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será permitido disponer de grandes cantidades de hormigón en un solo lugar para esparcirlo posteriormente.</w:t>
      </w:r>
    </w:p>
    <w:p w14:paraId="09C1AEDF" w14:textId="77777777" w:rsidR="00F52E7D" w:rsidRPr="00A64839" w:rsidRDefault="00F52E7D" w:rsidP="00F52E7D">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Por ningún motivo se podrá agregar agua en el momento de hormigonar.</w:t>
      </w:r>
    </w:p>
    <w:p w14:paraId="665E67F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EC76F7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espesor máximo de la capa de hormigón no deberá exceder a 20 cm para permitir una compactación eficaz.</w:t>
      </w:r>
    </w:p>
    <w:p w14:paraId="540BB79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08EFEC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velocidad del vaciado será la suficiente para garantizar que el hormigón se mantenga plástico en todo momento.</w:t>
      </w:r>
    </w:p>
    <w:p w14:paraId="68D04FA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A8DEC6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1B3009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B2B4EA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2775C27A"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p>
    <w:p w14:paraId="6BB27951"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Compactación</w:t>
      </w:r>
    </w:p>
    <w:p w14:paraId="38E4FEB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40C16F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EDA81F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vibrado será realizado mediante vibradoras de inmersión y alta frecuencia que deberán ser </w:t>
      </w:r>
      <w:r w:rsidRPr="00A64839">
        <w:rPr>
          <w:rFonts w:ascii="Verdana" w:eastAsia="Verdana" w:hAnsi="Verdana" w:cs="Tahoma"/>
          <w:sz w:val="18"/>
          <w:szCs w:val="18"/>
          <w:lang w:eastAsia="es-ES"/>
        </w:rPr>
        <w:lastRenderedPageBreak/>
        <w:t>manejadas por obreros con experiencia en la actividad.</w:t>
      </w:r>
    </w:p>
    <w:p w14:paraId="3FB9827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ACF6BA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De ninguna manera se permitirá el uso de las vibradoras para el transporte de la mezcla o la distribución dentro del encofrado.</w:t>
      </w:r>
    </w:p>
    <w:p w14:paraId="126267C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434CD6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8B9EA5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F61308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vibradoras serán introducidas en puntos equidistantes a 45 cm. entre sí y durante 5 a 15 segundos para evitar la disgregación.</w:t>
      </w:r>
    </w:p>
    <w:p w14:paraId="7E907C9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808B84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19316C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2DE6C2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compactado del hormigón se completará con un apisonado manual del hormigón y un golpeteo de los encofrados.</w:t>
      </w:r>
    </w:p>
    <w:p w14:paraId="79E6BD3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3F5228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compactación manual del hormigón mediante varillas de hierro será usada solo bajo autorización de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0E393B6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4A7B887"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Desencofrado</w:t>
      </w:r>
    </w:p>
    <w:p w14:paraId="715EE70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60D235D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B6920D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B1DFC3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861029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CAC974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434120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CA54A5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C22191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32867C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0215B5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tiempos de desencofrado serán los indicados en el proyecto (planos y/o memoria de cálculo) y lo indicado en la norma CBH-87.</w:t>
      </w:r>
    </w:p>
    <w:p w14:paraId="0ABAC91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AC23E9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desencofrado requerirá la autorización del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48E72322" w14:textId="77777777" w:rsidR="00F52E7D" w:rsidRPr="00A64839" w:rsidRDefault="00F52E7D" w:rsidP="00F52E7D">
      <w:pPr>
        <w:widowControl w:val="0"/>
        <w:suppressAutoHyphens/>
        <w:autoSpaceDE w:val="0"/>
        <w:autoSpaceDN w:val="0"/>
        <w:spacing w:after="120"/>
        <w:contextualSpacing/>
        <w:jc w:val="both"/>
        <w:rPr>
          <w:rFonts w:ascii="Verdana" w:eastAsia="Verdana" w:hAnsi="Verdana" w:cs="Tahoma"/>
          <w:sz w:val="18"/>
          <w:szCs w:val="18"/>
          <w:lang w:eastAsia="es-ES"/>
        </w:rPr>
      </w:pPr>
    </w:p>
    <w:p w14:paraId="663B9CC0"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Protección y Curado</w:t>
      </w:r>
    </w:p>
    <w:p w14:paraId="17F963F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Una vez vaciado el hormigón fresco, deberá protegerse contra la lluvia, el viento, sol y en general contra toda acción que lo perjudique.</w:t>
      </w:r>
    </w:p>
    <w:p w14:paraId="557BE77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D6CCFE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hormigón será protegido manteniéndose a una temperatura superior a 5°C por lo menos durante 96 horas.</w:t>
      </w:r>
    </w:p>
    <w:p w14:paraId="22707F7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0D630E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1EC4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B610C3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Durante la construcción, queda prohibido aplicar cargas, acumular materiales o maquinarias que </w:t>
      </w:r>
      <w:r w:rsidRPr="00A64839">
        <w:rPr>
          <w:rFonts w:ascii="Verdana" w:eastAsia="Verdana" w:hAnsi="Verdana" w:cs="Tahoma"/>
          <w:sz w:val="18"/>
          <w:szCs w:val="18"/>
          <w:lang w:eastAsia="es-ES"/>
        </w:rPr>
        <w:lastRenderedPageBreak/>
        <w:t>signifiquen un peligro en la estabilidad de la estructura.</w:t>
      </w:r>
    </w:p>
    <w:p w14:paraId="051D81C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80972C2"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Control de Calidad</w:t>
      </w:r>
    </w:p>
    <w:p w14:paraId="7D845BC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9C209A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3F9519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0EBAF1D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4DD31A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4C6BE5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781E8CC" w14:textId="77777777" w:rsidR="00F52E7D" w:rsidRPr="00A64839" w:rsidRDefault="00F52E7D" w:rsidP="00F52E7D">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Ensayos a Realizar</w:t>
      </w:r>
    </w:p>
    <w:p w14:paraId="4DCCD35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el caso del presente ítem mínimamente se realizarán los siguientes ensayos de calidad:</w:t>
      </w:r>
    </w:p>
    <w:p w14:paraId="45D4ACE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AFA4D99" w14:textId="77777777" w:rsidR="00F52E7D" w:rsidRPr="00A64839" w:rsidRDefault="00F52E7D" w:rsidP="00F52E7D">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Granulometría de los Áridos.</w:t>
      </w:r>
    </w:p>
    <w:p w14:paraId="3F7FB016" w14:textId="77777777" w:rsidR="00F52E7D" w:rsidRPr="00A64839" w:rsidRDefault="00F52E7D" w:rsidP="00F52E7D">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Ensayos de Control de la Resistencia del Hormigón – Probetas Cilíndricas.</w:t>
      </w:r>
    </w:p>
    <w:p w14:paraId="20931D1A" w14:textId="77777777" w:rsidR="00F52E7D" w:rsidRPr="00A64839" w:rsidRDefault="00F52E7D" w:rsidP="00F52E7D">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Ensayos de Control de la Consistencia del Hormigón - Cono de Abraham.</w:t>
      </w:r>
    </w:p>
    <w:p w14:paraId="46D03182" w14:textId="77777777" w:rsidR="00F52E7D" w:rsidRPr="00A64839" w:rsidRDefault="00F52E7D" w:rsidP="00F52E7D">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 de la Máquina de los Ángeles.</w:t>
      </w:r>
    </w:p>
    <w:p w14:paraId="3C08118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C94746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Adicionalmente,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xml:space="preserve"> indicará la realización de los siguientes ensayos de calidad cuando las condiciones de la obra así lo requieran:</w:t>
      </w:r>
    </w:p>
    <w:p w14:paraId="06436F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414F11E" w14:textId="77777777" w:rsidR="00F52E7D" w:rsidRPr="00A64839" w:rsidRDefault="00F52E7D" w:rsidP="00F52E7D">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Ensayos de calidad sobre el cemento.</w:t>
      </w:r>
    </w:p>
    <w:p w14:paraId="12730908" w14:textId="77777777" w:rsidR="00F52E7D" w:rsidRPr="00A64839" w:rsidRDefault="00F52E7D" w:rsidP="00F52E7D">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Ensayos de calidad de los aceros de refuerzo.</w:t>
      </w:r>
    </w:p>
    <w:p w14:paraId="622E386B" w14:textId="77777777" w:rsidR="00F52E7D" w:rsidRPr="00A64839" w:rsidRDefault="00F52E7D" w:rsidP="00F52E7D">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Ensayo de la Máquina de los Ángeles.</w:t>
      </w:r>
    </w:p>
    <w:p w14:paraId="223749C6" w14:textId="77777777" w:rsidR="00F52E7D" w:rsidRPr="00A64839" w:rsidRDefault="00F52E7D" w:rsidP="00F52E7D">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Otros que el proponente oferte en su propuesta. </w:t>
      </w:r>
    </w:p>
    <w:p w14:paraId="3E15EFC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A9D27CB" w14:textId="77777777" w:rsidR="00F52E7D" w:rsidRPr="00A64839" w:rsidRDefault="00F52E7D" w:rsidP="00F52E7D">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Laboratorio</w:t>
      </w:r>
    </w:p>
    <w:p w14:paraId="2A0C89E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xml:space="preserve">. La extracción de muestras o los ensayos serán realizados en presencia del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mismo que custodiará las muestras desde el día de su obtención hasta su ensayo.</w:t>
      </w:r>
    </w:p>
    <w:p w14:paraId="3E13907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F997FB2" w14:textId="77777777" w:rsidR="00F52E7D" w:rsidRPr="00A64839" w:rsidRDefault="00F52E7D" w:rsidP="00F52E7D">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Frecuencia de los Ensayos</w:t>
      </w:r>
    </w:p>
    <w:p w14:paraId="0EC4831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3E4EDE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086AE4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69D79B1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F6603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A98A6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E30569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F775E7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16EB84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F9FF0C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E4E79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xml:space="preserve"> dispondrá la paralización inmediata de los trabajos.</w:t>
      </w:r>
    </w:p>
    <w:p w14:paraId="1995A23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C7DC6D8"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cualquier caso,</w:t>
      </w:r>
      <w:r w:rsidRPr="00A64839">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042074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52E7D" w:rsidRPr="00A64839" w14:paraId="0432E3D0" w14:textId="77777777" w:rsidTr="00C14183">
        <w:tc>
          <w:tcPr>
            <w:tcW w:w="912" w:type="pct"/>
            <w:shd w:val="clear" w:color="auto" w:fill="215868"/>
            <w:vAlign w:val="center"/>
          </w:tcPr>
          <w:p w14:paraId="201E6BEA"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TIPO DEL </w:t>
            </w:r>
            <w:proofErr w:type="spellStart"/>
            <w:r w:rsidRPr="00A64839">
              <w:rPr>
                <w:rFonts w:ascii="Verdana" w:eastAsia="Verdana" w:hAnsi="Verdana" w:cs="Tahoma"/>
                <w:b/>
                <w:sz w:val="18"/>
                <w:szCs w:val="18"/>
                <w:lang w:eastAsia="es-ES"/>
              </w:rPr>
              <w:t>Hº</w:t>
            </w:r>
            <w:proofErr w:type="spellEnd"/>
          </w:p>
        </w:tc>
        <w:tc>
          <w:tcPr>
            <w:tcW w:w="874" w:type="pct"/>
            <w:shd w:val="clear" w:color="auto" w:fill="215868"/>
            <w:vAlign w:val="center"/>
          </w:tcPr>
          <w:p w14:paraId="4A1EB52B"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TAM. MAX. AGREGADO</w:t>
            </w:r>
          </w:p>
        </w:tc>
        <w:tc>
          <w:tcPr>
            <w:tcW w:w="874" w:type="pct"/>
            <w:shd w:val="clear" w:color="auto" w:fill="215868"/>
            <w:vAlign w:val="center"/>
          </w:tcPr>
          <w:p w14:paraId="1718FF33"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RES. Kg/cm2</w:t>
            </w:r>
          </w:p>
          <w:p w14:paraId="3503136E"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(28 días)</w:t>
            </w:r>
          </w:p>
        </w:tc>
        <w:tc>
          <w:tcPr>
            <w:tcW w:w="972" w:type="pct"/>
            <w:shd w:val="clear" w:color="auto" w:fill="215868"/>
            <w:vAlign w:val="center"/>
          </w:tcPr>
          <w:p w14:paraId="520D3CE0" w14:textId="77777777" w:rsidR="00F52E7D" w:rsidRPr="00A64839" w:rsidRDefault="00F52E7D" w:rsidP="00C14183">
            <w:pPr>
              <w:widowControl w:val="0"/>
              <w:autoSpaceDE w:val="0"/>
              <w:autoSpaceDN w:val="0"/>
              <w:jc w:val="center"/>
              <w:rPr>
                <w:rFonts w:ascii="Verdana" w:eastAsia="Verdana" w:hAnsi="Verdana" w:cs="Tahoma"/>
                <w:b/>
                <w:sz w:val="18"/>
                <w:szCs w:val="18"/>
                <w:lang w:val="pt-BR" w:eastAsia="es-ES"/>
              </w:rPr>
            </w:pPr>
            <w:r w:rsidRPr="00A64839">
              <w:rPr>
                <w:rFonts w:ascii="Verdana" w:eastAsia="Verdana" w:hAnsi="Verdana" w:cs="Tahoma"/>
                <w:b/>
                <w:sz w:val="18"/>
                <w:szCs w:val="18"/>
                <w:lang w:val="pt-BR" w:eastAsia="es-ES"/>
              </w:rPr>
              <w:t>PESO APROX. CEM. Kg/m3</w:t>
            </w:r>
          </w:p>
        </w:tc>
        <w:tc>
          <w:tcPr>
            <w:tcW w:w="680" w:type="pct"/>
            <w:shd w:val="clear" w:color="auto" w:fill="215868"/>
            <w:vAlign w:val="center"/>
          </w:tcPr>
          <w:p w14:paraId="60E53603"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RELACIÓN a / c</w:t>
            </w:r>
          </w:p>
        </w:tc>
        <w:tc>
          <w:tcPr>
            <w:tcW w:w="687" w:type="pct"/>
            <w:shd w:val="clear" w:color="auto" w:fill="215868"/>
            <w:vAlign w:val="center"/>
          </w:tcPr>
          <w:p w14:paraId="54560CB8"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Rev. (</w:t>
            </w:r>
            <w:proofErr w:type="spellStart"/>
            <w:r w:rsidRPr="00A64839">
              <w:rPr>
                <w:rFonts w:ascii="Verdana" w:eastAsia="Verdana" w:hAnsi="Verdana" w:cs="Tahoma"/>
                <w:b/>
                <w:sz w:val="18"/>
                <w:szCs w:val="18"/>
                <w:lang w:eastAsia="es-ES"/>
              </w:rPr>
              <w:t>pulg</w:t>
            </w:r>
            <w:proofErr w:type="spellEnd"/>
            <w:r w:rsidRPr="00A64839">
              <w:rPr>
                <w:rFonts w:ascii="Verdana" w:eastAsia="Verdana" w:hAnsi="Verdana" w:cs="Tahoma"/>
                <w:b/>
                <w:sz w:val="18"/>
                <w:szCs w:val="18"/>
                <w:lang w:eastAsia="es-ES"/>
              </w:rPr>
              <w:t>)</w:t>
            </w:r>
          </w:p>
        </w:tc>
      </w:tr>
      <w:tr w:rsidR="00F52E7D" w:rsidRPr="00A64839" w14:paraId="60B32AEC" w14:textId="77777777" w:rsidTr="00C14183">
        <w:trPr>
          <w:trHeight w:val="304"/>
        </w:trPr>
        <w:tc>
          <w:tcPr>
            <w:tcW w:w="912" w:type="pct"/>
            <w:vAlign w:val="center"/>
          </w:tcPr>
          <w:p w14:paraId="2F5A446E"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H “</w:t>
            </w:r>
            <w:smartTag w:uri="urn:schemas-microsoft-com:office:smarttags" w:element="metricconverter">
              <w:smartTagPr>
                <w:attr w:name="ProductID" w:val="400”"/>
              </w:smartTagPr>
              <w:r w:rsidRPr="00A64839">
                <w:rPr>
                  <w:rFonts w:ascii="Verdana" w:eastAsia="Verdana" w:hAnsi="Verdana" w:cs="Tahoma"/>
                  <w:sz w:val="18"/>
                  <w:szCs w:val="18"/>
                  <w:lang w:eastAsia="es-ES"/>
                </w:rPr>
                <w:t>400”</w:t>
              </w:r>
            </w:smartTag>
          </w:p>
        </w:tc>
        <w:tc>
          <w:tcPr>
            <w:tcW w:w="874" w:type="pct"/>
            <w:vAlign w:val="center"/>
          </w:tcPr>
          <w:p w14:paraId="35000DB2"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64839">
                <w:rPr>
                  <w:rFonts w:ascii="Verdana" w:eastAsia="Verdana" w:hAnsi="Verdana" w:cs="Tahoma"/>
                  <w:sz w:val="18"/>
                  <w:szCs w:val="18"/>
                  <w:lang w:eastAsia="es-ES"/>
                </w:rPr>
                <w:t>1”</w:t>
              </w:r>
            </w:smartTag>
          </w:p>
        </w:tc>
        <w:tc>
          <w:tcPr>
            <w:tcW w:w="874" w:type="pct"/>
            <w:vAlign w:val="center"/>
          </w:tcPr>
          <w:p w14:paraId="5E1A486B"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400</w:t>
            </w:r>
          </w:p>
        </w:tc>
        <w:tc>
          <w:tcPr>
            <w:tcW w:w="972" w:type="pct"/>
            <w:vAlign w:val="center"/>
          </w:tcPr>
          <w:p w14:paraId="31591A26"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470</w:t>
            </w:r>
          </w:p>
        </w:tc>
        <w:tc>
          <w:tcPr>
            <w:tcW w:w="680" w:type="pct"/>
            <w:vAlign w:val="center"/>
          </w:tcPr>
          <w:p w14:paraId="424CDF26"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0,4</w:t>
            </w:r>
          </w:p>
        </w:tc>
        <w:tc>
          <w:tcPr>
            <w:tcW w:w="687" w:type="pct"/>
            <w:vAlign w:val="center"/>
          </w:tcPr>
          <w:p w14:paraId="1A198940"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1 – 3</w:t>
            </w:r>
          </w:p>
        </w:tc>
      </w:tr>
      <w:tr w:rsidR="00F52E7D" w:rsidRPr="00A64839" w14:paraId="7D41E4AE" w14:textId="77777777" w:rsidTr="00C14183">
        <w:trPr>
          <w:trHeight w:val="132"/>
        </w:trPr>
        <w:tc>
          <w:tcPr>
            <w:tcW w:w="912" w:type="pct"/>
            <w:vAlign w:val="center"/>
          </w:tcPr>
          <w:p w14:paraId="5482954C"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H “</w:t>
            </w:r>
            <w:smartTag w:uri="urn:schemas-microsoft-com:office:smarttags" w:element="metricconverter">
              <w:smartTagPr>
                <w:attr w:name="ProductID" w:val="350”"/>
              </w:smartTagPr>
              <w:r w:rsidRPr="00A64839">
                <w:rPr>
                  <w:rFonts w:ascii="Verdana" w:eastAsia="Verdana" w:hAnsi="Verdana" w:cs="Tahoma"/>
                  <w:sz w:val="18"/>
                  <w:szCs w:val="18"/>
                  <w:lang w:eastAsia="es-ES"/>
                </w:rPr>
                <w:t>350”</w:t>
              </w:r>
            </w:smartTag>
          </w:p>
        </w:tc>
        <w:tc>
          <w:tcPr>
            <w:tcW w:w="874" w:type="pct"/>
            <w:vAlign w:val="center"/>
          </w:tcPr>
          <w:p w14:paraId="30A65E3A"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64839">
                <w:rPr>
                  <w:rFonts w:ascii="Verdana" w:eastAsia="Verdana" w:hAnsi="Verdana" w:cs="Tahoma"/>
                  <w:sz w:val="18"/>
                  <w:szCs w:val="18"/>
                  <w:lang w:eastAsia="es-ES"/>
                </w:rPr>
                <w:t>1”</w:t>
              </w:r>
            </w:smartTag>
          </w:p>
        </w:tc>
        <w:tc>
          <w:tcPr>
            <w:tcW w:w="874" w:type="pct"/>
            <w:vAlign w:val="center"/>
          </w:tcPr>
          <w:p w14:paraId="797993D5"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350</w:t>
            </w:r>
          </w:p>
        </w:tc>
        <w:tc>
          <w:tcPr>
            <w:tcW w:w="972" w:type="pct"/>
            <w:vAlign w:val="center"/>
          </w:tcPr>
          <w:p w14:paraId="48295E7F"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450</w:t>
            </w:r>
          </w:p>
        </w:tc>
        <w:tc>
          <w:tcPr>
            <w:tcW w:w="680" w:type="pct"/>
            <w:vAlign w:val="center"/>
          </w:tcPr>
          <w:p w14:paraId="761AFB63"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0,4 – 0.45</w:t>
            </w:r>
          </w:p>
        </w:tc>
        <w:tc>
          <w:tcPr>
            <w:tcW w:w="687" w:type="pct"/>
            <w:vAlign w:val="center"/>
          </w:tcPr>
          <w:p w14:paraId="042AE939"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1 – 3</w:t>
            </w:r>
          </w:p>
        </w:tc>
      </w:tr>
      <w:tr w:rsidR="00F52E7D" w:rsidRPr="00A64839" w14:paraId="703FC36D" w14:textId="77777777" w:rsidTr="00C14183">
        <w:trPr>
          <w:trHeight w:val="304"/>
        </w:trPr>
        <w:tc>
          <w:tcPr>
            <w:tcW w:w="912" w:type="pct"/>
            <w:vAlign w:val="center"/>
          </w:tcPr>
          <w:p w14:paraId="63EED128"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Tipo “A” 210</w:t>
            </w:r>
          </w:p>
        </w:tc>
        <w:tc>
          <w:tcPr>
            <w:tcW w:w="874" w:type="pct"/>
            <w:vAlign w:val="center"/>
          </w:tcPr>
          <w:p w14:paraId="5BDAE5BD"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A64839">
                <w:rPr>
                  <w:rFonts w:ascii="Verdana" w:eastAsia="Verdana" w:hAnsi="Verdana" w:cs="Tahoma"/>
                  <w:b/>
                  <w:sz w:val="18"/>
                  <w:szCs w:val="18"/>
                  <w:lang w:eastAsia="es-ES"/>
                </w:rPr>
                <w:t>1”</w:t>
              </w:r>
            </w:smartTag>
            <w:r w:rsidRPr="00A64839">
              <w:rPr>
                <w:rFonts w:ascii="Verdana" w:eastAsia="Verdana" w:hAnsi="Verdana" w:cs="Tahoma"/>
                <w:b/>
                <w:sz w:val="18"/>
                <w:szCs w:val="18"/>
                <w:lang w:eastAsia="es-ES"/>
              </w:rPr>
              <w:t xml:space="preserve"> – 1/2”</w:t>
            </w:r>
          </w:p>
        </w:tc>
        <w:tc>
          <w:tcPr>
            <w:tcW w:w="874" w:type="pct"/>
            <w:vAlign w:val="center"/>
          </w:tcPr>
          <w:p w14:paraId="77AC6750"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210</w:t>
            </w:r>
          </w:p>
        </w:tc>
        <w:tc>
          <w:tcPr>
            <w:tcW w:w="972" w:type="pct"/>
            <w:vAlign w:val="center"/>
          </w:tcPr>
          <w:p w14:paraId="2C04583B"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350</w:t>
            </w:r>
          </w:p>
        </w:tc>
        <w:tc>
          <w:tcPr>
            <w:tcW w:w="680" w:type="pct"/>
            <w:vAlign w:val="center"/>
          </w:tcPr>
          <w:p w14:paraId="3DB9A620"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0,5</w:t>
            </w:r>
          </w:p>
        </w:tc>
        <w:tc>
          <w:tcPr>
            <w:tcW w:w="687" w:type="pct"/>
            <w:vAlign w:val="center"/>
          </w:tcPr>
          <w:p w14:paraId="1626F989" w14:textId="77777777" w:rsidR="00F52E7D" w:rsidRPr="00A64839" w:rsidRDefault="00F52E7D" w:rsidP="00C14183">
            <w:pPr>
              <w:widowControl w:val="0"/>
              <w:autoSpaceDE w:val="0"/>
              <w:autoSpaceDN w:val="0"/>
              <w:jc w:val="center"/>
              <w:rPr>
                <w:rFonts w:ascii="Verdana" w:eastAsia="Verdana" w:hAnsi="Verdana" w:cs="Tahoma"/>
                <w:b/>
                <w:sz w:val="18"/>
                <w:szCs w:val="18"/>
                <w:lang w:eastAsia="es-ES"/>
              </w:rPr>
            </w:pPr>
            <w:r w:rsidRPr="00A64839">
              <w:rPr>
                <w:rFonts w:ascii="Verdana" w:eastAsia="Verdana" w:hAnsi="Verdana" w:cs="Tahoma"/>
                <w:b/>
                <w:sz w:val="18"/>
                <w:szCs w:val="18"/>
                <w:lang w:eastAsia="es-ES"/>
              </w:rPr>
              <w:t>2 – 4</w:t>
            </w:r>
          </w:p>
        </w:tc>
      </w:tr>
      <w:tr w:rsidR="00F52E7D" w:rsidRPr="00A64839" w14:paraId="1424E5DA" w14:textId="77777777" w:rsidTr="00C14183">
        <w:trPr>
          <w:trHeight w:val="305"/>
        </w:trPr>
        <w:tc>
          <w:tcPr>
            <w:tcW w:w="912" w:type="pct"/>
            <w:vAlign w:val="center"/>
          </w:tcPr>
          <w:p w14:paraId="59391173"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Tipo “B” 180</w:t>
            </w:r>
          </w:p>
        </w:tc>
        <w:tc>
          <w:tcPr>
            <w:tcW w:w="874" w:type="pct"/>
            <w:vAlign w:val="center"/>
          </w:tcPr>
          <w:p w14:paraId="7D5F557F"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64839">
                <w:rPr>
                  <w:rFonts w:ascii="Verdana" w:eastAsia="Verdana" w:hAnsi="Verdana" w:cs="Tahoma"/>
                  <w:sz w:val="18"/>
                  <w:szCs w:val="18"/>
                  <w:lang w:eastAsia="es-ES"/>
                </w:rPr>
                <w:t>1”</w:t>
              </w:r>
            </w:smartTag>
            <w:r w:rsidRPr="00A64839">
              <w:rPr>
                <w:rFonts w:ascii="Verdana" w:eastAsia="Verdana" w:hAnsi="Verdana" w:cs="Tahoma"/>
                <w:sz w:val="18"/>
                <w:szCs w:val="18"/>
                <w:lang w:eastAsia="es-ES"/>
              </w:rPr>
              <w:t xml:space="preserve"> – 11/2”</w:t>
            </w:r>
          </w:p>
        </w:tc>
        <w:tc>
          <w:tcPr>
            <w:tcW w:w="874" w:type="pct"/>
            <w:vAlign w:val="center"/>
          </w:tcPr>
          <w:p w14:paraId="4D5FD87B"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180</w:t>
            </w:r>
          </w:p>
        </w:tc>
        <w:tc>
          <w:tcPr>
            <w:tcW w:w="972" w:type="pct"/>
            <w:vAlign w:val="center"/>
          </w:tcPr>
          <w:p w14:paraId="7100BD86"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310</w:t>
            </w:r>
          </w:p>
        </w:tc>
        <w:tc>
          <w:tcPr>
            <w:tcW w:w="680" w:type="pct"/>
            <w:vAlign w:val="center"/>
          </w:tcPr>
          <w:p w14:paraId="4473AB86"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0,55</w:t>
            </w:r>
          </w:p>
        </w:tc>
        <w:tc>
          <w:tcPr>
            <w:tcW w:w="687" w:type="pct"/>
            <w:vAlign w:val="center"/>
          </w:tcPr>
          <w:p w14:paraId="2488189C"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 – 4</w:t>
            </w:r>
          </w:p>
        </w:tc>
      </w:tr>
      <w:tr w:rsidR="00F52E7D" w:rsidRPr="00A64839" w14:paraId="73822B13" w14:textId="77777777" w:rsidTr="00C14183">
        <w:trPr>
          <w:trHeight w:val="304"/>
        </w:trPr>
        <w:tc>
          <w:tcPr>
            <w:tcW w:w="912" w:type="pct"/>
            <w:vAlign w:val="center"/>
          </w:tcPr>
          <w:p w14:paraId="6692931E"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Tipo “C” 160</w:t>
            </w:r>
          </w:p>
        </w:tc>
        <w:tc>
          <w:tcPr>
            <w:tcW w:w="874" w:type="pct"/>
            <w:vAlign w:val="center"/>
          </w:tcPr>
          <w:p w14:paraId="2022C536"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64839">
                <w:rPr>
                  <w:rFonts w:ascii="Verdana" w:eastAsia="Verdana" w:hAnsi="Verdana" w:cs="Tahoma"/>
                  <w:sz w:val="18"/>
                  <w:szCs w:val="18"/>
                  <w:lang w:eastAsia="es-ES"/>
                </w:rPr>
                <w:t>1”</w:t>
              </w:r>
            </w:smartTag>
            <w:r w:rsidRPr="00A64839">
              <w:rPr>
                <w:rFonts w:ascii="Verdana" w:eastAsia="Verdana" w:hAnsi="Verdana" w:cs="Tahoma"/>
                <w:sz w:val="18"/>
                <w:szCs w:val="18"/>
                <w:lang w:eastAsia="es-ES"/>
              </w:rPr>
              <w:t xml:space="preserve"> – 11/2”</w:t>
            </w:r>
          </w:p>
        </w:tc>
        <w:tc>
          <w:tcPr>
            <w:tcW w:w="874" w:type="pct"/>
            <w:vAlign w:val="center"/>
          </w:tcPr>
          <w:p w14:paraId="70F45DE3"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160</w:t>
            </w:r>
          </w:p>
        </w:tc>
        <w:tc>
          <w:tcPr>
            <w:tcW w:w="972" w:type="pct"/>
            <w:vAlign w:val="center"/>
          </w:tcPr>
          <w:p w14:paraId="69C2D349"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250</w:t>
            </w:r>
          </w:p>
        </w:tc>
        <w:tc>
          <w:tcPr>
            <w:tcW w:w="680" w:type="pct"/>
            <w:vAlign w:val="center"/>
          </w:tcPr>
          <w:p w14:paraId="7230813E"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0,6</w:t>
            </w:r>
          </w:p>
        </w:tc>
        <w:tc>
          <w:tcPr>
            <w:tcW w:w="687" w:type="pct"/>
            <w:vAlign w:val="center"/>
          </w:tcPr>
          <w:p w14:paraId="49DB0CAD"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 – 3</w:t>
            </w:r>
          </w:p>
        </w:tc>
      </w:tr>
      <w:tr w:rsidR="00F52E7D" w:rsidRPr="00A64839" w14:paraId="6BF9830B" w14:textId="77777777" w:rsidTr="00C14183">
        <w:trPr>
          <w:trHeight w:val="304"/>
        </w:trPr>
        <w:tc>
          <w:tcPr>
            <w:tcW w:w="912" w:type="pct"/>
            <w:vAlign w:val="center"/>
          </w:tcPr>
          <w:p w14:paraId="63BB7D1F"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Tipo “D” 130</w:t>
            </w:r>
          </w:p>
        </w:tc>
        <w:tc>
          <w:tcPr>
            <w:tcW w:w="874" w:type="pct"/>
            <w:vAlign w:val="center"/>
          </w:tcPr>
          <w:p w14:paraId="2ABC0CF8"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64839">
                <w:rPr>
                  <w:rFonts w:ascii="Verdana" w:eastAsia="Verdana" w:hAnsi="Verdana" w:cs="Tahoma"/>
                  <w:sz w:val="18"/>
                  <w:szCs w:val="18"/>
                  <w:lang w:eastAsia="es-ES"/>
                </w:rPr>
                <w:t>2”</w:t>
              </w:r>
            </w:smartTag>
          </w:p>
        </w:tc>
        <w:tc>
          <w:tcPr>
            <w:tcW w:w="874" w:type="pct"/>
            <w:vAlign w:val="center"/>
          </w:tcPr>
          <w:p w14:paraId="0B4A3F7E"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130</w:t>
            </w:r>
          </w:p>
        </w:tc>
        <w:tc>
          <w:tcPr>
            <w:tcW w:w="972" w:type="pct"/>
            <w:vAlign w:val="center"/>
          </w:tcPr>
          <w:p w14:paraId="3A727D7F"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230</w:t>
            </w:r>
          </w:p>
        </w:tc>
        <w:tc>
          <w:tcPr>
            <w:tcW w:w="680" w:type="pct"/>
            <w:vAlign w:val="center"/>
          </w:tcPr>
          <w:p w14:paraId="554537DE"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0,7</w:t>
            </w:r>
          </w:p>
        </w:tc>
        <w:tc>
          <w:tcPr>
            <w:tcW w:w="687" w:type="pct"/>
            <w:vAlign w:val="center"/>
          </w:tcPr>
          <w:p w14:paraId="5B7D2B78"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 – 3</w:t>
            </w:r>
          </w:p>
        </w:tc>
      </w:tr>
      <w:tr w:rsidR="00F52E7D" w:rsidRPr="00A64839" w14:paraId="242BF66D" w14:textId="77777777" w:rsidTr="00C14183">
        <w:trPr>
          <w:trHeight w:val="305"/>
        </w:trPr>
        <w:tc>
          <w:tcPr>
            <w:tcW w:w="912" w:type="pct"/>
            <w:vAlign w:val="center"/>
          </w:tcPr>
          <w:p w14:paraId="5E251EC7"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Tipo “E”</w:t>
            </w:r>
          </w:p>
        </w:tc>
        <w:tc>
          <w:tcPr>
            <w:tcW w:w="874" w:type="pct"/>
            <w:vAlign w:val="center"/>
          </w:tcPr>
          <w:p w14:paraId="511A93C8"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64839">
                <w:rPr>
                  <w:rFonts w:ascii="Verdana" w:eastAsia="Verdana" w:hAnsi="Verdana" w:cs="Tahoma"/>
                  <w:sz w:val="18"/>
                  <w:szCs w:val="18"/>
                  <w:lang w:eastAsia="es-ES"/>
                </w:rPr>
                <w:t>2”</w:t>
              </w:r>
            </w:smartTag>
            <w:r w:rsidRPr="00A64839">
              <w:rPr>
                <w:rFonts w:ascii="Verdana" w:eastAsia="Verdana" w:hAnsi="Verdana" w:cs="Tahoma"/>
                <w:sz w:val="18"/>
                <w:szCs w:val="18"/>
                <w:lang w:eastAsia="es-ES"/>
              </w:rPr>
              <w:t xml:space="preserve"> – 2 ½”</w:t>
            </w:r>
          </w:p>
        </w:tc>
        <w:tc>
          <w:tcPr>
            <w:tcW w:w="874" w:type="pct"/>
            <w:vAlign w:val="center"/>
          </w:tcPr>
          <w:p w14:paraId="03A4312F"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210</w:t>
            </w:r>
          </w:p>
        </w:tc>
        <w:tc>
          <w:tcPr>
            <w:tcW w:w="972" w:type="pct"/>
            <w:vAlign w:val="center"/>
          </w:tcPr>
          <w:p w14:paraId="4CFF7D2A"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225</w:t>
            </w:r>
          </w:p>
        </w:tc>
        <w:tc>
          <w:tcPr>
            <w:tcW w:w="680" w:type="pct"/>
            <w:vAlign w:val="center"/>
          </w:tcPr>
          <w:p w14:paraId="00718ABB"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0,75</w:t>
            </w:r>
          </w:p>
        </w:tc>
        <w:tc>
          <w:tcPr>
            <w:tcW w:w="687" w:type="pct"/>
            <w:vAlign w:val="center"/>
          </w:tcPr>
          <w:p w14:paraId="1EE3CC93" w14:textId="77777777" w:rsidR="00F52E7D" w:rsidRPr="00A64839" w:rsidRDefault="00F52E7D" w:rsidP="00C14183">
            <w:pPr>
              <w:widowControl w:val="0"/>
              <w:autoSpaceDE w:val="0"/>
              <w:autoSpaceDN w:val="0"/>
              <w:jc w:val="center"/>
              <w:rPr>
                <w:rFonts w:ascii="Verdana" w:eastAsia="Verdana" w:hAnsi="Verdana" w:cs="Tahoma"/>
                <w:sz w:val="18"/>
                <w:szCs w:val="18"/>
                <w:lang w:eastAsia="es-ES"/>
              </w:rPr>
            </w:pPr>
            <w:r w:rsidRPr="00A64839">
              <w:rPr>
                <w:rFonts w:ascii="Verdana" w:eastAsia="Verdana" w:hAnsi="Verdana" w:cs="Tahoma"/>
                <w:sz w:val="18"/>
                <w:szCs w:val="18"/>
                <w:lang w:eastAsia="es-ES"/>
              </w:rPr>
              <w:t>2 – 3</w:t>
            </w:r>
          </w:p>
        </w:tc>
      </w:tr>
    </w:tbl>
    <w:p w14:paraId="45997C7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C48C0A7"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7E13998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F618E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C27153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 xml:space="preserve"> indicar claramente el o los sectores que han sido observados.</w:t>
      </w:r>
    </w:p>
    <w:p w14:paraId="5264AB2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B06D367" w14:textId="77777777" w:rsidR="00F52E7D" w:rsidRPr="00A64839" w:rsidRDefault="00F52E7D" w:rsidP="00F52E7D">
      <w:pPr>
        <w:widowControl w:val="0"/>
        <w:tabs>
          <w:tab w:val="left" w:pos="8711"/>
        </w:tabs>
        <w:autoSpaceDE w:val="0"/>
        <w:autoSpaceDN w:val="0"/>
        <w:adjustRightInd w:val="0"/>
        <w:jc w:val="both"/>
        <w:rPr>
          <w:rFonts w:ascii="Verdana" w:eastAsia="Calibri" w:hAnsi="Verdana" w:cs="Verdana"/>
          <w:sz w:val="18"/>
          <w:szCs w:val="18"/>
          <w:lang w:eastAsia="es-ES"/>
        </w:rPr>
      </w:pPr>
      <w:r w:rsidRPr="00A64839">
        <w:rPr>
          <w:rFonts w:ascii="Verdana" w:eastAsia="Calibri" w:hAnsi="Verdana" w:cs="Verdana"/>
          <w:sz w:val="18"/>
          <w:szCs w:val="18"/>
          <w:lang w:eastAsia="es-ES"/>
        </w:rPr>
        <w:t xml:space="preserve">Todo material, hormigón o elemento ejecutado que sea rechazado se procederá conforme a lo indicado </w:t>
      </w:r>
      <w:r w:rsidRPr="00A6483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A64839">
        <w:rPr>
          <w:rFonts w:ascii="Verdana" w:eastAsia="Calibri" w:hAnsi="Verdana" w:cs="Verdana"/>
          <w:sz w:val="18"/>
          <w:szCs w:val="18"/>
          <w:lang w:eastAsia="es-ES"/>
        </w:rPr>
        <w:t>.</w:t>
      </w:r>
    </w:p>
    <w:p w14:paraId="4FE90742" w14:textId="77777777" w:rsidR="00F52E7D" w:rsidRPr="00A64839" w:rsidRDefault="00F52E7D" w:rsidP="00F52E7D">
      <w:pPr>
        <w:widowControl w:val="0"/>
        <w:tabs>
          <w:tab w:val="left" w:pos="8711"/>
        </w:tabs>
        <w:autoSpaceDE w:val="0"/>
        <w:autoSpaceDN w:val="0"/>
        <w:adjustRightInd w:val="0"/>
        <w:jc w:val="both"/>
        <w:rPr>
          <w:rFonts w:ascii="Verdana" w:eastAsia="Calibri" w:hAnsi="Verdana" w:cs="Verdana"/>
          <w:sz w:val="18"/>
          <w:szCs w:val="18"/>
          <w:lang w:eastAsia="es-ES"/>
        </w:rPr>
      </w:pPr>
      <w:r w:rsidRPr="00A64839">
        <w:rPr>
          <w:rFonts w:ascii="Verdana" w:eastAsia="Calibri" w:hAnsi="Verdana" w:cs="Verdana"/>
          <w:sz w:val="18"/>
          <w:szCs w:val="18"/>
          <w:lang w:eastAsia="es-ES"/>
        </w:rPr>
        <w:t>Todos los ensayos, pruebas, demoliciones, curados y reemplazos necesarios serán cancelados por la Entidad Ejecutora.</w:t>
      </w:r>
    </w:p>
    <w:p w14:paraId="39C85E19" w14:textId="77777777" w:rsidR="00F52E7D" w:rsidRPr="00A64839" w:rsidRDefault="00F52E7D" w:rsidP="00F52E7D">
      <w:pPr>
        <w:widowControl w:val="0"/>
        <w:tabs>
          <w:tab w:val="left" w:pos="560"/>
        </w:tabs>
        <w:autoSpaceDE w:val="0"/>
        <w:autoSpaceDN w:val="0"/>
        <w:jc w:val="both"/>
        <w:rPr>
          <w:rFonts w:ascii="Verdana" w:eastAsia="Verdana" w:hAnsi="Verdana" w:cs="Calibri"/>
          <w:sz w:val="18"/>
          <w:szCs w:val="18"/>
          <w:lang w:eastAsia="es-ES"/>
        </w:rPr>
      </w:pPr>
    </w:p>
    <w:p w14:paraId="56CEA6D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50E47EE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8E5E94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Losa Llena de Hormigón Armado P/Tanque Elevado será medida en </w:t>
      </w:r>
      <w:r w:rsidRPr="00A64839">
        <w:rPr>
          <w:rFonts w:ascii="Verdana" w:eastAsia="Verdana" w:hAnsi="Verdana" w:cs="Tahoma"/>
          <w:b/>
          <w:sz w:val="18"/>
          <w:szCs w:val="18"/>
          <w:lang w:eastAsia="es-ES"/>
        </w:rPr>
        <w:t>metros cúbicos</w:t>
      </w:r>
      <w:r w:rsidRPr="00A64839">
        <w:rPr>
          <w:rFonts w:ascii="Verdana" w:eastAsia="Verdana" w:hAnsi="Verdana" w:cs="Tahoma"/>
          <w:sz w:val="18"/>
          <w:szCs w:val="18"/>
          <w:lang w:eastAsia="es-ES"/>
        </w:rPr>
        <w:t>, tomando en cuenta solo los volúmenes netos ejecutados y autorizados.</w:t>
      </w:r>
    </w:p>
    <w:p w14:paraId="5732C51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1C113EC"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77262085"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0CBA7BB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A6483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928D672"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5EB7D1B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lastRenderedPageBreak/>
        <w:t>Este aporte propio estará sujeto al cronograma de ejecución de obra de la Entidad Ejecutora.</w:t>
      </w:r>
    </w:p>
    <w:p w14:paraId="4CF6494E"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BC64ED1" w14:textId="77777777" w:rsidTr="00C14183">
        <w:tc>
          <w:tcPr>
            <w:tcW w:w="584" w:type="dxa"/>
            <w:shd w:val="clear" w:color="auto" w:fill="215868"/>
          </w:tcPr>
          <w:p w14:paraId="1F6702A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DDDF89E"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57979C7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6E5A5D9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5DC2F220" w14:textId="77777777" w:rsidTr="00C14183">
        <w:tc>
          <w:tcPr>
            <w:tcW w:w="584" w:type="dxa"/>
            <w:shd w:val="clear" w:color="auto" w:fill="B8CCE4"/>
          </w:tcPr>
          <w:p w14:paraId="21CA684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11</w:t>
            </w:r>
          </w:p>
        </w:tc>
        <w:tc>
          <w:tcPr>
            <w:tcW w:w="2385" w:type="dxa"/>
            <w:shd w:val="clear" w:color="auto" w:fill="B8CCE4"/>
            <w:vAlign w:val="center"/>
          </w:tcPr>
          <w:p w14:paraId="6D0FB9D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VAC-OG-CON-5</w:t>
            </w:r>
          </w:p>
        </w:tc>
        <w:tc>
          <w:tcPr>
            <w:tcW w:w="1145" w:type="dxa"/>
            <w:shd w:val="clear" w:color="auto" w:fill="B8CCE4"/>
            <w:vAlign w:val="center"/>
          </w:tcPr>
          <w:p w14:paraId="0F5980F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77B45F8F"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EMPEDRADO Y CONTRAPISO DE CEMENTO</w:t>
            </w:r>
          </w:p>
        </w:tc>
      </w:tr>
    </w:tbl>
    <w:p w14:paraId="1ACF952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89A101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39677C0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20CD05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0A13FE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51D071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55A4C69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D64015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939EE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A43BDE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3D9844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AB3D86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81CDF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EC87CA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6C63551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9C4D46F"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F168841"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2E760EF7"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b/>
          <w:sz w:val="18"/>
          <w:szCs w:val="18"/>
          <w:lang w:val="es-419" w:eastAsia="es-ES"/>
        </w:rPr>
        <w:t>Limpieza y Preparación</w:t>
      </w:r>
    </w:p>
    <w:p w14:paraId="0228DC0C"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48E6251"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155EB2D8"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CFFC4C9"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2B2D3554"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t>Empedrado</w:t>
      </w:r>
    </w:p>
    <w:p w14:paraId="006396FC"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7A3EF42"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371E62D0"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3C19162"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53F32043"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t>Mezclado del Hormigón y Morteros</w:t>
      </w:r>
    </w:p>
    <w:p w14:paraId="31298501"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0E048F6"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575BD7CA"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97232BA"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2D10FB50"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F85FBB5"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5216522D"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D5B7944"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7947F546"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lastRenderedPageBreak/>
        <w:t>Hormigonado</w:t>
      </w:r>
    </w:p>
    <w:p w14:paraId="58997AE2"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30C2511"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3F6C568"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3D000484"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4BA1EB5"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vaciado de hormigón debe ser de forma continua, solo se interrumpirá en los sectores donde los planos indiquen.</w:t>
      </w:r>
    </w:p>
    <w:p w14:paraId="3338EF07"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2A36C140"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t>Terminado Superficial</w:t>
      </w:r>
    </w:p>
    <w:p w14:paraId="11A088B3"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6A8E356"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28264FCE"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 xml:space="preserve">El acabado del contrapiso deberá realizarse con plancha metálica o </w:t>
      </w:r>
      <w:proofErr w:type="spellStart"/>
      <w:r w:rsidRPr="00A64839">
        <w:rPr>
          <w:rFonts w:ascii="Verdana" w:eastAsia="Verdana" w:hAnsi="Verdana" w:cs="Verdana"/>
          <w:sz w:val="18"/>
          <w:szCs w:val="18"/>
          <w:lang w:val="es-419" w:eastAsia="es-ES"/>
        </w:rPr>
        <w:t>frotachado</w:t>
      </w:r>
      <w:proofErr w:type="spellEnd"/>
      <w:r w:rsidRPr="00A64839">
        <w:rPr>
          <w:rFonts w:ascii="Verdana" w:eastAsia="Verdana" w:hAnsi="Verdana" w:cs="Verdana"/>
          <w:sz w:val="18"/>
          <w:szCs w:val="18"/>
          <w:lang w:val="es-419" w:eastAsia="es-ES"/>
        </w:rPr>
        <w:t>, dependiendo del tipo de acabado indicado en los planos constructivos o instrucciones del Inspector de proyecto.</w:t>
      </w:r>
    </w:p>
    <w:p w14:paraId="60D06B73"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36B6FDE9"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t>Protección y Curado</w:t>
      </w:r>
    </w:p>
    <w:p w14:paraId="25379309"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0108D5E"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760C4BD3"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50C5E772"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534CDBC0"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6973EB3"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334D2CB9"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32B98AED"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13137826" w14:textId="77777777" w:rsidR="00F52E7D" w:rsidRPr="00A64839" w:rsidRDefault="00F52E7D" w:rsidP="00F52E7D">
      <w:pPr>
        <w:widowControl w:val="0"/>
        <w:autoSpaceDE w:val="0"/>
        <w:autoSpaceDN w:val="0"/>
        <w:jc w:val="both"/>
        <w:rPr>
          <w:rFonts w:ascii="Verdana" w:eastAsia="Verdana" w:hAnsi="Verdana" w:cs="Verdana"/>
          <w:b/>
          <w:sz w:val="18"/>
          <w:szCs w:val="18"/>
          <w:lang w:val="es-419" w:eastAsia="es-ES"/>
        </w:rPr>
      </w:pPr>
      <w:r w:rsidRPr="00A64839">
        <w:rPr>
          <w:rFonts w:ascii="Verdana" w:eastAsia="Verdana" w:hAnsi="Verdana" w:cs="Verdana"/>
          <w:b/>
          <w:sz w:val="18"/>
          <w:szCs w:val="18"/>
          <w:lang w:val="es-419" w:eastAsia="es-ES"/>
        </w:rPr>
        <w:t>Criterios de Aceptación y Rechazo</w:t>
      </w:r>
    </w:p>
    <w:p w14:paraId="6CF4F94F"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D0D2BB0"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4D51A646"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064B321"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4238E1D0"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B3BC6D3"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p>
    <w:p w14:paraId="5F475375"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Todos las demoliciones, curados y reemplazos necesarios serán cancelados por la Entidad Ejecutora.</w:t>
      </w:r>
    </w:p>
    <w:p w14:paraId="4E59A24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FB3FB9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16C7189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F05FDD6" w14:textId="77777777" w:rsidR="00F52E7D" w:rsidRPr="00A64839" w:rsidRDefault="00F52E7D" w:rsidP="00F52E7D">
      <w:pPr>
        <w:widowControl w:val="0"/>
        <w:autoSpaceDE w:val="0"/>
        <w:autoSpaceDN w:val="0"/>
        <w:jc w:val="both"/>
        <w:rPr>
          <w:rFonts w:ascii="Verdana" w:eastAsia="Verdana" w:hAnsi="Verdana" w:cs="Verdana"/>
          <w:sz w:val="18"/>
          <w:szCs w:val="18"/>
          <w:lang w:val="es-419" w:eastAsia="es-ES"/>
        </w:rPr>
      </w:pPr>
      <w:r w:rsidRPr="00A64839">
        <w:rPr>
          <w:rFonts w:ascii="Verdana" w:eastAsia="Verdana" w:hAnsi="Verdana" w:cs="Verdana"/>
          <w:sz w:val="18"/>
          <w:szCs w:val="18"/>
          <w:lang w:val="es-419" w:eastAsia="es-ES"/>
        </w:rPr>
        <w:t xml:space="preserve">El empedrado y contrapiso de cemento se medirá en </w:t>
      </w:r>
      <w:r w:rsidRPr="00A64839">
        <w:rPr>
          <w:rFonts w:ascii="Verdana" w:eastAsia="Verdana" w:hAnsi="Verdana" w:cs="Verdana"/>
          <w:b/>
          <w:sz w:val="18"/>
          <w:szCs w:val="18"/>
          <w:lang w:val="es-419" w:eastAsia="es-ES"/>
        </w:rPr>
        <w:t>metros cuadrados</w:t>
      </w:r>
      <w:r w:rsidRPr="00A64839">
        <w:rPr>
          <w:rFonts w:ascii="Verdana" w:eastAsia="Verdana" w:hAnsi="Verdana" w:cs="Verdana"/>
          <w:sz w:val="18"/>
          <w:szCs w:val="18"/>
          <w:lang w:val="es-419" w:eastAsia="es-ES"/>
        </w:rPr>
        <w:t xml:space="preserve"> tomando en cuenta únicamente las superficies netas ejecutadas y autorizadas.</w:t>
      </w:r>
    </w:p>
    <w:p w14:paraId="53E7FD6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5F1C352"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26DEE546"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500E8904"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w:t>
      </w:r>
      <w:r w:rsidRPr="00A64839">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A64839">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58AB4F72"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F139EF5"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6EC5EEF9"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p w14:paraId="3A6DBBB8" w14:textId="77777777" w:rsidR="00F52E7D" w:rsidRPr="00A64839" w:rsidRDefault="00F52E7D" w:rsidP="00F52E7D">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F0DAAA4" w14:textId="77777777" w:rsidTr="00C14183">
        <w:tc>
          <w:tcPr>
            <w:tcW w:w="584" w:type="dxa"/>
            <w:shd w:val="clear" w:color="auto" w:fill="215868"/>
          </w:tcPr>
          <w:p w14:paraId="1EC7660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2A1C866"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7391D12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C12FA0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3F3C08C" w14:textId="77777777" w:rsidTr="00C14183">
        <w:tc>
          <w:tcPr>
            <w:tcW w:w="584" w:type="dxa"/>
            <w:shd w:val="clear" w:color="auto" w:fill="B8CCE4"/>
          </w:tcPr>
          <w:p w14:paraId="0A582AD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12</w:t>
            </w:r>
          </w:p>
        </w:tc>
        <w:tc>
          <w:tcPr>
            <w:tcW w:w="2385" w:type="dxa"/>
            <w:shd w:val="clear" w:color="auto" w:fill="B8CCE4"/>
            <w:vAlign w:val="center"/>
          </w:tcPr>
          <w:p w14:paraId="7370956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VAC-OG-MES-1</w:t>
            </w:r>
          </w:p>
        </w:tc>
        <w:tc>
          <w:tcPr>
            <w:tcW w:w="1145" w:type="dxa"/>
            <w:shd w:val="clear" w:color="auto" w:fill="B8CCE4"/>
            <w:vAlign w:val="center"/>
          </w:tcPr>
          <w:p w14:paraId="41218B8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vAlign w:val="center"/>
          </w:tcPr>
          <w:p w14:paraId="3EF3A452"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MESÓN DE HORMIGÓN ARMADO PARA COCINA</w:t>
            </w:r>
          </w:p>
        </w:tc>
      </w:tr>
    </w:tbl>
    <w:p w14:paraId="592E7DC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79BD04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F91E1DF"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7A931D0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8CE4AE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D1D196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00652E6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4B2346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905CF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44B048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CFACED2" w14:textId="77777777" w:rsidR="00F52E7D" w:rsidRPr="00A64839" w:rsidRDefault="00F52E7D" w:rsidP="00F52E7D">
      <w:pPr>
        <w:widowControl w:val="0"/>
        <w:autoSpaceDE w:val="0"/>
        <w:autoSpaceDN w:val="0"/>
        <w:adjustRightInd w:val="0"/>
        <w:jc w:val="both"/>
        <w:rPr>
          <w:rFonts w:ascii="Verdana" w:eastAsia="Calibri" w:hAnsi="Verdana" w:cs="Verdana"/>
          <w:color w:val="000000"/>
          <w:sz w:val="18"/>
          <w:szCs w:val="18"/>
          <w:lang w:eastAsia="es-ES"/>
        </w:rPr>
      </w:pPr>
    </w:p>
    <w:p w14:paraId="1CDD253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AE930B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EFE4A0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6B947C"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562C48F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7BF8F9F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99B1DD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ED4FDD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C1B5CD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se deberán cumplir con las siguientes directrices referidas a la ejecución.</w:t>
      </w:r>
    </w:p>
    <w:p w14:paraId="40C6DEB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85A9DCC"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Encofrados</w:t>
      </w:r>
    </w:p>
    <w:p w14:paraId="37645EF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podrán ser de madera, metálicos u otro material lo suficientemente rígido, estanco y estable.</w:t>
      </w:r>
    </w:p>
    <w:p w14:paraId="209D25D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7C194B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87290E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E2F0EF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E5E1A6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B26F6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deberán ser estancos a fin de evitar el empobrecimiento del hormigón por escurrimiento del agua.</w:t>
      </w:r>
    </w:p>
    <w:p w14:paraId="60D3D7D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A0D567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BBB00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75D0CB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7BD418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2871C8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casos que el Inspector de proyecto vea conveniente, solicitara al Entidad Ejecutora las respectivas </w:t>
      </w:r>
      <w:r w:rsidRPr="00A64839">
        <w:rPr>
          <w:rFonts w:ascii="Verdana" w:eastAsia="Verdana" w:hAnsi="Verdana" w:cs="Tahoma"/>
          <w:sz w:val="18"/>
          <w:szCs w:val="18"/>
          <w:lang w:eastAsia="es-ES"/>
        </w:rPr>
        <w:lastRenderedPageBreak/>
        <w:t>verificaciones estructurales del encofrado de manera previa.</w:t>
      </w:r>
    </w:p>
    <w:p w14:paraId="145F1E8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022B13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DF5F7E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034401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F8BB734"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6E00219A"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Limpieza y colocación </w:t>
      </w:r>
    </w:p>
    <w:p w14:paraId="1615F76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3BFDD0A"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28FA73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Si a momento de colocar el hormigón existieran barras con mortero u hormigón endurecido, éstos se deberán eliminar completamente.</w:t>
      </w:r>
    </w:p>
    <w:p w14:paraId="6C0DE57B"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C2981F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F6CACB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72BA2C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11920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D1AE9A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caso de no especificarse los recubrimientos en los planos, se aplicarán los siguientes:</w:t>
      </w:r>
    </w:p>
    <w:p w14:paraId="0C83B6B1"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Ambientes interiores protegidos: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1,0 a 1,5   cm</w:t>
      </w:r>
    </w:p>
    <w:p w14:paraId="34046F28"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normal: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 xml:space="preserve">          1,5 a 2,0   cm</w:t>
      </w:r>
    </w:p>
    <w:p w14:paraId="2929169E"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húmeda: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2,0 a 2,5   cm</w:t>
      </w:r>
    </w:p>
    <w:p w14:paraId="28557102" w14:textId="77777777" w:rsidR="00F52E7D" w:rsidRPr="00A64839" w:rsidRDefault="00F52E7D" w:rsidP="00F52E7D">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Elementos expuestos a la atmósfera corrosiva:      </w:t>
      </w:r>
      <w:r w:rsidRPr="00A64839">
        <w:rPr>
          <w:rFonts w:ascii="Verdana" w:eastAsia="Verdana" w:hAnsi="Verdana" w:cs="Verdana"/>
          <w:sz w:val="18"/>
          <w:szCs w:val="18"/>
          <w:lang w:eastAsia="es-ES"/>
        </w:rPr>
        <w:tab/>
      </w:r>
      <w:r w:rsidRPr="00A64839">
        <w:rPr>
          <w:rFonts w:ascii="Verdana" w:eastAsia="Verdana" w:hAnsi="Verdana" w:cs="Verdana"/>
          <w:sz w:val="18"/>
          <w:szCs w:val="18"/>
          <w:lang w:eastAsia="es-ES"/>
        </w:rPr>
        <w:tab/>
        <w:t>3,0 a 3,5   cm</w:t>
      </w:r>
    </w:p>
    <w:p w14:paraId="70DD29B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F978449"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2BAE71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7415AD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Todos los cruces de barras deberán atarse en forma adecuada con alambre de amarre o accesorios previamente aprobados.</w:t>
      </w:r>
    </w:p>
    <w:p w14:paraId="2145D38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0ECFABB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FFC747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30D986F"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sz w:val="18"/>
          <w:szCs w:val="18"/>
          <w:lang w:eastAsia="es-ES"/>
        </w:rPr>
      </w:pPr>
      <w:r w:rsidRPr="00A64839">
        <w:rPr>
          <w:rFonts w:ascii="Verdana" w:eastAsia="Verdana" w:hAnsi="Verdana" w:cs="Verdana"/>
          <w:b/>
          <w:sz w:val="18"/>
          <w:szCs w:val="18"/>
          <w:lang w:eastAsia="es-ES"/>
        </w:rPr>
        <w:t>Armado de Fierros</w:t>
      </w:r>
    </w:p>
    <w:p w14:paraId="5B9D9691"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7A61403"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495AA10A"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dispondrá un sitio específico en la obra para el doblado y preparación de armaduras con las herramientas adecuadas.</w:t>
      </w:r>
    </w:p>
    <w:p w14:paraId="34E0D05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FA4FC3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6D5BD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9694356"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6491A3B"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3D7FF0B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lastRenderedPageBreak/>
        <w:t>Las barras de fierro que fueron dobladas no podrán ser enderezadas, ni podrán ser utilizadas nuevamente sin antes eliminar la zona doblada.</w:t>
      </w:r>
    </w:p>
    <w:p w14:paraId="7041BD6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50BB8A4"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DB7234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05D02685"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Verdana"/>
          <w:sz w:val="18"/>
          <w:szCs w:val="18"/>
          <w:lang w:eastAsia="es-ES"/>
        </w:rPr>
        <w:t>Queda terminantemente prohibido el empleo de aceros de diferentes tipos en una misma</w:t>
      </w:r>
      <w:r w:rsidRPr="00A64839">
        <w:rPr>
          <w:rFonts w:ascii="Verdana" w:eastAsia="Verdana" w:hAnsi="Verdana" w:cs="Tahoma"/>
          <w:color w:val="000000"/>
          <w:sz w:val="18"/>
          <w:szCs w:val="18"/>
          <w:lang w:eastAsia="es-ES"/>
        </w:rPr>
        <w:t xml:space="preserve"> sección, salvo ello sea debidamente justificado por la Entidad Ejecutora y aprobado por el </w:t>
      </w:r>
      <w:r w:rsidRPr="00A64839">
        <w:rPr>
          <w:rFonts w:ascii="Verdana" w:eastAsia="Verdana" w:hAnsi="Verdana" w:cs="Verdana"/>
          <w:sz w:val="18"/>
          <w:szCs w:val="18"/>
          <w:lang w:eastAsia="es-ES"/>
        </w:rPr>
        <w:t>Inspector de proyecto</w:t>
      </w:r>
      <w:r w:rsidRPr="00A64839">
        <w:rPr>
          <w:rFonts w:ascii="Verdana" w:eastAsia="Verdana" w:hAnsi="Verdana" w:cs="Tahoma"/>
          <w:color w:val="000000"/>
          <w:sz w:val="18"/>
          <w:szCs w:val="18"/>
          <w:lang w:eastAsia="es-ES"/>
        </w:rPr>
        <w:t>.</w:t>
      </w:r>
    </w:p>
    <w:p w14:paraId="1D626EBF"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643F523A"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C4267C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A949FBA"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Empalmes en las barras</w:t>
      </w:r>
    </w:p>
    <w:p w14:paraId="42C0796A"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CFE9EF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F2634AF"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C0299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209589C" w14:textId="77777777" w:rsidR="00F52E7D" w:rsidRPr="00A64839" w:rsidRDefault="00F52E7D" w:rsidP="00F52E7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realizarán empalmes por superposición de acuerdo al siguiente detalle:</w:t>
      </w:r>
    </w:p>
    <w:p w14:paraId="5B9913CA" w14:textId="77777777" w:rsidR="00F52E7D" w:rsidRPr="00A64839" w:rsidRDefault="00F52E7D" w:rsidP="00F52E7D">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A99124A" w14:textId="77777777" w:rsidR="00F52E7D" w:rsidRPr="00A64839" w:rsidRDefault="00F52E7D" w:rsidP="00F52E7D">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D5F558E"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sz w:val="18"/>
          <w:szCs w:val="18"/>
          <w:lang w:eastAsia="es-ES"/>
        </w:rPr>
      </w:pPr>
    </w:p>
    <w:p w14:paraId="4D621D06" w14:textId="77777777" w:rsidR="00F52E7D" w:rsidRPr="00A64839" w:rsidRDefault="00F52E7D" w:rsidP="00F52E7D">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00538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4F908462"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Mezclado</w:t>
      </w:r>
    </w:p>
    <w:p w14:paraId="76337B7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deberá ser mezclado mecánicamente dosificando por volumen y deseablemente por peso. Para esta tarea:</w:t>
      </w:r>
    </w:p>
    <w:p w14:paraId="30156D16"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utilizarán una o más hormigoneras de capacidad adecuada y se empleará personal especializado para su manejo.</w:t>
      </w:r>
    </w:p>
    <w:p w14:paraId="4106B671"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Periódicamente se verificará la uniformidad del mezclado.</w:t>
      </w:r>
    </w:p>
    <w:p w14:paraId="3991D189" w14:textId="77777777" w:rsidR="00F52E7D" w:rsidRPr="00A64839" w:rsidRDefault="00F52E7D" w:rsidP="00F52E7D">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materiales componentes serán introducidos en el orden siguiente:</w:t>
      </w:r>
    </w:p>
    <w:p w14:paraId="2A204F5C"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Una parte del agua del mezclado (aproximadamente la mitad)</w:t>
      </w:r>
    </w:p>
    <w:p w14:paraId="3491470D"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5F9444"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grava</w:t>
      </w:r>
    </w:p>
    <w:p w14:paraId="21C7C6AD" w14:textId="77777777" w:rsidR="00F52E7D" w:rsidRPr="00A64839" w:rsidRDefault="00F52E7D" w:rsidP="00F52E7D">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resto del agua de amasado</w:t>
      </w:r>
    </w:p>
    <w:p w14:paraId="081DA9C0" w14:textId="77777777" w:rsidR="00F52E7D" w:rsidRPr="00A64839" w:rsidRDefault="00F52E7D" w:rsidP="00F52E7D">
      <w:pPr>
        <w:widowControl w:val="0"/>
        <w:tabs>
          <w:tab w:val="left" w:pos="560"/>
        </w:tabs>
        <w:autoSpaceDE w:val="0"/>
        <w:autoSpaceDN w:val="0"/>
        <w:ind w:left="426"/>
        <w:jc w:val="both"/>
        <w:rPr>
          <w:rFonts w:ascii="Verdana" w:eastAsia="Verdana" w:hAnsi="Verdana" w:cs="Verdana"/>
          <w:sz w:val="18"/>
          <w:szCs w:val="18"/>
          <w:lang w:eastAsia="es-ES"/>
        </w:rPr>
      </w:pPr>
    </w:p>
    <w:p w14:paraId="7505E87D"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 tiempo de mezclado, contando a partir del momento en que todos los materiales hayan ingresado al </w:t>
      </w:r>
      <w:r w:rsidRPr="00A64839">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7EB4F70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7F75858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No se permitirá cargar la hormigonera antes de haberse procedido a descargarla totalmente de la batida anterior. </w:t>
      </w:r>
    </w:p>
    <w:p w14:paraId="5A8FAE7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5249D70"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mezclado manual queda expresamente prohibido.</w:t>
      </w:r>
    </w:p>
    <w:p w14:paraId="78B8B0D8" w14:textId="77777777" w:rsidR="00F52E7D" w:rsidRPr="00A64839" w:rsidRDefault="00F52E7D" w:rsidP="00F52E7D">
      <w:pPr>
        <w:widowControl w:val="0"/>
        <w:autoSpaceDE w:val="0"/>
        <w:autoSpaceDN w:val="0"/>
        <w:rPr>
          <w:rFonts w:ascii="Verdana" w:eastAsia="Verdana" w:hAnsi="Verdana" w:cs="Verdana"/>
          <w:sz w:val="18"/>
          <w:szCs w:val="18"/>
          <w:lang w:eastAsia="es-ES"/>
        </w:rPr>
      </w:pPr>
      <w:r w:rsidRPr="00A6483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0654288"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27B6432F" w14:textId="77777777" w:rsidR="00F52E7D" w:rsidRPr="00A64839" w:rsidRDefault="00F52E7D" w:rsidP="00F52E7D">
      <w:pPr>
        <w:widowControl w:val="0"/>
        <w:autoSpaceDE w:val="0"/>
        <w:autoSpaceDN w:val="0"/>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52E7D" w:rsidRPr="00A64839" w14:paraId="32B4C38C" w14:textId="77777777" w:rsidTr="00C14183">
        <w:trPr>
          <w:trHeight w:hRule="exact" w:val="594"/>
          <w:jc w:val="center"/>
        </w:trPr>
        <w:tc>
          <w:tcPr>
            <w:tcW w:w="2056" w:type="dxa"/>
            <w:shd w:val="clear" w:color="auto" w:fill="215868"/>
            <w:vAlign w:val="center"/>
          </w:tcPr>
          <w:p w14:paraId="163C2B82" w14:textId="77777777" w:rsidR="00F52E7D" w:rsidRPr="00A64839" w:rsidRDefault="00F52E7D" w:rsidP="00C14183">
            <w:pPr>
              <w:widowControl w:val="0"/>
              <w:autoSpaceDE w:val="0"/>
              <w:autoSpaceDN w:val="0"/>
              <w:jc w:val="center"/>
              <w:rPr>
                <w:rFonts w:ascii="Verdana" w:eastAsia="Verdana" w:hAnsi="Verdana" w:cs="Verdana"/>
                <w:b/>
                <w:bCs/>
                <w:color w:val="FFFFFF"/>
                <w:sz w:val="18"/>
                <w:szCs w:val="18"/>
                <w:lang w:eastAsia="es-ES"/>
              </w:rPr>
            </w:pPr>
            <w:r w:rsidRPr="00A6483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D5DCE01" w14:textId="77777777" w:rsidR="00F52E7D" w:rsidRPr="00A64839" w:rsidRDefault="00F52E7D" w:rsidP="00C14183">
            <w:pPr>
              <w:widowControl w:val="0"/>
              <w:autoSpaceDE w:val="0"/>
              <w:autoSpaceDN w:val="0"/>
              <w:jc w:val="center"/>
              <w:rPr>
                <w:rFonts w:ascii="Verdana" w:eastAsia="Verdana" w:hAnsi="Verdana" w:cs="Verdana"/>
                <w:b/>
                <w:bCs/>
                <w:color w:val="FFFFFF"/>
                <w:sz w:val="18"/>
                <w:szCs w:val="18"/>
                <w:lang w:eastAsia="es-ES"/>
              </w:rPr>
            </w:pPr>
            <w:r w:rsidRPr="00A64839">
              <w:rPr>
                <w:rFonts w:ascii="Verdana" w:eastAsia="Verdana" w:hAnsi="Verdana" w:cs="Verdana"/>
                <w:b/>
                <w:bCs/>
                <w:color w:val="FFFFFF"/>
                <w:sz w:val="18"/>
                <w:szCs w:val="18"/>
                <w:lang w:eastAsia="es-ES"/>
              </w:rPr>
              <w:t>CANTIDAD MÍNIMA DE CEMENTO Kg/m3</w:t>
            </w:r>
          </w:p>
        </w:tc>
      </w:tr>
      <w:tr w:rsidR="00F52E7D" w:rsidRPr="00A64839" w14:paraId="62B00820" w14:textId="77777777" w:rsidTr="00C14183">
        <w:trPr>
          <w:trHeight w:hRule="exact" w:val="273"/>
          <w:jc w:val="center"/>
        </w:trPr>
        <w:tc>
          <w:tcPr>
            <w:tcW w:w="2056" w:type="dxa"/>
            <w:shd w:val="clear" w:color="auto" w:fill="auto"/>
            <w:vAlign w:val="center"/>
          </w:tcPr>
          <w:p w14:paraId="5BBE9AC3"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1:2:3</w:t>
            </w:r>
          </w:p>
        </w:tc>
        <w:tc>
          <w:tcPr>
            <w:tcW w:w="2901" w:type="dxa"/>
            <w:shd w:val="clear" w:color="auto" w:fill="auto"/>
            <w:vAlign w:val="center"/>
          </w:tcPr>
          <w:p w14:paraId="3A4420ED"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350</w:t>
            </w:r>
          </w:p>
        </w:tc>
      </w:tr>
      <w:tr w:rsidR="00F52E7D" w:rsidRPr="00A64839" w14:paraId="0F5B4CDE" w14:textId="77777777" w:rsidTr="00C14183">
        <w:trPr>
          <w:trHeight w:hRule="exact" w:val="291"/>
          <w:jc w:val="center"/>
        </w:trPr>
        <w:tc>
          <w:tcPr>
            <w:tcW w:w="2056" w:type="dxa"/>
            <w:shd w:val="clear" w:color="auto" w:fill="auto"/>
            <w:vAlign w:val="center"/>
          </w:tcPr>
          <w:p w14:paraId="1634A046"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1:2:4</w:t>
            </w:r>
          </w:p>
        </w:tc>
        <w:tc>
          <w:tcPr>
            <w:tcW w:w="2901" w:type="dxa"/>
            <w:shd w:val="clear" w:color="auto" w:fill="auto"/>
            <w:vAlign w:val="center"/>
          </w:tcPr>
          <w:p w14:paraId="7BF55F70"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300</w:t>
            </w:r>
          </w:p>
        </w:tc>
      </w:tr>
      <w:tr w:rsidR="00F52E7D" w:rsidRPr="00A64839" w14:paraId="5E0BE9B0" w14:textId="77777777" w:rsidTr="00C14183">
        <w:trPr>
          <w:trHeight w:hRule="exact" w:val="295"/>
          <w:jc w:val="center"/>
        </w:trPr>
        <w:tc>
          <w:tcPr>
            <w:tcW w:w="2056" w:type="dxa"/>
            <w:shd w:val="clear" w:color="auto" w:fill="auto"/>
            <w:vAlign w:val="center"/>
          </w:tcPr>
          <w:p w14:paraId="3CA099D2"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1:3:4</w:t>
            </w:r>
          </w:p>
        </w:tc>
        <w:tc>
          <w:tcPr>
            <w:tcW w:w="2901" w:type="dxa"/>
            <w:shd w:val="clear" w:color="auto" w:fill="auto"/>
            <w:vAlign w:val="center"/>
          </w:tcPr>
          <w:p w14:paraId="7839D777"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265</w:t>
            </w:r>
          </w:p>
        </w:tc>
      </w:tr>
      <w:tr w:rsidR="00F52E7D" w:rsidRPr="00A64839" w14:paraId="252EDD69" w14:textId="77777777" w:rsidTr="00C14183">
        <w:trPr>
          <w:trHeight w:hRule="exact" w:val="271"/>
          <w:jc w:val="center"/>
        </w:trPr>
        <w:tc>
          <w:tcPr>
            <w:tcW w:w="2056" w:type="dxa"/>
            <w:shd w:val="clear" w:color="auto" w:fill="auto"/>
            <w:vAlign w:val="center"/>
          </w:tcPr>
          <w:p w14:paraId="0A10EFB7"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1:3:5</w:t>
            </w:r>
          </w:p>
        </w:tc>
        <w:tc>
          <w:tcPr>
            <w:tcW w:w="2901" w:type="dxa"/>
            <w:shd w:val="clear" w:color="auto" w:fill="auto"/>
            <w:vAlign w:val="center"/>
          </w:tcPr>
          <w:p w14:paraId="46C8ECBD" w14:textId="77777777" w:rsidR="00F52E7D" w:rsidRPr="00A64839" w:rsidRDefault="00F52E7D" w:rsidP="00C14183">
            <w:pPr>
              <w:widowControl w:val="0"/>
              <w:autoSpaceDE w:val="0"/>
              <w:autoSpaceDN w:val="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235</w:t>
            </w:r>
          </w:p>
        </w:tc>
      </w:tr>
    </w:tbl>
    <w:p w14:paraId="11F0DB51" w14:textId="77777777" w:rsidR="00F52E7D" w:rsidRPr="00A64839" w:rsidRDefault="00F52E7D" w:rsidP="00F52E7D">
      <w:pPr>
        <w:widowControl w:val="0"/>
        <w:autoSpaceDE w:val="0"/>
        <w:autoSpaceDN w:val="0"/>
        <w:rPr>
          <w:rFonts w:ascii="Verdana" w:eastAsia="Verdana" w:hAnsi="Verdana" w:cs="Verdana"/>
          <w:color w:val="000000"/>
          <w:sz w:val="18"/>
          <w:szCs w:val="18"/>
          <w:lang w:eastAsia="es-ES"/>
        </w:rPr>
      </w:pPr>
    </w:p>
    <w:p w14:paraId="601A618E" w14:textId="77777777" w:rsidR="00F52E7D" w:rsidRPr="00A64839" w:rsidRDefault="00F52E7D" w:rsidP="00F52E7D">
      <w:pPr>
        <w:widowControl w:val="0"/>
        <w:autoSpaceDE w:val="0"/>
        <w:autoSpaceDN w:val="0"/>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F1D6817" w14:textId="77777777" w:rsidR="00F52E7D" w:rsidRPr="00A64839" w:rsidRDefault="00F52E7D" w:rsidP="00F52E7D">
      <w:pPr>
        <w:widowControl w:val="0"/>
        <w:autoSpaceDE w:val="0"/>
        <w:autoSpaceDN w:val="0"/>
        <w:rPr>
          <w:rFonts w:ascii="Verdana" w:eastAsia="Verdana" w:hAnsi="Verdana" w:cs="Verdana"/>
          <w:color w:val="000000"/>
          <w:sz w:val="18"/>
          <w:szCs w:val="18"/>
          <w:lang w:eastAsia="es-ES"/>
        </w:rPr>
      </w:pPr>
    </w:p>
    <w:p w14:paraId="562F1C96" w14:textId="77777777" w:rsidR="00F52E7D" w:rsidRPr="00A64839" w:rsidRDefault="00F52E7D" w:rsidP="00F52E7D">
      <w:pPr>
        <w:widowControl w:val="0"/>
        <w:autoSpaceDE w:val="0"/>
        <w:autoSpaceDN w:val="0"/>
        <w:rPr>
          <w:rFonts w:ascii="Verdana" w:eastAsia="Verdana" w:hAnsi="Verdana" w:cs="Tahoma"/>
          <w:sz w:val="18"/>
          <w:szCs w:val="18"/>
          <w:lang w:eastAsia="es-ES"/>
        </w:rPr>
      </w:pPr>
      <w:r w:rsidRPr="00A6483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868856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CD385C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9BF312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6CE730D"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Transporte</w:t>
      </w:r>
    </w:p>
    <w:p w14:paraId="59207C2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48F55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FF8AB0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1C6DE2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5453C2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C20C681" w14:textId="77777777" w:rsidR="00F52E7D" w:rsidRPr="00A64839" w:rsidRDefault="00F52E7D" w:rsidP="00F52E7D">
      <w:pPr>
        <w:widowControl w:val="0"/>
        <w:suppressAutoHyphens/>
        <w:autoSpaceDE w:val="0"/>
        <w:autoSpaceDN w:val="0"/>
        <w:spacing w:after="120"/>
        <w:contextualSpacing/>
        <w:jc w:val="both"/>
        <w:rPr>
          <w:rFonts w:ascii="Verdana" w:eastAsia="Verdana" w:hAnsi="Verdana" w:cs="Tahoma"/>
          <w:sz w:val="18"/>
          <w:szCs w:val="18"/>
          <w:lang w:eastAsia="es-ES"/>
        </w:rPr>
      </w:pPr>
    </w:p>
    <w:p w14:paraId="406C411E"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Compactación</w:t>
      </w:r>
    </w:p>
    <w:p w14:paraId="140AF84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3E3E0F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839178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149573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5A2938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De ninguna manera se permitirá el uso de las vibradoras para el transporte de la mezcla o la distribución dentro del encofrado.</w:t>
      </w:r>
    </w:p>
    <w:p w14:paraId="190323C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8811CF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C40A04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6524D6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vibradoras serán introducidas en puntos equidistantes a 45 cm. entre sí y durante 5 a 15 segundos para evitar la disgregación.</w:t>
      </w:r>
    </w:p>
    <w:p w14:paraId="2E70B23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4712E7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50F455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E425D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compactado del hormigón se completará con un apisonado manual del hormigón y un golpeteo de los encofrados.</w:t>
      </w:r>
    </w:p>
    <w:p w14:paraId="7C8BD60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B9DFA1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compactación manual del hormigón mediante varillas de hierro será usada solo bajo autorización de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168F5B6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4B18616"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Desencofrado</w:t>
      </w:r>
    </w:p>
    <w:p w14:paraId="7971B86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1ABC536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5D7BC2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0591C8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5A9098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0DFD57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60C1DE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9E3F64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96B764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AA4768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262F30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911336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3EE89B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125A59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C4D8A1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tiempos de desencofrado serán los indicados en el proyecto (planos y/o memoria de cálculo) y lo indicado en la norma CBH-87.</w:t>
      </w:r>
    </w:p>
    <w:p w14:paraId="15B742B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28810D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desencofrado requerirá la autorización del </w:t>
      </w:r>
      <w:r w:rsidRPr="00A64839">
        <w:rPr>
          <w:rFonts w:ascii="Verdana" w:eastAsia="Verdana" w:hAnsi="Verdana" w:cs="Verdana"/>
          <w:sz w:val="18"/>
          <w:szCs w:val="18"/>
          <w:lang w:eastAsia="es-ES"/>
        </w:rPr>
        <w:t>Inspector de proyecto</w:t>
      </w:r>
      <w:r w:rsidRPr="00A64839">
        <w:rPr>
          <w:rFonts w:ascii="Verdana" w:eastAsia="Verdana" w:hAnsi="Verdana" w:cs="Tahoma"/>
          <w:sz w:val="18"/>
          <w:szCs w:val="18"/>
          <w:lang w:eastAsia="es-ES"/>
        </w:rPr>
        <w:t>.</w:t>
      </w:r>
    </w:p>
    <w:p w14:paraId="28FB138C" w14:textId="77777777" w:rsidR="00F52E7D" w:rsidRPr="00A64839" w:rsidRDefault="00F52E7D" w:rsidP="00F52E7D">
      <w:pPr>
        <w:widowControl w:val="0"/>
        <w:suppressAutoHyphens/>
        <w:autoSpaceDE w:val="0"/>
        <w:autoSpaceDN w:val="0"/>
        <w:spacing w:after="120"/>
        <w:contextualSpacing/>
        <w:jc w:val="both"/>
        <w:rPr>
          <w:rFonts w:ascii="Verdana" w:eastAsia="Verdana" w:hAnsi="Verdana" w:cs="Tahoma"/>
          <w:sz w:val="18"/>
          <w:szCs w:val="18"/>
          <w:lang w:eastAsia="es-ES"/>
        </w:rPr>
      </w:pPr>
    </w:p>
    <w:p w14:paraId="4329BCF9"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Protección y Curado</w:t>
      </w:r>
    </w:p>
    <w:p w14:paraId="3343718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Una vez vaciado el hormigón fresco, deberá protegerse contra la lluvia, el viento, sol y en general contra toda acción que lo perjudique.</w:t>
      </w:r>
    </w:p>
    <w:p w14:paraId="3D661B8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13C118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hormigón será protegido manteniéndose a una temperatura superior a 5°C por lo menos durante 96 horas.</w:t>
      </w:r>
    </w:p>
    <w:p w14:paraId="4879DE1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64A9F2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7C78F5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DD34BC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E0F1AA2"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547DB70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75E3833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42F03D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mesón de hormigón armado para cocina será medido en </w:t>
      </w:r>
      <w:r w:rsidRPr="00A64839">
        <w:rPr>
          <w:rFonts w:ascii="Verdana" w:eastAsia="Verdana" w:hAnsi="Verdana" w:cs="Tahoma"/>
          <w:b/>
          <w:sz w:val="18"/>
          <w:szCs w:val="18"/>
          <w:lang w:eastAsia="es-ES"/>
        </w:rPr>
        <w:t>metro cuadrado</w:t>
      </w:r>
      <w:r w:rsidRPr="00A64839">
        <w:rPr>
          <w:rFonts w:ascii="Verdana" w:eastAsia="Verdana" w:hAnsi="Verdana" w:cs="Tahoma"/>
          <w:sz w:val="18"/>
          <w:szCs w:val="18"/>
          <w:lang w:eastAsia="es-ES"/>
        </w:rPr>
        <w:t>, ejecutada con medidas de acuerdo a los planos constructivos y/o instrucciones escritas del Inspector de proyecto.</w:t>
      </w:r>
    </w:p>
    <w:p w14:paraId="0AB2538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63C0DE7"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78EE5445"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6A23D6E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F8FF5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1A678944"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1109AA1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4B9A7F8B" w14:textId="77777777" w:rsidTr="00C14183">
        <w:tc>
          <w:tcPr>
            <w:tcW w:w="584" w:type="dxa"/>
            <w:shd w:val="clear" w:color="auto" w:fill="215868"/>
          </w:tcPr>
          <w:p w14:paraId="3ACE99D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22F04EAE"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78073BE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489307A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7B0803DE" w14:textId="77777777" w:rsidTr="00C14183">
        <w:tc>
          <w:tcPr>
            <w:tcW w:w="584" w:type="dxa"/>
            <w:shd w:val="clear" w:color="auto" w:fill="B8CCE4"/>
          </w:tcPr>
          <w:p w14:paraId="011BCF77"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13</w:t>
            </w:r>
          </w:p>
        </w:tc>
        <w:tc>
          <w:tcPr>
            <w:tcW w:w="2385" w:type="dxa"/>
            <w:shd w:val="clear" w:color="auto" w:fill="B8CCE4"/>
            <w:vAlign w:val="center"/>
          </w:tcPr>
          <w:p w14:paraId="22F2C52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VAC-OG-RAM-2</w:t>
            </w:r>
          </w:p>
        </w:tc>
        <w:tc>
          <w:tcPr>
            <w:tcW w:w="1145" w:type="dxa"/>
            <w:shd w:val="clear" w:color="auto" w:fill="B8CCE4"/>
            <w:vAlign w:val="center"/>
          </w:tcPr>
          <w:p w14:paraId="5682102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vAlign w:val="center"/>
          </w:tcPr>
          <w:p w14:paraId="56B1B8B6"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RAMPA DE ACCESO C/LADRILLO</w:t>
            </w:r>
          </w:p>
        </w:tc>
      </w:tr>
    </w:tbl>
    <w:p w14:paraId="7D894F1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7ACE1E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E642B92"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43E85E2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470B70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32ACF4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0C5FA08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B9F2A6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2B4BF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C0E680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FB97C7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9E94D7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4E368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18DF65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5E311F2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D85256A"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 xml:space="preserve">Preparación </w:t>
      </w:r>
    </w:p>
    <w:p w14:paraId="17F90BD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48489AD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467F7A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43939BB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0C9156C"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Encofrados</w:t>
      </w:r>
    </w:p>
    <w:p w14:paraId="0D47793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encofrados podrán ser de madera, metálicos u otro material lo suficientemente rígido, estanco y estable.</w:t>
      </w:r>
    </w:p>
    <w:p w14:paraId="0A0240E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806C1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0BF21C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F7F489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Empedrado</w:t>
      </w:r>
    </w:p>
    <w:p w14:paraId="5111F59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07AF8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6E653D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D2B51F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1F4827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C3DF45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FD255D1"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Mezclado del Hormigón y Morteros</w:t>
      </w:r>
    </w:p>
    <w:p w14:paraId="1332F89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5784FA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95022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68154E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AA2487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7EC2689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3349DD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1498012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671B41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Hormigonado</w:t>
      </w:r>
    </w:p>
    <w:p w14:paraId="73162B7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48F84D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00E941D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F8FC55A"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992C4E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E994BB1"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49F99F1A"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Terminado Superficial</w:t>
      </w:r>
    </w:p>
    <w:p w14:paraId="085989D1"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E08DF2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565DF44"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Protección y Curado</w:t>
      </w:r>
    </w:p>
    <w:p w14:paraId="10331689"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2F44FA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41A070E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317AFA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EBA3E7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Durante la construcción, queda prohibido aplicar cargas, acumular materiales o maquinarias que generen daño en el elemento.</w:t>
      </w:r>
    </w:p>
    <w:p w14:paraId="49FAEF7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3AC15D81"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r w:rsidRPr="00A64839">
        <w:rPr>
          <w:rFonts w:ascii="Verdana" w:eastAsia="Verdana" w:hAnsi="Verdana" w:cs="Verdana"/>
          <w:b/>
          <w:kern w:val="28"/>
          <w:sz w:val="18"/>
          <w:szCs w:val="18"/>
          <w:lang w:eastAsia="es-ES"/>
        </w:rPr>
        <w:t>Criterios de Aceptación y Rechazo</w:t>
      </w:r>
    </w:p>
    <w:p w14:paraId="272CFD5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3FF1C5E"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CEFF300"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C4A315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55530D6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E35F07F"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6582E4D"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Todos las demoliciones, curados y reemplazos necesarios serán cancelados por la Entidad Ejecutora.</w:t>
      </w:r>
    </w:p>
    <w:p w14:paraId="1FF504AF" w14:textId="77777777" w:rsidR="00F52E7D" w:rsidRPr="00A64839" w:rsidRDefault="00F52E7D" w:rsidP="00F52E7D">
      <w:pPr>
        <w:widowControl w:val="0"/>
        <w:autoSpaceDE w:val="0"/>
        <w:autoSpaceDN w:val="0"/>
        <w:jc w:val="both"/>
        <w:rPr>
          <w:rFonts w:ascii="Verdana" w:eastAsia="Verdana" w:hAnsi="Verdana" w:cs="Verdana"/>
          <w:b/>
          <w:kern w:val="28"/>
          <w:sz w:val="18"/>
          <w:szCs w:val="18"/>
          <w:lang w:eastAsia="es-ES"/>
        </w:rPr>
      </w:pPr>
    </w:p>
    <w:p w14:paraId="15C176B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lastRenderedPageBreak/>
        <w:t>MEDICIÓN. –</w:t>
      </w:r>
    </w:p>
    <w:p w14:paraId="39F3BC0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680E37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La rampa de acceso se medirá en </w:t>
      </w:r>
      <w:r w:rsidRPr="00A64839">
        <w:rPr>
          <w:rFonts w:ascii="Verdana" w:eastAsia="Verdana" w:hAnsi="Verdana" w:cs="Verdana"/>
          <w:b/>
          <w:kern w:val="28"/>
          <w:sz w:val="18"/>
          <w:szCs w:val="18"/>
          <w:lang w:eastAsia="es-ES"/>
        </w:rPr>
        <w:t>metros</w:t>
      </w:r>
      <w:r w:rsidRPr="00A64839">
        <w:rPr>
          <w:rFonts w:ascii="Verdana" w:eastAsia="Verdana" w:hAnsi="Verdana" w:cs="Verdana"/>
          <w:kern w:val="28"/>
          <w:sz w:val="18"/>
          <w:szCs w:val="18"/>
          <w:lang w:eastAsia="es-ES"/>
        </w:rPr>
        <w:t xml:space="preserve"> </w:t>
      </w:r>
      <w:r w:rsidRPr="00A64839">
        <w:rPr>
          <w:rFonts w:ascii="Verdana" w:eastAsia="Verdana" w:hAnsi="Verdana" w:cs="Verdana"/>
          <w:b/>
          <w:kern w:val="28"/>
          <w:sz w:val="18"/>
          <w:szCs w:val="18"/>
          <w:lang w:eastAsia="es-ES"/>
        </w:rPr>
        <w:t>cuadrados</w:t>
      </w:r>
      <w:r w:rsidRPr="00A64839">
        <w:rPr>
          <w:rFonts w:ascii="Verdana" w:eastAsia="Verdana" w:hAnsi="Verdana" w:cs="Verdana"/>
          <w:kern w:val="28"/>
          <w:sz w:val="18"/>
          <w:szCs w:val="18"/>
          <w:lang w:eastAsia="es-ES"/>
        </w:rPr>
        <w:t xml:space="preserve"> tomando en cuenta la cantidad neta ejecutada y autorizada.</w:t>
      </w:r>
    </w:p>
    <w:p w14:paraId="29A3D37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CF3E6F4"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03EFE201"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24BDFF28"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F25D40"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17F0312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749B456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3C2EAF3" w14:textId="77777777" w:rsidR="00F52E7D" w:rsidRPr="00A64839" w:rsidRDefault="00F52E7D" w:rsidP="00F52E7D">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60A572E" w14:textId="77777777" w:rsidTr="00C14183">
        <w:tc>
          <w:tcPr>
            <w:tcW w:w="584" w:type="dxa"/>
            <w:shd w:val="clear" w:color="auto" w:fill="215868"/>
          </w:tcPr>
          <w:p w14:paraId="67BC0E1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4749F4F"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79105A3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0361B28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03EEDB8" w14:textId="77777777" w:rsidTr="00C14183">
        <w:tc>
          <w:tcPr>
            <w:tcW w:w="584" w:type="dxa"/>
            <w:shd w:val="clear" w:color="auto" w:fill="B8CCE4"/>
          </w:tcPr>
          <w:p w14:paraId="65BF68C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14</w:t>
            </w:r>
          </w:p>
        </w:tc>
        <w:tc>
          <w:tcPr>
            <w:tcW w:w="2385" w:type="dxa"/>
            <w:shd w:val="clear" w:color="auto" w:fill="B8CCE4"/>
          </w:tcPr>
          <w:p w14:paraId="7B22CD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VAC-OF-PIS-1</w:t>
            </w:r>
          </w:p>
        </w:tc>
        <w:tc>
          <w:tcPr>
            <w:tcW w:w="1145" w:type="dxa"/>
            <w:shd w:val="clear" w:color="auto" w:fill="B8CCE4"/>
          </w:tcPr>
          <w:p w14:paraId="0137ED6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599ABC8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PISO DE CERÁMICA C/CEMENTO COLA</w:t>
            </w:r>
          </w:p>
        </w:tc>
      </w:tr>
    </w:tbl>
    <w:p w14:paraId="29328203" w14:textId="77777777" w:rsidR="00F52E7D" w:rsidRPr="00A64839" w:rsidRDefault="00F52E7D" w:rsidP="00F52E7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DESCRIPCIÓN. -</w:t>
      </w:r>
    </w:p>
    <w:p w14:paraId="11B28296" w14:textId="77777777" w:rsidR="00F52E7D" w:rsidRPr="00A64839" w:rsidRDefault="00F52E7D" w:rsidP="00F52E7D">
      <w:pPr>
        <w:widowControl w:val="0"/>
        <w:autoSpaceDE w:val="0"/>
        <w:autoSpaceDN w:val="0"/>
        <w:ind w:right="528"/>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84871A3" w14:textId="77777777" w:rsidR="00F52E7D" w:rsidRPr="00A64839" w:rsidRDefault="00F52E7D" w:rsidP="00F52E7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5E3C361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F3A27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BAD6D9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7527EC5" w14:textId="77777777" w:rsidR="00F52E7D" w:rsidRPr="00A64839" w:rsidRDefault="00F52E7D" w:rsidP="00F52E7D">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FORMA DE EJECUCIÓN. –</w:t>
      </w:r>
    </w:p>
    <w:p w14:paraId="52D60C87" w14:textId="77777777" w:rsidR="00F52E7D" w:rsidRPr="00A64839" w:rsidRDefault="00F52E7D" w:rsidP="00F52E7D">
      <w:pPr>
        <w:widowControl w:val="0"/>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8AB8363" w14:textId="77777777" w:rsidR="00F52E7D" w:rsidRPr="00A64839" w:rsidRDefault="00F52E7D" w:rsidP="00F52E7D">
      <w:pPr>
        <w:widowControl w:val="0"/>
        <w:autoSpaceDE w:val="0"/>
        <w:autoSpaceDN w:val="0"/>
        <w:ind w:right="528"/>
        <w:jc w:val="both"/>
        <w:rPr>
          <w:rFonts w:ascii="Verdana" w:eastAsia="Verdana" w:hAnsi="Verdana" w:cs="Tahoma"/>
          <w:sz w:val="18"/>
          <w:szCs w:val="18"/>
          <w:lang w:eastAsia="es-ES"/>
        </w:rPr>
      </w:pPr>
    </w:p>
    <w:p w14:paraId="66DC5FD4" w14:textId="77777777" w:rsidR="00F52E7D" w:rsidRPr="00A64839" w:rsidRDefault="00F52E7D" w:rsidP="00F52E7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w:t>
      </w:r>
    </w:p>
    <w:p w14:paraId="2F553364" w14:textId="77777777" w:rsidR="00F52E7D" w:rsidRPr="00A64839" w:rsidRDefault="00F52E7D" w:rsidP="00F52E7D">
      <w:pPr>
        <w:widowControl w:val="0"/>
        <w:autoSpaceDE w:val="0"/>
        <w:autoSpaceDN w:val="0"/>
        <w:ind w:right="528"/>
        <w:jc w:val="both"/>
        <w:rPr>
          <w:rFonts w:ascii="Verdana" w:eastAsia="Verdana" w:hAnsi="Verdana" w:cs="Tahoma"/>
          <w:bCs/>
          <w:color w:val="000000"/>
          <w:sz w:val="18"/>
          <w:szCs w:val="18"/>
          <w:lang w:eastAsia="es-ES"/>
        </w:rPr>
      </w:pPr>
      <w:r w:rsidRPr="00A6483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64839">
        <w:rPr>
          <w:rFonts w:ascii="Verdana" w:eastAsia="Verdana" w:hAnsi="Verdana" w:cs="Tahoma"/>
          <w:bCs/>
          <w:color w:val="000000"/>
          <w:sz w:val="18"/>
          <w:szCs w:val="18"/>
          <w:lang w:eastAsia="es-ES"/>
        </w:rPr>
        <w:t>.</w:t>
      </w:r>
    </w:p>
    <w:p w14:paraId="72A141F7" w14:textId="77777777" w:rsidR="00F52E7D" w:rsidRPr="00A64839" w:rsidRDefault="00F52E7D" w:rsidP="00F52E7D">
      <w:pPr>
        <w:widowControl w:val="0"/>
        <w:autoSpaceDE w:val="0"/>
        <w:autoSpaceDN w:val="0"/>
        <w:ind w:right="528"/>
        <w:jc w:val="both"/>
        <w:rPr>
          <w:rFonts w:ascii="Verdana" w:eastAsia="Verdana" w:hAnsi="Verdana" w:cs="Tahoma"/>
          <w:bCs/>
          <w:color w:val="000000"/>
          <w:sz w:val="18"/>
          <w:szCs w:val="18"/>
          <w:lang w:eastAsia="es-ES"/>
        </w:rPr>
      </w:pPr>
    </w:p>
    <w:p w14:paraId="2F6C9B3D" w14:textId="77777777" w:rsidR="00F52E7D" w:rsidRPr="00A64839" w:rsidRDefault="00F52E7D" w:rsidP="00F52E7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del Cemento Cola</w:t>
      </w:r>
    </w:p>
    <w:p w14:paraId="748C4C66"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55BCBB5" w14:textId="77777777" w:rsidR="00F52E7D" w:rsidRPr="00A64839" w:rsidRDefault="00F52E7D" w:rsidP="00F52E7D">
      <w:pPr>
        <w:widowControl w:val="0"/>
        <w:autoSpaceDE w:val="0"/>
        <w:autoSpaceDN w:val="0"/>
        <w:ind w:right="528"/>
        <w:jc w:val="both"/>
        <w:rPr>
          <w:rFonts w:ascii="Verdana" w:eastAsia="Verdana" w:hAnsi="Verdana" w:cs="Tahoma"/>
          <w:bCs/>
          <w:color w:val="000000"/>
          <w:sz w:val="18"/>
          <w:szCs w:val="18"/>
          <w:lang w:eastAsia="es-ES"/>
        </w:rPr>
      </w:pPr>
    </w:p>
    <w:p w14:paraId="6DA2B2E5" w14:textId="77777777" w:rsidR="00F52E7D" w:rsidRPr="00A64839" w:rsidRDefault="00F52E7D" w:rsidP="00F52E7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Ejecución del revestimiento</w:t>
      </w:r>
    </w:p>
    <w:p w14:paraId="15B5FAB9"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16044AE"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653786E6" w14:textId="77777777" w:rsidR="00F52E7D" w:rsidRPr="00A64839" w:rsidRDefault="00F52E7D" w:rsidP="00F52E7D">
      <w:pPr>
        <w:widowControl w:val="0"/>
        <w:autoSpaceDE w:val="0"/>
        <w:autoSpaceDN w:val="0"/>
        <w:ind w:right="528"/>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E3F0E88"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741D48B3"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Piezas que presenten un mal asentamiento con el cemento cola o que al golpe denoten un sonido hueco deberán ser rehechas inmediatamente.</w:t>
      </w:r>
    </w:p>
    <w:p w14:paraId="227AFE4E"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637AB2CD"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52A52B6"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73B41410"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E72A511"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6F3375BC" w14:textId="77777777" w:rsidR="00F52E7D" w:rsidRPr="00A64839" w:rsidRDefault="00F52E7D" w:rsidP="00F52E7D">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438911A"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En la ejecución se realizará los siguientes controles:</w:t>
      </w:r>
    </w:p>
    <w:p w14:paraId="29236A30" w14:textId="77777777" w:rsidR="00F52E7D" w:rsidRPr="00A64839" w:rsidRDefault="00F52E7D" w:rsidP="00F52E7D">
      <w:pPr>
        <w:widowControl w:val="0"/>
        <w:tabs>
          <w:tab w:val="left" w:pos="8711"/>
        </w:tabs>
        <w:autoSpaceDE w:val="0"/>
        <w:autoSpaceDN w:val="0"/>
        <w:ind w:right="528"/>
        <w:jc w:val="both"/>
        <w:rPr>
          <w:rFonts w:ascii="Verdana" w:eastAsia="Verdana" w:hAnsi="Verdana" w:cs="Tahoma"/>
          <w:sz w:val="18"/>
          <w:szCs w:val="18"/>
          <w:lang w:eastAsia="es-ES"/>
        </w:rPr>
      </w:pPr>
    </w:p>
    <w:p w14:paraId="4EAD81D0" w14:textId="77777777" w:rsidR="00F52E7D" w:rsidRPr="00A64839" w:rsidRDefault="00F52E7D" w:rsidP="00F52E7D">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aceptarán pisos con piezas rotas, mal pegadas sin juntas adecuadas.</w:t>
      </w:r>
    </w:p>
    <w:p w14:paraId="7159E240" w14:textId="77777777" w:rsidR="00F52E7D" w:rsidRPr="00A64839" w:rsidRDefault="00F52E7D" w:rsidP="00F52E7D">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aceptan piezas con geometría y bombeo diferentes a lo indicado en los planos que indican la evacuación del agua con las rejillas.</w:t>
      </w:r>
    </w:p>
    <w:p w14:paraId="20499B5A" w14:textId="77777777" w:rsidR="00F52E7D" w:rsidRPr="00A64839" w:rsidRDefault="00F52E7D" w:rsidP="00F52E7D">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pisos que denoten vacíos entre la cerámica y el cemento cola por un mal asentamiento deberán ser corregidos.</w:t>
      </w:r>
    </w:p>
    <w:p w14:paraId="42D986F7" w14:textId="77777777" w:rsidR="00F52E7D" w:rsidRPr="00A64839" w:rsidRDefault="00F52E7D" w:rsidP="00F52E7D">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6483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E1B7F35" w14:textId="77777777" w:rsidR="00F52E7D" w:rsidRPr="00A64839" w:rsidRDefault="00F52E7D" w:rsidP="00F52E7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MEDICIÓN. -</w:t>
      </w:r>
    </w:p>
    <w:p w14:paraId="6FEBE70C" w14:textId="77777777" w:rsidR="00F52E7D" w:rsidRPr="00A64839" w:rsidRDefault="00F52E7D" w:rsidP="00F52E7D">
      <w:pPr>
        <w:widowControl w:val="0"/>
        <w:autoSpaceDE w:val="0"/>
        <w:autoSpaceDN w:val="0"/>
        <w:ind w:right="528"/>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piso de cerámica con cemento cola se medirá en</w:t>
      </w:r>
      <w:r w:rsidRPr="00A64839">
        <w:rPr>
          <w:rFonts w:ascii="Verdana" w:eastAsia="Verdana" w:hAnsi="Verdana" w:cs="Tahoma"/>
          <w:b/>
          <w:color w:val="000000"/>
          <w:sz w:val="18"/>
          <w:szCs w:val="18"/>
          <w:lang w:eastAsia="es-ES"/>
        </w:rPr>
        <w:t xml:space="preserve"> metros cuadrados</w:t>
      </w:r>
      <w:r w:rsidRPr="00A64839">
        <w:rPr>
          <w:rFonts w:ascii="Verdana" w:eastAsia="Verdana" w:hAnsi="Verdana" w:cs="Tahoma"/>
          <w:color w:val="000000"/>
          <w:sz w:val="18"/>
          <w:szCs w:val="18"/>
          <w:lang w:eastAsia="es-ES"/>
        </w:rPr>
        <w:t>, tomando en cuenta solamente el área de trabajo neto ejecutado y autorizado.</w:t>
      </w:r>
    </w:p>
    <w:p w14:paraId="480BAC8C" w14:textId="77777777" w:rsidR="00F52E7D" w:rsidRPr="00A64839" w:rsidRDefault="00F52E7D" w:rsidP="00F52E7D">
      <w:pPr>
        <w:widowControl w:val="0"/>
        <w:tabs>
          <w:tab w:val="left" w:pos="2025"/>
        </w:tabs>
        <w:autoSpaceDE w:val="0"/>
        <w:autoSpaceDN w:val="0"/>
        <w:ind w:right="528"/>
        <w:jc w:val="both"/>
        <w:rPr>
          <w:rFonts w:ascii="Verdana" w:eastAsia="Verdana" w:hAnsi="Verdana" w:cs="Verdana"/>
          <w:b/>
          <w:sz w:val="18"/>
          <w:szCs w:val="18"/>
          <w:lang w:eastAsia="es-ES"/>
        </w:rPr>
      </w:pPr>
    </w:p>
    <w:p w14:paraId="02E75400" w14:textId="77777777" w:rsidR="00F52E7D" w:rsidRPr="00A64839" w:rsidRDefault="00F52E7D" w:rsidP="00F52E7D">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7F8E2F01" w14:textId="77777777" w:rsidR="00F52E7D" w:rsidRPr="00A64839" w:rsidRDefault="00F52E7D" w:rsidP="00F52E7D">
      <w:pPr>
        <w:widowControl w:val="0"/>
        <w:autoSpaceDE w:val="0"/>
        <w:autoSpaceDN w:val="0"/>
        <w:ind w:right="528"/>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de precios unitarios</w:t>
      </w:r>
      <w:r w:rsidRPr="00A648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AE439D"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14648706" w14:textId="77777777" w:rsidR="00F52E7D" w:rsidRPr="00A64839" w:rsidRDefault="00F52E7D" w:rsidP="00F52E7D">
      <w:pPr>
        <w:widowControl w:val="0"/>
        <w:tabs>
          <w:tab w:val="left" w:pos="560"/>
        </w:tabs>
        <w:autoSpaceDE w:val="0"/>
        <w:autoSpaceDN w:val="0"/>
        <w:ind w:right="528"/>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6F9CB25D" w14:textId="77777777" w:rsidR="00F52E7D" w:rsidRPr="00A64839" w:rsidRDefault="00F52E7D" w:rsidP="00F52E7D">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9739B09" w14:textId="77777777" w:rsidR="00F52E7D" w:rsidRPr="00A64839" w:rsidRDefault="00F52E7D" w:rsidP="00F52E7D">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30F8ED9"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05346706" w14:textId="77777777" w:rsidTr="00C14183">
        <w:tc>
          <w:tcPr>
            <w:tcW w:w="584" w:type="dxa"/>
            <w:shd w:val="clear" w:color="auto" w:fill="244061"/>
          </w:tcPr>
          <w:p w14:paraId="56E7E7D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color w:val="FFFFFF"/>
                <w:sz w:val="18"/>
                <w:szCs w:val="18"/>
                <w:lang w:eastAsia="es-ES"/>
              </w:rPr>
              <w:t>N°</w:t>
            </w:r>
            <w:proofErr w:type="spellEnd"/>
          </w:p>
        </w:tc>
        <w:tc>
          <w:tcPr>
            <w:tcW w:w="2385" w:type="dxa"/>
            <w:shd w:val="clear" w:color="auto" w:fill="244061"/>
          </w:tcPr>
          <w:p w14:paraId="19B6B246" w14:textId="77777777" w:rsidR="00F52E7D" w:rsidRPr="00A64839" w:rsidRDefault="00F52E7D" w:rsidP="00C14183">
            <w:pPr>
              <w:widowControl w:val="0"/>
              <w:autoSpaceDE w:val="0"/>
              <w:autoSpaceDN w:val="0"/>
              <w:spacing w:line="360" w:lineRule="auto"/>
              <w:jc w:val="center"/>
              <w:rPr>
                <w:rFonts w:ascii="Verdana" w:eastAsia="Verdana" w:hAnsi="Verdana" w:cs="Verdana"/>
                <w:b/>
                <w:color w:val="FFFFFF"/>
                <w:sz w:val="18"/>
                <w:szCs w:val="18"/>
                <w:lang w:eastAsia="es-ES"/>
              </w:rPr>
            </w:pPr>
            <w:r w:rsidRPr="00A64839">
              <w:rPr>
                <w:rFonts w:ascii="Verdana" w:eastAsia="Verdana" w:hAnsi="Verdana" w:cs="Verdana"/>
                <w:b/>
                <w:color w:val="FFFFFF"/>
                <w:sz w:val="18"/>
                <w:szCs w:val="18"/>
                <w:lang w:eastAsia="es-ES"/>
              </w:rPr>
              <w:t>CODIGO</w:t>
            </w:r>
          </w:p>
        </w:tc>
        <w:tc>
          <w:tcPr>
            <w:tcW w:w="1145" w:type="dxa"/>
            <w:shd w:val="clear" w:color="auto" w:fill="244061"/>
          </w:tcPr>
          <w:p w14:paraId="10E1E89F" w14:textId="77777777" w:rsidR="00F52E7D" w:rsidRPr="00A64839" w:rsidRDefault="00F52E7D" w:rsidP="00C14183">
            <w:pPr>
              <w:widowControl w:val="0"/>
              <w:autoSpaceDE w:val="0"/>
              <w:autoSpaceDN w:val="0"/>
              <w:jc w:val="center"/>
              <w:rPr>
                <w:rFonts w:ascii="Verdana" w:eastAsia="Verdana" w:hAnsi="Verdana" w:cs="Verdana"/>
                <w:b/>
                <w:color w:val="FFFFFF"/>
                <w:sz w:val="18"/>
                <w:szCs w:val="18"/>
                <w:lang w:eastAsia="es-ES"/>
              </w:rPr>
            </w:pPr>
            <w:r w:rsidRPr="00A64839">
              <w:rPr>
                <w:rFonts w:ascii="Verdana" w:eastAsia="Verdana" w:hAnsi="Verdana" w:cs="Verdana"/>
                <w:b/>
                <w:color w:val="FFFFFF"/>
                <w:sz w:val="18"/>
                <w:szCs w:val="18"/>
                <w:lang w:eastAsia="es-ES"/>
              </w:rPr>
              <w:t>UNIDAD</w:t>
            </w:r>
          </w:p>
        </w:tc>
        <w:tc>
          <w:tcPr>
            <w:tcW w:w="5520" w:type="dxa"/>
            <w:shd w:val="clear" w:color="auto" w:fill="244061"/>
          </w:tcPr>
          <w:p w14:paraId="45A5D049" w14:textId="77777777" w:rsidR="00F52E7D" w:rsidRPr="00A64839" w:rsidRDefault="00F52E7D" w:rsidP="00C14183">
            <w:pPr>
              <w:widowControl w:val="0"/>
              <w:autoSpaceDE w:val="0"/>
              <w:autoSpaceDN w:val="0"/>
              <w:jc w:val="center"/>
              <w:rPr>
                <w:rFonts w:ascii="Verdana" w:eastAsia="Verdana" w:hAnsi="Verdana" w:cs="Verdana"/>
                <w:b/>
                <w:color w:val="FFFFFF"/>
                <w:sz w:val="18"/>
                <w:szCs w:val="18"/>
                <w:lang w:eastAsia="es-ES"/>
              </w:rPr>
            </w:pPr>
            <w:r w:rsidRPr="00A64839">
              <w:rPr>
                <w:rFonts w:ascii="Verdana" w:eastAsia="Verdana" w:hAnsi="Verdana" w:cs="Verdana"/>
                <w:b/>
                <w:color w:val="FFFFFF"/>
                <w:sz w:val="18"/>
                <w:szCs w:val="18"/>
                <w:lang w:eastAsia="es-ES"/>
              </w:rPr>
              <w:t>ITEM</w:t>
            </w:r>
          </w:p>
        </w:tc>
      </w:tr>
      <w:tr w:rsidR="00F52E7D" w:rsidRPr="00A64839" w14:paraId="3339575E" w14:textId="77777777" w:rsidTr="00C14183">
        <w:tc>
          <w:tcPr>
            <w:tcW w:w="584" w:type="dxa"/>
            <w:shd w:val="clear" w:color="auto" w:fill="B8CCE4"/>
          </w:tcPr>
          <w:p w14:paraId="4661173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15</w:t>
            </w:r>
          </w:p>
        </w:tc>
        <w:tc>
          <w:tcPr>
            <w:tcW w:w="2385" w:type="dxa"/>
            <w:shd w:val="clear" w:color="auto" w:fill="B8CCE4"/>
          </w:tcPr>
          <w:p w14:paraId="15C552A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VAC-OF-PIS-2</w:t>
            </w:r>
          </w:p>
        </w:tc>
        <w:tc>
          <w:tcPr>
            <w:tcW w:w="1145" w:type="dxa"/>
            <w:shd w:val="clear" w:color="auto" w:fill="B8CCE4"/>
          </w:tcPr>
          <w:p w14:paraId="4DFFD1A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6A1B452A"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PISO FLOTANTE</w:t>
            </w:r>
          </w:p>
        </w:tc>
      </w:tr>
    </w:tbl>
    <w:p w14:paraId="39D97555"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667722F5"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DESCRIPCIÓN. -</w:t>
      </w:r>
    </w:p>
    <w:p w14:paraId="0384EC1F"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1D630FF2" w14:textId="77777777" w:rsidR="00F52E7D" w:rsidRPr="00A64839" w:rsidRDefault="00F52E7D" w:rsidP="00F52E7D">
      <w:pPr>
        <w:widowControl w:val="0"/>
        <w:tabs>
          <w:tab w:val="left" w:pos="560"/>
        </w:tabs>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color w:val="000000"/>
          <w:sz w:val="18"/>
          <w:szCs w:val="18"/>
          <w:lang w:eastAsia="es-ES"/>
        </w:rPr>
        <w:t xml:space="preserve">Este ítem se refiere al colocado de piso flotante para ambientes interiores, como indican los </w:t>
      </w:r>
      <w:r w:rsidRPr="00A64839">
        <w:rPr>
          <w:rFonts w:ascii="Verdana" w:eastAsia="Verdana" w:hAnsi="Verdana" w:cs="Tahoma"/>
          <w:bCs/>
          <w:color w:val="000000"/>
          <w:sz w:val="18"/>
          <w:szCs w:val="18"/>
          <w:lang w:eastAsia="es-ES"/>
        </w:rPr>
        <w:t>planos constructivos y/o instrucciones del Inspector de proyecto.</w:t>
      </w:r>
    </w:p>
    <w:p w14:paraId="7C67709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757E545"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MATERIALES, HERRAMIENTAS Y EQUIPO. –</w:t>
      </w:r>
    </w:p>
    <w:p w14:paraId="72033E6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17D504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7CA3D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BA6E50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3CACDBA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E73E358"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FORMA DE EJECUCIÓN. –</w:t>
      </w:r>
    </w:p>
    <w:p w14:paraId="4EE597F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9038EE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88E529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704464D"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Preparación de la Superficie</w:t>
      </w:r>
    </w:p>
    <w:p w14:paraId="4A09B5CA"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sz w:val="18"/>
          <w:szCs w:val="18"/>
          <w:lang w:eastAsia="es-ES"/>
        </w:rPr>
        <w:t xml:space="preserve">Antes de la colocación del piso se debe verificar que la superficie este uniforme, sin polvo, objetos o </w:t>
      </w:r>
      <w:r w:rsidRPr="00A64839">
        <w:rPr>
          <w:rFonts w:ascii="Verdana" w:eastAsia="Verdana" w:hAnsi="Verdana" w:cs="Tahoma"/>
          <w:sz w:val="18"/>
          <w:szCs w:val="18"/>
          <w:lang w:eastAsia="es-ES"/>
        </w:rPr>
        <w:lastRenderedPageBreak/>
        <w:t>sustancias que perjudiquen la buena ejecución</w:t>
      </w:r>
      <w:r w:rsidRPr="00A64839">
        <w:rPr>
          <w:rFonts w:ascii="Verdana" w:eastAsia="Verdana" w:hAnsi="Verdana" w:cs="Tahoma"/>
          <w:bCs/>
          <w:color w:val="000000"/>
          <w:sz w:val="18"/>
          <w:szCs w:val="18"/>
          <w:lang w:eastAsia="es-ES"/>
        </w:rPr>
        <w:t>.</w:t>
      </w:r>
    </w:p>
    <w:p w14:paraId="718FDA9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36C22614"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Instalación del Piso</w:t>
      </w:r>
    </w:p>
    <w:p w14:paraId="513BA8E7"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8CB856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2C89D7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54D1C1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Deberá dejarse juntas de expansión cada 5m o lo que indique el proveedor.</w:t>
      </w:r>
    </w:p>
    <w:p w14:paraId="0A3AA97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7842CA6" w14:textId="77777777" w:rsidR="00F52E7D" w:rsidRPr="00A64839" w:rsidRDefault="00F52E7D" w:rsidP="00F52E7D">
      <w:pPr>
        <w:widowControl w:val="0"/>
        <w:tabs>
          <w:tab w:val="left" w:pos="8711"/>
        </w:tabs>
        <w:autoSpaceDE w:val="0"/>
        <w:autoSpaceDN w:val="0"/>
        <w:spacing w:after="120"/>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74B19DC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CFF4525"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80C7289"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Se rechazará en los siguientes casos:</w:t>
      </w:r>
    </w:p>
    <w:p w14:paraId="2092C04C"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Discrepancia entre paneles (juntas sueltas o la presencia de irregularidades en la superficie).</w:t>
      </w:r>
    </w:p>
    <w:p w14:paraId="38E7E4DF"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Hinchazón del laminado (amplios espacios entre paneles y paredes o por solera mal seca)</w:t>
      </w:r>
    </w:p>
    <w:p w14:paraId="334420DF"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Daño en las cerraduras (mala instalación).</w:t>
      </w:r>
    </w:p>
    <w:p w14:paraId="57ADC707"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 Hinchazón de bordes.</w:t>
      </w:r>
    </w:p>
    <w:p w14:paraId="40B94457"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Grietas o falta de juntas de expansión.</w:t>
      </w:r>
    </w:p>
    <w:p w14:paraId="1E7F8D8E" w14:textId="77777777" w:rsidR="00F52E7D" w:rsidRPr="00A64839" w:rsidRDefault="00F52E7D" w:rsidP="00F52E7D">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Crujido en el laminado (base desigual)</w:t>
      </w:r>
    </w:p>
    <w:p w14:paraId="1E66532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69105D0"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MEDICIÓN. -</w:t>
      </w:r>
    </w:p>
    <w:p w14:paraId="1498E61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8BEC40F"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piso de Piso flotante se medirá en </w:t>
      </w:r>
      <w:r w:rsidRPr="00A64839">
        <w:rPr>
          <w:rFonts w:ascii="Verdana" w:eastAsia="Verdana" w:hAnsi="Verdana" w:cs="Tahoma"/>
          <w:b/>
          <w:bCs/>
          <w:color w:val="000000"/>
          <w:sz w:val="18"/>
          <w:szCs w:val="18"/>
          <w:lang w:eastAsia="es-ES"/>
        </w:rPr>
        <w:t xml:space="preserve">metros cuadrados, </w:t>
      </w:r>
      <w:r w:rsidRPr="00A64839">
        <w:rPr>
          <w:rFonts w:ascii="Verdana" w:eastAsia="Verdana" w:hAnsi="Verdana" w:cs="Tahoma"/>
          <w:color w:val="000000"/>
          <w:sz w:val="18"/>
          <w:szCs w:val="18"/>
          <w:lang w:eastAsia="es-ES"/>
        </w:rPr>
        <w:t>tomando en cuenta solamente el área de trabajo neto ejecutado y autorizado.</w:t>
      </w:r>
    </w:p>
    <w:p w14:paraId="597461E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0DC5DFD"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010E9DE9"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28CCB5CF"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 xml:space="preserve">análisis de precios unitarios, </w:t>
      </w:r>
      <w:r w:rsidRPr="00A648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67889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2EEFC54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F705B2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6CD5075" w14:textId="77777777" w:rsidTr="00C14183">
        <w:tc>
          <w:tcPr>
            <w:tcW w:w="584" w:type="dxa"/>
            <w:shd w:val="clear" w:color="auto" w:fill="215868"/>
          </w:tcPr>
          <w:p w14:paraId="54650A7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34FF670"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6DADF3C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456E62B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03BD7672" w14:textId="77777777" w:rsidTr="00C14183">
        <w:trPr>
          <w:trHeight w:val="348"/>
        </w:trPr>
        <w:tc>
          <w:tcPr>
            <w:tcW w:w="584" w:type="dxa"/>
            <w:shd w:val="clear" w:color="auto" w:fill="B8CCE4"/>
          </w:tcPr>
          <w:p w14:paraId="7D9473C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16</w:t>
            </w:r>
          </w:p>
        </w:tc>
        <w:tc>
          <w:tcPr>
            <w:tcW w:w="2385" w:type="dxa"/>
            <w:shd w:val="clear" w:color="auto" w:fill="B8CCE4"/>
          </w:tcPr>
          <w:p w14:paraId="432A092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VAC-OF-ZOC-3</w:t>
            </w:r>
          </w:p>
        </w:tc>
        <w:tc>
          <w:tcPr>
            <w:tcW w:w="1145" w:type="dxa"/>
            <w:shd w:val="clear" w:color="auto" w:fill="B8CCE4"/>
          </w:tcPr>
          <w:p w14:paraId="3EAF27F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M</w:t>
            </w:r>
          </w:p>
        </w:tc>
        <w:tc>
          <w:tcPr>
            <w:tcW w:w="5520" w:type="dxa"/>
            <w:shd w:val="clear" w:color="auto" w:fill="B8CCE4"/>
          </w:tcPr>
          <w:p w14:paraId="609D0B0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ZÓCALO DE PISO FLOTANTE</w:t>
            </w:r>
          </w:p>
        </w:tc>
      </w:tr>
    </w:tbl>
    <w:p w14:paraId="1675B7E7"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p>
    <w:p w14:paraId="3D1CCD25"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DESCRIPCIÓN. -</w:t>
      </w:r>
    </w:p>
    <w:p w14:paraId="14F6CF1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B72BC1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ítem comprende el colocado de zócalo de piso flotante en lugares indicados en los planos constructivos e</w:t>
      </w:r>
      <w:r w:rsidRPr="00A64839">
        <w:rPr>
          <w:rFonts w:ascii="Verdana" w:eastAsia="Verdana" w:hAnsi="Verdana" w:cs="Verdana"/>
          <w:kern w:val="28"/>
          <w:sz w:val="18"/>
          <w:szCs w:val="18"/>
          <w:lang w:eastAsia="es-ES"/>
        </w:rPr>
        <w:t xml:space="preserve"> instrucción del Inspector de Obra.</w:t>
      </w:r>
    </w:p>
    <w:p w14:paraId="5BA6439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147C39D9"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lastRenderedPageBreak/>
        <w:t>MATERIALES, HERRAMIENTAS Y EQUIPO. -</w:t>
      </w:r>
    </w:p>
    <w:p w14:paraId="7CC3F79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4FD8FA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7CDE0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75D61C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047D80A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DBCC986"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FORMA DE EJECUCIÓN. –</w:t>
      </w:r>
    </w:p>
    <w:p w14:paraId="2E8C117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E87D34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Entidad Ejecutora deberá prever todas las herramientas, equipos y accesorios necesarios para la ejecución del ítem. </w:t>
      </w:r>
    </w:p>
    <w:p w14:paraId="4BC0659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se seguirán las siguientes directrices:</w:t>
      </w:r>
    </w:p>
    <w:p w14:paraId="2F05364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60124E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4F09DB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DDF1E2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A64839">
        <w:rPr>
          <w:rFonts w:ascii="Verdana" w:eastAsia="Verdana" w:hAnsi="Verdana" w:cs="Tahoma"/>
          <w:color w:val="000000"/>
          <w:sz w:val="18"/>
          <w:szCs w:val="18"/>
          <w:lang w:eastAsia="es-ES"/>
        </w:rPr>
        <w:t>ramplug</w:t>
      </w:r>
      <w:proofErr w:type="spellEnd"/>
      <w:r w:rsidRPr="00A64839">
        <w:rPr>
          <w:rFonts w:ascii="Verdana" w:eastAsia="Verdana" w:hAnsi="Verdana" w:cs="Tahoma"/>
          <w:color w:val="000000"/>
          <w:sz w:val="18"/>
          <w:szCs w:val="18"/>
          <w:lang w:eastAsia="es-ES"/>
        </w:rPr>
        <w:t xml:space="preserve"> para posterior colocación del zócalo con tornillos que serán de 2" de cabeza plana.</w:t>
      </w:r>
    </w:p>
    <w:p w14:paraId="3395234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B7805FA" w14:textId="77777777" w:rsidR="00F52E7D" w:rsidRPr="00A64839" w:rsidRDefault="00F52E7D" w:rsidP="00F52E7D">
      <w:pPr>
        <w:widowControl w:val="0"/>
        <w:tabs>
          <w:tab w:val="left" w:pos="560"/>
        </w:tabs>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468A5330" w14:textId="77777777" w:rsidR="00F52E7D" w:rsidRPr="00A64839" w:rsidRDefault="00F52E7D" w:rsidP="00F52E7D">
      <w:pPr>
        <w:widowControl w:val="0"/>
        <w:tabs>
          <w:tab w:val="left" w:pos="560"/>
        </w:tabs>
        <w:autoSpaceDE w:val="0"/>
        <w:autoSpaceDN w:val="0"/>
        <w:jc w:val="both"/>
        <w:rPr>
          <w:rFonts w:ascii="Verdana" w:eastAsia="Verdana" w:hAnsi="Verdana" w:cs="Tahoma"/>
          <w:bCs/>
          <w:color w:val="000000"/>
          <w:sz w:val="18"/>
          <w:szCs w:val="18"/>
          <w:lang w:eastAsia="es-ES"/>
        </w:rPr>
      </w:pPr>
    </w:p>
    <w:p w14:paraId="43A62C95"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5909294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4F8201EE" w14:textId="77777777" w:rsidR="00F52E7D" w:rsidRPr="00A64839" w:rsidRDefault="00F52E7D" w:rsidP="00F52E7D">
      <w:pPr>
        <w:widowControl w:val="0"/>
        <w:tabs>
          <w:tab w:val="left" w:pos="560"/>
        </w:tabs>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 xml:space="preserve">  </w:t>
      </w:r>
    </w:p>
    <w:p w14:paraId="4990DF94" w14:textId="77777777" w:rsidR="00F52E7D" w:rsidRPr="00A64839" w:rsidRDefault="00F52E7D" w:rsidP="00F52E7D">
      <w:pPr>
        <w:widowControl w:val="0"/>
        <w:tabs>
          <w:tab w:val="left" w:pos="560"/>
        </w:tabs>
        <w:autoSpaceDE w:val="0"/>
        <w:autoSpaceDN w:val="0"/>
        <w:jc w:val="both"/>
        <w:rPr>
          <w:rFonts w:ascii="Verdana" w:eastAsia="Verdana" w:hAnsi="Verdana" w:cs="Tahoma"/>
          <w:b/>
          <w:bCs/>
          <w:color w:val="000000"/>
          <w:sz w:val="18"/>
          <w:szCs w:val="18"/>
          <w:lang w:eastAsia="es-ES"/>
        </w:rPr>
      </w:pPr>
      <w:r w:rsidRPr="00A64839">
        <w:rPr>
          <w:rFonts w:ascii="Verdana" w:eastAsia="Verdana" w:hAnsi="Verdana" w:cs="Tahoma"/>
          <w:b/>
          <w:bCs/>
          <w:color w:val="000000"/>
          <w:sz w:val="18"/>
          <w:szCs w:val="18"/>
          <w:lang w:eastAsia="es-ES"/>
        </w:rPr>
        <w:t>MEDICIÓN. -</w:t>
      </w:r>
    </w:p>
    <w:p w14:paraId="55DDFB9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00AC7D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zócalo interior de piso flotante será medido en </w:t>
      </w:r>
      <w:r w:rsidRPr="00A64839">
        <w:rPr>
          <w:rFonts w:ascii="Verdana" w:eastAsia="Verdana" w:hAnsi="Verdana" w:cs="Tahoma"/>
          <w:b/>
          <w:bCs/>
          <w:color w:val="000000"/>
          <w:sz w:val="18"/>
          <w:szCs w:val="18"/>
          <w:lang w:eastAsia="es-ES"/>
        </w:rPr>
        <w:t xml:space="preserve">metros, </w:t>
      </w:r>
      <w:r w:rsidRPr="00A64839">
        <w:rPr>
          <w:rFonts w:ascii="Verdana" w:eastAsia="Verdana" w:hAnsi="Verdana" w:cs="Tahoma"/>
          <w:color w:val="000000"/>
          <w:sz w:val="18"/>
          <w:szCs w:val="18"/>
          <w:lang w:eastAsia="es-ES"/>
        </w:rPr>
        <w:t>tomando en cuenta solamente la longitud neta ejecutada y autorizada.</w:t>
      </w:r>
    </w:p>
    <w:p w14:paraId="78A1957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69EEE012"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0C171272"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6C2B553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5570E27D"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 xml:space="preserve">de precios unitarios, </w:t>
      </w:r>
      <w:r w:rsidRPr="00A648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ADC893"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3F4903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484D352B"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54FD8C62" w14:textId="77777777" w:rsidR="00F52E7D" w:rsidRPr="00A64839" w:rsidRDefault="00F52E7D" w:rsidP="00F52E7D">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650E4336" w14:textId="77777777" w:rsidTr="00C14183">
        <w:tc>
          <w:tcPr>
            <w:tcW w:w="584" w:type="dxa"/>
            <w:shd w:val="clear" w:color="auto" w:fill="215868"/>
          </w:tcPr>
          <w:p w14:paraId="1DFF7CA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D5E89A1"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5ED2D9B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9F69DB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78E75061" w14:textId="77777777" w:rsidTr="00C14183">
        <w:trPr>
          <w:trHeight w:val="370"/>
        </w:trPr>
        <w:tc>
          <w:tcPr>
            <w:tcW w:w="584" w:type="dxa"/>
            <w:shd w:val="clear" w:color="auto" w:fill="B8CCE4"/>
          </w:tcPr>
          <w:p w14:paraId="6F35498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17</w:t>
            </w:r>
          </w:p>
        </w:tc>
        <w:tc>
          <w:tcPr>
            <w:tcW w:w="2385" w:type="dxa"/>
            <w:shd w:val="clear" w:color="auto" w:fill="B8CCE4"/>
            <w:vAlign w:val="center"/>
          </w:tcPr>
          <w:p w14:paraId="6A51C05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hAnsi="Verdana"/>
                <w:b/>
                <w:bCs/>
                <w:color w:val="000000"/>
                <w:sz w:val="18"/>
                <w:szCs w:val="18"/>
                <w:lang w:eastAsia="es-ES"/>
              </w:rPr>
              <w:t>VAC-OF-BOT-1</w:t>
            </w:r>
          </w:p>
        </w:tc>
        <w:tc>
          <w:tcPr>
            <w:tcW w:w="1145" w:type="dxa"/>
            <w:shd w:val="clear" w:color="auto" w:fill="B8CCE4"/>
            <w:vAlign w:val="center"/>
          </w:tcPr>
          <w:p w14:paraId="5D4D9C3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w:t>
            </w:r>
          </w:p>
        </w:tc>
        <w:tc>
          <w:tcPr>
            <w:tcW w:w="5520" w:type="dxa"/>
            <w:shd w:val="clear" w:color="auto" w:fill="B8CCE4"/>
            <w:vAlign w:val="center"/>
          </w:tcPr>
          <w:p w14:paraId="056E70BA"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BOTAGUAS DE HORMIGÓN ARMADO</w:t>
            </w:r>
          </w:p>
        </w:tc>
      </w:tr>
    </w:tbl>
    <w:p w14:paraId="5D039E0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ED1ADD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7D06AEE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4719F5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15FA1C4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71BA39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lastRenderedPageBreak/>
        <w:t>MATERIALES, HERRAMIENTAS Y EQUIPO. -</w:t>
      </w:r>
    </w:p>
    <w:p w14:paraId="3A5EA80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C5FD5E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9EBB5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B85D511"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384BCC8F"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4EF36C8E"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6B985EE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F7E6DA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042A66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7F73A8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28D16D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39B2597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Hormigón para el vaciado se dosificará a 1:2:3 utilizando agregados limpios.</w:t>
      </w:r>
    </w:p>
    <w:p w14:paraId="0A1E69B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BCA829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301F23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CB6FE40"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4344D343"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42698E7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68BAFB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7DFFD2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0700AC6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FE3757D"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botagua de hormigón armado se medirá en </w:t>
      </w:r>
      <w:r w:rsidRPr="00A64839">
        <w:rPr>
          <w:rFonts w:ascii="Verdana" w:eastAsia="Verdana" w:hAnsi="Verdana" w:cs="Tahoma"/>
          <w:b/>
          <w:bCs/>
          <w:sz w:val="18"/>
          <w:szCs w:val="18"/>
          <w:lang w:eastAsia="es-ES"/>
        </w:rPr>
        <w:t>Metros</w:t>
      </w:r>
      <w:r w:rsidRPr="00A64839">
        <w:rPr>
          <w:rFonts w:ascii="Verdana" w:eastAsia="Verdana" w:hAnsi="Verdana" w:cs="Tahoma"/>
          <w:sz w:val="18"/>
          <w:szCs w:val="18"/>
          <w:lang w:eastAsia="es-ES"/>
        </w:rPr>
        <w:t>, tomando en cuenta únicamente la longitud neta ejecutada y autorizada.</w:t>
      </w:r>
    </w:p>
    <w:p w14:paraId="141F167A"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 </w:t>
      </w:r>
    </w:p>
    <w:p w14:paraId="07AE068A"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3A3D82C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4CF9B7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8BBF0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B2D56F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656E74F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F52E7D" w:rsidRPr="00A64839" w14:paraId="54547E8D" w14:textId="77777777" w:rsidTr="00C14183">
        <w:tc>
          <w:tcPr>
            <w:tcW w:w="584" w:type="dxa"/>
            <w:shd w:val="clear" w:color="auto" w:fill="215868"/>
          </w:tcPr>
          <w:p w14:paraId="5989C76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15B4741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46D5975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350" w:type="dxa"/>
            <w:shd w:val="clear" w:color="auto" w:fill="215868"/>
          </w:tcPr>
          <w:p w14:paraId="0B1C361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65F1F81F" w14:textId="77777777" w:rsidTr="00C14183">
        <w:tc>
          <w:tcPr>
            <w:tcW w:w="584" w:type="dxa"/>
            <w:shd w:val="clear" w:color="auto" w:fill="B8CCE4"/>
          </w:tcPr>
          <w:p w14:paraId="4887D1C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18</w:t>
            </w:r>
          </w:p>
        </w:tc>
        <w:tc>
          <w:tcPr>
            <w:tcW w:w="2385" w:type="dxa"/>
            <w:shd w:val="clear" w:color="auto" w:fill="B8CCE4"/>
          </w:tcPr>
          <w:p w14:paraId="1D8757A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 - OF - REV - 7</w:t>
            </w:r>
          </w:p>
        </w:tc>
        <w:tc>
          <w:tcPr>
            <w:tcW w:w="1145" w:type="dxa"/>
            <w:shd w:val="clear" w:color="auto" w:fill="B8CCE4"/>
          </w:tcPr>
          <w:p w14:paraId="6C3A300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350" w:type="dxa"/>
            <w:shd w:val="clear" w:color="auto" w:fill="B8CCE4"/>
          </w:tcPr>
          <w:p w14:paraId="0F525E2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REVOQUE INTERIOR DE YESO</w:t>
            </w:r>
          </w:p>
        </w:tc>
      </w:tr>
    </w:tbl>
    <w:p w14:paraId="0EC898D4"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p>
    <w:p w14:paraId="409BAF25"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DESCRIPCIÓN. -</w:t>
      </w:r>
    </w:p>
    <w:p w14:paraId="2F9AE5C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46DB3C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al acabado de las superficies con revoque de yeso, en los ambientes interiores de la infraestructura </w:t>
      </w:r>
      <w:r w:rsidRPr="00A6483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F967A6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AE2F2ED"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MATERIALES, HERRAMIENTAS Y EQUIPO. -</w:t>
      </w:r>
    </w:p>
    <w:p w14:paraId="5F8E2D56" w14:textId="77777777" w:rsidR="00F52E7D" w:rsidRPr="00A64839" w:rsidRDefault="00F52E7D" w:rsidP="00F52E7D">
      <w:pPr>
        <w:widowControl w:val="0"/>
        <w:tabs>
          <w:tab w:val="left" w:pos="8711"/>
        </w:tabs>
        <w:autoSpaceDE w:val="0"/>
        <w:autoSpaceDN w:val="0"/>
        <w:rPr>
          <w:rFonts w:ascii="Verdana" w:eastAsia="Verdana" w:hAnsi="Verdana" w:cs="Tahoma"/>
          <w:sz w:val="18"/>
          <w:szCs w:val="18"/>
          <w:lang w:eastAsia="es-ES"/>
        </w:rPr>
      </w:pPr>
    </w:p>
    <w:p w14:paraId="6C6E21C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12612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424EB7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769B163"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FORMA DE EJECUCIÓN. -</w:t>
      </w:r>
    </w:p>
    <w:p w14:paraId="1CC6DA3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3AD384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540720"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DA25DF1"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bookmarkStart w:id="152" w:name="_Hlk161513692"/>
      <w:r w:rsidRPr="00A64839">
        <w:rPr>
          <w:rFonts w:ascii="Verdana" w:eastAsia="Verdana" w:hAnsi="Verdana" w:cs="Tahoma"/>
          <w:b/>
          <w:sz w:val="18"/>
          <w:szCs w:val="18"/>
          <w:lang w:eastAsia="es-ES"/>
        </w:rPr>
        <w:t>Preparación de la Superficie</w:t>
      </w:r>
    </w:p>
    <w:bookmarkEnd w:id="152"/>
    <w:p w14:paraId="08FAE88E"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A64839">
        <w:rPr>
          <w:rFonts w:ascii="Verdana" w:eastAsia="Verdana" w:hAnsi="Verdana" w:cs="Tahoma"/>
          <w:bCs/>
          <w:color w:val="000000"/>
          <w:sz w:val="18"/>
          <w:szCs w:val="18"/>
          <w:lang w:eastAsia="es-ES"/>
        </w:rPr>
        <w:t xml:space="preserve">. </w:t>
      </w:r>
      <w:r w:rsidRPr="00A64839">
        <w:rPr>
          <w:rFonts w:ascii="Verdana" w:eastAsia="Verdana" w:hAnsi="Verdana" w:cs="Tahoma"/>
          <w:kern w:val="28"/>
          <w:sz w:val="18"/>
          <w:szCs w:val="18"/>
          <w:lang w:eastAsia="es-ES"/>
        </w:rPr>
        <w:t>Asimismo, deberá revisarse las superficies a revestir verificando no existan partes sueltas o mal ejecutadas.</w:t>
      </w:r>
    </w:p>
    <w:p w14:paraId="1CB848C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4CC04A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Se colocarán maestras distancias no mayores a 2,0 m. cuidando que éstas estén perfectamente niveladas. </w:t>
      </w:r>
    </w:p>
    <w:p w14:paraId="01DB742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B02DA5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Luego se efectuar los trabajos preliminares, se humedecerán los paramentos.</w:t>
      </w:r>
    </w:p>
    <w:p w14:paraId="177E6EC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86DBEB5"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del Yeso</w:t>
      </w:r>
    </w:p>
    <w:p w14:paraId="553A18D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preparación del yeso deberá seguir las indicaciones del proveedor las cuales deberán tener el detalle paso a paso.</w:t>
      </w:r>
    </w:p>
    <w:p w14:paraId="30D7F04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72AD85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BB8DE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33FA525"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Preparación de la Superficie</w:t>
      </w:r>
    </w:p>
    <w:p w14:paraId="7BAF483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E71722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el caso de muros de ladrillo se limpiarán los mismos en forma cuidadosa, removiendo</w:t>
      </w:r>
    </w:p>
    <w:p w14:paraId="3134B01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aquellos materiales extraños o residuos de morteros.</w:t>
      </w:r>
    </w:p>
    <w:p w14:paraId="4D5504A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19F61E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colocarán maestras a distancias no mayores a dos (2) metros, cuidando de que éstas,</w:t>
      </w:r>
    </w:p>
    <w:p w14:paraId="6A7B33A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estén perfectamente niveladas entre sí, a fin de asegurar la obtención de una superficie</w:t>
      </w:r>
    </w:p>
    <w:p w14:paraId="137986F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pareja y uniforme.</w:t>
      </w:r>
    </w:p>
    <w:p w14:paraId="383C019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1158605"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Aplicación del Yeso</w:t>
      </w:r>
    </w:p>
    <w:p w14:paraId="61C3664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bookmarkStart w:id="153" w:name="_Hlk95426443"/>
      <w:r w:rsidRPr="00A6483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64839">
        <w:rPr>
          <w:rFonts w:ascii="Verdana" w:eastAsia="Verdana" w:hAnsi="Verdana" w:cs="Verdana"/>
          <w:sz w:val="18"/>
          <w:szCs w:val="18"/>
          <w:lang w:eastAsia="es-ES"/>
        </w:rPr>
        <w:t>mm.</w:t>
      </w:r>
      <w:proofErr w:type="spellEnd"/>
      <w:r w:rsidRPr="00A6483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03874D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0E6051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los revoques señalados a continuación:</w:t>
      </w:r>
    </w:p>
    <w:p w14:paraId="035D04D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28E7CC7" w14:textId="77777777" w:rsidR="00F52E7D" w:rsidRPr="00A64839" w:rsidRDefault="00F52E7D" w:rsidP="00F52E7D">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Reparación de superficies porosas.</w:t>
      </w:r>
    </w:p>
    <w:p w14:paraId="4F559045" w14:textId="77777777" w:rsidR="00F52E7D" w:rsidRPr="00A64839" w:rsidRDefault="00F52E7D" w:rsidP="00F52E7D">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Reparación de bordes o esquinas en elementos de hormigón.</w:t>
      </w:r>
    </w:p>
    <w:p w14:paraId="208C86D4" w14:textId="77777777" w:rsidR="00F52E7D" w:rsidRPr="00A64839" w:rsidRDefault="00F52E7D" w:rsidP="00F52E7D">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Reparación de grietas en estucos.</w:t>
      </w:r>
    </w:p>
    <w:p w14:paraId="4A1D2BBC" w14:textId="77777777" w:rsidR="00F52E7D" w:rsidRPr="00A64839" w:rsidRDefault="00F52E7D" w:rsidP="00F52E7D">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A64839">
        <w:rPr>
          <w:rFonts w:ascii="Verdana" w:eastAsia="Verdana" w:hAnsi="Verdana" w:cs="Verdana"/>
          <w:sz w:val="18"/>
          <w:szCs w:val="18"/>
          <w:lang w:eastAsia="es-ES"/>
        </w:rPr>
        <w:t>Regulación de superficies en espesores mínimos.</w:t>
      </w:r>
    </w:p>
    <w:p w14:paraId="5C23B86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165C02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Se cuidará que las intersecciones de muros con cielos rasos o falsos sean </w:t>
      </w:r>
      <w:proofErr w:type="gramStart"/>
      <w:r w:rsidRPr="00A64839">
        <w:rPr>
          <w:rFonts w:ascii="Verdana" w:eastAsia="Verdana" w:hAnsi="Verdana" w:cs="Verdana"/>
          <w:sz w:val="18"/>
          <w:szCs w:val="18"/>
          <w:lang w:eastAsia="es-ES"/>
        </w:rPr>
        <w:t>terminados</w:t>
      </w:r>
      <w:proofErr w:type="gramEnd"/>
      <w:r w:rsidRPr="00A64839">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3"/>
    </w:p>
    <w:p w14:paraId="17895A4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B585166"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56376B1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A64839">
        <w:rPr>
          <w:rFonts w:ascii="Verdana" w:eastAsia="Verdana" w:hAnsi="Verdana" w:cs="Tahoma"/>
          <w:sz w:val="18"/>
          <w:szCs w:val="18"/>
          <w:lang w:eastAsia="es-ES"/>
        </w:rPr>
        <w:t>descascaramientos</w:t>
      </w:r>
      <w:proofErr w:type="spellEnd"/>
      <w:r w:rsidRPr="00A64839">
        <w:rPr>
          <w:rFonts w:ascii="Verdana" w:eastAsia="Verdana" w:hAnsi="Verdana" w:cs="Tahoma"/>
          <w:sz w:val="18"/>
          <w:szCs w:val="18"/>
          <w:lang w:eastAsia="es-ES"/>
        </w:rPr>
        <w:t>, hinchazón, textura indeseable o fisuración.</w:t>
      </w:r>
    </w:p>
    <w:p w14:paraId="2714B55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07E805B" w14:textId="77777777" w:rsidR="00F52E7D" w:rsidRPr="00A64839" w:rsidRDefault="00F52E7D" w:rsidP="00F52E7D">
      <w:pPr>
        <w:widowControl w:val="0"/>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MEDICIÓN. -</w:t>
      </w:r>
    </w:p>
    <w:p w14:paraId="700F1F8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F38D97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revoque interior de yeso de las superficies de muros en la construcción se medirá en</w:t>
      </w:r>
      <w:r w:rsidRPr="00A64839">
        <w:rPr>
          <w:rFonts w:ascii="Verdana" w:eastAsia="Verdana" w:hAnsi="Verdana" w:cs="Tahoma"/>
          <w:b/>
          <w:sz w:val="18"/>
          <w:szCs w:val="18"/>
          <w:lang w:eastAsia="es-ES"/>
        </w:rPr>
        <w:t xml:space="preserve"> metros cuadrados,</w:t>
      </w:r>
      <w:r w:rsidRPr="00A64839">
        <w:rPr>
          <w:rFonts w:ascii="Verdana" w:eastAsia="Verdana" w:hAnsi="Verdana" w:cs="Tahoma"/>
          <w:sz w:val="18"/>
          <w:szCs w:val="18"/>
          <w:lang w:eastAsia="es-ES"/>
        </w:rPr>
        <w:t xml:space="preserve"> tomando en cuenta solamente el área neta de trabajo ejecutado y autorizado.</w:t>
      </w:r>
    </w:p>
    <w:p w14:paraId="12FC04F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95699C5"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3A55FCF3"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APORTE PROPIO. -</w:t>
      </w:r>
    </w:p>
    <w:p w14:paraId="0FD5BCB7"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r w:rsidRPr="00A64839">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B56212"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6A7FF8BF"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4A7697AB"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Arial" w:hAnsi="Verdana" w:cs="Arial"/>
          <w:sz w:val="18"/>
          <w:szCs w:val="18"/>
          <w:lang w:eastAsia="es-ES"/>
        </w:rPr>
        <w:t>Este aporte estará sujeto al cronograma de ejecución de obra de la Entidad Ejecutora.</w:t>
      </w:r>
    </w:p>
    <w:p w14:paraId="42A5649F" w14:textId="77777777" w:rsidR="00F52E7D" w:rsidRPr="00A64839" w:rsidRDefault="00F52E7D" w:rsidP="00F52E7D">
      <w:pPr>
        <w:widowControl w:val="0"/>
        <w:autoSpaceDE w:val="0"/>
        <w:autoSpaceDN w:val="0"/>
        <w:jc w:val="both"/>
        <w:rPr>
          <w:rFonts w:ascii="Verdana" w:eastAsia="Verdana" w:hAnsi="Verdana" w:cs="Arial"/>
          <w:sz w:val="18"/>
          <w:szCs w:val="18"/>
          <w:lang w:eastAsia="es-ES"/>
        </w:rPr>
      </w:pPr>
    </w:p>
    <w:p w14:paraId="5E11F802" w14:textId="77777777" w:rsidR="00F52E7D" w:rsidRPr="00A64839" w:rsidRDefault="00F52E7D" w:rsidP="00F52E7D">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F52E7D" w:rsidRPr="00A64839" w14:paraId="19057E72"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264532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DD78EC9"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18D79B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B83C41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47D0C56F" w14:textId="77777777" w:rsidTr="00C1418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2D08CB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B3364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5131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29272C" w14:textId="77777777" w:rsidR="00F52E7D" w:rsidRPr="00A64839" w:rsidRDefault="00F52E7D" w:rsidP="00C14183">
            <w:pPr>
              <w:widowControl w:val="0"/>
              <w:autoSpaceDE w:val="0"/>
              <w:autoSpaceDN w:val="0"/>
              <w:spacing w:line="276" w:lineRule="auto"/>
              <w:jc w:val="center"/>
              <w:rPr>
                <w:rFonts w:ascii="Verdana" w:eastAsia="Verdana" w:hAnsi="Verdana" w:cs="Verdana"/>
                <w:b/>
                <w:bCs/>
                <w:sz w:val="18"/>
                <w:szCs w:val="18"/>
                <w:lang w:eastAsia="es-ES"/>
              </w:rPr>
            </w:pPr>
            <w:r w:rsidRPr="00A64839">
              <w:rPr>
                <w:rFonts w:ascii="Verdana" w:eastAsia="Verdana" w:hAnsi="Verdana" w:cs="Helvetica"/>
                <w:b/>
                <w:bCs/>
                <w:color w:val="333333"/>
                <w:sz w:val="18"/>
                <w:szCs w:val="18"/>
                <w:lang w:eastAsia="es-ES"/>
              </w:rPr>
              <w:t>ENTORTADO BAJO CUBIERTA INCLINADA</w:t>
            </w:r>
          </w:p>
        </w:tc>
      </w:tr>
    </w:tbl>
    <w:p w14:paraId="2F33163B" w14:textId="77777777" w:rsidR="00F52E7D" w:rsidRPr="00A64839" w:rsidRDefault="00F52E7D" w:rsidP="00F52E7D">
      <w:pPr>
        <w:widowControl w:val="0"/>
        <w:autoSpaceDE w:val="0"/>
        <w:autoSpaceDN w:val="0"/>
        <w:jc w:val="both"/>
        <w:rPr>
          <w:rFonts w:ascii="Verdana" w:eastAsia="Arial" w:hAnsi="Verdana" w:cs="Arial"/>
          <w:b/>
          <w:sz w:val="18"/>
          <w:szCs w:val="18"/>
          <w:lang w:eastAsia="es-ES"/>
        </w:rPr>
      </w:pPr>
    </w:p>
    <w:p w14:paraId="55E8A64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93FF19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52535F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F93BFA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22B9C9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3E22441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39BD36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0A834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A5AA7E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2E8782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7B572AB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A0E9C8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7D98A09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356AD9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se seguirán las siguientes directrices:</w:t>
      </w:r>
    </w:p>
    <w:p w14:paraId="0F4EF5D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33A0D79"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 Inclinada</w:t>
      </w:r>
    </w:p>
    <w:p w14:paraId="4523C907"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A64839">
        <w:rPr>
          <w:rFonts w:ascii="Verdana" w:eastAsia="Verdana" w:hAnsi="Verdana" w:cs="Tahoma"/>
          <w:bCs/>
          <w:color w:val="000000"/>
          <w:sz w:val="18"/>
          <w:szCs w:val="18"/>
          <w:lang w:eastAsia="es-ES"/>
        </w:rPr>
        <w:t xml:space="preserve">. </w:t>
      </w:r>
      <w:r w:rsidRPr="00A64839">
        <w:rPr>
          <w:rFonts w:ascii="Verdana" w:eastAsia="Verdana" w:hAnsi="Verdana" w:cs="Tahoma"/>
          <w:kern w:val="28"/>
          <w:sz w:val="18"/>
          <w:szCs w:val="18"/>
          <w:lang w:eastAsia="es-ES"/>
        </w:rPr>
        <w:t>Asimismo, deberá revisarse las superficies según los planos.</w:t>
      </w:r>
    </w:p>
    <w:p w14:paraId="08E3E4DE"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p>
    <w:p w14:paraId="29CFCB87"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del Yeso</w:t>
      </w:r>
    </w:p>
    <w:p w14:paraId="23BFBA5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preparación del yeso deberá seguir las indicaciones del proveedor las cuales deberán tener el detalle paso a paso.</w:t>
      </w:r>
    </w:p>
    <w:p w14:paraId="0D5C22E0"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2B2B69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D1419DF"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p>
    <w:p w14:paraId="47315761"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Ejecución del entortado </w:t>
      </w:r>
    </w:p>
    <w:p w14:paraId="4AF1F62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Se colocarán maestras a distancias no mayores a 2,0 m. cuidando que éstas estén perfectamente niveladas. Luego de efectuar los trabajos preliminares, se humedecerán los paramentos.</w:t>
      </w:r>
    </w:p>
    <w:p w14:paraId="3F7C64A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22DF62B" w14:textId="77777777" w:rsidR="00F52E7D" w:rsidRPr="00A64839" w:rsidRDefault="00F52E7D" w:rsidP="00F52E7D">
      <w:pPr>
        <w:widowControl w:val="0"/>
        <w:autoSpaceDE w:val="0"/>
        <w:autoSpaceDN w:val="0"/>
        <w:jc w:val="both"/>
        <w:rPr>
          <w:rFonts w:ascii="Verdana" w:eastAsia="Verdana" w:hAnsi="Verdana" w:cs="Arial"/>
          <w:sz w:val="18"/>
          <w:szCs w:val="18"/>
          <w:lang w:eastAsia="es-ES"/>
        </w:rPr>
      </w:pPr>
      <w:r w:rsidRPr="00A64839">
        <w:rPr>
          <w:rFonts w:ascii="Verdana" w:eastAsia="Verdana" w:hAnsi="Verdana" w:cs="Verdana"/>
          <w:sz w:val="18"/>
          <w:szCs w:val="18"/>
          <w:lang w:eastAsia="es-ES"/>
        </w:rPr>
        <w:t xml:space="preserve">El sistema de ejecución de entortado </w:t>
      </w:r>
      <w:r w:rsidRPr="00A64839">
        <w:rPr>
          <w:rFonts w:ascii="Verdana" w:eastAsia="Verdana" w:hAnsi="Verdana" w:cs="Verdana"/>
          <w:kern w:val="28"/>
          <w:sz w:val="18"/>
          <w:szCs w:val="18"/>
          <w:lang w:eastAsia="es-ES"/>
        </w:rPr>
        <w:t xml:space="preserve">bajo cubierta inclinada </w:t>
      </w:r>
      <w:r w:rsidRPr="00A6483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8499C7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B059BE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A64839">
        <w:rPr>
          <w:rFonts w:ascii="Verdana" w:eastAsia="Verdana" w:hAnsi="Verdana" w:cs="Verdana"/>
          <w:color w:val="FF0000"/>
          <w:sz w:val="18"/>
          <w:szCs w:val="18"/>
          <w:lang w:eastAsia="es-ES"/>
        </w:rPr>
        <w:t xml:space="preserve"> </w:t>
      </w:r>
      <w:r w:rsidRPr="00A64839">
        <w:rPr>
          <w:rFonts w:ascii="Verdana" w:eastAsia="Verdana" w:hAnsi="Verdana" w:cs="Verdana"/>
          <w:sz w:val="18"/>
          <w:szCs w:val="18"/>
          <w:lang w:eastAsia="es-ES"/>
        </w:rPr>
        <w:t>estuco por encima de ella, procediéndose luego por la parte inferior a la ejecución del entortado grueso.</w:t>
      </w:r>
    </w:p>
    <w:p w14:paraId="413B297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5B187D4"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56B4973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A64839">
        <w:rPr>
          <w:rFonts w:ascii="Verdana" w:eastAsia="Verdana" w:hAnsi="Verdana" w:cs="Tahoma"/>
          <w:sz w:val="18"/>
          <w:szCs w:val="18"/>
          <w:lang w:eastAsia="es-ES"/>
        </w:rPr>
        <w:t>de  Proyecto</w:t>
      </w:r>
      <w:proofErr w:type="gramEnd"/>
      <w:r w:rsidRPr="00A64839">
        <w:rPr>
          <w:rFonts w:ascii="Verdana" w:eastAsia="Verdana" w:hAnsi="Verdana" w:cs="Tahoma"/>
          <w:sz w:val="18"/>
          <w:szCs w:val="18"/>
          <w:lang w:eastAsia="es-ES"/>
        </w:rPr>
        <w:t xml:space="preserve">, asimismo, no presentarán irregularidades geométricas, de acabado, manchas, </w:t>
      </w:r>
      <w:proofErr w:type="spellStart"/>
      <w:r w:rsidRPr="00A64839">
        <w:rPr>
          <w:rFonts w:ascii="Verdana" w:eastAsia="Verdana" w:hAnsi="Verdana" w:cs="Tahoma"/>
          <w:sz w:val="18"/>
          <w:szCs w:val="18"/>
          <w:lang w:eastAsia="es-ES"/>
        </w:rPr>
        <w:t>descascaramientos</w:t>
      </w:r>
      <w:proofErr w:type="spellEnd"/>
      <w:r w:rsidRPr="00A64839">
        <w:rPr>
          <w:rFonts w:ascii="Verdana" w:eastAsia="Verdana" w:hAnsi="Verdana" w:cs="Tahoma"/>
          <w:sz w:val="18"/>
          <w:szCs w:val="18"/>
          <w:lang w:eastAsia="es-ES"/>
        </w:rPr>
        <w:t>, hinchazón, textura indeseable o fisuración.</w:t>
      </w:r>
    </w:p>
    <w:p w14:paraId="6919486E" w14:textId="77777777" w:rsidR="00F52E7D" w:rsidRPr="00A64839" w:rsidRDefault="00F52E7D" w:rsidP="00F52E7D">
      <w:pPr>
        <w:widowControl w:val="0"/>
        <w:autoSpaceDE w:val="0"/>
        <w:autoSpaceDN w:val="0"/>
        <w:jc w:val="both"/>
        <w:rPr>
          <w:rFonts w:ascii="Verdana" w:eastAsia="Verdana" w:hAnsi="Verdana" w:cs="Arial"/>
          <w:sz w:val="18"/>
          <w:szCs w:val="18"/>
          <w:lang w:eastAsia="es-ES"/>
        </w:rPr>
      </w:pPr>
    </w:p>
    <w:p w14:paraId="09FC9A0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3AAEA26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8989C9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kern w:val="28"/>
          <w:sz w:val="18"/>
          <w:szCs w:val="18"/>
          <w:lang w:eastAsia="es-ES"/>
        </w:rPr>
        <w:t xml:space="preserve">El entortado bajo cubierta inclinada </w:t>
      </w:r>
      <w:r w:rsidRPr="00A64839">
        <w:rPr>
          <w:rFonts w:ascii="Verdana" w:eastAsia="Verdana" w:hAnsi="Verdana" w:cs="Verdana"/>
          <w:sz w:val="18"/>
          <w:szCs w:val="18"/>
          <w:lang w:eastAsia="es-ES"/>
        </w:rPr>
        <w:t xml:space="preserve">será medido en </w:t>
      </w:r>
      <w:r w:rsidRPr="00A64839">
        <w:rPr>
          <w:rFonts w:ascii="Verdana" w:eastAsia="Verdana" w:hAnsi="Verdana" w:cs="Verdana"/>
          <w:b/>
          <w:sz w:val="18"/>
          <w:szCs w:val="18"/>
          <w:lang w:eastAsia="es-ES"/>
        </w:rPr>
        <w:t>metros cuadrados</w:t>
      </w:r>
      <w:r w:rsidRPr="00A64839">
        <w:rPr>
          <w:rFonts w:ascii="Verdana" w:eastAsia="Verdana" w:hAnsi="Verdana" w:cs="Verdana"/>
          <w:sz w:val="18"/>
          <w:szCs w:val="18"/>
          <w:lang w:eastAsia="es-ES"/>
        </w:rPr>
        <w:t>, tomando en cuenta únicamente las superficies netas ejecutadas y autorizadas por el Inspector de Proyecto.</w:t>
      </w:r>
    </w:p>
    <w:p w14:paraId="71BCF50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911A82B"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356D7F8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44C1DB92" w14:textId="77777777" w:rsidR="00F52E7D" w:rsidRPr="00A64839" w:rsidRDefault="00F52E7D" w:rsidP="00F52E7D">
      <w:pPr>
        <w:widowControl w:val="0"/>
        <w:tabs>
          <w:tab w:val="left" w:pos="2025"/>
        </w:tabs>
        <w:autoSpaceDE w:val="0"/>
        <w:autoSpaceDN w:val="0"/>
        <w:rPr>
          <w:rFonts w:ascii="Verdana" w:eastAsia="Verdana" w:hAnsi="Verdana" w:cs="Arial"/>
          <w:b/>
          <w:sz w:val="18"/>
          <w:szCs w:val="18"/>
          <w:lang w:eastAsia="es-ES"/>
        </w:rPr>
      </w:pPr>
    </w:p>
    <w:p w14:paraId="5C114A1A"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A64839">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A64839">
        <w:rPr>
          <w:rFonts w:ascii="Verdana" w:eastAsia="Verdana" w:hAnsi="Verdana" w:cs="Tahoma"/>
          <w:color w:val="000000"/>
          <w:sz w:val="18"/>
          <w:szCs w:val="18"/>
          <w:lang w:eastAsia="es-ES"/>
        </w:rPr>
        <w:t>de  Proyecto</w:t>
      </w:r>
      <w:proofErr w:type="gramEnd"/>
      <w:r w:rsidRPr="00A64839">
        <w:rPr>
          <w:rFonts w:ascii="Verdana" w:eastAsia="Verdana" w:hAnsi="Verdana" w:cs="Tahoma"/>
          <w:color w:val="000000"/>
          <w:sz w:val="18"/>
          <w:szCs w:val="18"/>
          <w:lang w:eastAsia="es-ES"/>
        </w:rPr>
        <w:t>, para garantizar su calidad.</w:t>
      </w:r>
    </w:p>
    <w:p w14:paraId="1E54AE0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1A4E935"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1E93659B" w14:textId="77777777" w:rsidR="00F52E7D" w:rsidRPr="00A64839" w:rsidRDefault="00F52E7D" w:rsidP="00F52E7D">
      <w:pPr>
        <w:widowControl w:val="0"/>
        <w:tabs>
          <w:tab w:val="left" w:pos="2025"/>
        </w:tabs>
        <w:autoSpaceDE w:val="0"/>
        <w:autoSpaceDN w:val="0"/>
        <w:rPr>
          <w:rFonts w:ascii="Verdana" w:eastAsia="Verdana" w:hAnsi="Verdana" w:cs="Tahoma"/>
          <w:color w:val="000000"/>
          <w:sz w:val="18"/>
          <w:szCs w:val="18"/>
          <w:lang w:eastAsia="es-ES"/>
        </w:rPr>
      </w:pPr>
    </w:p>
    <w:p w14:paraId="17ADAC80"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006B64F8" w14:textId="77777777" w:rsidTr="00C14183">
        <w:tc>
          <w:tcPr>
            <w:tcW w:w="584" w:type="dxa"/>
            <w:shd w:val="clear" w:color="auto" w:fill="215868"/>
          </w:tcPr>
          <w:p w14:paraId="7CBF5F0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54AD4FAE"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17D6B2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228FC45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7BD754A7" w14:textId="77777777" w:rsidTr="00C14183">
        <w:tc>
          <w:tcPr>
            <w:tcW w:w="584" w:type="dxa"/>
            <w:shd w:val="clear" w:color="auto" w:fill="B8CCE4"/>
          </w:tcPr>
          <w:p w14:paraId="330D362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20</w:t>
            </w:r>
          </w:p>
        </w:tc>
        <w:tc>
          <w:tcPr>
            <w:tcW w:w="2385" w:type="dxa"/>
            <w:shd w:val="clear" w:color="auto" w:fill="B8CCE4"/>
          </w:tcPr>
          <w:p w14:paraId="1CE2D7D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 - OF - REV - 5</w:t>
            </w:r>
          </w:p>
        </w:tc>
        <w:tc>
          <w:tcPr>
            <w:tcW w:w="1145" w:type="dxa"/>
            <w:shd w:val="clear" w:color="auto" w:fill="B8CCE4"/>
          </w:tcPr>
          <w:p w14:paraId="457E895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22679BF9"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Calibri" w:hAnsi="Verdana" w:cs="Tahoma"/>
                <w:b/>
                <w:bCs/>
                <w:sz w:val="18"/>
                <w:szCs w:val="18"/>
                <w:lang w:eastAsia="es-ES"/>
              </w:rPr>
              <w:t>REVOQUE INTERIOR DE CEMENTO</w:t>
            </w:r>
          </w:p>
        </w:tc>
      </w:tr>
    </w:tbl>
    <w:p w14:paraId="0ED78986"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7DC3A115"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5507A6CD"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2196F03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 la ejecución de revoques de cemento en proporción 1:3 para ambientes interiores </w:t>
      </w:r>
      <w:r w:rsidRPr="00A6483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899351" w14:textId="77777777" w:rsidR="00F52E7D" w:rsidRPr="00A64839" w:rsidRDefault="00F52E7D" w:rsidP="00F52E7D">
      <w:pPr>
        <w:widowControl w:val="0"/>
        <w:autoSpaceDE w:val="0"/>
        <w:autoSpaceDN w:val="0"/>
        <w:adjustRightInd w:val="0"/>
        <w:jc w:val="both"/>
        <w:rPr>
          <w:rFonts w:ascii="Verdana" w:eastAsia="Verdana" w:hAnsi="Verdana" w:cs="Arial"/>
          <w:b/>
          <w:bCs/>
          <w:sz w:val="18"/>
          <w:szCs w:val="18"/>
          <w:lang w:eastAsia="es-ES"/>
        </w:rPr>
      </w:pPr>
    </w:p>
    <w:p w14:paraId="56E56C81"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b/>
          <w:bCs/>
          <w:sz w:val="18"/>
          <w:szCs w:val="18"/>
          <w:lang w:eastAsia="es-ES"/>
        </w:rPr>
        <w:t xml:space="preserve">MATERIALES, HERRAMIENTAS Y EQUIPO. - </w:t>
      </w:r>
    </w:p>
    <w:p w14:paraId="3A808826" w14:textId="77777777" w:rsidR="00F52E7D" w:rsidRPr="00A64839" w:rsidRDefault="00F52E7D" w:rsidP="00F52E7D">
      <w:pPr>
        <w:widowControl w:val="0"/>
        <w:tabs>
          <w:tab w:val="left" w:pos="8711"/>
        </w:tabs>
        <w:autoSpaceDE w:val="0"/>
        <w:autoSpaceDN w:val="0"/>
        <w:rPr>
          <w:rFonts w:ascii="Verdana" w:eastAsia="Verdana" w:hAnsi="Verdana" w:cs="Tahoma"/>
          <w:sz w:val="18"/>
          <w:szCs w:val="18"/>
          <w:lang w:eastAsia="es-ES"/>
        </w:rPr>
      </w:pPr>
    </w:p>
    <w:p w14:paraId="6FF3FA3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bookmarkStart w:id="154" w:name="_Hlk95685267"/>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D3C73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bookmarkEnd w:id="154"/>
    <w:p w14:paraId="408F10F4" w14:textId="77777777" w:rsidR="00F52E7D" w:rsidRPr="00A64839" w:rsidRDefault="00F52E7D" w:rsidP="00F52E7D">
      <w:pPr>
        <w:widowControl w:val="0"/>
        <w:autoSpaceDE w:val="0"/>
        <w:autoSpaceDN w:val="0"/>
        <w:adjustRightInd w:val="0"/>
        <w:jc w:val="both"/>
        <w:rPr>
          <w:rFonts w:ascii="Verdana" w:eastAsia="Verdana" w:hAnsi="Verdana" w:cs="Arial"/>
          <w:b/>
          <w:bCs/>
          <w:sz w:val="18"/>
          <w:szCs w:val="18"/>
          <w:lang w:eastAsia="es-ES"/>
        </w:rPr>
      </w:pPr>
    </w:p>
    <w:p w14:paraId="4B8A377B"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b/>
          <w:bCs/>
          <w:sz w:val="18"/>
          <w:szCs w:val="18"/>
          <w:lang w:eastAsia="es-ES"/>
        </w:rPr>
        <w:t xml:space="preserve">FORMA DE EJECUCIÓN. - </w:t>
      </w:r>
    </w:p>
    <w:p w14:paraId="107F5788"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004DBAD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04EFE4"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7573E35B"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w:t>
      </w:r>
    </w:p>
    <w:p w14:paraId="79E60700"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sz w:val="18"/>
          <w:szCs w:val="18"/>
          <w:lang w:eastAsia="es-ES"/>
        </w:rPr>
        <w:t xml:space="preserve">Antes del proceder con el revoque, se verificará que la superficie este uniforme sin polvo, grasas o </w:t>
      </w:r>
      <w:r w:rsidRPr="00A64839">
        <w:rPr>
          <w:rFonts w:ascii="Verdana" w:eastAsia="Verdana" w:hAnsi="Verdana" w:cs="Tahoma"/>
          <w:sz w:val="18"/>
          <w:szCs w:val="18"/>
          <w:lang w:eastAsia="es-ES"/>
        </w:rPr>
        <w:lastRenderedPageBreak/>
        <w:t>sustancias que perjudiquen la buena ejecución del ítem</w:t>
      </w:r>
      <w:r w:rsidRPr="00A64839">
        <w:rPr>
          <w:rFonts w:ascii="Verdana" w:eastAsia="Verdana" w:hAnsi="Verdana" w:cs="Tahoma"/>
          <w:bCs/>
          <w:color w:val="000000"/>
          <w:sz w:val="18"/>
          <w:szCs w:val="18"/>
          <w:lang w:eastAsia="es-ES"/>
        </w:rPr>
        <w:t>.</w:t>
      </w:r>
    </w:p>
    <w:p w14:paraId="08A78F67"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1F351466"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25C4673"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390788DD"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11A4D04"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19097E47" w14:textId="77777777" w:rsidR="00F52E7D" w:rsidRPr="00A64839" w:rsidRDefault="00F52E7D" w:rsidP="00F52E7D">
      <w:pPr>
        <w:widowControl w:val="0"/>
        <w:autoSpaceDE w:val="0"/>
        <w:autoSpaceDN w:val="0"/>
        <w:adjustRightInd w:val="0"/>
        <w:spacing w:after="120"/>
        <w:jc w:val="both"/>
        <w:rPr>
          <w:rFonts w:ascii="Verdana" w:eastAsia="Verdana" w:hAnsi="Verdana" w:cs="Arial"/>
          <w:b/>
          <w:bCs/>
          <w:sz w:val="18"/>
          <w:szCs w:val="18"/>
          <w:lang w:eastAsia="es-ES"/>
        </w:rPr>
      </w:pPr>
      <w:r w:rsidRPr="00A64839">
        <w:rPr>
          <w:rFonts w:ascii="Verdana" w:eastAsia="Verdana" w:hAnsi="Verdana" w:cs="Arial"/>
          <w:b/>
          <w:bCs/>
          <w:sz w:val="18"/>
          <w:szCs w:val="18"/>
          <w:lang w:eastAsia="es-ES"/>
        </w:rPr>
        <w:t>Preparación del Mortero</w:t>
      </w:r>
    </w:p>
    <w:p w14:paraId="1C3E2BF5"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La proporción de cemento arena fina será de 1:3, y la cantidad de agua usada será tal que resulte en una mezcla plástica.</w:t>
      </w:r>
    </w:p>
    <w:p w14:paraId="18291865"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7B998B9E" w14:textId="77777777" w:rsidR="00F52E7D" w:rsidRPr="00A64839" w:rsidRDefault="00F52E7D" w:rsidP="00F52E7D">
      <w:pPr>
        <w:widowControl w:val="0"/>
        <w:autoSpaceDE w:val="0"/>
        <w:autoSpaceDN w:val="0"/>
        <w:adjustRightInd w:val="0"/>
        <w:spacing w:after="120"/>
        <w:jc w:val="both"/>
        <w:rPr>
          <w:rFonts w:ascii="Verdana" w:eastAsia="Verdana" w:hAnsi="Verdana" w:cs="Arial"/>
          <w:b/>
          <w:bCs/>
          <w:sz w:val="18"/>
          <w:szCs w:val="18"/>
          <w:lang w:eastAsia="es-ES"/>
        </w:rPr>
      </w:pPr>
      <w:r w:rsidRPr="00A64839">
        <w:rPr>
          <w:rFonts w:ascii="Verdana" w:eastAsia="Verdana" w:hAnsi="Verdana" w:cs="Arial"/>
          <w:b/>
          <w:bCs/>
          <w:sz w:val="18"/>
          <w:szCs w:val="18"/>
          <w:lang w:eastAsia="es-ES"/>
        </w:rPr>
        <w:t>Aplicación del Revestimiento</w:t>
      </w:r>
    </w:p>
    <w:p w14:paraId="4C8E1DB1"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15DB5B"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niveladas unas con las otras, con el objeto de asegurar la obtención de una superficie pareja y uniforme.</w:t>
      </w:r>
    </w:p>
    <w:p w14:paraId="788CF38B"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52681242"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915AFE"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regla entre maestra y maestra. Después se efectuará un rayado vertical con clavos a objeto</w:t>
      </w:r>
    </w:p>
    <w:p w14:paraId="4C5CCD7D"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de asegurar la adherencia de la segunda capa de acabado.</w:t>
      </w:r>
    </w:p>
    <w:p w14:paraId="1F442122"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Posteriormente se aplicará la segunda capa de acabado en un espesor de 1.5 a 2.0 </w:t>
      </w:r>
      <w:proofErr w:type="spellStart"/>
      <w:r w:rsidRPr="00A64839">
        <w:rPr>
          <w:rFonts w:ascii="Verdana" w:eastAsia="Verdana" w:hAnsi="Verdana" w:cs="Arial"/>
          <w:sz w:val="18"/>
          <w:szCs w:val="18"/>
          <w:lang w:eastAsia="es-ES"/>
        </w:rPr>
        <w:t>mm.</w:t>
      </w:r>
      <w:proofErr w:type="spellEnd"/>
      <w:r w:rsidRPr="00A6483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3B7DE56"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0FD93993"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64839">
        <w:rPr>
          <w:rFonts w:ascii="Verdana" w:eastAsia="Verdana" w:hAnsi="Verdana" w:cs="Arial"/>
          <w:sz w:val="18"/>
          <w:szCs w:val="18"/>
          <w:lang w:eastAsia="es-ES"/>
        </w:rPr>
        <w:t>1 :</w:t>
      </w:r>
      <w:proofErr w:type="gramEnd"/>
      <w:r w:rsidRPr="00A64839">
        <w:rPr>
          <w:rFonts w:ascii="Verdana" w:eastAsia="Verdana" w:hAnsi="Verdana" w:cs="Arial"/>
          <w:sz w:val="18"/>
          <w:szCs w:val="18"/>
          <w:lang w:eastAsia="es-ES"/>
        </w:rPr>
        <w:t xml:space="preserve"> 3 en un espesor de 2 a 3 </w:t>
      </w:r>
      <w:proofErr w:type="spellStart"/>
      <w:r w:rsidRPr="00A64839">
        <w:rPr>
          <w:rFonts w:ascii="Verdana" w:eastAsia="Verdana" w:hAnsi="Verdana" w:cs="Arial"/>
          <w:sz w:val="18"/>
          <w:szCs w:val="18"/>
          <w:lang w:eastAsia="es-ES"/>
        </w:rPr>
        <w:t>mm.</w:t>
      </w:r>
      <w:proofErr w:type="spellEnd"/>
      <w:r w:rsidRPr="00A6483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64839">
        <w:rPr>
          <w:rFonts w:ascii="Verdana" w:eastAsia="Verdana" w:hAnsi="Verdana" w:cs="Arial"/>
          <w:sz w:val="18"/>
          <w:szCs w:val="18"/>
          <w:lang w:eastAsia="es-ES"/>
        </w:rPr>
        <w:t>frotachado</w:t>
      </w:r>
      <w:proofErr w:type="spellEnd"/>
      <w:r w:rsidRPr="00A6483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64839">
        <w:rPr>
          <w:rFonts w:ascii="Verdana" w:eastAsia="Verdana" w:hAnsi="Verdana" w:cs="Arial"/>
          <w:sz w:val="18"/>
          <w:szCs w:val="18"/>
          <w:lang w:eastAsia="es-ES"/>
        </w:rPr>
        <w:t>frotachado</w:t>
      </w:r>
      <w:proofErr w:type="spellEnd"/>
      <w:r w:rsidRPr="00A64839">
        <w:rPr>
          <w:rFonts w:ascii="Verdana" w:eastAsia="Verdana" w:hAnsi="Verdana" w:cs="Arial"/>
          <w:sz w:val="18"/>
          <w:szCs w:val="18"/>
          <w:lang w:eastAsia="es-ES"/>
        </w:rPr>
        <w:t>).</w:t>
      </w:r>
    </w:p>
    <w:p w14:paraId="1B8275F3"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76F3B1EF"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FE02AD"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14B99392"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r w:rsidRPr="00A6483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E5F1118"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101FA362"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8CB9C0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62D7F94" w14:textId="77777777" w:rsidR="00F52E7D" w:rsidRPr="00A64839" w:rsidRDefault="00F52E7D" w:rsidP="00F52E7D">
      <w:pPr>
        <w:widowControl w:val="0"/>
        <w:autoSpaceDE w:val="0"/>
        <w:autoSpaceDN w:val="0"/>
        <w:adjustRightInd w:val="0"/>
        <w:jc w:val="both"/>
        <w:rPr>
          <w:rFonts w:ascii="Verdana" w:eastAsia="Verdana" w:hAnsi="Verdana" w:cs="Arial"/>
          <w:sz w:val="18"/>
          <w:szCs w:val="18"/>
          <w:lang w:eastAsia="es-ES"/>
        </w:rPr>
      </w:pPr>
    </w:p>
    <w:p w14:paraId="3A840BBC"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MEDICIÓN. –</w:t>
      </w:r>
    </w:p>
    <w:p w14:paraId="76C30342"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3261049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Revoque Interior de Cemento será medido en </w:t>
      </w:r>
      <w:r w:rsidRPr="00A64839">
        <w:rPr>
          <w:rFonts w:ascii="Verdana" w:eastAsia="Verdana" w:hAnsi="Verdana" w:cs="Tahoma"/>
          <w:b/>
          <w:sz w:val="18"/>
          <w:szCs w:val="18"/>
          <w:lang w:eastAsia="es-ES"/>
        </w:rPr>
        <w:t>metros cuadrados</w:t>
      </w:r>
      <w:r w:rsidRPr="00A64839">
        <w:rPr>
          <w:rFonts w:ascii="Verdana" w:eastAsia="Verdana" w:hAnsi="Verdana" w:cs="Tahoma"/>
          <w:sz w:val="18"/>
          <w:szCs w:val="18"/>
          <w:lang w:eastAsia="es-ES"/>
        </w:rPr>
        <w:t xml:space="preserve">, </w:t>
      </w:r>
      <w:r w:rsidRPr="00A64839">
        <w:rPr>
          <w:rFonts w:ascii="Verdana" w:eastAsia="Verdana" w:hAnsi="Verdana" w:cs="Tahoma"/>
          <w:color w:val="000000"/>
          <w:sz w:val="18"/>
          <w:szCs w:val="18"/>
          <w:lang w:eastAsia="es-ES"/>
        </w:rPr>
        <w:t>tomando en cuenta solamente el área de trabajo neto ejecutado y autorizado</w:t>
      </w:r>
      <w:r w:rsidRPr="00A64839">
        <w:rPr>
          <w:rFonts w:ascii="Verdana" w:eastAsia="Verdana" w:hAnsi="Verdana" w:cs="Tahoma"/>
          <w:sz w:val="18"/>
          <w:szCs w:val="18"/>
          <w:lang w:eastAsia="es-ES"/>
        </w:rPr>
        <w:t>.</w:t>
      </w:r>
    </w:p>
    <w:p w14:paraId="4EFB1529"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p>
    <w:p w14:paraId="1167B817"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APORTE PROPIO. -</w:t>
      </w:r>
    </w:p>
    <w:p w14:paraId="530DF6F0"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59C731F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D40C2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6E3C61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bookmarkStart w:id="155" w:name="_Hlk94715458"/>
      <w:r w:rsidRPr="00A64839">
        <w:rPr>
          <w:rFonts w:ascii="Verdana" w:eastAsia="Verdana" w:hAnsi="Verdana" w:cs="Tahoma"/>
          <w:sz w:val="18"/>
          <w:szCs w:val="18"/>
          <w:lang w:eastAsia="es-ES"/>
        </w:rPr>
        <w:t>Este aporte propio estará sujeto al cronograma de ejecución de obra de la Entidad Ejecutora.</w:t>
      </w:r>
    </w:p>
    <w:bookmarkEnd w:id="155"/>
    <w:p w14:paraId="4B33D6A5" w14:textId="77777777" w:rsidR="00F52E7D" w:rsidRPr="00A64839" w:rsidRDefault="00F52E7D" w:rsidP="00F52E7D">
      <w:pPr>
        <w:widowControl w:val="0"/>
        <w:tabs>
          <w:tab w:val="left" w:pos="8711"/>
        </w:tabs>
        <w:autoSpaceDE w:val="0"/>
        <w:autoSpaceDN w:val="0"/>
        <w:rPr>
          <w:rFonts w:ascii="Verdana" w:eastAsia="Verdana" w:hAnsi="Verdana" w:cs="Verdana"/>
          <w:sz w:val="18"/>
          <w:szCs w:val="18"/>
          <w:u w:val="single"/>
          <w:lang w:eastAsia="es-ES"/>
        </w:rPr>
      </w:pPr>
    </w:p>
    <w:p w14:paraId="1EBE53CE" w14:textId="77777777" w:rsidR="00F52E7D" w:rsidRPr="00A64839" w:rsidRDefault="00F52E7D" w:rsidP="00F52E7D">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85599A3" w14:textId="77777777" w:rsidTr="00C14183">
        <w:tc>
          <w:tcPr>
            <w:tcW w:w="584" w:type="dxa"/>
            <w:shd w:val="clear" w:color="auto" w:fill="244061"/>
          </w:tcPr>
          <w:p w14:paraId="06A1D3D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44061"/>
          </w:tcPr>
          <w:p w14:paraId="094895F5"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44061"/>
          </w:tcPr>
          <w:p w14:paraId="40AD89F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44061"/>
          </w:tcPr>
          <w:p w14:paraId="5C9341F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4983D0C6" w14:textId="77777777" w:rsidTr="00C14183">
        <w:tc>
          <w:tcPr>
            <w:tcW w:w="584" w:type="dxa"/>
            <w:shd w:val="clear" w:color="auto" w:fill="B6DDE8"/>
          </w:tcPr>
          <w:p w14:paraId="26F3C8F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21</w:t>
            </w:r>
          </w:p>
        </w:tc>
        <w:tc>
          <w:tcPr>
            <w:tcW w:w="2385" w:type="dxa"/>
            <w:shd w:val="clear" w:color="auto" w:fill="B6DDE8"/>
          </w:tcPr>
          <w:p w14:paraId="7170D7B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VAC-OF-RES-1</w:t>
            </w:r>
          </w:p>
        </w:tc>
        <w:tc>
          <w:tcPr>
            <w:tcW w:w="1145" w:type="dxa"/>
            <w:shd w:val="clear" w:color="auto" w:fill="B6DDE8"/>
          </w:tcPr>
          <w:p w14:paraId="11112FC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6DDE8"/>
          </w:tcPr>
          <w:p w14:paraId="5B61945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REVESTIMIENTO DE CERÁMICA C/CEMENTO COLA</w:t>
            </w:r>
          </w:p>
        </w:tc>
      </w:tr>
    </w:tbl>
    <w:p w14:paraId="60ED249A"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p>
    <w:p w14:paraId="04A21EA3"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r w:rsidRPr="00A64839">
        <w:rPr>
          <w:rFonts w:ascii="Verdana" w:eastAsia="Verdana" w:hAnsi="Verdana" w:cs="Arial"/>
          <w:b/>
          <w:kern w:val="28"/>
          <w:sz w:val="18"/>
          <w:szCs w:val="18"/>
          <w:lang w:eastAsia="es-ES"/>
        </w:rPr>
        <w:t>DESCRIPCIÓN. -</w:t>
      </w:r>
    </w:p>
    <w:p w14:paraId="5A7DFBE6" w14:textId="77777777" w:rsidR="00F52E7D" w:rsidRPr="00A64839" w:rsidRDefault="00F52E7D" w:rsidP="00F52E7D">
      <w:pPr>
        <w:widowControl w:val="0"/>
        <w:autoSpaceDE w:val="0"/>
        <w:autoSpaceDN w:val="0"/>
        <w:jc w:val="both"/>
        <w:rPr>
          <w:rFonts w:ascii="Verdana" w:eastAsia="Verdana" w:hAnsi="Verdana" w:cs="Arial"/>
          <w:kern w:val="28"/>
          <w:sz w:val="18"/>
          <w:szCs w:val="18"/>
          <w:lang w:eastAsia="es-ES"/>
        </w:rPr>
      </w:pPr>
    </w:p>
    <w:p w14:paraId="2E359899" w14:textId="77777777" w:rsidR="00F52E7D" w:rsidRPr="00A64839" w:rsidRDefault="00F52E7D" w:rsidP="00F52E7D">
      <w:pPr>
        <w:widowControl w:val="0"/>
        <w:autoSpaceDE w:val="0"/>
        <w:autoSpaceDN w:val="0"/>
        <w:jc w:val="both"/>
        <w:rPr>
          <w:rFonts w:ascii="Verdana" w:eastAsia="Verdana" w:hAnsi="Verdana" w:cs="Arial"/>
          <w:kern w:val="28"/>
          <w:sz w:val="18"/>
          <w:szCs w:val="18"/>
          <w:lang w:eastAsia="es-ES"/>
        </w:rPr>
      </w:pPr>
      <w:r w:rsidRPr="00A6483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92BEA97" w14:textId="77777777" w:rsidR="00F52E7D" w:rsidRPr="00A64839" w:rsidRDefault="00F52E7D" w:rsidP="00F52E7D">
      <w:pPr>
        <w:widowControl w:val="0"/>
        <w:autoSpaceDE w:val="0"/>
        <w:autoSpaceDN w:val="0"/>
        <w:jc w:val="both"/>
        <w:rPr>
          <w:rFonts w:ascii="Verdana" w:eastAsia="Verdana" w:hAnsi="Verdana" w:cs="Arial"/>
          <w:kern w:val="28"/>
          <w:sz w:val="18"/>
          <w:szCs w:val="18"/>
          <w:lang w:eastAsia="es-ES"/>
        </w:rPr>
      </w:pPr>
    </w:p>
    <w:p w14:paraId="04D387DD"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r w:rsidRPr="00A64839">
        <w:rPr>
          <w:rFonts w:ascii="Verdana" w:eastAsia="Verdana" w:hAnsi="Verdana" w:cs="Arial"/>
          <w:b/>
          <w:kern w:val="28"/>
          <w:sz w:val="18"/>
          <w:szCs w:val="18"/>
          <w:lang w:eastAsia="es-ES"/>
        </w:rPr>
        <w:t>MATERIALES, HERRAMIENTAS Y EQUIPO. -</w:t>
      </w:r>
    </w:p>
    <w:p w14:paraId="420FD71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4BA805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DA694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3061413"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p>
    <w:p w14:paraId="3B3CEEBA"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r w:rsidRPr="00A64839">
        <w:rPr>
          <w:rFonts w:ascii="Verdana" w:eastAsia="Verdana" w:hAnsi="Verdana" w:cs="Arial"/>
          <w:b/>
          <w:kern w:val="28"/>
          <w:sz w:val="18"/>
          <w:szCs w:val="18"/>
          <w:lang w:eastAsia="es-ES"/>
        </w:rPr>
        <w:t>FORMA DE EJECUCIÓN. -</w:t>
      </w:r>
    </w:p>
    <w:p w14:paraId="2B9F1689"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p>
    <w:p w14:paraId="11304BC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4D6F79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5E62D5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w:t>
      </w:r>
    </w:p>
    <w:p w14:paraId="2A65F3EA"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244B3046"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64839">
        <w:rPr>
          <w:rFonts w:ascii="Verdana" w:eastAsia="Verdana" w:hAnsi="Verdana" w:cs="Tahoma"/>
          <w:bCs/>
          <w:color w:val="000000"/>
          <w:sz w:val="18"/>
          <w:szCs w:val="18"/>
          <w:lang w:eastAsia="es-ES"/>
        </w:rPr>
        <w:t xml:space="preserve">. </w:t>
      </w:r>
      <w:r w:rsidRPr="00A64839">
        <w:rPr>
          <w:rFonts w:ascii="Verdana" w:eastAsia="Verdana" w:hAnsi="Verdana" w:cs="Tahoma"/>
          <w:kern w:val="28"/>
          <w:sz w:val="18"/>
          <w:szCs w:val="18"/>
          <w:lang w:eastAsia="es-ES"/>
        </w:rPr>
        <w:t>Asimismo, deberán regarse con agua las superficies a revestir salvo indicación contraria del Inspector de proyecto.</w:t>
      </w:r>
    </w:p>
    <w:p w14:paraId="7387C638"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3ACC358D"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472F2895"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del Cemento Cola</w:t>
      </w:r>
    </w:p>
    <w:p w14:paraId="7734A51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cemento cola deberá ser preparado con agua limpia hasta obtener una pasta homogénea sin grumos; </w:t>
      </w:r>
      <w:r w:rsidRPr="00A64839">
        <w:rPr>
          <w:rFonts w:ascii="Verdana" w:eastAsia="Verdana" w:hAnsi="Verdana" w:cs="Tahoma"/>
          <w:kern w:val="28"/>
          <w:sz w:val="18"/>
          <w:szCs w:val="18"/>
          <w:lang w:eastAsia="es-ES"/>
        </w:rPr>
        <w:t>después de 5-10 minutos de reposo, volver a mezclar y la mezcla estará lista para su aplicación sobre la superficie</w:t>
      </w:r>
      <w:r w:rsidRPr="00A64839">
        <w:rPr>
          <w:rFonts w:ascii="Verdana" w:eastAsia="Verdana" w:hAnsi="Verdana" w:cs="Tahoma"/>
          <w:sz w:val="18"/>
          <w:szCs w:val="18"/>
          <w:lang w:eastAsia="es-ES"/>
        </w:rPr>
        <w:t>. Se mezcla deberá seguir estrictamente la dosificación y forma indicado por el proveedor.</w:t>
      </w:r>
    </w:p>
    <w:p w14:paraId="39AEF9DD"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08B47346"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Ejecución del revestimiento</w:t>
      </w:r>
    </w:p>
    <w:p w14:paraId="0DB6EBB2"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3D7CC60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6C60DD9"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70E421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909EA08"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C641CE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Piezas que presenten un mal asentamiento con el cemento cola o que al golpe denoten un sonido hueco deberán ser rehechas inmediatamente.</w:t>
      </w:r>
    </w:p>
    <w:p w14:paraId="67B5CE9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4C4512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1/2” a 1 1/2” para mantener la separación entre piezas, los </w:t>
      </w:r>
      <w:r w:rsidRPr="00A64839">
        <w:rPr>
          <w:rFonts w:ascii="Verdana" w:eastAsia="Verdana" w:hAnsi="Verdana" w:cs="Tahoma"/>
          <w:sz w:val="18"/>
          <w:szCs w:val="18"/>
          <w:lang w:eastAsia="es-ES"/>
        </w:rPr>
        <w:lastRenderedPageBreak/>
        <w:t>mismos que serán retirados una vez que hubiera fraguado el cemento cola.</w:t>
      </w:r>
    </w:p>
    <w:p w14:paraId="3A6AF3A7"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12325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923452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920861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FC4FE8B"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1365DA57"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575E5C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la ejecución se realizará los siguientes controles:</w:t>
      </w:r>
    </w:p>
    <w:p w14:paraId="56FD5A5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07F7AEB"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aceptarán pisos con piezas rotas, mal pegadas sin juntas adecuadas.</w:t>
      </w:r>
    </w:p>
    <w:p w14:paraId="459B75DE"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aceptan piezas con geometría y bombeo diferentes a lo indicado en los planos que indican la evacuación del agua con las rejillas.</w:t>
      </w:r>
    </w:p>
    <w:p w14:paraId="7805A015"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pisos que denoten vacíos entre la cerámica y el cemento cola por un mal asentamiento deberán ser corregidos.</w:t>
      </w:r>
    </w:p>
    <w:p w14:paraId="0ADB4F0D"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A745E4C"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p>
    <w:p w14:paraId="7D524267"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r w:rsidRPr="00A64839">
        <w:rPr>
          <w:rFonts w:ascii="Verdana" w:eastAsia="Verdana" w:hAnsi="Verdana" w:cs="Arial"/>
          <w:b/>
          <w:kern w:val="28"/>
          <w:sz w:val="18"/>
          <w:szCs w:val="18"/>
          <w:lang w:eastAsia="es-ES"/>
        </w:rPr>
        <w:t>MEDICIÓN. –</w:t>
      </w:r>
    </w:p>
    <w:p w14:paraId="57CA5D7B" w14:textId="77777777" w:rsidR="00F52E7D" w:rsidRPr="00A64839" w:rsidRDefault="00F52E7D" w:rsidP="00F52E7D">
      <w:pPr>
        <w:widowControl w:val="0"/>
        <w:autoSpaceDE w:val="0"/>
        <w:autoSpaceDN w:val="0"/>
        <w:jc w:val="both"/>
        <w:rPr>
          <w:rFonts w:ascii="Verdana" w:eastAsia="Verdana" w:hAnsi="Verdana" w:cs="Arial"/>
          <w:b/>
          <w:kern w:val="28"/>
          <w:sz w:val="18"/>
          <w:szCs w:val="18"/>
          <w:lang w:eastAsia="es-ES"/>
        </w:rPr>
      </w:pPr>
    </w:p>
    <w:p w14:paraId="09711F77" w14:textId="77777777" w:rsidR="00F52E7D" w:rsidRPr="00A64839" w:rsidRDefault="00F52E7D" w:rsidP="00F52E7D">
      <w:pPr>
        <w:widowControl w:val="0"/>
        <w:autoSpaceDE w:val="0"/>
        <w:autoSpaceDN w:val="0"/>
        <w:jc w:val="both"/>
        <w:rPr>
          <w:rFonts w:ascii="Verdana" w:eastAsia="Verdana" w:hAnsi="Verdana" w:cs="Arial"/>
          <w:kern w:val="28"/>
          <w:sz w:val="18"/>
          <w:szCs w:val="18"/>
          <w:lang w:eastAsia="es-ES"/>
        </w:rPr>
      </w:pPr>
      <w:r w:rsidRPr="00A64839">
        <w:rPr>
          <w:rFonts w:ascii="Verdana" w:eastAsia="Verdana" w:hAnsi="Verdana" w:cs="Arial"/>
          <w:bCs/>
          <w:sz w:val="18"/>
          <w:szCs w:val="18"/>
          <w:lang w:eastAsia="es-ES"/>
        </w:rPr>
        <w:t>El revestimiento de cerámica</w:t>
      </w:r>
      <w:r w:rsidRPr="00A64839">
        <w:rPr>
          <w:rFonts w:ascii="Verdana" w:eastAsia="Verdana" w:hAnsi="Verdana" w:cs="Arial"/>
          <w:kern w:val="28"/>
          <w:sz w:val="18"/>
          <w:szCs w:val="18"/>
          <w:lang w:eastAsia="es-ES"/>
        </w:rPr>
        <w:t xml:space="preserve"> c/cemento cola será medido en </w:t>
      </w:r>
      <w:r w:rsidRPr="00A64839">
        <w:rPr>
          <w:rFonts w:ascii="Verdana" w:eastAsia="Verdana" w:hAnsi="Verdana" w:cs="Arial"/>
          <w:b/>
          <w:kern w:val="28"/>
          <w:sz w:val="18"/>
          <w:szCs w:val="18"/>
          <w:lang w:eastAsia="es-ES"/>
        </w:rPr>
        <w:t>metros cuadrados,</w:t>
      </w:r>
      <w:r w:rsidRPr="00A64839">
        <w:rPr>
          <w:rFonts w:ascii="Verdana" w:eastAsia="Verdana" w:hAnsi="Verdana" w:cs="Arial"/>
          <w:kern w:val="28"/>
          <w:sz w:val="18"/>
          <w:szCs w:val="18"/>
          <w:lang w:eastAsia="es-ES"/>
        </w:rPr>
        <w:t xml:space="preserve"> tomando en cuenta solamente el área neta ejecutada y autorizada. </w:t>
      </w:r>
    </w:p>
    <w:p w14:paraId="53D0BB4C"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09AE2CC0"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bookmarkStart w:id="156" w:name="_Hlk67252147"/>
      <w:r w:rsidRPr="00A64839">
        <w:rPr>
          <w:rFonts w:ascii="Verdana" w:eastAsia="Verdana" w:hAnsi="Verdana" w:cs="Arial"/>
          <w:b/>
          <w:sz w:val="18"/>
          <w:szCs w:val="18"/>
          <w:lang w:eastAsia="es-ES"/>
        </w:rPr>
        <w:t>APORTE PROPIO. –</w:t>
      </w:r>
    </w:p>
    <w:p w14:paraId="79F788EE"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p>
    <w:bookmarkEnd w:id="156"/>
    <w:p w14:paraId="284D01BB"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 xml:space="preserve">de precios unitarios, </w:t>
      </w:r>
      <w:r w:rsidRPr="00A648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4832BC"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45CF1AE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54904F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D51204C"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5F5C40A" w14:textId="77777777" w:rsidTr="00C14183">
        <w:tc>
          <w:tcPr>
            <w:tcW w:w="584" w:type="dxa"/>
            <w:shd w:val="clear" w:color="auto" w:fill="244061"/>
          </w:tcPr>
          <w:p w14:paraId="3C50DAE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44061"/>
          </w:tcPr>
          <w:p w14:paraId="04EA9ADA"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44061"/>
          </w:tcPr>
          <w:p w14:paraId="374342E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44061"/>
          </w:tcPr>
          <w:p w14:paraId="2A69BFF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171695BE" w14:textId="77777777" w:rsidTr="00C14183">
        <w:tc>
          <w:tcPr>
            <w:tcW w:w="584" w:type="dxa"/>
            <w:shd w:val="clear" w:color="auto" w:fill="B6DDE8"/>
          </w:tcPr>
          <w:p w14:paraId="306E89A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22</w:t>
            </w:r>
          </w:p>
        </w:tc>
        <w:tc>
          <w:tcPr>
            <w:tcW w:w="2385" w:type="dxa"/>
            <w:shd w:val="clear" w:color="auto" w:fill="B6DDE8"/>
          </w:tcPr>
          <w:p w14:paraId="1BA3933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VAC-OF-RES-2</w:t>
            </w:r>
          </w:p>
        </w:tc>
        <w:tc>
          <w:tcPr>
            <w:tcW w:w="1145" w:type="dxa"/>
            <w:shd w:val="clear" w:color="auto" w:fill="B6DDE8"/>
          </w:tcPr>
          <w:p w14:paraId="6D53DD7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6DDE8"/>
          </w:tcPr>
          <w:p w14:paraId="45638C9F"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REVESTIMIENTO DE CERÁMICA PARA MESÓN</w:t>
            </w:r>
          </w:p>
        </w:tc>
      </w:tr>
    </w:tbl>
    <w:p w14:paraId="587B55AA"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0E924B14"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1D56FC7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D1FE53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BA8C76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4F7314E"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2A2B6A9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EA4A98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0859E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16D3BF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6A37A14"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FORMA DE EJECUCIÓN. - </w:t>
      </w:r>
    </w:p>
    <w:p w14:paraId="288F464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B88ED8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F0D7A6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31CE4BB"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w:t>
      </w:r>
    </w:p>
    <w:p w14:paraId="367FBFC3"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A64839">
        <w:rPr>
          <w:rFonts w:ascii="Verdana" w:eastAsia="Verdana" w:hAnsi="Verdana" w:cs="Tahoma"/>
          <w:bCs/>
          <w:color w:val="000000"/>
          <w:sz w:val="18"/>
          <w:szCs w:val="18"/>
          <w:lang w:eastAsia="es-ES"/>
        </w:rPr>
        <w:t xml:space="preserve">. </w:t>
      </w:r>
      <w:r w:rsidRPr="00A64839">
        <w:rPr>
          <w:rFonts w:ascii="Verdana" w:eastAsia="Verdana" w:hAnsi="Verdana" w:cs="Tahoma"/>
          <w:kern w:val="28"/>
          <w:sz w:val="18"/>
          <w:szCs w:val="18"/>
          <w:lang w:eastAsia="es-ES"/>
        </w:rPr>
        <w:t>Asimismo, deberán regarse las superficies a revestir salvo indicación contraria del Inspector de proyecto.</w:t>
      </w:r>
    </w:p>
    <w:p w14:paraId="5DEC6FFC"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5290EFB6"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del Cemento Cola</w:t>
      </w:r>
    </w:p>
    <w:p w14:paraId="1D48F8C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cemento cola deberá ser preparado con agua limpia hasta obtener una pasta homogénea sin grumos; </w:t>
      </w:r>
      <w:r w:rsidRPr="00A64839">
        <w:rPr>
          <w:rFonts w:ascii="Verdana" w:eastAsia="Verdana" w:hAnsi="Verdana" w:cs="Tahoma"/>
          <w:kern w:val="28"/>
          <w:sz w:val="18"/>
          <w:szCs w:val="18"/>
          <w:lang w:eastAsia="es-ES"/>
        </w:rPr>
        <w:t>después de 5-10 minutos de reposo, se volverá mezclar y la mezcla estará lista para su aplicación sobre la superficie</w:t>
      </w:r>
      <w:r w:rsidRPr="00A64839">
        <w:rPr>
          <w:rFonts w:ascii="Verdana" w:eastAsia="Verdana" w:hAnsi="Verdana" w:cs="Tahoma"/>
          <w:sz w:val="18"/>
          <w:szCs w:val="18"/>
          <w:lang w:eastAsia="es-ES"/>
        </w:rPr>
        <w:t>. La mezcla deberá seguir estrictamente la dosificación y forma de preparado indicado por el proveedor.</w:t>
      </w:r>
    </w:p>
    <w:p w14:paraId="137DA897"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56B973B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Ejecución del revestimiento</w:t>
      </w:r>
    </w:p>
    <w:p w14:paraId="2398D23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8C4DA80"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2FF3085"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p>
    <w:p w14:paraId="42F55E38"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A2C6694"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r w:rsidRPr="00A64839">
        <w:rPr>
          <w:rFonts w:ascii="Verdana" w:eastAsia="Verdana" w:hAnsi="Verdana" w:cs="Tahoma"/>
          <w:bCs/>
          <w:color w:val="000000"/>
          <w:sz w:val="18"/>
          <w:szCs w:val="18"/>
          <w:lang w:eastAsia="es-ES"/>
        </w:rPr>
        <w:t xml:space="preserve"> </w:t>
      </w:r>
    </w:p>
    <w:p w14:paraId="74682C9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Piezas que presenten un mal asentamiento con el cemento cola o que al golpe denoten un sonido hueco deberán ser rehechas inmediatamente.</w:t>
      </w:r>
    </w:p>
    <w:p w14:paraId="5B84254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796EF1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45ECDBF"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p>
    <w:p w14:paraId="7407FF69"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DE560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9983B1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020B44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1B01108"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A8A3D9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468BF76"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185FF44"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r w:rsidRPr="00A6483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C9E8EAC" w14:textId="77777777" w:rsidR="00F52E7D" w:rsidRPr="00A64839" w:rsidRDefault="00F52E7D" w:rsidP="00F52E7D">
      <w:pPr>
        <w:widowControl w:val="0"/>
        <w:autoSpaceDE w:val="0"/>
        <w:autoSpaceDN w:val="0"/>
        <w:jc w:val="both"/>
        <w:rPr>
          <w:rFonts w:ascii="Verdana" w:eastAsia="Verdana" w:hAnsi="Verdana" w:cs="Tahoma"/>
          <w:kern w:val="28"/>
          <w:sz w:val="18"/>
          <w:szCs w:val="18"/>
          <w:lang w:eastAsia="es-ES"/>
        </w:rPr>
      </w:pPr>
    </w:p>
    <w:p w14:paraId="59D4347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la ejecución se realizará los siguientes controles:</w:t>
      </w:r>
    </w:p>
    <w:p w14:paraId="3CED030F"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No se aceptarán pisos con piezas rotas, mal pegadas sin juntas adecuadas.</w:t>
      </w:r>
    </w:p>
    <w:p w14:paraId="6B9B23C6"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pisos que denoten vacíos entre la cerámica y el cemento cola por un mal asentamiento deberán ser corregidos.</w:t>
      </w:r>
    </w:p>
    <w:p w14:paraId="39B84E27" w14:textId="77777777" w:rsidR="00F52E7D" w:rsidRPr="00A64839" w:rsidRDefault="00F52E7D" w:rsidP="00F52E7D">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A6483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E9B054F" w14:textId="77777777" w:rsidR="00F52E7D" w:rsidRPr="00A64839" w:rsidRDefault="00F52E7D" w:rsidP="00F52E7D">
      <w:pPr>
        <w:widowControl w:val="0"/>
        <w:tabs>
          <w:tab w:val="left" w:pos="567"/>
        </w:tabs>
        <w:autoSpaceDE w:val="0"/>
        <w:autoSpaceDN w:val="0"/>
        <w:ind w:left="570"/>
        <w:jc w:val="both"/>
        <w:rPr>
          <w:rFonts w:ascii="Verdana" w:eastAsia="Verdana" w:hAnsi="Verdana" w:cs="Tahoma"/>
          <w:sz w:val="18"/>
          <w:szCs w:val="18"/>
          <w:lang w:eastAsia="es-ES"/>
        </w:rPr>
      </w:pPr>
    </w:p>
    <w:p w14:paraId="4C278B0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Por último, se verificará la adecuada instalación del esquinero de aluminio, verificándose no tengan </w:t>
      </w:r>
      <w:r w:rsidRPr="00A64839">
        <w:rPr>
          <w:rFonts w:ascii="Verdana" w:eastAsia="Verdana" w:hAnsi="Verdana" w:cs="Tahoma"/>
          <w:sz w:val="18"/>
          <w:szCs w:val="18"/>
          <w:lang w:eastAsia="es-ES"/>
        </w:rPr>
        <w:lastRenderedPageBreak/>
        <w:t>ninguna defecto geométrico y estético.</w:t>
      </w:r>
    </w:p>
    <w:p w14:paraId="240E6C8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8666C14"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6C4D30D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8570EA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Los revestimientos de cerámica para mesón, serán medidos por </w:t>
      </w:r>
      <w:r w:rsidRPr="00A64839">
        <w:rPr>
          <w:rFonts w:ascii="Verdana" w:eastAsia="Verdana" w:hAnsi="Verdana" w:cs="Tahoma"/>
          <w:b/>
          <w:bCs/>
          <w:sz w:val="18"/>
          <w:szCs w:val="18"/>
          <w:lang w:eastAsia="es-ES"/>
        </w:rPr>
        <w:t>metros cuadrados</w:t>
      </w:r>
      <w:r w:rsidRPr="00A64839">
        <w:rPr>
          <w:rFonts w:ascii="Verdana" w:eastAsia="Verdana" w:hAnsi="Verdana" w:cs="Tahoma"/>
          <w:sz w:val="18"/>
          <w:szCs w:val="18"/>
          <w:lang w:eastAsia="es-ES"/>
        </w:rPr>
        <w:t>, de superficie neta ejecutada y autorizada.</w:t>
      </w:r>
    </w:p>
    <w:p w14:paraId="6ED9199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9B8A827"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5C17AD6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364C62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1194D1"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6986CB9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733CA25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A5C3215" w14:textId="77777777" w:rsidTr="00C14183">
        <w:tc>
          <w:tcPr>
            <w:tcW w:w="584" w:type="dxa"/>
            <w:shd w:val="clear" w:color="auto" w:fill="215868"/>
          </w:tcPr>
          <w:p w14:paraId="782CB89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6B1B8A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4B05524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2633554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68D312F4" w14:textId="77777777" w:rsidTr="00C14183">
        <w:tc>
          <w:tcPr>
            <w:tcW w:w="584" w:type="dxa"/>
            <w:shd w:val="clear" w:color="auto" w:fill="B8CCE4"/>
          </w:tcPr>
          <w:p w14:paraId="5DFA119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23</w:t>
            </w:r>
          </w:p>
        </w:tc>
        <w:tc>
          <w:tcPr>
            <w:tcW w:w="2385" w:type="dxa"/>
            <w:shd w:val="clear" w:color="auto" w:fill="B8CCE4"/>
          </w:tcPr>
          <w:p w14:paraId="5D80BB8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 - OF - REV - 4</w:t>
            </w:r>
          </w:p>
        </w:tc>
        <w:tc>
          <w:tcPr>
            <w:tcW w:w="1145" w:type="dxa"/>
            <w:shd w:val="clear" w:color="auto" w:fill="B8CCE4"/>
          </w:tcPr>
          <w:p w14:paraId="2EA6C0F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4E45DA43"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REVOQUE EXTERIOR DE CEMENTO</w:t>
            </w:r>
          </w:p>
        </w:tc>
      </w:tr>
    </w:tbl>
    <w:p w14:paraId="048B19F3" w14:textId="77777777" w:rsidR="00F52E7D" w:rsidRPr="00A64839" w:rsidRDefault="00F52E7D" w:rsidP="00F52E7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DESCRIPCIÓN. -</w:t>
      </w:r>
      <w:r w:rsidRPr="00A64839">
        <w:rPr>
          <w:rFonts w:ascii="Verdana" w:eastAsia="Verdana" w:hAnsi="Verdana" w:cs="Helvetica"/>
          <w:color w:val="333333"/>
          <w:sz w:val="18"/>
          <w:szCs w:val="18"/>
          <w:shd w:val="clear" w:color="auto" w:fill="F9F9F9"/>
          <w:lang w:eastAsia="es-ES"/>
        </w:rPr>
        <w:t xml:space="preserve"> </w:t>
      </w:r>
    </w:p>
    <w:p w14:paraId="676F23B1" w14:textId="77777777" w:rsidR="00F52E7D" w:rsidRPr="00A64839" w:rsidRDefault="00F52E7D" w:rsidP="00F52E7D">
      <w:pPr>
        <w:widowControl w:val="0"/>
        <w:autoSpaceDE w:val="0"/>
        <w:autoSpaceDN w:val="0"/>
        <w:adjustRightInd w:val="0"/>
        <w:jc w:val="both"/>
        <w:rPr>
          <w:rFonts w:ascii="Verdana" w:eastAsia="Verdana" w:hAnsi="Verdana" w:cs="Tahoma"/>
          <w:color w:val="000000"/>
          <w:sz w:val="18"/>
          <w:szCs w:val="18"/>
          <w:lang w:eastAsia="es-ES"/>
        </w:rPr>
      </w:pPr>
    </w:p>
    <w:p w14:paraId="2DB921C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bookmarkStart w:id="157" w:name="_Hlk94714352"/>
      <w:r w:rsidRPr="00A6483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8" w:name="_Hlk161511262"/>
      <w:r w:rsidRPr="00A6483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7"/>
    <w:bookmarkEnd w:id="158"/>
    <w:p w14:paraId="3251BF63" w14:textId="77777777" w:rsidR="00F52E7D" w:rsidRPr="00A64839" w:rsidRDefault="00F52E7D" w:rsidP="00F52E7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0528089E"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6BDF4C1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77257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5E5EE20" w14:textId="77777777" w:rsidR="00F52E7D" w:rsidRPr="00A64839" w:rsidRDefault="00F52E7D" w:rsidP="00F52E7D">
      <w:pPr>
        <w:widowControl w:val="0"/>
        <w:tabs>
          <w:tab w:val="left" w:pos="8711"/>
        </w:tabs>
        <w:autoSpaceDE w:val="0"/>
        <w:autoSpaceDN w:val="0"/>
        <w:rPr>
          <w:rFonts w:ascii="Verdana" w:eastAsia="Verdana" w:hAnsi="Verdana" w:cs="Tahoma"/>
          <w:color w:val="000000"/>
          <w:sz w:val="18"/>
          <w:szCs w:val="18"/>
          <w:lang w:eastAsia="es-ES"/>
        </w:rPr>
      </w:pPr>
    </w:p>
    <w:p w14:paraId="00ED00A5"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1F3E6434"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3796E37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2A09FD6"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5720A9DC"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Preparación de la Superficie</w:t>
      </w:r>
    </w:p>
    <w:p w14:paraId="1B2143F3" w14:textId="77777777" w:rsidR="00F52E7D" w:rsidRPr="00A64839" w:rsidRDefault="00F52E7D" w:rsidP="00F52E7D">
      <w:pPr>
        <w:widowControl w:val="0"/>
        <w:autoSpaceDE w:val="0"/>
        <w:autoSpaceDN w:val="0"/>
        <w:jc w:val="both"/>
        <w:rPr>
          <w:rFonts w:ascii="Verdana" w:eastAsia="Verdana" w:hAnsi="Verdana" w:cs="Tahoma"/>
          <w:bCs/>
          <w:color w:val="000000"/>
          <w:sz w:val="18"/>
          <w:szCs w:val="18"/>
          <w:lang w:eastAsia="es-ES"/>
        </w:rPr>
      </w:pPr>
      <w:bookmarkStart w:id="159" w:name="_Hlk161511539"/>
      <w:r w:rsidRPr="00A64839">
        <w:rPr>
          <w:rFonts w:ascii="Verdana" w:eastAsia="Verdana" w:hAnsi="Verdana" w:cs="Tahoma"/>
          <w:sz w:val="18"/>
          <w:szCs w:val="18"/>
          <w:lang w:eastAsia="es-ES"/>
        </w:rPr>
        <w:t xml:space="preserve">Antes del proceder con el revoque, </w:t>
      </w:r>
      <w:bookmarkEnd w:id="159"/>
      <w:r w:rsidRPr="00A64839">
        <w:rPr>
          <w:rFonts w:ascii="Verdana" w:eastAsia="Verdana" w:hAnsi="Verdana" w:cs="Tahoma"/>
          <w:sz w:val="18"/>
          <w:szCs w:val="18"/>
          <w:lang w:eastAsia="es-ES"/>
        </w:rPr>
        <w:t>se revisará que la superficie este uniforme sin polvo, grasas o sustancias que perjudiquen la buena ejecución del ítem</w:t>
      </w:r>
      <w:r w:rsidRPr="00A64839">
        <w:rPr>
          <w:rFonts w:ascii="Verdana" w:eastAsia="Verdana" w:hAnsi="Verdana" w:cs="Tahoma"/>
          <w:bCs/>
          <w:color w:val="000000"/>
          <w:sz w:val="18"/>
          <w:szCs w:val="18"/>
          <w:lang w:eastAsia="es-ES"/>
        </w:rPr>
        <w:t>.</w:t>
      </w:r>
    </w:p>
    <w:p w14:paraId="663891C0"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233C4FBD"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bookmarkStart w:id="160" w:name="_Hlk95686236"/>
      <w:r w:rsidRPr="00A6483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BCBC918"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33EE89D7"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612ADB10"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4422EC79" w14:textId="77777777" w:rsidR="00F52E7D" w:rsidRPr="00A64839" w:rsidRDefault="00F52E7D" w:rsidP="00F52E7D">
      <w:pPr>
        <w:widowControl w:val="0"/>
        <w:autoSpaceDE w:val="0"/>
        <w:autoSpaceDN w:val="0"/>
        <w:adjustRightInd w:val="0"/>
        <w:spacing w:after="120"/>
        <w:jc w:val="both"/>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Preparación del Mortero</w:t>
      </w:r>
    </w:p>
    <w:p w14:paraId="0AD6BADF"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proporción de cemento arena fina será de 1:3, y la cantidad de agua usada será tal que resulte en una mezcla plástica.</w:t>
      </w:r>
    </w:p>
    <w:p w14:paraId="6ACBB97A"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24976D91"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Entidad Ejecutora podrá mezclar pequeñas cantidades de mortero a mano, previa autorización del Inspector de Proyecto.</w:t>
      </w:r>
    </w:p>
    <w:p w14:paraId="60530B0C"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6CDBAE1D"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bookmarkStart w:id="161" w:name="_Hlk95686228"/>
      <w:bookmarkEnd w:id="160"/>
      <w:r w:rsidRPr="00A6483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2B377CF"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7A0821FA" w14:textId="77777777" w:rsidR="00F52E7D" w:rsidRPr="00A64839" w:rsidRDefault="00F52E7D" w:rsidP="00F52E7D">
      <w:pPr>
        <w:widowControl w:val="0"/>
        <w:autoSpaceDE w:val="0"/>
        <w:autoSpaceDN w:val="0"/>
        <w:adjustRightInd w:val="0"/>
        <w:spacing w:after="120"/>
        <w:jc w:val="both"/>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Aplicación del Revestimiento</w:t>
      </w:r>
    </w:p>
    <w:p w14:paraId="250C7599"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bookmarkStart w:id="162" w:name="_Hlk161511618"/>
      <w:bookmarkEnd w:id="161"/>
      <w:r w:rsidRPr="00A6483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083922"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niveladas unas con las otras, con el objeto de asegurar la obtención de una superficie pareja y uniforme.</w:t>
      </w:r>
    </w:p>
    <w:p w14:paraId="5884C34A"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7844C3F9"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11F1C59"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regla entre maestra y maestra. Después se efectuará un rayado vertical con clavos a objeto</w:t>
      </w:r>
    </w:p>
    <w:p w14:paraId="218F4399"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de asegurar la adherencia de la segunda capa de acabado.</w:t>
      </w:r>
    </w:p>
    <w:p w14:paraId="10210014"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Posteriormente se aplicará la segunda capa de acabado en un espesor de 1.5 a 2.0 </w:t>
      </w:r>
      <w:proofErr w:type="spellStart"/>
      <w:r w:rsidRPr="00A64839">
        <w:rPr>
          <w:rFonts w:ascii="Verdana" w:eastAsia="Verdana" w:hAnsi="Verdana" w:cs="Verdana"/>
          <w:sz w:val="18"/>
          <w:szCs w:val="18"/>
          <w:lang w:eastAsia="es-ES"/>
        </w:rPr>
        <w:t>mm.</w:t>
      </w:r>
      <w:proofErr w:type="spellEnd"/>
      <w:r w:rsidRPr="00A6483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5D0CC6C9"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4E32E21A"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64839">
        <w:rPr>
          <w:rFonts w:ascii="Verdana" w:eastAsia="Verdana" w:hAnsi="Verdana" w:cs="Verdana"/>
          <w:sz w:val="18"/>
          <w:szCs w:val="18"/>
          <w:lang w:eastAsia="es-ES"/>
        </w:rPr>
        <w:t>1 :</w:t>
      </w:r>
      <w:proofErr w:type="gramEnd"/>
      <w:r w:rsidRPr="00A64839">
        <w:rPr>
          <w:rFonts w:ascii="Verdana" w:eastAsia="Verdana" w:hAnsi="Verdana" w:cs="Verdana"/>
          <w:sz w:val="18"/>
          <w:szCs w:val="18"/>
          <w:lang w:eastAsia="es-ES"/>
        </w:rPr>
        <w:t xml:space="preserve"> 3 en un espesor de 2 a 3 </w:t>
      </w:r>
      <w:proofErr w:type="spellStart"/>
      <w:r w:rsidRPr="00A64839">
        <w:rPr>
          <w:rFonts w:ascii="Verdana" w:eastAsia="Verdana" w:hAnsi="Verdana" w:cs="Verdana"/>
          <w:sz w:val="18"/>
          <w:szCs w:val="18"/>
          <w:lang w:eastAsia="es-ES"/>
        </w:rPr>
        <w:t>mm.</w:t>
      </w:r>
      <w:proofErr w:type="spellEnd"/>
      <w:r w:rsidRPr="00A6483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64839">
        <w:rPr>
          <w:rFonts w:ascii="Verdana" w:eastAsia="Verdana" w:hAnsi="Verdana" w:cs="Verdana"/>
          <w:sz w:val="18"/>
          <w:szCs w:val="18"/>
          <w:lang w:eastAsia="es-ES"/>
        </w:rPr>
        <w:t>frotachado</w:t>
      </w:r>
      <w:proofErr w:type="spellEnd"/>
      <w:r w:rsidRPr="00A6483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64839">
        <w:rPr>
          <w:rFonts w:ascii="Verdana" w:eastAsia="Verdana" w:hAnsi="Verdana" w:cs="Verdana"/>
          <w:sz w:val="18"/>
          <w:szCs w:val="18"/>
          <w:lang w:eastAsia="es-ES"/>
        </w:rPr>
        <w:t>frotachado</w:t>
      </w:r>
      <w:proofErr w:type="spellEnd"/>
      <w:r w:rsidRPr="00A64839">
        <w:rPr>
          <w:rFonts w:ascii="Verdana" w:eastAsia="Verdana" w:hAnsi="Verdana" w:cs="Verdana"/>
          <w:sz w:val="18"/>
          <w:szCs w:val="18"/>
          <w:lang w:eastAsia="es-ES"/>
        </w:rPr>
        <w:t>).</w:t>
      </w:r>
    </w:p>
    <w:p w14:paraId="1118CFC6"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7FE7879D"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4A8413"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75B9B86C"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70E4FA3F" w14:textId="77777777" w:rsidR="00F52E7D" w:rsidRPr="00A64839" w:rsidRDefault="00F52E7D" w:rsidP="00F52E7D">
      <w:pPr>
        <w:widowControl w:val="0"/>
        <w:autoSpaceDE w:val="0"/>
        <w:autoSpaceDN w:val="0"/>
        <w:adjustRightInd w:val="0"/>
        <w:jc w:val="both"/>
        <w:rPr>
          <w:rFonts w:ascii="Verdana" w:eastAsia="Verdana" w:hAnsi="Verdana" w:cs="Verdana"/>
          <w:sz w:val="18"/>
          <w:szCs w:val="18"/>
          <w:lang w:eastAsia="es-ES"/>
        </w:rPr>
      </w:pPr>
    </w:p>
    <w:p w14:paraId="1B613C33"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7C4F26F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39806DE" w14:textId="77777777" w:rsidR="00F52E7D" w:rsidRPr="00A64839" w:rsidRDefault="00F52E7D" w:rsidP="00F52E7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MEDICIÓN. -</w:t>
      </w:r>
    </w:p>
    <w:p w14:paraId="7A4C1A6F"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549EFF79"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revoque exterior de cemento se medirá en </w:t>
      </w:r>
      <w:r w:rsidRPr="00A64839">
        <w:rPr>
          <w:rFonts w:ascii="Verdana" w:eastAsia="Verdana" w:hAnsi="Verdana" w:cs="Tahoma"/>
          <w:b/>
          <w:color w:val="000000"/>
          <w:sz w:val="18"/>
          <w:szCs w:val="18"/>
          <w:lang w:eastAsia="es-ES"/>
        </w:rPr>
        <w:t>metros cuadrados</w:t>
      </w:r>
      <w:r w:rsidRPr="00A64839">
        <w:rPr>
          <w:rFonts w:ascii="Verdana" w:eastAsia="Verdana" w:hAnsi="Verdana" w:cs="Tahoma"/>
          <w:color w:val="000000"/>
          <w:sz w:val="18"/>
          <w:szCs w:val="18"/>
          <w:lang w:eastAsia="es-ES"/>
        </w:rPr>
        <w:t xml:space="preserve"> tomando la superficie neta de recubrimiento ejecutado y autorizado por el Inspector de Proyecto.</w:t>
      </w:r>
    </w:p>
    <w:p w14:paraId="72BB9534"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2157DA56"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425FE53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b/>
          <w:sz w:val="18"/>
          <w:szCs w:val="18"/>
          <w:lang w:eastAsia="es-ES"/>
        </w:rPr>
        <w:t>APORTE PROPIO. -</w:t>
      </w:r>
    </w:p>
    <w:p w14:paraId="73E85B5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4062BCC"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 xml:space="preserve">de precios unitarios, </w:t>
      </w:r>
      <w:r w:rsidRPr="00A64839">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BCAF45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640BC50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291A1B0"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p>
    <w:p w14:paraId="17F4AD1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07E0782E" w14:textId="77777777" w:rsidTr="00C14183">
        <w:tc>
          <w:tcPr>
            <w:tcW w:w="584" w:type="dxa"/>
            <w:shd w:val="clear" w:color="auto" w:fill="215868"/>
          </w:tcPr>
          <w:p w14:paraId="20A1F2A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lastRenderedPageBreak/>
              <w:t>N°</w:t>
            </w:r>
            <w:proofErr w:type="spellEnd"/>
          </w:p>
        </w:tc>
        <w:tc>
          <w:tcPr>
            <w:tcW w:w="2385" w:type="dxa"/>
            <w:shd w:val="clear" w:color="auto" w:fill="215868"/>
          </w:tcPr>
          <w:p w14:paraId="7FE69E39"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4D50DB5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1FB11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7ADE0DD1" w14:textId="77777777" w:rsidTr="00C14183">
        <w:trPr>
          <w:trHeight w:val="370"/>
        </w:trPr>
        <w:tc>
          <w:tcPr>
            <w:tcW w:w="584" w:type="dxa"/>
            <w:shd w:val="clear" w:color="auto" w:fill="B8CCE4"/>
          </w:tcPr>
          <w:p w14:paraId="496F27A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24</w:t>
            </w:r>
          </w:p>
        </w:tc>
        <w:tc>
          <w:tcPr>
            <w:tcW w:w="2385" w:type="dxa"/>
            <w:shd w:val="clear" w:color="auto" w:fill="B8CCE4"/>
            <w:vAlign w:val="center"/>
          </w:tcPr>
          <w:p w14:paraId="4850C1D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VAC-OF-ALE-1</w:t>
            </w:r>
          </w:p>
        </w:tc>
        <w:tc>
          <w:tcPr>
            <w:tcW w:w="1145" w:type="dxa"/>
            <w:shd w:val="clear" w:color="auto" w:fill="B8CCE4"/>
            <w:vAlign w:val="center"/>
          </w:tcPr>
          <w:p w14:paraId="5D29AB0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vAlign w:val="center"/>
          </w:tcPr>
          <w:p w14:paraId="2292F56D"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ALERO DE YESO C/ ESTRUCTURA MADERAMEN</w:t>
            </w:r>
          </w:p>
        </w:tc>
      </w:tr>
    </w:tbl>
    <w:p w14:paraId="33C5061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8882B5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0AF2F01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4F23DA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C344DE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D9DFBD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30D2A43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BF1E43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CCC17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F279208" w14:textId="77777777" w:rsidR="00F52E7D" w:rsidRPr="00A64839" w:rsidRDefault="00F52E7D" w:rsidP="00F52E7D">
      <w:pPr>
        <w:jc w:val="both"/>
        <w:rPr>
          <w:rFonts w:ascii="Verdana" w:hAnsi="Verdana" w:cs="Calibri"/>
          <w:sz w:val="18"/>
          <w:szCs w:val="18"/>
          <w:lang w:eastAsia="es-ES"/>
        </w:rPr>
      </w:pPr>
    </w:p>
    <w:p w14:paraId="1C1A0A89"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2E12E424"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25C6FFAA"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E4AD44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77BE987B"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5ECAE14"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3DF17CC"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0A0C17A"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122B5365"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2AF6A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245178B"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Evitar espesores considerables de revoques, que pueden convertirse en puntos potenciales de agrietamiento.</w:t>
      </w:r>
    </w:p>
    <w:p w14:paraId="6FA51625"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2B4F83CD" w14:textId="77777777" w:rsidR="00F52E7D" w:rsidRPr="00A64839" w:rsidRDefault="00F52E7D" w:rsidP="00F52E7D">
      <w:pPr>
        <w:widowControl w:val="0"/>
        <w:tabs>
          <w:tab w:val="left" w:pos="8711"/>
        </w:tabs>
        <w:autoSpaceDE w:val="0"/>
        <w:autoSpaceDN w:val="0"/>
        <w:spacing w:after="120"/>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4801AC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1900CD2"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6E48CDE5"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7A0FC2D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9B2039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4D40000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B4E26BF"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alero de yeso c/ estructura maderamen, se medirán en </w:t>
      </w:r>
      <w:r w:rsidRPr="00A64839">
        <w:rPr>
          <w:rFonts w:ascii="Verdana" w:eastAsia="Verdana" w:hAnsi="Verdana" w:cs="Tahoma"/>
          <w:b/>
          <w:bCs/>
          <w:sz w:val="18"/>
          <w:szCs w:val="18"/>
          <w:lang w:eastAsia="es-ES"/>
        </w:rPr>
        <w:t>Metros cuadrados</w:t>
      </w:r>
      <w:r w:rsidRPr="00A64839">
        <w:rPr>
          <w:rFonts w:ascii="Verdana" w:eastAsia="Verdana" w:hAnsi="Verdana" w:cs="Tahoma"/>
          <w:sz w:val="18"/>
          <w:szCs w:val="18"/>
          <w:lang w:eastAsia="es-ES"/>
        </w:rPr>
        <w:t>, tomando en cuenta solamente el área neta de trabajo ejecutado.</w:t>
      </w:r>
    </w:p>
    <w:p w14:paraId="7031402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2C7819E6"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168669B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D917CA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168B65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928EC7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32058E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A346C78" w14:textId="77777777" w:rsidR="00F52E7D" w:rsidRPr="00A64839" w:rsidRDefault="00F52E7D" w:rsidP="00F52E7D">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3126B871" w14:textId="77777777" w:rsidTr="00C14183">
        <w:tc>
          <w:tcPr>
            <w:tcW w:w="584" w:type="dxa"/>
            <w:shd w:val="clear" w:color="auto" w:fill="215868"/>
          </w:tcPr>
          <w:p w14:paraId="6831FEC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107E13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0657314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A09484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7225DD7F" w14:textId="77777777" w:rsidTr="00C14183">
        <w:tc>
          <w:tcPr>
            <w:tcW w:w="584" w:type="dxa"/>
            <w:shd w:val="clear" w:color="auto" w:fill="B8CCE4"/>
          </w:tcPr>
          <w:p w14:paraId="357E891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25</w:t>
            </w:r>
          </w:p>
        </w:tc>
        <w:tc>
          <w:tcPr>
            <w:tcW w:w="2385" w:type="dxa"/>
            <w:shd w:val="clear" w:color="auto" w:fill="B8CCE4"/>
          </w:tcPr>
          <w:p w14:paraId="525D05A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VAC-OF-PIN-3</w:t>
            </w:r>
          </w:p>
        </w:tc>
        <w:tc>
          <w:tcPr>
            <w:tcW w:w="1145" w:type="dxa"/>
            <w:shd w:val="clear" w:color="auto" w:fill="B8CCE4"/>
          </w:tcPr>
          <w:p w14:paraId="55ADAAA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0278DF9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PINTURA INTERIOR LATEX</w:t>
            </w:r>
          </w:p>
        </w:tc>
      </w:tr>
    </w:tbl>
    <w:p w14:paraId="31AF3BD7" w14:textId="77777777" w:rsidR="00F52E7D" w:rsidRPr="00A64839" w:rsidRDefault="00F52E7D" w:rsidP="00F52E7D">
      <w:pPr>
        <w:tabs>
          <w:tab w:val="left" w:pos="560"/>
        </w:tabs>
        <w:ind w:right="386"/>
        <w:jc w:val="both"/>
        <w:rPr>
          <w:rFonts w:ascii="Verdana" w:eastAsia="Verdana" w:hAnsi="Verdana" w:cs="Verdana"/>
          <w:b/>
          <w:sz w:val="18"/>
          <w:szCs w:val="18"/>
          <w:lang w:eastAsia="es-ES"/>
        </w:rPr>
      </w:pPr>
    </w:p>
    <w:p w14:paraId="2A976479" w14:textId="77777777" w:rsidR="00F52E7D" w:rsidRPr="00A64839" w:rsidRDefault="00F52E7D" w:rsidP="00F52E7D">
      <w:pPr>
        <w:tabs>
          <w:tab w:val="left" w:pos="560"/>
        </w:tabs>
        <w:ind w:right="386"/>
        <w:jc w:val="both"/>
        <w:rPr>
          <w:rFonts w:ascii="Verdana" w:eastAsia="Verdana" w:hAnsi="Verdana" w:cs="Verdana"/>
          <w:b/>
          <w:sz w:val="18"/>
          <w:szCs w:val="18"/>
          <w:lang w:eastAsia="es-ES"/>
        </w:rPr>
      </w:pPr>
    </w:p>
    <w:p w14:paraId="0CF646BC" w14:textId="77777777" w:rsidR="00F52E7D" w:rsidRPr="00A64839" w:rsidRDefault="00F52E7D" w:rsidP="00F52E7D">
      <w:pPr>
        <w:tabs>
          <w:tab w:val="left" w:pos="560"/>
        </w:tabs>
        <w:ind w:right="386"/>
        <w:jc w:val="both"/>
        <w:rPr>
          <w:rFonts w:ascii="Verdana" w:hAnsi="Verdana" w:cs="Verdana"/>
          <w:b/>
          <w:sz w:val="18"/>
          <w:szCs w:val="18"/>
          <w:lang w:eastAsia="es-ES"/>
        </w:rPr>
      </w:pPr>
      <w:r w:rsidRPr="00A64839">
        <w:rPr>
          <w:rFonts w:ascii="Verdana" w:hAnsi="Verdana" w:cs="Verdana"/>
          <w:b/>
          <w:sz w:val="18"/>
          <w:szCs w:val="18"/>
          <w:lang w:eastAsia="es-ES"/>
        </w:rPr>
        <w:t>DESCRIPCIÓN. -</w:t>
      </w:r>
    </w:p>
    <w:p w14:paraId="5F04466E"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20EC347"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4B66420D"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00BC99"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64839">
        <w:rPr>
          <w:rFonts w:ascii="Verdana" w:eastAsia="Verdana" w:hAnsi="Verdana" w:cs="Verdana"/>
          <w:b/>
          <w:color w:val="000000"/>
          <w:sz w:val="18"/>
          <w:szCs w:val="18"/>
          <w:lang w:eastAsia="es-ES"/>
        </w:rPr>
        <w:t>MATERIALES, HERRAMIENTAS Y EQUIPO. -</w:t>
      </w:r>
    </w:p>
    <w:p w14:paraId="10500530"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8E3C07A" w14:textId="77777777" w:rsidR="00F52E7D" w:rsidRPr="00A64839" w:rsidRDefault="00F52E7D" w:rsidP="00F52E7D">
      <w:pPr>
        <w:widowControl w:val="0"/>
        <w:tabs>
          <w:tab w:val="left" w:pos="8711"/>
        </w:tabs>
        <w:autoSpaceDE w:val="0"/>
        <w:autoSpaceDN w:val="0"/>
        <w:ind w:right="386"/>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45BF173" w14:textId="77777777" w:rsidR="00F52E7D" w:rsidRPr="00A64839" w:rsidRDefault="00F52E7D" w:rsidP="00F52E7D">
      <w:pPr>
        <w:widowControl w:val="0"/>
        <w:tabs>
          <w:tab w:val="left" w:pos="8711"/>
        </w:tabs>
        <w:autoSpaceDE w:val="0"/>
        <w:autoSpaceDN w:val="0"/>
        <w:ind w:right="386"/>
        <w:jc w:val="both"/>
        <w:rPr>
          <w:rFonts w:ascii="Verdana" w:eastAsia="Verdana" w:hAnsi="Verdana" w:cs="Verdan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64A762F"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1A4C5C4"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64839">
        <w:rPr>
          <w:rFonts w:ascii="Verdana" w:eastAsia="Verdana" w:hAnsi="Verdana" w:cs="Verdana"/>
          <w:b/>
          <w:color w:val="000000"/>
          <w:sz w:val="18"/>
          <w:szCs w:val="18"/>
          <w:lang w:eastAsia="es-ES"/>
        </w:rPr>
        <w:t>FORMA DE EJECUCIÓN. –</w:t>
      </w:r>
    </w:p>
    <w:p w14:paraId="294397C4"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1221073"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2DDCD61"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21CC9E9"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57AAC4D"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E30CE17"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615F45D2"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067C75" w14:textId="77777777" w:rsidR="00F52E7D" w:rsidRPr="00A64839" w:rsidRDefault="00F52E7D" w:rsidP="00F52E7D">
      <w:pPr>
        <w:widowControl w:val="0"/>
        <w:tabs>
          <w:tab w:val="left" w:pos="8711"/>
        </w:tabs>
        <w:autoSpaceDE w:val="0"/>
        <w:autoSpaceDN w:val="0"/>
        <w:ind w:right="386"/>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Aceptación y Rechazo</w:t>
      </w:r>
    </w:p>
    <w:p w14:paraId="56E14EF2" w14:textId="77777777" w:rsidR="00F52E7D" w:rsidRPr="00A64839" w:rsidRDefault="00F52E7D" w:rsidP="00F52E7D">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C9E8DD5"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9B3D7C9"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64839">
        <w:rPr>
          <w:rFonts w:ascii="Verdana" w:eastAsia="Verdana" w:hAnsi="Verdana" w:cs="Verdana"/>
          <w:color w:val="000000"/>
          <w:sz w:val="18"/>
          <w:szCs w:val="18"/>
          <w:lang w:eastAsia="es-ES"/>
        </w:rPr>
        <w:t>caleo</w:t>
      </w:r>
      <w:proofErr w:type="spellEnd"/>
      <w:r w:rsidRPr="00A6483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5369DE5C"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F844CEF"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64839">
        <w:rPr>
          <w:rFonts w:ascii="Verdana" w:eastAsia="Verdana" w:hAnsi="Verdana" w:cs="Verdana"/>
          <w:b/>
          <w:color w:val="000000"/>
          <w:sz w:val="18"/>
          <w:szCs w:val="18"/>
          <w:lang w:eastAsia="es-ES"/>
        </w:rPr>
        <w:t>MEDICIÓN. –</w:t>
      </w:r>
    </w:p>
    <w:p w14:paraId="31883AAD"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23FCE1F"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 xml:space="preserve">La pintura interior látex será medida en </w:t>
      </w:r>
      <w:r w:rsidRPr="00A64839">
        <w:rPr>
          <w:rFonts w:ascii="Verdana" w:eastAsia="Verdana" w:hAnsi="Verdana" w:cs="Verdana"/>
          <w:b/>
          <w:color w:val="000000"/>
          <w:sz w:val="18"/>
          <w:szCs w:val="18"/>
          <w:lang w:eastAsia="es-ES"/>
        </w:rPr>
        <w:t>metros cuadrados</w:t>
      </w:r>
      <w:r w:rsidRPr="00A64839">
        <w:rPr>
          <w:rFonts w:ascii="Verdana" w:eastAsia="Verdana" w:hAnsi="Verdana" w:cs="Verdana"/>
          <w:sz w:val="18"/>
          <w:szCs w:val="18"/>
          <w:lang w:eastAsia="es-ES"/>
        </w:rPr>
        <w:t xml:space="preserve">, tomando en cuenta únicamente las áreas netas del trabajo ejecutado y autorizado. </w:t>
      </w:r>
      <w:r w:rsidRPr="00A6483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4D35BD7"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B774C7A"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64839">
        <w:rPr>
          <w:rFonts w:ascii="Verdana" w:eastAsia="Verdana" w:hAnsi="Verdana" w:cs="Verdana"/>
          <w:b/>
          <w:color w:val="000000"/>
          <w:sz w:val="18"/>
          <w:szCs w:val="18"/>
          <w:lang w:eastAsia="es-ES"/>
        </w:rPr>
        <w:t>APORTE PROPIO. –</w:t>
      </w:r>
    </w:p>
    <w:p w14:paraId="5ABDCA72" w14:textId="77777777" w:rsidR="00F52E7D" w:rsidRPr="00A64839" w:rsidRDefault="00F52E7D" w:rsidP="00F52E7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E0C676F"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w:t>
      </w:r>
      <w:r w:rsidRPr="00A64839">
        <w:rPr>
          <w:rFonts w:ascii="Verdana" w:eastAsia="Verdana" w:hAnsi="Verdana" w:cs="Tahoma"/>
          <w:sz w:val="18"/>
          <w:szCs w:val="18"/>
          <w:lang w:eastAsia="es-ES"/>
        </w:rPr>
        <w:t>análisis de precios unitarios</w:t>
      </w:r>
      <w:r w:rsidRPr="00A648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8D600"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0B66C58C"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00B555F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7AFB0DC"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BC0B551" w14:textId="77777777" w:rsidTr="00C14183">
        <w:tc>
          <w:tcPr>
            <w:tcW w:w="584" w:type="dxa"/>
            <w:shd w:val="clear" w:color="auto" w:fill="215868"/>
          </w:tcPr>
          <w:p w14:paraId="3A20B06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131B50FB"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19FE7B9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2D6F6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41DC1AA" w14:textId="77777777" w:rsidTr="00C14183">
        <w:tc>
          <w:tcPr>
            <w:tcW w:w="584" w:type="dxa"/>
            <w:shd w:val="clear" w:color="auto" w:fill="B8CCE4"/>
          </w:tcPr>
          <w:p w14:paraId="4AF89FB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26</w:t>
            </w:r>
          </w:p>
        </w:tc>
        <w:tc>
          <w:tcPr>
            <w:tcW w:w="2385" w:type="dxa"/>
            <w:shd w:val="clear" w:color="auto" w:fill="B8CCE4"/>
          </w:tcPr>
          <w:p w14:paraId="3F133D2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VAC-OF-PIN-1</w:t>
            </w:r>
          </w:p>
        </w:tc>
        <w:tc>
          <w:tcPr>
            <w:tcW w:w="1145" w:type="dxa"/>
            <w:shd w:val="clear" w:color="auto" w:fill="B8CCE4"/>
          </w:tcPr>
          <w:p w14:paraId="601D60D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621A4033"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PINTURA EXTERIOR LATEX</w:t>
            </w:r>
          </w:p>
        </w:tc>
      </w:tr>
    </w:tbl>
    <w:p w14:paraId="249B6822"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78F69DDD"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28132C5C"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02998FAE"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ítem se refiere a la aplicación de pintura exterior látex</w:t>
      </w:r>
      <w:r w:rsidRPr="00A64839">
        <w:rPr>
          <w:rFonts w:ascii="Verdana" w:eastAsia="Verdana" w:hAnsi="Verdana" w:cs="Tahoma"/>
          <w:b/>
          <w:bCs/>
          <w:color w:val="000000"/>
          <w:sz w:val="18"/>
          <w:szCs w:val="18"/>
          <w:lang w:eastAsia="es-ES"/>
        </w:rPr>
        <w:t>,</w:t>
      </w:r>
      <w:r w:rsidRPr="00A6483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5829B9E9"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3CE0639"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21D19CBD" w14:textId="77777777" w:rsidR="00F52E7D" w:rsidRPr="00A64839" w:rsidRDefault="00F52E7D" w:rsidP="00F52E7D">
      <w:pPr>
        <w:widowControl w:val="0"/>
        <w:tabs>
          <w:tab w:val="left" w:pos="8711"/>
        </w:tabs>
        <w:autoSpaceDE w:val="0"/>
        <w:autoSpaceDN w:val="0"/>
        <w:ind w:right="386"/>
        <w:jc w:val="both"/>
        <w:rPr>
          <w:rFonts w:ascii="Verdana" w:eastAsia="Verdana" w:hAnsi="Verdana" w:cs="Tahoma"/>
          <w:sz w:val="18"/>
          <w:szCs w:val="18"/>
          <w:lang w:eastAsia="es-ES"/>
        </w:rPr>
      </w:pPr>
    </w:p>
    <w:p w14:paraId="0176C4F2" w14:textId="77777777" w:rsidR="00F52E7D" w:rsidRPr="00A64839" w:rsidRDefault="00F52E7D" w:rsidP="00F52E7D">
      <w:pPr>
        <w:widowControl w:val="0"/>
        <w:tabs>
          <w:tab w:val="left" w:pos="8711"/>
        </w:tabs>
        <w:autoSpaceDE w:val="0"/>
        <w:autoSpaceDN w:val="0"/>
        <w:ind w:right="386"/>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6E39ED" w14:textId="77777777" w:rsidR="00F52E7D" w:rsidRPr="00A64839" w:rsidRDefault="00F52E7D" w:rsidP="00F52E7D">
      <w:pPr>
        <w:widowControl w:val="0"/>
        <w:tabs>
          <w:tab w:val="left" w:pos="8711"/>
        </w:tabs>
        <w:autoSpaceDE w:val="0"/>
        <w:autoSpaceDN w:val="0"/>
        <w:ind w:right="386"/>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3B113E9"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p>
    <w:p w14:paraId="4B55BCA4"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3332C81B"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p>
    <w:p w14:paraId="3E337632"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74A3374"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4A4DA6E"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35CA060"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3816ABA"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6E831F8"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4D1CD1E"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FB69917"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A64839">
        <w:rPr>
          <w:rFonts w:ascii="Verdana" w:eastAsia="Verdana" w:hAnsi="Verdana" w:cs="Tahoma"/>
          <w:color w:val="000000"/>
          <w:sz w:val="18"/>
          <w:szCs w:val="18"/>
          <w:lang w:eastAsia="es-ES"/>
        </w:rPr>
        <w:t>a la vez debe verificar que la superficie esté libre de grumos, humedad, moho, polvo o manchas, grasas, etc.</w:t>
      </w:r>
    </w:p>
    <w:p w14:paraId="1B1BF31B"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1A4A0E14" w14:textId="77777777" w:rsidR="00F52E7D" w:rsidRPr="00A64839" w:rsidRDefault="00F52E7D" w:rsidP="00F52E7D">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260AE2BE"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AA965D3"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FB3F81E"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64839">
        <w:rPr>
          <w:rFonts w:ascii="Verdana" w:eastAsia="Verdana" w:hAnsi="Verdana" w:cs="Tahoma"/>
          <w:color w:val="000000"/>
          <w:sz w:val="18"/>
          <w:szCs w:val="18"/>
          <w:lang w:eastAsia="es-ES"/>
        </w:rPr>
        <w:t>caleo</w:t>
      </w:r>
      <w:proofErr w:type="spellEnd"/>
      <w:r w:rsidRPr="00A6483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6424DAC"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48AA90DB"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52840570"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2DD17866"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pintura exterior látex será medida en </w:t>
      </w:r>
      <w:r w:rsidRPr="00A64839">
        <w:rPr>
          <w:rFonts w:ascii="Verdana" w:eastAsia="Verdana" w:hAnsi="Verdana" w:cs="Tahoma"/>
          <w:b/>
          <w:color w:val="000000"/>
          <w:sz w:val="18"/>
          <w:szCs w:val="18"/>
          <w:lang w:eastAsia="es-ES"/>
        </w:rPr>
        <w:t>metros cuadrados</w:t>
      </w:r>
      <w:r w:rsidRPr="00A64839">
        <w:rPr>
          <w:rFonts w:ascii="Verdana" w:eastAsia="Verdana" w:hAnsi="Verdana" w:cs="Verdana"/>
          <w:sz w:val="18"/>
          <w:szCs w:val="18"/>
          <w:lang w:eastAsia="es-ES"/>
        </w:rPr>
        <w:t xml:space="preserve">, tomando en cuenta únicamente las áreas netas del trabajo ejecutado y autorizado. </w:t>
      </w:r>
      <w:r w:rsidRPr="00A6483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804AB4F"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462CCFC3"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402B526B"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59059FE5"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de precios unitarios</w:t>
      </w:r>
      <w:r w:rsidRPr="00A648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D409E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2C8CCA78"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040387C" w14:textId="77777777" w:rsidR="00F52E7D" w:rsidRPr="00A64839" w:rsidRDefault="00F52E7D" w:rsidP="00F52E7D">
      <w:pPr>
        <w:widowControl w:val="0"/>
        <w:tabs>
          <w:tab w:val="left" w:pos="560"/>
        </w:tabs>
        <w:autoSpaceDE w:val="0"/>
        <w:autoSpaceDN w:val="0"/>
        <w:ind w:right="386"/>
        <w:jc w:val="both"/>
        <w:rPr>
          <w:rFonts w:ascii="Verdana" w:eastAsia="Verdana" w:hAnsi="Verdana" w:cs="Tahoma"/>
          <w:sz w:val="18"/>
          <w:szCs w:val="18"/>
          <w:lang w:eastAsia="es-ES"/>
        </w:rPr>
      </w:pPr>
    </w:p>
    <w:p w14:paraId="2AC3AD30"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F52E7D" w:rsidRPr="00A64839" w14:paraId="0AF02440" w14:textId="77777777" w:rsidTr="00C14183">
        <w:tc>
          <w:tcPr>
            <w:tcW w:w="584" w:type="dxa"/>
            <w:shd w:val="clear" w:color="auto" w:fill="244061"/>
          </w:tcPr>
          <w:p w14:paraId="2FD7D07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44061"/>
          </w:tcPr>
          <w:p w14:paraId="05666B9C"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44061"/>
          </w:tcPr>
          <w:p w14:paraId="453B007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095" w:type="dxa"/>
            <w:shd w:val="clear" w:color="auto" w:fill="244061"/>
          </w:tcPr>
          <w:p w14:paraId="038E737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12B52156" w14:textId="77777777" w:rsidTr="00C14183">
        <w:tc>
          <w:tcPr>
            <w:tcW w:w="584" w:type="dxa"/>
            <w:shd w:val="clear" w:color="auto" w:fill="B6DDE8"/>
          </w:tcPr>
          <w:p w14:paraId="39AB6F6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27</w:t>
            </w:r>
          </w:p>
        </w:tc>
        <w:tc>
          <w:tcPr>
            <w:tcW w:w="2385" w:type="dxa"/>
            <w:shd w:val="clear" w:color="auto" w:fill="B6DDE8"/>
            <w:vAlign w:val="center"/>
          </w:tcPr>
          <w:p w14:paraId="00DEDA6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VAC-OF-PUE-9</w:t>
            </w:r>
          </w:p>
        </w:tc>
        <w:tc>
          <w:tcPr>
            <w:tcW w:w="1145" w:type="dxa"/>
            <w:shd w:val="clear" w:color="auto" w:fill="B6DDE8"/>
            <w:vAlign w:val="center"/>
          </w:tcPr>
          <w:p w14:paraId="006D7C8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PZA</w:t>
            </w:r>
          </w:p>
        </w:tc>
        <w:tc>
          <w:tcPr>
            <w:tcW w:w="5095" w:type="dxa"/>
            <w:shd w:val="clear" w:color="auto" w:fill="B6DDE8"/>
          </w:tcPr>
          <w:p w14:paraId="034F427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DE PUERTA TABLERO DE MADERA SEMIDURA C/BARNIZ (1,00X2,10) (INC/MARCO Y QUINCALLERÍA)</w:t>
            </w:r>
          </w:p>
        </w:tc>
      </w:tr>
    </w:tbl>
    <w:p w14:paraId="49CCAC7E"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4C022CBF"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DESCRIPCIÓN. -</w:t>
      </w:r>
    </w:p>
    <w:p w14:paraId="0A7B867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3FE225F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color w:val="000000"/>
          <w:sz w:val="18"/>
          <w:szCs w:val="18"/>
          <w:lang w:eastAsia="es-ES"/>
        </w:rPr>
        <w:t>El ítem comprende la provisión y colocado de</w:t>
      </w:r>
      <w:r w:rsidRPr="00A64839">
        <w:rPr>
          <w:rFonts w:ascii="Verdana" w:eastAsia="Verdana" w:hAnsi="Verdana" w:cs="Tahoma"/>
          <w:b/>
          <w:bCs/>
          <w:color w:val="000000"/>
          <w:sz w:val="18"/>
          <w:szCs w:val="18"/>
          <w:lang w:eastAsia="es-ES"/>
        </w:rPr>
        <w:t xml:space="preserve"> </w:t>
      </w:r>
      <w:r w:rsidRPr="00A64839">
        <w:rPr>
          <w:rFonts w:ascii="Verdana" w:eastAsia="Verdana" w:hAnsi="Verdana" w:cs="Tahoma"/>
          <w:color w:val="000000"/>
          <w:sz w:val="18"/>
          <w:szCs w:val="18"/>
          <w:lang w:eastAsia="es-ES"/>
        </w:rPr>
        <w:t>puerta tablero</w:t>
      </w:r>
      <w:r w:rsidRPr="00A64839">
        <w:rPr>
          <w:rFonts w:ascii="Verdana" w:eastAsia="Verdana" w:hAnsi="Verdana" w:cs="Tahoma"/>
          <w:b/>
          <w:bCs/>
          <w:color w:val="000000"/>
          <w:sz w:val="18"/>
          <w:szCs w:val="18"/>
          <w:lang w:eastAsia="es-ES"/>
        </w:rPr>
        <w:t xml:space="preserve">, </w:t>
      </w:r>
      <w:r w:rsidRPr="00A6483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A64839">
        <w:rPr>
          <w:rFonts w:ascii="Verdana" w:eastAsia="Verdana" w:hAnsi="Verdana" w:cs="Tahoma"/>
          <w:sz w:val="18"/>
          <w:szCs w:val="18"/>
          <w:lang w:eastAsia="es-ES"/>
        </w:rPr>
        <w:t>los planos constructivos e instrucciones del Inspector de obra.</w:t>
      </w:r>
    </w:p>
    <w:p w14:paraId="61D88C44" w14:textId="77777777" w:rsidR="00F52E7D" w:rsidRPr="00A64839" w:rsidRDefault="00F52E7D" w:rsidP="00F52E7D">
      <w:pPr>
        <w:widowControl w:val="0"/>
        <w:tabs>
          <w:tab w:val="left" w:pos="8711"/>
        </w:tabs>
        <w:autoSpaceDE w:val="0"/>
        <w:autoSpaceDN w:val="0"/>
        <w:jc w:val="both"/>
        <w:rPr>
          <w:rFonts w:ascii="Verdana" w:eastAsia="Verdana" w:hAnsi="Verdana" w:cs="Tahoma"/>
          <w:color w:val="000000"/>
          <w:sz w:val="18"/>
          <w:szCs w:val="18"/>
          <w:lang w:eastAsia="es-ES"/>
        </w:rPr>
      </w:pPr>
    </w:p>
    <w:p w14:paraId="4B89E45E"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040AD7EC"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F0A302F" w14:textId="77777777" w:rsidR="00F52E7D" w:rsidRPr="00A64839" w:rsidRDefault="00F52E7D" w:rsidP="00F52E7D">
      <w:pPr>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E73E70" w14:textId="77777777" w:rsidR="00F52E7D" w:rsidRPr="00A64839" w:rsidRDefault="00F52E7D" w:rsidP="00F52E7D">
      <w:pPr>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6530D7B" w14:textId="77777777" w:rsidR="00F52E7D" w:rsidRPr="00A64839" w:rsidRDefault="00F52E7D" w:rsidP="00F52E7D">
      <w:pPr>
        <w:spacing w:after="120"/>
        <w:jc w:val="both"/>
        <w:rPr>
          <w:rFonts w:ascii="Verdana" w:eastAsia="Verdana" w:hAnsi="Verdana" w:cs="Tahoma"/>
          <w:b/>
          <w:color w:val="000000"/>
          <w:sz w:val="18"/>
          <w:szCs w:val="18"/>
          <w:lang w:eastAsia="es-ES"/>
        </w:rPr>
      </w:pPr>
    </w:p>
    <w:p w14:paraId="5B38E366"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FORMA DE EJECUCIÓN. –</w:t>
      </w:r>
    </w:p>
    <w:p w14:paraId="3078B758"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21E650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la puerta deberá cumplir con las siguientes directrices referidas a la ejecución:</w:t>
      </w:r>
    </w:p>
    <w:p w14:paraId="031701B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4A944C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BFB5A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1A9673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AEA949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53EB68"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27ABA3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79479E9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hoja de puerta tablero tendrá las dimensiones conforme a lo detallado en </w:t>
      </w:r>
      <w:r w:rsidRPr="00A64839">
        <w:rPr>
          <w:rFonts w:ascii="Verdana" w:eastAsia="Verdana" w:hAnsi="Verdana" w:cs="Tahoma"/>
          <w:sz w:val="18"/>
          <w:szCs w:val="18"/>
          <w:lang w:eastAsia="es-ES"/>
        </w:rPr>
        <w:t>los planos de construcción y/o instrucciones del Inspector de proyecto.</w:t>
      </w:r>
    </w:p>
    <w:p w14:paraId="4B9CA87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F745A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037030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7B558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colocado de las puertas serán realizadas por un carpintero especialista.</w:t>
      </w:r>
    </w:p>
    <w:p w14:paraId="3B8D8BF7"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03F4DBC"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5795F851"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641F28"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0C124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7D270CD4"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MEDICIÓN. -</w:t>
      </w:r>
    </w:p>
    <w:p w14:paraId="5E2420B1"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2B0713EC"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La provisión y colocado de puerta tablero de madera semidura c/barniz (1,00x2,10) (</w:t>
      </w:r>
      <w:proofErr w:type="spellStart"/>
      <w:r w:rsidRPr="00A64839">
        <w:rPr>
          <w:rFonts w:ascii="Verdana" w:eastAsia="Verdana" w:hAnsi="Verdana" w:cs="Tahoma"/>
          <w:sz w:val="18"/>
          <w:szCs w:val="18"/>
          <w:lang w:eastAsia="es-ES"/>
        </w:rPr>
        <w:t>inc</w:t>
      </w:r>
      <w:proofErr w:type="spellEnd"/>
      <w:r w:rsidRPr="00A64839">
        <w:rPr>
          <w:rFonts w:ascii="Verdana" w:eastAsia="Verdana" w:hAnsi="Verdana" w:cs="Tahoma"/>
          <w:sz w:val="18"/>
          <w:szCs w:val="18"/>
          <w:lang w:eastAsia="es-ES"/>
        </w:rPr>
        <w:t>/marco y quincallería)</w:t>
      </w:r>
      <w:r w:rsidRPr="00A64839">
        <w:rPr>
          <w:rFonts w:ascii="Verdana" w:eastAsia="Verdana" w:hAnsi="Verdana" w:cs="Tahoma"/>
          <w:color w:val="000000"/>
          <w:sz w:val="18"/>
          <w:szCs w:val="18"/>
          <w:lang w:eastAsia="es-ES"/>
        </w:rPr>
        <w:t xml:space="preserve"> se medirá por </w:t>
      </w:r>
      <w:r w:rsidRPr="00A64839">
        <w:rPr>
          <w:rFonts w:ascii="Verdana" w:eastAsia="Verdana" w:hAnsi="Verdana" w:cs="Tahoma"/>
          <w:b/>
          <w:bCs/>
          <w:color w:val="000000"/>
          <w:sz w:val="18"/>
          <w:szCs w:val="18"/>
          <w:lang w:eastAsia="es-ES"/>
        </w:rPr>
        <w:t>pieza</w:t>
      </w:r>
      <w:r w:rsidRPr="00A64839">
        <w:rPr>
          <w:rFonts w:ascii="Verdana" w:eastAsia="Verdana" w:hAnsi="Verdana" w:cs="Tahoma"/>
          <w:color w:val="000000"/>
          <w:sz w:val="18"/>
          <w:szCs w:val="18"/>
          <w:lang w:eastAsia="es-ES"/>
        </w:rPr>
        <w:t xml:space="preserve">, que incluye los marcos respectivos, el barniz, tope y la quincallería. </w:t>
      </w:r>
    </w:p>
    <w:p w14:paraId="4994149C"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0E77046"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59CB11D5"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5E780180"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aporte propio se encuentra especificado en el análisis</w:t>
      </w:r>
      <w:r w:rsidRPr="00A64839">
        <w:rPr>
          <w:rFonts w:ascii="Verdana" w:eastAsia="Verdana" w:hAnsi="Verdana" w:cs="Tahoma"/>
          <w:color w:val="FF0000"/>
          <w:sz w:val="18"/>
          <w:szCs w:val="18"/>
          <w:lang w:eastAsia="es-ES"/>
        </w:rPr>
        <w:t xml:space="preserve"> </w:t>
      </w:r>
      <w:r w:rsidRPr="00A64839">
        <w:rPr>
          <w:rFonts w:ascii="Verdana" w:eastAsia="Verdana" w:hAnsi="Verdana" w:cs="Tahoma"/>
          <w:sz w:val="18"/>
          <w:szCs w:val="18"/>
          <w:lang w:eastAsia="es-ES"/>
        </w:rPr>
        <w:t xml:space="preserve">de precios unitarios, mismos </w:t>
      </w:r>
      <w:r w:rsidRPr="00A6483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DE85A2"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FB9748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48B8A00F"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6DE135B0"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8EED54E" w14:textId="77777777" w:rsidTr="00C14183">
        <w:tc>
          <w:tcPr>
            <w:tcW w:w="584" w:type="dxa"/>
            <w:shd w:val="clear" w:color="auto" w:fill="215868"/>
          </w:tcPr>
          <w:p w14:paraId="73D5A3C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65F84F5F"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0209E02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4FE82C0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366016B2" w14:textId="77777777" w:rsidTr="00C14183">
        <w:tc>
          <w:tcPr>
            <w:tcW w:w="584" w:type="dxa"/>
            <w:shd w:val="clear" w:color="auto" w:fill="B8CCE4"/>
          </w:tcPr>
          <w:p w14:paraId="1D79CF0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28</w:t>
            </w:r>
          </w:p>
        </w:tc>
        <w:tc>
          <w:tcPr>
            <w:tcW w:w="2385" w:type="dxa"/>
            <w:shd w:val="clear" w:color="auto" w:fill="B8CCE4"/>
          </w:tcPr>
          <w:p w14:paraId="65071FA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VAC-OF-PUE-5</w:t>
            </w:r>
          </w:p>
        </w:tc>
        <w:tc>
          <w:tcPr>
            <w:tcW w:w="1145" w:type="dxa"/>
            <w:shd w:val="clear" w:color="auto" w:fill="B8CCE4"/>
          </w:tcPr>
          <w:p w14:paraId="5D55E55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PZA</w:t>
            </w:r>
          </w:p>
        </w:tc>
        <w:tc>
          <w:tcPr>
            <w:tcW w:w="5520" w:type="dxa"/>
            <w:shd w:val="clear" w:color="auto" w:fill="B8CCE4"/>
          </w:tcPr>
          <w:p w14:paraId="434B2F3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DE PUERTA TABLERO DE MADERA SEMIDURA C/BARNIZ (0,90X2,10) (INC/MARCO Y QUINCALLERÍA)</w:t>
            </w:r>
          </w:p>
        </w:tc>
      </w:tr>
    </w:tbl>
    <w:p w14:paraId="1F5374D8"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FB65590"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DESCRIPCIÓN. -</w:t>
      </w:r>
    </w:p>
    <w:p w14:paraId="70FD6002"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3591FBE" w14:textId="77777777" w:rsidR="00F52E7D" w:rsidRPr="00A64839" w:rsidRDefault="00F52E7D" w:rsidP="00F52E7D">
      <w:pPr>
        <w:widowControl w:val="0"/>
        <w:tabs>
          <w:tab w:val="left" w:pos="8711"/>
        </w:tabs>
        <w:autoSpaceDE w:val="0"/>
        <w:autoSpaceDN w:val="0"/>
        <w:ind w:right="-21"/>
        <w:jc w:val="both"/>
        <w:rPr>
          <w:rFonts w:ascii="Verdana" w:eastAsia="Verdana" w:hAnsi="Verdana" w:cs="Tahoma"/>
          <w:sz w:val="18"/>
          <w:szCs w:val="18"/>
          <w:lang w:eastAsia="es-ES"/>
        </w:rPr>
      </w:pPr>
      <w:r w:rsidRPr="00A64839">
        <w:rPr>
          <w:rFonts w:ascii="Verdana" w:eastAsia="Verdana" w:hAnsi="Verdana" w:cs="Tahoma"/>
          <w:color w:val="000000"/>
          <w:sz w:val="18"/>
          <w:szCs w:val="18"/>
          <w:lang w:eastAsia="es-ES"/>
        </w:rPr>
        <w:t>El ítem comprende la provisión y colocado de</w:t>
      </w:r>
      <w:r w:rsidRPr="00A64839">
        <w:rPr>
          <w:rFonts w:ascii="Verdana" w:eastAsia="Verdana" w:hAnsi="Verdana" w:cs="Tahoma"/>
          <w:b/>
          <w:bCs/>
          <w:color w:val="000000"/>
          <w:sz w:val="18"/>
          <w:szCs w:val="18"/>
          <w:lang w:eastAsia="es-ES"/>
        </w:rPr>
        <w:t xml:space="preserve"> </w:t>
      </w:r>
      <w:r w:rsidRPr="00A6483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A64839">
        <w:rPr>
          <w:rFonts w:ascii="Verdana" w:eastAsia="Verdana" w:hAnsi="Verdana" w:cs="Tahoma"/>
          <w:sz w:val="18"/>
          <w:szCs w:val="18"/>
          <w:lang w:eastAsia="es-ES"/>
        </w:rPr>
        <w:t xml:space="preserve">los </w:t>
      </w:r>
      <w:r w:rsidRPr="00A64839">
        <w:rPr>
          <w:rFonts w:ascii="Verdana" w:eastAsia="Verdana" w:hAnsi="Verdana" w:cs="Tahoma"/>
          <w:bCs/>
          <w:color w:val="000000"/>
          <w:sz w:val="18"/>
          <w:szCs w:val="18"/>
          <w:lang w:eastAsia="es-ES"/>
        </w:rPr>
        <w:t>planos constructivos e instrucciones del Inspector de proyecto.</w:t>
      </w:r>
      <w:r w:rsidRPr="00A64839">
        <w:rPr>
          <w:rFonts w:ascii="Verdana" w:eastAsia="Verdana" w:hAnsi="Verdana" w:cs="Tahoma"/>
          <w:sz w:val="18"/>
          <w:szCs w:val="18"/>
          <w:lang w:eastAsia="es-ES"/>
        </w:rPr>
        <w:t xml:space="preserve"> </w:t>
      </w:r>
    </w:p>
    <w:p w14:paraId="4D238EF8"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309CDA"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2BFE5274" w14:textId="77777777" w:rsidR="00F52E7D" w:rsidRPr="00A64839" w:rsidRDefault="00F52E7D" w:rsidP="00F52E7D">
      <w:pPr>
        <w:widowControl w:val="0"/>
        <w:tabs>
          <w:tab w:val="left" w:pos="8711"/>
        </w:tabs>
        <w:autoSpaceDE w:val="0"/>
        <w:autoSpaceDN w:val="0"/>
        <w:ind w:right="-21"/>
        <w:jc w:val="both"/>
        <w:rPr>
          <w:rFonts w:ascii="Verdana" w:eastAsia="Verdana" w:hAnsi="Verdana" w:cs="Tahoma"/>
          <w:sz w:val="18"/>
          <w:szCs w:val="18"/>
          <w:lang w:eastAsia="es-ES"/>
        </w:rPr>
      </w:pPr>
      <w:r w:rsidRPr="00A64839">
        <w:rPr>
          <w:rFonts w:ascii="Verdana" w:hAnsi="Verdana"/>
          <w:color w:val="333333"/>
          <w:sz w:val="18"/>
          <w:szCs w:val="18"/>
          <w:lang w:eastAsia="es-ES"/>
        </w:rPr>
        <w:br/>
      </w:r>
      <w:bookmarkStart w:id="163" w:name="_Hlk95056544"/>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ADFE43" w14:textId="77777777" w:rsidR="00F52E7D" w:rsidRPr="00A64839" w:rsidRDefault="00F52E7D" w:rsidP="00F52E7D">
      <w:pPr>
        <w:widowControl w:val="0"/>
        <w:autoSpaceDE w:val="0"/>
        <w:autoSpaceDN w:val="0"/>
        <w:adjustRightInd w:val="0"/>
        <w:ind w:right="-21"/>
        <w:jc w:val="both"/>
        <w:rPr>
          <w:rFonts w:ascii="Verdana" w:hAnsi="Verdana" w:cs="Verdana"/>
          <w:sz w:val="18"/>
          <w:szCs w:val="18"/>
          <w:lang w:eastAsia="es-ES"/>
        </w:rPr>
      </w:pPr>
      <w:r w:rsidRPr="00A64839">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A64839">
        <w:rPr>
          <w:rFonts w:ascii="Verdana" w:hAnsi="Verdana" w:cs="Verdana"/>
          <w:i/>
          <w:sz w:val="18"/>
          <w:szCs w:val="18"/>
          <w:lang w:eastAsia="es-ES"/>
        </w:rPr>
        <w:t>Manual de Diseño para Maderas del Grupo Andino</w:t>
      </w:r>
      <w:r w:rsidRPr="00A64839">
        <w:rPr>
          <w:rFonts w:ascii="Verdana" w:hAnsi="Verdana" w:cs="Verdana"/>
          <w:sz w:val="18"/>
          <w:szCs w:val="18"/>
          <w:lang w:eastAsia="es-ES"/>
        </w:rPr>
        <w:t>.</w:t>
      </w:r>
    </w:p>
    <w:p w14:paraId="6C002D2C" w14:textId="77777777" w:rsidR="00F52E7D" w:rsidRPr="00A64839" w:rsidRDefault="00F52E7D" w:rsidP="00F52E7D">
      <w:pPr>
        <w:widowControl w:val="0"/>
        <w:autoSpaceDE w:val="0"/>
        <w:autoSpaceDN w:val="0"/>
        <w:adjustRightInd w:val="0"/>
        <w:ind w:right="-21"/>
        <w:jc w:val="both"/>
        <w:rPr>
          <w:rFonts w:ascii="Verdana" w:hAnsi="Verdana" w:cs="Verdan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DD1F335" w14:textId="77777777" w:rsidR="00F52E7D" w:rsidRPr="00A64839" w:rsidRDefault="00F52E7D" w:rsidP="00F52E7D">
      <w:pPr>
        <w:widowControl w:val="0"/>
        <w:autoSpaceDE w:val="0"/>
        <w:autoSpaceDN w:val="0"/>
        <w:adjustRightInd w:val="0"/>
        <w:ind w:right="-21"/>
        <w:jc w:val="both"/>
        <w:rPr>
          <w:rFonts w:ascii="Verdana" w:hAnsi="Verdana" w:cs="Verdana"/>
          <w:sz w:val="18"/>
          <w:szCs w:val="18"/>
          <w:lang w:eastAsia="es-ES"/>
        </w:rPr>
      </w:pPr>
    </w:p>
    <w:p w14:paraId="5A6C2CC4" w14:textId="77777777" w:rsidR="00F52E7D" w:rsidRPr="00A64839" w:rsidRDefault="00F52E7D" w:rsidP="00F52E7D">
      <w:pPr>
        <w:widowControl w:val="0"/>
        <w:tabs>
          <w:tab w:val="left" w:pos="8711"/>
        </w:tabs>
        <w:autoSpaceDE w:val="0"/>
        <w:autoSpaceDN w:val="0"/>
        <w:ind w:right="-21"/>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Las herramientas a utilizarse deberán corresponder al trabajo propio de carpintería aplicada al rubro </w:t>
      </w:r>
      <w:r w:rsidRPr="00A64839">
        <w:rPr>
          <w:rFonts w:ascii="Verdana" w:eastAsia="Verdana" w:hAnsi="Verdana" w:cs="Tahoma"/>
          <w:sz w:val="18"/>
          <w:szCs w:val="18"/>
          <w:lang w:eastAsia="es-ES"/>
        </w:rPr>
        <w:lastRenderedPageBreak/>
        <w:t>de la construcción, consistente básicamente en martillos, sierra manual, sierra mecánica, taladro, cepillo, caladora, escoplo, formón, cincel, escofina, lima, escuadra y otros.</w:t>
      </w:r>
    </w:p>
    <w:p w14:paraId="02FE465B"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3"/>
    <w:p w14:paraId="6FDDBACB"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FORMA DE EJECUCIÓN. -</w:t>
      </w:r>
    </w:p>
    <w:p w14:paraId="2853DE42"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48252BC" w14:textId="77777777" w:rsidR="00F52E7D" w:rsidRPr="00A64839" w:rsidRDefault="00F52E7D" w:rsidP="00F52E7D">
      <w:pPr>
        <w:widowControl w:val="0"/>
        <w:autoSpaceDE w:val="0"/>
        <w:autoSpaceDN w:val="0"/>
        <w:ind w:right="-21"/>
        <w:jc w:val="both"/>
        <w:rPr>
          <w:rFonts w:ascii="Verdana" w:eastAsia="Verdana" w:hAnsi="Verdana" w:cs="Tahoma"/>
          <w:sz w:val="18"/>
          <w:szCs w:val="18"/>
          <w:lang w:eastAsia="es-ES"/>
        </w:rPr>
      </w:pPr>
      <w:bookmarkStart w:id="164" w:name="_Hlk95056654"/>
      <w:r w:rsidRPr="00A64839">
        <w:rPr>
          <w:rFonts w:ascii="Verdana" w:eastAsia="Verdana" w:hAnsi="Verdana" w:cs="Tahoma"/>
          <w:sz w:val="18"/>
          <w:szCs w:val="18"/>
          <w:lang w:eastAsia="es-ES"/>
        </w:rPr>
        <w:t>En general, la puerta deberá cumplir con las siguientes directrices referidas a la ejecución:</w:t>
      </w:r>
    </w:p>
    <w:p w14:paraId="06ACB816"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B1EE9E7"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C000873"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8511333"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95A42D3"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6C27471"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F9DA15"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3038F6"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D060D68"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3D3907"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3C1B144"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8BA2A96"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hoja de puerta tablero tendrá las dimensiones conforme a lo detallado en </w:t>
      </w:r>
      <w:r w:rsidRPr="00A64839">
        <w:rPr>
          <w:rFonts w:ascii="Verdana" w:eastAsia="Verdana" w:hAnsi="Verdana" w:cs="Tahoma"/>
          <w:sz w:val="18"/>
          <w:szCs w:val="18"/>
          <w:lang w:eastAsia="es-ES"/>
        </w:rPr>
        <w:t>los planos de construcción y/o instrucciones del Inspector de proyecto.</w:t>
      </w:r>
    </w:p>
    <w:p w14:paraId="59008EC3"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571B99E"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EA8FA7"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95EEC8"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5F644E6"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colocado de las puertas serán realizadas por un carpintero especialista.</w:t>
      </w:r>
    </w:p>
    <w:p w14:paraId="63BE0804"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C4660D7" w14:textId="77777777" w:rsidR="00F52E7D" w:rsidRPr="00A64839" w:rsidRDefault="00F52E7D" w:rsidP="00F52E7D">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02FDD45A"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EC835AB"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BFCB12"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4"/>
    <w:p w14:paraId="75DE5C3C"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MEDICIÓN. -</w:t>
      </w:r>
    </w:p>
    <w:p w14:paraId="6E855CCF"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La </w:t>
      </w:r>
      <w:r w:rsidRPr="00A64839">
        <w:rPr>
          <w:rFonts w:ascii="Verdana" w:eastAsia="Verdana" w:hAnsi="Verdana" w:cs="Tahoma"/>
          <w:sz w:val="18"/>
          <w:szCs w:val="18"/>
          <w:lang w:eastAsia="es-ES"/>
        </w:rPr>
        <w:t>provisión y colocado de puerta tablero de madera semidura c/barniz (0,90x2,10) (</w:t>
      </w:r>
      <w:proofErr w:type="spellStart"/>
      <w:r w:rsidRPr="00A64839">
        <w:rPr>
          <w:rFonts w:ascii="Verdana" w:eastAsia="Verdana" w:hAnsi="Verdana" w:cs="Tahoma"/>
          <w:sz w:val="18"/>
          <w:szCs w:val="18"/>
          <w:lang w:eastAsia="es-ES"/>
        </w:rPr>
        <w:t>inc</w:t>
      </w:r>
      <w:proofErr w:type="spellEnd"/>
      <w:r w:rsidRPr="00A64839">
        <w:rPr>
          <w:rFonts w:ascii="Verdana" w:eastAsia="Verdana" w:hAnsi="Verdana" w:cs="Tahoma"/>
          <w:sz w:val="18"/>
          <w:szCs w:val="18"/>
          <w:lang w:eastAsia="es-ES"/>
        </w:rPr>
        <w:t xml:space="preserve">/marco y quincallería) </w:t>
      </w:r>
      <w:r w:rsidRPr="00A64839">
        <w:rPr>
          <w:rFonts w:ascii="Verdana" w:eastAsia="Verdana" w:hAnsi="Verdana" w:cs="Tahoma"/>
          <w:color w:val="000000"/>
          <w:sz w:val="18"/>
          <w:szCs w:val="18"/>
          <w:lang w:eastAsia="es-ES"/>
        </w:rPr>
        <w:t xml:space="preserve">se medirá por </w:t>
      </w:r>
      <w:r w:rsidRPr="00A64839">
        <w:rPr>
          <w:rFonts w:ascii="Verdana" w:eastAsia="Verdana" w:hAnsi="Verdana" w:cs="Tahoma"/>
          <w:b/>
          <w:bCs/>
          <w:color w:val="000000"/>
          <w:sz w:val="18"/>
          <w:szCs w:val="18"/>
          <w:lang w:eastAsia="es-ES"/>
        </w:rPr>
        <w:t>pieza</w:t>
      </w:r>
      <w:r w:rsidRPr="00A64839">
        <w:rPr>
          <w:rFonts w:ascii="Verdana" w:eastAsia="Verdana" w:hAnsi="Verdana" w:cs="Tahoma"/>
          <w:color w:val="000000"/>
          <w:sz w:val="18"/>
          <w:szCs w:val="18"/>
          <w:lang w:eastAsia="es-ES"/>
        </w:rPr>
        <w:t xml:space="preserve">, que incluye los marcos respectivos, el barniz, tope y la quincallería. </w:t>
      </w:r>
    </w:p>
    <w:p w14:paraId="0D466A83" w14:textId="77777777" w:rsidR="00F52E7D" w:rsidRPr="00A64839" w:rsidRDefault="00F52E7D" w:rsidP="00F52E7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6170DA10" w14:textId="77777777" w:rsidR="00F52E7D" w:rsidRPr="00A64839" w:rsidRDefault="00F52E7D" w:rsidP="00F52E7D">
      <w:pPr>
        <w:widowControl w:val="0"/>
        <w:tabs>
          <w:tab w:val="left" w:pos="2025"/>
        </w:tabs>
        <w:autoSpaceDE w:val="0"/>
        <w:autoSpaceDN w:val="0"/>
        <w:ind w:right="-21"/>
        <w:jc w:val="both"/>
        <w:rPr>
          <w:rFonts w:ascii="Verdana" w:eastAsia="Verdana" w:hAnsi="Verdana" w:cs="Verdana"/>
          <w:b/>
          <w:sz w:val="18"/>
          <w:szCs w:val="18"/>
          <w:lang w:eastAsia="es-ES"/>
        </w:rPr>
      </w:pPr>
    </w:p>
    <w:p w14:paraId="416A73AD"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E481D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78563F0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F52E7D" w:rsidRPr="00A64839" w14:paraId="1131963C" w14:textId="77777777" w:rsidTr="00C14183">
        <w:tc>
          <w:tcPr>
            <w:tcW w:w="584" w:type="dxa"/>
            <w:shd w:val="clear" w:color="auto" w:fill="002060"/>
          </w:tcPr>
          <w:p w14:paraId="1FBD615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002060"/>
          </w:tcPr>
          <w:p w14:paraId="3F4C0013"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002060"/>
          </w:tcPr>
          <w:p w14:paraId="61ABBEF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4925" w:type="dxa"/>
            <w:shd w:val="clear" w:color="auto" w:fill="002060"/>
          </w:tcPr>
          <w:p w14:paraId="14C97F9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71299374" w14:textId="77777777" w:rsidTr="00C14183">
        <w:tc>
          <w:tcPr>
            <w:tcW w:w="584" w:type="dxa"/>
            <w:shd w:val="clear" w:color="auto" w:fill="DAEEF3"/>
          </w:tcPr>
          <w:p w14:paraId="365D3A5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29</w:t>
            </w:r>
          </w:p>
        </w:tc>
        <w:tc>
          <w:tcPr>
            <w:tcW w:w="2385" w:type="dxa"/>
            <w:shd w:val="clear" w:color="auto" w:fill="DAEEF3"/>
          </w:tcPr>
          <w:p w14:paraId="3194CEF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VAC-OF-VEN-2</w:t>
            </w:r>
          </w:p>
        </w:tc>
        <w:tc>
          <w:tcPr>
            <w:tcW w:w="1145" w:type="dxa"/>
            <w:shd w:val="clear" w:color="auto" w:fill="DAEEF3"/>
          </w:tcPr>
          <w:p w14:paraId="34D490A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4925" w:type="dxa"/>
            <w:shd w:val="clear" w:color="auto" w:fill="DAEEF3"/>
          </w:tcPr>
          <w:p w14:paraId="59BE35F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VENTANA DE ALUMINIO LÍNEA 20 C/VIDRIO 4MM Y ACCESORIOS</w:t>
            </w:r>
          </w:p>
        </w:tc>
      </w:tr>
    </w:tbl>
    <w:p w14:paraId="630ACEF6"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30B29D18"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4F41608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A203D4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1DCD09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F3C4431"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7611033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5B6035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AA114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1654B8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6101EA3"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137438D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CB48F7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5F033B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AFC3CD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9B78DC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1C7CF0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95F474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73DED3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DC25E4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4A88B7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FAFF6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8246AC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821511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1320F1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879D6B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52F4A3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23F76C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emplearán burletes de goma para sujetar los vidrios y accesorios adecuados al tipo de carpintería aluminio.</w:t>
      </w:r>
    </w:p>
    <w:p w14:paraId="27BD673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282EAE62" w14:textId="77777777" w:rsidR="00F52E7D" w:rsidRPr="00A64839" w:rsidRDefault="00F52E7D" w:rsidP="00F52E7D">
      <w:pPr>
        <w:widowControl w:val="0"/>
        <w:tabs>
          <w:tab w:val="left" w:pos="560"/>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lastRenderedPageBreak/>
        <w:t>Criterios de Control, Aceptación y Rechazo</w:t>
      </w:r>
    </w:p>
    <w:p w14:paraId="21E4BEE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7D04A0"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A27645C"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34420F6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5552D5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Las ventanas de aluminio línea 20 c/vidrio 4mm más accesorios serán medidas en </w:t>
      </w:r>
      <w:r w:rsidRPr="00A64839">
        <w:rPr>
          <w:rFonts w:ascii="Verdana" w:eastAsia="Verdana" w:hAnsi="Verdana" w:cs="Tahoma"/>
          <w:b/>
          <w:sz w:val="18"/>
          <w:szCs w:val="18"/>
          <w:lang w:eastAsia="es-ES"/>
        </w:rPr>
        <w:t>metros</w:t>
      </w:r>
      <w:r w:rsidRPr="00A64839">
        <w:rPr>
          <w:rFonts w:ascii="Verdana" w:eastAsia="Verdana" w:hAnsi="Verdana" w:cs="Tahoma"/>
          <w:b/>
          <w:bCs/>
          <w:sz w:val="18"/>
          <w:szCs w:val="18"/>
          <w:lang w:eastAsia="es-ES"/>
        </w:rPr>
        <w:t xml:space="preserve"> cuadrados </w:t>
      </w:r>
      <w:r w:rsidRPr="00A64839">
        <w:rPr>
          <w:rFonts w:ascii="Verdana" w:eastAsia="Verdana" w:hAnsi="Verdana" w:cs="Tahoma"/>
          <w:sz w:val="18"/>
          <w:szCs w:val="18"/>
          <w:lang w:eastAsia="es-ES"/>
        </w:rPr>
        <w:t>aprobadas con todos sus elementos de funcionamiento instalado en obra y autorizado por el Inspector de Proyecto.</w:t>
      </w:r>
    </w:p>
    <w:p w14:paraId="0FBA584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AD9493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7CDA0636" w14:textId="77777777" w:rsidR="00F52E7D" w:rsidRPr="00A64839" w:rsidRDefault="00F52E7D" w:rsidP="00F52E7D">
      <w:pPr>
        <w:widowControl w:val="0"/>
        <w:tabs>
          <w:tab w:val="left" w:pos="560"/>
        </w:tabs>
        <w:autoSpaceDE w:val="0"/>
        <w:autoSpaceDN w:val="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APORTE PROPIO. -</w:t>
      </w:r>
    </w:p>
    <w:p w14:paraId="532D39FB"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09162F79"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r w:rsidRPr="00A6483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27EDE7" w14:textId="77777777" w:rsidR="00F52E7D" w:rsidRPr="00A64839" w:rsidRDefault="00F52E7D" w:rsidP="00F52E7D">
      <w:pPr>
        <w:widowControl w:val="0"/>
        <w:autoSpaceDE w:val="0"/>
        <w:autoSpaceDN w:val="0"/>
        <w:jc w:val="both"/>
        <w:rPr>
          <w:rFonts w:ascii="Verdana" w:eastAsia="Arial" w:hAnsi="Verdana" w:cs="Arial"/>
          <w:sz w:val="18"/>
          <w:szCs w:val="18"/>
          <w:lang w:eastAsia="es-ES"/>
        </w:rPr>
      </w:pPr>
    </w:p>
    <w:p w14:paraId="1DDE928F" w14:textId="77777777" w:rsidR="00F52E7D" w:rsidRPr="00A64839" w:rsidRDefault="00F52E7D" w:rsidP="00F52E7D">
      <w:pPr>
        <w:widowControl w:val="0"/>
        <w:tabs>
          <w:tab w:val="left" w:pos="560"/>
        </w:tabs>
        <w:autoSpaceDE w:val="0"/>
        <w:autoSpaceDN w:val="0"/>
        <w:jc w:val="both"/>
        <w:rPr>
          <w:rFonts w:ascii="Verdana" w:eastAsia="Arial" w:hAnsi="Verdana" w:cs="Arial"/>
          <w:sz w:val="18"/>
          <w:szCs w:val="18"/>
          <w:lang w:eastAsia="es-ES"/>
        </w:rPr>
      </w:pPr>
      <w:r w:rsidRPr="00A64839">
        <w:rPr>
          <w:rFonts w:ascii="Verdana" w:eastAsia="Arial" w:hAnsi="Verdana" w:cs="Arial"/>
          <w:sz w:val="18"/>
          <w:szCs w:val="18"/>
          <w:lang w:eastAsia="es-ES"/>
        </w:rPr>
        <w:t>Este aporte estará sujeto al cronograma de ejecución de obra de la Entidad Ejecutora.</w:t>
      </w:r>
    </w:p>
    <w:p w14:paraId="7EA9310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3BCB5C9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7EF6F8D7" w14:textId="77777777" w:rsidTr="00C14183">
        <w:tc>
          <w:tcPr>
            <w:tcW w:w="584" w:type="dxa"/>
            <w:shd w:val="clear" w:color="auto" w:fill="1F3864"/>
          </w:tcPr>
          <w:p w14:paraId="03AB2456" w14:textId="77777777" w:rsidR="00F52E7D" w:rsidRPr="00A64839" w:rsidRDefault="00F52E7D" w:rsidP="00C14183">
            <w:pPr>
              <w:jc w:val="center"/>
              <w:rPr>
                <w:rFonts w:ascii="Verdana" w:eastAsia="Arial" w:hAnsi="Verdana" w:cs="Arial"/>
                <w:b/>
                <w:sz w:val="18"/>
                <w:szCs w:val="18"/>
                <w:lang w:eastAsia="es-ES"/>
              </w:rPr>
            </w:pPr>
            <w:proofErr w:type="spellStart"/>
            <w:r w:rsidRPr="00A64839">
              <w:rPr>
                <w:rFonts w:ascii="Verdana" w:eastAsia="Arial" w:hAnsi="Verdana" w:cs="Arial"/>
                <w:b/>
                <w:sz w:val="18"/>
                <w:szCs w:val="18"/>
                <w:lang w:eastAsia="es-ES"/>
              </w:rPr>
              <w:t>N°</w:t>
            </w:r>
            <w:proofErr w:type="spellEnd"/>
          </w:p>
        </w:tc>
        <w:tc>
          <w:tcPr>
            <w:tcW w:w="2385" w:type="dxa"/>
            <w:shd w:val="clear" w:color="auto" w:fill="1F3864"/>
          </w:tcPr>
          <w:p w14:paraId="579D9BCE" w14:textId="77777777" w:rsidR="00F52E7D" w:rsidRPr="00A64839" w:rsidRDefault="00F52E7D" w:rsidP="00C14183">
            <w:pPr>
              <w:spacing w:line="360" w:lineRule="auto"/>
              <w:jc w:val="center"/>
              <w:rPr>
                <w:rFonts w:ascii="Verdana" w:eastAsia="Arial" w:hAnsi="Verdana" w:cs="Arial"/>
                <w:b/>
                <w:sz w:val="18"/>
                <w:szCs w:val="18"/>
                <w:lang w:eastAsia="es-ES"/>
              </w:rPr>
            </w:pPr>
            <w:r w:rsidRPr="00A64839">
              <w:rPr>
                <w:rFonts w:ascii="Verdana" w:eastAsia="Arial" w:hAnsi="Verdana" w:cs="Arial"/>
                <w:b/>
                <w:sz w:val="18"/>
                <w:szCs w:val="18"/>
                <w:lang w:eastAsia="es-ES"/>
              </w:rPr>
              <w:t>CODIGO</w:t>
            </w:r>
          </w:p>
        </w:tc>
        <w:tc>
          <w:tcPr>
            <w:tcW w:w="1145" w:type="dxa"/>
            <w:shd w:val="clear" w:color="auto" w:fill="1F3864"/>
          </w:tcPr>
          <w:p w14:paraId="546F2040" w14:textId="77777777" w:rsidR="00F52E7D" w:rsidRPr="00A64839" w:rsidRDefault="00F52E7D" w:rsidP="00C14183">
            <w:pPr>
              <w:jc w:val="center"/>
              <w:rPr>
                <w:rFonts w:ascii="Verdana" w:eastAsia="Arial" w:hAnsi="Verdana" w:cs="Arial"/>
                <w:b/>
                <w:sz w:val="18"/>
                <w:szCs w:val="18"/>
                <w:lang w:eastAsia="es-ES"/>
              </w:rPr>
            </w:pPr>
            <w:r w:rsidRPr="00A64839">
              <w:rPr>
                <w:rFonts w:ascii="Verdana" w:eastAsia="Arial" w:hAnsi="Verdana" w:cs="Arial"/>
                <w:b/>
                <w:sz w:val="18"/>
                <w:szCs w:val="18"/>
                <w:lang w:eastAsia="es-ES"/>
              </w:rPr>
              <w:t>UNIDAD</w:t>
            </w:r>
          </w:p>
        </w:tc>
        <w:tc>
          <w:tcPr>
            <w:tcW w:w="5520" w:type="dxa"/>
            <w:shd w:val="clear" w:color="auto" w:fill="1F3864"/>
          </w:tcPr>
          <w:p w14:paraId="46351F1A" w14:textId="77777777" w:rsidR="00F52E7D" w:rsidRPr="00A64839" w:rsidRDefault="00F52E7D" w:rsidP="00C14183">
            <w:pPr>
              <w:jc w:val="center"/>
              <w:rPr>
                <w:rFonts w:ascii="Verdana" w:eastAsia="Arial" w:hAnsi="Verdana" w:cs="Arial"/>
                <w:b/>
                <w:sz w:val="18"/>
                <w:szCs w:val="18"/>
                <w:lang w:eastAsia="es-ES"/>
              </w:rPr>
            </w:pPr>
            <w:r w:rsidRPr="00A64839">
              <w:rPr>
                <w:rFonts w:ascii="Verdana" w:eastAsia="Arial" w:hAnsi="Verdana" w:cs="Arial"/>
                <w:b/>
                <w:sz w:val="18"/>
                <w:szCs w:val="18"/>
                <w:lang w:eastAsia="es-ES"/>
              </w:rPr>
              <w:t>ITEM</w:t>
            </w:r>
          </w:p>
        </w:tc>
      </w:tr>
      <w:tr w:rsidR="00F52E7D" w:rsidRPr="00A64839" w14:paraId="41FFC073" w14:textId="77777777" w:rsidTr="00C14183">
        <w:tc>
          <w:tcPr>
            <w:tcW w:w="584" w:type="dxa"/>
            <w:shd w:val="clear" w:color="auto" w:fill="BDD6EE"/>
          </w:tcPr>
          <w:p w14:paraId="63B54C7C" w14:textId="77777777" w:rsidR="00F52E7D" w:rsidRPr="00A64839" w:rsidRDefault="00F52E7D" w:rsidP="00C14183">
            <w:pPr>
              <w:jc w:val="center"/>
              <w:rPr>
                <w:rFonts w:ascii="Verdana" w:eastAsia="Arial" w:hAnsi="Verdana" w:cs="Arial"/>
                <w:b/>
                <w:sz w:val="18"/>
                <w:szCs w:val="18"/>
                <w:lang w:eastAsia="es-ES"/>
              </w:rPr>
            </w:pPr>
            <w:r w:rsidRPr="00A64839">
              <w:rPr>
                <w:rFonts w:ascii="Verdana" w:eastAsia="Arial" w:hAnsi="Verdana" w:cs="Arial"/>
                <w:b/>
                <w:sz w:val="18"/>
                <w:szCs w:val="18"/>
                <w:lang w:eastAsia="es-ES"/>
              </w:rPr>
              <w:t>30</w:t>
            </w:r>
          </w:p>
        </w:tc>
        <w:tc>
          <w:tcPr>
            <w:tcW w:w="2385" w:type="dxa"/>
            <w:shd w:val="clear" w:color="auto" w:fill="BDD6EE"/>
          </w:tcPr>
          <w:p w14:paraId="3D441EF8" w14:textId="77777777" w:rsidR="00F52E7D" w:rsidRPr="00A64839" w:rsidRDefault="00F52E7D" w:rsidP="00C14183">
            <w:pPr>
              <w:jc w:val="center"/>
              <w:rPr>
                <w:rFonts w:ascii="Verdana" w:eastAsia="Arial" w:hAnsi="Verdana" w:cs="Arial"/>
                <w:b/>
                <w:sz w:val="18"/>
                <w:szCs w:val="18"/>
                <w:lang w:eastAsia="es-ES"/>
              </w:rPr>
            </w:pPr>
            <w:r w:rsidRPr="00A64839">
              <w:rPr>
                <w:rFonts w:ascii="Verdana" w:eastAsia="Arial" w:hAnsi="Verdana" w:cs="Arial"/>
                <w:b/>
                <w:sz w:val="18"/>
                <w:szCs w:val="18"/>
                <w:lang w:eastAsia="es-ES"/>
              </w:rPr>
              <w:t>VAC - OF - VEN - 6</w:t>
            </w:r>
          </w:p>
        </w:tc>
        <w:tc>
          <w:tcPr>
            <w:tcW w:w="1145" w:type="dxa"/>
            <w:shd w:val="clear" w:color="auto" w:fill="BDD6EE"/>
          </w:tcPr>
          <w:p w14:paraId="7964D579" w14:textId="77777777" w:rsidR="00F52E7D" w:rsidRPr="00A64839" w:rsidRDefault="00F52E7D" w:rsidP="00C14183">
            <w:pPr>
              <w:jc w:val="center"/>
              <w:rPr>
                <w:rFonts w:ascii="Verdana" w:eastAsia="Arial" w:hAnsi="Verdana" w:cs="Arial"/>
                <w:b/>
                <w:sz w:val="18"/>
                <w:szCs w:val="18"/>
                <w:lang w:eastAsia="es-ES"/>
              </w:rPr>
            </w:pPr>
            <w:r w:rsidRPr="00A64839">
              <w:rPr>
                <w:rFonts w:ascii="Verdana" w:eastAsia="Arial" w:hAnsi="Verdana" w:cs="Arial"/>
                <w:b/>
                <w:sz w:val="18"/>
                <w:szCs w:val="18"/>
                <w:lang w:eastAsia="es-ES"/>
              </w:rPr>
              <w:t>M2</w:t>
            </w:r>
          </w:p>
        </w:tc>
        <w:tc>
          <w:tcPr>
            <w:tcW w:w="5520" w:type="dxa"/>
            <w:shd w:val="clear" w:color="auto" w:fill="BDD6EE"/>
          </w:tcPr>
          <w:p w14:paraId="2C5E8ACE" w14:textId="77777777" w:rsidR="00F52E7D" w:rsidRPr="00A64839" w:rsidRDefault="00F52E7D" w:rsidP="00C14183">
            <w:pPr>
              <w:spacing w:line="360" w:lineRule="auto"/>
              <w:jc w:val="center"/>
              <w:rPr>
                <w:rFonts w:ascii="Verdana" w:eastAsia="Arial" w:hAnsi="Verdana" w:cs="Arial"/>
                <w:b/>
                <w:sz w:val="18"/>
                <w:szCs w:val="18"/>
                <w:lang w:eastAsia="es-ES"/>
              </w:rPr>
            </w:pPr>
            <w:r w:rsidRPr="00A64839">
              <w:rPr>
                <w:rFonts w:ascii="Verdana" w:eastAsia="Arial" w:hAnsi="Verdana" w:cs="Arial"/>
                <w:b/>
                <w:sz w:val="18"/>
                <w:szCs w:val="18"/>
                <w:lang w:eastAsia="es-ES"/>
              </w:rPr>
              <w:t>PROVISIÓN Y COLOCADO VENTANA PROYECTANTE DE ALUMINIO</w:t>
            </w:r>
          </w:p>
        </w:tc>
      </w:tr>
    </w:tbl>
    <w:p w14:paraId="0B86DDC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FF731F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945020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76AFDC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96F9E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0FE3D1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247A159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A9AF5D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5D6AEA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37F6D2E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3067F8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7B58199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DD9A53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1A5262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7B5459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03A834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FCAE5B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5DBED7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1326A8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62D13D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A5EAFF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A64839">
        <w:rPr>
          <w:rFonts w:ascii="Verdana" w:eastAsia="Verdana" w:hAnsi="Verdana" w:cs="Verdana"/>
          <w:sz w:val="18"/>
          <w:szCs w:val="18"/>
          <w:lang w:eastAsia="es-ES"/>
        </w:rPr>
        <w:lastRenderedPageBreak/>
        <w:t>mientras no se efectúe la recepción definitiva de la obra.</w:t>
      </w:r>
    </w:p>
    <w:p w14:paraId="2D916B8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ED7CB60"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7A202D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D5380D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783963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E27C14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emplearán burletes de goma para sujetar los vidrios y accesorios adecuados al tipo de carpintería aluminio.</w:t>
      </w:r>
    </w:p>
    <w:p w14:paraId="562FC60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01CD85D1"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Control, Aceptación y Rechazo</w:t>
      </w:r>
    </w:p>
    <w:p w14:paraId="4493530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2E524E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BC5E8A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427BC2C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0EC6A9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Las ventanas proyectantes de aluminio serán medidas en </w:t>
      </w:r>
      <w:r w:rsidRPr="00A64839">
        <w:rPr>
          <w:rFonts w:ascii="Verdana" w:eastAsia="Verdana" w:hAnsi="Verdana" w:cs="Verdana"/>
          <w:b/>
          <w:sz w:val="18"/>
          <w:szCs w:val="18"/>
          <w:lang w:eastAsia="es-ES"/>
        </w:rPr>
        <w:t>metros</w:t>
      </w:r>
      <w:r w:rsidRPr="00A64839">
        <w:rPr>
          <w:rFonts w:ascii="Verdana" w:eastAsia="Verdana" w:hAnsi="Verdana" w:cs="Verdana"/>
          <w:b/>
          <w:bCs/>
          <w:sz w:val="18"/>
          <w:szCs w:val="18"/>
          <w:lang w:eastAsia="es-ES"/>
        </w:rPr>
        <w:t xml:space="preserve"> cuadrados </w:t>
      </w:r>
      <w:r w:rsidRPr="00A64839">
        <w:rPr>
          <w:rFonts w:ascii="Verdana" w:eastAsia="Verdana" w:hAnsi="Verdana" w:cs="Verdana"/>
          <w:sz w:val="18"/>
          <w:szCs w:val="18"/>
          <w:lang w:eastAsia="es-ES"/>
        </w:rPr>
        <w:t>aprobadas con todos sus elementos de funcionamiento instalado en obra y autorizado por el Inspector de Proyecto.</w:t>
      </w:r>
    </w:p>
    <w:p w14:paraId="28C301D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C29A7A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APORTE</w:t>
      </w:r>
      <w:r w:rsidRPr="00A64839">
        <w:rPr>
          <w:rFonts w:ascii="Verdana" w:eastAsia="Verdana" w:hAnsi="Verdana" w:cs="Verdana"/>
          <w:b/>
          <w:spacing w:val="-4"/>
          <w:sz w:val="18"/>
          <w:szCs w:val="18"/>
          <w:lang w:eastAsia="es-ES"/>
        </w:rPr>
        <w:t xml:space="preserve"> </w:t>
      </w:r>
      <w:r w:rsidRPr="00A64839">
        <w:rPr>
          <w:rFonts w:ascii="Verdana" w:eastAsia="Verdana" w:hAnsi="Verdana" w:cs="Verdana"/>
          <w:b/>
          <w:sz w:val="18"/>
          <w:szCs w:val="18"/>
          <w:lang w:eastAsia="es-ES"/>
        </w:rPr>
        <w:t>PROPIO.</w:t>
      </w:r>
      <w:r w:rsidRPr="00A64839">
        <w:rPr>
          <w:rFonts w:ascii="Verdana" w:eastAsia="Verdana" w:hAnsi="Verdana" w:cs="Verdana"/>
          <w:b/>
          <w:spacing w:val="-3"/>
          <w:sz w:val="18"/>
          <w:szCs w:val="18"/>
          <w:lang w:eastAsia="es-ES"/>
        </w:rPr>
        <w:t xml:space="preserve"> </w:t>
      </w:r>
      <w:r w:rsidRPr="00A64839">
        <w:rPr>
          <w:rFonts w:ascii="Verdana" w:eastAsia="Verdana" w:hAnsi="Verdana" w:cs="Verdana"/>
          <w:b/>
          <w:sz w:val="18"/>
          <w:szCs w:val="18"/>
          <w:lang w:eastAsia="es-ES"/>
        </w:rPr>
        <w:t>-</w:t>
      </w:r>
    </w:p>
    <w:p w14:paraId="4510E39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33F80DB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w:t>
      </w:r>
      <w:r w:rsidRPr="00A64839">
        <w:rPr>
          <w:rFonts w:ascii="Verdana" w:eastAsia="Verdana" w:hAnsi="Verdana" w:cs="Verdana"/>
          <w:spacing w:val="46"/>
          <w:sz w:val="18"/>
          <w:szCs w:val="18"/>
          <w:lang w:eastAsia="es-ES"/>
        </w:rPr>
        <w:t xml:space="preserve"> </w:t>
      </w:r>
      <w:r w:rsidRPr="00A64839">
        <w:rPr>
          <w:rFonts w:ascii="Verdana" w:eastAsia="Verdana" w:hAnsi="Verdana" w:cs="Verdana"/>
          <w:sz w:val="18"/>
          <w:szCs w:val="18"/>
          <w:lang w:eastAsia="es-ES"/>
        </w:rPr>
        <w:t>materiales</w:t>
      </w:r>
      <w:r w:rsidRPr="00A64839">
        <w:rPr>
          <w:rFonts w:ascii="Verdana" w:eastAsia="Verdana" w:hAnsi="Verdana" w:cs="Verdana"/>
          <w:spacing w:val="47"/>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48"/>
          <w:sz w:val="18"/>
          <w:szCs w:val="18"/>
          <w:lang w:eastAsia="es-ES"/>
        </w:rPr>
        <w:t xml:space="preserve"> </w:t>
      </w:r>
      <w:r w:rsidRPr="00A64839">
        <w:rPr>
          <w:rFonts w:ascii="Verdana" w:eastAsia="Verdana" w:hAnsi="Verdana" w:cs="Verdana"/>
          <w:sz w:val="18"/>
          <w:szCs w:val="18"/>
          <w:lang w:eastAsia="es-ES"/>
        </w:rPr>
        <w:t>aporte</w:t>
      </w:r>
      <w:r w:rsidRPr="00A64839">
        <w:rPr>
          <w:rFonts w:ascii="Verdana" w:eastAsia="Verdana" w:hAnsi="Verdana" w:cs="Verdana"/>
          <w:spacing w:val="50"/>
          <w:sz w:val="18"/>
          <w:szCs w:val="18"/>
          <w:lang w:eastAsia="es-ES"/>
        </w:rPr>
        <w:t xml:space="preserve"> </w:t>
      </w:r>
      <w:r w:rsidRPr="00A64839">
        <w:rPr>
          <w:rFonts w:ascii="Verdana" w:eastAsia="Verdana" w:hAnsi="Verdana" w:cs="Verdana"/>
          <w:sz w:val="18"/>
          <w:szCs w:val="18"/>
          <w:lang w:eastAsia="es-ES"/>
        </w:rPr>
        <w:t>propio</w:t>
      </w:r>
      <w:r w:rsidRPr="00A64839">
        <w:rPr>
          <w:rFonts w:ascii="Verdana" w:eastAsia="Verdana" w:hAnsi="Verdana" w:cs="Verdana"/>
          <w:spacing w:val="47"/>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52"/>
          <w:sz w:val="18"/>
          <w:szCs w:val="18"/>
          <w:lang w:eastAsia="es-ES"/>
        </w:rPr>
        <w:t xml:space="preserve"> </w:t>
      </w:r>
      <w:r w:rsidRPr="00A64839">
        <w:rPr>
          <w:rFonts w:ascii="Verdana" w:eastAsia="Verdana" w:hAnsi="Verdana" w:cs="Verdana"/>
          <w:sz w:val="18"/>
          <w:szCs w:val="18"/>
          <w:lang w:eastAsia="es-ES"/>
        </w:rPr>
        <w:t>encuentran</w:t>
      </w:r>
      <w:r w:rsidRPr="00A64839">
        <w:rPr>
          <w:rFonts w:ascii="Verdana" w:eastAsia="Verdana" w:hAnsi="Verdana" w:cs="Verdana"/>
          <w:spacing w:val="46"/>
          <w:sz w:val="18"/>
          <w:szCs w:val="18"/>
          <w:lang w:eastAsia="es-ES"/>
        </w:rPr>
        <w:t xml:space="preserve"> </w:t>
      </w:r>
      <w:r w:rsidRPr="00A64839">
        <w:rPr>
          <w:rFonts w:ascii="Verdana" w:eastAsia="Verdana" w:hAnsi="Verdana" w:cs="Verdana"/>
          <w:sz w:val="18"/>
          <w:szCs w:val="18"/>
          <w:lang w:eastAsia="es-ES"/>
        </w:rPr>
        <w:t>especificados</w:t>
      </w:r>
      <w:r w:rsidRPr="00A64839">
        <w:rPr>
          <w:rFonts w:ascii="Verdana" w:eastAsia="Verdana" w:hAnsi="Verdana" w:cs="Verdana"/>
          <w:spacing w:val="47"/>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46"/>
          <w:sz w:val="18"/>
          <w:szCs w:val="18"/>
          <w:lang w:eastAsia="es-ES"/>
        </w:rPr>
        <w:t xml:space="preserve"> </w:t>
      </w:r>
      <w:r w:rsidRPr="00A64839">
        <w:rPr>
          <w:rFonts w:ascii="Verdana" w:eastAsia="Verdana" w:hAnsi="Verdana" w:cs="Verdana"/>
          <w:sz w:val="18"/>
          <w:szCs w:val="18"/>
          <w:lang w:eastAsia="es-ES"/>
        </w:rPr>
        <w:t>el</w:t>
      </w:r>
      <w:r w:rsidRPr="00A64839">
        <w:rPr>
          <w:rFonts w:ascii="Verdana" w:eastAsia="Verdana" w:hAnsi="Verdana" w:cs="Verdana"/>
          <w:spacing w:val="49"/>
          <w:sz w:val="18"/>
          <w:szCs w:val="18"/>
          <w:lang w:eastAsia="es-ES"/>
        </w:rPr>
        <w:t xml:space="preserve"> </w:t>
      </w:r>
      <w:r w:rsidRPr="00A64839">
        <w:rPr>
          <w:rFonts w:ascii="Verdana" w:eastAsia="Verdana" w:hAnsi="Verdana" w:cs="Verdana"/>
          <w:sz w:val="18"/>
          <w:szCs w:val="18"/>
          <w:lang w:eastAsia="es-ES"/>
        </w:rPr>
        <w:t>Resumen</w:t>
      </w:r>
      <w:r w:rsidRPr="00A64839">
        <w:rPr>
          <w:rFonts w:ascii="Verdana" w:eastAsia="Verdana" w:hAnsi="Verdana" w:cs="Verdana"/>
          <w:spacing w:val="48"/>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48"/>
          <w:sz w:val="18"/>
          <w:szCs w:val="18"/>
          <w:lang w:eastAsia="es-ES"/>
        </w:rPr>
        <w:t xml:space="preserve"> </w:t>
      </w:r>
      <w:r w:rsidRPr="00A64839">
        <w:rPr>
          <w:rFonts w:ascii="Verdana" w:eastAsia="Verdana" w:hAnsi="Verdana" w:cs="Verdana"/>
          <w:sz w:val="18"/>
          <w:szCs w:val="18"/>
          <w:lang w:eastAsia="es-ES"/>
        </w:rPr>
        <w:t>Insumos,</w:t>
      </w:r>
      <w:r w:rsidRPr="00A64839">
        <w:rPr>
          <w:rFonts w:ascii="Verdana" w:eastAsia="Verdana" w:hAnsi="Verdana" w:cs="Verdana"/>
          <w:spacing w:val="46"/>
          <w:sz w:val="18"/>
          <w:szCs w:val="18"/>
          <w:lang w:eastAsia="es-ES"/>
        </w:rPr>
        <w:t xml:space="preserve"> </w:t>
      </w:r>
      <w:r w:rsidRPr="00A64839">
        <w:rPr>
          <w:rFonts w:ascii="Verdana" w:eastAsia="Verdana" w:hAnsi="Verdana" w:cs="Verdana"/>
          <w:sz w:val="18"/>
          <w:szCs w:val="18"/>
          <w:lang w:eastAsia="es-ES"/>
        </w:rPr>
        <w:t>estos</w:t>
      </w:r>
      <w:r w:rsidRPr="00A64839">
        <w:rPr>
          <w:rFonts w:ascii="Verdana" w:eastAsia="Verdana" w:hAnsi="Verdana" w:cs="Verdana"/>
          <w:spacing w:val="47"/>
          <w:sz w:val="18"/>
          <w:szCs w:val="18"/>
          <w:lang w:eastAsia="es-ES"/>
        </w:rPr>
        <w:t xml:space="preserve"> </w:t>
      </w:r>
      <w:r w:rsidRPr="00A64839">
        <w:rPr>
          <w:rFonts w:ascii="Verdana" w:eastAsia="Verdana" w:hAnsi="Verdana" w:cs="Verdana"/>
          <w:sz w:val="18"/>
          <w:szCs w:val="18"/>
          <w:lang w:eastAsia="es-ES"/>
        </w:rPr>
        <w:t>serán</w:t>
      </w:r>
      <w:r w:rsidRPr="00A64839">
        <w:rPr>
          <w:rFonts w:ascii="Verdana" w:eastAsia="Verdana" w:hAnsi="Verdana" w:cs="Verdana"/>
          <w:spacing w:val="-59"/>
          <w:sz w:val="18"/>
          <w:szCs w:val="18"/>
          <w:lang w:eastAsia="es-ES"/>
        </w:rPr>
        <w:t xml:space="preserve">   </w:t>
      </w:r>
      <w:r w:rsidRPr="00A64839">
        <w:rPr>
          <w:rFonts w:ascii="Verdana" w:eastAsia="Verdana" w:hAnsi="Verdana" w:cs="Verdana"/>
          <w:sz w:val="18"/>
          <w:szCs w:val="18"/>
          <w:lang w:eastAsia="es-ES"/>
        </w:rPr>
        <w:t>aprobados</w:t>
      </w:r>
      <w:r w:rsidRPr="00A64839">
        <w:rPr>
          <w:rFonts w:ascii="Verdana" w:eastAsia="Verdana" w:hAnsi="Verdana" w:cs="Verdana"/>
          <w:spacing w:val="-2"/>
          <w:sz w:val="18"/>
          <w:szCs w:val="18"/>
          <w:lang w:eastAsia="es-ES"/>
        </w:rPr>
        <w:t xml:space="preserve"> </w:t>
      </w:r>
      <w:r w:rsidRPr="00A64839">
        <w:rPr>
          <w:rFonts w:ascii="Verdana" w:eastAsia="Verdana" w:hAnsi="Verdana" w:cs="Verdana"/>
          <w:sz w:val="18"/>
          <w:szCs w:val="18"/>
          <w:lang w:eastAsia="es-ES"/>
        </w:rPr>
        <w:t>por</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el Inspector de Proyecto,</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para</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garantizar</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su</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calidad.</w:t>
      </w:r>
    </w:p>
    <w:p w14:paraId="4E331AF8" w14:textId="77777777" w:rsidR="00F52E7D" w:rsidRPr="00A64839" w:rsidRDefault="00F52E7D" w:rsidP="00F52E7D">
      <w:pPr>
        <w:widowControl w:val="0"/>
        <w:tabs>
          <w:tab w:val="left" w:pos="2025"/>
        </w:tabs>
        <w:autoSpaceDE w:val="0"/>
        <w:autoSpaceDN w:val="0"/>
        <w:ind w:right="-21"/>
        <w:jc w:val="both"/>
        <w:rPr>
          <w:rFonts w:ascii="Verdana" w:eastAsia="Verdana" w:hAnsi="Verdana" w:cs="Verdana"/>
          <w:b/>
          <w:sz w:val="18"/>
          <w:szCs w:val="18"/>
          <w:lang w:eastAsia="es-ES"/>
        </w:rPr>
      </w:pPr>
    </w:p>
    <w:p w14:paraId="199E6EBE" w14:textId="77777777" w:rsidR="00F52E7D" w:rsidRPr="00A64839" w:rsidRDefault="00F52E7D" w:rsidP="00F52E7D">
      <w:pPr>
        <w:widowControl w:val="0"/>
        <w:tabs>
          <w:tab w:val="left" w:pos="2025"/>
        </w:tabs>
        <w:autoSpaceDE w:val="0"/>
        <w:autoSpaceDN w:val="0"/>
        <w:ind w:right="-21"/>
        <w:jc w:val="both"/>
        <w:rPr>
          <w:rFonts w:ascii="Verdana" w:eastAsia="Verdana" w:hAnsi="Verdana" w:cs="Verdana"/>
          <w:b/>
          <w:sz w:val="18"/>
          <w:szCs w:val="18"/>
          <w:lang w:eastAsia="es-ES"/>
        </w:rPr>
      </w:pPr>
    </w:p>
    <w:p w14:paraId="6E0B2FE9" w14:textId="77777777" w:rsidR="00F52E7D" w:rsidRPr="00A64839" w:rsidRDefault="00F52E7D" w:rsidP="00F52E7D">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F52E7D" w:rsidRPr="00A64839" w14:paraId="00CDFE0A" w14:textId="77777777" w:rsidTr="00C14183">
        <w:tc>
          <w:tcPr>
            <w:tcW w:w="584" w:type="dxa"/>
            <w:shd w:val="clear" w:color="auto" w:fill="244061"/>
          </w:tcPr>
          <w:p w14:paraId="3E39E30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44061"/>
          </w:tcPr>
          <w:p w14:paraId="4DC72DE0"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44061"/>
          </w:tcPr>
          <w:p w14:paraId="6D37DC4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350" w:type="dxa"/>
            <w:shd w:val="clear" w:color="auto" w:fill="244061"/>
          </w:tcPr>
          <w:p w14:paraId="1309FA2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1B407332" w14:textId="77777777" w:rsidTr="00C14183">
        <w:tc>
          <w:tcPr>
            <w:tcW w:w="584" w:type="dxa"/>
            <w:shd w:val="clear" w:color="auto" w:fill="B8CCE4"/>
          </w:tcPr>
          <w:p w14:paraId="799779A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31</w:t>
            </w:r>
          </w:p>
        </w:tc>
        <w:tc>
          <w:tcPr>
            <w:tcW w:w="2385" w:type="dxa"/>
            <w:shd w:val="clear" w:color="auto" w:fill="B8CCE4"/>
          </w:tcPr>
          <w:p w14:paraId="432217F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 - OF - VEN - 1</w:t>
            </w:r>
          </w:p>
        </w:tc>
        <w:tc>
          <w:tcPr>
            <w:tcW w:w="1145" w:type="dxa"/>
            <w:shd w:val="clear" w:color="auto" w:fill="B8CCE4"/>
          </w:tcPr>
          <w:p w14:paraId="0DFD40B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350" w:type="dxa"/>
            <w:shd w:val="clear" w:color="auto" w:fill="B8CCE4"/>
          </w:tcPr>
          <w:p w14:paraId="47A83685"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VENTANA DE ALUMINIO CON CELOSÍA</w:t>
            </w:r>
          </w:p>
        </w:tc>
      </w:tr>
    </w:tbl>
    <w:p w14:paraId="129007B4"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DESCRIPCIÓN.</w:t>
      </w:r>
      <w:r w:rsidRPr="00A64839">
        <w:rPr>
          <w:rFonts w:ascii="Verdana" w:eastAsia="Verdana" w:hAnsi="Verdana" w:cs="Verdana"/>
          <w:b/>
          <w:bCs/>
          <w:spacing w:val="-5"/>
          <w:sz w:val="18"/>
          <w:szCs w:val="18"/>
          <w:lang w:eastAsia="es-ES"/>
        </w:rPr>
        <w:t xml:space="preserve"> </w:t>
      </w:r>
      <w:r w:rsidRPr="00A64839">
        <w:rPr>
          <w:rFonts w:ascii="Verdana" w:eastAsia="Verdana" w:hAnsi="Verdana" w:cs="Verdana"/>
          <w:b/>
          <w:bCs/>
          <w:sz w:val="18"/>
          <w:szCs w:val="18"/>
          <w:lang w:eastAsia="es-ES"/>
        </w:rPr>
        <w:t>-</w:t>
      </w:r>
    </w:p>
    <w:p w14:paraId="3A844342" w14:textId="77777777" w:rsidR="00F52E7D" w:rsidRPr="00A64839" w:rsidRDefault="00F52E7D" w:rsidP="00F52E7D">
      <w:pPr>
        <w:widowControl w:val="0"/>
        <w:autoSpaceDE w:val="0"/>
        <w:autoSpaceDN w:val="0"/>
        <w:ind w:left="118" w:right="600"/>
        <w:jc w:val="both"/>
        <w:rPr>
          <w:rFonts w:ascii="Verdana" w:eastAsia="Verdana" w:hAnsi="Verdana" w:cs="Verdana"/>
          <w:sz w:val="18"/>
          <w:szCs w:val="18"/>
          <w:lang w:eastAsia="es-ES"/>
        </w:rPr>
      </w:pPr>
    </w:p>
    <w:p w14:paraId="7F14FDA9" w14:textId="77777777" w:rsidR="00F52E7D" w:rsidRPr="00A64839" w:rsidRDefault="00F52E7D" w:rsidP="00F52E7D">
      <w:pPr>
        <w:widowControl w:val="0"/>
        <w:autoSpaceDE w:val="0"/>
        <w:autoSpaceDN w:val="0"/>
        <w:ind w:right="60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se refiere a la provisión y colocación de ventanas de aluminio con celosía, con vidrio catedral de</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4mm más accesorios, en los ambientes que indique el plano de detalle y/o del Inspector de Proyecto.</w:t>
      </w:r>
    </w:p>
    <w:p w14:paraId="63542F8F" w14:textId="77777777" w:rsidR="00F52E7D" w:rsidRPr="00A64839" w:rsidRDefault="00F52E7D" w:rsidP="00F52E7D">
      <w:pPr>
        <w:widowControl w:val="0"/>
        <w:autoSpaceDE w:val="0"/>
        <w:autoSpaceDN w:val="0"/>
        <w:spacing w:before="1"/>
        <w:rPr>
          <w:rFonts w:ascii="Verdana" w:eastAsia="Verdana" w:hAnsi="Verdana" w:cs="Verdana"/>
          <w:sz w:val="18"/>
          <w:szCs w:val="18"/>
          <w:lang w:eastAsia="es-ES"/>
        </w:rPr>
      </w:pPr>
    </w:p>
    <w:p w14:paraId="2FB161D5" w14:textId="77777777" w:rsidR="00F52E7D" w:rsidRPr="00A64839" w:rsidRDefault="00F52E7D" w:rsidP="00F52E7D">
      <w:pPr>
        <w:widowControl w:val="0"/>
        <w:tabs>
          <w:tab w:val="left" w:pos="8711"/>
        </w:tabs>
        <w:autoSpaceDE w:val="0"/>
        <w:autoSpaceDN w:val="0"/>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4302FCE6"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4ACD932" w14:textId="77777777" w:rsidR="00F52E7D" w:rsidRPr="00A64839" w:rsidRDefault="00F52E7D" w:rsidP="00F52E7D">
      <w:pPr>
        <w:widowControl w:val="0"/>
        <w:autoSpaceDE w:val="0"/>
        <w:autoSpaceDN w:val="0"/>
        <w:rPr>
          <w:rFonts w:ascii="Verdana" w:eastAsia="Verdana" w:hAnsi="Verdana" w:cs="Verdana"/>
          <w:sz w:val="18"/>
          <w:szCs w:val="18"/>
          <w:lang w:eastAsia="es-ES"/>
        </w:rPr>
      </w:pPr>
      <w:r w:rsidRPr="00A6483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615449B" w14:textId="77777777" w:rsidR="00F52E7D" w:rsidRPr="00A64839" w:rsidRDefault="00F52E7D" w:rsidP="00F52E7D">
      <w:pPr>
        <w:widowControl w:val="0"/>
        <w:autoSpaceDE w:val="0"/>
        <w:autoSpaceDN w:val="0"/>
        <w:rPr>
          <w:rFonts w:ascii="Verdana" w:eastAsia="Verdana" w:hAnsi="Verdana" w:cs="Verdan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08F5C84D"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5811EB37" w14:textId="77777777" w:rsidR="00F52E7D" w:rsidRPr="00A64839" w:rsidRDefault="00F52E7D" w:rsidP="00F52E7D">
      <w:pPr>
        <w:widowControl w:val="0"/>
        <w:autoSpaceDE w:val="0"/>
        <w:autoSpaceDN w:val="0"/>
        <w:ind w:left="720" w:hanging="7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4279947E"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4D4274B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985AE7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882ADF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859F44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DFCAC5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Inicialmente se arma el marco de la ventana con tubos de aluminio de 50 x 25 (mm) y se instala el </w:t>
      </w:r>
      <w:r w:rsidRPr="00A64839">
        <w:rPr>
          <w:rFonts w:ascii="Verdana" w:eastAsia="Verdana" w:hAnsi="Verdana" w:cs="Verdana"/>
          <w:sz w:val="18"/>
          <w:szCs w:val="18"/>
          <w:lang w:eastAsia="es-ES"/>
        </w:rPr>
        <w:lastRenderedPageBreak/>
        <w:t>marco en el vano, asegurando todo el alrededor, verificando que este a escuadra y nivel, para posteriormente realizar el armado de la celosía.</w:t>
      </w:r>
    </w:p>
    <w:p w14:paraId="516D801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0D6F7E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1F1FA3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B18F5F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7A09A0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741460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E2915D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937F76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31C0961"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5A0C6F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3FD23A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emplearán burletes de goma para sujetar los vidrios y accesorios adecuados al tipo de carpintería aluminio.</w:t>
      </w:r>
    </w:p>
    <w:p w14:paraId="614DB38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CED3787" w14:textId="77777777" w:rsidR="00F52E7D" w:rsidRPr="00A64839" w:rsidRDefault="00F52E7D" w:rsidP="00F52E7D">
      <w:pPr>
        <w:widowControl w:val="0"/>
        <w:tabs>
          <w:tab w:val="left" w:pos="560"/>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Control, Aceptación y Rechazo</w:t>
      </w:r>
    </w:p>
    <w:p w14:paraId="33782F0E"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B1ED0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8DFD1B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1D7CD94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9A77DE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Las ventanas de aluminio con celosía serán medidas en </w:t>
      </w:r>
      <w:r w:rsidRPr="00A64839">
        <w:rPr>
          <w:rFonts w:ascii="Verdana" w:eastAsia="Verdana" w:hAnsi="Verdana" w:cs="Verdana"/>
          <w:b/>
          <w:sz w:val="18"/>
          <w:szCs w:val="18"/>
          <w:lang w:eastAsia="es-ES"/>
        </w:rPr>
        <w:t>metros</w:t>
      </w:r>
      <w:r w:rsidRPr="00A64839">
        <w:rPr>
          <w:rFonts w:ascii="Verdana" w:eastAsia="Verdana" w:hAnsi="Verdana" w:cs="Verdana"/>
          <w:b/>
          <w:bCs/>
          <w:sz w:val="18"/>
          <w:szCs w:val="18"/>
          <w:lang w:eastAsia="es-ES"/>
        </w:rPr>
        <w:t xml:space="preserve"> cuadrados </w:t>
      </w:r>
      <w:r w:rsidRPr="00A64839">
        <w:rPr>
          <w:rFonts w:ascii="Verdana" w:eastAsia="Verdana" w:hAnsi="Verdana" w:cs="Verdana"/>
          <w:sz w:val="18"/>
          <w:szCs w:val="18"/>
          <w:lang w:eastAsia="es-ES"/>
        </w:rPr>
        <w:t>aprobadas con todos sus elementos de funcionamiento instalado en obra y autorizado por el Inspector de Proyecto.</w:t>
      </w:r>
    </w:p>
    <w:p w14:paraId="099631AF"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1FCB87A"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373DF91C"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APORTE</w:t>
      </w:r>
      <w:r w:rsidRPr="00A64839">
        <w:rPr>
          <w:rFonts w:ascii="Verdana" w:eastAsia="Verdana" w:hAnsi="Verdana" w:cs="Verdana"/>
          <w:b/>
          <w:bCs/>
          <w:spacing w:val="-4"/>
          <w:sz w:val="18"/>
          <w:szCs w:val="18"/>
          <w:lang w:eastAsia="es-ES"/>
        </w:rPr>
        <w:t xml:space="preserve"> </w:t>
      </w:r>
      <w:r w:rsidRPr="00A64839">
        <w:rPr>
          <w:rFonts w:ascii="Verdana" w:eastAsia="Verdana" w:hAnsi="Verdana" w:cs="Verdana"/>
          <w:b/>
          <w:bCs/>
          <w:sz w:val="18"/>
          <w:szCs w:val="18"/>
          <w:lang w:eastAsia="es-ES"/>
        </w:rPr>
        <w:t>PROPIO.</w:t>
      </w:r>
      <w:r w:rsidRPr="00A64839">
        <w:rPr>
          <w:rFonts w:ascii="Verdana" w:eastAsia="Verdana" w:hAnsi="Verdana" w:cs="Verdana"/>
          <w:b/>
          <w:bCs/>
          <w:spacing w:val="-3"/>
          <w:sz w:val="18"/>
          <w:szCs w:val="18"/>
          <w:lang w:eastAsia="es-ES"/>
        </w:rPr>
        <w:t xml:space="preserve"> </w:t>
      </w:r>
      <w:r w:rsidRPr="00A64839">
        <w:rPr>
          <w:rFonts w:ascii="Verdana" w:eastAsia="Verdana" w:hAnsi="Verdana" w:cs="Verdana"/>
          <w:b/>
          <w:bCs/>
          <w:sz w:val="18"/>
          <w:szCs w:val="18"/>
          <w:lang w:eastAsia="es-ES"/>
        </w:rPr>
        <w:t>-</w:t>
      </w:r>
    </w:p>
    <w:p w14:paraId="5F8A8A60" w14:textId="77777777" w:rsidR="00F52E7D" w:rsidRPr="00A64839" w:rsidRDefault="00F52E7D" w:rsidP="00F52E7D">
      <w:pPr>
        <w:widowControl w:val="0"/>
        <w:autoSpaceDE w:val="0"/>
        <w:autoSpaceDN w:val="0"/>
        <w:spacing w:before="11"/>
        <w:rPr>
          <w:rFonts w:ascii="Verdana" w:eastAsia="Verdana" w:hAnsi="Verdana" w:cs="Verdana"/>
          <w:b/>
          <w:sz w:val="18"/>
          <w:szCs w:val="18"/>
          <w:lang w:eastAsia="es-ES"/>
        </w:rPr>
      </w:pPr>
    </w:p>
    <w:p w14:paraId="60EB7198" w14:textId="77777777" w:rsidR="00F52E7D" w:rsidRPr="00A64839" w:rsidRDefault="00F52E7D" w:rsidP="00F52E7D">
      <w:pPr>
        <w:widowControl w:val="0"/>
        <w:autoSpaceDE w:val="0"/>
        <w:autoSpaceDN w:val="0"/>
        <w:rPr>
          <w:rFonts w:ascii="Verdana" w:eastAsia="Verdana" w:hAnsi="Verdana" w:cs="Verdana"/>
          <w:sz w:val="18"/>
          <w:szCs w:val="18"/>
          <w:lang w:eastAsia="es-ES"/>
        </w:rPr>
      </w:pPr>
      <w:r w:rsidRPr="00A64839">
        <w:rPr>
          <w:rFonts w:ascii="Verdana" w:eastAsia="Verdana" w:hAnsi="Verdana" w:cs="Verdana"/>
          <w:sz w:val="18"/>
          <w:szCs w:val="18"/>
          <w:lang w:eastAsia="es-ES"/>
        </w:rPr>
        <w:t>Los materiales de aporte propio se encuentran especificados en el Resumen de Insumos, estos serán</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aprobados</w:t>
      </w:r>
      <w:r w:rsidRPr="00A64839">
        <w:rPr>
          <w:rFonts w:ascii="Verdana" w:eastAsia="Verdana" w:hAnsi="Verdana" w:cs="Verdana"/>
          <w:spacing w:val="-2"/>
          <w:sz w:val="18"/>
          <w:szCs w:val="18"/>
          <w:lang w:eastAsia="es-ES"/>
        </w:rPr>
        <w:t xml:space="preserve"> </w:t>
      </w:r>
      <w:r w:rsidRPr="00A64839">
        <w:rPr>
          <w:rFonts w:ascii="Verdana" w:eastAsia="Verdana" w:hAnsi="Verdana" w:cs="Verdana"/>
          <w:sz w:val="18"/>
          <w:szCs w:val="18"/>
          <w:lang w:eastAsia="es-ES"/>
        </w:rPr>
        <w:t>por</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el Inspector de Proyecto,</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para</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garantizar</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su</w:t>
      </w:r>
      <w:r w:rsidRPr="00A64839">
        <w:rPr>
          <w:rFonts w:ascii="Verdana" w:eastAsia="Verdana" w:hAnsi="Verdana" w:cs="Verdana"/>
          <w:spacing w:val="-1"/>
          <w:sz w:val="18"/>
          <w:szCs w:val="18"/>
          <w:lang w:eastAsia="es-ES"/>
        </w:rPr>
        <w:t xml:space="preserve"> </w:t>
      </w:r>
      <w:r w:rsidRPr="00A64839">
        <w:rPr>
          <w:rFonts w:ascii="Verdana" w:eastAsia="Verdana" w:hAnsi="Verdana" w:cs="Verdana"/>
          <w:sz w:val="18"/>
          <w:szCs w:val="18"/>
          <w:lang w:eastAsia="es-ES"/>
        </w:rPr>
        <w:t>calidad.</w:t>
      </w:r>
    </w:p>
    <w:p w14:paraId="4371C39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1442A82" w14:textId="77777777" w:rsidTr="00C14183">
        <w:tc>
          <w:tcPr>
            <w:tcW w:w="584" w:type="dxa"/>
            <w:shd w:val="clear" w:color="auto" w:fill="215868"/>
          </w:tcPr>
          <w:p w14:paraId="7E68420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00B90047"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544C441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0CDCE4D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3815914F" w14:textId="77777777" w:rsidTr="00C14183">
        <w:tc>
          <w:tcPr>
            <w:tcW w:w="584" w:type="dxa"/>
            <w:shd w:val="clear" w:color="auto" w:fill="B8CCE4"/>
          </w:tcPr>
          <w:p w14:paraId="7F1F704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32</w:t>
            </w:r>
          </w:p>
        </w:tc>
        <w:tc>
          <w:tcPr>
            <w:tcW w:w="2385" w:type="dxa"/>
            <w:shd w:val="clear" w:color="auto" w:fill="B8CCE4"/>
          </w:tcPr>
          <w:p w14:paraId="74223BD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VAC-OF-CIE-4</w:t>
            </w:r>
          </w:p>
        </w:tc>
        <w:tc>
          <w:tcPr>
            <w:tcW w:w="1145" w:type="dxa"/>
            <w:shd w:val="clear" w:color="auto" w:fill="B8CCE4"/>
          </w:tcPr>
          <w:p w14:paraId="605E72D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M2</w:t>
            </w:r>
          </w:p>
        </w:tc>
        <w:tc>
          <w:tcPr>
            <w:tcW w:w="5520" w:type="dxa"/>
            <w:shd w:val="clear" w:color="auto" w:fill="B8CCE4"/>
          </w:tcPr>
          <w:p w14:paraId="22692DF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CIELO FALSO DE PLAFÓN DE YESO PVC TIPO ARMSTRONG (0,60X0,60) Y ACCESORIOS</w:t>
            </w:r>
          </w:p>
        </w:tc>
      </w:tr>
    </w:tbl>
    <w:p w14:paraId="2E745419"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3FCB191A"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6D8EC20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 todas las actividades y accesorios que se requieren para la provisión y colocado de </w:t>
      </w:r>
      <w:r w:rsidRPr="00A64839">
        <w:rPr>
          <w:rFonts w:ascii="Verdana" w:eastAsia="Verdana" w:hAnsi="Verdana" w:cs="Tahoma"/>
          <w:bCs/>
          <w:sz w:val="18"/>
          <w:szCs w:val="18"/>
          <w:lang w:eastAsia="es-ES"/>
        </w:rPr>
        <w:t>cielo falso de plafón tipo Armstrong</w:t>
      </w:r>
      <w:r w:rsidRPr="00A64839">
        <w:rPr>
          <w:rFonts w:ascii="Verdana" w:eastAsia="Verdana" w:hAnsi="Verdana" w:cs="Tahoma"/>
          <w:sz w:val="18"/>
          <w:szCs w:val="18"/>
          <w:lang w:eastAsia="es-ES"/>
        </w:rPr>
        <w:t>, de acuerdo a los planos constructivos y/o instrucciones del Inspector de proyecto.</w:t>
      </w:r>
    </w:p>
    <w:p w14:paraId="18B565C0"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020D3206"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4F44B74B"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1A388B0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bookmarkStart w:id="165" w:name="_Hlk94473350"/>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3B0AD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21B14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bookmarkEnd w:id="165"/>
    <w:p w14:paraId="03F6CF68"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lastRenderedPageBreak/>
        <w:t>FORMA DE EJECUCIÓN. -</w:t>
      </w:r>
    </w:p>
    <w:p w14:paraId="2E7F863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bookmarkStart w:id="166" w:name="_Hlk94474165"/>
      <w:r w:rsidRPr="00A6483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4D107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07CDA2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0C9E40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C3CF26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6"/>
    <w:p w14:paraId="392C0C72"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69E63FA3"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4124425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cielo Falso de Plafón de Yeso PVC Tipo Armstrong (0,60x0,60) y accesorios será medida en </w:t>
      </w:r>
      <w:r w:rsidRPr="00A64839">
        <w:rPr>
          <w:rFonts w:ascii="Verdana" w:eastAsia="Verdana" w:hAnsi="Verdana" w:cs="Tahoma"/>
          <w:b/>
          <w:sz w:val="18"/>
          <w:szCs w:val="18"/>
          <w:lang w:eastAsia="es-ES"/>
        </w:rPr>
        <w:t>metros cuadrados</w:t>
      </w:r>
      <w:r w:rsidRPr="00A64839">
        <w:rPr>
          <w:rFonts w:ascii="Verdana" w:eastAsia="Verdana" w:hAnsi="Verdana" w:cs="Tahoma"/>
          <w:sz w:val="18"/>
          <w:szCs w:val="18"/>
          <w:lang w:eastAsia="es-ES"/>
        </w:rPr>
        <w:t>,</w:t>
      </w:r>
      <w:r w:rsidRPr="00A64839">
        <w:rPr>
          <w:rFonts w:ascii="Verdana" w:eastAsia="Verdana" w:hAnsi="Verdana" w:cs="Verdana"/>
          <w:sz w:val="18"/>
          <w:szCs w:val="18"/>
          <w:lang w:eastAsia="es-ES"/>
        </w:rPr>
        <w:t xml:space="preserve"> tomando en cuenta únicamente las superficies netas ejecutadas y autorizadas</w:t>
      </w:r>
      <w:r w:rsidRPr="00A64839">
        <w:rPr>
          <w:rFonts w:ascii="Verdana" w:eastAsia="Verdana" w:hAnsi="Verdana" w:cs="Tahoma"/>
          <w:sz w:val="18"/>
          <w:szCs w:val="18"/>
          <w:lang w:eastAsia="es-ES"/>
        </w:rPr>
        <w:t>.</w:t>
      </w:r>
    </w:p>
    <w:p w14:paraId="271182D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D5EC70"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5ADC7F9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816D9A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FA9D9A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320FB5A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FB8CDB8"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75EF2528" w14:textId="77777777" w:rsidTr="00C14183">
        <w:tc>
          <w:tcPr>
            <w:tcW w:w="584" w:type="dxa"/>
            <w:shd w:val="clear" w:color="auto" w:fill="215868"/>
          </w:tcPr>
          <w:p w14:paraId="0FB8BD9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D4E6170"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02FCCAC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6FBD38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33F47870" w14:textId="77777777" w:rsidTr="00C14183">
        <w:tc>
          <w:tcPr>
            <w:tcW w:w="584" w:type="dxa"/>
            <w:shd w:val="clear" w:color="auto" w:fill="B8CCE4"/>
          </w:tcPr>
          <w:p w14:paraId="7271601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33</w:t>
            </w:r>
          </w:p>
        </w:tc>
        <w:tc>
          <w:tcPr>
            <w:tcW w:w="2385" w:type="dxa"/>
            <w:shd w:val="clear" w:color="auto" w:fill="B8CCE4"/>
          </w:tcPr>
          <w:p w14:paraId="027F8C2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bCs/>
                <w:color w:val="000000"/>
                <w:sz w:val="18"/>
                <w:szCs w:val="18"/>
                <w:lang w:eastAsia="es-ES"/>
              </w:rPr>
              <w:t>VAC-OF-CAN-1</w:t>
            </w:r>
          </w:p>
        </w:tc>
        <w:tc>
          <w:tcPr>
            <w:tcW w:w="1145" w:type="dxa"/>
            <w:shd w:val="clear" w:color="auto" w:fill="B8CCE4"/>
          </w:tcPr>
          <w:p w14:paraId="7230602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w:t>
            </w:r>
          </w:p>
        </w:tc>
        <w:tc>
          <w:tcPr>
            <w:tcW w:w="5520" w:type="dxa"/>
            <w:shd w:val="clear" w:color="auto" w:fill="B8CCE4"/>
            <w:vAlign w:val="center"/>
          </w:tcPr>
          <w:p w14:paraId="44E5838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 xml:space="preserve">CANALETA DE CALAMINA GALVANIZADA </w:t>
            </w:r>
            <w:proofErr w:type="spellStart"/>
            <w:r w:rsidRPr="00A64839">
              <w:rPr>
                <w:rFonts w:ascii="Verdana" w:eastAsia="Verdana" w:hAnsi="Verdana" w:cs="Tahoma"/>
                <w:b/>
                <w:bCs/>
                <w:sz w:val="18"/>
                <w:szCs w:val="18"/>
                <w:lang w:eastAsia="es-ES"/>
              </w:rPr>
              <w:t>Nro</w:t>
            </w:r>
            <w:proofErr w:type="spellEnd"/>
            <w:r w:rsidRPr="00A64839">
              <w:rPr>
                <w:rFonts w:ascii="Verdana" w:eastAsia="Verdana" w:hAnsi="Verdana" w:cs="Tahoma"/>
                <w:b/>
                <w:bCs/>
                <w:sz w:val="18"/>
                <w:szCs w:val="18"/>
                <w:lang w:eastAsia="es-ES"/>
              </w:rPr>
              <w:t xml:space="preserve"> 28 CORTE 33</w:t>
            </w:r>
          </w:p>
        </w:tc>
      </w:tr>
    </w:tbl>
    <w:p w14:paraId="44BD2DB7"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288F94D5"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274D7091"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60E4459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comprende canaleta de calamina galvanizada </w:t>
      </w:r>
      <w:proofErr w:type="spellStart"/>
      <w:r w:rsidRPr="00A64839">
        <w:rPr>
          <w:rFonts w:ascii="Verdana" w:eastAsia="Verdana" w:hAnsi="Verdana" w:cs="Tahoma"/>
          <w:sz w:val="18"/>
          <w:szCs w:val="18"/>
          <w:lang w:eastAsia="es-ES"/>
        </w:rPr>
        <w:t>Nro</w:t>
      </w:r>
      <w:proofErr w:type="spellEnd"/>
      <w:r w:rsidRPr="00A6483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04D8BD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9F996FC"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6722150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18D21A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4FFBE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D7F7B4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EA9FD2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A61CC9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4F357C9"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767B8F0F"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7D2C38D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Entidad Ejecutora deberá prever todas las herramientas, equipos y accesorios necesarios para la ejecución del ítem. </w:t>
      </w:r>
    </w:p>
    <w:p w14:paraId="248E97C2"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D60B1B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Las canaletas deberán ser elaboradas de planchas de zinc </w:t>
      </w:r>
      <w:proofErr w:type="spellStart"/>
      <w:r w:rsidRPr="00A64839">
        <w:rPr>
          <w:rFonts w:ascii="Verdana" w:eastAsia="Verdana" w:hAnsi="Verdana" w:cs="Tahoma"/>
          <w:sz w:val="18"/>
          <w:szCs w:val="18"/>
          <w:lang w:eastAsia="es-ES"/>
        </w:rPr>
        <w:t>Nro</w:t>
      </w:r>
      <w:proofErr w:type="spellEnd"/>
      <w:r w:rsidRPr="00A6483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18F655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52FB7F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2B12DC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236548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A64839">
        <w:rPr>
          <w:rFonts w:ascii="Verdana" w:eastAsia="Verdana" w:hAnsi="Verdana" w:cs="Helvetica"/>
          <w:color w:val="333333"/>
          <w:sz w:val="18"/>
          <w:szCs w:val="18"/>
          <w:lang w:eastAsia="es-ES"/>
        </w:rPr>
        <w:t>"</w:t>
      </w:r>
      <w:r w:rsidRPr="00A6483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956B1F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DF522A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03FFC3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1BAF098"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6BACB64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BDADAA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60400ED"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12A47B63"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4B1E3F0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Canaleta de Calamina Galvanizada </w:t>
      </w:r>
      <w:proofErr w:type="spellStart"/>
      <w:r w:rsidRPr="00A64839">
        <w:rPr>
          <w:rFonts w:ascii="Verdana" w:eastAsia="Verdana" w:hAnsi="Verdana" w:cs="Tahoma"/>
          <w:sz w:val="18"/>
          <w:szCs w:val="18"/>
          <w:lang w:eastAsia="es-ES"/>
        </w:rPr>
        <w:t>Nro</w:t>
      </w:r>
      <w:proofErr w:type="spellEnd"/>
      <w:r w:rsidRPr="00A64839">
        <w:rPr>
          <w:rFonts w:ascii="Verdana" w:eastAsia="Verdana" w:hAnsi="Verdana" w:cs="Tahoma"/>
          <w:sz w:val="18"/>
          <w:szCs w:val="18"/>
          <w:lang w:eastAsia="es-ES"/>
        </w:rPr>
        <w:t xml:space="preserve"> 28 Corte 33, incluyendo todos sus accesorios para el buen funcionamiento, será medida en forma de </w:t>
      </w:r>
      <w:r w:rsidRPr="00A64839">
        <w:rPr>
          <w:rFonts w:ascii="Verdana" w:eastAsia="Verdana" w:hAnsi="Verdana" w:cs="Tahoma"/>
          <w:b/>
          <w:sz w:val="18"/>
          <w:szCs w:val="18"/>
          <w:lang w:eastAsia="es-ES"/>
        </w:rPr>
        <w:t>metros</w:t>
      </w:r>
      <w:r w:rsidRPr="00A64839">
        <w:rPr>
          <w:rFonts w:ascii="Verdana" w:eastAsia="Verdana" w:hAnsi="Verdana" w:cs="Tahoma"/>
          <w:sz w:val="18"/>
          <w:szCs w:val="18"/>
          <w:lang w:eastAsia="es-ES"/>
        </w:rPr>
        <w:t>, tomando en cuenta solo las longitudes netas ejecutados y autorizados.</w:t>
      </w:r>
    </w:p>
    <w:p w14:paraId="62650D57"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p w14:paraId="59BDB0F9"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5D3B2FA6"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p w14:paraId="429FE26C"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de precios unitarios</w:t>
      </w:r>
      <w:r w:rsidRPr="00A648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BE3163"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D7968E0"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75B91EE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00DA3F7C" w14:textId="77777777" w:rsidTr="00C14183">
        <w:tc>
          <w:tcPr>
            <w:tcW w:w="584" w:type="dxa"/>
            <w:shd w:val="clear" w:color="auto" w:fill="215868"/>
          </w:tcPr>
          <w:p w14:paraId="59E399B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0B8C45C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1F5D2C9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484AC7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2BF577CD" w14:textId="77777777" w:rsidTr="00C14183">
        <w:trPr>
          <w:trHeight w:val="370"/>
        </w:trPr>
        <w:tc>
          <w:tcPr>
            <w:tcW w:w="584" w:type="dxa"/>
            <w:shd w:val="clear" w:color="auto" w:fill="B8CCE4"/>
          </w:tcPr>
          <w:p w14:paraId="4FC2262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34</w:t>
            </w:r>
          </w:p>
        </w:tc>
        <w:tc>
          <w:tcPr>
            <w:tcW w:w="2385" w:type="dxa"/>
            <w:shd w:val="clear" w:color="auto" w:fill="B8CCE4"/>
            <w:vAlign w:val="center"/>
          </w:tcPr>
          <w:p w14:paraId="663D8EA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VAC-OF-BAJ-1</w:t>
            </w:r>
          </w:p>
        </w:tc>
        <w:tc>
          <w:tcPr>
            <w:tcW w:w="1145" w:type="dxa"/>
            <w:shd w:val="clear" w:color="auto" w:fill="B8CCE4"/>
            <w:vAlign w:val="center"/>
          </w:tcPr>
          <w:p w14:paraId="6296EA6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w:t>
            </w:r>
          </w:p>
        </w:tc>
        <w:tc>
          <w:tcPr>
            <w:tcW w:w="5520" w:type="dxa"/>
            <w:shd w:val="clear" w:color="auto" w:fill="B8CCE4"/>
            <w:vAlign w:val="center"/>
          </w:tcPr>
          <w:p w14:paraId="52AC02D5"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color w:val="000000"/>
                <w:sz w:val="18"/>
                <w:szCs w:val="18"/>
                <w:lang w:eastAsia="es-ES"/>
              </w:rPr>
              <w:t>BAJANTE DE PVC 3"</w:t>
            </w:r>
          </w:p>
        </w:tc>
      </w:tr>
    </w:tbl>
    <w:p w14:paraId="0301C5D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60ED4AA"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320173A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CBD80E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06746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BACA20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38CFF39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CC142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297CA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7B9F535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A4D913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7CC9C093"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62EDCB6D"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57A1F08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A64839">
        <w:rPr>
          <w:rFonts w:ascii="Verdana" w:eastAsia="Verdana" w:hAnsi="Verdana" w:cs="Verdana"/>
          <w:sz w:val="18"/>
          <w:szCs w:val="18"/>
          <w:lang w:eastAsia="es-ES"/>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A958CB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64507C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Control, Aceptación y Rechazo</w:t>
      </w:r>
    </w:p>
    <w:p w14:paraId="3147298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211765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42F5ADF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61FA5B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67250DC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138F9E1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Tahoma"/>
          <w:sz w:val="18"/>
          <w:szCs w:val="18"/>
          <w:lang w:eastAsia="es-ES"/>
        </w:rPr>
        <w:t xml:space="preserve">La bajante de </w:t>
      </w:r>
      <w:proofErr w:type="spellStart"/>
      <w:r w:rsidRPr="00A64839">
        <w:rPr>
          <w:rFonts w:ascii="Verdana" w:eastAsia="Verdana" w:hAnsi="Verdana" w:cs="Tahoma"/>
          <w:sz w:val="18"/>
          <w:szCs w:val="18"/>
          <w:lang w:eastAsia="es-ES"/>
        </w:rPr>
        <w:t>pvc</w:t>
      </w:r>
      <w:proofErr w:type="spellEnd"/>
      <w:r w:rsidRPr="00A64839">
        <w:rPr>
          <w:rFonts w:ascii="Verdana" w:eastAsia="Verdana" w:hAnsi="Verdana" w:cs="Tahoma"/>
          <w:sz w:val="18"/>
          <w:szCs w:val="18"/>
          <w:lang w:eastAsia="es-ES"/>
        </w:rPr>
        <w:t xml:space="preserve"> 3" se medirán, en</w:t>
      </w:r>
      <w:r w:rsidRPr="00A64839">
        <w:rPr>
          <w:rFonts w:ascii="Verdana" w:eastAsia="Verdana" w:hAnsi="Verdana" w:cs="Verdana"/>
          <w:sz w:val="18"/>
          <w:szCs w:val="18"/>
          <w:lang w:eastAsia="es-ES"/>
        </w:rPr>
        <w:t xml:space="preserve"> </w:t>
      </w:r>
      <w:r w:rsidRPr="00A64839">
        <w:rPr>
          <w:rFonts w:ascii="Verdana" w:eastAsia="Verdana" w:hAnsi="Verdana" w:cs="Verdana"/>
          <w:b/>
          <w:sz w:val="18"/>
          <w:szCs w:val="18"/>
          <w:lang w:eastAsia="es-ES"/>
        </w:rPr>
        <w:t>Metros</w:t>
      </w:r>
      <w:r w:rsidRPr="00A64839">
        <w:rPr>
          <w:rFonts w:ascii="Verdana" w:eastAsia="Verdana" w:hAnsi="Verdana" w:cs="Verdana"/>
          <w:sz w:val="18"/>
          <w:szCs w:val="18"/>
          <w:lang w:eastAsia="es-ES"/>
        </w:rPr>
        <w:t xml:space="preserve">, tomando en cuenta únicamente las longitudes netas instaladas. </w:t>
      </w:r>
    </w:p>
    <w:p w14:paraId="07B15ED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3A8FCFDF"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3A26643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DDF99C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61A39AF"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p>
    <w:p w14:paraId="2723CDCF" w14:textId="77777777" w:rsidR="00F52E7D" w:rsidRPr="00A64839" w:rsidRDefault="00F52E7D" w:rsidP="00F52E7D">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F792866" w14:textId="77777777" w:rsidTr="00C14183">
        <w:tc>
          <w:tcPr>
            <w:tcW w:w="584" w:type="dxa"/>
            <w:shd w:val="clear" w:color="auto" w:fill="215868"/>
          </w:tcPr>
          <w:p w14:paraId="239B52D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18C6F23B"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2347844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09AA25C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CEE24C2" w14:textId="77777777" w:rsidTr="00C14183">
        <w:tc>
          <w:tcPr>
            <w:tcW w:w="584" w:type="dxa"/>
            <w:shd w:val="clear" w:color="auto" w:fill="B8CCE4"/>
          </w:tcPr>
          <w:p w14:paraId="460FC5B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35</w:t>
            </w:r>
          </w:p>
        </w:tc>
        <w:tc>
          <w:tcPr>
            <w:tcW w:w="2385" w:type="dxa"/>
            <w:shd w:val="clear" w:color="auto" w:fill="B8CCE4"/>
          </w:tcPr>
          <w:p w14:paraId="6620F69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VAC-IA-ART-2</w:t>
            </w:r>
          </w:p>
        </w:tc>
        <w:tc>
          <w:tcPr>
            <w:tcW w:w="1145" w:type="dxa"/>
            <w:shd w:val="clear" w:color="auto" w:fill="B8CCE4"/>
          </w:tcPr>
          <w:p w14:paraId="199FE08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PZA</w:t>
            </w:r>
          </w:p>
        </w:tc>
        <w:tc>
          <w:tcPr>
            <w:tcW w:w="5520" w:type="dxa"/>
            <w:shd w:val="clear" w:color="auto" w:fill="B8CCE4"/>
          </w:tcPr>
          <w:p w14:paraId="2575A2AA"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bookmarkStart w:id="167" w:name="_Hlk164170039"/>
            <w:r w:rsidRPr="00A64839">
              <w:rPr>
                <w:rFonts w:ascii="Verdana" w:eastAsia="Verdana" w:hAnsi="Verdana" w:cs="Tahoma"/>
                <w:b/>
                <w:bCs/>
                <w:sz w:val="18"/>
                <w:szCs w:val="18"/>
                <w:lang w:eastAsia="es-ES"/>
              </w:rPr>
              <w:t>PROVISIÓN Y COLOCADO DE LAVANDERÍA DE CEMENTO CON ACCESORIOS</w:t>
            </w:r>
            <w:bookmarkEnd w:id="167"/>
          </w:p>
        </w:tc>
      </w:tr>
    </w:tbl>
    <w:p w14:paraId="4704E784" w14:textId="77777777" w:rsidR="00F52E7D" w:rsidRPr="00A64839" w:rsidRDefault="00F52E7D" w:rsidP="00F52E7D">
      <w:pPr>
        <w:widowControl w:val="0"/>
        <w:tabs>
          <w:tab w:val="left" w:pos="560"/>
        </w:tabs>
        <w:autoSpaceDE w:val="0"/>
        <w:autoSpaceDN w:val="0"/>
        <w:jc w:val="both"/>
        <w:rPr>
          <w:rFonts w:ascii="Verdana" w:eastAsia="Calibri" w:hAnsi="Verdana" w:cs="Verdana"/>
          <w:b/>
          <w:sz w:val="18"/>
          <w:szCs w:val="18"/>
          <w:lang w:eastAsia="es-ES"/>
        </w:rPr>
      </w:pPr>
    </w:p>
    <w:p w14:paraId="22327FE8" w14:textId="77777777" w:rsidR="00F52E7D" w:rsidRPr="00A64839" w:rsidRDefault="00F52E7D" w:rsidP="00F52E7D">
      <w:pPr>
        <w:widowControl w:val="0"/>
        <w:autoSpaceDE w:val="0"/>
        <w:autoSpaceDN w:val="0"/>
        <w:spacing w:line="360" w:lineRule="auto"/>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0661AFAA"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A64839">
        <w:rPr>
          <w:rFonts w:ascii="Verdana" w:eastAsia="Verdana" w:hAnsi="Verdana" w:cs="Verdana"/>
          <w:sz w:val="18"/>
          <w:szCs w:val="18"/>
          <w:lang w:eastAsia="es-ES"/>
        </w:rPr>
        <w:t>constructivos y/o instrucciones del Inspector de proyecto.</w:t>
      </w:r>
    </w:p>
    <w:p w14:paraId="6C9CD210" w14:textId="77777777" w:rsidR="00F52E7D" w:rsidRPr="00A64839" w:rsidRDefault="00F52E7D" w:rsidP="00F52E7D">
      <w:pPr>
        <w:widowControl w:val="0"/>
        <w:tabs>
          <w:tab w:val="left" w:pos="360"/>
        </w:tabs>
        <w:autoSpaceDE w:val="0"/>
        <w:autoSpaceDN w:val="0"/>
        <w:adjustRightInd w:val="0"/>
        <w:jc w:val="both"/>
        <w:rPr>
          <w:rFonts w:ascii="Verdana" w:eastAsia="Verdana" w:hAnsi="Verdana" w:cs="Tahoma"/>
          <w:sz w:val="18"/>
          <w:szCs w:val="18"/>
          <w:lang w:eastAsia="es-ES"/>
        </w:rPr>
      </w:pPr>
    </w:p>
    <w:p w14:paraId="5733B0B0" w14:textId="77777777" w:rsidR="00F52E7D" w:rsidRPr="00A64839" w:rsidRDefault="00F52E7D" w:rsidP="00F52E7D">
      <w:pPr>
        <w:widowControl w:val="0"/>
        <w:autoSpaceDE w:val="0"/>
        <w:autoSpaceDN w:val="0"/>
        <w:jc w:val="both"/>
        <w:rPr>
          <w:rFonts w:ascii="Verdana" w:eastAsia="Arial" w:hAnsi="Verdana" w:cs="Tahoma"/>
          <w:b/>
          <w:sz w:val="18"/>
          <w:szCs w:val="18"/>
          <w:lang w:eastAsia="es-ES"/>
        </w:rPr>
      </w:pPr>
      <w:r w:rsidRPr="00A64839">
        <w:rPr>
          <w:rFonts w:ascii="Verdana" w:eastAsia="Arial" w:hAnsi="Verdana" w:cs="Tahoma"/>
          <w:b/>
          <w:sz w:val="18"/>
          <w:szCs w:val="18"/>
          <w:lang w:eastAsia="es-ES"/>
        </w:rPr>
        <w:t>MATERIALES, HERRAMIENTAS Y EQUIPO. -</w:t>
      </w:r>
    </w:p>
    <w:p w14:paraId="750E39F5" w14:textId="77777777" w:rsidR="00F52E7D" w:rsidRPr="00A64839" w:rsidRDefault="00F52E7D" w:rsidP="00F52E7D">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A64839">
        <w:rPr>
          <w:rFonts w:ascii="Verdana" w:eastAsia="Verdana" w:hAnsi="Verdana" w:cs="Arial Narrow"/>
          <w:sz w:val="18"/>
          <w:szCs w:val="18"/>
          <w:lang w:val="es-ES_tradnl" w:eastAsia="es-ES"/>
        </w:rPr>
        <w:tab/>
      </w:r>
    </w:p>
    <w:p w14:paraId="3DD26D08" w14:textId="77777777" w:rsidR="00F52E7D" w:rsidRPr="00A64839" w:rsidRDefault="00F52E7D" w:rsidP="00F52E7D">
      <w:pPr>
        <w:tabs>
          <w:tab w:val="left" w:pos="8711"/>
        </w:tabs>
        <w:jc w:val="both"/>
        <w:rPr>
          <w:rFonts w:ascii="Verdana" w:hAnsi="Verdana" w:cs="Tahoma"/>
          <w:sz w:val="18"/>
          <w:szCs w:val="18"/>
          <w:lang w:eastAsia="es-ES"/>
        </w:rPr>
      </w:pPr>
      <w:r w:rsidRPr="00A6483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AD9DA7" w14:textId="77777777" w:rsidR="00F52E7D" w:rsidRPr="00A64839" w:rsidRDefault="00F52E7D" w:rsidP="00F52E7D">
      <w:pPr>
        <w:tabs>
          <w:tab w:val="left" w:pos="8711"/>
        </w:tabs>
        <w:jc w:val="both"/>
        <w:rPr>
          <w:rFonts w:ascii="Verdana" w:hAnsi="Verdana" w:cs="Tahoma"/>
          <w:sz w:val="18"/>
          <w:szCs w:val="18"/>
          <w:lang w:eastAsia="es-ES"/>
        </w:rPr>
      </w:pPr>
      <w:r w:rsidRPr="00A6483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B85F007" w14:textId="77777777" w:rsidR="00F52E7D" w:rsidRPr="00A64839" w:rsidRDefault="00F52E7D" w:rsidP="00F52E7D">
      <w:pPr>
        <w:tabs>
          <w:tab w:val="left" w:pos="8711"/>
        </w:tabs>
        <w:jc w:val="both"/>
        <w:rPr>
          <w:rFonts w:ascii="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C5606A6" w14:textId="77777777" w:rsidR="00F52E7D" w:rsidRPr="00A64839" w:rsidRDefault="00F52E7D" w:rsidP="00F52E7D">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B49DA6F"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4B4D9CC8"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7B8470EE"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2ED5738"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Antes de la colocación la Entidad Ejecutora deberá presentar el artefacto al Inspector de proyecto para su aprobación correspondiente.</w:t>
      </w:r>
    </w:p>
    <w:p w14:paraId="0637C37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452174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C52D17B"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03B56B8"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Fijar la lavandería con mortero de cemento en el lugar indicado en los planos constructivos y/o instrucciones del Inspector de proyecto.</w:t>
      </w:r>
    </w:p>
    <w:p w14:paraId="4F7A8E36"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p>
    <w:p w14:paraId="2BAE7E64"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3394D3"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p>
    <w:p w14:paraId="35E13BF8"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La conexión de la grifería se ejecutará minuciosamente, asegurando un sellado efectivo en todos los elementos empleados.</w:t>
      </w:r>
    </w:p>
    <w:p w14:paraId="1CC6605A"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p>
    <w:p w14:paraId="016B2C93"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799A8A5"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p>
    <w:p w14:paraId="2CE77FFC"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A64839">
        <w:rPr>
          <w:rFonts w:ascii="Verdana" w:eastAsia="Calibri" w:hAnsi="Verdana" w:cs="Tahoma"/>
          <w:sz w:val="18"/>
          <w:szCs w:val="18"/>
          <w:lang w:eastAsia="es-ES"/>
        </w:rPr>
        <w:t>frotachado</w:t>
      </w:r>
      <w:proofErr w:type="spellEnd"/>
      <w:r w:rsidRPr="00A64839">
        <w:rPr>
          <w:rFonts w:ascii="Verdana" w:eastAsia="Calibri" w:hAnsi="Verdana" w:cs="Tahoma"/>
          <w:sz w:val="18"/>
          <w:szCs w:val="18"/>
          <w:lang w:eastAsia="es-ES"/>
        </w:rPr>
        <w:t>.</w:t>
      </w:r>
    </w:p>
    <w:p w14:paraId="4825B4CF"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p>
    <w:p w14:paraId="69964B9E"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5DFC976" w14:textId="77777777" w:rsidR="00F52E7D" w:rsidRPr="00A64839" w:rsidRDefault="00F52E7D" w:rsidP="00F52E7D">
      <w:pPr>
        <w:widowControl w:val="0"/>
        <w:autoSpaceDE w:val="0"/>
        <w:autoSpaceDN w:val="0"/>
        <w:jc w:val="both"/>
        <w:rPr>
          <w:rFonts w:ascii="Verdana" w:eastAsia="Calibri" w:hAnsi="Verdana" w:cs="Tahoma"/>
          <w:sz w:val="18"/>
          <w:szCs w:val="18"/>
          <w:lang w:eastAsia="es-ES"/>
        </w:rPr>
      </w:pPr>
    </w:p>
    <w:p w14:paraId="35407E46" w14:textId="77777777" w:rsidR="00F52E7D" w:rsidRPr="00A64839" w:rsidRDefault="00F52E7D" w:rsidP="00F52E7D">
      <w:pPr>
        <w:widowControl w:val="0"/>
        <w:autoSpaceDE w:val="0"/>
        <w:autoSpaceDN w:val="0"/>
        <w:spacing w:after="120"/>
        <w:jc w:val="both"/>
        <w:rPr>
          <w:rFonts w:ascii="Verdana" w:eastAsia="Verdana" w:hAnsi="Verdana" w:cs="Tahoma"/>
          <w:sz w:val="18"/>
          <w:szCs w:val="18"/>
          <w:lang w:eastAsia="es-ES"/>
        </w:rPr>
      </w:pPr>
      <w:r w:rsidRPr="00A64839">
        <w:rPr>
          <w:rFonts w:ascii="Verdana" w:eastAsia="Verdana" w:hAnsi="Verdana" w:cs="Tahoma"/>
          <w:b/>
          <w:sz w:val="18"/>
          <w:szCs w:val="18"/>
          <w:lang w:eastAsia="es-ES"/>
        </w:rPr>
        <w:t>Criterios de Control, Aceptación y Rechazo</w:t>
      </w:r>
    </w:p>
    <w:p w14:paraId="06390512"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4843B82"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p>
    <w:p w14:paraId="6FEBDE5D" w14:textId="77777777" w:rsidR="00F52E7D" w:rsidRPr="00A64839" w:rsidRDefault="00F52E7D" w:rsidP="00F52E7D">
      <w:pPr>
        <w:widowControl w:val="0"/>
        <w:tabs>
          <w:tab w:val="left" w:pos="560"/>
        </w:tabs>
        <w:autoSpaceDE w:val="0"/>
        <w:autoSpaceDN w:val="0"/>
        <w:jc w:val="both"/>
        <w:rPr>
          <w:rFonts w:ascii="Verdana" w:eastAsia="Calibri" w:hAnsi="Verdana" w:cs="Tahoma"/>
          <w:b/>
          <w:sz w:val="18"/>
          <w:szCs w:val="18"/>
          <w:lang w:eastAsia="es-ES"/>
        </w:rPr>
      </w:pPr>
      <w:r w:rsidRPr="00A64839">
        <w:rPr>
          <w:rFonts w:ascii="Verdana" w:eastAsia="Calibri" w:hAnsi="Verdana" w:cs="Tahoma"/>
          <w:b/>
          <w:sz w:val="18"/>
          <w:szCs w:val="18"/>
          <w:lang w:eastAsia="es-ES"/>
        </w:rPr>
        <w:t>MEDICIÒN. -</w:t>
      </w:r>
    </w:p>
    <w:p w14:paraId="46BE8474" w14:textId="77777777" w:rsidR="00F52E7D" w:rsidRPr="00A64839" w:rsidRDefault="00F52E7D" w:rsidP="00F52E7D">
      <w:pPr>
        <w:widowControl w:val="0"/>
        <w:tabs>
          <w:tab w:val="left" w:pos="560"/>
        </w:tabs>
        <w:autoSpaceDE w:val="0"/>
        <w:autoSpaceDN w:val="0"/>
        <w:jc w:val="both"/>
        <w:rPr>
          <w:rFonts w:ascii="Verdana" w:eastAsia="Calibri" w:hAnsi="Verdana" w:cs="Tahoma"/>
          <w:b/>
          <w:sz w:val="18"/>
          <w:szCs w:val="18"/>
          <w:lang w:eastAsia="es-ES"/>
        </w:rPr>
      </w:pPr>
    </w:p>
    <w:p w14:paraId="15EC3AEC" w14:textId="77777777" w:rsidR="00F52E7D" w:rsidRPr="00A64839" w:rsidRDefault="00F52E7D" w:rsidP="00F52E7D">
      <w:pPr>
        <w:widowControl w:val="0"/>
        <w:tabs>
          <w:tab w:val="left" w:pos="560"/>
        </w:tabs>
        <w:autoSpaceDE w:val="0"/>
        <w:autoSpaceDN w:val="0"/>
        <w:jc w:val="both"/>
        <w:rPr>
          <w:rFonts w:ascii="Verdana" w:eastAsia="Calibri" w:hAnsi="Verdana" w:cs="Tahoma"/>
          <w:sz w:val="18"/>
          <w:szCs w:val="18"/>
          <w:lang w:eastAsia="es-ES"/>
        </w:rPr>
      </w:pPr>
      <w:r w:rsidRPr="00A64839">
        <w:rPr>
          <w:rFonts w:ascii="Verdana" w:eastAsia="Calibri" w:hAnsi="Verdana" w:cs="Tahoma"/>
          <w:sz w:val="18"/>
          <w:szCs w:val="18"/>
          <w:lang w:eastAsia="es-ES"/>
        </w:rPr>
        <w:t>La provisión y colocado de lavandería de cemento con accesorios, se medirá por</w:t>
      </w:r>
      <w:r w:rsidRPr="00A64839">
        <w:rPr>
          <w:rFonts w:ascii="Verdana" w:eastAsia="Calibri" w:hAnsi="Verdana" w:cs="Tahoma"/>
          <w:b/>
          <w:sz w:val="18"/>
          <w:szCs w:val="18"/>
          <w:lang w:eastAsia="es-ES"/>
        </w:rPr>
        <w:t xml:space="preserve"> Pieza</w:t>
      </w:r>
      <w:r w:rsidRPr="00A64839">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229D2EFA"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031FEBFD"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7AAD011A"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5A104B7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E2CF3B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D8EB69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47002D34"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p>
    <w:p w14:paraId="6CD2F602"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F52E7D" w:rsidRPr="00A64839" w14:paraId="4F8DFDDB" w14:textId="77777777" w:rsidTr="00C14183">
        <w:tc>
          <w:tcPr>
            <w:tcW w:w="584" w:type="dxa"/>
            <w:shd w:val="clear" w:color="auto" w:fill="17365D"/>
          </w:tcPr>
          <w:p w14:paraId="7434ADE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17365D"/>
          </w:tcPr>
          <w:p w14:paraId="24013909"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17365D"/>
          </w:tcPr>
          <w:p w14:paraId="5DF5E35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17365D"/>
          </w:tcPr>
          <w:p w14:paraId="3D1E541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37D1A0A0" w14:textId="77777777" w:rsidTr="00C14183">
        <w:tc>
          <w:tcPr>
            <w:tcW w:w="584" w:type="dxa"/>
            <w:shd w:val="clear" w:color="auto" w:fill="B8CCE4"/>
          </w:tcPr>
          <w:p w14:paraId="1550972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36</w:t>
            </w:r>
          </w:p>
        </w:tc>
        <w:tc>
          <w:tcPr>
            <w:tcW w:w="2385" w:type="dxa"/>
            <w:shd w:val="clear" w:color="auto" w:fill="B8CCE4"/>
          </w:tcPr>
          <w:p w14:paraId="4FC439F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bCs/>
                <w:color w:val="000000"/>
                <w:sz w:val="18"/>
                <w:szCs w:val="18"/>
                <w:lang w:eastAsia="es-ES"/>
              </w:rPr>
              <w:t>VAC-IA-APO-1</w:t>
            </w:r>
          </w:p>
        </w:tc>
        <w:tc>
          <w:tcPr>
            <w:tcW w:w="1145" w:type="dxa"/>
            <w:shd w:val="clear" w:color="auto" w:fill="B8CCE4"/>
          </w:tcPr>
          <w:p w14:paraId="35EFACE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tcPr>
          <w:p w14:paraId="46C96918"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INSTALACIÓN DE AGUA POTABLE</w:t>
            </w:r>
          </w:p>
        </w:tc>
      </w:tr>
    </w:tbl>
    <w:p w14:paraId="000BEAFA" w14:textId="77777777" w:rsidR="00F52E7D" w:rsidRPr="00A64839" w:rsidRDefault="00F52E7D" w:rsidP="00F52E7D">
      <w:pPr>
        <w:widowControl w:val="0"/>
        <w:autoSpaceDE w:val="0"/>
        <w:autoSpaceDN w:val="0"/>
        <w:spacing w:before="99"/>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DESCRIPCIÓN. -</w:t>
      </w:r>
    </w:p>
    <w:p w14:paraId="64422BEB" w14:textId="77777777" w:rsidR="00F52E7D" w:rsidRPr="00A64839" w:rsidRDefault="00F52E7D" w:rsidP="00F52E7D">
      <w:pPr>
        <w:widowControl w:val="0"/>
        <w:autoSpaceDE w:val="0"/>
        <w:autoSpaceDN w:val="0"/>
        <w:spacing w:before="6"/>
        <w:ind w:right="156"/>
        <w:jc w:val="both"/>
        <w:rPr>
          <w:rFonts w:ascii="Verdana" w:eastAsia="Verdana" w:hAnsi="Verdana" w:cs="Verdana"/>
          <w:sz w:val="18"/>
          <w:szCs w:val="18"/>
          <w:lang w:eastAsia="es-ES"/>
        </w:rPr>
      </w:pPr>
    </w:p>
    <w:p w14:paraId="599BD1EE" w14:textId="77777777" w:rsidR="00F52E7D" w:rsidRPr="00A64839" w:rsidRDefault="00F52E7D" w:rsidP="00F52E7D">
      <w:pPr>
        <w:widowControl w:val="0"/>
        <w:autoSpaceDE w:val="0"/>
        <w:autoSpaceDN w:val="0"/>
        <w:spacing w:before="6"/>
        <w:ind w:right="156"/>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comprende la instalación y ejecución de todos los trabajos para efectuar las</w:t>
      </w:r>
      <w:r w:rsidRPr="00A64839">
        <w:rPr>
          <w:rFonts w:ascii="Verdana" w:eastAsia="Verdana" w:hAnsi="Verdana" w:cs="Verdana"/>
          <w:spacing w:val="-29"/>
          <w:sz w:val="18"/>
          <w:szCs w:val="18"/>
          <w:lang w:eastAsia="es-ES"/>
        </w:rPr>
        <w:t xml:space="preserve"> </w:t>
      </w:r>
      <w:r w:rsidRPr="00A64839">
        <w:rPr>
          <w:rFonts w:ascii="Verdana" w:eastAsia="Verdana" w:hAnsi="Verdana" w:cs="Verdana"/>
          <w:sz w:val="18"/>
          <w:szCs w:val="18"/>
          <w:lang w:eastAsia="es-ES"/>
        </w:rPr>
        <w:t>conexiones domiciliarias</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agua</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potable</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acuerdo</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a</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los</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planos</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detalle</w:t>
      </w:r>
      <w:r w:rsidRPr="00A64839">
        <w:rPr>
          <w:rFonts w:ascii="Verdana" w:eastAsia="Verdana" w:hAnsi="Verdana" w:cs="Verdana"/>
          <w:spacing w:val="-6"/>
          <w:sz w:val="18"/>
          <w:szCs w:val="18"/>
          <w:lang w:eastAsia="es-ES"/>
        </w:rPr>
        <w:t xml:space="preserve"> </w:t>
      </w:r>
      <w:r w:rsidRPr="00A64839">
        <w:rPr>
          <w:rFonts w:ascii="Verdana" w:eastAsia="Verdana" w:hAnsi="Verdana" w:cs="Verdana"/>
          <w:sz w:val="18"/>
          <w:szCs w:val="18"/>
          <w:lang w:eastAsia="es-ES"/>
        </w:rPr>
        <w:t>y/o instrucciones del Inspector de proyecto.</w:t>
      </w:r>
    </w:p>
    <w:p w14:paraId="49D16CBB" w14:textId="77777777" w:rsidR="00F52E7D" w:rsidRPr="00A64839" w:rsidRDefault="00F52E7D" w:rsidP="00F52E7D">
      <w:pPr>
        <w:widowControl w:val="0"/>
        <w:autoSpaceDE w:val="0"/>
        <w:autoSpaceDN w:val="0"/>
        <w:spacing w:before="7"/>
        <w:rPr>
          <w:rFonts w:ascii="Verdana" w:eastAsia="Verdana" w:hAnsi="Verdana" w:cs="Verdana"/>
          <w:sz w:val="18"/>
          <w:szCs w:val="18"/>
          <w:lang w:eastAsia="es-ES"/>
        </w:rPr>
      </w:pPr>
    </w:p>
    <w:p w14:paraId="0245108A" w14:textId="77777777" w:rsidR="00F52E7D" w:rsidRPr="00A64839" w:rsidRDefault="00F52E7D" w:rsidP="00F52E7D">
      <w:pPr>
        <w:widowControl w:val="0"/>
        <w:autoSpaceDE w:val="0"/>
        <w:autoSpaceDN w:val="0"/>
        <w:spacing w:before="1" w:line="243" w:lineRule="exact"/>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MATERIALES, HERRAMIENTAS Y EQUIPO. -</w:t>
      </w:r>
    </w:p>
    <w:p w14:paraId="2E982000" w14:textId="77777777" w:rsidR="00F52E7D" w:rsidRPr="00A64839" w:rsidRDefault="00F52E7D" w:rsidP="00F52E7D">
      <w:pPr>
        <w:widowControl w:val="0"/>
        <w:autoSpaceDE w:val="0"/>
        <w:autoSpaceDN w:val="0"/>
        <w:spacing w:line="243" w:lineRule="exact"/>
        <w:jc w:val="both"/>
        <w:rPr>
          <w:rFonts w:ascii="Verdana" w:eastAsia="Verdana" w:hAnsi="Verdana" w:cs="Verdana"/>
          <w:sz w:val="18"/>
          <w:szCs w:val="18"/>
          <w:lang w:eastAsia="es-ES"/>
        </w:rPr>
      </w:pPr>
    </w:p>
    <w:p w14:paraId="1D107DBD" w14:textId="77777777" w:rsidR="00F52E7D" w:rsidRPr="00A64839" w:rsidRDefault="00F52E7D" w:rsidP="00F52E7D">
      <w:pPr>
        <w:widowControl w:val="0"/>
        <w:autoSpaceDE w:val="0"/>
        <w:autoSpaceDN w:val="0"/>
        <w:spacing w:line="243" w:lineRule="exact"/>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B48F0F" w14:textId="77777777" w:rsidR="00F52E7D" w:rsidRPr="00A64839" w:rsidRDefault="00F52E7D" w:rsidP="00F52E7D">
      <w:pPr>
        <w:widowControl w:val="0"/>
        <w:autoSpaceDE w:val="0"/>
        <w:autoSpaceDN w:val="0"/>
        <w:spacing w:line="243" w:lineRule="exact"/>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5E0EC4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0D5DBC7"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FORMA DE EJECUCIÓN. –</w:t>
      </w:r>
    </w:p>
    <w:p w14:paraId="175D35AA" w14:textId="77777777" w:rsidR="00F52E7D" w:rsidRPr="00A64839" w:rsidRDefault="00F52E7D" w:rsidP="00F52E7D">
      <w:pPr>
        <w:widowControl w:val="0"/>
        <w:autoSpaceDE w:val="0"/>
        <w:autoSpaceDN w:val="0"/>
        <w:spacing w:before="11"/>
        <w:rPr>
          <w:rFonts w:ascii="Verdana" w:eastAsia="Verdana" w:hAnsi="Verdana" w:cs="Verdana"/>
          <w:b/>
          <w:sz w:val="18"/>
          <w:szCs w:val="18"/>
          <w:lang w:eastAsia="es-ES"/>
        </w:rPr>
      </w:pPr>
    </w:p>
    <w:p w14:paraId="6DE08276" w14:textId="77777777" w:rsidR="00F52E7D" w:rsidRPr="00A64839" w:rsidRDefault="00F52E7D" w:rsidP="00F52E7D">
      <w:pPr>
        <w:widowControl w:val="0"/>
        <w:autoSpaceDE w:val="0"/>
        <w:autoSpaceDN w:val="0"/>
        <w:ind w:right="153"/>
        <w:jc w:val="both"/>
        <w:rPr>
          <w:rFonts w:ascii="Verdana" w:eastAsia="Verdana" w:hAnsi="Verdana" w:cs="Verdana"/>
          <w:sz w:val="18"/>
          <w:szCs w:val="18"/>
          <w:lang w:eastAsia="es-ES"/>
        </w:rPr>
      </w:pPr>
      <w:r w:rsidRPr="00A64839">
        <w:rPr>
          <w:rFonts w:ascii="Verdana" w:eastAsia="Verdana" w:hAnsi="Verdana" w:cs="Verdana"/>
          <w:sz w:val="18"/>
          <w:szCs w:val="18"/>
          <w:lang w:eastAsia="es-ES"/>
        </w:rPr>
        <w:lastRenderedPageBreak/>
        <w:t>Previa la instalación en la vivienda, el beneficiario será el encargado de las conexiones domiciliarias desde la tubería matriz hasta la</w:t>
      </w:r>
      <w:r w:rsidRPr="00A64839">
        <w:rPr>
          <w:rFonts w:ascii="Verdana" w:eastAsia="Verdana" w:hAnsi="Verdana" w:cs="Verdana"/>
          <w:spacing w:val="-20"/>
          <w:sz w:val="18"/>
          <w:szCs w:val="18"/>
          <w:lang w:eastAsia="es-ES"/>
        </w:rPr>
        <w:t xml:space="preserve"> </w:t>
      </w:r>
      <w:r w:rsidRPr="00A64839">
        <w:rPr>
          <w:rFonts w:ascii="Verdana" w:eastAsia="Verdana" w:hAnsi="Verdana" w:cs="Verdana"/>
          <w:sz w:val="18"/>
          <w:szCs w:val="18"/>
          <w:lang w:eastAsia="es-ES"/>
        </w:rPr>
        <w:t>llave</w:t>
      </w:r>
      <w:r w:rsidRPr="00A64839">
        <w:rPr>
          <w:rFonts w:ascii="Verdana" w:eastAsia="Verdana" w:hAnsi="Verdana" w:cs="Verdana"/>
          <w:spacing w:val="-17"/>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18"/>
          <w:sz w:val="18"/>
          <w:szCs w:val="18"/>
          <w:lang w:eastAsia="es-ES"/>
        </w:rPr>
        <w:t xml:space="preserve"> </w:t>
      </w:r>
      <w:r w:rsidRPr="00A64839">
        <w:rPr>
          <w:rFonts w:ascii="Verdana" w:eastAsia="Verdana" w:hAnsi="Verdana" w:cs="Verdana"/>
          <w:sz w:val="18"/>
          <w:szCs w:val="18"/>
          <w:lang w:eastAsia="es-ES"/>
        </w:rPr>
        <w:t>paso</w:t>
      </w:r>
      <w:r w:rsidRPr="00A64839">
        <w:rPr>
          <w:rFonts w:ascii="Verdana" w:eastAsia="Verdana" w:hAnsi="Verdana" w:cs="Verdana"/>
          <w:spacing w:val="-15"/>
          <w:sz w:val="18"/>
          <w:szCs w:val="18"/>
          <w:lang w:eastAsia="es-ES"/>
        </w:rPr>
        <w:t xml:space="preserve"> </w:t>
      </w:r>
      <w:r w:rsidRPr="00A64839">
        <w:rPr>
          <w:rFonts w:ascii="Verdana" w:eastAsia="Verdana" w:hAnsi="Verdana" w:cs="Verdana"/>
          <w:sz w:val="18"/>
          <w:szCs w:val="18"/>
          <w:lang w:eastAsia="es-ES"/>
        </w:rPr>
        <w:t>a</w:t>
      </w:r>
      <w:r w:rsidRPr="00A64839">
        <w:rPr>
          <w:rFonts w:ascii="Verdana" w:eastAsia="Verdana" w:hAnsi="Verdana" w:cs="Verdana"/>
          <w:spacing w:val="-12"/>
          <w:sz w:val="18"/>
          <w:szCs w:val="18"/>
          <w:lang w:eastAsia="es-ES"/>
        </w:rPr>
        <w:t xml:space="preserve"> </w:t>
      </w:r>
      <w:r w:rsidRPr="00A64839">
        <w:rPr>
          <w:rFonts w:ascii="Verdana" w:eastAsia="Verdana" w:hAnsi="Verdana" w:cs="Verdana"/>
          <w:sz w:val="18"/>
          <w:szCs w:val="18"/>
          <w:lang w:eastAsia="es-ES"/>
        </w:rPr>
        <w:t>instalarse</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13"/>
          <w:sz w:val="18"/>
          <w:szCs w:val="18"/>
          <w:lang w:eastAsia="es-ES"/>
        </w:rPr>
        <w:t xml:space="preserve"> </w:t>
      </w:r>
      <w:r w:rsidRPr="00A64839">
        <w:rPr>
          <w:rFonts w:ascii="Verdana" w:eastAsia="Verdana" w:hAnsi="Verdana" w:cs="Verdana"/>
          <w:sz w:val="18"/>
          <w:szCs w:val="18"/>
          <w:lang w:eastAsia="es-ES"/>
        </w:rPr>
        <w:t>la</w:t>
      </w:r>
      <w:r w:rsidRPr="00A64839">
        <w:rPr>
          <w:rFonts w:ascii="Verdana" w:eastAsia="Verdana" w:hAnsi="Verdana" w:cs="Verdana"/>
          <w:spacing w:val="-15"/>
          <w:sz w:val="18"/>
          <w:szCs w:val="18"/>
          <w:lang w:eastAsia="es-ES"/>
        </w:rPr>
        <w:t xml:space="preserve"> </w:t>
      </w:r>
      <w:r w:rsidRPr="00A64839">
        <w:rPr>
          <w:rFonts w:ascii="Verdana" w:eastAsia="Verdana" w:hAnsi="Verdana" w:cs="Verdana"/>
          <w:sz w:val="18"/>
          <w:szCs w:val="18"/>
          <w:lang w:eastAsia="es-ES"/>
        </w:rPr>
        <w:t>cámara</w:t>
      </w:r>
      <w:r w:rsidRPr="00A64839">
        <w:rPr>
          <w:rFonts w:ascii="Verdana" w:eastAsia="Verdana" w:hAnsi="Verdana" w:cs="Verdana"/>
          <w:spacing w:val="-12"/>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15"/>
          <w:sz w:val="18"/>
          <w:szCs w:val="18"/>
          <w:lang w:eastAsia="es-ES"/>
        </w:rPr>
        <w:t xml:space="preserve"> </w:t>
      </w:r>
      <w:r w:rsidRPr="00A64839">
        <w:rPr>
          <w:rFonts w:ascii="Verdana" w:eastAsia="Verdana" w:hAnsi="Verdana" w:cs="Verdana"/>
          <w:sz w:val="18"/>
          <w:szCs w:val="18"/>
          <w:lang w:eastAsia="es-ES"/>
        </w:rPr>
        <w:t>medidor</w:t>
      </w:r>
      <w:r w:rsidRPr="00A64839">
        <w:rPr>
          <w:rFonts w:ascii="Verdana" w:eastAsia="Verdana" w:hAnsi="Verdana" w:cs="Verdana"/>
          <w:spacing w:val="-18"/>
          <w:sz w:val="18"/>
          <w:szCs w:val="18"/>
          <w:lang w:eastAsia="es-ES"/>
        </w:rPr>
        <w:t xml:space="preserve"> </w:t>
      </w:r>
      <w:r w:rsidRPr="00A64839">
        <w:rPr>
          <w:rFonts w:ascii="Verdana" w:eastAsia="Verdana" w:hAnsi="Verdana" w:cs="Verdana"/>
          <w:sz w:val="18"/>
          <w:szCs w:val="18"/>
          <w:lang w:eastAsia="es-ES"/>
        </w:rPr>
        <w:t>ubicado</w:t>
      </w:r>
      <w:r w:rsidRPr="00A64839">
        <w:rPr>
          <w:rFonts w:ascii="Verdana" w:eastAsia="Verdana" w:hAnsi="Verdana" w:cs="Verdana"/>
          <w:spacing w:val="-17"/>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la</w:t>
      </w:r>
      <w:r w:rsidRPr="00A64839">
        <w:rPr>
          <w:rFonts w:ascii="Verdana" w:eastAsia="Verdana" w:hAnsi="Verdana" w:cs="Verdana"/>
          <w:spacing w:val="-15"/>
          <w:sz w:val="18"/>
          <w:szCs w:val="18"/>
          <w:lang w:eastAsia="es-ES"/>
        </w:rPr>
        <w:t xml:space="preserve"> </w:t>
      </w:r>
      <w:r w:rsidRPr="00A64839">
        <w:rPr>
          <w:rFonts w:ascii="Verdana" w:eastAsia="Verdana" w:hAnsi="Verdana" w:cs="Verdana"/>
          <w:sz w:val="18"/>
          <w:szCs w:val="18"/>
          <w:lang w:eastAsia="es-ES"/>
        </w:rPr>
        <w:t>acera</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exterior</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de</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la</w:t>
      </w:r>
      <w:r w:rsidRPr="00A64839">
        <w:rPr>
          <w:rFonts w:ascii="Verdana" w:eastAsia="Verdana" w:hAnsi="Verdana" w:cs="Verdana"/>
          <w:spacing w:val="-16"/>
          <w:sz w:val="18"/>
          <w:szCs w:val="18"/>
          <w:lang w:eastAsia="es-ES"/>
        </w:rPr>
        <w:t xml:space="preserve"> </w:t>
      </w:r>
      <w:r w:rsidRPr="00A6483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8F9E28D"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5751477"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p>
    <w:p w14:paraId="779ED984"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40B9750"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p>
    <w:p w14:paraId="6BB8A35D"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56015A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722C8774"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una buena ejecución del ítem se realizará pruebas hidráulicas y pruebas de aceptación del sistema.</w:t>
      </w:r>
    </w:p>
    <w:p w14:paraId="315565C7" w14:textId="77777777" w:rsidR="00F52E7D" w:rsidRPr="00A64839" w:rsidRDefault="00F52E7D" w:rsidP="00F52E7D">
      <w:pPr>
        <w:widowControl w:val="0"/>
        <w:autoSpaceDE w:val="0"/>
        <w:autoSpaceDN w:val="0"/>
        <w:ind w:right="159"/>
        <w:jc w:val="both"/>
        <w:rPr>
          <w:rFonts w:ascii="Verdana" w:eastAsia="Verdana" w:hAnsi="Verdana" w:cs="Verdana"/>
          <w:sz w:val="18"/>
          <w:szCs w:val="18"/>
          <w:lang w:eastAsia="es-ES"/>
        </w:rPr>
      </w:pPr>
      <w:r w:rsidRPr="00A64839">
        <w:rPr>
          <w:rFonts w:ascii="Verdana" w:eastAsia="Verdana" w:hAnsi="Verdana" w:cs="Verdana"/>
          <w:sz w:val="18"/>
          <w:szCs w:val="18"/>
          <w:lang w:eastAsia="es-ES"/>
        </w:rPr>
        <w:t>La</w:t>
      </w:r>
      <w:r w:rsidRPr="00A64839">
        <w:rPr>
          <w:rFonts w:ascii="Verdana" w:eastAsia="Verdana" w:hAnsi="Verdana" w:cs="Verdana"/>
          <w:spacing w:val="-12"/>
          <w:sz w:val="18"/>
          <w:szCs w:val="18"/>
          <w:lang w:eastAsia="es-ES"/>
        </w:rPr>
        <w:t xml:space="preserve"> </w:t>
      </w:r>
      <w:r w:rsidRPr="00A64839">
        <w:rPr>
          <w:rFonts w:ascii="Verdana" w:eastAsia="Verdana" w:hAnsi="Verdana" w:cs="Verdana"/>
          <w:sz w:val="18"/>
          <w:szCs w:val="18"/>
          <w:lang w:eastAsia="es-ES"/>
        </w:rPr>
        <w:t>prueba</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hidráulica</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realizará</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con</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una</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presión</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1,5</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mayor</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a</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la</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presión</w:t>
      </w:r>
      <w:r w:rsidRPr="00A64839">
        <w:rPr>
          <w:rFonts w:ascii="Verdana" w:eastAsia="Verdana" w:hAnsi="Verdana" w:cs="Verdana"/>
          <w:spacing w:val="-5"/>
          <w:sz w:val="18"/>
          <w:szCs w:val="18"/>
          <w:lang w:eastAsia="es-ES"/>
        </w:rPr>
        <w:t xml:space="preserve"> </w:t>
      </w:r>
      <w:r w:rsidRPr="00A64839">
        <w:rPr>
          <w:rFonts w:ascii="Verdana" w:eastAsia="Verdana" w:hAnsi="Verdana" w:cs="Verdana"/>
          <w:sz w:val="18"/>
          <w:szCs w:val="18"/>
          <w:lang w:eastAsia="es-ES"/>
        </w:rPr>
        <w:t>estática</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del</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servicio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del sistema,</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bloqueará</w:t>
      </w:r>
      <w:r w:rsidRPr="00A64839">
        <w:rPr>
          <w:rFonts w:ascii="Verdana" w:eastAsia="Verdana" w:hAnsi="Verdana" w:cs="Verdana"/>
          <w:spacing w:val="-5"/>
          <w:sz w:val="18"/>
          <w:szCs w:val="18"/>
          <w:lang w:eastAsia="es-ES"/>
        </w:rPr>
        <w:t xml:space="preserve"> </w:t>
      </w:r>
      <w:r w:rsidRPr="00A64839">
        <w:rPr>
          <w:rFonts w:ascii="Verdana" w:eastAsia="Verdana" w:hAnsi="Verdana" w:cs="Verdana"/>
          <w:sz w:val="18"/>
          <w:szCs w:val="18"/>
          <w:lang w:eastAsia="es-ES"/>
        </w:rPr>
        <w:t>el</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circuito</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tramo</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a</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probar</w:t>
      </w:r>
      <w:r w:rsidRPr="00A64839">
        <w:rPr>
          <w:rFonts w:ascii="Verdana" w:eastAsia="Verdana" w:hAnsi="Verdana" w:cs="Verdana"/>
          <w:spacing w:val="-12"/>
          <w:sz w:val="18"/>
          <w:szCs w:val="18"/>
          <w:lang w:eastAsia="es-ES"/>
        </w:rPr>
        <w:t xml:space="preserve"> </w:t>
      </w:r>
      <w:r w:rsidRPr="00A64839">
        <w:rPr>
          <w:rFonts w:ascii="Verdana" w:eastAsia="Verdana" w:hAnsi="Verdana" w:cs="Verdana"/>
          <w:sz w:val="18"/>
          <w:szCs w:val="18"/>
          <w:lang w:eastAsia="es-ES"/>
        </w:rPr>
        <w:t>mediante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tapones</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o</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cerrando</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completamente las válvulas</w:t>
      </w:r>
      <w:r w:rsidRPr="00A64839">
        <w:rPr>
          <w:rFonts w:ascii="Verdana" w:eastAsia="Verdana" w:hAnsi="Verdana" w:cs="Verdana"/>
          <w:spacing w:val="-6"/>
          <w:sz w:val="18"/>
          <w:szCs w:val="18"/>
          <w:lang w:eastAsia="es-ES"/>
        </w:rPr>
        <w:t xml:space="preserve"> </w:t>
      </w:r>
      <w:r w:rsidRPr="00A64839">
        <w:rPr>
          <w:rFonts w:ascii="Verdana" w:eastAsia="Verdana" w:hAnsi="Verdana" w:cs="Verdana"/>
          <w:sz w:val="18"/>
          <w:szCs w:val="18"/>
          <w:lang w:eastAsia="es-ES"/>
        </w:rPr>
        <w:t>necesarias.</w:t>
      </w:r>
    </w:p>
    <w:p w14:paraId="342E47DA" w14:textId="77777777" w:rsidR="00F52E7D" w:rsidRPr="00A64839" w:rsidRDefault="00F52E7D" w:rsidP="00F52E7D">
      <w:pPr>
        <w:widowControl w:val="0"/>
        <w:autoSpaceDE w:val="0"/>
        <w:autoSpaceDN w:val="0"/>
        <w:spacing w:before="10"/>
        <w:rPr>
          <w:rFonts w:ascii="Verdana" w:eastAsia="Verdana" w:hAnsi="Verdana" w:cs="Verdana"/>
          <w:sz w:val="18"/>
          <w:szCs w:val="18"/>
          <w:lang w:eastAsia="es-ES"/>
        </w:rPr>
      </w:pPr>
    </w:p>
    <w:p w14:paraId="6E8757C0"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MEDICIÓN. –</w:t>
      </w:r>
    </w:p>
    <w:p w14:paraId="593E4D9F" w14:textId="77777777" w:rsidR="00F52E7D" w:rsidRPr="00A64839" w:rsidRDefault="00F52E7D" w:rsidP="00F52E7D">
      <w:pPr>
        <w:widowControl w:val="0"/>
        <w:autoSpaceDE w:val="0"/>
        <w:autoSpaceDN w:val="0"/>
        <w:spacing w:before="1"/>
        <w:rPr>
          <w:rFonts w:ascii="Verdana" w:eastAsia="Verdana" w:hAnsi="Verdana" w:cs="Verdana"/>
          <w:b/>
          <w:sz w:val="18"/>
          <w:szCs w:val="18"/>
          <w:lang w:eastAsia="es-ES"/>
        </w:rPr>
      </w:pPr>
    </w:p>
    <w:p w14:paraId="4634A3C1" w14:textId="77777777" w:rsidR="00F52E7D" w:rsidRPr="00A64839" w:rsidRDefault="00F52E7D" w:rsidP="00F52E7D">
      <w:pPr>
        <w:widowControl w:val="0"/>
        <w:autoSpaceDE w:val="0"/>
        <w:autoSpaceDN w:val="0"/>
        <w:ind w:right="159"/>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La instalación de agua potable se medirá en forma </w:t>
      </w:r>
      <w:r w:rsidRPr="00A64839">
        <w:rPr>
          <w:rFonts w:ascii="Verdana" w:eastAsia="Verdana" w:hAnsi="Verdana" w:cs="Verdana"/>
          <w:b/>
          <w:sz w:val="18"/>
          <w:szCs w:val="18"/>
          <w:lang w:eastAsia="es-ES"/>
        </w:rPr>
        <w:t xml:space="preserve">Global </w:t>
      </w:r>
      <w:r w:rsidRPr="00A64839">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C7AF887"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p>
    <w:p w14:paraId="449D55F1"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p>
    <w:p w14:paraId="62F6E4FA" w14:textId="77777777" w:rsidR="00F52E7D" w:rsidRPr="00A64839" w:rsidRDefault="00F52E7D" w:rsidP="00F52E7D">
      <w:pPr>
        <w:widowControl w:val="0"/>
        <w:autoSpaceDE w:val="0"/>
        <w:autoSpaceDN w:val="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APORTE PROPIO. –</w:t>
      </w:r>
    </w:p>
    <w:p w14:paraId="34BB3046" w14:textId="77777777" w:rsidR="00F52E7D" w:rsidRPr="00A64839" w:rsidRDefault="00F52E7D" w:rsidP="00F52E7D">
      <w:pPr>
        <w:widowControl w:val="0"/>
        <w:autoSpaceDE w:val="0"/>
        <w:autoSpaceDN w:val="0"/>
        <w:spacing w:before="1"/>
        <w:rPr>
          <w:rFonts w:ascii="Verdana" w:eastAsia="Verdana" w:hAnsi="Verdana" w:cs="Verdana"/>
          <w:b/>
          <w:sz w:val="18"/>
          <w:szCs w:val="18"/>
          <w:lang w:eastAsia="es-ES"/>
        </w:rPr>
      </w:pPr>
    </w:p>
    <w:p w14:paraId="0C37C50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de precios unitarios</w:t>
      </w:r>
      <w:r w:rsidRPr="00A6483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8E379E"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4F88A55"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DDFA1DE" w14:textId="77777777" w:rsidR="00F52E7D" w:rsidRPr="00A64839" w:rsidRDefault="00F52E7D" w:rsidP="00F52E7D">
      <w:pPr>
        <w:widowControl w:val="0"/>
        <w:autoSpaceDE w:val="0"/>
        <w:autoSpaceDN w:val="0"/>
        <w:spacing w:before="1"/>
        <w:jc w:val="both"/>
        <w:rPr>
          <w:rFonts w:ascii="Verdana" w:eastAsia="Verdana" w:hAnsi="Verdana" w:cs="Verdana"/>
          <w:sz w:val="18"/>
          <w:szCs w:val="18"/>
          <w:lang w:eastAsia="es-ES"/>
        </w:rPr>
      </w:pPr>
    </w:p>
    <w:p w14:paraId="475183F6"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F52E7D" w:rsidRPr="00A64839" w14:paraId="70A0A32D" w14:textId="77777777" w:rsidTr="00C14183">
        <w:tc>
          <w:tcPr>
            <w:tcW w:w="584" w:type="dxa"/>
            <w:shd w:val="clear" w:color="auto" w:fill="215868"/>
          </w:tcPr>
          <w:p w14:paraId="1D4044B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598095A"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74AB8D5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745B60E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7E440DA8" w14:textId="77777777" w:rsidTr="00C14183">
        <w:tc>
          <w:tcPr>
            <w:tcW w:w="584" w:type="dxa"/>
            <w:shd w:val="clear" w:color="auto" w:fill="B8CCE4"/>
          </w:tcPr>
          <w:p w14:paraId="5DA0F6E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37</w:t>
            </w:r>
          </w:p>
        </w:tc>
        <w:tc>
          <w:tcPr>
            <w:tcW w:w="2385" w:type="dxa"/>
            <w:shd w:val="clear" w:color="auto" w:fill="B8CCE4"/>
          </w:tcPr>
          <w:p w14:paraId="032CB1A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VAC-IE-DUC-1</w:t>
            </w:r>
          </w:p>
        </w:tc>
        <w:tc>
          <w:tcPr>
            <w:tcW w:w="1145" w:type="dxa"/>
            <w:shd w:val="clear" w:color="auto" w:fill="B8CCE4"/>
          </w:tcPr>
          <w:p w14:paraId="64A7C37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PZA</w:t>
            </w:r>
          </w:p>
        </w:tc>
        <w:tc>
          <w:tcPr>
            <w:tcW w:w="5520" w:type="dxa"/>
            <w:shd w:val="clear" w:color="auto" w:fill="B8CCE4"/>
          </w:tcPr>
          <w:p w14:paraId="13033CE6"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PROVISIÓN Y COLOCADO DE DUCHA ELÉCTRICA</w:t>
            </w:r>
          </w:p>
        </w:tc>
      </w:tr>
    </w:tbl>
    <w:p w14:paraId="13CCD886"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349B552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b/>
          <w:color w:val="000000"/>
          <w:sz w:val="18"/>
          <w:szCs w:val="18"/>
          <w:lang w:eastAsia="es-ES"/>
        </w:rPr>
        <w:t>DESCRIPCIÓN. –</w:t>
      </w:r>
    </w:p>
    <w:p w14:paraId="461DEBF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4F345AB"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Este ítem se refiere a la </w:t>
      </w:r>
      <w:r w:rsidRPr="00A64839">
        <w:rPr>
          <w:rFonts w:ascii="Verdana" w:eastAsia="Verdana" w:hAnsi="Verdana" w:cs="Tahoma"/>
          <w:bCs/>
          <w:color w:val="000000"/>
          <w:sz w:val="18"/>
          <w:szCs w:val="18"/>
          <w:lang w:eastAsia="es-ES"/>
        </w:rPr>
        <w:t>provisión y colocado de ducha eléctrica</w:t>
      </w:r>
      <w:r w:rsidRPr="00A6483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3C4752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22CF56A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073CE7D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Helvetica" w:hAnsi="Helvetica"/>
          <w:color w:val="333333"/>
          <w:sz w:val="18"/>
          <w:szCs w:val="18"/>
          <w:lang w:eastAsia="es-ES"/>
        </w:rPr>
        <w:br/>
      </w: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96F76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89DEB28" w14:textId="77777777" w:rsidR="00F52E7D" w:rsidRPr="00A64839" w:rsidRDefault="00F52E7D" w:rsidP="00F52E7D">
      <w:pPr>
        <w:jc w:val="both"/>
        <w:rPr>
          <w:rFonts w:ascii="Verdana" w:eastAsia="Verdana" w:hAnsi="Verdana" w:cs="Tahoma"/>
          <w:color w:val="000000"/>
          <w:sz w:val="18"/>
          <w:szCs w:val="18"/>
          <w:lang w:eastAsia="es-ES"/>
        </w:rPr>
      </w:pPr>
    </w:p>
    <w:p w14:paraId="4D5334F9" w14:textId="77777777" w:rsidR="00F52E7D" w:rsidRPr="00A64839" w:rsidRDefault="00F52E7D" w:rsidP="00F52E7D">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FORMA DE EJECUCIÓN. -</w:t>
      </w:r>
    </w:p>
    <w:p w14:paraId="0C240D5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E1FECF6"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9D281F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A64839">
        <w:rPr>
          <w:rFonts w:ascii="Verdana" w:eastAsia="Verdana" w:hAnsi="Verdana" w:cs="Tahoma"/>
          <w:color w:val="000000"/>
          <w:sz w:val="18"/>
          <w:szCs w:val="18"/>
          <w:lang w:eastAsia="es-ES"/>
        </w:rPr>
        <w:lastRenderedPageBreak/>
        <w:t>colocación de los tubos, el Inspector de proyecto efectuará una revisión prolija, luego se procederá a efectuar las pruebas hidráulicas.</w:t>
      </w:r>
    </w:p>
    <w:p w14:paraId="6BD0D072"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p>
    <w:p w14:paraId="44D99EF3"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6BB39BBA"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46A2B66" w14:textId="77777777" w:rsidR="00F52E7D" w:rsidRPr="00A64839" w:rsidRDefault="00F52E7D" w:rsidP="00F52E7D">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80FD992" w14:textId="77777777" w:rsidR="00F52E7D" w:rsidRPr="00A64839" w:rsidRDefault="00F52E7D" w:rsidP="00F52E7D">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A64839">
        <w:rPr>
          <w:rFonts w:ascii="Verdana" w:eastAsia="Verdana" w:hAnsi="Verdana" w:cs="Tahoma"/>
          <w:b/>
          <w:color w:val="000000"/>
          <w:sz w:val="18"/>
          <w:szCs w:val="18"/>
          <w:lang w:eastAsia="es-ES"/>
        </w:rPr>
        <w:t>MEDICIÓN. -</w:t>
      </w:r>
    </w:p>
    <w:p w14:paraId="731A96FE"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sz w:val="18"/>
          <w:szCs w:val="18"/>
          <w:lang w:eastAsia="es-ES"/>
        </w:rPr>
        <w:t xml:space="preserve">La provisión y colocado de ducha eléctrica, </w:t>
      </w:r>
      <w:r w:rsidRPr="00A64839">
        <w:rPr>
          <w:rFonts w:ascii="Verdana" w:eastAsia="Verdana" w:hAnsi="Verdana" w:cs="Tahoma"/>
          <w:color w:val="000000"/>
          <w:sz w:val="18"/>
          <w:szCs w:val="18"/>
          <w:lang w:eastAsia="es-ES"/>
        </w:rPr>
        <w:t xml:space="preserve">se medirá por </w:t>
      </w:r>
      <w:r w:rsidRPr="00A64839">
        <w:rPr>
          <w:rFonts w:ascii="Verdana" w:eastAsia="Verdana" w:hAnsi="Verdana" w:cs="Tahoma"/>
          <w:b/>
          <w:bCs/>
          <w:color w:val="000000"/>
          <w:sz w:val="18"/>
          <w:szCs w:val="18"/>
          <w:lang w:eastAsia="es-ES"/>
        </w:rPr>
        <w:t>Pieza,</w:t>
      </w:r>
      <w:r w:rsidRPr="00A64839">
        <w:rPr>
          <w:rFonts w:ascii="Verdana" w:eastAsia="Verdana" w:hAnsi="Verdana" w:cs="Tahoma"/>
          <w:color w:val="000000"/>
          <w:sz w:val="18"/>
          <w:szCs w:val="18"/>
          <w:lang w:eastAsia="es-ES"/>
        </w:rPr>
        <w:t xml:space="preserve"> colocada y terminada en sitio de acuerdo a planos y/o instrucciones del Inspector de proyecto.</w:t>
      </w:r>
    </w:p>
    <w:p w14:paraId="5E1F901F" w14:textId="77777777" w:rsidR="00F52E7D" w:rsidRPr="00A64839" w:rsidRDefault="00F52E7D" w:rsidP="00F52E7D">
      <w:pPr>
        <w:widowControl w:val="0"/>
        <w:tabs>
          <w:tab w:val="left" w:pos="2025"/>
        </w:tabs>
        <w:autoSpaceDE w:val="0"/>
        <w:autoSpaceDN w:val="0"/>
        <w:rPr>
          <w:rFonts w:ascii="Verdana" w:eastAsia="Verdana" w:hAnsi="Verdana" w:cs="Verdana"/>
          <w:b/>
          <w:sz w:val="18"/>
          <w:szCs w:val="18"/>
          <w:lang w:eastAsia="es-ES"/>
        </w:rPr>
      </w:pPr>
    </w:p>
    <w:p w14:paraId="7BE8ED38" w14:textId="77777777" w:rsidR="00F52E7D" w:rsidRPr="00A64839" w:rsidRDefault="00F52E7D" w:rsidP="00F52E7D">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APORTE PROPIO. -</w:t>
      </w:r>
    </w:p>
    <w:p w14:paraId="31E1762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 xml:space="preserve">de precios </w:t>
      </w:r>
      <w:r w:rsidRPr="00A64839">
        <w:rPr>
          <w:rFonts w:ascii="Verdana" w:eastAsia="Verdana" w:hAnsi="Verdana" w:cs="Tahoma"/>
          <w:color w:val="000000"/>
          <w:sz w:val="18"/>
          <w:szCs w:val="18"/>
          <w:lang w:eastAsia="es-ES"/>
        </w:rPr>
        <w:t>unitario</w:t>
      </w:r>
      <w:r w:rsidRPr="00A64839">
        <w:rPr>
          <w:rFonts w:ascii="Verdana" w:eastAsia="Verdana" w:hAnsi="Verdana" w:cs="Tahoma"/>
          <w:sz w:val="18"/>
          <w:szCs w:val="18"/>
          <w:lang w:eastAsia="es-ES"/>
        </w:rPr>
        <w:t>s</w:t>
      </w:r>
      <w:r w:rsidRPr="00A64839">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7DA25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BC9889F"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D8B0B4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1A3BD877" w14:textId="77777777" w:rsidR="00F52E7D" w:rsidRPr="00A64839" w:rsidRDefault="00F52E7D" w:rsidP="00F52E7D">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47CA8ED7"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4EC1FE1" w14:textId="77777777" w:rsidR="00F52E7D" w:rsidRPr="00A64839" w:rsidRDefault="00F52E7D" w:rsidP="00C14183">
            <w:pPr>
              <w:widowControl w:val="0"/>
              <w:autoSpaceDE w:val="0"/>
              <w:autoSpaceDN w:val="0"/>
              <w:jc w:val="center"/>
              <w:rPr>
                <w:rFonts w:ascii="Verdana" w:eastAsia="Verdana" w:hAnsi="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18FBBA0"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21DCE8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87FB9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528E2AFB"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B8CCE4"/>
          </w:tcPr>
          <w:p w14:paraId="40D6AB8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7FBA6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1DEEA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0589D10" w14:textId="77777777" w:rsidR="00F52E7D" w:rsidRPr="00A64839" w:rsidRDefault="00F52E7D" w:rsidP="00C14183">
            <w:pPr>
              <w:widowControl w:val="0"/>
              <w:autoSpaceDE w:val="0"/>
              <w:autoSpaceDN w:val="0"/>
              <w:spacing w:before="120"/>
              <w:jc w:val="center"/>
              <w:rPr>
                <w:rFonts w:ascii="Verdana" w:eastAsia="Verdana" w:hAnsi="Verdana" w:cs="Helvetica"/>
                <w:color w:val="333333"/>
                <w:sz w:val="18"/>
                <w:szCs w:val="18"/>
                <w:lang w:eastAsia="es-BO"/>
              </w:rPr>
            </w:pPr>
            <w:r w:rsidRPr="00A64839">
              <w:rPr>
                <w:rFonts w:ascii="Verdana" w:eastAsia="Verdana" w:hAnsi="Verdana" w:cs="Tahoma"/>
                <w:b/>
                <w:sz w:val="18"/>
                <w:szCs w:val="18"/>
                <w:lang w:eastAsia="es-ES"/>
              </w:rPr>
              <w:t>PROVISIÓN Y COLOCADO DE LAVAPLATOS DE DOS FOSAS CON ACCESORIOS</w:t>
            </w:r>
          </w:p>
        </w:tc>
      </w:tr>
    </w:tbl>
    <w:p w14:paraId="3313B38E" w14:textId="77777777" w:rsidR="00F52E7D" w:rsidRPr="00A64839" w:rsidRDefault="00F52E7D" w:rsidP="00F52E7D">
      <w:pPr>
        <w:widowControl w:val="0"/>
        <w:tabs>
          <w:tab w:val="left" w:pos="560"/>
        </w:tabs>
        <w:autoSpaceDE w:val="0"/>
        <w:autoSpaceDN w:val="0"/>
        <w:jc w:val="both"/>
        <w:rPr>
          <w:rFonts w:ascii="Verdana" w:hAnsi="Verdana" w:cs="Arial"/>
          <w:b/>
          <w:color w:val="000000"/>
          <w:sz w:val="18"/>
          <w:szCs w:val="18"/>
          <w:lang w:eastAsia="es-ES"/>
        </w:rPr>
      </w:pPr>
    </w:p>
    <w:p w14:paraId="15DC164C" w14:textId="77777777" w:rsidR="00F52E7D" w:rsidRPr="00A64839" w:rsidRDefault="00F52E7D" w:rsidP="00F52E7D">
      <w:pPr>
        <w:widowControl w:val="0"/>
        <w:tabs>
          <w:tab w:val="left" w:pos="560"/>
        </w:tabs>
        <w:autoSpaceDE w:val="0"/>
        <w:autoSpaceDN w:val="0"/>
        <w:jc w:val="both"/>
        <w:rPr>
          <w:rFonts w:ascii="Verdana" w:eastAsia="Verdana" w:hAnsi="Verdana" w:cs="Arial"/>
          <w:b/>
          <w:color w:val="000000"/>
          <w:sz w:val="18"/>
          <w:szCs w:val="18"/>
          <w:lang w:eastAsia="es-ES"/>
        </w:rPr>
      </w:pPr>
      <w:r w:rsidRPr="00A64839">
        <w:rPr>
          <w:rFonts w:ascii="Verdana" w:eastAsia="Verdana" w:hAnsi="Verdana" w:cs="Arial"/>
          <w:b/>
          <w:color w:val="000000"/>
          <w:sz w:val="18"/>
          <w:szCs w:val="18"/>
          <w:lang w:eastAsia="es-ES"/>
        </w:rPr>
        <w:t>DEFINICIÓN. –</w:t>
      </w:r>
    </w:p>
    <w:p w14:paraId="37500E91" w14:textId="77777777" w:rsidR="00F52E7D" w:rsidRPr="00A64839" w:rsidRDefault="00F52E7D" w:rsidP="00F52E7D">
      <w:pPr>
        <w:widowControl w:val="0"/>
        <w:tabs>
          <w:tab w:val="left" w:pos="560"/>
        </w:tabs>
        <w:autoSpaceDE w:val="0"/>
        <w:autoSpaceDN w:val="0"/>
        <w:jc w:val="both"/>
        <w:rPr>
          <w:rFonts w:ascii="Verdana" w:eastAsia="Verdana" w:hAnsi="Verdana" w:cs="Arial"/>
          <w:b/>
          <w:color w:val="000000"/>
          <w:sz w:val="18"/>
          <w:szCs w:val="18"/>
          <w:lang w:eastAsia="es-ES"/>
        </w:rPr>
      </w:pPr>
    </w:p>
    <w:p w14:paraId="154BA9EB" w14:textId="77777777" w:rsidR="00F52E7D" w:rsidRPr="00A64839" w:rsidRDefault="00F52E7D" w:rsidP="00F52E7D">
      <w:pPr>
        <w:widowControl w:val="0"/>
        <w:tabs>
          <w:tab w:val="left" w:pos="560"/>
        </w:tabs>
        <w:autoSpaceDE w:val="0"/>
        <w:autoSpaceDN w:val="0"/>
        <w:jc w:val="both"/>
        <w:rPr>
          <w:rFonts w:ascii="Verdana" w:eastAsia="Verdana" w:hAnsi="Verdana" w:cs="Arial"/>
          <w:color w:val="000000"/>
          <w:sz w:val="18"/>
          <w:szCs w:val="18"/>
          <w:lang w:eastAsia="es-ES"/>
        </w:rPr>
      </w:pPr>
      <w:r w:rsidRPr="00A64839">
        <w:rPr>
          <w:rFonts w:ascii="Verdana" w:eastAsia="Verdana" w:hAnsi="Verdana" w:cs="Arial"/>
          <w:color w:val="000000"/>
          <w:sz w:val="18"/>
          <w:szCs w:val="18"/>
          <w:lang w:eastAsia="es-ES"/>
        </w:rPr>
        <w:t xml:space="preserve">Este ítem se refiere a la </w:t>
      </w:r>
      <w:r w:rsidRPr="00A64839">
        <w:rPr>
          <w:rFonts w:ascii="Verdana" w:eastAsia="Verdana" w:hAnsi="Verdana" w:cs="Arial"/>
          <w:b/>
          <w:bCs/>
          <w:color w:val="000000"/>
          <w:sz w:val="18"/>
          <w:szCs w:val="18"/>
          <w:lang w:eastAsia="es-ES"/>
        </w:rPr>
        <w:t>provisión y colocado de lavaplatos de dos fosas</w:t>
      </w:r>
      <w:r w:rsidRPr="00A6483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2C25CAA" w14:textId="77777777" w:rsidR="00F52E7D" w:rsidRPr="00A64839" w:rsidRDefault="00F52E7D" w:rsidP="00F52E7D">
      <w:pPr>
        <w:widowControl w:val="0"/>
        <w:tabs>
          <w:tab w:val="left" w:pos="560"/>
        </w:tabs>
        <w:autoSpaceDE w:val="0"/>
        <w:autoSpaceDN w:val="0"/>
        <w:jc w:val="both"/>
        <w:rPr>
          <w:rFonts w:ascii="Verdana" w:eastAsia="Verdana" w:hAnsi="Verdana" w:cs="Arial"/>
          <w:color w:val="000000"/>
          <w:sz w:val="18"/>
          <w:szCs w:val="18"/>
          <w:lang w:eastAsia="es-ES"/>
        </w:rPr>
      </w:pPr>
    </w:p>
    <w:p w14:paraId="45699364" w14:textId="77777777" w:rsidR="00F52E7D" w:rsidRPr="00A64839" w:rsidRDefault="00F52E7D" w:rsidP="00F52E7D">
      <w:pPr>
        <w:widowControl w:val="0"/>
        <w:tabs>
          <w:tab w:val="left" w:pos="560"/>
        </w:tabs>
        <w:autoSpaceDE w:val="0"/>
        <w:autoSpaceDN w:val="0"/>
        <w:rPr>
          <w:rFonts w:ascii="Verdana" w:eastAsia="Verdana" w:hAnsi="Verdana" w:cs="Arial"/>
          <w:b/>
          <w:color w:val="000000"/>
          <w:sz w:val="18"/>
          <w:szCs w:val="18"/>
          <w:lang w:eastAsia="es-ES"/>
        </w:rPr>
      </w:pPr>
      <w:r w:rsidRPr="00A64839">
        <w:rPr>
          <w:rFonts w:ascii="Verdana" w:eastAsia="Verdana" w:hAnsi="Verdana" w:cs="Arial"/>
          <w:b/>
          <w:color w:val="000000"/>
          <w:sz w:val="18"/>
          <w:szCs w:val="18"/>
          <w:lang w:eastAsia="es-ES"/>
        </w:rPr>
        <w:t>MATERIALES, HERRAMIENTA Y EQUIPOS. –</w:t>
      </w:r>
    </w:p>
    <w:p w14:paraId="7E482E8D" w14:textId="77777777" w:rsidR="00F52E7D" w:rsidRPr="00A64839" w:rsidRDefault="00F52E7D" w:rsidP="00F52E7D">
      <w:pPr>
        <w:widowControl w:val="0"/>
        <w:tabs>
          <w:tab w:val="left" w:pos="560"/>
        </w:tabs>
        <w:autoSpaceDE w:val="0"/>
        <w:autoSpaceDN w:val="0"/>
        <w:rPr>
          <w:rFonts w:ascii="Verdana" w:eastAsia="Verdana" w:hAnsi="Verdana" w:cs="Arial"/>
          <w:b/>
          <w:color w:val="000000"/>
          <w:sz w:val="18"/>
          <w:szCs w:val="18"/>
          <w:lang w:eastAsia="es-ES"/>
        </w:rPr>
      </w:pPr>
    </w:p>
    <w:p w14:paraId="322EE58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27AA0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8B2CDC6" w14:textId="77777777" w:rsidR="00F52E7D" w:rsidRPr="00A64839" w:rsidRDefault="00F52E7D" w:rsidP="00F52E7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64839">
        <w:rPr>
          <w:rFonts w:ascii="Verdana" w:eastAsia="Verdana" w:hAnsi="Verdana" w:cs="Arial"/>
          <w:b/>
          <w:color w:val="000000"/>
          <w:sz w:val="18"/>
          <w:szCs w:val="18"/>
          <w:lang w:eastAsia="es-ES"/>
        </w:rPr>
        <w:t>FORMA DE EJECUCIÓN. -</w:t>
      </w:r>
    </w:p>
    <w:p w14:paraId="6E8CE8BD"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EC98343"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03BD6AB3"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4B301D6"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25A3A0C"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4A71A6E4"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r w:rsidRPr="00A6483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51C4C14" w14:textId="77777777" w:rsidR="00F52E7D" w:rsidRPr="00A64839" w:rsidRDefault="00F52E7D" w:rsidP="00F52E7D">
      <w:pPr>
        <w:widowControl w:val="0"/>
        <w:tabs>
          <w:tab w:val="left" w:pos="560"/>
        </w:tabs>
        <w:autoSpaceDE w:val="0"/>
        <w:autoSpaceDN w:val="0"/>
        <w:jc w:val="both"/>
        <w:rPr>
          <w:rFonts w:ascii="Verdana" w:eastAsia="Verdana" w:hAnsi="Verdana" w:cs="Arial"/>
          <w:sz w:val="18"/>
          <w:szCs w:val="18"/>
          <w:lang w:eastAsia="es-ES"/>
        </w:rPr>
      </w:pPr>
    </w:p>
    <w:p w14:paraId="299F472D" w14:textId="77777777" w:rsidR="00F52E7D" w:rsidRPr="00A64839" w:rsidRDefault="00F52E7D" w:rsidP="00F52E7D">
      <w:pPr>
        <w:widowControl w:val="0"/>
        <w:tabs>
          <w:tab w:val="left" w:pos="560"/>
        </w:tabs>
        <w:autoSpaceDE w:val="0"/>
        <w:autoSpaceDN w:val="0"/>
        <w:jc w:val="both"/>
        <w:rPr>
          <w:rFonts w:ascii="Verdana" w:eastAsia="Verdana" w:hAnsi="Verdana" w:cs="Arial"/>
          <w:color w:val="000000"/>
          <w:sz w:val="18"/>
          <w:szCs w:val="18"/>
          <w:lang w:eastAsia="es-ES"/>
        </w:rPr>
      </w:pPr>
      <w:r w:rsidRPr="00A6483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7A4DC1" w14:textId="77777777" w:rsidR="00F52E7D" w:rsidRPr="00A64839" w:rsidRDefault="00F52E7D" w:rsidP="00F52E7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1505DF1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1D4C90D6" w14:textId="77777777" w:rsidR="00F52E7D" w:rsidRPr="00A64839" w:rsidRDefault="00F52E7D" w:rsidP="00F52E7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64839">
        <w:rPr>
          <w:rFonts w:ascii="Verdana" w:eastAsia="Verdana" w:hAnsi="Verdana" w:cs="Arial"/>
          <w:b/>
          <w:color w:val="000000"/>
          <w:sz w:val="18"/>
          <w:szCs w:val="18"/>
          <w:lang w:eastAsia="es-ES"/>
        </w:rPr>
        <w:t>MEDICIÓN. -</w:t>
      </w:r>
    </w:p>
    <w:p w14:paraId="1D5D118D"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Arial"/>
          <w:sz w:val="18"/>
          <w:szCs w:val="18"/>
          <w:lang w:eastAsia="es-ES"/>
        </w:rPr>
        <w:t xml:space="preserve">La provisión y colocado de lavaplatos de dos fosas con accesorios, será medido por </w:t>
      </w:r>
      <w:r w:rsidRPr="00A64839">
        <w:rPr>
          <w:rFonts w:ascii="Verdana" w:eastAsia="Verdana" w:hAnsi="Verdana" w:cs="Arial"/>
          <w:b/>
          <w:sz w:val="18"/>
          <w:szCs w:val="18"/>
          <w:lang w:eastAsia="es-ES"/>
        </w:rPr>
        <w:t>Pieza,</w:t>
      </w:r>
      <w:r w:rsidRPr="00A64839">
        <w:rPr>
          <w:rFonts w:ascii="Verdana" w:eastAsia="Verdana" w:hAnsi="Verdana" w:cs="Arial"/>
          <w:sz w:val="18"/>
          <w:szCs w:val="18"/>
          <w:lang w:eastAsia="es-ES"/>
        </w:rPr>
        <w:t xml:space="preserve"> instalada y correctamente funcionando </w:t>
      </w:r>
      <w:r w:rsidRPr="00A64839">
        <w:rPr>
          <w:rFonts w:ascii="Verdana" w:eastAsia="Verdana" w:hAnsi="Verdana" w:cs="Tahoma"/>
          <w:sz w:val="18"/>
          <w:szCs w:val="18"/>
          <w:lang w:eastAsia="es-ES"/>
        </w:rPr>
        <w:t>incluyendo todos sus accesorios para el buen funcionamiento.</w:t>
      </w:r>
    </w:p>
    <w:p w14:paraId="1676FD5B" w14:textId="77777777" w:rsidR="00F52E7D" w:rsidRPr="00A64839" w:rsidRDefault="00F52E7D" w:rsidP="00F52E7D">
      <w:pPr>
        <w:widowControl w:val="0"/>
        <w:tabs>
          <w:tab w:val="left" w:pos="560"/>
        </w:tabs>
        <w:autoSpaceDE w:val="0"/>
        <w:autoSpaceDN w:val="0"/>
        <w:spacing w:before="120" w:after="240"/>
        <w:jc w:val="both"/>
        <w:rPr>
          <w:rFonts w:ascii="Verdana" w:eastAsia="Verdana" w:hAnsi="Verdana" w:cs="Arial"/>
          <w:b/>
          <w:sz w:val="18"/>
          <w:szCs w:val="18"/>
          <w:lang w:eastAsia="es-ES"/>
        </w:rPr>
      </w:pPr>
      <w:r w:rsidRPr="00A64839">
        <w:rPr>
          <w:rFonts w:ascii="Verdana" w:eastAsia="Verdana" w:hAnsi="Verdana" w:cs="Arial"/>
          <w:b/>
          <w:sz w:val="18"/>
          <w:szCs w:val="18"/>
          <w:lang w:eastAsia="es-ES"/>
        </w:rPr>
        <w:t>APORTE PROPIO. -</w:t>
      </w:r>
    </w:p>
    <w:p w14:paraId="6DE24933" w14:textId="77777777" w:rsidR="00F52E7D" w:rsidRPr="00A64839" w:rsidRDefault="00F52E7D" w:rsidP="00F52E7D">
      <w:pPr>
        <w:widowControl w:val="0"/>
        <w:autoSpaceDE w:val="0"/>
        <w:autoSpaceDN w:val="0"/>
        <w:spacing w:before="120"/>
        <w:jc w:val="both"/>
        <w:rPr>
          <w:rFonts w:ascii="Verdana" w:eastAsia="Arial" w:hAnsi="Verdana" w:cs="Arial"/>
          <w:sz w:val="18"/>
          <w:szCs w:val="18"/>
          <w:lang w:eastAsia="es-ES"/>
        </w:rPr>
      </w:pPr>
      <w:r w:rsidRPr="00A6483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1F0BC3" w14:textId="77777777" w:rsidR="00F52E7D" w:rsidRPr="00A64839" w:rsidRDefault="00F52E7D" w:rsidP="00F52E7D">
      <w:pPr>
        <w:widowControl w:val="0"/>
        <w:tabs>
          <w:tab w:val="left" w:pos="560"/>
        </w:tabs>
        <w:autoSpaceDE w:val="0"/>
        <w:autoSpaceDN w:val="0"/>
        <w:spacing w:before="120"/>
        <w:jc w:val="both"/>
        <w:rPr>
          <w:rFonts w:ascii="Verdana" w:hAnsi="Verdana"/>
          <w:sz w:val="18"/>
          <w:szCs w:val="18"/>
          <w:u w:val="single"/>
          <w:lang w:eastAsia="es-ES"/>
        </w:rPr>
      </w:pPr>
      <w:r w:rsidRPr="00A64839">
        <w:rPr>
          <w:rFonts w:ascii="Verdana" w:eastAsia="Arial" w:hAnsi="Verdana" w:cs="Arial"/>
          <w:sz w:val="18"/>
          <w:szCs w:val="18"/>
          <w:lang w:eastAsia="es-ES"/>
        </w:rPr>
        <w:t>Este aporte estará sujeto al cronograma de ejecución de obra de la Entidad Ejecutora.</w:t>
      </w:r>
    </w:p>
    <w:p w14:paraId="4B12F069"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309DCB4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E75DDCF" w14:textId="77777777" w:rsidTr="00C14183">
        <w:tc>
          <w:tcPr>
            <w:tcW w:w="584" w:type="dxa"/>
            <w:shd w:val="clear" w:color="auto" w:fill="215868"/>
          </w:tcPr>
          <w:p w14:paraId="308D3D0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56B69F9"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74CD37E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7FE710A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151F9399" w14:textId="77777777" w:rsidTr="00C14183">
        <w:trPr>
          <w:trHeight w:val="370"/>
        </w:trPr>
        <w:tc>
          <w:tcPr>
            <w:tcW w:w="584" w:type="dxa"/>
            <w:shd w:val="clear" w:color="auto" w:fill="B8CCE4"/>
          </w:tcPr>
          <w:p w14:paraId="6ACB28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39</w:t>
            </w:r>
          </w:p>
        </w:tc>
        <w:tc>
          <w:tcPr>
            <w:tcW w:w="2385" w:type="dxa"/>
            <w:shd w:val="clear" w:color="auto" w:fill="B8CCE4"/>
            <w:vAlign w:val="center"/>
          </w:tcPr>
          <w:p w14:paraId="0EE2D84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VAC-IS-SAN-1</w:t>
            </w:r>
          </w:p>
        </w:tc>
        <w:tc>
          <w:tcPr>
            <w:tcW w:w="1145" w:type="dxa"/>
            <w:shd w:val="clear" w:color="auto" w:fill="B8CCE4"/>
            <w:vAlign w:val="center"/>
          </w:tcPr>
          <w:p w14:paraId="2F8FAE0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vAlign w:val="center"/>
          </w:tcPr>
          <w:p w14:paraId="36131529"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Verdana"/>
                <w:b/>
                <w:bCs/>
                <w:sz w:val="18"/>
                <w:szCs w:val="18"/>
                <w:lang w:eastAsia="es-ES"/>
              </w:rPr>
              <w:t>INSTALACIÓN SANITARIA</w:t>
            </w:r>
          </w:p>
        </w:tc>
      </w:tr>
    </w:tbl>
    <w:p w14:paraId="776E15EB"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54BC13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563F797F"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C24F146" w14:textId="77777777" w:rsidR="00F52E7D" w:rsidRPr="00A64839" w:rsidRDefault="00F52E7D" w:rsidP="00F52E7D">
      <w:pPr>
        <w:widowControl w:val="0"/>
        <w:autoSpaceDE w:val="0"/>
        <w:autoSpaceDN w:val="0"/>
        <w:jc w:val="both"/>
        <w:rPr>
          <w:rFonts w:ascii="Verdana" w:eastAsia="Verdana" w:hAnsi="Verdana" w:cs="Tahoma"/>
          <w:spacing w:val="-1"/>
          <w:sz w:val="18"/>
          <w:szCs w:val="18"/>
          <w:lang w:eastAsia="es-ES"/>
        </w:rPr>
      </w:pPr>
      <w:r w:rsidRPr="00A6483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64839">
        <w:rPr>
          <w:rFonts w:ascii="Verdana" w:eastAsia="Verdana" w:hAnsi="Verdana" w:cs="Verdana"/>
          <w:sz w:val="18"/>
          <w:szCs w:val="18"/>
          <w:lang w:eastAsia="es-ES"/>
        </w:rPr>
        <w:t xml:space="preserve">, </w:t>
      </w:r>
      <w:r w:rsidRPr="00A64839">
        <w:rPr>
          <w:rFonts w:ascii="Verdana" w:eastAsia="Verdana" w:hAnsi="Verdana" w:cs="Tahoma"/>
          <w:spacing w:val="-1"/>
          <w:sz w:val="18"/>
          <w:szCs w:val="18"/>
          <w:lang w:eastAsia="es-ES"/>
        </w:rPr>
        <w:t>e instrucciones del Inspector de proyectos.</w:t>
      </w:r>
    </w:p>
    <w:p w14:paraId="1048F91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A8918C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5888B5A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ADB15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5784E9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36C9CE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8CB0DEC"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60E1FAB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585B179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9A5CE88"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8F111D9" w14:textId="77777777" w:rsidR="00F52E7D" w:rsidRPr="00A64839" w:rsidRDefault="00F52E7D" w:rsidP="00F52E7D">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3466E86"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p>
    <w:p w14:paraId="000AE978"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DAB4B74" w14:textId="77777777" w:rsidR="00F52E7D" w:rsidRPr="00A64839" w:rsidRDefault="00F52E7D" w:rsidP="00F52E7D">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6F7A7715"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48375538"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DCD111A"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p>
    <w:p w14:paraId="0F15B81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lastRenderedPageBreak/>
        <w:t>MEDICIÓN. -</w:t>
      </w:r>
    </w:p>
    <w:p w14:paraId="4F42F85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73DA966" w14:textId="77777777" w:rsidR="00F52E7D" w:rsidRPr="00A64839" w:rsidRDefault="00F52E7D" w:rsidP="00F52E7D">
      <w:pPr>
        <w:widowControl w:val="0"/>
        <w:autoSpaceDE w:val="0"/>
        <w:autoSpaceDN w:val="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 xml:space="preserve">La instalación sanitaria se medirá en forma </w:t>
      </w:r>
      <w:r w:rsidRPr="00A64839">
        <w:rPr>
          <w:rFonts w:ascii="Verdana" w:eastAsia="Verdana" w:hAnsi="Verdana" w:cs="Verdana"/>
          <w:b/>
          <w:color w:val="000000"/>
          <w:sz w:val="18"/>
          <w:szCs w:val="18"/>
          <w:lang w:eastAsia="es-ES"/>
        </w:rPr>
        <w:t xml:space="preserve">Global, </w:t>
      </w:r>
      <w:r w:rsidRPr="00A64839">
        <w:rPr>
          <w:rFonts w:ascii="Verdana" w:eastAsia="Verdana" w:hAnsi="Verdana" w:cs="Verdana"/>
          <w:sz w:val="18"/>
          <w:szCs w:val="18"/>
          <w:lang w:eastAsia="es-ES"/>
        </w:rPr>
        <w:t>incluyendo todos sus accesorios para el buen funcionamiento, de acuerdo a planos, autorizados y aprobados por el Inspector de proyectos.</w:t>
      </w:r>
    </w:p>
    <w:p w14:paraId="739883B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3D01351B"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725F26F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4765FF7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061AE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843AD66"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775FD77A"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32DA50B7"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F52E7D" w:rsidRPr="00A64839" w14:paraId="5DFDBA53" w14:textId="77777777" w:rsidTr="00C14183">
        <w:tc>
          <w:tcPr>
            <w:tcW w:w="476" w:type="dxa"/>
            <w:shd w:val="clear" w:color="auto" w:fill="215868"/>
          </w:tcPr>
          <w:p w14:paraId="7C575DC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EB6CC87"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05D13A7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46BD0F3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0D05641B" w14:textId="77777777" w:rsidTr="00C14183">
        <w:tc>
          <w:tcPr>
            <w:tcW w:w="476" w:type="dxa"/>
            <w:shd w:val="clear" w:color="auto" w:fill="B8CCE4"/>
          </w:tcPr>
          <w:p w14:paraId="69E1D9F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40</w:t>
            </w:r>
          </w:p>
        </w:tc>
        <w:tc>
          <w:tcPr>
            <w:tcW w:w="2385" w:type="dxa"/>
            <w:shd w:val="clear" w:color="auto" w:fill="B8CCE4"/>
          </w:tcPr>
          <w:p w14:paraId="1873D47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VAC-IS-ART-1</w:t>
            </w:r>
          </w:p>
        </w:tc>
        <w:tc>
          <w:tcPr>
            <w:tcW w:w="1145" w:type="dxa"/>
            <w:shd w:val="clear" w:color="auto" w:fill="B8CCE4"/>
          </w:tcPr>
          <w:p w14:paraId="2EA9A24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tcPr>
          <w:p w14:paraId="3CC28216"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PROVISIÓN E INSTALACIÓN DE ARTEFACTOS PARA BAÑO</w:t>
            </w:r>
          </w:p>
        </w:tc>
      </w:tr>
    </w:tbl>
    <w:p w14:paraId="22DE18AE"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3D659FE1"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7EB35E5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 la </w:t>
      </w:r>
      <w:r w:rsidRPr="00A64839">
        <w:rPr>
          <w:rFonts w:ascii="Verdana" w:eastAsia="Verdana" w:hAnsi="Verdana" w:cs="Tahoma"/>
          <w:bCs/>
          <w:sz w:val="18"/>
          <w:szCs w:val="18"/>
          <w:lang w:eastAsia="es-ES"/>
        </w:rPr>
        <w:t>provisión e instalación de artefactos sanitarios para baño</w:t>
      </w:r>
      <w:r w:rsidRPr="00A6483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23632A0"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3440FEDD"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3C7E3CDA"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1F1457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03EBD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17C1EC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 </w:t>
      </w:r>
    </w:p>
    <w:p w14:paraId="31B5998D"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1ED0873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64839">
        <w:rPr>
          <w:rFonts w:ascii="Verdana" w:eastAsia="Verdana" w:hAnsi="Verdana" w:cs="Tahoma"/>
          <w:sz w:val="18"/>
          <w:szCs w:val="18"/>
          <w:lang w:eastAsia="es-ES"/>
        </w:rPr>
        <w:t xml:space="preserve"> </w:t>
      </w:r>
    </w:p>
    <w:p w14:paraId="40E056BF"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796CAA56"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58CF93FC"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2E6D165F" w14:textId="77777777" w:rsidR="00F52E7D" w:rsidRPr="00A64839" w:rsidRDefault="00F52E7D" w:rsidP="00F52E7D">
      <w:pPr>
        <w:widowControl w:val="0"/>
        <w:tabs>
          <w:tab w:val="left" w:pos="8711"/>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Inodoros</w:t>
      </w:r>
    </w:p>
    <w:p w14:paraId="29FFFC9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C8A5B5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2DFDA3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0C2A11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5AA723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Previa a la instalación se deberá verificar que toda la instalación de agua potable y desagüe sanitario este culminada.</w:t>
      </w:r>
    </w:p>
    <w:p w14:paraId="56EC0AFB"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86E341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D07E2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3784F31D" w14:textId="77777777" w:rsidR="00F52E7D" w:rsidRPr="00A64839" w:rsidRDefault="00F52E7D" w:rsidP="00F52E7D">
      <w:pPr>
        <w:widowControl w:val="0"/>
        <w:tabs>
          <w:tab w:val="left" w:pos="8711"/>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Lavamanos</w:t>
      </w:r>
    </w:p>
    <w:p w14:paraId="026F8212"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lastRenderedPageBreak/>
        <w:t>Su ubicación e instalación del lavamanos será el indicado en los planos de construcción o los indicados por el Inspector de proyecto, donde exista el punto sanitario y el punto hidráulico.</w:t>
      </w:r>
    </w:p>
    <w:p w14:paraId="0ADD9A8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Antes de la colocación la Entidad Ejecutora deberá presentar el artefacto al Inspector de proyecto para su aprobación correspondiente.</w:t>
      </w:r>
    </w:p>
    <w:p w14:paraId="727EB491"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1E208F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Verificar que el revestimiento cerámico de las paredes y piso del baño este totalmente culminados.</w:t>
      </w:r>
    </w:p>
    <w:p w14:paraId="577FB93C"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9F21F2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Colocar el lavamanos con pedestal con la posición final a instalar.</w:t>
      </w:r>
    </w:p>
    <w:p w14:paraId="38A1B1F2"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Marcar la posición de la platina, uñetas, las grapas plásticas o los tornillos en la pared terminada (según sea el caso).</w:t>
      </w:r>
    </w:p>
    <w:p w14:paraId="2E34732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Fijar la platina, uñetas o las grapas plásticas (según sea el caso).</w:t>
      </w:r>
    </w:p>
    <w:p w14:paraId="2D32314D"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Perforar los agujeros marcados en la pared o en piso terminado (si el modelo lo permite). No fijar firmemente aún.</w:t>
      </w:r>
    </w:p>
    <w:p w14:paraId="799A2F2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Colocar el lavamanos en la platina, las grapas plásticas o tornillos (según sea el caso).</w:t>
      </w:r>
    </w:p>
    <w:p w14:paraId="2B103015"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711569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5F33CB3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Conectar los suministros de agua a la grifería con el chicotillo flexible comprobando el sellado en todos los elementos utilizados.</w:t>
      </w:r>
    </w:p>
    <w:p w14:paraId="6107566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718A259F" w14:textId="77777777" w:rsidR="00F52E7D" w:rsidRPr="00A64839" w:rsidRDefault="00F52E7D" w:rsidP="00F52E7D">
      <w:pPr>
        <w:widowControl w:val="0"/>
        <w:tabs>
          <w:tab w:val="left" w:pos="8711"/>
        </w:tabs>
        <w:autoSpaceDE w:val="0"/>
        <w:autoSpaceDN w:val="0"/>
        <w:spacing w:after="12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Artefactos Sanitarios</w:t>
      </w:r>
    </w:p>
    <w:p w14:paraId="5BD24929"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4D823D"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18A178F"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79B681AB"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69996A37"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Criterios de Control, Aceptación y Rechazo</w:t>
      </w:r>
    </w:p>
    <w:p w14:paraId="3D8CABC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58A7BFE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67AA284"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 xml:space="preserve"> </w:t>
      </w:r>
    </w:p>
    <w:p w14:paraId="19B97D5E"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7C0B49B3"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58174DF7"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1116D2F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medición de la Provisión e Instalación de Artefactos para Baño se realizará de forma</w:t>
      </w:r>
      <w:r w:rsidRPr="00A64839">
        <w:rPr>
          <w:rFonts w:ascii="Verdana" w:eastAsia="Verdana" w:hAnsi="Verdana" w:cs="Tahoma"/>
          <w:color w:val="FF0000"/>
          <w:sz w:val="18"/>
          <w:szCs w:val="18"/>
          <w:lang w:eastAsia="es-ES"/>
        </w:rPr>
        <w:t xml:space="preserve"> </w:t>
      </w:r>
      <w:r w:rsidRPr="00A64839">
        <w:rPr>
          <w:rFonts w:ascii="Verdana" w:eastAsia="Verdana" w:hAnsi="Verdana" w:cs="Tahoma"/>
          <w:b/>
          <w:sz w:val="18"/>
          <w:szCs w:val="18"/>
          <w:lang w:eastAsia="es-ES"/>
        </w:rPr>
        <w:t>Global</w:t>
      </w:r>
      <w:r w:rsidRPr="00A64839">
        <w:rPr>
          <w:rFonts w:ascii="Verdana" w:eastAsia="Verdana" w:hAnsi="Verdana" w:cs="Tahoma"/>
          <w:sz w:val="18"/>
          <w:szCs w:val="18"/>
          <w:lang w:eastAsia="es-ES"/>
        </w:rPr>
        <w:t xml:space="preserve"> de acuerdo a lo estipulado en la presentación de propuesta.</w:t>
      </w:r>
    </w:p>
    <w:p w14:paraId="33A876E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0E6F4C1"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174872B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165D82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B2346A9"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235A9517"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65166912" w14:textId="77777777" w:rsidR="00F52E7D" w:rsidRPr="00A64839" w:rsidRDefault="00F52E7D" w:rsidP="00F52E7D">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47536470"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C9CFF3" w14:textId="77777777" w:rsidR="00F52E7D" w:rsidRPr="00A64839" w:rsidRDefault="00F52E7D" w:rsidP="00C14183">
            <w:pPr>
              <w:jc w:val="center"/>
              <w:rPr>
                <w:rFonts w:ascii="Verdana" w:hAnsi="Verdana"/>
                <w:b/>
                <w:sz w:val="18"/>
                <w:szCs w:val="18"/>
                <w:lang w:eastAsia="es-ES"/>
              </w:rPr>
            </w:pPr>
            <w:proofErr w:type="spellStart"/>
            <w:r w:rsidRPr="00A64839">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3B7326" w14:textId="77777777" w:rsidR="00F52E7D" w:rsidRPr="00A64839" w:rsidRDefault="00F52E7D" w:rsidP="00C14183">
            <w:pPr>
              <w:spacing w:line="360" w:lineRule="auto"/>
              <w:jc w:val="center"/>
              <w:rPr>
                <w:rFonts w:ascii="Verdana" w:hAnsi="Verdana"/>
                <w:b/>
                <w:sz w:val="18"/>
                <w:szCs w:val="18"/>
                <w:lang w:eastAsia="es-ES"/>
              </w:rPr>
            </w:pPr>
            <w:r w:rsidRPr="00A64839">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BD326C" w14:textId="77777777" w:rsidR="00F52E7D" w:rsidRPr="00A64839" w:rsidRDefault="00F52E7D" w:rsidP="00C14183">
            <w:pPr>
              <w:jc w:val="center"/>
              <w:rPr>
                <w:rFonts w:ascii="Verdana" w:hAnsi="Verdana"/>
                <w:b/>
                <w:sz w:val="18"/>
                <w:szCs w:val="18"/>
                <w:lang w:eastAsia="es-ES"/>
              </w:rPr>
            </w:pPr>
            <w:r w:rsidRPr="00A64839">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444D3A" w14:textId="77777777" w:rsidR="00F52E7D" w:rsidRPr="00A64839" w:rsidRDefault="00F52E7D" w:rsidP="00C14183">
            <w:pPr>
              <w:jc w:val="center"/>
              <w:rPr>
                <w:rFonts w:ascii="Verdana" w:hAnsi="Verdana"/>
                <w:b/>
                <w:sz w:val="18"/>
                <w:szCs w:val="18"/>
                <w:lang w:eastAsia="es-ES"/>
              </w:rPr>
            </w:pPr>
            <w:r w:rsidRPr="00A64839">
              <w:rPr>
                <w:rFonts w:ascii="Verdana" w:hAnsi="Verdana"/>
                <w:b/>
                <w:sz w:val="18"/>
                <w:szCs w:val="18"/>
                <w:lang w:eastAsia="es-ES"/>
              </w:rPr>
              <w:t>ITEM</w:t>
            </w:r>
          </w:p>
        </w:tc>
      </w:tr>
      <w:tr w:rsidR="00F52E7D" w:rsidRPr="00A64839" w14:paraId="44246B02"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54109A2" w14:textId="77777777" w:rsidR="00F52E7D" w:rsidRPr="00A64839" w:rsidRDefault="00F52E7D" w:rsidP="00C14183">
            <w:pPr>
              <w:jc w:val="center"/>
              <w:rPr>
                <w:rFonts w:ascii="Verdana" w:hAnsi="Verdana"/>
                <w:b/>
                <w:sz w:val="18"/>
                <w:szCs w:val="18"/>
                <w:lang w:eastAsia="es-ES"/>
              </w:rPr>
            </w:pPr>
            <w:r w:rsidRPr="00A64839">
              <w:rPr>
                <w:rFonts w:ascii="Verdana" w:hAnsi="Verdana"/>
                <w:b/>
                <w:sz w:val="18"/>
                <w:szCs w:val="18"/>
                <w:lang w:eastAsia="es-ES"/>
              </w:rPr>
              <w:lastRenderedPageBreak/>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1B69BE" w14:textId="77777777" w:rsidR="00F52E7D" w:rsidRPr="00A64839" w:rsidRDefault="00F52E7D" w:rsidP="00C14183">
            <w:pPr>
              <w:jc w:val="center"/>
              <w:rPr>
                <w:rFonts w:ascii="Verdana" w:hAnsi="Verdana"/>
                <w:b/>
                <w:sz w:val="18"/>
                <w:szCs w:val="18"/>
                <w:lang w:eastAsia="es-ES"/>
              </w:rPr>
            </w:pPr>
            <w:r w:rsidRPr="00A64839">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B441FD" w14:textId="77777777" w:rsidR="00F52E7D" w:rsidRPr="00A64839" w:rsidRDefault="00F52E7D" w:rsidP="00C14183">
            <w:pPr>
              <w:jc w:val="center"/>
              <w:rPr>
                <w:rFonts w:ascii="Verdana" w:hAnsi="Verdana"/>
                <w:b/>
                <w:sz w:val="18"/>
                <w:szCs w:val="18"/>
                <w:lang w:eastAsia="es-ES"/>
              </w:rPr>
            </w:pPr>
            <w:r w:rsidRPr="00A64839">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5467F1" w14:textId="77777777" w:rsidR="00F52E7D" w:rsidRPr="00A64839" w:rsidRDefault="00F52E7D" w:rsidP="00C14183">
            <w:pPr>
              <w:spacing w:line="360" w:lineRule="auto"/>
              <w:jc w:val="center"/>
              <w:rPr>
                <w:rFonts w:ascii="Verdana" w:hAnsi="Verdana"/>
                <w:b/>
                <w:sz w:val="18"/>
                <w:szCs w:val="18"/>
                <w:lang w:eastAsia="es-ES"/>
              </w:rPr>
            </w:pPr>
            <w:r w:rsidRPr="00A64839">
              <w:rPr>
                <w:rFonts w:ascii="Verdana" w:hAnsi="Verdana"/>
                <w:b/>
                <w:sz w:val="18"/>
                <w:szCs w:val="18"/>
                <w:lang w:eastAsia="es-ES"/>
              </w:rPr>
              <w:t>PROVISIÓN Y COLOCADO DE CAJONERÍA BAJA DE COCINA</w:t>
            </w:r>
          </w:p>
        </w:tc>
      </w:tr>
    </w:tbl>
    <w:p w14:paraId="4429F921" w14:textId="77777777" w:rsidR="00F52E7D" w:rsidRPr="00A64839" w:rsidRDefault="00F52E7D" w:rsidP="00F52E7D">
      <w:pPr>
        <w:tabs>
          <w:tab w:val="left" w:pos="560"/>
        </w:tabs>
        <w:jc w:val="both"/>
        <w:rPr>
          <w:rFonts w:ascii="Verdana" w:eastAsia="Arial" w:hAnsi="Verdana" w:cs="Arial"/>
          <w:b/>
          <w:bCs/>
          <w:color w:val="000000"/>
          <w:sz w:val="18"/>
          <w:szCs w:val="18"/>
          <w:lang w:eastAsia="es-ES"/>
        </w:rPr>
      </w:pPr>
    </w:p>
    <w:p w14:paraId="194732D2" w14:textId="77777777" w:rsidR="00F52E7D" w:rsidRPr="00A64839" w:rsidRDefault="00F52E7D" w:rsidP="00F52E7D">
      <w:pPr>
        <w:tabs>
          <w:tab w:val="left" w:pos="560"/>
        </w:tabs>
        <w:jc w:val="both"/>
        <w:rPr>
          <w:rFonts w:ascii="Verdana" w:hAnsi="Verdana"/>
          <w:b/>
          <w:bCs/>
          <w:color w:val="000000"/>
          <w:sz w:val="18"/>
          <w:szCs w:val="18"/>
          <w:lang w:eastAsia="es-ES"/>
        </w:rPr>
      </w:pPr>
      <w:r w:rsidRPr="00A64839">
        <w:rPr>
          <w:rFonts w:ascii="Verdana" w:hAnsi="Verdana"/>
          <w:b/>
          <w:bCs/>
          <w:color w:val="000000"/>
          <w:sz w:val="18"/>
          <w:szCs w:val="18"/>
          <w:lang w:eastAsia="es-ES"/>
        </w:rPr>
        <w:t>DESCRIPCIÓN. –</w:t>
      </w:r>
    </w:p>
    <w:p w14:paraId="5B754EDF" w14:textId="77777777" w:rsidR="00F52E7D" w:rsidRPr="00A64839" w:rsidRDefault="00F52E7D" w:rsidP="00F52E7D">
      <w:pPr>
        <w:jc w:val="both"/>
        <w:rPr>
          <w:rFonts w:ascii="Verdana" w:hAnsi="Verdana" w:cs="Calibri"/>
          <w:sz w:val="18"/>
          <w:szCs w:val="18"/>
        </w:rPr>
      </w:pPr>
      <w:r w:rsidRPr="00A64839">
        <w:rPr>
          <w:rFonts w:ascii="Verdana" w:hAnsi="Verdana" w:cs="Calibri"/>
          <w:sz w:val="18"/>
          <w:szCs w:val="18"/>
        </w:rPr>
        <w:t xml:space="preserve">Este Ítem comprende la </w:t>
      </w:r>
      <w:r w:rsidRPr="00A64839">
        <w:rPr>
          <w:rFonts w:ascii="Verdana" w:hAnsi="Verdana" w:cs="Calibri"/>
          <w:bCs/>
          <w:sz w:val="18"/>
          <w:szCs w:val="18"/>
        </w:rPr>
        <w:t xml:space="preserve">provisión y colocado de cajonería baja </w:t>
      </w:r>
      <w:r w:rsidRPr="00A64839">
        <w:rPr>
          <w:rFonts w:ascii="Verdana" w:hAnsi="Verdana" w:cs="Calibri"/>
          <w:sz w:val="18"/>
          <w:szCs w:val="18"/>
        </w:rPr>
        <w:t xml:space="preserve">para sector de </w:t>
      </w:r>
      <w:r w:rsidRPr="00A64839">
        <w:rPr>
          <w:rFonts w:ascii="Verdana" w:hAnsi="Verdana" w:cs="Calibri"/>
          <w:bCs/>
          <w:sz w:val="18"/>
          <w:szCs w:val="18"/>
        </w:rPr>
        <w:t>cocina</w:t>
      </w:r>
      <w:r w:rsidRPr="00A64839">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E5F9DC6" w14:textId="77777777" w:rsidR="00F52E7D" w:rsidRPr="00A64839" w:rsidRDefault="00F52E7D" w:rsidP="00F52E7D">
      <w:pPr>
        <w:jc w:val="both"/>
        <w:rPr>
          <w:rFonts w:ascii="Verdana" w:hAnsi="Verdana" w:cs="Calibri"/>
          <w:sz w:val="18"/>
          <w:szCs w:val="18"/>
        </w:rPr>
      </w:pPr>
    </w:p>
    <w:p w14:paraId="753489D2" w14:textId="77777777" w:rsidR="00F52E7D" w:rsidRPr="00A64839" w:rsidRDefault="00F52E7D" w:rsidP="00F52E7D">
      <w:pPr>
        <w:jc w:val="both"/>
        <w:rPr>
          <w:rFonts w:ascii="Verdana" w:hAnsi="Verdana"/>
          <w:b/>
          <w:bCs/>
          <w:color w:val="000000"/>
          <w:sz w:val="18"/>
          <w:szCs w:val="18"/>
        </w:rPr>
      </w:pPr>
      <w:r w:rsidRPr="00A64839">
        <w:rPr>
          <w:rFonts w:ascii="Verdana" w:hAnsi="Verdana"/>
          <w:b/>
          <w:bCs/>
          <w:color w:val="000000"/>
          <w:sz w:val="18"/>
          <w:szCs w:val="18"/>
        </w:rPr>
        <w:t>MATERIALES, HERRAMIENTAS Y EQUIPO. –</w:t>
      </w:r>
    </w:p>
    <w:p w14:paraId="7B9835C5" w14:textId="77777777" w:rsidR="00F52E7D" w:rsidRPr="00A64839" w:rsidRDefault="00F52E7D" w:rsidP="00F52E7D">
      <w:pPr>
        <w:tabs>
          <w:tab w:val="left" w:pos="8711"/>
        </w:tabs>
        <w:jc w:val="both"/>
        <w:rPr>
          <w:rFonts w:ascii="Verdana" w:hAnsi="Verdana" w:cs="Tahoma"/>
          <w:sz w:val="18"/>
          <w:szCs w:val="18"/>
          <w:lang w:eastAsia="es-ES"/>
        </w:rPr>
      </w:pPr>
    </w:p>
    <w:p w14:paraId="1953C9C5" w14:textId="77777777" w:rsidR="00F52E7D" w:rsidRPr="00A64839" w:rsidRDefault="00F52E7D" w:rsidP="00F52E7D">
      <w:pPr>
        <w:tabs>
          <w:tab w:val="left" w:pos="8711"/>
        </w:tabs>
        <w:jc w:val="both"/>
        <w:rPr>
          <w:rFonts w:ascii="Verdana" w:hAnsi="Verdana" w:cs="Tahoma"/>
          <w:sz w:val="18"/>
          <w:szCs w:val="18"/>
          <w:lang w:eastAsia="es-ES"/>
        </w:rPr>
      </w:pPr>
      <w:r w:rsidRPr="00A6483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E704024" w14:textId="77777777" w:rsidR="00F52E7D" w:rsidRPr="00A64839" w:rsidRDefault="00F52E7D" w:rsidP="00F52E7D">
      <w:pPr>
        <w:jc w:val="both"/>
        <w:rPr>
          <w:rFonts w:ascii="Verdana" w:hAnsi="Verdana" w:cs="Calibri"/>
          <w:sz w:val="18"/>
          <w:szCs w:val="18"/>
        </w:rPr>
      </w:pPr>
    </w:p>
    <w:p w14:paraId="73597A0B" w14:textId="77777777" w:rsidR="00F52E7D" w:rsidRPr="00A64839" w:rsidRDefault="00F52E7D" w:rsidP="00F52E7D">
      <w:pPr>
        <w:jc w:val="both"/>
        <w:rPr>
          <w:rFonts w:ascii="Verdana" w:hAnsi="Verdana" w:cs="Calibri"/>
          <w:sz w:val="18"/>
          <w:szCs w:val="18"/>
        </w:rPr>
      </w:pPr>
      <w:r w:rsidRPr="00A64839">
        <w:rPr>
          <w:rFonts w:ascii="Verdana" w:hAnsi="Verdana" w:cs="Calibri"/>
          <w:sz w:val="18"/>
          <w:szCs w:val="18"/>
        </w:rPr>
        <w:t xml:space="preserve">La </w:t>
      </w:r>
      <w:bookmarkStart w:id="168" w:name="_Hlk164095357"/>
      <w:r w:rsidRPr="00A64839">
        <w:rPr>
          <w:rFonts w:ascii="Verdana" w:hAnsi="Verdana" w:cs="Calibri"/>
          <w:sz w:val="18"/>
          <w:szCs w:val="18"/>
        </w:rPr>
        <w:t xml:space="preserve">cajonería </w:t>
      </w:r>
      <w:bookmarkEnd w:id="168"/>
      <w:r w:rsidRPr="00A64839">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AABF773" w14:textId="77777777" w:rsidR="00F52E7D" w:rsidRPr="00A64839" w:rsidRDefault="00F52E7D" w:rsidP="00F52E7D">
      <w:pPr>
        <w:jc w:val="both"/>
        <w:rPr>
          <w:rFonts w:ascii="Verdana" w:hAnsi="Verdana" w:cs="Calibri"/>
          <w:sz w:val="18"/>
          <w:szCs w:val="18"/>
        </w:rPr>
      </w:pPr>
      <w:r w:rsidRPr="00A64839">
        <w:rPr>
          <w:rFonts w:ascii="Verdana" w:hAnsi="Verdana" w:cs="Calibri"/>
          <w:sz w:val="18"/>
          <w:szCs w:val="18"/>
        </w:rPr>
        <w:t>Las tapas serán de color diferente a blanco, todos los materiales serán de marca reconocida y aprobados por inspectoría.</w:t>
      </w:r>
    </w:p>
    <w:p w14:paraId="4240CF91" w14:textId="77777777" w:rsidR="00F52E7D" w:rsidRPr="00A64839" w:rsidRDefault="00F52E7D" w:rsidP="00F52E7D">
      <w:pPr>
        <w:tabs>
          <w:tab w:val="left" w:pos="560"/>
        </w:tabs>
        <w:jc w:val="both"/>
        <w:rPr>
          <w:rFonts w:ascii="Verdana" w:hAnsi="Verdana" w:cs="Arial"/>
          <w:color w:val="000000"/>
          <w:sz w:val="18"/>
          <w:szCs w:val="18"/>
          <w:lang w:eastAsia="es-ES"/>
        </w:rPr>
      </w:pPr>
    </w:p>
    <w:p w14:paraId="4B67D0E1" w14:textId="77777777" w:rsidR="00F52E7D" w:rsidRPr="00A64839" w:rsidRDefault="00F52E7D" w:rsidP="00F52E7D">
      <w:pPr>
        <w:tabs>
          <w:tab w:val="left" w:pos="560"/>
        </w:tabs>
        <w:jc w:val="both"/>
        <w:rPr>
          <w:rFonts w:ascii="Verdana" w:hAnsi="Verdana"/>
          <w:b/>
          <w:bCs/>
          <w:color w:val="000000"/>
          <w:sz w:val="18"/>
          <w:szCs w:val="18"/>
          <w:lang w:eastAsia="es-ES"/>
        </w:rPr>
      </w:pPr>
      <w:r w:rsidRPr="00A64839">
        <w:rPr>
          <w:rFonts w:ascii="Verdana" w:hAnsi="Verdana"/>
          <w:b/>
          <w:bCs/>
          <w:color w:val="000000"/>
          <w:sz w:val="18"/>
          <w:szCs w:val="18"/>
          <w:lang w:eastAsia="es-ES"/>
        </w:rPr>
        <w:t xml:space="preserve">FORMA DE EJECUCIÓN. – </w:t>
      </w:r>
    </w:p>
    <w:p w14:paraId="68C53475" w14:textId="77777777" w:rsidR="00F52E7D" w:rsidRPr="00A64839" w:rsidRDefault="00F52E7D" w:rsidP="00F52E7D">
      <w:pPr>
        <w:tabs>
          <w:tab w:val="left" w:pos="560"/>
        </w:tabs>
        <w:jc w:val="both"/>
        <w:rPr>
          <w:rFonts w:ascii="Verdana" w:hAnsi="Verdana"/>
          <w:b/>
          <w:bCs/>
          <w:color w:val="000000"/>
          <w:sz w:val="18"/>
          <w:szCs w:val="18"/>
          <w:lang w:eastAsia="es-ES"/>
        </w:rPr>
      </w:pPr>
    </w:p>
    <w:p w14:paraId="707A5BD8" w14:textId="77777777" w:rsidR="00F52E7D" w:rsidRPr="00A64839" w:rsidRDefault="00F52E7D" w:rsidP="00F52E7D">
      <w:pPr>
        <w:jc w:val="both"/>
        <w:rPr>
          <w:rFonts w:ascii="Verdana" w:hAnsi="Verdana" w:cs="Calibri"/>
          <w:sz w:val="18"/>
          <w:szCs w:val="18"/>
        </w:rPr>
      </w:pPr>
      <w:r w:rsidRPr="00A64839">
        <w:rPr>
          <w:rFonts w:ascii="Verdana" w:hAnsi="Verdana" w:cs="Calibri"/>
          <w:sz w:val="18"/>
          <w:szCs w:val="18"/>
        </w:rPr>
        <w:t>La ejecución de las</w:t>
      </w:r>
      <w:r w:rsidRPr="00A64839">
        <w:rPr>
          <w:rFonts w:ascii="Verdana" w:hAnsi="Verdana" w:cs="Calibri"/>
          <w:color w:val="FF0000"/>
          <w:sz w:val="18"/>
          <w:szCs w:val="18"/>
        </w:rPr>
        <w:t xml:space="preserve"> </w:t>
      </w:r>
      <w:r w:rsidRPr="00A64839">
        <w:rPr>
          <w:rFonts w:ascii="Verdana" w:hAnsi="Verdana" w:cs="Calibri"/>
          <w:sz w:val="18"/>
          <w:szCs w:val="18"/>
        </w:rPr>
        <w:t>cajonerías</w:t>
      </w:r>
      <w:r w:rsidRPr="00A64839">
        <w:rPr>
          <w:rFonts w:ascii="Verdana" w:hAnsi="Verdana" w:cs="Calibri"/>
          <w:color w:val="FF0000"/>
          <w:sz w:val="18"/>
          <w:szCs w:val="18"/>
        </w:rPr>
        <w:t xml:space="preserve"> </w:t>
      </w:r>
      <w:r w:rsidRPr="00A64839">
        <w:rPr>
          <w:rFonts w:ascii="Verdana" w:hAnsi="Verdana" w:cs="Calibri"/>
          <w:sz w:val="18"/>
          <w:szCs w:val="18"/>
        </w:rPr>
        <w:t>se lo realizará de acuerdo a planos, esta será de melanina color blanco y su frente o tapa será de otro color aprobado por el Inspector de proyecto.</w:t>
      </w:r>
    </w:p>
    <w:p w14:paraId="21226A87" w14:textId="77777777" w:rsidR="00F52E7D" w:rsidRPr="00A64839" w:rsidRDefault="00F52E7D" w:rsidP="00F52E7D">
      <w:pPr>
        <w:jc w:val="both"/>
        <w:rPr>
          <w:rFonts w:ascii="Verdana" w:hAnsi="Verdana" w:cs="Calibri"/>
          <w:sz w:val="18"/>
          <w:szCs w:val="18"/>
        </w:rPr>
      </w:pPr>
      <w:r w:rsidRPr="00A64839">
        <w:rPr>
          <w:rFonts w:ascii="Verdana" w:hAnsi="Verdana" w:cs="Calibri"/>
          <w:sz w:val="18"/>
          <w:szCs w:val="18"/>
        </w:rPr>
        <w:t>Las puertas tendrán bisagras de cierre lento, colocados con tornillos de encarne, las puertas tendrán un jalador de aluminio tipo riel; La melanina tendrá un espesor de 15mm.</w:t>
      </w:r>
    </w:p>
    <w:p w14:paraId="405D76AA" w14:textId="77777777" w:rsidR="00F52E7D" w:rsidRPr="00A64839" w:rsidRDefault="00F52E7D" w:rsidP="00F52E7D">
      <w:pPr>
        <w:jc w:val="both"/>
        <w:rPr>
          <w:rFonts w:ascii="Verdana" w:hAnsi="Verdana" w:cs="Calibri"/>
          <w:sz w:val="18"/>
          <w:szCs w:val="18"/>
        </w:rPr>
      </w:pPr>
    </w:p>
    <w:p w14:paraId="5C9E2562" w14:textId="77777777" w:rsidR="00F52E7D" w:rsidRPr="00A64839" w:rsidRDefault="00F52E7D" w:rsidP="00F52E7D">
      <w:pPr>
        <w:jc w:val="both"/>
        <w:rPr>
          <w:rFonts w:ascii="Verdana" w:hAnsi="Verdana"/>
          <w:sz w:val="18"/>
          <w:szCs w:val="18"/>
        </w:rPr>
      </w:pPr>
      <w:r w:rsidRPr="00A64839">
        <w:rPr>
          <w:rFonts w:ascii="Verdana" w:hAnsi="Verdana"/>
          <w:sz w:val="18"/>
          <w:szCs w:val="18"/>
        </w:rPr>
        <w:t xml:space="preserve">Los muebles bajos y altos serán de sistema modular, </w:t>
      </w:r>
      <w:proofErr w:type="spellStart"/>
      <w:r w:rsidRPr="00A64839">
        <w:rPr>
          <w:rFonts w:ascii="Verdana" w:hAnsi="Verdana"/>
          <w:sz w:val="18"/>
          <w:szCs w:val="18"/>
        </w:rPr>
        <w:t>melamínico</w:t>
      </w:r>
      <w:proofErr w:type="spellEnd"/>
      <w:r w:rsidRPr="00A64839">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A0D0156" w14:textId="77777777" w:rsidR="00F52E7D" w:rsidRPr="00A64839" w:rsidRDefault="00F52E7D" w:rsidP="00F52E7D">
      <w:pPr>
        <w:jc w:val="both"/>
        <w:rPr>
          <w:rFonts w:ascii="Verdana" w:hAnsi="Verdana"/>
          <w:sz w:val="18"/>
          <w:szCs w:val="18"/>
        </w:rPr>
      </w:pPr>
    </w:p>
    <w:p w14:paraId="1FF906D4" w14:textId="77777777" w:rsidR="00F52E7D" w:rsidRPr="00A64839" w:rsidRDefault="00F52E7D" w:rsidP="00F52E7D">
      <w:pPr>
        <w:jc w:val="both"/>
        <w:rPr>
          <w:rFonts w:ascii="Verdana" w:hAnsi="Verdana" w:cs="Calibri"/>
          <w:sz w:val="18"/>
          <w:szCs w:val="18"/>
        </w:rPr>
      </w:pPr>
      <w:r w:rsidRPr="00A64839">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F87AA8A" w14:textId="77777777" w:rsidR="00F52E7D" w:rsidRPr="00A64839" w:rsidRDefault="00F52E7D" w:rsidP="00F52E7D">
      <w:pPr>
        <w:tabs>
          <w:tab w:val="left" w:pos="560"/>
        </w:tabs>
        <w:jc w:val="both"/>
        <w:rPr>
          <w:rFonts w:ascii="Verdana" w:hAnsi="Verdana" w:cs="Arial"/>
          <w:b/>
          <w:bCs/>
          <w:color w:val="000000"/>
          <w:sz w:val="18"/>
          <w:szCs w:val="18"/>
          <w:lang w:eastAsia="es-ES"/>
        </w:rPr>
      </w:pPr>
    </w:p>
    <w:p w14:paraId="02A63A77" w14:textId="77777777" w:rsidR="00F52E7D" w:rsidRPr="00A64839" w:rsidRDefault="00F52E7D" w:rsidP="00F52E7D">
      <w:pPr>
        <w:tabs>
          <w:tab w:val="left" w:pos="560"/>
        </w:tabs>
        <w:jc w:val="both"/>
        <w:rPr>
          <w:rFonts w:ascii="Verdana" w:hAnsi="Verdana"/>
          <w:b/>
          <w:bCs/>
          <w:color w:val="000000"/>
          <w:sz w:val="18"/>
          <w:szCs w:val="18"/>
          <w:lang w:eastAsia="es-ES"/>
        </w:rPr>
      </w:pPr>
      <w:r w:rsidRPr="00A64839">
        <w:rPr>
          <w:rFonts w:ascii="Verdana" w:hAnsi="Verdana"/>
          <w:b/>
          <w:bCs/>
          <w:color w:val="000000"/>
          <w:sz w:val="18"/>
          <w:szCs w:val="18"/>
          <w:lang w:eastAsia="es-ES"/>
        </w:rPr>
        <w:t>MEDICIÓN. –</w:t>
      </w:r>
    </w:p>
    <w:p w14:paraId="3E1DA1E6" w14:textId="77777777" w:rsidR="00F52E7D" w:rsidRPr="00A64839" w:rsidRDefault="00F52E7D" w:rsidP="00F52E7D">
      <w:pPr>
        <w:tabs>
          <w:tab w:val="left" w:pos="560"/>
        </w:tabs>
        <w:jc w:val="both"/>
        <w:rPr>
          <w:rFonts w:ascii="Verdana" w:hAnsi="Verdana"/>
          <w:b/>
          <w:bCs/>
          <w:color w:val="000000"/>
          <w:sz w:val="18"/>
          <w:szCs w:val="18"/>
          <w:lang w:eastAsia="es-ES"/>
        </w:rPr>
      </w:pPr>
    </w:p>
    <w:p w14:paraId="11D8D704" w14:textId="77777777" w:rsidR="00F52E7D" w:rsidRPr="00A64839" w:rsidRDefault="00F52E7D" w:rsidP="00F52E7D">
      <w:pPr>
        <w:tabs>
          <w:tab w:val="left" w:pos="560"/>
        </w:tabs>
        <w:jc w:val="both"/>
        <w:rPr>
          <w:rFonts w:ascii="Verdana" w:hAnsi="Verdana"/>
          <w:color w:val="000000"/>
          <w:sz w:val="18"/>
          <w:szCs w:val="18"/>
          <w:lang w:eastAsia="es-ES"/>
        </w:rPr>
      </w:pPr>
      <w:r w:rsidRPr="00A64839">
        <w:rPr>
          <w:rFonts w:ascii="Verdana" w:hAnsi="Verdana"/>
          <w:color w:val="000000"/>
          <w:sz w:val="18"/>
          <w:szCs w:val="18"/>
          <w:lang w:eastAsia="es-ES"/>
        </w:rPr>
        <w:t xml:space="preserve">La cajonería </w:t>
      </w:r>
      <w:r w:rsidRPr="00A64839">
        <w:rPr>
          <w:rFonts w:ascii="Verdana" w:hAnsi="Verdana"/>
          <w:sz w:val="18"/>
          <w:szCs w:val="18"/>
          <w:lang w:eastAsia="es-ES"/>
        </w:rPr>
        <w:t>baja</w:t>
      </w:r>
      <w:r w:rsidRPr="00A64839">
        <w:rPr>
          <w:rFonts w:ascii="Verdana" w:hAnsi="Verdana"/>
          <w:color w:val="FF0000"/>
          <w:sz w:val="18"/>
          <w:szCs w:val="18"/>
          <w:lang w:eastAsia="es-ES"/>
        </w:rPr>
        <w:t xml:space="preserve"> </w:t>
      </w:r>
      <w:r w:rsidRPr="00A64839">
        <w:rPr>
          <w:rFonts w:ascii="Verdana" w:hAnsi="Verdana"/>
          <w:color w:val="000000"/>
          <w:sz w:val="18"/>
          <w:szCs w:val="18"/>
          <w:lang w:eastAsia="es-ES"/>
        </w:rPr>
        <w:t xml:space="preserve">será medida en </w:t>
      </w:r>
      <w:r w:rsidRPr="00A64839">
        <w:rPr>
          <w:rFonts w:ascii="Verdana" w:hAnsi="Verdana"/>
          <w:b/>
          <w:bCs/>
          <w:color w:val="000000"/>
          <w:sz w:val="18"/>
          <w:szCs w:val="18"/>
          <w:lang w:eastAsia="es-ES"/>
        </w:rPr>
        <w:t>metros</w:t>
      </w:r>
      <w:r w:rsidRPr="00A64839">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6BD727E" w14:textId="77777777" w:rsidR="00F52E7D" w:rsidRPr="00A64839" w:rsidRDefault="00F52E7D" w:rsidP="00F52E7D">
      <w:pPr>
        <w:tabs>
          <w:tab w:val="left" w:pos="560"/>
        </w:tabs>
        <w:jc w:val="both"/>
        <w:rPr>
          <w:rFonts w:ascii="Verdana" w:hAnsi="Verdana"/>
          <w:b/>
          <w:color w:val="000000"/>
          <w:sz w:val="18"/>
          <w:szCs w:val="18"/>
          <w:lang w:eastAsia="es-ES"/>
        </w:rPr>
      </w:pPr>
      <w:r w:rsidRPr="00A64839">
        <w:rPr>
          <w:rFonts w:ascii="Verdana" w:hAnsi="Verdana"/>
          <w:b/>
          <w:color w:val="000000"/>
          <w:sz w:val="18"/>
          <w:szCs w:val="18"/>
          <w:lang w:eastAsia="es-ES"/>
        </w:rPr>
        <w:t>APORTE PROPIO. –</w:t>
      </w:r>
    </w:p>
    <w:p w14:paraId="6CDE34E5" w14:textId="77777777" w:rsidR="00F52E7D" w:rsidRPr="00A64839" w:rsidRDefault="00F52E7D" w:rsidP="00F52E7D">
      <w:pPr>
        <w:jc w:val="both"/>
        <w:rPr>
          <w:rFonts w:ascii="Verdana" w:hAnsi="Verdana"/>
          <w:color w:val="000000"/>
          <w:sz w:val="18"/>
          <w:szCs w:val="18"/>
          <w:lang w:eastAsia="es-ES"/>
        </w:rPr>
      </w:pPr>
      <w:r w:rsidRPr="00A64839">
        <w:rPr>
          <w:rFonts w:ascii="Verdana" w:hAnsi="Verdana"/>
          <w:color w:val="000000"/>
          <w:sz w:val="18"/>
          <w:szCs w:val="18"/>
          <w:lang w:eastAsia="es-ES"/>
        </w:rPr>
        <w:t>El aporte propio se encuentra especificado en el análisis</w:t>
      </w:r>
      <w:r w:rsidRPr="00A64839">
        <w:rPr>
          <w:rFonts w:ascii="Verdana" w:hAnsi="Verdana"/>
          <w:color w:val="FF0000"/>
          <w:sz w:val="18"/>
          <w:szCs w:val="18"/>
          <w:lang w:eastAsia="es-ES"/>
        </w:rPr>
        <w:t xml:space="preserve"> </w:t>
      </w:r>
      <w:r w:rsidRPr="00A64839">
        <w:rPr>
          <w:rFonts w:ascii="Verdana" w:hAnsi="Verdana"/>
          <w:sz w:val="18"/>
          <w:szCs w:val="18"/>
          <w:lang w:eastAsia="es-ES"/>
        </w:rPr>
        <w:t>de precios unitarios</w:t>
      </w:r>
      <w:r w:rsidRPr="00A64839">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23A02F54" w14:textId="77777777" w:rsidR="00F52E7D" w:rsidRPr="00A64839" w:rsidRDefault="00F52E7D" w:rsidP="00F52E7D">
      <w:pPr>
        <w:jc w:val="both"/>
        <w:rPr>
          <w:rFonts w:ascii="Verdana" w:hAnsi="Verdana"/>
          <w:color w:val="000000"/>
          <w:sz w:val="18"/>
          <w:szCs w:val="18"/>
          <w:lang w:eastAsia="es-ES"/>
        </w:rPr>
      </w:pPr>
    </w:p>
    <w:p w14:paraId="53445FFD" w14:textId="77777777" w:rsidR="00F52E7D" w:rsidRPr="00A64839" w:rsidRDefault="00F52E7D" w:rsidP="00F52E7D">
      <w:pPr>
        <w:tabs>
          <w:tab w:val="left" w:pos="560"/>
        </w:tabs>
        <w:jc w:val="both"/>
        <w:rPr>
          <w:rFonts w:ascii="Verdana" w:hAnsi="Verdana"/>
          <w:color w:val="000000"/>
          <w:sz w:val="18"/>
          <w:szCs w:val="18"/>
          <w:lang w:eastAsia="es-ES"/>
        </w:rPr>
      </w:pPr>
      <w:r w:rsidRPr="00A64839">
        <w:rPr>
          <w:rFonts w:ascii="Verdana" w:hAnsi="Verdana"/>
          <w:color w:val="000000"/>
          <w:sz w:val="18"/>
          <w:szCs w:val="18"/>
          <w:lang w:eastAsia="es-ES"/>
        </w:rPr>
        <w:t>Este aporte estará sujeto al cronograma de ejecución de obra de la Entidad Ejecutora.</w:t>
      </w:r>
    </w:p>
    <w:p w14:paraId="012348C7" w14:textId="77777777" w:rsidR="00F52E7D" w:rsidRPr="00A64839" w:rsidRDefault="00F52E7D" w:rsidP="00F52E7D">
      <w:pPr>
        <w:tabs>
          <w:tab w:val="left" w:pos="560"/>
        </w:tabs>
        <w:jc w:val="both"/>
        <w:rPr>
          <w:rFonts w:ascii="Verdana" w:hAnsi="Verdana"/>
          <w:sz w:val="18"/>
          <w:szCs w:val="18"/>
          <w:lang w:eastAsia="es-ES"/>
        </w:rPr>
      </w:pPr>
    </w:p>
    <w:p w14:paraId="41ABA1EE"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274D2431" w14:textId="77777777" w:rsidTr="00C14183">
        <w:tc>
          <w:tcPr>
            <w:tcW w:w="584" w:type="dxa"/>
            <w:shd w:val="clear" w:color="auto" w:fill="215868"/>
          </w:tcPr>
          <w:p w14:paraId="707004A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14701E4B"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2C46D4A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457CC8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1FCBF7BD" w14:textId="77777777" w:rsidTr="00C14183">
        <w:tc>
          <w:tcPr>
            <w:tcW w:w="584" w:type="dxa"/>
            <w:shd w:val="clear" w:color="auto" w:fill="B8CCE4"/>
          </w:tcPr>
          <w:p w14:paraId="55722F8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42</w:t>
            </w:r>
          </w:p>
        </w:tc>
        <w:tc>
          <w:tcPr>
            <w:tcW w:w="2385" w:type="dxa"/>
            <w:shd w:val="clear" w:color="auto" w:fill="B8CCE4"/>
          </w:tcPr>
          <w:p w14:paraId="18967C6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VAC-OF-CAJ-1</w:t>
            </w:r>
          </w:p>
        </w:tc>
        <w:tc>
          <w:tcPr>
            <w:tcW w:w="1145" w:type="dxa"/>
            <w:shd w:val="clear" w:color="auto" w:fill="B8CCE4"/>
          </w:tcPr>
          <w:p w14:paraId="602F48E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M</w:t>
            </w:r>
          </w:p>
        </w:tc>
        <w:tc>
          <w:tcPr>
            <w:tcW w:w="5520" w:type="dxa"/>
            <w:shd w:val="clear" w:color="auto" w:fill="B8CCE4"/>
          </w:tcPr>
          <w:p w14:paraId="110C4BFE"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PROVISIÓN Y COLOCADO DE CAJONERÍA ALTA DE COCINA</w:t>
            </w:r>
          </w:p>
        </w:tc>
      </w:tr>
    </w:tbl>
    <w:p w14:paraId="6EEBC46E"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65DBA7B2"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r w:rsidRPr="00A64839">
        <w:rPr>
          <w:rFonts w:ascii="Verdana" w:eastAsia="Verdana" w:hAnsi="Verdana" w:cs="Verdana"/>
          <w:b/>
          <w:bCs/>
          <w:color w:val="000000"/>
          <w:sz w:val="18"/>
          <w:szCs w:val="18"/>
          <w:lang w:eastAsia="es-ES"/>
        </w:rPr>
        <w:t>DESCRIPCIÓN. –</w:t>
      </w:r>
    </w:p>
    <w:p w14:paraId="36BD3BB2"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14A7E1F3"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lastRenderedPageBreak/>
        <w:t xml:space="preserve">Este Ítem comprende la </w:t>
      </w:r>
      <w:r w:rsidRPr="00A64839">
        <w:rPr>
          <w:rFonts w:ascii="Verdana" w:hAnsi="Verdana" w:cs="Calibri"/>
          <w:bCs/>
          <w:sz w:val="18"/>
          <w:szCs w:val="18"/>
          <w:lang w:eastAsia="es-ES"/>
        </w:rPr>
        <w:t>provisión y colocado de cajonería alta</w:t>
      </w:r>
      <w:r w:rsidRPr="00A6483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793E94B"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506996B2"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r w:rsidRPr="00A64839">
        <w:rPr>
          <w:rFonts w:ascii="Verdana" w:eastAsia="Verdana" w:hAnsi="Verdana" w:cs="Verdana"/>
          <w:b/>
          <w:bCs/>
          <w:color w:val="000000"/>
          <w:sz w:val="18"/>
          <w:szCs w:val="18"/>
          <w:lang w:eastAsia="es-ES"/>
        </w:rPr>
        <w:t>MATERIALES, HERRAMIENTAS Y EQUIPO. -</w:t>
      </w:r>
    </w:p>
    <w:p w14:paraId="7DC70A3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7DF10B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90C30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0395A94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F8BA6D7" w14:textId="77777777" w:rsidR="00F52E7D" w:rsidRPr="00A64839" w:rsidRDefault="00F52E7D" w:rsidP="00F52E7D">
      <w:pPr>
        <w:jc w:val="both"/>
        <w:rPr>
          <w:rFonts w:ascii="Verdana" w:eastAsia="Arial" w:hAnsi="Verdana" w:cs="Tahoma"/>
          <w:sz w:val="18"/>
          <w:szCs w:val="18"/>
          <w:lang w:eastAsia="es-ES"/>
        </w:rPr>
      </w:pPr>
    </w:p>
    <w:p w14:paraId="4B8C59BA" w14:textId="77777777" w:rsidR="00F52E7D" w:rsidRPr="00A64839" w:rsidRDefault="00F52E7D" w:rsidP="00F52E7D">
      <w:pPr>
        <w:jc w:val="both"/>
        <w:rPr>
          <w:rFonts w:ascii="Verdana" w:eastAsia="Arial" w:hAnsi="Verdana" w:cs="Tahoma"/>
          <w:sz w:val="18"/>
          <w:szCs w:val="18"/>
          <w:lang w:eastAsia="es-ES"/>
        </w:rPr>
      </w:pPr>
      <w:r w:rsidRPr="00A6483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25B0351" w14:textId="77777777" w:rsidR="00F52E7D" w:rsidRPr="00A64839" w:rsidRDefault="00F52E7D" w:rsidP="00F52E7D">
      <w:pPr>
        <w:jc w:val="both"/>
        <w:rPr>
          <w:rFonts w:ascii="Verdana" w:eastAsia="Arial" w:hAnsi="Verdana" w:cs="Tahoma"/>
          <w:sz w:val="18"/>
          <w:szCs w:val="18"/>
          <w:lang w:eastAsia="es-ES"/>
        </w:rPr>
      </w:pPr>
    </w:p>
    <w:p w14:paraId="589B36F5" w14:textId="77777777" w:rsidR="00F52E7D" w:rsidRPr="00A64839" w:rsidRDefault="00F52E7D" w:rsidP="00F52E7D">
      <w:pPr>
        <w:jc w:val="both"/>
        <w:rPr>
          <w:rFonts w:ascii="Verdana" w:eastAsia="Arial" w:hAnsi="Verdana" w:cs="Tahoma"/>
          <w:sz w:val="18"/>
          <w:szCs w:val="18"/>
          <w:lang w:eastAsia="es-ES"/>
        </w:rPr>
      </w:pPr>
      <w:r w:rsidRPr="00A64839">
        <w:rPr>
          <w:rFonts w:ascii="Verdana" w:eastAsia="Arial" w:hAnsi="Verdana" w:cs="Tahoma"/>
          <w:sz w:val="18"/>
          <w:szCs w:val="18"/>
          <w:lang w:eastAsia="es-ES"/>
        </w:rPr>
        <w:t>Las tapas serán de color diferente a blanco, todos los materiales serán de marca reconocida y aprobados por Inspector de proyectos.</w:t>
      </w:r>
    </w:p>
    <w:p w14:paraId="55982A7F"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49A32DA4"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r w:rsidRPr="00A64839">
        <w:rPr>
          <w:rFonts w:ascii="Verdana" w:eastAsia="Verdana" w:hAnsi="Verdana" w:cs="Verdana"/>
          <w:b/>
          <w:bCs/>
          <w:color w:val="000000"/>
          <w:sz w:val="18"/>
          <w:szCs w:val="18"/>
          <w:lang w:eastAsia="es-ES"/>
        </w:rPr>
        <w:t>FORMA DE EJECUCIÓN. –</w:t>
      </w:r>
    </w:p>
    <w:p w14:paraId="141ACED0"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637CBA0E" w14:textId="77777777" w:rsidR="00F52E7D" w:rsidRPr="00A64839" w:rsidRDefault="00F52E7D" w:rsidP="00F52E7D">
      <w:pPr>
        <w:jc w:val="both"/>
        <w:rPr>
          <w:rFonts w:ascii="Verdana" w:eastAsia="Arial" w:hAnsi="Verdana" w:cs="Tahoma"/>
          <w:sz w:val="18"/>
          <w:szCs w:val="18"/>
          <w:lang w:eastAsia="es-ES"/>
        </w:rPr>
      </w:pPr>
      <w:r w:rsidRPr="00A6483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2FAA9A4" w14:textId="77777777" w:rsidR="00F52E7D" w:rsidRPr="00A64839" w:rsidRDefault="00F52E7D" w:rsidP="00F52E7D">
      <w:pPr>
        <w:jc w:val="both"/>
        <w:rPr>
          <w:rFonts w:ascii="Verdana" w:eastAsia="Arial" w:hAnsi="Verdana" w:cs="Tahoma"/>
          <w:sz w:val="18"/>
          <w:szCs w:val="18"/>
          <w:lang w:eastAsia="es-ES"/>
        </w:rPr>
      </w:pPr>
    </w:p>
    <w:p w14:paraId="254ACA67" w14:textId="77777777" w:rsidR="00F52E7D" w:rsidRPr="00A64839" w:rsidRDefault="00F52E7D" w:rsidP="00F52E7D">
      <w:pPr>
        <w:jc w:val="both"/>
        <w:rPr>
          <w:rFonts w:ascii="Verdana" w:eastAsia="Arial" w:hAnsi="Verdana" w:cs="Tahoma"/>
          <w:sz w:val="18"/>
          <w:szCs w:val="18"/>
          <w:lang w:eastAsia="es-ES"/>
        </w:rPr>
      </w:pPr>
      <w:r w:rsidRPr="00A64839">
        <w:rPr>
          <w:rFonts w:ascii="Verdana" w:eastAsia="Arial" w:hAnsi="Verdana" w:cs="Tahoma"/>
          <w:sz w:val="18"/>
          <w:szCs w:val="18"/>
          <w:lang w:eastAsia="es-ES"/>
        </w:rPr>
        <w:t>Las tapas serán de color diferente a blanco, todos los materiales serán de marca reconocida y aprobados por Inspector de proyectos.</w:t>
      </w:r>
    </w:p>
    <w:p w14:paraId="41439262"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58537F95"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65269FF"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2B92091"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 xml:space="preserve">Los muebles bajos y altos serán de sistema modular, </w:t>
      </w:r>
      <w:proofErr w:type="spellStart"/>
      <w:r w:rsidRPr="00A64839">
        <w:rPr>
          <w:rFonts w:ascii="Verdana" w:hAnsi="Verdana" w:cs="Calibri"/>
          <w:sz w:val="18"/>
          <w:szCs w:val="18"/>
          <w:lang w:eastAsia="es-ES"/>
        </w:rPr>
        <w:t>melamínico</w:t>
      </w:r>
      <w:proofErr w:type="spellEnd"/>
      <w:r w:rsidRPr="00A6483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3235F13"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 xml:space="preserve"> </w:t>
      </w:r>
    </w:p>
    <w:p w14:paraId="3F03343E"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8F80E47" w14:textId="77777777" w:rsidR="00F52E7D" w:rsidRPr="00A64839" w:rsidRDefault="00F52E7D" w:rsidP="00F52E7D">
      <w:pPr>
        <w:jc w:val="both"/>
        <w:rPr>
          <w:rFonts w:ascii="Verdana" w:hAnsi="Verdana" w:cs="Calibri"/>
          <w:sz w:val="18"/>
          <w:szCs w:val="18"/>
          <w:lang w:eastAsia="es-ES"/>
        </w:rPr>
      </w:pPr>
    </w:p>
    <w:p w14:paraId="5F48BF3D" w14:textId="77777777" w:rsidR="00F52E7D" w:rsidRPr="00A64839" w:rsidRDefault="00F52E7D" w:rsidP="00F52E7D">
      <w:pPr>
        <w:jc w:val="both"/>
        <w:rPr>
          <w:rFonts w:ascii="Verdana" w:hAnsi="Verdana" w:cs="Calibri"/>
          <w:sz w:val="18"/>
          <w:szCs w:val="18"/>
          <w:lang w:eastAsia="es-ES"/>
        </w:rPr>
      </w:pPr>
    </w:p>
    <w:p w14:paraId="04DD7456" w14:textId="77777777" w:rsidR="00F52E7D" w:rsidRPr="00A64839" w:rsidRDefault="00F52E7D" w:rsidP="00F52E7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Aceptación y Rechazo</w:t>
      </w:r>
    </w:p>
    <w:p w14:paraId="3EC4AD4E" w14:textId="77777777" w:rsidR="00F52E7D" w:rsidRPr="00A64839" w:rsidRDefault="00F52E7D" w:rsidP="00F52E7D">
      <w:pPr>
        <w:widowControl w:val="0"/>
        <w:autoSpaceDE w:val="0"/>
        <w:autoSpaceDN w:val="0"/>
        <w:jc w:val="both"/>
        <w:rPr>
          <w:rFonts w:ascii="Verdana" w:hAnsi="Verdana" w:cs="Calibri"/>
          <w:sz w:val="18"/>
          <w:szCs w:val="18"/>
          <w:lang w:eastAsia="es-ES"/>
        </w:rPr>
      </w:pPr>
      <w:r w:rsidRPr="00A64839">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A396DAB" w14:textId="77777777" w:rsidR="00F52E7D" w:rsidRPr="00A64839" w:rsidRDefault="00F52E7D" w:rsidP="00F52E7D">
      <w:pPr>
        <w:widowControl w:val="0"/>
        <w:autoSpaceDE w:val="0"/>
        <w:autoSpaceDN w:val="0"/>
        <w:jc w:val="both"/>
        <w:rPr>
          <w:rFonts w:ascii="Verdana" w:hAnsi="Verdana" w:cs="Calibri"/>
          <w:sz w:val="18"/>
          <w:szCs w:val="18"/>
          <w:lang w:eastAsia="es-ES"/>
        </w:rPr>
      </w:pPr>
    </w:p>
    <w:p w14:paraId="2830F4EA"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r w:rsidRPr="00A64839">
        <w:rPr>
          <w:rFonts w:ascii="Verdana" w:eastAsia="Verdana" w:hAnsi="Verdana" w:cs="Verdana"/>
          <w:b/>
          <w:bCs/>
          <w:color w:val="000000"/>
          <w:sz w:val="18"/>
          <w:szCs w:val="18"/>
          <w:lang w:eastAsia="es-ES"/>
        </w:rPr>
        <w:t>MEDICIÓN. –</w:t>
      </w:r>
    </w:p>
    <w:p w14:paraId="79308CE5" w14:textId="77777777" w:rsidR="00F52E7D" w:rsidRPr="00A64839" w:rsidRDefault="00F52E7D" w:rsidP="00F52E7D">
      <w:pPr>
        <w:widowControl w:val="0"/>
        <w:tabs>
          <w:tab w:val="left" w:pos="560"/>
        </w:tabs>
        <w:autoSpaceDE w:val="0"/>
        <w:autoSpaceDN w:val="0"/>
        <w:jc w:val="both"/>
        <w:rPr>
          <w:rFonts w:ascii="Verdana" w:eastAsia="Verdana" w:hAnsi="Verdana" w:cs="Verdana"/>
          <w:b/>
          <w:bCs/>
          <w:color w:val="000000"/>
          <w:sz w:val="18"/>
          <w:szCs w:val="18"/>
          <w:lang w:eastAsia="es-ES"/>
        </w:rPr>
      </w:pPr>
    </w:p>
    <w:p w14:paraId="569A2FDE"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La provisión y colocado de cajonería alta de cocina,</w:t>
      </w:r>
      <w:r w:rsidRPr="00A64839">
        <w:rPr>
          <w:rFonts w:ascii="Verdana" w:hAnsi="Verdana" w:cs="Calibri"/>
          <w:color w:val="FF0000"/>
          <w:sz w:val="18"/>
          <w:szCs w:val="18"/>
          <w:lang w:eastAsia="es-ES"/>
        </w:rPr>
        <w:t xml:space="preserve"> </w:t>
      </w:r>
      <w:r w:rsidRPr="00A64839">
        <w:rPr>
          <w:rFonts w:ascii="Verdana" w:hAnsi="Verdana" w:cs="Calibri"/>
          <w:sz w:val="18"/>
          <w:szCs w:val="18"/>
          <w:lang w:eastAsia="es-ES"/>
        </w:rPr>
        <w:t xml:space="preserve">serán medida en </w:t>
      </w:r>
      <w:r w:rsidRPr="00A64839">
        <w:rPr>
          <w:rFonts w:ascii="Verdana" w:hAnsi="Verdana" w:cs="Calibri"/>
          <w:b/>
          <w:bCs/>
          <w:sz w:val="18"/>
          <w:szCs w:val="18"/>
          <w:lang w:eastAsia="es-ES"/>
        </w:rPr>
        <w:t>Metros,</w:t>
      </w:r>
      <w:r w:rsidRPr="00A64839">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42B2918" w14:textId="77777777" w:rsidR="00F52E7D" w:rsidRPr="00A64839" w:rsidRDefault="00F52E7D" w:rsidP="00F52E7D">
      <w:pPr>
        <w:widowControl w:val="0"/>
        <w:tabs>
          <w:tab w:val="left" w:pos="560"/>
        </w:tabs>
        <w:autoSpaceDE w:val="0"/>
        <w:autoSpaceDN w:val="0"/>
        <w:jc w:val="both"/>
        <w:rPr>
          <w:rFonts w:ascii="Verdana" w:eastAsia="Verdana" w:hAnsi="Verdana" w:cs="Verdana"/>
          <w:color w:val="000000"/>
          <w:sz w:val="18"/>
          <w:szCs w:val="18"/>
          <w:lang w:eastAsia="es-ES"/>
        </w:rPr>
      </w:pPr>
    </w:p>
    <w:p w14:paraId="36D46891" w14:textId="77777777" w:rsidR="00F52E7D" w:rsidRPr="00A64839" w:rsidRDefault="00F52E7D" w:rsidP="00F52E7D">
      <w:pPr>
        <w:widowControl w:val="0"/>
        <w:tabs>
          <w:tab w:val="left" w:pos="560"/>
        </w:tabs>
        <w:autoSpaceDE w:val="0"/>
        <w:autoSpaceDN w:val="0"/>
        <w:jc w:val="both"/>
        <w:rPr>
          <w:rFonts w:ascii="Verdana" w:eastAsia="Verdana" w:hAnsi="Verdana" w:cs="Verdana"/>
          <w:b/>
          <w:color w:val="000000"/>
          <w:sz w:val="18"/>
          <w:szCs w:val="18"/>
          <w:lang w:eastAsia="es-ES"/>
        </w:rPr>
      </w:pPr>
      <w:bookmarkStart w:id="169" w:name="_Hlk67220710"/>
      <w:r w:rsidRPr="00A64839">
        <w:rPr>
          <w:rFonts w:ascii="Verdana" w:eastAsia="Verdana" w:hAnsi="Verdana" w:cs="Verdana"/>
          <w:b/>
          <w:color w:val="000000"/>
          <w:sz w:val="18"/>
          <w:szCs w:val="18"/>
          <w:lang w:eastAsia="es-ES"/>
        </w:rPr>
        <w:t>APORTE PROPIO. –</w:t>
      </w:r>
    </w:p>
    <w:p w14:paraId="0DBC5D6B" w14:textId="77777777" w:rsidR="00F52E7D" w:rsidRPr="00A64839" w:rsidRDefault="00F52E7D" w:rsidP="00F52E7D">
      <w:pPr>
        <w:widowControl w:val="0"/>
        <w:tabs>
          <w:tab w:val="left" w:pos="560"/>
        </w:tabs>
        <w:autoSpaceDE w:val="0"/>
        <w:autoSpaceDN w:val="0"/>
        <w:jc w:val="both"/>
        <w:rPr>
          <w:rFonts w:ascii="Verdana" w:eastAsia="Verdana" w:hAnsi="Verdana" w:cs="Verdana"/>
          <w:b/>
          <w:color w:val="000000"/>
          <w:sz w:val="18"/>
          <w:szCs w:val="18"/>
          <w:lang w:eastAsia="es-ES"/>
        </w:rPr>
      </w:pPr>
    </w:p>
    <w:p w14:paraId="0E588414"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lastRenderedPageBreak/>
        <w:t xml:space="preserve">El aporte propio se encuentra especificado en el análisis de precios unitarios, mismos que no serán tomados en cuenta en la cantidad monetaria del ítem. En caso de mano de obra no calificada, la Entidad ejecutora </w:t>
      </w:r>
    </w:p>
    <w:p w14:paraId="74CF9B33" w14:textId="77777777" w:rsidR="00F52E7D" w:rsidRPr="00A64839" w:rsidRDefault="00F52E7D" w:rsidP="00F52E7D">
      <w:pPr>
        <w:jc w:val="both"/>
        <w:rPr>
          <w:rFonts w:ascii="Verdana" w:hAnsi="Verdana" w:cs="Calibri"/>
          <w:sz w:val="18"/>
          <w:szCs w:val="18"/>
          <w:lang w:eastAsia="es-ES"/>
        </w:rPr>
      </w:pPr>
    </w:p>
    <w:p w14:paraId="5B81EC9C" w14:textId="77777777" w:rsidR="00F52E7D" w:rsidRPr="00A64839" w:rsidRDefault="00F52E7D" w:rsidP="00F52E7D">
      <w:pPr>
        <w:jc w:val="both"/>
        <w:rPr>
          <w:rFonts w:ascii="Verdana" w:hAnsi="Verdana" w:cs="Calibri"/>
          <w:sz w:val="18"/>
          <w:szCs w:val="18"/>
          <w:lang w:eastAsia="es-ES"/>
        </w:rPr>
      </w:pPr>
      <w:r w:rsidRPr="00A64839">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25F0AE5" w14:textId="77777777" w:rsidR="00F52E7D" w:rsidRPr="00A64839" w:rsidRDefault="00F52E7D" w:rsidP="00F52E7D">
      <w:pPr>
        <w:jc w:val="both"/>
        <w:rPr>
          <w:rFonts w:ascii="Verdana" w:hAnsi="Verdana" w:cs="Calibri"/>
          <w:sz w:val="18"/>
          <w:szCs w:val="18"/>
          <w:lang w:eastAsia="es-ES"/>
        </w:rPr>
      </w:pPr>
    </w:p>
    <w:p w14:paraId="3331AE16" w14:textId="77777777" w:rsidR="00F52E7D" w:rsidRPr="00A64839" w:rsidRDefault="00F52E7D" w:rsidP="00F52E7D">
      <w:pPr>
        <w:jc w:val="both"/>
        <w:rPr>
          <w:rFonts w:ascii="Verdana" w:hAnsi="Verdana"/>
          <w:sz w:val="18"/>
          <w:szCs w:val="18"/>
          <w:lang w:eastAsia="es-ES"/>
        </w:rPr>
      </w:pPr>
      <w:r w:rsidRPr="00A64839">
        <w:rPr>
          <w:rFonts w:ascii="Verdana" w:hAnsi="Verdana" w:cs="Calibri"/>
          <w:sz w:val="18"/>
          <w:szCs w:val="18"/>
          <w:lang w:eastAsia="es-ES"/>
        </w:rPr>
        <w:t>Este aporte estará sujeto al cronograma de ejecución de obra de la Entidad Ejecutora.</w:t>
      </w:r>
      <w:bookmarkEnd w:id="169"/>
    </w:p>
    <w:p w14:paraId="13F052FE" w14:textId="77777777" w:rsidR="00F52E7D" w:rsidRPr="00A64839" w:rsidRDefault="00F52E7D" w:rsidP="00F52E7D">
      <w:pPr>
        <w:widowControl w:val="0"/>
        <w:autoSpaceDE w:val="0"/>
        <w:autoSpaceDN w:val="0"/>
        <w:spacing w:before="120"/>
        <w:jc w:val="both"/>
        <w:rPr>
          <w:rFonts w:ascii="Verdana" w:eastAsia="Verdana" w:hAnsi="Verdana" w:cs="Verdana"/>
          <w:sz w:val="18"/>
          <w:szCs w:val="18"/>
          <w:lang w:eastAsia="es-ES"/>
        </w:rPr>
      </w:pPr>
      <w:r w:rsidRPr="00A64839">
        <w:rPr>
          <w:rFonts w:ascii="Verdana" w:hAnsi="Verdana" w:cs="Tahoma"/>
          <w:sz w:val="18"/>
          <w:szCs w:val="18"/>
          <w:lang w:eastAsia="es-ES"/>
        </w:rPr>
        <w:t>propio estará sujeto al cronograma de ejecución de obra de la Entidad E</w:t>
      </w:r>
    </w:p>
    <w:p w14:paraId="05AC9B51" w14:textId="77777777" w:rsidR="00F52E7D" w:rsidRPr="00A64839" w:rsidRDefault="00F52E7D" w:rsidP="00F52E7D">
      <w:pPr>
        <w:widowControl w:val="0"/>
        <w:autoSpaceDE w:val="0"/>
        <w:autoSpaceDN w:val="0"/>
        <w:spacing w:before="120"/>
        <w:jc w:val="both"/>
        <w:rPr>
          <w:rFonts w:ascii="Verdana" w:eastAsia="Verdana" w:hAnsi="Verdana" w:cs="Verdana"/>
          <w:sz w:val="18"/>
          <w:szCs w:val="18"/>
          <w:lang w:eastAsia="es-ES"/>
        </w:rPr>
      </w:pPr>
    </w:p>
    <w:p w14:paraId="49CF1903"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744BC08" w14:textId="77777777" w:rsidTr="00C14183">
        <w:tc>
          <w:tcPr>
            <w:tcW w:w="584" w:type="dxa"/>
            <w:shd w:val="clear" w:color="auto" w:fill="17365D"/>
          </w:tcPr>
          <w:p w14:paraId="28FF76D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17365D"/>
          </w:tcPr>
          <w:p w14:paraId="6B7EB50C"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17365D"/>
          </w:tcPr>
          <w:p w14:paraId="76F48E3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17365D"/>
          </w:tcPr>
          <w:p w14:paraId="1F017DD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57A29182" w14:textId="77777777" w:rsidTr="00C14183">
        <w:tc>
          <w:tcPr>
            <w:tcW w:w="584" w:type="dxa"/>
            <w:shd w:val="clear" w:color="auto" w:fill="B8CCE4"/>
          </w:tcPr>
          <w:p w14:paraId="42EE311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43</w:t>
            </w:r>
          </w:p>
        </w:tc>
        <w:tc>
          <w:tcPr>
            <w:tcW w:w="2385" w:type="dxa"/>
            <w:shd w:val="clear" w:color="auto" w:fill="B8CCE4"/>
          </w:tcPr>
          <w:p w14:paraId="46DECD7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VAC-IE-FUE-1</w:t>
            </w:r>
          </w:p>
        </w:tc>
        <w:tc>
          <w:tcPr>
            <w:tcW w:w="1145" w:type="dxa"/>
            <w:shd w:val="clear" w:color="auto" w:fill="B8CCE4"/>
          </w:tcPr>
          <w:p w14:paraId="6C7D6DA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PTO</w:t>
            </w:r>
          </w:p>
        </w:tc>
        <w:tc>
          <w:tcPr>
            <w:tcW w:w="5520" w:type="dxa"/>
            <w:shd w:val="clear" w:color="auto" w:fill="B8CCE4"/>
          </w:tcPr>
          <w:p w14:paraId="22E5741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INSTALACIÓN ELÉCTRICA (TOMA DE FUERZA)</w:t>
            </w:r>
          </w:p>
        </w:tc>
      </w:tr>
    </w:tbl>
    <w:p w14:paraId="12B50032" w14:textId="77777777" w:rsidR="00F52E7D" w:rsidRPr="00A64839" w:rsidRDefault="00F52E7D" w:rsidP="00F52E7D">
      <w:pPr>
        <w:widowControl w:val="0"/>
        <w:autoSpaceDE w:val="0"/>
        <w:autoSpaceDN w:val="0"/>
        <w:spacing w:before="120"/>
        <w:rPr>
          <w:rFonts w:ascii="Verdana" w:eastAsia="Verdana" w:hAnsi="Verdana" w:cs="Verdana"/>
          <w:sz w:val="18"/>
          <w:szCs w:val="18"/>
          <w:lang w:eastAsia="es-ES"/>
        </w:rPr>
      </w:pPr>
    </w:p>
    <w:p w14:paraId="44D53B15" w14:textId="77777777" w:rsidR="00F52E7D" w:rsidRPr="00A64839" w:rsidRDefault="00F52E7D" w:rsidP="00F52E7D">
      <w:pPr>
        <w:widowControl w:val="0"/>
        <w:autoSpaceDE w:val="0"/>
        <w:autoSpaceDN w:val="0"/>
        <w:spacing w:before="120"/>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DESCRIPCIÓN. -</w:t>
      </w:r>
    </w:p>
    <w:p w14:paraId="434861F4" w14:textId="77777777" w:rsidR="00F52E7D" w:rsidRPr="00A64839" w:rsidRDefault="00F52E7D" w:rsidP="00F52E7D">
      <w:pPr>
        <w:widowControl w:val="0"/>
        <w:autoSpaceDE w:val="0"/>
        <w:autoSpaceDN w:val="0"/>
        <w:spacing w:before="120"/>
        <w:ind w:left="119" w:right="145"/>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AE2B8DD" w14:textId="77777777" w:rsidR="00F52E7D" w:rsidRPr="00A64839" w:rsidRDefault="00F52E7D" w:rsidP="00F52E7D">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MATERIALES, HERRAMIENTAS Y EQUIPO. -</w:t>
      </w:r>
    </w:p>
    <w:p w14:paraId="76DACD5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04D21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AFC481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B679498"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accesorios deben ser de primera calidad dentro el mercado local y que cumplan las exigencias técnicas del proyecto.</w:t>
      </w:r>
    </w:p>
    <w:p w14:paraId="3FBC6210"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Verdana"/>
          <w:sz w:val="18"/>
          <w:szCs w:val="18"/>
          <w:lang w:eastAsia="es-ES"/>
        </w:rPr>
      </w:pPr>
    </w:p>
    <w:p w14:paraId="390AC74B" w14:textId="77777777" w:rsidR="00F52E7D" w:rsidRPr="00A64839" w:rsidRDefault="00F52E7D" w:rsidP="00F52E7D">
      <w:pPr>
        <w:widowControl w:val="0"/>
        <w:autoSpaceDE w:val="0"/>
        <w:autoSpaceDN w:val="0"/>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FORMA DE EJECUCIÓN. –</w:t>
      </w:r>
    </w:p>
    <w:p w14:paraId="6D8C6D06" w14:textId="77777777" w:rsidR="00F52E7D" w:rsidRPr="00A64839" w:rsidRDefault="00F52E7D" w:rsidP="00F52E7D">
      <w:pPr>
        <w:widowControl w:val="0"/>
        <w:autoSpaceDE w:val="0"/>
        <w:autoSpaceDN w:val="0"/>
        <w:jc w:val="both"/>
        <w:outlineLvl w:val="0"/>
        <w:rPr>
          <w:rFonts w:ascii="Verdana" w:eastAsia="Verdana" w:hAnsi="Verdana" w:cs="Verdana"/>
          <w:b/>
          <w:bCs/>
          <w:sz w:val="18"/>
          <w:szCs w:val="18"/>
          <w:lang w:eastAsia="es-ES"/>
        </w:rPr>
      </w:pPr>
    </w:p>
    <w:p w14:paraId="3F3F64C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0A322E"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83413A2"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0E210AF"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A6D374"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A0AE6B9"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424278"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7BFCA16C" w14:textId="77777777" w:rsidR="00F52E7D" w:rsidRPr="00A64839" w:rsidRDefault="00F52E7D" w:rsidP="00F52E7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5C9B667"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6676529"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7A0A446" w14:textId="77777777" w:rsidR="00F52E7D" w:rsidRPr="00A64839" w:rsidRDefault="00F52E7D" w:rsidP="00F52E7D">
      <w:pPr>
        <w:widowControl w:val="0"/>
        <w:autoSpaceDE w:val="0"/>
        <w:autoSpaceDN w:val="0"/>
        <w:spacing w:before="12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MEDICIÓN. –</w:t>
      </w:r>
    </w:p>
    <w:p w14:paraId="38CAC4C2" w14:textId="77777777" w:rsidR="00F52E7D" w:rsidRPr="00A64839" w:rsidRDefault="00F52E7D" w:rsidP="00F52E7D">
      <w:pPr>
        <w:widowControl w:val="0"/>
        <w:autoSpaceDE w:val="0"/>
        <w:autoSpaceDN w:val="0"/>
        <w:spacing w:before="120"/>
        <w:ind w:right="161"/>
        <w:jc w:val="both"/>
        <w:rPr>
          <w:rFonts w:ascii="Verdana" w:eastAsia="Verdana" w:hAnsi="Verdana" w:cs="Verdana"/>
          <w:bCs/>
          <w:sz w:val="18"/>
          <w:szCs w:val="18"/>
          <w:lang w:eastAsia="es-ES"/>
        </w:rPr>
      </w:pPr>
      <w:r w:rsidRPr="00A64839">
        <w:rPr>
          <w:rFonts w:ascii="Verdana" w:eastAsia="Verdana" w:hAnsi="Verdana" w:cs="Verdana"/>
          <w:sz w:val="18"/>
          <w:szCs w:val="18"/>
          <w:lang w:eastAsia="es-ES"/>
        </w:rPr>
        <w:t xml:space="preserve">La instalación eléctrica (toma de fuerza) se medirá por </w:t>
      </w:r>
      <w:r w:rsidRPr="00A64839">
        <w:rPr>
          <w:rFonts w:ascii="Verdana" w:eastAsia="Verdana" w:hAnsi="Verdana" w:cs="Verdana"/>
          <w:b/>
          <w:sz w:val="18"/>
          <w:szCs w:val="18"/>
          <w:lang w:eastAsia="es-ES"/>
        </w:rPr>
        <w:t xml:space="preserve">Punto, </w:t>
      </w:r>
      <w:r w:rsidRPr="00A64839">
        <w:rPr>
          <w:rFonts w:ascii="Verdana" w:eastAsia="Verdana" w:hAnsi="Verdana" w:cs="Verdana"/>
          <w:bCs/>
          <w:sz w:val="18"/>
          <w:szCs w:val="18"/>
          <w:lang w:eastAsia="es-ES"/>
        </w:rPr>
        <w:t>correctamente instalado por la Entidad Ejecutora y aprobado por el Inspector de proyecto.</w:t>
      </w:r>
    </w:p>
    <w:p w14:paraId="55EB0A36" w14:textId="77777777" w:rsidR="00F52E7D" w:rsidRPr="00A64839" w:rsidRDefault="00F52E7D" w:rsidP="00F52E7D">
      <w:pPr>
        <w:widowControl w:val="0"/>
        <w:autoSpaceDE w:val="0"/>
        <w:autoSpaceDN w:val="0"/>
        <w:spacing w:before="120"/>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APORTE PROPIO. –</w:t>
      </w:r>
    </w:p>
    <w:p w14:paraId="34F39B40" w14:textId="77777777" w:rsidR="00F52E7D" w:rsidRPr="00A64839" w:rsidRDefault="00F52E7D" w:rsidP="00F52E7D">
      <w:pPr>
        <w:widowControl w:val="0"/>
        <w:autoSpaceDE w:val="0"/>
        <w:autoSpaceDN w:val="0"/>
        <w:spacing w:before="120"/>
        <w:ind w:right="154"/>
        <w:jc w:val="both"/>
        <w:rPr>
          <w:rFonts w:ascii="Verdana" w:eastAsia="Verdana" w:hAnsi="Verdana" w:cs="Verdana"/>
          <w:sz w:val="18"/>
          <w:szCs w:val="18"/>
          <w:lang w:eastAsia="es-ES"/>
        </w:rPr>
      </w:pPr>
      <w:r w:rsidRPr="00A64839">
        <w:rPr>
          <w:rFonts w:ascii="Verdana" w:eastAsia="Verdana" w:hAnsi="Verdana" w:cs="Verdana"/>
          <w:sz w:val="18"/>
          <w:szCs w:val="18"/>
          <w:lang w:eastAsia="es-ES"/>
        </w:rPr>
        <w:t>El</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aporte</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propio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encuentra</w:t>
      </w:r>
      <w:r w:rsidRPr="00A64839">
        <w:rPr>
          <w:rFonts w:ascii="Verdana" w:eastAsia="Verdana" w:hAnsi="Verdana" w:cs="Verdana"/>
          <w:spacing w:val="-6"/>
          <w:sz w:val="18"/>
          <w:szCs w:val="18"/>
          <w:lang w:eastAsia="es-ES"/>
        </w:rPr>
        <w:t xml:space="preserve"> </w:t>
      </w:r>
      <w:r w:rsidRPr="00A64839">
        <w:rPr>
          <w:rFonts w:ascii="Verdana" w:eastAsia="Verdana" w:hAnsi="Verdana" w:cs="Verdana"/>
          <w:sz w:val="18"/>
          <w:szCs w:val="18"/>
          <w:lang w:eastAsia="es-ES"/>
        </w:rPr>
        <w:t>especificado</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el</w:t>
      </w:r>
      <w:r w:rsidRPr="00A64839">
        <w:rPr>
          <w:rFonts w:ascii="Verdana" w:eastAsia="Verdana" w:hAnsi="Verdana" w:cs="Verdana"/>
          <w:spacing w:val="-5"/>
          <w:sz w:val="18"/>
          <w:szCs w:val="18"/>
          <w:lang w:eastAsia="es-ES"/>
        </w:rPr>
        <w:t xml:space="preserve"> </w:t>
      </w:r>
      <w:r w:rsidRPr="00A64839">
        <w:rPr>
          <w:rFonts w:ascii="Verdana" w:eastAsia="Verdana" w:hAnsi="Verdana" w:cs="Verdana"/>
          <w:sz w:val="18"/>
          <w:szCs w:val="18"/>
          <w:lang w:eastAsia="es-ES"/>
        </w:rPr>
        <w:t>análisis</w:t>
      </w:r>
      <w:r w:rsidRPr="00A64839">
        <w:rPr>
          <w:rFonts w:ascii="Verdana" w:eastAsia="Verdana" w:hAnsi="Verdana" w:cs="Verdana"/>
          <w:spacing w:val="-12"/>
          <w:sz w:val="18"/>
          <w:szCs w:val="18"/>
          <w:lang w:eastAsia="es-ES"/>
        </w:rPr>
        <w:t xml:space="preserve"> de precios </w:t>
      </w:r>
      <w:r w:rsidRPr="00A64839">
        <w:rPr>
          <w:rFonts w:ascii="Verdana" w:eastAsia="Verdana" w:hAnsi="Verdana" w:cs="Verdana"/>
          <w:sz w:val="18"/>
          <w:szCs w:val="18"/>
          <w:lang w:eastAsia="es-ES"/>
        </w:rPr>
        <w:t>unitarios,</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mismos</w:t>
      </w:r>
      <w:r w:rsidRPr="00A64839">
        <w:rPr>
          <w:rFonts w:ascii="Verdana" w:eastAsia="Verdana" w:hAnsi="Verdana" w:cs="Verdana"/>
          <w:spacing w:val="-13"/>
          <w:sz w:val="18"/>
          <w:szCs w:val="18"/>
          <w:lang w:eastAsia="es-ES"/>
        </w:rPr>
        <w:t xml:space="preserve"> </w:t>
      </w:r>
      <w:r w:rsidRPr="00A64839">
        <w:rPr>
          <w:rFonts w:ascii="Verdana" w:eastAsia="Verdana" w:hAnsi="Verdana" w:cs="Verdana"/>
          <w:sz w:val="18"/>
          <w:szCs w:val="18"/>
          <w:lang w:eastAsia="es-ES"/>
        </w:rPr>
        <w:t>que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no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serán</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097B3BB" w14:textId="77777777" w:rsidR="00F52E7D" w:rsidRPr="00A64839" w:rsidRDefault="00F52E7D" w:rsidP="00F52E7D">
      <w:pPr>
        <w:widowControl w:val="0"/>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aporte estará sujeto al cronograma de ejecución de obra de la Entidad Ejecutora.</w:t>
      </w:r>
    </w:p>
    <w:p w14:paraId="56D6B95D" w14:textId="77777777" w:rsidR="00F52E7D" w:rsidRPr="00A64839" w:rsidRDefault="00F52E7D" w:rsidP="00F52E7D">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4AE69007"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9219F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DFB4E0F"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CEE5EC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FB7D80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520240A2"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B8CCE4"/>
          </w:tcPr>
          <w:p w14:paraId="0A304B8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9CDBAC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4843EF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07134C5"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bookmarkStart w:id="170" w:name="_Hlk164171005"/>
            <w:r w:rsidRPr="00A64839">
              <w:rPr>
                <w:rFonts w:ascii="Verdana" w:eastAsia="Verdana" w:hAnsi="Verdana" w:cs="Verdana"/>
                <w:b/>
                <w:sz w:val="18"/>
                <w:szCs w:val="18"/>
                <w:lang w:eastAsia="es-ES"/>
              </w:rPr>
              <w:t>INSTALACIÓN ELÉCTRICA (PUNTO TOMACORRIENTE DOBLE)</w:t>
            </w:r>
            <w:bookmarkEnd w:id="170"/>
          </w:p>
        </w:tc>
      </w:tr>
    </w:tbl>
    <w:p w14:paraId="3B76633D" w14:textId="77777777" w:rsidR="00F52E7D" w:rsidRPr="00A64839" w:rsidRDefault="00F52E7D" w:rsidP="00F52E7D">
      <w:pPr>
        <w:widowControl w:val="0"/>
        <w:autoSpaceDE w:val="0"/>
        <w:autoSpaceDN w:val="0"/>
        <w:spacing w:before="10"/>
        <w:rPr>
          <w:rFonts w:ascii="Verdana" w:eastAsia="Verdana" w:hAnsi="Verdana" w:cs="Verdana"/>
          <w:sz w:val="18"/>
          <w:szCs w:val="18"/>
          <w:lang w:eastAsia="es-ES"/>
        </w:rPr>
      </w:pPr>
    </w:p>
    <w:p w14:paraId="47C9F393" w14:textId="77777777" w:rsidR="00F52E7D" w:rsidRPr="00A64839" w:rsidRDefault="00F52E7D" w:rsidP="00F52E7D">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DESCRIPCIÓN. -</w:t>
      </w:r>
    </w:p>
    <w:p w14:paraId="2992352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90D0DF3" w14:textId="77777777" w:rsidR="00F52E7D" w:rsidRPr="00A64839" w:rsidRDefault="00F52E7D" w:rsidP="00F52E7D">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MATERIALES, HERRAMIENTAS Y EQUIPO. -</w:t>
      </w:r>
    </w:p>
    <w:p w14:paraId="34DD10C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857B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49A8CEC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C11B24F" w14:textId="77777777" w:rsidR="00F52E7D" w:rsidRPr="00A64839" w:rsidRDefault="00F52E7D" w:rsidP="00F52E7D">
      <w:pPr>
        <w:widowControl w:val="0"/>
        <w:tabs>
          <w:tab w:val="left" w:pos="8711"/>
        </w:tabs>
        <w:autoSpaceDE w:val="0"/>
        <w:autoSpaceDN w:val="0"/>
        <w:spacing w:before="240"/>
        <w:jc w:val="both"/>
        <w:rPr>
          <w:rFonts w:ascii="Verdana" w:eastAsia="Verdana" w:hAnsi="Verdana" w:cs="Tahoma"/>
          <w:sz w:val="18"/>
          <w:szCs w:val="18"/>
          <w:lang w:eastAsia="es-ES"/>
        </w:rPr>
      </w:pPr>
      <w:bookmarkStart w:id="171" w:name="_Hlk99440952"/>
      <w:bookmarkStart w:id="172" w:name="_Hlk99441616"/>
      <w:r w:rsidRPr="00A648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1"/>
      <w:bookmarkEnd w:id="172"/>
    </w:p>
    <w:p w14:paraId="7DF270DD" w14:textId="77777777" w:rsidR="00F52E7D" w:rsidRPr="00A64839" w:rsidRDefault="00F52E7D" w:rsidP="00F52E7D">
      <w:pPr>
        <w:widowControl w:val="0"/>
        <w:tabs>
          <w:tab w:val="left" w:pos="8711"/>
        </w:tabs>
        <w:autoSpaceDE w:val="0"/>
        <w:autoSpaceDN w:val="0"/>
        <w:jc w:val="both"/>
        <w:rPr>
          <w:rFonts w:ascii="Verdana" w:eastAsia="Verdana" w:hAnsi="Verdana" w:cs="Verdana"/>
          <w:b/>
          <w:bCs/>
          <w:sz w:val="18"/>
          <w:szCs w:val="18"/>
          <w:lang w:eastAsia="es-ES"/>
        </w:rPr>
      </w:pPr>
    </w:p>
    <w:p w14:paraId="58E0CB57" w14:textId="77777777" w:rsidR="00F52E7D" w:rsidRPr="00A64839" w:rsidRDefault="00F52E7D" w:rsidP="00F52E7D">
      <w:pPr>
        <w:widowControl w:val="0"/>
        <w:autoSpaceDE w:val="0"/>
        <w:autoSpaceDN w:val="0"/>
        <w:ind w:left="119"/>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FORMA DE EJECUCIÓN. –</w:t>
      </w:r>
    </w:p>
    <w:p w14:paraId="42E5A897" w14:textId="77777777" w:rsidR="00F52E7D" w:rsidRPr="00A64839" w:rsidRDefault="00F52E7D" w:rsidP="00F52E7D">
      <w:pPr>
        <w:widowControl w:val="0"/>
        <w:autoSpaceDE w:val="0"/>
        <w:autoSpaceDN w:val="0"/>
        <w:spacing w:before="6"/>
        <w:rPr>
          <w:rFonts w:ascii="Verdana" w:eastAsia="Verdana" w:hAnsi="Verdana" w:cs="Verdana"/>
          <w:b/>
          <w:sz w:val="18"/>
          <w:szCs w:val="18"/>
          <w:lang w:eastAsia="es-ES"/>
        </w:rPr>
      </w:pPr>
    </w:p>
    <w:p w14:paraId="7F81767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AB2D6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FA288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w:t>
      </w:r>
      <w:r w:rsidRPr="00A64839">
        <w:rPr>
          <w:rFonts w:ascii="Verdana" w:eastAsia="Verdana" w:hAnsi="Verdana" w:cs="Tahoma"/>
          <w:sz w:val="18"/>
          <w:szCs w:val="18"/>
          <w:lang w:eastAsia="es-ES"/>
        </w:rPr>
        <w:lastRenderedPageBreak/>
        <w:t>de proyecto.</w:t>
      </w:r>
    </w:p>
    <w:p w14:paraId="78F1A7E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empalme, enlace o unión del cableado eléctrico de dos o más cables en una instalación eléctrica </w:t>
      </w:r>
      <w:r w:rsidRPr="00A64839">
        <w:rPr>
          <w:rFonts w:ascii="Verdana" w:eastAsia="Verdana" w:hAnsi="Verdana" w:cs="Verdana"/>
          <w:sz w:val="18"/>
          <w:szCs w:val="18"/>
          <w:lang w:eastAsia="es-ES"/>
        </w:rPr>
        <w:t>se realizarán únicamente en las cajas dispuestas para este efecto</w:t>
      </w:r>
      <w:r w:rsidRPr="00A6483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C2E8C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568625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90C9B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D96665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DE0E5A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7D8286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Verdana"/>
          <w:sz w:val="18"/>
          <w:szCs w:val="18"/>
          <w:lang w:eastAsia="es-ES"/>
        </w:rPr>
        <w:t xml:space="preserve">Los tomacorrientes deben instalarse a 0.40 m sobre el nivel del piso terminado, </w:t>
      </w:r>
      <w:r w:rsidRPr="00A64839">
        <w:rPr>
          <w:rFonts w:ascii="Verdana" w:eastAsia="Verdana" w:hAnsi="Verdana" w:cs="Tahoma"/>
          <w:sz w:val="18"/>
          <w:szCs w:val="18"/>
          <w:lang w:eastAsia="es-ES"/>
        </w:rPr>
        <w:t>y en los lugares indicados en planos y/o instrucciones del Inspector de proyecto.</w:t>
      </w:r>
    </w:p>
    <w:p w14:paraId="5A92588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B5BD2F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CBA35D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EB02B3C"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67776420"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A491CD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1E3DED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E982B3" w14:textId="77777777" w:rsidR="00F52E7D" w:rsidRPr="00A64839" w:rsidRDefault="00F52E7D" w:rsidP="00F52E7D">
      <w:pPr>
        <w:widowControl w:val="0"/>
        <w:autoSpaceDE w:val="0"/>
        <w:autoSpaceDN w:val="0"/>
        <w:spacing w:before="6"/>
        <w:rPr>
          <w:rFonts w:ascii="Verdana" w:eastAsia="Verdana" w:hAnsi="Verdana" w:cs="Verdana"/>
          <w:b/>
          <w:sz w:val="18"/>
          <w:szCs w:val="18"/>
          <w:lang w:eastAsia="es-ES"/>
        </w:rPr>
      </w:pPr>
    </w:p>
    <w:p w14:paraId="3247F2A2"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0D33F005"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1C8BA80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instalación eléctrica (punto tomacorriente doble) se medirá por </w:t>
      </w:r>
      <w:r w:rsidRPr="00A64839">
        <w:rPr>
          <w:rFonts w:ascii="Verdana" w:eastAsia="Verdana" w:hAnsi="Verdana" w:cs="Tahoma"/>
          <w:b/>
          <w:sz w:val="18"/>
          <w:szCs w:val="18"/>
          <w:lang w:eastAsia="es-ES"/>
        </w:rPr>
        <w:t xml:space="preserve">Punto, </w:t>
      </w:r>
      <w:r w:rsidRPr="00A64839">
        <w:rPr>
          <w:rFonts w:ascii="Verdana" w:eastAsia="Verdana" w:hAnsi="Verdana" w:cs="Tahoma"/>
          <w:sz w:val="18"/>
          <w:szCs w:val="18"/>
          <w:lang w:eastAsia="es-ES"/>
        </w:rPr>
        <w:t>instalado con todos sus accesorios</w:t>
      </w:r>
      <w:r w:rsidRPr="00A64839">
        <w:rPr>
          <w:rFonts w:ascii="Verdana" w:eastAsia="Verdana" w:hAnsi="Verdana" w:cs="Tahoma"/>
          <w:b/>
          <w:sz w:val="18"/>
          <w:szCs w:val="18"/>
          <w:lang w:eastAsia="es-ES"/>
        </w:rPr>
        <w:t xml:space="preserve"> </w:t>
      </w:r>
      <w:r w:rsidRPr="00A64839">
        <w:rPr>
          <w:rFonts w:ascii="Verdana" w:eastAsia="Verdana" w:hAnsi="Verdana" w:cs="Tahoma"/>
          <w:sz w:val="18"/>
          <w:szCs w:val="18"/>
          <w:lang w:eastAsia="es-ES"/>
        </w:rPr>
        <w:t xml:space="preserve">y funcionamiento comprobado de acuerdo a planos y/o instrucción del Inspector de proyecto. </w:t>
      </w:r>
    </w:p>
    <w:p w14:paraId="34B95DC5" w14:textId="77777777" w:rsidR="00F52E7D" w:rsidRPr="00A64839" w:rsidRDefault="00F52E7D" w:rsidP="00F52E7D">
      <w:pPr>
        <w:widowControl w:val="0"/>
        <w:autoSpaceDE w:val="0"/>
        <w:autoSpaceDN w:val="0"/>
        <w:spacing w:before="215"/>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APORTE PROPIO. –</w:t>
      </w:r>
    </w:p>
    <w:p w14:paraId="464F30DF" w14:textId="77777777" w:rsidR="00F52E7D" w:rsidRPr="00A64839" w:rsidRDefault="00F52E7D" w:rsidP="00F52E7D">
      <w:pPr>
        <w:widowControl w:val="0"/>
        <w:autoSpaceDE w:val="0"/>
        <w:autoSpaceDN w:val="0"/>
        <w:spacing w:before="6"/>
        <w:ind w:right="154"/>
        <w:rPr>
          <w:rFonts w:ascii="Verdana" w:eastAsia="Verdana" w:hAnsi="Verdana" w:cs="Verdana"/>
          <w:sz w:val="18"/>
          <w:szCs w:val="18"/>
          <w:lang w:eastAsia="es-ES"/>
        </w:rPr>
      </w:pPr>
    </w:p>
    <w:p w14:paraId="6712C0D6" w14:textId="77777777" w:rsidR="00F52E7D" w:rsidRPr="00A64839" w:rsidRDefault="00F52E7D" w:rsidP="00F52E7D">
      <w:pPr>
        <w:widowControl w:val="0"/>
        <w:autoSpaceDE w:val="0"/>
        <w:autoSpaceDN w:val="0"/>
        <w:spacing w:before="6"/>
        <w:ind w:right="154"/>
        <w:rPr>
          <w:rFonts w:ascii="Verdana" w:eastAsia="Verdana" w:hAnsi="Verdana" w:cs="Verdana"/>
          <w:sz w:val="18"/>
          <w:szCs w:val="18"/>
          <w:lang w:eastAsia="es-ES"/>
        </w:rPr>
      </w:pPr>
      <w:r w:rsidRPr="00A64839">
        <w:rPr>
          <w:rFonts w:ascii="Verdana" w:eastAsia="Verdana" w:hAnsi="Verdana" w:cs="Verdana"/>
          <w:sz w:val="18"/>
          <w:szCs w:val="18"/>
          <w:lang w:eastAsia="es-ES"/>
        </w:rPr>
        <w:t>El</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aporte</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propio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encuentra</w:t>
      </w:r>
      <w:r w:rsidRPr="00A64839">
        <w:rPr>
          <w:rFonts w:ascii="Verdana" w:eastAsia="Verdana" w:hAnsi="Verdana" w:cs="Verdana"/>
          <w:spacing w:val="-6"/>
          <w:sz w:val="18"/>
          <w:szCs w:val="18"/>
          <w:lang w:eastAsia="es-ES"/>
        </w:rPr>
        <w:t xml:space="preserve"> </w:t>
      </w:r>
      <w:r w:rsidRPr="00A64839">
        <w:rPr>
          <w:rFonts w:ascii="Verdana" w:eastAsia="Verdana" w:hAnsi="Verdana" w:cs="Verdana"/>
          <w:sz w:val="18"/>
          <w:szCs w:val="18"/>
          <w:lang w:eastAsia="es-ES"/>
        </w:rPr>
        <w:t>especificado</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9"/>
          <w:sz w:val="18"/>
          <w:szCs w:val="18"/>
          <w:lang w:eastAsia="es-ES"/>
        </w:rPr>
        <w:t xml:space="preserve"> </w:t>
      </w:r>
      <w:r w:rsidRPr="00A64839">
        <w:rPr>
          <w:rFonts w:ascii="Verdana" w:eastAsia="Verdana" w:hAnsi="Verdana" w:cs="Verdana"/>
          <w:sz w:val="18"/>
          <w:szCs w:val="18"/>
          <w:lang w:eastAsia="es-ES"/>
        </w:rPr>
        <w:t>el</w:t>
      </w:r>
      <w:r w:rsidRPr="00A64839">
        <w:rPr>
          <w:rFonts w:ascii="Verdana" w:eastAsia="Verdana" w:hAnsi="Verdana" w:cs="Verdana"/>
          <w:spacing w:val="-5"/>
          <w:sz w:val="18"/>
          <w:szCs w:val="18"/>
          <w:lang w:eastAsia="es-ES"/>
        </w:rPr>
        <w:t xml:space="preserve"> </w:t>
      </w:r>
      <w:r w:rsidRPr="00A64839">
        <w:rPr>
          <w:rFonts w:ascii="Verdana" w:eastAsia="Verdana" w:hAnsi="Verdana" w:cs="Verdana"/>
          <w:sz w:val="18"/>
          <w:szCs w:val="18"/>
          <w:lang w:eastAsia="es-ES"/>
        </w:rPr>
        <w:t>análisis de precios unitarios,</w:t>
      </w:r>
      <w:r w:rsidRPr="00A64839">
        <w:rPr>
          <w:rFonts w:ascii="Verdana" w:eastAsia="Verdana" w:hAnsi="Verdana" w:cs="Verdana"/>
          <w:spacing w:val="-10"/>
          <w:sz w:val="18"/>
          <w:szCs w:val="18"/>
          <w:lang w:eastAsia="es-ES"/>
        </w:rPr>
        <w:t xml:space="preserve"> </w:t>
      </w:r>
      <w:r w:rsidRPr="00A64839">
        <w:rPr>
          <w:rFonts w:ascii="Verdana" w:eastAsia="Verdana" w:hAnsi="Verdana" w:cs="Verdana"/>
          <w:sz w:val="18"/>
          <w:szCs w:val="18"/>
          <w:lang w:eastAsia="es-ES"/>
        </w:rPr>
        <w:t>mismos</w:t>
      </w:r>
      <w:r w:rsidRPr="00A64839">
        <w:rPr>
          <w:rFonts w:ascii="Verdana" w:eastAsia="Verdana" w:hAnsi="Verdana" w:cs="Verdana"/>
          <w:spacing w:val="-13"/>
          <w:sz w:val="18"/>
          <w:szCs w:val="18"/>
          <w:lang w:eastAsia="es-ES"/>
        </w:rPr>
        <w:t xml:space="preserve"> </w:t>
      </w:r>
      <w:r w:rsidRPr="00A64839">
        <w:rPr>
          <w:rFonts w:ascii="Verdana" w:eastAsia="Verdana" w:hAnsi="Verdana" w:cs="Verdana"/>
          <w:sz w:val="18"/>
          <w:szCs w:val="18"/>
          <w:lang w:eastAsia="es-ES"/>
        </w:rPr>
        <w:t>que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no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serán</w:t>
      </w:r>
      <w:r w:rsidRPr="00A64839">
        <w:rPr>
          <w:rFonts w:ascii="Verdana" w:eastAsia="Verdana" w:hAnsi="Verdana" w:cs="Verdana"/>
          <w:spacing w:val="-8"/>
          <w:sz w:val="18"/>
          <w:szCs w:val="18"/>
          <w:lang w:eastAsia="es-ES"/>
        </w:rPr>
        <w:t xml:space="preserve"> </w:t>
      </w:r>
      <w:r w:rsidRPr="00A6483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7CCC2D" w14:textId="77777777" w:rsidR="00F52E7D" w:rsidRPr="00A64839" w:rsidRDefault="00F52E7D" w:rsidP="00F52E7D">
      <w:pPr>
        <w:widowControl w:val="0"/>
        <w:autoSpaceDE w:val="0"/>
        <w:autoSpaceDN w:val="0"/>
        <w:spacing w:before="2"/>
        <w:rPr>
          <w:rFonts w:ascii="Verdana" w:eastAsia="Verdana" w:hAnsi="Verdana" w:cs="Verdana"/>
          <w:sz w:val="18"/>
          <w:szCs w:val="18"/>
          <w:lang w:eastAsia="es-ES"/>
        </w:rPr>
      </w:pPr>
    </w:p>
    <w:p w14:paraId="2FB1AC8C" w14:textId="77777777" w:rsidR="00F52E7D" w:rsidRPr="00A64839" w:rsidRDefault="00F52E7D" w:rsidP="00F52E7D">
      <w:pPr>
        <w:widowControl w:val="0"/>
        <w:autoSpaceDE w:val="0"/>
        <w:autoSpaceDN w:val="0"/>
        <w:rPr>
          <w:rFonts w:ascii="Verdana" w:eastAsia="Verdana" w:hAnsi="Verdana" w:cs="Verdana"/>
          <w:b/>
          <w:sz w:val="18"/>
          <w:szCs w:val="18"/>
          <w:lang w:eastAsia="es-ES"/>
        </w:rPr>
      </w:pPr>
      <w:r w:rsidRPr="00A64839">
        <w:rPr>
          <w:rFonts w:ascii="Verdana" w:eastAsia="Verdana" w:hAnsi="Verdana" w:cs="Verdana"/>
          <w:sz w:val="18"/>
          <w:szCs w:val="18"/>
          <w:lang w:eastAsia="es-ES"/>
        </w:rPr>
        <w:t>Este aporte estará sujeto al cronograma de ejecución de obra de la Entidad Ejecutora.</w:t>
      </w:r>
    </w:p>
    <w:p w14:paraId="4E35344D"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0940112F" w14:textId="77777777" w:rsidTr="00C14183">
        <w:tc>
          <w:tcPr>
            <w:tcW w:w="584" w:type="dxa"/>
            <w:shd w:val="clear" w:color="auto" w:fill="215868"/>
          </w:tcPr>
          <w:p w14:paraId="6A2445B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0C934BDC"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09D1EA4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55145CF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50A4F1D1" w14:textId="77777777" w:rsidTr="00C14183">
        <w:tc>
          <w:tcPr>
            <w:tcW w:w="584" w:type="dxa"/>
            <w:shd w:val="clear" w:color="auto" w:fill="B8CCE4"/>
          </w:tcPr>
          <w:p w14:paraId="79DFDF2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45</w:t>
            </w:r>
          </w:p>
        </w:tc>
        <w:tc>
          <w:tcPr>
            <w:tcW w:w="2385" w:type="dxa"/>
            <w:shd w:val="clear" w:color="auto" w:fill="B8CCE4"/>
          </w:tcPr>
          <w:p w14:paraId="1C82073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VAC-IE-ILU-3</w:t>
            </w:r>
          </w:p>
        </w:tc>
        <w:tc>
          <w:tcPr>
            <w:tcW w:w="1145" w:type="dxa"/>
            <w:shd w:val="clear" w:color="auto" w:fill="B8CCE4"/>
          </w:tcPr>
          <w:p w14:paraId="435C57B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PTO</w:t>
            </w:r>
          </w:p>
        </w:tc>
        <w:tc>
          <w:tcPr>
            <w:tcW w:w="5520" w:type="dxa"/>
            <w:shd w:val="clear" w:color="auto" w:fill="B8CCE4"/>
          </w:tcPr>
          <w:p w14:paraId="489D2BC5"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INSTALACIÓN ELÉCTRICA (PUNTO DE ILUMINACIÓN PANEL LED 18 W)</w:t>
            </w:r>
          </w:p>
        </w:tc>
      </w:tr>
    </w:tbl>
    <w:p w14:paraId="62DDC32E"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709596E5"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35CAD19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comprende la </w:t>
      </w:r>
      <w:r w:rsidRPr="00A64839">
        <w:rPr>
          <w:rFonts w:ascii="Verdana" w:eastAsia="Verdana" w:hAnsi="Verdana" w:cs="Tahoma"/>
          <w:bCs/>
          <w:sz w:val="18"/>
          <w:szCs w:val="18"/>
          <w:lang w:eastAsia="es-ES"/>
        </w:rPr>
        <w:t>Instalación eléctrica (punto de iluminación Panel Led 18W)</w:t>
      </w:r>
      <w:r w:rsidRPr="00A64839">
        <w:rPr>
          <w:rFonts w:ascii="Verdana" w:eastAsia="Verdana" w:hAnsi="Verdana" w:cs="Tahoma"/>
          <w:sz w:val="18"/>
          <w:szCs w:val="18"/>
          <w:lang w:eastAsia="es-ES"/>
        </w:rPr>
        <w:t>, dispuesta de acuerdo a los detalles de planos del proyecto o bien a lo indicado por el Inspector de proyecto.</w:t>
      </w:r>
    </w:p>
    <w:p w14:paraId="40D6839D"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0083F302"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610E467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BB1A8D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9A7C14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63ADE9C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1EF3BBC"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71D3621A"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accesorios deben ser de primera calidad dentro el mercado local y que cumplan las exigencias técnicas del proyecto.</w:t>
      </w:r>
    </w:p>
    <w:p w14:paraId="5567723C" w14:textId="77777777" w:rsidR="00F52E7D" w:rsidRPr="00A64839" w:rsidRDefault="00F52E7D" w:rsidP="00F52E7D">
      <w:pPr>
        <w:widowControl w:val="0"/>
        <w:tabs>
          <w:tab w:val="left" w:pos="8711"/>
        </w:tabs>
        <w:autoSpaceDE w:val="0"/>
        <w:autoSpaceDN w:val="0"/>
        <w:rPr>
          <w:rFonts w:ascii="Verdana" w:eastAsia="Verdana" w:hAnsi="Verdana" w:cs="Calibri"/>
          <w:b/>
          <w:bCs/>
          <w:sz w:val="18"/>
          <w:szCs w:val="18"/>
          <w:lang w:eastAsia="es-ES"/>
        </w:rPr>
      </w:pPr>
    </w:p>
    <w:p w14:paraId="7C964C1F"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2CF349C8"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0C6255B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7E77E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CB153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F9A43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empalme, enlace o unión del cableado eléctrico de dos o más cables en una instalación eléctrica </w:t>
      </w:r>
      <w:r w:rsidRPr="00A64839">
        <w:rPr>
          <w:rFonts w:ascii="Verdana" w:eastAsia="Verdana" w:hAnsi="Verdana" w:cs="Verdana"/>
          <w:sz w:val="18"/>
          <w:szCs w:val="18"/>
          <w:lang w:eastAsia="es-ES"/>
        </w:rPr>
        <w:t>se realizarán únicamente en las cajas dispuestas para este efecto</w:t>
      </w:r>
      <w:r w:rsidRPr="00A6483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61DA58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A63F3D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78DBFF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40955B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52B480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876B42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CEAB2F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E12D7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399DF63" w14:textId="77777777" w:rsidR="00F52E7D" w:rsidRPr="00A64839" w:rsidRDefault="00F52E7D" w:rsidP="00F52E7D">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411B926F"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9CD926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A64839">
        <w:rPr>
          <w:rFonts w:ascii="Verdana" w:eastAsia="Verdana" w:hAnsi="Verdana" w:cs="Tahoma"/>
          <w:sz w:val="18"/>
          <w:szCs w:val="18"/>
          <w:lang w:eastAsia="es-ES"/>
        </w:rPr>
        <w:lastRenderedPageBreak/>
        <w:t>eléctrico, para las comprobaciones necesarias.</w:t>
      </w:r>
    </w:p>
    <w:p w14:paraId="3E7555D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66B5208"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4E36BB7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instalación eléctrica (punto de iluminación panel led 18 W) se medirá</w:t>
      </w:r>
      <w:r w:rsidRPr="00A64839">
        <w:rPr>
          <w:rFonts w:ascii="Verdana" w:eastAsia="Verdana" w:hAnsi="Verdana" w:cs="Tahoma"/>
          <w:color w:val="FF0000"/>
          <w:sz w:val="18"/>
          <w:szCs w:val="18"/>
          <w:lang w:eastAsia="es-ES"/>
        </w:rPr>
        <w:t xml:space="preserve"> </w:t>
      </w:r>
      <w:r w:rsidRPr="00A64839">
        <w:rPr>
          <w:rFonts w:ascii="Verdana" w:eastAsia="Verdana" w:hAnsi="Verdana" w:cs="Tahoma"/>
          <w:sz w:val="18"/>
          <w:szCs w:val="18"/>
          <w:lang w:eastAsia="es-ES"/>
        </w:rPr>
        <w:t xml:space="preserve">por </w:t>
      </w:r>
      <w:r w:rsidRPr="00A64839">
        <w:rPr>
          <w:rFonts w:ascii="Verdana" w:eastAsia="Verdana" w:hAnsi="Verdana" w:cs="Tahoma"/>
          <w:b/>
          <w:sz w:val="18"/>
          <w:szCs w:val="18"/>
          <w:lang w:eastAsia="es-ES"/>
        </w:rPr>
        <w:t xml:space="preserve">Punto, </w:t>
      </w:r>
      <w:r w:rsidRPr="00A64839">
        <w:rPr>
          <w:rFonts w:ascii="Verdana" w:eastAsia="Verdana" w:hAnsi="Verdana" w:cs="Tahoma"/>
          <w:sz w:val="18"/>
          <w:szCs w:val="18"/>
          <w:lang w:eastAsia="es-ES"/>
        </w:rPr>
        <w:t>instalado con todos sus accesorios</w:t>
      </w:r>
      <w:r w:rsidRPr="00A64839">
        <w:rPr>
          <w:rFonts w:ascii="Verdana" w:eastAsia="Verdana" w:hAnsi="Verdana" w:cs="Tahoma"/>
          <w:b/>
          <w:sz w:val="18"/>
          <w:szCs w:val="18"/>
          <w:lang w:eastAsia="es-ES"/>
        </w:rPr>
        <w:t xml:space="preserve"> </w:t>
      </w:r>
      <w:r w:rsidRPr="00A64839">
        <w:rPr>
          <w:rFonts w:ascii="Verdana" w:eastAsia="Verdana" w:hAnsi="Verdana" w:cs="Tahoma"/>
          <w:sz w:val="18"/>
          <w:szCs w:val="18"/>
          <w:lang w:eastAsia="es-ES"/>
        </w:rPr>
        <w:t xml:space="preserve">y funcionamiento comprobado de acuerdo a planos y/o instrucción del Inspector de proyecto. </w:t>
      </w:r>
    </w:p>
    <w:p w14:paraId="24C2DE2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2D09BA3" w14:textId="77777777" w:rsidR="00F52E7D" w:rsidRPr="00A64839" w:rsidRDefault="00F52E7D" w:rsidP="00F52E7D">
      <w:pPr>
        <w:widowControl w:val="0"/>
        <w:tabs>
          <w:tab w:val="left" w:pos="560"/>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APORTE PROPIO. -</w:t>
      </w:r>
    </w:p>
    <w:p w14:paraId="77EF9B8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E2E3F5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F3FE5F6"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2165D88C"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5B3145F4"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F09E524" w14:textId="77777777" w:rsidTr="00C14183">
        <w:tc>
          <w:tcPr>
            <w:tcW w:w="584" w:type="dxa"/>
            <w:shd w:val="clear" w:color="auto" w:fill="215868"/>
          </w:tcPr>
          <w:p w14:paraId="0C558C5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8F5B242"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14C460D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4CC43AA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46E45EB4" w14:textId="77777777" w:rsidTr="00C14183">
        <w:tc>
          <w:tcPr>
            <w:tcW w:w="584" w:type="dxa"/>
            <w:shd w:val="clear" w:color="auto" w:fill="B8CCE4"/>
          </w:tcPr>
          <w:p w14:paraId="59A867D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46</w:t>
            </w:r>
          </w:p>
        </w:tc>
        <w:tc>
          <w:tcPr>
            <w:tcW w:w="2385" w:type="dxa"/>
            <w:shd w:val="clear" w:color="auto" w:fill="B8CCE4"/>
          </w:tcPr>
          <w:p w14:paraId="2CA3EA0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VAC-IE-COR-2</w:t>
            </w:r>
          </w:p>
        </w:tc>
        <w:tc>
          <w:tcPr>
            <w:tcW w:w="1145" w:type="dxa"/>
            <w:shd w:val="clear" w:color="auto" w:fill="B8CCE4"/>
          </w:tcPr>
          <w:p w14:paraId="27553F3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PTO</w:t>
            </w:r>
          </w:p>
        </w:tc>
        <w:tc>
          <w:tcPr>
            <w:tcW w:w="5520" w:type="dxa"/>
            <w:shd w:val="clear" w:color="auto" w:fill="B8CCE4"/>
          </w:tcPr>
          <w:p w14:paraId="0C662D4B"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INSTALACIÓN ELÉCTRICA (PUNTO TOMACORRIENTE SIMPLE)</w:t>
            </w:r>
          </w:p>
        </w:tc>
      </w:tr>
    </w:tbl>
    <w:p w14:paraId="4211EBAB"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448AD583"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1D2DECFE"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05E97D0E"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696F3F1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comprende la Instalación eléctrica (punto de tomacorriente simple), dispuesta de acuerdo </w:t>
      </w:r>
      <w:r w:rsidRPr="00A64839">
        <w:rPr>
          <w:rFonts w:ascii="Verdana" w:eastAsia="Verdana" w:hAnsi="Verdana" w:cs="Tahoma"/>
          <w:color w:val="000000"/>
          <w:sz w:val="18"/>
          <w:szCs w:val="18"/>
          <w:lang w:eastAsia="es-ES"/>
        </w:rPr>
        <w:t>los planos constructivos y/o instrucciones del Inspector de proyecto</w:t>
      </w:r>
      <w:r w:rsidRPr="00A64839">
        <w:rPr>
          <w:rFonts w:ascii="Verdana" w:eastAsia="Verdana" w:hAnsi="Verdana" w:cs="Tahoma"/>
          <w:sz w:val="18"/>
          <w:szCs w:val="18"/>
          <w:lang w:eastAsia="es-ES"/>
        </w:rPr>
        <w:t>.</w:t>
      </w:r>
    </w:p>
    <w:p w14:paraId="6BD3B68F" w14:textId="77777777" w:rsidR="00F52E7D" w:rsidRPr="00A64839" w:rsidRDefault="00F52E7D" w:rsidP="00F52E7D">
      <w:pPr>
        <w:widowControl w:val="0"/>
        <w:tabs>
          <w:tab w:val="left" w:pos="8711"/>
        </w:tabs>
        <w:autoSpaceDE w:val="0"/>
        <w:autoSpaceDN w:val="0"/>
        <w:jc w:val="both"/>
        <w:rPr>
          <w:rFonts w:ascii="Verdana" w:eastAsia="Verdana" w:hAnsi="Verdana" w:cs="Tahoma"/>
          <w:b/>
          <w:sz w:val="18"/>
          <w:szCs w:val="18"/>
          <w:lang w:eastAsia="es-ES"/>
        </w:rPr>
      </w:pPr>
    </w:p>
    <w:p w14:paraId="340F730D"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4FBD912A"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3676D12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417C7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764F96E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65DCB73"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3752F463"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accesorios deben ser de primera calidad dentro el mercado local y que cumplan las exigencias técnicas del proyecto.</w:t>
      </w:r>
    </w:p>
    <w:p w14:paraId="04764C3D"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49578492"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3D85A8A9"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p>
    <w:p w14:paraId="4BA42A2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la instalación eléctrica (punto tomacorriente simple) deberá cumplir con las siguientes directrices referidas a la ejecución:</w:t>
      </w:r>
    </w:p>
    <w:p w14:paraId="73F1A39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1E6D2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24EC7D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35545F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969094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D963473"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667052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empalme, enlace o unión del cableado eléctrico de dos o más cables en una instalación eléctrica </w:t>
      </w:r>
      <w:r w:rsidRPr="00A64839">
        <w:rPr>
          <w:rFonts w:ascii="Verdana" w:eastAsia="Verdana" w:hAnsi="Verdana" w:cs="Verdana"/>
          <w:sz w:val="18"/>
          <w:szCs w:val="18"/>
          <w:lang w:eastAsia="es-ES"/>
        </w:rPr>
        <w:t>se realizarán únicamente en las cajas dispuestas para este efecto</w:t>
      </w:r>
      <w:r w:rsidRPr="00A64839">
        <w:rPr>
          <w:rFonts w:ascii="Verdana" w:eastAsia="Verdana" w:hAnsi="Verdana" w:cs="Tahoma"/>
          <w:sz w:val="18"/>
          <w:szCs w:val="18"/>
          <w:lang w:eastAsia="es-ES"/>
        </w:rPr>
        <w:t xml:space="preserve">, en el caso excepcional que requiera </w:t>
      </w:r>
      <w:r w:rsidRPr="00A64839">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093DA02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1C35E31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A55CAE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856398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E953E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843607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BD86F8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93B4DA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Verdana"/>
          <w:sz w:val="18"/>
          <w:szCs w:val="18"/>
          <w:lang w:eastAsia="es-ES"/>
        </w:rPr>
        <w:t xml:space="preserve">Los tomacorrientes deben instalarse a 0.40 m sobre el nivel del piso terminado, </w:t>
      </w:r>
      <w:r w:rsidRPr="00A64839">
        <w:rPr>
          <w:rFonts w:ascii="Verdana" w:eastAsia="Verdana" w:hAnsi="Verdana" w:cs="Tahoma"/>
          <w:sz w:val="18"/>
          <w:szCs w:val="18"/>
          <w:lang w:eastAsia="es-ES"/>
        </w:rPr>
        <w:t>y en los lugares indicados en planos y/o instrucciones del Inspector de proyecto.</w:t>
      </w:r>
    </w:p>
    <w:p w14:paraId="731F080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884319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26F2C1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DFC78EE"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9B809DF"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45F677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B10DD3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03DF39"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C976FCA" w14:textId="77777777" w:rsidR="00F52E7D" w:rsidRPr="00A64839" w:rsidRDefault="00F52E7D" w:rsidP="00F52E7D">
      <w:pPr>
        <w:widowControl w:val="0"/>
        <w:tabs>
          <w:tab w:val="left" w:pos="8711"/>
        </w:tabs>
        <w:autoSpaceDE w:val="0"/>
        <w:autoSpaceDN w:val="0"/>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68A8694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instalación eléctrica (punto tomacorriente simple) se medirá por </w:t>
      </w:r>
      <w:r w:rsidRPr="00A64839">
        <w:rPr>
          <w:rFonts w:ascii="Verdana" w:eastAsia="Verdana" w:hAnsi="Verdana" w:cs="Tahoma"/>
          <w:b/>
          <w:sz w:val="18"/>
          <w:szCs w:val="18"/>
          <w:lang w:eastAsia="es-ES"/>
        </w:rPr>
        <w:t xml:space="preserve">Punto, </w:t>
      </w:r>
      <w:r w:rsidRPr="00A64839">
        <w:rPr>
          <w:rFonts w:ascii="Verdana" w:eastAsia="Verdana" w:hAnsi="Verdana" w:cs="Tahoma"/>
          <w:sz w:val="18"/>
          <w:szCs w:val="18"/>
          <w:lang w:eastAsia="es-ES"/>
        </w:rPr>
        <w:t>instalado con todos sus accesorios de acuerdo a planos constructivos y/o instrucción del Inspector de proyecto</w:t>
      </w:r>
      <w:r w:rsidRPr="00A64839">
        <w:rPr>
          <w:rFonts w:ascii="Verdana" w:eastAsia="Verdana" w:hAnsi="Verdana" w:cs="Tahoma"/>
          <w:b/>
          <w:sz w:val="18"/>
          <w:szCs w:val="18"/>
          <w:lang w:eastAsia="es-ES"/>
        </w:rPr>
        <w:t xml:space="preserve"> </w:t>
      </w:r>
      <w:r w:rsidRPr="00A64839">
        <w:rPr>
          <w:rFonts w:ascii="Verdana" w:eastAsia="Verdana" w:hAnsi="Verdana" w:cs="Tahoma"/>
          <w:sz w:val="18"/>
          <w:szCs w:val="18"/>
          <w:lang w:eastAsia="es-ES"/>
        </w:rPr>
        <w:t>y funcionamiento comprobado mediante testeo o pruebas correspondientes.</w:t>
      </w:r>
    </w:p>
    <w:p w14:paraId="1FDCB5C5" w14:textId="77777777" w:rsidR="00F52E7D" w:rsidRPr="00A64839" w:rsidRDefault="00F52E7D" w:rsidP="00F52E7D">
      <w:pPr>
        <w:widowControl w:val="0"/>
        <w:tabs>
          <w:tab w:val="left" w:pos="8711"/>
        </w:tabs>
        <w:autoSpaceDE w:val="0"/>
        <w:autoSpaceDN w:val="0"/>
        <w:rPr>
          <w:rFonts w:ascii="Verdana" w:eastAsia="Verdana" w:hAnsi="Verdana" w:cs="Verdana"/>
          <w:sz w:val="18"/>
          <w:szCs w:val="18"/>
          <w:u w:val="single"/>
          <w:lang w:eastAsia="es-ES"/>
        </w:rPr>
      </w:pPr>
    </w:p>
    <w:p w14:paraId="713617A3"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4335B69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EAA6165"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6755C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3C52975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4784116F"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p w14:paraId="309DB7B3"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29972834" w14:textId="77777777" w:rsidTr="00C14183">
        <w:tc>
          <w:tcPr>
            <w:tcW w:w="584" w:type="dxa"/>
            <w:shd w:val="clear" w:color="auto" w:fill="17365D"/>
          </w:tcPr>
          <w:p w14:paraId="2D9D28D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17365D"/>
          </w:tcPr>
          <w:p w14:paraId="01349FA5"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17365D"/>
          </w:tcPr>
          <w:p w14:paraId="5ADD20C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17365D"/>
          </w:tcPr>
          <w:p w14:paraId="703E859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6C78D24E" w14:textId="77777777" w:rsidTr="00C14183">
        <w:tc>
          <w:tcPr>
            <w:tcW w:w="584" w:type="dxa"/>
            <w:shd w:val="clear" w:color="auto" w:fill="B8CCE4"/>
          </w:tcPr>
          <w:p w14:paraId="26EE179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47</w:t>
            </w:r>
          </w:p>
        </w:tc>
        <w:tc>
          <w:tcPr>
            <w:tcW w:w="2385" w:type="dxa"/>
            <w:shd w:val="clear" w:color="auto" w:fill="B8CCE4"/>
          </w:tcPr>
          <w:p w14:paraId="170C3814"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VAC-IE-TBD-1</w:t>
            </w:r>
          </w:p>
        </w:tc>
        <w:tc>
          <w:tcPr>
            <w:tcW w:w="1145" w:type="dxa"/>
            <w:shd w:val="clear" w:color="auto" w:fill="B8CCE4"/>
          </w:tcPr>
          <w:p w14:paraId="4AD0158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tcPr>
          <w:p w14:paraId="2BD6DA13"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TABLERO DE DISTRIBUCIÓN (3 CIRCUITOS)</w:t>
            </w:r>
          </w:p>
        </w:tc>
      </w:tr>
    </w:tbl>
    <w:p w14:paraId="7228FE82" w14:textId="77777777" w:rsidR="00F52E7D" w:rsidRPr="00A64839" w:rsidRDefault="00F52E7D" w:rsidP="00F52E7D">
      <w:pPr>
        <w:widowControl w:val="0"/>
        <w:autoSpaceDE w:val="0"/>
        <w:autoSpaceDN w:val="0"/>
        <w:spacing w:before="100"/>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DESCRIPCIÓN. –</w:t>
      </w:r>
    </w:p>
    <w:p w14:paraId="29B8AAF4" w14:textId="77777777" w:rsidR="00F52E7D" w:rsidRPr="00A64839" w:rsidRDefault="00F52E7D" w:rsidP="00F52E7D">
      <w:pPr>
        <w:widowControl w:val="0"/>
        <w:autoSpaceDE w:val="0"/>
        <w:autoSpaceDN w:val="0"/>
        <w:spacing w:before="10"/>
        <w:jc w:val="both"/>
        <w:rPr>
          <w:rFonts w:ascii="Verdana" w:eastAsia="Verdana" w:hAnsi="Verdana" w:cs="Verdana"/>
          <w:b/>
          <w:sz w:val="18"/>
          <w:szCs w:val="18"/>
          <w:lang w:eastAsia="es-ES"/>
        </w:rPr>
      </w:pPr>
    </w:p>
    <w:p w14:paraId="2C831182" w14:textId="77777777" w:rsidR="00F52E7D" w:rsidRPr="00A64839" w:rsidRDefault="00F52E7D" w:rsidP="00F52E7D">
      <w:pPr>
        <w:widowControl w:val="0"/>
        <w:autoSpaceDE w:val="0"/>
        <w:autoSpaceDN w:val="0"/>
        <w:ind w:right="145"/>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B436AEA" w14:textId="77777777" w:rsidR="00F52E7D" w:rsidRPr="00A64839" w:rsidRDefault="00F52E7D" w:rsidP="00F52E7D">
      <w:pPr>
        <w:widowControl w:val="0"/>
        <w:autoSpaceDE w:val="0"/>
        <w:autoSpaceDN w:val="0"/>
        <w:spacing w:before="197"/>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MATERIALES, HERRAMIENTAS Y EQUIPO. –</w:t>
      </w:r>
    </w:p>
    <w:p w14:paraId="24695FD0" w14:textId="77777777" w:rsidR="00F52E7D" w:rsidRPr="00A64839" w:rsidRDefault="00F52E7D" w:rsidP="00F52E7D">
      <w:pPr>
        <w:widowControl w:val="0"/>
        <w:autoSpaceDE w:val="0"/>
        <w:autoSpaceDN w:val="0"/>
        <w:spacing w:before="11"/>
        <w:jc w:val="both"/>
        <w:rPr>
          <w:rFonts w:ascii="Verdana" w:eastAsia="Verdana" w:hAnsi="Verdana" w:cs="Verdana"/>
          <w:b/>
          <w:sz w:val="18"/>
          <w:szCs w:val="18"/>
          <w:lang w:eastAsia="es-ES"/>
        </w:rPr>
      </w:pPr>
    </w:p>
    <w:p w14:paraId="798D690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1023F47"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Los accesorios deben ser de primera calidad dentro el mercado local y que cumplan las exigencias técnicas del proyecto.</w:t>
      </w:r>
    </w:p>
    <w:p w14:paraId="0E4260A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2381F887"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lang w:eastAsia="es-ES"/>
        </w:rPr>
      </w:pPr>
    </w:p>
    <w:p w14:paraId="4C280612" w14:textId="77777777" w:rsidR="00F52E7D" w:rsidRPr="00A64839" w:rsidRDefault="00F52E7D" w:rsidP="00F52E7D">
      <w:pPr>
        <w:widowControl w:val="0"/>
        <w:tabs>
          <w:tab w:val="left" w:pos="0"/>
        </w:tabs>
        <w:autoSpaceDE w:val="0"/>
        <w:autoSpaceDN w:val="0"/>
        <w:adjustRightInd w:val="0"/>
        <w:jc w:val="both"/>
        <w:rPr>
          <w:rFonts w:ascii="Verdana" w:eastAsia="Verdana" w:hAnsi="Verdana" w:cs="Calibri"/>
          <w:b/>
          <w:bCs/>
          <w:sz w:val="18"/>
          <w:szCs w:val="18"/>
          <w:lang w:eastAsia="es-ES"/>
        </w:rPr>
      </w:pPr>
    </w:p>
    <w:p w14:paraId="367DAEC4" w14:textId="77777777" w:rsidR="00F52E7D" w:rsidRPr="00A64839" w:rsidRDefault="00F52E7D" w:rsidP="00F52E7D">
      <w:pPr>
        <w:widowControl w:val="0"/>
        <w:autoSpaceDE w:val="0"/>
        <w:autoSpaceDN w:val="0"/>
        <w:ind w:left="390"/>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FORMA DE EJECUCIÓN. –</w:t>
      </w:r>
    </w:p>
    <w:p w14:paraId="0EA660F5" w14:textId="77777777" w:rsidR="00F52E7D" w:rsidRPr="00A64839" w:rsidRDefault="00F52E7D" w:rsidP="00F52E7D">
      <w:pPr>
        <w:widowControl w:val="0"/>
        <w:tabs>
          <w:tab w:val="left" w:pos="8711"/>
        </w:tabs>
        <w:autoSpaceDE w:val="0"/>
        <w:autoSpaceDN w:val="0"/>
        <w:spacing w:before="24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E262F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AFC181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43418B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DA43A4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5DB3C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5C6B34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D8B0C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E02205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29FEBA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C20EA3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5C5494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C99A6E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DA3B71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CB4C84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E73FF1F"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330F0BFF"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34C174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9257F8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9ACA4B" w14:textId="77777777" w:rsidR="00F52E7D" w:rsidRPr="00A64839" w:rsidRDefault="00F52E7D" w:rsidP="00F52E7D">
      <w:pPr>
        <w:widowControl w:val="0"/>
        <w:autoSpaceDE w:val="0"/>
        <w:autoSpaceDN w:val="0"/>
        <w:spacing w:before="7"/>
        <w:jc w:val="both"/>
        <w:rPr>
          <w:rFonts w:ascii="Verdana" w:eastAsia="Verdana" w:hAnsi="Verdana" w:cs="Verdana"/>
          <w:sz w:val="18"/>
          <w:szCs w:val="18"/>
          <w:lang w:eastAsia="es-ES"/>
        </w:rPr>
      </w:pPr>
    </w:p>
    <w:p w14:paraId="034F6E26" w14:textId="77777777" w:rsidR="00F52E7D" w:rsidRPr="00A64839" w:rsidRDefault="00F52E7D" w:rsidP="00F52E7D">
      <w:pPr>
        <w:widowControl w:val="0"/>
        <w:autoSpaceDE w:val="0"/>
        <w:autoSpaceDN w:val="0"/>
        <w:spacing w:before="1"/>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MEDICIÓN. –</w:t>
      </w:r>
    </w:p>
    <w:p w14:paraId="1941658C" w14:textId="77777777" w:rsidR="00F52E7D" w:rsidRPr="00A64839" w:rsidRDefault="00F52E7D" w:rsidP="00F52E7D">
      <w:pPr>
        <w:widowControl w:val="0"/>
        <w:autoSpaceDE w:val="0"/>
        <w:autoSpaceDN w:val="0"/>
        <w:spacing w:before="1"/>
        <w:jc w:val="both"/>
        <w:rPr>
          <w:rFonts w:ascii="Verdana" w:eastAsia="Verdana" w:hAnsi="Verdana" w:cs="Verdana"/>
          <w:b/>
          <w:sz w:val="18"/>
          <w:szCs w:val="18"/>
          <w:lang w:eastAsia="es-ES"/>
        </w:rPr>
      </w:pPr>
    </w:p>
    <w:p w14:paraId="7CE1791C"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tablero de distribución (3 circuitos),</w:t>
      </w:r>
      <w:r w:rsidRPr="00A64839">
        <w:rPr>
          <w:rFonts w:ascii="Verdana" w:eastAsia="Verdana" w:hAnsi="Verdana" w:cs="Verdana"/>
          <w:color w:val="FF0000"/>
          <w:sz w:val="18"/>
          <w:szCs w:val="18"/>
          <w:lang w:eastAsia="es-ES"/>
        </w:rPr>
        <w:t xml:space="preserve"> </w:t>
      </w:r>
      <w:r w:rsidRPr="00A64839">
        <w:rPr>
          <w:rFonts w:ascii="Verdana" w:eastAsia="Verdana" w:hAnsi="Verdana" w:cs="Verdana"/>
          <w:sz w:val="18"/>
          <w:szCs w:val="18"/>
          <w:lang w:eastAsia="es-ES"/>
        </w:rPr>
        <w:t xml:space="preserve">se medirá en forma </w:t>
      </w:r>
      <w:r w:rsidRPr="00A64839">
        <w:rPr>
          <w:rFonts w:ascii="Verdana" w:eastAsia="Verdana" w:hAnsi="Verdana" w:cs="Verdana"/>
          <w:b/>
          <w:sz w:val="18"/>
          <w:szCs w:val="18"/>
          <w:lang w:eastAsia="es-ES"/>
        </w:rPr>
        <w:t xml:space="preserve">Global, </w:t>
      </w:r>
      <w:r w:rsidRPr="00A64839">
        <w:rPr>
          <w:rFonts w:ascii="Verdana" w:eastAsia="Verdana" w:hAnsi="Verdana" w:cs="Verdana"/>
          <w:sz w:val="18"/>
          <w:szCs w:val="18"/>
          <w:lang w:eastAsia="es-ES"/>
        </w:rPr>
        <w:t>de acuerdo a lo estipulado en la presentación de propuesta.</w:t>
      </w:r>
    </w:p>
    <w:p w14:paraId="70F0226D" w14:textId="77777777" w:rsidR="00F52E7D" w:rsidRPr="00A64839" w:rsidRDefault="00F52E7D" w:rsidP="00F52E7D">
      <w:pPr>
        <w:widowControl w:val="0"/>
        <w:autoSpaceDE w:val="0"/>
        <w:autoSpaceDN w:val="0"/>
        <w:ind w:left="119"/>
        <w:jc w:val="both"/>
        <w:outlineLvl w:val="0"/>
        <w:rPr>
          <w:rFonts w:ascii="Verdana" w:eastAsia="Verdana" w:hAnsi="Verdana" w:cs="Verdana"/>
          <w:b/>
          <w:bCs/>
          <w:sz w:val="18"/>
          <w:szCs w:val="18"/>
          <w:lang w:eastAsia="es-ES"/>
        </w:rPr>
      </w:pPr>
    </w:p>
    <w:p w14:paraId="4765A828" w14:textId="77777777" w:rsidR="00F52E7D" w:rsidRPr="00A64839" w:rsidRDefault="00F52E7D" w:rsidP="00F52E7D">
      <w:pPr>
        <w:widowControl w:val="0"/>
        <w:autoSpaceDE w:val="0"/>
        <w:autoSpaceDN w:val="0"/>
        <w:ind w:left="119"/>
        <w:jc w:val="both"/>
        <w:outlineLvl w:val="0"/>
        <w:rPr>
          <w:rFonts w:ascii="Verdana" w:eastAsia="Verdana" w:hAnsi="Verdana" w:cs="Verdana"/>
          <w:b/>
          <w:bCs/>
          <w:sz w:val="18"/>
          <w:szCs w:val="18"/>
          <w:lang w:eastAsia="es-ES"/>
        </w:rPr>
      </w:pPr>
      <w:r w:rsidRPr="00A64839">
        <w:rPr>
          <w:rFonts w:ascii="Verdana" w:eastAsia="Verdana" w:hAnsi="Verdana" w:cs="Verdana"/>
          <w:b/>
          <w:bCs/>
          <w:sz w:val="18"/>
          <w:szCs w:val="18"/>
          <w:lang w:eastAsia="es-ES"/>
        </w:rPr>
        <w:t>APORTE PROPIO. –</w:t>
      </w:r>
    </w:p>
    <w:p w14:paraId="21F0EA6A" w14:textId="77777777" w:rsidR="00F52E7D" w:rsidRPr="00A64839" w:rsidRDefault="00F52E7D" w:rsidP="00F52E7D">
      <w:pPr>
        <w:widowControl w:val="0"/>
        <w:autoSpaceDE w:val="0"/>
        <w:autoSpaceDN w:val="0"/>
        <w:spacing w:before="8"/>
        <w:jc w:val="both"/>
        <w:rPr>
          <w:rFonts w:ascii="Verdana" w:eastAsia="Verdana" w:hAnsi="Verdana" w:cs="Verdana"/>
          <w:b/>
          <w:sz w:val="18"/>
          <w:szCs w:val="18"/>
          <w:lang w:eastAsia="es-ES"/>
        </w:rPr>
      </w:pPr>
    </w:p>
    <w:p w14:paraId="325D9CDB" w14:textId="77777777" w:rsidR="00F52E7D" w:rsidRPr="00A64839" w:rsidRDefault="00F52E7D" w:rsidP="00F52E7D">
      <w:pPr>
        <w:widowControl w:val="0"/>
        <w:autoSpaceDE w:val="0"/>
        <w:autoSpaceDN w:val="0"/>
        <w:spacing w:before="1"/>
        <w:ind w:left="119" w:right="154"/>
        <w:jc w:val="both"/>
        <w:rPr>
          <w:rFonts w:ascii="Verdana" w:eastAsia="Verdana" w:hAnsi="Verdana" w:cs="Verdana"/>
          <w:sz w:val="18"/>
          <w:szCs w:val="18"/>
          <w:lang w:eastAsia="es-ES"/>
        </w:rPr>
      </w:pPr>
      <w:r w:rsidRPr="00A64839">
        <w:rPr>
          <w:rFonts w:ascii="Verdana" w:eastAsia="Verdana" w:hAnsi="Verdana" w:cs="Verdana"/>
          <w:sz w:val="18"/>
          <w:szCs w:val="18"/>
          <w:lang w:eastAsia="es-ES"/>
        </w:rPr>
        <w:t>El</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aporte</w:t>
      </w:r>
      <w:r w:rsidRPr="00A64839">
        <w:rPr>
          <w:rFonts w:ascii="Verdana" w:eastAsia="Verdana" w:hAnsi="Verdana" w:cs="Verdana"/>
          <w:spacing w:val="-14"/>
          <w:sz w:val="18"/>
          <w:szCs w:val="18"/>
          <w:lang w:eastAsia="es-ES"/>
        </w:rPr>
        <w:t xml:space="preserve"> </w:t>
      </w:r>
      <w:r w:rsidRPr="00A64839">
        <w:rPr>
          <w:rFonts w:ascii="Verdana" w:eastAsia="Verdana" w:hAnsi="Verdana" w:cs="Verdana"/>
          <w:sz w:val="18"/>
          <w:szCs w:val="18"/>
          <w:lang w:eastAsia="es-ES"/>
        </w:rPr>
        <w:t>propio</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se</w:t>
      </w:r>
      <w:r w:rsidRPr="00A64839">
        <w:rPr>
          <w:rFonts w:ascii="Verdana" w:eastAsia="Verdana" w:hAnsi="Verdana" w:cs="Verdana"/>
          <w:spacing w:val="-11"/>
          <w:sz w:val="18"/>
          <w:szCs w:val="18"/>
          <w:lang w:eastAsia="es-ES"/>
        </w:rPr>
        <w:t xml:space="preserve"> </w:t>
      </w:r>
      <w:r w:rsidRPr="00A64839">
        <w:rPr>
          <w:rFonts w:ascii="Verdana" w:eastAsia="Verdana" w:hAnsi="Verdana" w:cs="Verdana"/>
          <w:sz w:val="18"/>
          <w:szCs w:val="18"/>
          <w:lang w:eastAsia="es-ES"/>
        </w:rPr>
        <w:t>encuentra</w:t>
      </w:r>
      <w:r w:rsidRPr="00A64839">
        <w:rPr>
          <w:rFonts w:ascii="Verdana" w:eastAsia="Verdana" w:hAnsi="Verdana" w:cs="Verdana"/>
          <w:spacing w:val="-6"/>
          <w:sz w:val="18"/>
          <w:szCs w:val="18"/>
          <w:lang w:eastAsia="es-ES"/>
        </w:rPr>
        <w:t xml:space="preserve"> </w:t>
      </w:r>
      <w:r w:rsidRPr="00A64839">
        <w:rPr>
          <w:rFonts w:ascii="Verdana" w:eastAsia="Verdana" w:hAnsi="Verdana" w:cs="Verdana"/>
          <w:sz w:val="18"/>
          <w:szCs w:val="18"/>
          <w:lang w:eastAsia="es-ES"/>
        </w:rPr>
        <w:t>especificado</w:t>
      </w:r>
      <w:r w:rsidRPr="00A64839">
        <w:rPr>
          <w:rFonts w:ascii="Verdana" w:eastAsia="Verdana" w:hAnsi="Verdana" w:cs="Verdana"/>
          <w:spacing w:val="-12"/>
          <w:sz w:val="18"/>
          <w:szCs w:val="18"/>
          <w:lang w:eastAsia="es-ES"/>
        </w:rPr>
        <w:t xml:space="preserve"> </w:t>
      </w:r>
      <w:r w:rsidRPr="00A64839">
        <w:rPr>
          <w:rFonts w:ascii="Verdana" w:eastAsia="Verdana" w:hAnsi="Verdana" w:cs="Verdana"/>
          <w:sz w:val="18"/>
          <w:szCs w:val="18"/>
          <w:lang w:eastAsia="es-ES"/>
        </w:rPr>
        <w:t>en</w:t>
      </w:r>
      <w:r w:rsidRPr="00A64839">
        <w:rPr>
          <w:rFonts w:ascii="Verdana" w:eastAsia="Verdana" w:hAnsi="Verdana" w:cs="Verdana"/>
          <w:spacing w:val="-7"/>
          <w:sz w:val="18"/>
          <w:szCs w:val="18"/>
          <w:lang w:eastAsia="es-ES"/>
        </w:rPr>
        <w:t xml:space="preserve"> </w:t>
      </w:r>
      <w:r w:rsidRPr="00A64839">
        <w:rPr>
          <w:rFonts w:ascii="Verdana" w:eastAsia="Verdana" w:hAnsi="Verdana" w:cs="Verdana"/>
          <w:sz w:val="18"/>
          <w:szCs w:val="18"/>
          <w:lang w:eastAsia="es-ES"/>
        </w:rPr>
        <w:t>el</w:t>
      </w:r>
      <w:r w:rsidRPr="00A64839">
        <w:rPr>
          <w:rFonts w:ascii="Verdana" w:eastAsia="Verdana" w:hAnsi="Verdana" w:cs="Verdana"/>
          <w:spacing w:val="-5"/>
          <w:sz w:val="18"/>
          <w:szCs w:val="18"/>
          <w:lang w:eastAsia="es-ES"/>
        </w:rPr>
        <w:t xml:space="preserve"> </w:t>
      </w:r>
      <w:r w:rsidRPr="00A64839">
        <w:rPr>
          <w:rFonts w:ascii="Verdana" w:eastAsia="Verdana" w:hAnsi="Verdana" w:cs="Verdana"/>
          <w:sz w:val="18"/>
          <w:szCs w:val="18"/>
          <w:lang w:eastAsia="es-ES"/>
        </w:rPr>
        <w:t>análisis</w:t>
      </w:r>
      <w:r w:rsidRPr="00A64839">
        <w:rPr>
          <w:rFonts w:ascii="Verdana" w:eastAsia="Verdana" w:hAnsi="Verdana" w:cs="Verdana"/>
          <w:color w:val="FF0000"/>
          <w:sz w:val="18"/>
          <w:szCs w:val="18"/>
          <w:lang w:eastAsia="es-ES"/>
        </w:rPr>
        <w:t xml:space="preserve"> </w:t>
      </w:r>
      <w:r w:rsidRPr="00A64839">
        <w:rPr>
          <w:rFonts w:ascii="Verdana" w:eastAsia="Verdana" w:hAnsi="Verdana" w:cs="Verdana"/>
          <w:sz w:val="18"/>
          <w:szCs w:val="18"/>
          <w:lang w:eastAsia="es-ES"/>
        </w:rPr>
        <w:t xml:space="preserve">de precios unitarios, mismos que no serán </w:t>
      </w:r>
      <w:r w:rsidRPr="00A64839">
        <w:rPr>
          <w:rFonts w:ascii="Verdana" w:eastAsia="Verdana" w:hAnsi="Verdana" w:cs="Verdana"/>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5747D0" w14:textId="77777777" w:rsidR="00F52E7D" w:rsidRPr="00A64839" w:rsidRDefault="00F52E7D" w:rsidP="00F52E7D">
      <w:pPr>
        <w:widowControl w:val="0"/>
        <w:autoSpaceDE w:val="0"/>
        <w:autoSpaceDN w:val="0"/>
        <w:spacing w:before="4"/>
        <w:jc w:val="both"/>
        <w:rPr>
          <w:rFonts w:ascii="Verdana" w:eastAsia="Verdana" w:hAnsi="Verdana" w:cs="Verdana"/>
          <w:sz w:val="18"/>
          <w:szCs w:val="18"/>
          <w:lang w:eastAsia="es-ES"/>
        </w:rPr>
      </w:pPr>
    </w:p>
    <w:p w14:paraId="4B6AD0A0" w14:textId="77777777" w:rsidR="00F52E7D" w:rsidRPr="00A64839" w:rsidRDefault="00F52E7D" w:rsidP="00F52E7D">
      <w:pPr>
        <w:widowControl w:val="0"/>
        <w:autoSpaceDE w:val="0"/>
        <w:autoSpaceDN w:val="0"/>
        <w:ind w:left="119"/>
        <w:jc w:val="both"/>
        <w:rPr>
          <w:rFonts w:ascii="Verdana" w:eastAsia="Verdana" w:hAnsi="Verdana" w:cs="Verdana"/>
          <w:sz w:val="18"/>
          <w:szCs w:val="18"/>
          <w:lang w:eastAsia="es-ES"/>
        </w:rPr>
      </w:pPr>
      <w:r w:rsidRPr="00A64839">
        <w:rPr>
          <w:rFonts w:ascii="Verdana" w:eastAsia="Verdana" w:hAnsi="Verdana" w:cs="Verdana"/>
          <w:sz w:val="18"/>
          <w:szCs w:val="18"/>
          <w:lang w:eastAsia="es-ES"/>
        </w:rPr>
        <w:t>Este aporte estará sujeto al cronograma de ejecución de obra de la Entidad Ejecutora.</w:t>
      </w:r>
    </w:p>
    <w:p w14:paraId="5BD270B3"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333A766B" w14:textId="77777777" w:rsidR="00F52E7D" w:rsidRPr="00A64839" w:rsidRDefault="00F52E7D" w:rsidP="00F52E7D">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13B215A1" w14:textId="77777777" w:rsidTr="00C14183">
        <w:tc>
          <w:tcPr>
            <w:tcW w:w="584" w:type="dxa"/>
            <w:shd w:val="clear" w:color="auto" w:fill="215868"/>
          </w:tcPr>
          <w:p w14:paraId="64DDB638" w14:textId="77777777" w:rsidR="00F52E7D" w:rsidRPr="00A64839" w:rsidRDefault="00F52E7D" w:rsidP="00C14183">
            <w:pPr>
              <w:widowControl w:val="0"/>
              <w:autoSpaceDE w:val="0"/>
              <w:autoSpaceDN w:val="0"/>
              <w:jc w:val="center"/>
              <w:rPr>
                <w:rFonts w:ascii="Verdana" w:eastAsia="Verdana" w:hAnsi="Verdana" w:cs="Verdana"/>
                <w:b/>
                <w:lang w:eastAsia="es-ES"/>
              </w:rPr>
            </w:pPr>
            <w:proofErr w:type="spellStart"/>
            <w:r w:rsidRPr="00A64839">
              <w:rPr>
                <w:rFonts w:ascii="Verdana" w:eastAsia="Verdana" w:hAnsi="Verdana" w:cs="Verdana"/>
                <w:b/>
                <w:lang w:eastAsia="es-ES"/>
              </w:rPr>
              <w:t>N°</w:t>
            </w:r>
            <w:proofErr w:type="spellEnd"/>
          </w:p>
        </w:tc>
        <w:tc>
          <w:tcPr>
            <w:tcW w:w="2385" w:type="dxa"/>
            <w:shd w:val="clear" w:color="auto" w:fill="215868"/>
          </w:tcPr>
          <w:p w14:paraId="28A469E5" w14:textId="77777777" w:rsidR="00F52E7D" w:rsidRPr="00A64839" w:rsidRDefault="00F52E7D" w:rsidP="00C14183">
            <w:pPr>
              <w:widowControl w:val="0"/>
              <w:autoSpaceDE w:val="0"/>
              <w:autoSpaceDN w:val="0"/>
              <w:spacing w:line="360" w:lineRule="auto"/>
              <w:jc w:val="center"/>
              <w:rPr>
                <w:rFonts w:ascii="Verdana" w:eastAsia="Verdana" w:hAnsi="Verdana" w:cs="Verdana"/>
                <w:b/>
                <w:lang w:eastAsia="es-ES"/>
              </w:rPr>
            </w:pPr>
            <w:r w:rsidRPr="00A64839">
              <w:rPr>
                <w:rFonts w:ascii="Verdana" w:eastAsia="Verdana" w:hAnsi="Verdana" w:cs="Verdana"/>
                <w:b/>
                <w:lang w:eastAsia="es-ES"/>
              </w:rPr>
              <w:t>CODIGO</w:t>
            </w:r>
          </w:p>
        </w:tc>
        <w:tc>
          <w:tcPr>
            <w:tcW w:w="1145" w:type="dxa"/>
            <w:shd w:val="clear" w:color="auto" w:fill="215868"/>
          </w:tcPr>
          <w:p w14:paraId="467F5114" w14:textId="77777777" w:rsidR="00F52E7D" w:rsidRPr="00A64839" w:rsidRDefault="00F52E7D" w:rsidP="00C14183">
            <w:pPr>
              <w:widowControl w:val="0"/>
              <w:autoSpaceDE w:val="0"/>
              <w:autoSpaceDN w:val="0"/>
              <w:jc w:val="center"/>
              <w:rPr>
                <w:rFonts w:ascii="Verdana" w:eastAsia="Verdana" w:hAnsi="Verdana" w:cs="Verdana"/>
                <w:b/>
                <w:lang w:eastAsia="es-ES"/>
              </w:rPr>
            </w:pPr>
            <w:r w:rsidRPr="00A64839">
              <w:rPr>
                <w:rFonts w:ascii="Verdana" w:eastAsia="Verdana" w:hAnsi="Verdana" w:cs="Verdana"/>
                <w:b/>
                <w:lang w:eastAsia="es-ES"/>
              </w:rPr>
              <w:t>UNIDAD</w:t>
            </w:r>
          </w:p>
        </w:tc>
        <w:tc>
          <w:tcPr>
            <w:tcW w:w="5520" w:type="dxa"/>
            <w:shd w:val="clear" w:color="auto" w:fill="215868"/>
          </w:tcPr>
          <w:p w14:paraId="1D5652C5" w14:textId="77777777" w:rsidR="00F52E7D" w:rsidRPr="00A64839" w:rsidRDefault="00F52E7D" w:rsidP="00C14183">
            <w:pPr>
              <w:widowControl w:val="0"/>
              <w:autoSpaceDE w:val="0"/>
              <w:autoSpaceDN w:val="0"/>
              <w:jc w:val="center"/>
              <w:rPr>
                <w:rFonts w:ascii="Verdana" w:eastAsia="Verdana" w:hAnsi="Verdana" w:cs="Verdana"/>
                <w:b/>
                <w:lang w:eastAsia="es-ES"/>
              </w:rPr>
            </w:pPr>
            <w:r w:rsidRPr="00A64839">
              <w:rPr>
                <w:rFonts w:ascii="Verdana" w:eastAsia="Verdana" w:hAnsi="Verdana" w:cs="Verdana"/>
                <w:b/>
                <w:lang w:eastAsia="es-ES"/>
              </w:rPr>
              <w:t>ITEM</w:t>
            </w:r>
          </w:p>
        </w:tc>
      </w:tr>
      <w:tr w:rsidR="00F52E7D" w:rsidRPr="00A64839" w14:paraId="52EFAAFD" w14:textId="77777777" w:rsidTr="00C14183">
        <w:tc>
          <w:tcPr>
            <w:tcW w:w="584" w:type="dxa"/>
            <w:shd w:val="clear" w:color="auto" w:fill="B8CCE4"/>
          </w:tcPr>
          <w:p w14:paraId="31F46E99" w14:textId="77777777" w:rsidR="00F52E7D" w:rsidRPr="00A64839" w:rsidRDefault="00F52E7D" w:rsidP="00C14183">
            <w:pPr>
              <w:widowControl w:val="0"/>
              <w:autoSpaceDE w:val="0"/>
              <w:autoSpaceDN w:val="0"/>
              <w:jc w:val="center"/>
              <w:rPr>
                <w:rFonts w:ascii="Verdana" w:eastAsia="Verdana" w:hAnsi="Verdana" w:cs="Verdana"/>
                <w:b/>
                <w:lang w:eastAsia="es-ES"/>
              </w:rPr>
            </w:pPr>
            <w:r w:rsidRPr="00A64839">
              <w:rPr>
                <w:rFonts w:ascii="Verdana" w:eastAsia="Verdana" w:hAnsi="Verdana" w:cs="Verdana"/>
                <w:b/>
                <w:lang w:eastAsia="es-ES"/>
              </w:rPr>
              <w:t>48</w:t>
            </w:r>
          </w:p>
        </w:tc>
        <w:tc>
          <w:tcPr>
            <w:tcW w:w="2385" w:type="dxa"/>
            <w:shd w:val="clear" w:color="auto" w:fill="B8CCE4"/>
            <w:vAlign w:val="center"/>
          </w:tcPr>
          <w:p w14:paraId="0943A466" w14:textId="77777777" w:rsidR="00F52E7D" w:rsidRPr="00A64839" w:rsidRDefault="00F52E7D" w:rsidP="00C14183">
            <w:pPr>
              <w:widowControl w:val="0"/>
              <w:autoSpaceDE w:val="0"/>
              <w:autoSpaceDN w:val="0"/>
              <w:jc w:val="center"/>
              <w:rPr>
                <w:rFonts w:ascii="Verdana" w:eastAsia="Verdana" w:hAnsi="Verdana" w:cs="Verdana"/>
                <w:b/>
                <w:lang w:eastAsia="es-ES"/>
              </w:rPr>
            </w:pPr>
            <w:r w:rsidRPr="00A64839">
              <w:rPr>
                <w:rFonts w:ascii="Verdana" w:eastAsia="Verdana" w:hAnsi="Verdana" w:cs="Verdana"/>
                <w:b/>
                <w:lang w:eastAsia="es-ES"/>
              </w:rPr>
              <w:t>VAC-IE-ILU-5</w:t>
            </w:r>
          </w:p>
        </w:tc>
        <w:tc>
          <w:tcPr>
            <w:tcW w:w="1145" w:type="dxa"/>
            <w:shd w:val="clear" w:color="auto" w:fill="B8CCE4"/>
            <w:vAlign w:val="center"/>
          </w:tcPr>
          <w:p w14:paraId="0306951B" w14:textId="77777777" w:rsidR="00F52E7D" w:rsidRPr="00A64839" w:rsidRDefault="00F52E7D" w:rsidP="00C14183">
            <w:pPr>
              <w:widowControl w:val="0"/>
              <w:autoSpaceDE w:val="0"/>
              <w:autoSpaceDN w:val="0"/>
              <w:jc w:val="center"/>
              <w:rPr>
                <w:rFonts w:ascii="Verdana" w:eastAsia="Verdana" w:hAnsi="Verdana" w:cs="Verdana"/>
                <w:b/>
                <w:lang w:eastAsia="es-ES"/>
              </w:rPr>
            </w:pPr>
            <w:r w:rsidRPr="00A64839">
              <w:rPr>
                <w:rFonts w:ascii="Verdana" w:eastAsia="Verdana" w:hAnsi="Verdana" w:cs="Verdana"/>
                <w:b/>
                <w:lang w:eastAsia="es-ES"/>
              </w:rPr>
              <w:t>PTO</w:t>
            </w:r>
          </w:p>
        </w:tc>
        <w:tc>
          <w:tcPr>
            <w:tcW w:w="5520" w:type="dxa"/>
            <w:shd w:val="clear" w:color="auto" w:fill="B8CCE4"/>
            <w:vAlign w:val="center"/>
          </w:tcPr>
          <w:p w14:paraId="2E92DB31" w14:textId="77777777" w:rsidR="00F52E7D" w:rsidRPr="00A64839" w:rsidRDefault="00F52E7D" w:rsidP="00C14183">
            <w:pPr>
              <w:widowControl w:val="0"/>
              <w:autoSpaceDE w:val="0"/>
              <w:autoSpaceDN w:val="0"/>
              <w:spacing w:line="276" w:lineRule="auto"/>
              <w:jc w:val="center"/>
              <w:rPr>
                <w:rFonts w:ascii="Verdana" w:eastAsia="Verdana" w:hAnsi="Verdana" w:cs="Verdana"/>
                <w:b/>
                <w:lang w:eastAsia="es-ES"/>
              </w:rPr>
            </w:pPr>
            <w:r w:rsidRPr="00A64839">
              <w:rPr>
                <w:rFonts w:ascii="Verdana" w:eastAsia="Verdana" w:hAnsi="Verdana" w:cs="Tahoma"/>
                <w:b/>
                <w:bCs/>
                <w:lang w:eastAsia="es-ES"/>
              </w:rPr>
              <w:t>ILUMINACION EXTERIOR LED CON PANEL SOLAR</w:t>
            </w:r>
          </w:p>
        </w:tc>
      </w:tr>
    </w:tbl>
    <w:p w14:paraId="4F7F81A1" w14:textId="77777777" w:rsidR="00F52E7D" w:rsidRPr="00A64839" w:rsidRDefault="00F52E7D" w:rsidP="00F52E7D">
      <w:pPr>
        <w:widowControl w:val="0"/>
        <w:tabs>
          <w:tab w:val="left" w:pos="8711"/>
        </w:tabs>
        <w:autoSpaceDE w:val="0"/>
        <w:autoSpaceDN w:val="0"/>
        <w:jc w:val="both"/>
        <w:rPr>
          <w:rFonts w:ascii="Verdana" w:eastAsia="Verdana" w:hAnsi="Verdana" w:cs="Tahoma"/>
          <w:b/>
          <w:lang w:eastAsia="es-ES"/>
        </w:rPr>
      </w:pPr>
    </w:p>
    <w:p w14:paraId="699CCF88" w14:textId="77777777" w:rsidR="00F52E7D" w:rsidRPr="00A64839" w:rsidRDefault="00F52E7D" w:rsidP="00F52E7D">
      <w:pPr>
        <w:widowControl w:val="0"/>
        <w:tabs>
          <w:tab w:val="left" w:pos="8711"/>
        </w:tabs>
        <w:autoSpaceDE w:val="0"/>
        <w:autoSpaceDN w:val="0"/>
        <w:jc w:val="both"/>
        <w:rPr>
          <w:rFonts w:ascii="Verdana" w:eastAsia="Verdana" w:hAnsi="Verdana" w:cs="Tahoma"/>
          <w:b/>
          <w:lang w:eastAsia="es-ES"/>
        </w:rPr>
      </w:pPr>
    </w:p>
    <w:p w14:paraId="3FD290A3" w14:textId="77777777" w:rsidR="00F52E7D" w:rsidRPr="00A64839" w:rsidRDefault="00F52E7D" w:rsidP="00F52E7D">
      <w:pPr>
        <w:widowControl w:val="0"/>
        <w:tabs>
          <w:tab w:val="left" w:pos="8711"/>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DESCRIPCIÓN. -</w:t>
      </w:r>
    </w:p>
    <w:p w14:paraId="0C039D3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1B27B2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72B67E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73DCF81" w14:textId="77777777" w:rsidR="00F52E7D" w:rsidRPr="00A64839" w:rsidRDefault="00F52E7D" w:rsidP="00F52E7D">
      <w:pPr>
        <w:widowControl w:val="0"/>
        <w:tabs>
          <w:tab w:val="left" w:pos="8711"/>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MATERIALES, HERRAMIENTAS Y EQUIPO. -</w:t>
      </w:r>
    </w:p>
    <w:p w14:paraId="394E566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D54FB9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44B1B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36627580"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accesorios deben ser de primera calidad dentro el mercado local y que cumplan las exigencias técnicas del proyecto.</w:t>
      </w:r>
    </w:p>
    <w:p w14:paraId="7A4275E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2B321C5" w14:textId="77777777" w:rsidR="00F52E7D" w:rsidRPr="00A64839" w:rsidRDefault="00F52E7D" w:rsidP="00F52E7D">
      <w:pPr>
        <w:widowControl w:val="0"/>
        <w:tabs>
          <w:tab w:val="left" w:pos="8711"/>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FORMA DE EJECUCIÓN. -</w:t>
      </w:r>
    </w:p>
    <w:p w14:paraId="0D237B9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5489DA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DD4F50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C99DF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ABE911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BD19A5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31BCEA9"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CD3D9F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65D0DB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AE4793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A64839">
        <w:rPr>
          <w:rFonts w:ascii="Verdana" w:eastAsia="Verdana" w:hAnsi="Verdana" w:cs="Tahoma"/>
          <w:sz w:val="18"/>
          <w:szCs w:val="18"/>
          <w:lang w:eastAsia="es-ES"/>
        </w:rPr>
        <w:t>Ramplúg</w:t>
      </w:r>
      <w:proofErr w:type="spellEnd"/>
      <w:r w:rsidRPr="00A64839">
        <w:rPr>
          <w:rFonts w:ascii="Verdana" w:eastAsia="Verdana" w:hAnsi="Verdana" w:cs="Tahoma"/>
          <w:sz w:val="18"/>
          <w:szCs w:val="18"/>
          <w:lang w:eastAsia="es-ES"/>
        </w:rPr>
        <w:t xml:space="preserve">) en el insumo “Luminaria Solar Led Exterior”. </w:t>
      </w:r>
    </w:p>
    <w:p w14:paraId="3A0B8C0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8088A5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Deberá instalarse a una altura de al menos 2.20 </w:t>
      </w:r>
      <w:proofErr w:type="spellStart"/>
      <w:r w:rsidRPr="00A64839">
        <w:rPr>
          <w:rFonts w:ascii="Verdana" w:eastAsia="Verdana" w:hAnsi="Verdana" w:cs="Tahoma"/>
          <w:sz w:val="18"/>
          <w:szCs w:val="18"/>
          <w:lang w:eastAsia="es-ES"/>
        </w:rPr>
        <w:t>mts</w:t>
      </w:r>
      <w:proofErr w:type="spellEnd"/>
      <w:r w:rsidRPr="00A64839">
        <w:rPr>
          <w:rFonts w:ascii="Verdana" w:eastAsia="Verdana" w:hAnsi="Verdana" w:cs="Tahoma"/>
          <w:sz w:val="18"/>
          <w:szCs w:val="18"/>
          <w:lang w:eastAsia="es-ES"/>
        </w:rPr>
        <w:t xml:space="preserve"> desde el piso, dependiendo del </w:t>
      </w:r>
      <w:proofErr w:type="spellStart"/>
      <w:r w:rsidRPr="00A64839">
        <w:rPr>
          <w:rFonts w:ascii="Verdana" w:eastAsia="Verdana" w:hAnsi="Verdana" w:cs="Tahoma"/>
          <w:sz w:val="18"/>
          <w:szCs w:val="18"/>
          <w:lang w:eastAsia="es-ES"/>
        </w:rPr>
        <w:t>numero</w:t>
      </w:r>
      <w:proofErr w:type="spellEnd"/>
      <w:r w:rsidRPr="00A64839">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AB1021B"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3AA83F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F96C4B3"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604D28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0E6F0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EC6002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en la provisión o instalación presenten fallas de fabricación </w:t>
      </w:r>
      <w:proofErr w:type="spellStart"/>
      <w:r w:rsidRPr="00A64839">
        <w:rPr>
          <w:rFonts w:ascii="Verdana" w:eastAsia="Verdana" w:hAnsi="Verdana" w:cs="Tahoma"/>
          <w:sz w:val="18"/>
          <w:szCs w:val="18"/>
          <w:lang w:eastAsia="es-ES"/>
        </w:rPr>
        <w:t>ó</w:t>
      </w:r>
      <w:proofErr w:type="spellEnd"/>
      <w:r w:rsidRPr="00A6483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D001914"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7CEF08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8ED4F5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309AB92" w14:textId="77777777" w:rsidR="00F52E7D" w:rsidRPr="00A64839" w:rsidRDefault="00F52E7D" w:rsidP="00F52E7D">
      <w:pPr>
        <w:widowControl w:val="0"/>
        <w:tabs>
          <w:tab w:val="left" w:pos="8711"/>
        </w:tabs>
        <w:autoSpaceDE w:val="0"/>
        <w:autoSpaceDN w:val="0"/>
        <w:spacing w:after="120"/>
        <w:jc w:val="both"/>
        <w:rPr>
          <w:rFonts w:ascii="Verdana" w:eastAsia="Verdana" w:hAnsi="Verdana" w:cs="Tahoma"/>
          <w:sz w:val="18"/>
          <w:szCs w:val="18"/>
          <w:lang w:eastAsia="es-ES"/>
        </w:rPr>
      </w:pPr>
      <w:r w:rsidRPr="00A64839">
        <w:rPr>
          <w:rFonts w:ascii="Verdana" w:eastAsia="Verdana" w:hAnsi="Verdana" w:cs="Tahoma"/>
          <w:sz w:val="18"/>
          <w:szCs w:val="18"/>
          <w:lang w:eastAsia="es-ES"/>
        </w:rPr>
        <w:t>Criterios de Control, Aceptación y Rechazo</w:t>
      </w:r>
    </w:p>
    <w:p w14:paraId="5508009D"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F0C7B8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CEC9503"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6B1D3DD3" w14:textId="77777777" w:rsidR="00F52E7D" w:rsidRPr="00A64839" w:rsidRDefault="00F52E7D" w:rsidP="00F52E7D">
      <w:pPr>
        <w:widowControl w:val="0"/>
        <w:tabs>
          <w:tab w:val="left" w:pos="8711"/>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MEDICIÓN. -</w:t>
      </w:r>
    </w:p>
    <w:p w14:paraId="5BD9A82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81504EF"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696B2F1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4FF9B51B" w14:textId="77777777" w:rsidR="00F52E7D" w:rsidRPr="00A64839" w:rsidRDefault="00F52E7D" w:rsidP="00F52E7D">
      <w:pPr>
        <w:widowControl w:val="0"/>
        <w:tabs>
          <w:tab w:val="left" w:pos="560"/>
        </w:tabs>
        <w:autoSpaceDE w:val="0"/>
        <w:autoSpaceDN w:val="0"/>
        <w:jc w:val="both"/>
        <w:rPr>
          <w:rFonts w:ascii="Verdana" w:eastAsia="Verdana" w:hAnsi="Verdana" w:cs="Tahoma"/>
          <w:b/>
          <w:bCs/>
          <w:sz w:val="18"/>
          <w:szCs w:val="18"/>
          <w:lang w:eastAsia="es-ES"/>
        </w:rPr>
      </w:pPr>
      <w:r w:rsidRPr="00A64839">
        <w:rPr>
          <w:rFonts w:ascii="Verdana" w:eastAsia="Verdana" w:hAnsi="Verdana" w:cs="Tahoma"/>
          <w:b/>
          <w:bCs/>
          <w:sz w:val="18"/>
          <w:szCs w:val="18"/>
          <w:lang w:eastAsia="es-ES"/>
        </w:rPr>
        <w:t>APORTE PROPIO. -</w:t>
      </w:r>
    </w:p>
    <w:p w14:paraId="39A5B86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25A04154"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ejecución del ítem no requiere ningún aporte propio.</w:t>
      </w:r>
    </w:p>
    <w:p w14:paraId="0FF6FB4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11136CE7" w14:textId="77777777" w:rsidR="00F52E7D" w:rsidRPr="00A64839" w:rsidRDefault="00F52E7D" w:rsidP="00F52E7D">
      <w:pPr>
        <w:jc w:val="both"/>
        <w:rPr>
          <w:rFonts w:ascii="Verdana" w:eastAsia="Verdana" w:hAnsi="Verdana" w:cs="Tahoma"/>
          <w:sz w:val="18"/>
          <w:szCs w:val="18"/>
          <w:lang w:eastAsia="es-ES"/>
        </w:rPr>
      </w:pPr>
    </w:p>
    <w:p w14:paraId="314588AD" w14:textId="77777777" w:rsidR="00F52E7D" w:rsidRPr="00A64839" w:rsidRDefault="00F52E7D" w:rsidP="00F52E7D">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7D119066" w14:textId="77777777" w:rsidTr="00C14183">
        <w:tc>
          <w:tcPr>
            <w:tcW w:w="584" w:type="dxa"/>
            <w:shd w:val="clear" w:color="auto" w:fill="215868"/>
          </w:tcPr>
          <w:p w14:paraId="5399158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2DB1310"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197729C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0B8B60E9"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1F4EE15C" w14:textId="77777777" w:rsidTr="00C14183">
        <w:tc>
          <w:tcPr>
            <w:tcW w:w="584" w:type="dxa"/>
            <w:shd w:val="clear" w:color="auto" w:fill="B8CCE4"/>
          </w:tcPr>
          <w:p w14:paraId="25DD9D6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49</w:t>
            </w:r>
          </w:p>
        </w:tc>
        <w:tc>
          <w:tcPr>
            <w:tcW w:w="2385" w:type="dxa"/>
            <w:shd w:val="clear" w:color="auto" w:fill="B8CCE4"/>
          </w:tcPr>
          <w:p w14:paraId="41EB63A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bCs/>
                <w:color w:val="000000"/>
                <w:sz w:val="18"/>
                <w:szCs w:val="18"/>
                <w:lang w:eastAsia="es-ES"/>
              </w:rPr>
              <w:t>VAC-IS-CAI-5</w:t>
            </w:r>
          </w:p>
        </w:tc>
        <w:tc>
          <w:tcPr>
            <w:tcW w:w="1145" w:type="dxa"/>
            <w:shd w:val="clear" w:color="auto" w:fill="B8CCE4"/>
          </w:tcPr>
          <w:p w14:paraId="7E5C1B6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PZA</w:t>
            </w:r>
          </w:p>
        </w:tc>
        <w:tc>
          <w:tcPr>
            <w:tcW w:w="5520" w:type="dxa"/>
            <w:shd w:val="clear" w:color="auto" w:fill="B8CCE4"/>
          </w:tcPr>
          <w:p w14:paraId="2E94D8D3"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CÁMARA DE INSPECCIÓN DE LADRILLO GAMBOTE (24X12X6) (0,60X0,60)</w:t>
            </w:r>
          </w:p>
        </w:tc>
      </w:tr>
    </w:tbl>
    <w:p w14:paraId="30283D92"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12CED7E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DESCRIPCIÓN. -</w:t>
      </w:r>
    </w:p>
    <w:p w14:paraId="243D151B"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565F670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A64839">
        <w:rPr>
          <w:rFonts w:ascii="Verdana" w:eastAsia="Verdana" w:hAnsi="Verdana" w:cs="Tahoma"/>
          <w:sz w:val="18"/>
          <w:szCs w:val="18"/>
          <w:lang w:eastAsia="es-ES"/>
        </w:rPr>
        <w:t>gambote</w:t>
      </w:r>
      <w:proofErr w:type="spellEnd"/>
      <w:r w:rsidRPr="00A64839">
        <w:rPr>
          <w:rFonts w:ascii="Verdana" w:eastAsia="Verdana" w:hAnsi="Verdana" w:cs="Tahoma"/>
          <w:sz w:val="18"/>
          <w:szCs w:val="18"/>
          <w:lang w:eastAsia="es-ES"/>
        </w:rPr>
        <w:t>, incluyendo sus tapas de hormigón armado, de acuerdo a planos constructivos, y/o instrucción del Inspector de proyecto.</w:t>
      </w:r>
    </w:p>
    <w:p w14:paraId="2500568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1905455A"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7A42574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5E1B0081"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EF3A3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109A2D2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05C2CF5E"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D9A0458"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8A56A7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 </w:t>
      </w:r>
    </w:p>
    <w:p w14:paraId="3CF2A13D"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43206F9C"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4E669454"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055407E" w14:textId="77777777" w:rsidR="00F52E7D" w:rsidRPr="00A64839" w:rsidRDefault="00F52E7D" w:rsidP="00F52E7D">
      <w:pPr>
        <w:widowControl w:val="0"/>
        <w:autoSpaceDE w:val="0"/>
        <w:autoSpaceDN w:val="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w:t>
      </w:r>
      <w:r w:rsidRPr="00A64839">
        <w:rPr>
          <w:rFonts w:ascii="Verdana" w:eastAsia="Verdana" w:hAnsi="Verdana" w:cs="Tahoma"/>
          <w:color w:val="000000"/>
          <w:sz w:val="18"/>
          <w:szCs w:val="18"/>
          <w:shd w:val="clear" w:color="auto" w:fill="FFFFFF"/>
          <w:lang w:eastAsia="es-ES"/>
        </w:rPr>
        <w:lastRenderedPageBreak/>
        <w:t>por debajo de la cota inferior especificado en los planos o indicados por el Inspector de proyecto, la Entidad Ejecutora rellenará el exceso a su cuenta y riesgo, relleno que deberá ser aprobado por el Inspector de proyecto.</w:t>
      </w:r>
      <w:r w:rsidRPr="00A64839">
        <w:rPr>
          <w:rFonts w:ascii="Verdana" w:eastAsia="Verdana" w:hAnsi="Verdana" w:cs="Tahoma"/>
          <w:color w:val="000000"/>
          <w:sz w:val="18"/>
          <w:szCs w:val="18"/>
          <w:shd w:val="clear" w:color="auto" w:fill="FFFFFF"/>
          <w:lang w:eastAsia="es-ES"/>
        </w:rPr>
        <w:cr/>
      </w:r>
    </w:p>
    <w:p w14:paraId="719803C7"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FD5D99C"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A6483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64839">
        <w:rPr>
          <w:rFonts w:ascii="Verdana" w:eastAsia="Verdana" w:hAnsi="Verdana" w:cs="Tahoma"/>
          <w:sz w:val="18"/>
          <w:szCs w:val="18"/>
          <w:lang w:eastAsia="es-ES"/>
        </w:rPr>
        <w:t>gambote</w:t>
      </w:r>
      <w:proofErr w:type="spellEnd"/>
      <w:r w:rsidRPr="00A64839">
        <w:rPr>
          <w:rFonts w:ascii="Verdana" w:eastAsia="Verdana" w:hAnsi="Verdana" w:cs="Tahoma"/>
          <w:sz w:val="18"/>
          <w:szCs w:val="18"/>
          <w:lang w:eastAsia="es-ES"/>
        </w:rPr>
        <w:t>.</w:t>
      </w:r>
    </w:p>
    <w:p w14:paraId="7A0A1A4C"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709FD3B6"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A64839">
        <w:rPr>
          <w:rFonts w:ascii="Verdana" w:eastAsia="Verdana" w:hAnsi="Verdana" w:cs="Tahoma"/>
          <w:sz w:val="18"/>
          <w:szCs w:val="18"/>
          <w:lang w:eastAsia="es-ES"/>
        </w:rPr>
        <w:t>gambote</w:t>
      </w:r>
      <w:proofErr w:type="spellEnd"/>
      <w:r w:rsidRPr="00A64839">
        <w:rPr>
          <w:rFonts w:ascii="Verdana" w:eastAsia="Verdana" w:hAnsi="Verdana" w:cs="Tahoma"/>
          <w:sz w:val="18"/>
          <w:szCs w:val="18"/>
          <w:lang w:eastAsia="es-ES"/>
        </w:rPr>
        <w:t xml:space="preserve"> la dosificación será en proporción 1:4. Los ladrillos serán del tipo </w:t>
      </w:r>
      <w:proofErr w:type="spellStart"/>
      <w:r w:rsidRPr="00A64839">
        <w:rPr>
          <w:rFonts w:ascii="Verdana" w:eastAsia="Verdana" w:hAnsi="Verdana" w:cs="Tahoma"/>
          <w:sz w:val="18"/>
          <w:szCs w:val="18"/>
          <w:lang w:eastAsia="es-ES"/>
        </w:rPr>
        <w:t>gambote</w:t>
      </w:r>
      <w:proofErr w:type="spellEnd"/>
      <w:r w:rsidRPr="00A64839">
        <w:rPr>
          <w:rFonts w:ascii="Verdana" w:eastAsia="Verdana" w:hAnsi="Verdana" w:cs="Tahoma"/>
          <w:sz w:val="18"/>
          <w:szCs w:val="18"/>
          <w:lang w:eastAsia="es-ES"/>
        </w:rPr>
        <w:t xml:space="preserve"> de primera calidad. </w:t>
      </w:r>
    </w:p>
    <w:p w14:paraId="3E89E1E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AAD4831"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74B76CB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D3B946"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4777CD5"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6FCDF61"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1E126A93"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38F572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una buena ejecución del ítem se realizará pruebas hidráulicas y pruebas de aceptación del sistema.</w:t>
      </w:r>
    </w:p>
    <w:p w14:paraId="6D104804"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4A7A629"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E9E2B2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b/>
          <w:sz w:val="18"/>
          <w:szCs w:val="18"/>
          <w:lang w:eastAsia="es-ES"/>
        </w:rPr>
        <w:t>Criterios de Control, Aceptación y Rechazo</w:t>
      </w:r>
    </w:p>
    <w:p w14:paraId="24EAD3E9"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5FD0497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549F406F"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MEDICIÓN. -</w:t>
      </w:r>
    </w:p>
    <w:p w14:paraId="7C77B2DE"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p>
    <w:p w14:paraId="1715F8F8"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cámara de inspección de ladrillo </w:t>
      </w:r>
      <w:proofErr w:type="spellStart"/>
      <w:r w:rsidRPr="00A64839">
        <w:rPr>
          <w:rFonts w:ascii="Verdana" w:eastAsia="Verdana" w:hAnsi="Verdana" w:cs="Tahoma"/>
          <w:color w:val="000000"/>
          <w:sz w:val="18"/>
          <w:szCs w:val="18"/>
          <w:lang w:eastAsia="es-ES"/>
        </w:rPr>
        <w:t>gambote</w:t>
      </w:r>
      <w:proofErr w:type="spellEnd"/>
      <w:r w:rsidRPr="00A64839">
        <w:rPr>
          <w:rFonts w:ascii="Verdana" w:eastAsia="Verdana" w:hAnsi="Verdana" w:cs="Tahoma"/>
          <w:color w:val="000000"/>
          <w:sz w:val="18"/>
          <w:szCs w:val="18"/>
          <w:lang w:eastAsia="es-ES"/>
        </w:rPr>
        <w:t xml:space="preserve"> (24X12X6) (0,60X0,60) será</w:t>
      </w:r>
      <w:r w:rsidRPr="00A64839">
        <w:rPr>
          <w:rFonts w:ascii="Verdana" w:eastAsia="Verdana" w:hAnsi="Verdana" w:cs="Tahoma"/>
          <w:sz w:val="18"/>
          <w:szCs w:val="18"/>
          <w:lang w:eastAsia="es-ES"/>
        </w:rPr>
        <w:t xml:space="preserve"> medida en </w:t>
      </w:r>
      <w:r w:rsidRPr="00A64839">
        <w:rPr>
          <w:rFonts w:ascii="Verdana" w:eastAsia="Verdana" w:hAnsi="Verdana" w:cs="Tahoma"/>
          <w:b/>
          <w:sz w:val="18"/>
          <w:szCs w:val="18"/>
          <w:lang w:eastAsia="es-ES"/>
        </w:rPr>
        <w:t>pieza</w:t>
      </w:r>
      <w:r w:rsidRPr="00A64839">
        <w:rPr>
          <w:rFonts w:ascii="Verdana" w:eastAsia="Verdana" w:hAnsi="Verdana" w:cs="Tahoma"/>
          <w:sz w:val="18"/>
          <w:szCs w:val="18"/>
          <w:lang w:eastAsia="es-ES"/>
        </w:rPr>
        <w:t>, incluyendo todos sus accesorios para el buen funcionamiento.</w:t>
      </w:r>
    </w:p>
    <w:p w14:paraId="40FD018F"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p w14:paraId="45319F05" w14:textId="77777777" w:rsidR="00F52E7D" w:rsidRPr="00A64839" w:rsidRDefault="00F52E7D" w:rsidP="00F52E7D">
      <w:pPr>
        <w:widowControl w:val="0"/>
        <w:tabs>
          <w:tab w:val="left" w:pos="560"/>
        </w:tabs>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APORTE PROPIO. -</w:t>
      </w:r>
    </w:p>
    <w:p w14:paraId="1BAE5504"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p w14:paraId="0A0037E6"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6D23EF"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0708563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65DFBC37"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5344741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42604E7"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674C4945" w14:textId="77777777" w:rsidTr="00C14183">
        <w:trPr>
          <w:trHeight w:val="497"/>
        </w:trPr>
        <w:tc>
          <w:tcPr>
            <w:tcW w:w="584" w:type="dxa"/>
            <w:shd w:val="clear" w:color="auto" w:fill="215868"/>
          </w:tcPr>
          <w:p w14:paraId="4196B908"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4E453AB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50E9DA37"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36654D1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215CE48D" w14:textId="77777777" w:rsidTr="00C14183">
        <w:tc>
          <w:tcPr>
            <w:tcW w:w="584" w:type="dxa"/>
            <w:shd w:val="clear" w:color="auto" w:fill="B8CCE4"/>
          </w:tcPr>
          <w:p w14:paraId="74A3BFF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50</w:t>
            </w:r>
          </w:p>
        </w:tc>
        <w:tc>
          <w:tcPr>
            <w:tcW w:w="2385" w:type="dxa"/>
            <w:shd w:val="clear" w:color="auto" w:fill="B8CCE4"/>
          </w:tcPr>
          <w:p w14:paraId="490785A0"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bCs/>
                <w:color w:val="000000"/>
                <w:sz w:val="18"/>
                <w:szCs w:val="18"/>
                <w:lang w:eastAsia="es-ES"/>
              </w:rPr>
              <w:t>VAC-IS-CAS-2</w:t>
            </w:r>
          </w:p>
        </w:tc>
        <w:tc>
          <w:tcPr>
            <w:tcW w:w="1145" w:type="dxa"/>
            <w:shd w:val="clear" w:color="auto" w:fill="B8CCE4"/>
          </w:tcPr>
          <w:p w14:paraId="409E156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tcPr>
          <w:p w14:paraId="0BA7044E"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CÁMARA SÉPTICA DE HORMIGÓN CICLÓPEO (1,10X2,00)</w:t>
            </w:r>
          </w:p>
        </w:tc>
      </w:tr>
    </w:tbl>
    <w:p w14:paraId="03B8C241"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lastRenderedPageBreak/>
        <w:t>DESCRIPCIÓN. -</w:t>
      </w:r>
    </w:p>
    <w:p w14:paraId="6200E09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6B53522"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MATERIALES, HERRAMIENTAS Y EQUIPO. -</w:t>
      </w:r>
    </w:p>
    <w:p w14:paraId="00C4343E"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214EEA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7814B5D0"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p>
    <w:p w14:paraId="4D8FF1E5"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3FBD21"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764753C8"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FORMA DE EJECUCIÓN. -</w:t>
      </w:r>
    </w:p>
    <w:p w14:paraId="296613B9" w14:textId="77777777" w:rsidR="00F52E7D" w:rsidRPr="00A64839" w:rsidRDefault="00F52E7D" w:rsidP="00F52E7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C0F619E" w14:textId="77777777" w:rsidR="00F52E7D" w:rsidRPr="00A64839" w:rsidRDefault="00F52E7D" w:rsidP="00F52E7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520DA32" w14:textId="77777777" w:rsidR="00F52E7D" w:rsidRPr="00A64839" w:rsidRDefault="00F52E7D" w:rsidP="00F52E7D">
      <w:pPr>
        <w:widowControl w:val="0"/>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85F63F0"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A6483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5E89DBBB" w14:textId="77777777" w:rsidR="00F52E7D" w:rsidRPr="00A64839" w:rsidRDefault="00F52E7D" w:rsidP="00F52E7D">
      <w:pPr>
        <w:widowControl w:val="0"/>
        <w:tabs>
          <w:tab w:val="left" w:pos="560"/>
        </w:tabs>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BF8433" w14:textId="77777777" w:rsidR="00F52E7D" w:rsidRPr="00A64839" w:rsidRDefault="00F52E7D" w:rsidP="00F52E7D">
      <w:pPr>
        <w:widowControl w:val="0"/>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A64839">
        <w:rPr>
          <w:rFonts w:ascii="Verdana" w:eastAsia="Verdana" w:hAnsi="Verdana" w:cs="Tahoma"/>
          <w:sz w:val="18"/>
          <w:szCs w:val="18"/>
          <w:lang w:eastAsia="es-ES"/>
        </w:rPr>
        <w:t>desplazadora</w:t>
      </w:r>
      <w:proofErr w:type="spellEnd"/>
      <w:r w:rsidRPr="00A64839">
        <w:rPr>
          <w:rFonts w:ascii="Verdana" w:eastAsia="Verdana" w:hAnsi="Verdana" w:cs="Tahoma"/>
          <w:sz w:val="18"/>
          <w:szCs w:val="18"/>
          <w:lang w:eastAsia="es-ES"/>
        </w:rPr>
        <w:t>.</w:t>
      </w:r>
    </w:p>
    <w:p w14:paraId="733F8E9D"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84F0110"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9E8AF89"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EA2E3C0"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deberán ser estancos a fin de evitar el empobrecimiento del hormigón por escurrimiento del agua.</w:t>
      </w:r>
    </w:p>
    <w:p w14:paraId="3A081371" w14:textId="77777777" w:rsidR="00F52E7D" w:rsidRPr="00A64839" w:rsidRDefault="00F52E7D" w:rsidP="00F52E7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64839">
        <w:rPr>
          <w:rFonts w:ascii="Verdana" w:eastAsia="Verdana" w:hAnsi="Verdana" w:cs="Tahoma"/>
          <w:color w:val="000000"/>
          <w:sz w:val="18"/>
          <w:szCs w:val="18"/>
          <w:shd w:val="clear" w:color="auto" w:fill="FFFFFF"/>
          <w:lang w:eastAsia="es-ES"/>
        </w:rPr>
        <w:t>Una vez encofrado las paredes laterales de la cámara, se procederá como sigue:</w:t>
      </w:r>
    </w:p>
    <w:p w14:paraId="62DEB5F5" w14:textId="77777777" w:rsidR="00F52E7D" w:rsidRPr="00A64839" w:rsidRDefault="00F52E7D" w:rsidP="00F52E7D">
      <w:pPr>
        <w:widowControl w:val="0"/>
        <w:tabs>
          <w:tab w:val="left" w:pos="560"/>
        </w:tabs>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4F76507" w14:textId="77777777" w:rsidR="00F52E7D" w:rsidRPr="00A64839" w:rsidRDefault="00F52E7D" w:rsidP="00F52E7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 xml:space="preserve">Las piedras serán colocadas por capas asentadas sobre base de hormigón y con el fin de trabar las </w:t>
      </w:r>
      <w:r w:rsidRPr="00A64839">
        <w:rPr>
          <w:rFonts w:ascii="Verdana" w:eastAsia="Verdana" w:hAnsi="Verdana" w:cs="Verdana"/>
          <w:color w:val="000000"/>
          <w:sz w:val="18"/>
          <w:szCs w:val="18"/>
          <w:lang w:eastAsia="es-ES"/>
        </w:rPr>
        <w:lastRenderedPageBreak/>
        <w:t>hileras sucesivas se dejará sobresalir piedras en diferentes puntos, asimismo en todo momento se preverá que estén humedecidas abundantemente antes de su colocación a fin de que no absorban el agua presente en el hormigón.</w:t>
      </w:r>
    </w:p>
    <w:p w14:paraId="71EB7C08" w14:textId="77777777" w:rsidR="00F52E7D" w:rsidRPr="00A64839" w:rsidRDefault="00F52E7D" w:rsidP="00F52E7D">
      <w:pPr>
        <w:widowControl w:val="0"/>
        <w:tabs>
          <w:tab w:val="left" w:pos="560"/>
        </w:tabs>
        <w:autoSpaceDE w:val="0"/>
        <w:autoSpaceDN w:val="0"/>
        <w:spacing w:before="120"/>
        <w:rPr>
          <w:rFonts w:ascii="Verdana" w:eastAsia="Verdana" w:hAnsi="Verdana" w:cs="Verdana"/>
          <w:sz w:val="18"/>
          <w:szCs w:val="18"/>
          <w:lang w:eastAsia="es-ES"/>
        </w:rPr>
      </w:pPr>
      <w:r w:rsidRPr="00A6483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2022B7A" w14:textId="77777777" w:rsidR="00F52E7D" w:rsidRPr="00A64839" w:rsidRDefault="00F52E7D" w:rsidP="00F52E7D">
      <w:pPr>
        <w:widowControl w:val="0"/>
        <w:tabs>
          <w:tab w:val="left" w:pos="560"/>
        </w:tabs>
        <w:autoSpaceDE w:val="0"/>
        <w:autoSpaceDN w:val="0"/>
        <w:spacing w:before="120"/>
        <w:jc w:val="both"/>
        <w:rPr>
          <w:rFonts w:ascii="Verdana" w:eastAsia="Verdana" w:hAnsi="Verdana" w:cs="Verdana"/>
          <w:sz w:val="18"/>
          <w:szCs w:val="18"/>
          <w:lang w:eastAsia="es-ES"/>
        </w:rPr>
      </w:pPr>
      <w:r w:rsidRPr="00A6483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84AC8CD"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8064673"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3C98BC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560467F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215A004" w14:textId="77777777" w:rsidR="00F52E7D" w:rsidRPr="00A64839" w:rsidRDefault="00F52E7D" w:rsidP="00F52E7D">
      <w:pPr>
        <w:widowControl w:val="0"/>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2A863CA" w14:textId="77777777" w:rsidR="00F52E7D" w:rsidRPr="00A64839" w:rsidRDefault="00F52E7D" w:rsidP="00F52E7D">
      <w:pPr>
        <w:widowControl w:val="0"/>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10907E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2816A16"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29CF8BCF" w14:textId="77777777" w:rsidR="00F52E7D" w:rsidRPr="00A64839" w:rsidRDefault="00F52E7D" w:rsidP="00F52E7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Las cantidades mínimas de cemento para las diferentes clases de hormigón serán las siguientes:</w:t>
      </w:r>
    </w:p>
    <w:p w14:paraId="1A33586C" w14:textId="77777777" w:rsidR="00F52E7D" w:rsidRPr="00A64839" w:rsidRDefault="00F52E7D" w:rsidP="00F52E7D">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F52E7D" w:rsidRPr="00A64839" w14:paraId="7D886296" w14:textId="77777777" w:rsidTr="00C14183">
        <w:trPr>
          <w:trHeight w:val="283"/>
          <w:jc w:val="center"/>
        </w:trPr>
        <w:tc>
          <w:tcPr>
            <w:tcW w:w="2122" w:type="dxa"/>
            <w:shd w:val="clear" w:color="auto" w:fill="244061"/>
            <w:vAlign w:val="center"/>
          </w:tcPr>
          <w:p w14:paraId="3ED3E101"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A6483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16BBEED" w14:textId="77777777" w:rsidR="00F52E7D" w:rsidRPr="00A64839" w:rsidRDefault="00F52E7D" w:rsidP="00C14183">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A64839">
              <w:rPr>
                <w:rFonts w:ascii="Verdana" w:eastAsia="Verdana" w:hAnsi="Verdana" w:cs="Verdana"/>
                <w:b/>
                <w:bCs/>
                <w:color w:val="FFFFFF"/>
                <w:sz w:val="18"/>
                <w:szCs w:val="18"/>
                <w:lang w:eastAsia="es-ES"/>
              </w:rPr>
              <w:t>CANTIDAD MÍNIMA DE CEMENTO Kg/m3</w:t>
            </w:r>
          </w:p>
        </w:tc>
      </w:tr>
      <w:tr w:rsidR="00F52E7D" w:rsidRPr="00A64839" w14:paraId="3B5D0BB7" w14:textId="77777777" w:rsidTr="00C14183">
        <w:trPr>
          <w:trHeight w:val="283"/>
          <w:jc w:val="center"/>
        </w:trPr>
        <w:tc>
          <w:tcPr>
            <w:tcW w:w="2122" w:type="dxa"/>
            <w:shd w:val="clear" w:color="auto" w:fill="auto"/>
            <w:vAlign w:val="center"/>
          </w:tcPr>
          <w:p w14:paraId="743B022F"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1:2:3</w:t>
            </w:r>
          </w:p>
        </w:tc>
        <w:tc>
          <w:tcPr>
            <w:tcW w:w="4677" w:type="dxa"/>
            <w:shd w:val="clear" w:color="auto" w:fill="auto"/>
            <w:vAlign w:val="center"/>
          </w:tcPr>
          <w:p w14:paraId="16CFC248"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350</w:t>
            </w:r>
          </w:p>
        </w:tc>
      </w:tr>
      <w:tr w:rsidR="00F52E7D" w:rsidRPr="00A64839" w14:paraId="46DE982E" w14:textId="77777777" w:rsidTr="00C14183">
        <w:trPr>
          <w:trHeight w:val="283"/>
          <w:jc w:val="center"/>
        </w:trPr>
        <w:tc>
          <w:tcPr>
            <w:tcW w:w="2122" w:type="dxa"/>
            <w:shd w:val="clear" w:color="auto" w:fill="auto"/>
            <w:vAlign w:val="center"/>
          </w:tcPr>
          <w:p w14:paraId="7B9730DC"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1:2:4</w:t>
            </w:r>
          </w:p>
        </w:tc>
        <w:tc>
          <w:tcPr>
            <w:tcW w:w="4677" w:type="dxa"/>
            <w:shd w:val="clear" w:color="auto" w:fill="auto"/>
            <w:vAlign w:val="center"/>
          </w:tcPr>
          <w:p w14:paraId="723A6FC4"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300</w:t>
            </w:r>
          </w:p>
        </w:tc>
      </w:tr>
      <w:tr w:rsidR="00F52E7D" w:rsidRPr="00A64839" w14:paraId="0B90BA8F" w14:textId="77777777" w:rsidTr="00C14183">
        <w:trPr>
          <w:trHeight w:val="283"/>
          <w:jc w:val="center"/>
        </w:trPr>
        <w:tc>
          <w:tcPr>
            <w:tcW w:w="2122" w:type="dxa"/>
            <w:shd w:val="clear" w:color="auto" w:fill="auto"/>
            <w:vAlign w:val="center"/>
          </w:tcPr>
          <w:p w14:paraId="6480FECA"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1:3:4</w:t>
            </w:r>
          </w:p>
        </w:tc>
        <w:tc>
          <w:tcPr>
            <w:tcW w:w="4677" w:type="dxa"/>
            <w:shd w:val="clear" w:color="auto" w:fill="auto"/>
            <w:vAlign w:val="center"/>
          </w:tcPr>
          <w:p w14:paraId="43BB82AB"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265</w:t>
            </w:r>
          </w:p>
        </w:tc>
      </w:tr>
      <w:tr w:rsidR="00F52E7D" w:rsidRPr="00A64839" w14:paraId="1A968140" w14:textId="77777777" w:rsidTr="00C14183">
        <w:trPr>
          <w:trHeight w:val="283"/>
          <w:jc w:val="center"/>
        </w:trPr>
        <w:tc>
          <w:tcPr>
            <w:tcW w:w="2122" w:type="dxa"/>
            <w:shd w:val="clear" w:color="auto" w:fill="auto"/>
            <w:vAlign w:val="center"/>
          </w:tcPr>
          <w:p w14:paraId="4A51AAA8"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1:3:5</w:t>
            </w:r>
          </w:p>
        </w:tc>
        <w:tc>
          <w:tcPr>
            <w:tcW w:w="4677" w:type="dxa"/>
            <w:shd w:val="clear" w:color="auto" w:fill="auto"/>
            <w:vAlign w:val="center"/>
          </w:tcPr>
          <w:p w14:paraId="3A0CDD67" w14:textId="77777777" w:rsidR="00F52E7D" w:rsidRPr="00A64839" w:rsidRDefault="00F52E7D" w:rsidP="00C14183">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64839">
              <w:rPr>
                <w:rFonts w:ascii="Verdana" w:eastAsia="Verdana" w:hAnsi="Verdana" w:cs="Verdana"/>
                <w:color w:val="000000"/>
                <w:sz w:val="18"/>
                <w:szCs w:val="18"/>
                <w:lang w:eastAsia="es-ES"/>
              </w:rPr>
              <w:t>235</w:t>
            </w:r>
          </w:p>
        </w:tc>
      </w:tr>
    </w:tbl>
    <w:p w14:paraId="1AE93D02" w14:textId="77777777" w:rsidR="00F52E7D" w:rsidRPr="00A64839" w:rsidRDefault="00F52E7D" w:rsidP="00F52E7D">
      <w:pPr>
        <w:widowControl w:val="0"/>
        <w:autoSpaceDE w:val="0"/>
        <w:autoSpaceDN w:val="0"/>
        <w:spacing w:before="120" w:after="120"/>
        <w:jc w:val="both"/>
        <w:rPr>
          <w:rFonts w:ascii="Verdana" w:eastAsia="Verdana" w:hAnsi="Verdana" w:cs="Tahoma"/>
          <w:sz w:val="18"/>
          <w:szCs w:val="18"/>
          <w:lang w:eastAsia="es-ES"/>
        </w:rPr>
      </w:pPr>
      <w:r w:rsidRPr="00A64839">
        <w:rPr>
          <w:rFonts w:ascii="Verdana" w:eastAsia="Verdana" w:hAnsi="Verdana" w:cs="Tahoma"/>
          <w:b/>
          <w:sz w:val="18"/>
          <w:szCs w:val="18"/>
          <w:lang w:eastAsia="es-ES"/>
        </w:rPr>
        <w:t>Criterios de Control, Aceptación y Rechazo</w:t>
      </w:r>
    </w:p>
    <w:p w14:paraId="00D63785"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51C88DD"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 xml:space="preserve">MEDICIÓN. - </w:t>
      </w:r>
    </w:p>
    <w:p w14:paraId="22BB4BD2"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cámara séptica de hormigón ciclópeo (1,10X2,00) será medida en forma </w:t>
      </w:r>
      <w:r w:rsidRPr="00A64839">
        <w:rPr>
          <w:rFonts w:ascii="Verdana" w:eastAsia="Verdana" w:hAnsi="Verdana" w:cs="Tahoma"/>
          <w:b/>
          <w:sz w:val="18"/>
          <w:szCs w:val="18"/>
          <w:lang w:eastAsia="es-ES"/>
        </w:rPr>
        <w:t>Global,</w:t>
      </w:r>
      <w:r w:rsidRPr="00A64839">
        <w:rPr>
          <w:rFonts w:ascii="Verdana" w:eastAsia="Verdana" w:hAnsi="Verdana" w:cs="Tahoma"/>
          <w:sz w:val="18"/>
          <w:szCs w:val="18"/>
          <w:lang w:eastAsia="es-ES"/>
        </w:rPr>
        <w:t xml:space="preserve"> incluyendo todos sus accesorios para el buen funcionamiento.</w:t>
      </w:r>
    </w:p>
    <w:p w14:paraId="06588BD9" w14:textId="77777777" w:rsidR="00F52E7D" w:rsidRPr="00A64839" w:rsidRDefault="00F52E7D" w:rsidP="00F52E7D">
      <w:pPr>
        <w:widowControl w:val="0"/>
        <w:tabs>
          <w:tab w:val="left" w:pos="560"/>
        </w:tabs>
        <w:autoSpaceDE w:val="0"/>
        <w:autoSpaceDN w:val="0"/>
        <w:spacing w:before="12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lastRenderedPageBreak/>
        <w:t>APORTE PROPIO. -</w:t>
      </w:r>
    </w:p>
    <w:p w14:paraId="0DF9C9C8"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BEB37E" w14:textId="77777777" w:rsidR="00F52E7D" w:rsidRPr="00A64839" w:rsidRDefault="00F52E7D" w:rsidP="00F52E7D">
      <w:pPr>
        <w:widowControl w:val="0"/>
        <w:tabs>
          <w:tab w:val="left" w:pos="8711"/>
        </w:tabs>
        <w:autoSpaceDE w:val="0"/>
        <w:autoSpaceDN w:val="0"/>
        <w:spacing w:before="120"/>
        <w:jc w:val="both"/>
        <w:rPr>
          <w:rFonts w:ascii="Verdana" w:eastAsia="Verdana" w:hAnsi="Verdana" w:cs="Tahoma"/>
          <w:sz w:val="18"/>
          <w:szCs w:val="18"/>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28F8C2F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60C52DBF" w14:textId="77777777" w:rsidTr="00C14183">
        <w:tc>
          <w:tcPr>
            <w:tcW w:w="584" w:type="dxa"/>
            <w:shd w:val="clear" w:color="auto" w:fill="215868"/>
          </w:tcPr>
          <w:p w14:paraId="6A5BC216"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5D31AFB7"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shd w:val="clear" w:color="auto" w:fill="215868"/>
          </w:tcPr>
          <w:p w14:paraId="562EE4A2"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6005FCE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72174E85" w14:textId="77777777" w:rsidTr="00C14183">
        <w:trPr>
          <w:trHeight w:val="370"/>
        </w:trPr>
        <w:tc>
          <w:tcPr>
            <w:tcW w:w="584" w:type="dxa"/>
            <w:shd w:val="clear" w:color="auto" w:fill="B8CCE4"/>
          </w:tcPr>
          <w:p w14:paraId="0778D8D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51</w:t>
            </w:r>
          </w:p>
        </w:tc>
        <w:tc>
          <w:tcPr>
            <w:tcW w:w="2385" w:type="dxa"/>
            <w:shd w:val="clear" w:color="auto" w:fill="B8CCE4"/>
            <w:vAlign w:val="center"/>
          </w:tcPr>
          <w:p w14:paraId="4222C15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Tahoma"/>
                <w:b/>
                <w:sz w:val="18"/>
                <w:szCs w:val="18"/>
                <w:lang w:eastAsia="es-ES"/>
              </w:rPr>
              <w:t>VAC-IS-POA-4</w:t>
            </w:r>
          </w:p>
        </w:tc>
        <w:tc>
          <w:tcPr>
            <w:tcW w:w="1145" w:type="dxa"/>
            <w:shd w:val="clear" w:color="auto" w:fill="B8CCE4"/>
            <w:vAlign w:val="center"/>
          </w:tcPr>
          <w:p w14:paraId="4A60D4CA"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vAlign w:val="center"/>
          </w:tcPr>
          <w:p w14:paraId="7FD03893"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POZO ABSORBENTE DE MAMPOSTERÍA DE PIEDRA H=2,50</w:t>
            </w:r>
          </w:p>
        </w:tc>
      </w:tr>
    </w:tbl>
    <w:p w14:paraId="032C2C8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50B59D7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62660D29"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013BA36" w14:textId="77777777" w:rsidR="00F52E7D" w:rsidRPr="00A64839" w:rsidRDefault="00F52E7D" w:rsidP="00F52E7D">
      <w:pPr>
        <w:widowControl w:val="0"/>
        <w:autoSpaceDE w:val="0"/>
        <w:autoSpaceDN w:val="0"/>
        <w:jc w:val="both"/>
        <w:rPr>
          <w:rFonts w:ascii="Verdana" w:eastAsia="Verdana" w:hAnsi="Verdana" w:cs="Tahoma"/>
          <w:spacing w:val="-1"/>
          <w:sz w:val="18"/>
          <w:szCs w:val="18"/>
          <w:lang w:eastAsia="es-ES"/>
        </w:rPr>
      </w:pPr>
      <w:r w:rsidRPr="00A64839">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A64839">
        <w:rPr>
          <w:rFonts w:ascii="Verdana" w:eastAsia="Verdana" w:hAnsi="Verdana" w:cs="Verdana"/>
          <w:sz w:val="18"/>
          <w:szCs w:val="18"/>
          <w:lang w:eastAsia="es-ES"/>
        </w:rPr>
        <w:t xml:space="preserve">, </w:t>
      </w:r>
      <w:r w:rsidRPr="00A64839">
        <w:rPr>
          <w:rFonts w:ascii="Verdana" w:eastAsia="Verdana" w:hAnsi="Verdana" w:cs="Tahoma"/>
          <w:spacing w:val="-1"/>
          <w:sz w:val="18"/>
          <w:szCs w:val="18"/>
          <w:lang w:eastAsia="es-ES"/>
        </w:rPr>
        <w:t>e instrucciones del Inspector de obra.</w:t>
      </w:r>
    </w:p>
    <w:p w14:paraId="0FDB54B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6C4D41E0"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6AE5169E"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71A196E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27A86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0F73B0EA"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456B767"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6DC6E5A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65EFF9"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BB3D9EF"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5DBC5B5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1E086428"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42F726AD" w14:textId="77777777" w:rsidR="00F52E7D" w:rsidRPr="00A64839" w:rsidRDefault="00F52E7D" w:rsidP="00F52E7D">
      <w:pPr>
        <w:widowControl w:val="0"/>
        <w:autoSpaceDE w:val="0"/>
        <w:autoSpaceDN w:val="0"/>
        <w:jc w:val="both"/>
        <w:rPr>
          <w:rFonts w:ascii="Verdana" w:eastAsia="Verdana" w:hAnsi="Verdana" w:cs="Tahoma"/>
          <w:sz w:val="18"/>
          <w:szCs w:val="18"/>
          <w:shd w:val="clear" w:color="auto" w:fill="FFFFFF"/>
          <w:lang w:eastAsia="es-ES"/>
        </w:rPr>
      </w:pPr>
      <w:r w:rsidRPr="00A6483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E939404"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r w:rsidRPr="00A6483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64839">
        <w:rPr>
          <w:rFonts w:ascii="Verdana" w:eastAsia="Verdana" w:hAnsi="Verdana" w:cs="Tahoma"/>
          <w:sz w:val="18"/>
          <w:szCs w:val="18"/>
          <w:shd w:val="clear" w:color="auto" w:fill="FFFFFF"/>
          <w:lang w:eastAsia="es-ES"/>
        </w:rPr>
        <w:cr/>
      </w:r>
      <w:r w:rsidRPr="00A6483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EA216C7"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Previa </w:t>
      </w:r>
      <w:r w:rsidRPr="00A6483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50820C"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A99D136"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Para una buena ejecución del ítem se realizará pruebas hidráulicas y pruebas de aceptación del sistema.</w:t>
      </w:r>
    </w:p>
    <w:p w14:paraId="29FBF011"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13581C9"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3CC0CC0B"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4B609B89"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p>
    <w:p w14:paraId="543BB2EE"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14C3E5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50035F8"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lastRenderedPageBreak/>
        <w:t>Criterios de Control, Aceptación y Rechazo</w:t>
      </w:r>
    </w:p>
    <w:p w14:paraId="642344EE"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3818567F" w14:textId="77777777" w:rsidR="00F52E7D" w:rsidRPr="00A64839" w:rsidRDefault="00F52E7D" w:rsidP="00F52E7D">
      <w:pPr>
        <w:widowControl w:val="0"/>
        <w:tabs>
          <w:tab w:val="left" w:pos="560"/>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8BB1F8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DB54C44"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MEDICIÓN. -</w:t>
      </w:r>
    </w:p>
    <w:p w14:paraId="0F3BBED2"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2144A4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pozo absorbente de mampostería de piedra H=2,50 será medido en forma </w:t>
      </w:r>
      <w:r w:rsidRPr="00A64839">
        <w:rPr>
          <w:rFonts w:ascii="Verdana" w:eastAsia="Verdana" w:hAnsi="Verdana" w:cs="Tahoma"/>
          <w:b/>
          <w:bCs/>
          <w:sz w:val="18"/>
          <w:szCs w:val="18"/>
          <w:lang w:eastAsia="es-ES"/>
        </w:rPr>
        <w:t>Global</w:t>
      </w:r>
      <w:r w:rsidRPr="00A64839">
        <w:rPr>
          <w:rFonts w:ascii="Verdana" w:eastAsia="Verdana" w:hAnsi="Verdana" w:cs="Tahoma"/>
          <w:sz w:val="18"/>
          <w:szCs w:val="18"/>
          <w:lang w:eastAsia="es-ES"/>
        </w:rPr>
        <w:t>, incluyendo todos sus accesorios para el buen funcionamiento del pozo de absorción.</w:t>
      </w:r>
    </w:p>
    <w:p w14:paraId="5F71F395" w14:textId="77777777" w:rsidR="00F52E7D" w:rsidRPr="00A64839" w:rsidRDefault="00F52E7D" w:rsidP="00F52E7D">
      <w:pPr>
        <w:widowControl w:val="0"/>
        <w:tabs>
          <w:tab w:val="left" w:pos="560"/>
        </w:tabs>
        <w:autoSpaceDE w:val="0"/>
        <w:autoSpaceDN w:val="0"/>
        <w:jc w:val="both"/>
        <w:rPr>
          <w:rFonts w:ascii="Verdana" w:eastAsia="Verdana" w:hAnsi="Verdana" w:cs="Verdana"/>
          <w:sz w:val="18"/>
          <w:szCs w:val="18"/>
          <w:lang w:eastAsia="es-ES"/>
        </w:rPr>
      </w:pPr>
    </w:p>
    <w:p w14:paraId="319A9604"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1279DDBD"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683C5DAB"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EE26A4C"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7F14C524" w14:textId="77777777" w:rsidR="00F52E7D" w:rsidRPr="00A64839" w:rsidRDefault="00F52E7D" w:rsidP="00F52E7D">
      <w:pPr>
        <w:widowControl w:val="0"/>
        <w:tabs>
          <w:tab w:val="left" w:pos="8711"/>
        </w:tabs>
        <w:autoSpaceDE w:val="0"/>
        <w:autoSpaceDN w:val="0"/>
        <w:jc w:val="both"/>
        <w:rPr>
          <w:rFonts w:ascii="Verdana" w:eastAsia="Verdana" w:hAnsi="Verdana" w:cs="Verdana"/>
          <w:sz w:val="18"/>
          <w:szCs w:val="18"/>
          <w:u w:val="single"/>
          <w:lang w:eastAsia="es-ES"/>
        </w:rPr>
      </w:pPr>
      <w:r w:rsidRPr="00A64839">
        <w:rPr>
          <w:rFonts w:ascii="Verdana" w:eastAsia="Verdana" w:hAnsi="Verdana" w:cs="Tahoma"/>
          <w:sz w:val="18"/>
          <w:szCs w:val="18"/>
          <w:lang w:eastAsia="es-ES"/>
        </w:rPr>
        <w:t>Este aporte propio estará sujeto al cronograma de ejecución de obra de la Entidad Ejecutora.</w:t>
      </w:r>
    </w:p>
    <w:p w14:paraId="5ADBE6B2"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412E14CE" w14:textId="77777777" w:rsidR="00F52E7D" w:rsidRPr="00A64839" w:rsidRDefault="00F52E7D" w:rsidP="00F52E7D">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5E5AB80E"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FE0EA05"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proofErr w:type="spellStart"/>
            <w:r w:rsidRPr="00A6483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27E8ABA"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B9CAAEF"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56507D"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ÍTEM</w:t>
            </w:r>
          </w:p>
        </w:tc>
      </w:tr>
      <w:tr w:rsidR="00F52E7D" w:rsidRPr="00A64839" w14:paraId="12443E5A" w14:textId="77777777" w:rsidTr="00C14183">
        <w:tc>
          <w:tcPr>
            <w:tcW w:w="584" w:type="dxa"/>
            <w:tcBorders>
              <w:top w:val="single" w:sz="4" w:space="0" w:color="auto"/>
              <w:left w:val="single" w:sz="4" w:space="0" w:color="auto"/>
              <w:bottom w:val="single" w:sz="4" w:space="0" w:color="auto"/>
              <w:right w:val="single" w:sz="4" w:space="0" w:color="auto"/>
            </w:tcBorders>
            <w:shd w:val="clear" w:color="auto" w:fill="B8CCE4"/>
          </w:tcPr>
          <w:p w14:paraId="5953D976" w14:textId="77777777" w:rsidR="00F52E7D" w:rsidRPr="00A64839" w:rsidRDefault="00F52E7D" w:rsidP="00C14183">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0CA5EAF" w14:textId="77777777" w:rsidR="00F52E7D" w:rsidRPr="00A64839" w:rsidRDefault="00F52E7D" w:rsidP="00C14183">
            <w:pPr>
              <w:widowControl w:val="0"/>
              <w:autoSpaceDE w:val="0"/>
              <w:autoSpaceDN w:val="0"/>
              <w:jc w:val="center"/>
              <w:rPr>
                <w:rFonts w:ascii="Verdana" w:hAnsi="Verdana"/>
                <w:b/>
                <w:bCs/>
                <w:color w:val="212529"/>
                <w:sz w:val="18"/>
                <w:szCs w:val="18"/>
                <w:lang w:eastAsia="es-ES"/>
              </w:rPr>
            </w:pPr>
            <w:r w:rsidRPr="00A64839">
              <w:rPr>
                <w:rFonts w:ascii="Source Sans Pro" w:eastAsia="Verdana" w:hAnsi="Source Sans Pro" w:cs="Verdana"/>
                <w:color w:val="212529"/>
                <w:sz w:val="18"/>
                <w:szCs w:val="18"/>
                <w:lang w:eastAsia="es-ES"/>
              </w:rPr>
              <w:br/>
            </w:r>
            <w:r w:rsidRPr="00A64839">
              <w:rPr>
                <w:rFonts w:ascii="Verdana" w:eastAsia="Verdana" w:hAnsi="Verdana" w:cs="Verdana"/>
                <w:b/>
                <w:bCs/>
                <w:color w:val="212529"/>
                <w:sz w:val="18"/>
                <w:szCs w:val="18"/>
                <w:lang w:eastAsia="es-ES"/>
              </w:rPr>
              <w:t>VAC-IA-TAN-01</w:t>
            </w:r>
          </w:p>
          <w:p w14:paraId="6E9F18BE" w14:textId="77777777" w:rsidR="00F52E7D" w:rsidRPr="00A64839" w:rsidRDefault="00F52E7D" w:rsidP="00C14183">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8852191"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65964F" w14:textId="77777777" w:rsidR="00F52E7D" w:rsidRPr="00A64839" w:rsidRDefault="00F52E7D" w:rsidP="00C14183">
            <w:pPr>
              <w:widowControl w:val="0"/>
              <w:autoSpaceDE w:val="0"/>
              <w:autoSpaceDN w:val="0"/>
              <w:spacing w:line="276" w:lineRule="auto"/>
              <w:jc w:val="center"/>
              <w:rPr>
                <w:rFonts w:ascii="Verdana" w:eastAsia="Verdana" w:hAnsi="Verdana" w:cs="Verdana"/>
                <w:b/>
                <w:sz w:val="18"/>
                <w:szCs w:val="18"/>
                <w:lang w:eastAsia="es-ES"/>
              </w:rPr>
            </w:pPr>
            <w:r w:rsidRPr="00A64839">
              <w:rPr>
                <w:rFonts w:ascii="Verdana" w:eastAsia="Verdana" w:hAnsi="Verdana" w:cs="Tahoma"/>
                <w:b/>
                <w:bCs/>
                <w:sz w:val="18"/>
                <w:szCs w:val="18"/>
                <w:lang w:eastAsia="es-ES"/>
              </w:rPr>
              <w:t>PROVISIÓN Y COLOCADO DE TANQUE PLÁSTICO DE AGUA DE 450 LITROS C/ACCESORIOS</w:t>
            </w:r>
          </w:p>
        </w:tc>
      </w:tr>
    </w:tbl>
    <w:p w14:paraId="5F18BA84" w14:textId="77777777" w:rsidR="00F52E7D" w:rsidRPr="00A64839" w:rsidRDefault="00F52E7D" w:rsidP="00F52E7D">
      <w:pPr>
        <w:widowControl w:val="0"/>
        <w:autoSpaceDE w:val="0"/>
        <w:autoSpaceDN w:val="0"/>
        <w:jc w:val="both"/>
        <w:rPr>
          <w:rFonts w:ascii="Verdana" w:eastAsia="Arial" w:hAnsi="Verdana" w:cs="Arial"/>
          <w:b/>
          <w:sz w:val="18"/>
          <w:szCs w:val="18"/>
          <w:lang w:eastAsia="es-ES"/>
        </w:rPr>
      </w:pPr>
    </w:p>
    <w:p w14:paraId="52B84028"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DESCRIPCIÓN. –</w:t>
      </w:r>
    </w:p>
    <w:p w14:paraId="01820F15" w14:textId="77777777" w:rsidR="00F52E7D" w:rsidRPr="00A64839" w:rsidRDefault="00F52E7D" w:rsidP="00F52E7D">
      <w:pPr>
        <w:widowControl w:val="0"/>
        <w:tabs>
          <w:tab w:val="left" w:pos="560"/>
        </w:tabs>
        <w:autoSpaceDE w:val="0"/>
        <w:autoSpaceDN w:val="0"/>
        <w:jc w:val="both"/>
        <w:rPr>
          <w:rFonts w:ascii="Verdana" w:eastAsia="Verdana" w:hAnsi="Verdana" w:cs="Calibri"/>
          <w:color w:val="000000"/>
          <w:sz w:val="18"/>
          <w:szCs w:val="18"/>
          <w:lang w:eastAsia="es-ES"/>
        </w:rPr>
      </w:pPr>
    </w:p>
    <w:p w14:paraId="75895638"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64839">
        <w:rPr>
          <w:rFonts w:ascii="Verdana" w:eastAsia="Verdana" w:hAnsi="Verdana" w:cs="Tahoma"/>
          <w:sz w:val="18"/>
          <w:szCs w:val="18"/>
          <w:lang w:eastAsia="es-ES"/>
        </w:rPr>
        <w:t>tee</w:t>
      </w:r>
      <w:proofErr w:type="spellEnd"/>
      <w:r w:rsidRPr="00A6483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0BD8806" w14:textId="77777777" w:rsidR="00F52E7D" w:rsidRPr="00A64839" w:rsidRDefault="00F52E7D" w:rsidP="00F52E7D">
      <w:pPr>
        <w:widowControl w:val="0"/>
        <w:autoSpaceDE w:val="0"/>
        <w:autoSpaceDN w:val="0"/>
        <w:jc w:val="both"/>
        <w:rPr>
          <w:rFonts w:ascii="Verdana" w:eastAsia="Verdana" w:hAnsi="Verdana" w:cs="Arial"/>
          <w:sz w:val="18"/>
          <w:szCs w:val="18"/>
          <w:highlight w:val="yellow"/>
          <w:lang w:eastAsia="es-ES"/>
        </w:rPr>
      </w:pPr>
    </w:p>
    <w:p w14:paraId="72181FEC"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MATERIALES, HERRAMIENTAS Y EQUIPO. –</w:t>
      </w:r>
    </w:p>
    <w:p w14:paraId="228DA775"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2F5DFDC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Los materiales a emplearse deberán ser suministrados de acuerdo al siguiente detalle:</w:t>
      </w:r>
    </w:p>
    <w:p w14:paraId="43DCD58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09F8F5B7"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F71425"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57CC9ECA"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5FF492EF"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p>
    <w:p w14:paraId="44B5B5B6"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A08ED9F" w14:textId="77777777" w:rsidR="00F52E7D" w:rsidRPr="00A64839" w:rsidRDefault="00F52E7D" w:rsidP="00F52E7D">
      <w:pPr>
        <w:widowControl w:val="0"/>
        <w:autoSpaceDE w:val="0"/>
        <w:autoSpaceDN w:val="0"/>
        <w:jc w:val="both"/>
        <w:rPr>
          <w:rFonts w:ascii="Verdana" w:eastAsia="Verdana" w:hAnsi="Verdana" w:cs="Arial"/>
          <w:b/>
          <w:sz w:val="18"/>
          <w:szCs w:val="18"/>
          <w:lang w:eastAsia="es-ES"/>
        </w:rPr>
      </w:pPr>
    </w:p>
    <w:p w14:paraId="1390B2D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r w:rsidRPr="00A64839">
        <w:rPr>
          <w:rFonts w:ascii="Verdana" w:eastAsia="Verdana" w:hAnsi="Verdana" w:cs="Verdana"/>
          <w:b/>
          <w:sz w:val="18"/>
          <w:szCs w:val="18"/>
          <w:lang w:eastAsia="es-ES"/>
        </w:rPr>
        <w:t>FORMA DE EJECUCIÓN. –</w:t>
      </w:r>
    </w:p>
    <w:p w14:paraId="3128F5C3" w14:textId="77777777" w:rsidR="00F52E7D" w:rsidRPr="00A64839" w:rsidRDefault="00F52E7D" w:rsidP="00F52E7D">
      <w:pPr>
        <w:widowControl w:val="0"/>
        <w:autoSpaceDE w:val="0"/>
        <w:autoSpaceDN w:val="0"/>
        <w:jc w:val="both"/>
        <w:rPr>
          <w:rFonts w:ascii="Verdana" w:eastAsia="Verdana" w:hAnsi="Verdana" w:cs="Verdana"/>
          <w:b/>
          <w:sz w:val="18"/>
          <w:szCs w:val="18"/>
          <w:lang w:eastAsia="es-ES"/>
        </w:rPr>
      </w:pPr>
    </w:p>
    <w:p w14:paraId="0B68FAA8"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564B714"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3D04F03"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64839">
        <w:rPr>
          <w:rFonts w:ascii="Verdana" w:eastAsia="Verdana" w:hAnsi="Verdana" w:cs="Verdana"/>
          <w:kern w:val="28"/>
          <w:sz w:val="18"/>
          <w:szCs w:val="18"/>
          <w:lang w:eastAsia="es-ES"/>
        </w:rPr>
        <w:t>tee</w:t>
      </w:r>
      <w:proofErr w:type="spellEnd"/>
      <w:r w:rsidRPr="00A64839">
        <w:rPr>
          <w:rFonts w:ascii="Verdana" w:eastAsia="Verdana" w:hAnsi="Verdana" w:cs="Verdana"/>
          <w:kern w:val="28"/>
          <w:sz w:val="18"/>
          <w:szCs w:val="18"/>
          <w:lang w:eastAsia="es-ES"/>
        </w:rPr>
        <w:t xml:space="preserve"> de 1/2”, 2 codos, teflón.</w:t>
      </w:r>
    </w:p>
    <w:p w14:paraId="3973EA46"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2EEF6482"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 xml:space="preserve">Se deberá ejecutar la construcción y montaje del tanque plástico, ciñéndose estrictamente a lo </w:t>
      </w:r>
      <w:r w:rsidRPr="00A64839">
        <w:rPr>
          <w:rFonts w:ascii="Verdana" w:eastAsia="Verdana" w:hAnsi="Verdana" w:cs="Verdana"/>
          <w:kern w:val="28"/>
          <w:sz w:val="18"/>
          <w:szCs w:val="18"/>
          <w:lang w:eastAsia="es-ES"/>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0EFAA5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7566A0A5"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D2DE05C"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64052487"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45739AB" w14:textId="77777777" w:rsidR="00F52E7D" w:rsidRPr="00A64839" w:rsidRDefault="00F52E7D" w:rsidP="00F52E7D">
      <w:pPr>
        <w:widowControl w:val="0"/>
        <w:autoSpaceDE w:val="0"/>
        <w:autoSpaceDN w:val="0"/>
        <w:jc w:val="both"/>
        <w:rPr>
          <w:rFonts w:ascii="Verdana" w:eastAsia="Verdana" w:hAnsi="Verdana" w:cs="Verdana"/>
          <w:kern w:val="28"/>
          <w:sz w:val="18"/>
          <w:szCs w:val="18"/>
          <w:lang w:eastAsia="es-ES"/>
        </w:rPr>
      </w:pPr>
    </w:p>
    <w:p w14:paraId="114C1ACF"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r w:rsidRPr="00A64839">
        <w:rPr>
          <w:rFonts w:ascii="Verdana" w:eastAsia="Verdana" w:hAnsi="Verdana" w:cs="Tahoma"/>
          <w:b/>
          <w:sz w:val="18"/>
          <w:szCs w:val="18"/>
          <w:lang w:eastAsia="es-ES"/>
        </w:rPr>
        <w:t>Criterios de Control, Aceptación y Rechazo</w:t>
      </w:r>
    </w:p>
    <w:p w14:paraId="2FAD27D4" w14:textId="77777777" w:rsidR="00F52E7D" w:rsidRPr="00A64839" w:rsidRDefault="00F52E7D" w:rsidP="00F52E7D">
      <w:pPr>
        <w:widowControl w:val="0"/>
        <w:autoSpaceDE w:val="0"/>
        <w:autoSpaceDN w:val="0"/>
        <w:jc w:val="both"/>
        <w:rPr>
          <w:rFonts w:ascii="Verdana" w:eastAsia="Verdana" w:hAnsi="Verdana" w:cs="Tahoma"/>
          <w:b/>
          <w:sz w:val="18"/>
          <w:szCs w:val="18"/>
          <w:lang w:eastAsia="es-ES"/>
        </w:rPr>
      </w:pPr>
    </w:p>
    <w:p w14:paraId="20DDC570" w14:textId="77777777" w:rsidR="00F52E7D" w:rsidRPr="00A64839" w:rsidRDefault="00F52E7D" w:rsidP="00F52E7D">
      <w:pPr>
        <w:widowControl w:val="0"/>
        <w:tabs>
          <w:tab w:val="left" w:pos="560"/>
        </w:tabs>
        <w:autoSpaceDE w:val="0"/>
        <w:autoSpaceDN w:val="0"/>
        <w:jc w:val="both"/>
        <w:rPr>
          <w:rFonts w:ascii="Verdana" w:eastAsia="Verdana" w:hAnsi="Verdana" w:cs="Arial"/>
          <w:kern w:val="28"/>
          <w:sz w:val="18"/>
          <w:szCs w:val="18"/>
          <w:lang w:eastAsia="es-ES"/>
        </w:rPr>
      </w:pPr>
      <w:r w:rsidRPr="00A6483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6EC0FDC" w14:textId="77777777" w:rsidR="00F52E7D" w:rsidRPr="00A64839" w:rsidRDefault="00F52E7D" w:rsidP="00F52E7D">
      <w:pPr>
        <w:widowControl w:val="0"/>
        <w:tabs>
          <w:tab w:val="left" w:pos="560"/>
        </w:tabs>
        <w:autoSpaceDE w:val="0"/>
        <w:autoSpaceDN w:val="0"/>
        <w:jc w:val="both"/>
        <w:rPr>
          <w:rFonts w:ascii="Verdana" w:eastAsia="Verdana" w:hAnsi="Verdana" w:cs="Verdana"/>
          <w:kern w:val="28"/>
          <w:sz w:val="18"/>
          <w:szCs w:val="18"/>
          <w:lang w:eastAsia="es-ES"/>
        </w:rPr>
      </w:pPr>
    </w:p>
    <w:p w14:paraId="59295146" w14:textId="77777777" w:rsidR="00F52E7D" w:rsidRPr="00A64839" w:rsidRDefault="00F52E7D" w:rsidP="00F52E7D">
      <w:pPr>
        <w:widowControl w:val="0"/>
        <w:tabs>
          <w:tab w:val="left" w:pos="560"/>
        </w:tabs>
        <w:autoSpaceDE w:val="0"/>
        <w:autoSpaceDN w:val="0"/>
        <w:jc w:val="both"/>
        <w:rPr>
          <w:rFonts w:ascii="Verdana" w:eastAsia="Verdana" w:hAnsi="Verdana" w:cs="Verdana"/>
          <w:kern w:val="28"/>
          <w:sz w:val="18"/>
          <w:szCs w:val="18"/>
          <w:lang w:eastAsia="es-ES"/>
        </w:rPr>
      </w:pPr>
      <w:r w:rsidRPr="00A64839">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11FC911" w14:textId="77777777" w:rsidR="00F52E7D" w:rsidRPr="00A64839" w:rsidRDefault="00F52E7D" w:rsidP="00F52E7D">
      <w:pPr>
        <w:widowControl w:val="0"/>
        <w:tabs>
          <w:tab w:val="left" w:pos="560"/>
        </w:tabs>
        <w:autoSpaceDE w:val="0"/>
        <w:autoSpaceDN w:val="0"/>
        <w:jc w:val="both"/>
        <w:rPr>
          <w:rFonts w:ascii="Verdana" w:eastAsia="Verdana" w:hAnsi="Verdana" w:cs="Verdana"/>
          <w:kern w:val="28"/>
          <w:sz w:val="18"/>
          <w:szCs w:val="18"/>
          <w:lang w:eastAsia="es-ES"/>
        </w:rPr>
      </w:pPr>
    </w:p>
    <w:p w14:paraId="5B715476" w14:textId="77777777" w:rsidR="00F52E7D" w:rsidRPr="00A64839" w:rsidRDefault="00F52E7D" w:rsidP="00F52E7D">
      <w:pPr>
        <w:widowControl w:val="0"/>
        <w:autoSpaceDE w:val="0"/>
        <w:autoSpaceDN w:val="0"/>
        <w:jc w:val="both"/>
        <w:rPr>
          <w:rFonts w:ascii="Verdana" w:eastAsia="Verdana" w:hAnsi="Verdana" w:cs="Arial"/>
          <w:b/>
          <w:sz w:val="18"/>
          <w:szCs w:val="18"/>
          <w:lang w:eastAsia="es-ES"/>
        </w:rPr>
      </w:pPr>
      <w:r w:rsidRPr="00A64839">
        <w:rPr>
          <w:rFonts w:ascii="Verdana" w:eastAsia="Verdana" w:hAnsi="Verdana" w:cs="Verdana"/>
          <w:b/>
          <w:sz w:val="18"/>
          <w:szCs w:val="18"/>
          <w:lang w:eastAsia="es-ES"/>
        </w:rPr>
        <w:t>MEDICIÓN. -</w:t>
      </w:r>
    </w:p>
    <w:p w14:paraId="25C2110E" w14:textId="77777777" w:rsidR="00F52E7D" w:rsidRPr="00A64839" w:rsidRDefault="00F52E7D" w:rsidP="00F52E7D">
      <w:pPr>
        <w:widowControl w:val="0"/>
        <w:autoSpaceDE w:val="0"/>
        <w:autoSpaceDN w:val="0"/>
        <w:jc w:val="both"/>
        <w:rPr>
          <w:rFonts w:ascii="Verdana" w:eastAsia="Verdana" w:hAnsi="Verdana" w:cs="Verdana"/>
          <w:sz w:val="18"/>
          <w:szCs w:val="18"/>
          <w:lang w:eastAsia="es-ES"/>
        </w:rPr>
      </w:pPr>
    </w:p>
    <w:p w14:paraId="211505ED" w14:textId="77777777" w:rsidR="00F52E7D" w:rsidRPr="00A64839" w:rsidRDefault="00F52E7D" w:rsidP="00F52E7D">
      <w:pPr>
        <w:widowControl w:val="0"/>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 xml:space="preserve">El tanque plástico de agua de 450 litros c/accesorios será medido en forma </w:t>
      </w:r>
      <w:r w:rsidRPr="00A64839">
        <w:rPr>
          <w:rFonts w:ascii="Verdana" w:eastAsia="Verdana" w:hAnsi="Verdana" w:cs="Tahoma"/>
          <w:b/>
          <w:sz w:val="18"/>
          <w:szCs w:val="18"/>
          <w:lang w:eastAsia="es-ES"/>
        </w:rPr>
        <w:t>global</w:t>
      </w:r>
      <w:r w:rsidRPr="00A64839">
        <w:rPr>
          <w:rFonts w:ascii="Verdana" w:eastAsia="Verdana" w:hAnsi="Verdana" w:cs="Tahoma"/>
          <w:sz w:val="18"/>
          <w:szCs w:val="18"/>
          <w:lang w:eastAsia="es-ES"/>
        </w:rPr>
        <w:t>, incluyendo todos sus accesorios para el buen funcionamiento del ítem.</w:t>
      </w:r>
    </w:p>
    <w:p w14:paraId="3E9125A5" w14:textId="77777777" w:rsidR="00F52E7D" w:rsidRPr="00A64839" w:rsidRDefault="00F52E7D" w:rsidP="00F52E7D">
      <w:pPr>
        <w:widowControl w:val="0"/>
        <w:autoSpaceDE w:val="0"/>
        <w:autoSpaceDN w:val="0"/>
        <w:jc w:val="both"/>
        <w:rPr>
          <w:rFonts w:ascii="Verdana" w:eastAsia="Verdana" w:hAnsi="Verdana" w:cs="Arial"/>
          <w:sz w:val="18"/>
          <w:szCs w:val="18"/>
          <w:lang w:eastAsia="es-ES"/>
        </w:rPr>
      </w:pPr>
    </w:p>
    <w:p w14:paraId="615E0EE5"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706E4CDE" w14:textId="77777777" w:rsidR="00F52E7D" w:rsidRPr="00A64839" w:rsidRDefault="00F52E7D" w:rsidP="00F52E7D">
      <w:pPr>
        <w:widowControl w:val="0"/>
        <w:tabs>
          <w:tab w:val="left" w:pos="2025"/>
        </w:tabs>
        <w:autoSpaceDE w:val="0"/>
        <w:autoSpaceDN w:val="0"/>
        <w:jc w:val="both"/>
        <w:rPr>
          <w:rFonts w:ascii="Verdana" w:eastAsia="Verdana" w:hAnsi="Verdana" w:cs="Arial"/>
          <w:b/>
          <w:sz w:val="18"/>
          <w:szCs w:val="18"/>
          <w:lang w:eastAsia="es-ES"/>
        </w:rPr>
      </w:pPr>
    </w:p>
    <w:p w14:paraId="5287CD25"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64839">
        <w:rPr>
          <w:rFonts w:ascii="Verdana" w:eastAsia="Verdana" w:hAnsi="Verdana" w:cs="Verdana"/>
          <w:kern w:val="28"/>
          <w:sz w:val="18"/>
          <w:szCs w:val="18"/>
          <w:lang w:eastAsia="es-ES"/>
        </w:rPr>
        <w:t>Inspector de Proyecto</w:t>
      </w:r>
      <w:r w:rsidRPr="00A64839">
        <w:rPr>
          <w:rFonts w:ascii="Verdana" w:eastAsia="Verdana" w:hAnsi="Verdana" w:cs="Tahoma"/>
          <w:color w:val="000000"/>
          <w:sz w:val="18"/>
          <w:szCs w:val="18"/>
          <w:lang w:eastAsia="es-ES"/>
        </w:rPr>
        <w:t>, para garantizar su calidad.</w:t>
      </w:r>
    </w:p>
    <w:p w14:paraId="3ED5DEE1"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2DD440CB" w14:textId="77777777" w:rsidR="00F52E7D" w:rsidRPr="00A64839" w:rsidRDefault="00F52E7D" w:rsidP="00F52E7D">
      <w:pPr>
        <w:widowControl w:val="0"/>
        <w:autoSpaceDE w:val="0"/>
        <w:autoSpaceDN w:val="0"/>
        <w:jc w:val="both"/>
        <w:rPr>
          <w:rFonts w:ascii="Verdana" w:eastAsia="Verdana" w:hAnsi="Verdana" w:cs="Arial"/>
          <w:sz w:val="18"/>
          <w:szCs w:val="18"/>
          <w:lang w:eastAsia="es-ES"/>
        </w:rPr>
      </w:pPr>
      <w:r w:rsidRPr="00A64839">
        <w:rPr>
          <w:rFonts w:ascii="Verdana" w:eastAsia="Verdana" w:hAnsi="Verdana" w:cs="Tahoma"/>
          <w:color w:val="000000"/>
          <w:sz w:val="18"/>
          <w:szCs w:val="18"/>
          <w:lang w:eastAsia="es-ES"/>
        </w:rPr>
        <w:t>Este aporte propio estará sujeto al cronograma de ejecución del Proyecto de la Entidad Ejecutora.</w:t>
      </w:r>
    </w:p>
    <w:p w14:paraId="42C68A88" w14:textId="77777777" w:rsidR="00F52E7D" w:rsidRPr="00A64839" w:rsidRDefault="00F52E7D" w:rsidP="00F52E7D">
      <w:pPr>
        <w:widowControl w:val="0"/>
        <w:autoSpaceDE w:val="0"/>
        <w:autoSpaceDN w:val="0"/>
        <w:rPr>
          <w:rFonts w:ascii="Arial" w:eastAsia="Verdana" w:hAnsi="Arial" w:cs="Verdana"/>
          <w:sz w:val="18"/>
          <w:szCs w:val="18"/>
          <w:lang w:eastAsia="es-ES"/>
        </w:rPr>
      </w:pPr>
    </w:p>
    <w:p w14:paraId="55BD54A1"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F52E7D" w:rsidRPr="00A64839" w14:paraId="28077E17" w14:textId="77777777" w:rsidTr="00C14183">
        <w:tc>
          <w:tcPr>
            <w:tcW w:w="584" w:type="dxa"/>
            <w:shd w:val="clear" w:color="auto" w:fill="215868"/>
          </w:tcPr>
          <w:p w14:paraId="5B647A6E"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bookmarkStart w:id="173" w:name="_Hlk161821600"/>
            <w:proofErr w:type="spellStart"/>
            <w:r w:rsidRPr="00A64839">
              <w:rPr>
                <w:rFonts w:ascii="Verdana" w:eastAsia="Verdana" w:hAnsi="Verdana" w:cs="Verdana"/>
                <w:b/>
                <w:sz w:val="18"/>
                <w:szCs w:val="18"/>
                <w:lang w:eastAsia="es-ES"/>
              </w:rPr>
              <w:t>N°</w:t>
            </w:r>
            <w:proofErr w:type="spellEnd"/>
          </w:p>
        </w:tc>
        <w:tc>
          <w:tcPr>
            <w:tcW w:w="2385" w:type="dxa"/>
            <w:shd w:val="clear" w:color="auto" w:fill="215868"/>
          </w:tcPr>
          <w:p w14:paraId="38B9B4EA"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CODIGO</w:t>
            </w:r>
          </w:p>
        </w:tc>
        <w:tc>
          <w:tcPr>
            <w:tcW w:w="1145" w:type="dxa"/>
            <w:shd w:val="clear" w:color="auto" w:fill="215868"/>
          </w:tcPr>
          <w:p w14:paraId="475E3E8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UNIDAD</w:t>
            </w:r>
          </w:p>
        </w:tc>
        <w:tc>
          <w:tcPr>
            <w:tcW w:w="5520" w:type="dxa"/>
            <w:shd w:val="clear" w:color="auto" w:fill="215868"/>
          </w:tcPr>
          <w:p w14:paraId="059108B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ITEM</w:t>
            </w:r>
          </w:p>
        </w:tc>
      </w:tr>
      <w:tr w:rsidR="00F52E7D" w:rsidRPr="00A64839" w14:paraId="11285AF9" w14:textId="77777777" w:rsidTr="00C14183">
        <w:tc>
          <w:tcPr>
            <w:tcW w:w="584" w:type="dxa"/>
            <w:shd w:val="clear" w:color="auto" w:fill="B8CCE4"/>
          </w:tcPr>
          <w:p w14:paraId="427D01A3"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53</w:t>
            </w:r>
          </w:p>
        </w:tc>
        <w:tc>
          <w:tcPr>
            <w:tcW w:w="2385" w:type="dxa"/>
            <w:shd w:val="clear" w:color="auto" w:fill="B8CCE4"/>
          </w:tcPr>
          <w:p w14:paraId="50B4966B"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VAC-OF-LIM-1</w:t>
            </w:r>
          </w:p>
        </w:tc>
        <w:tc>
          <w:tcPr>
            <w:tcW w:w="1145" w:type="dxa"/>
            <w:shd w:val="clear" w:color="auto" w:fill="B8CCE4"/>
          </w:tcPr>
          <w:p w14:paraId="3AFB564C" w14:textId="77777777" w:rsidR="00F52E7D" w:rsidRPr="00A64839" w:rsidRDefault="00F52E7D" w:rsidP="00C14183">
            <w:pPr>
              <w:widowControl w:val="0"/>
              <w:autoSpaceDE w:val="0"/>
              <w:autoSpaceDN w:val="0"/>
              <w:jc w:val="center"/>
              <w:rPr>
                <w:rFonts w:ascii="Verdana" w:eastAsia="Verdana" w:hAnsi="Verdana" w:cs="Verdana"/>
                <w:b/>
                <w:sz w:val="18"/>
                <w:szCs w:val="18"/>
                <w:lang w:eastAsia="es-ES"/>
              </w:rPr>
            </w:pPr>
            <w:r w:rsidRPr="00A64839">
              <w:rPr>
                <w:rFonts w:ascii="Verdana" w:eastAsia="Verdana" w:hAnsi="Verdana" w:cs="Verdana"/>
                <w:b/>
                <w:sz w:val="18"/>
                <w:szCs w:val="18"/>
                <w:lang w:eastAsia="es-ES"/>
              </w:rPr>
              <w:t>GLB</w:t>
            </w:r>
          </w:p>
        </w:tc>
        <w:tc>
          <w:tcPr>
            <w:tcW w:w="5520" w:type="dxa"/>
            <w:shd w:val="clear" w:color="auto" w:fill="B8CCE4"/>
          </w:tcPr>
          <w:p w14:paraId="572A69C4" w14:textId="77777777" w:rsidR="00F52E7D" w:rsidRPr="00A64839" w:rsidRDefault="00F52E7D" w:rsidP="00C14183">
            <w:pPr>
              <w:widowControl w:val="0"/>
              <w:autoSpaceDE w:val="0"/>
              <w:autoSpaceDN w:val="0"/>
              <w:spacing w:line="360" w:lineRule="auto"/>
              <w:jc w:val="center"/>
              <w:rPr>
                <w:rFonts w:ascii="Verdana" w:eastAsia="Verdana" w:hAnsi="Verdana" w:cs="Verdana"/>
                <w:b/>
                <w:sz w:val="18"/>
                <w:szCs w:val="18"/>
                <w:lang w:eastAsia="es-ES"/>
              </w:rPr>
            </w:pPr>
            <w:r w:rsidRPr="00A64839">
              <w:rPr>
                <w:rFonts w:ascii="Verdana" w:eastAsia="Verdana" w:hAnsi="Verdana" w:cs="Tahoma"/>
                <w:b/>
                <w:color w:val="000000"/>
                <w:sz w:val="18"/>
                <w:szCs w:val="18"/>
                <w:lang w:eastAsia="es-ES"/>
              </w:rPr>
              <w:t>LIMPIEZA GENERAL</w:t>
            </w:r>
          </w:p>
        </w:tc>
      </w:tr>
      <w:bookmarkEnd w:id="173"/>
    </w:tbl>
    <w:p w14:paraId="5436C2F8"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53E28CFE"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DESCRIPCIÓN. -</w:t>
      </w:r>
    </w:p>
    <w:p w14:paraId="3547D181"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1F3D048D"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2E46207"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0E9160FE"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MATERIALES, HERRAMIENTAS Y EQUIPO. -</w:t>
      </w:r>
    </w:p>
    <w:p w14:paraId="7A429776"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67B97AA2"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A280ED"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r w:rsidRPr="00A64839">
        <w:rPr>
          <w:rFonts w:ascii="Verdana" w:eastAsia="Verdana" w:hAnsi="Verdana" w:cs="Tahoma"/>
          <w:sz w:val="18"/>
          <w:szCs w:val="18"/>
          <w:lang w:eastAsia="es-ES"/>
        </w:rPr>
        <w:t>Se deberá cumplir con las características detalladas en la tabla de descripción de insumos</w:t>
      </w:r>
    </w:p>
    <w:p w14:paraId="6238E966" w14:textId="77777777" w:rsidR="00F52E7D" w:rsidRPr="00A64839" w:rsidRDefault="00F52E7D" w:rsidP="00F52E7D">
      <w:pPr>
        <w:widowControl w:val="0"/>
        <w:tabs>
          <w:tab w:val="left" w:pos="8711"/>
        </w:tabs>
        <w:autoSpaceDE w:val="0"/>
        <w:autoSpaceDN w:val="0"/>
        <w:jc w:val="both"/>
        <w:rPr>
          <w:rFonts w:ascii="Verdana" w:eastAsia="Verdana" w:hAnsi="Verdana" w:cs="Tahoma"/>
          <w:sz w:val="18"/>
          <w:szCs w:val="18"/>
          <w:lang w:eastAsia="es-ES"/>
        </w:rPr>
      </w:pPr>
    </w:p>
    <w:p w14:paraId="3C5EDE13"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1E7A4796"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FORMA DE EJECUCIÓN. -</w:t>
      </w:r>
    </w:p>
    <w:p w14:paraId="5419004F"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5E2DC717"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val="es-MX" w:eastAsia="es-ES"/>
        </w:rPr>
        <w:t xml:space="preserve">La Entidad Ejecutora solicitará al Inspector de proyecto la autorización para iniciar la ejecución del </w:t>
      </w:r>
      <w:r w:rsidRPr="00A64839">
        <w:rPr>
          <w:rFonts w:ascii="Verdana" w:eastAsia="Verdana" w:hAnsi="Verdana" w:cs="Tahoma"/>
          <w:color w:val="000000"/>
          <w:sz w:val="18"/>
          <w:szCs w:val="18"/>
          <w:lang w:val="es-MX" w:eastAsia="es-ES"/>
        </w:rPr>
        <w:lastRenderedPageBreak/>
        <w:t xml:space="preserve">Ítem, deberá presentar toda herramienta necesaria para la realización </w:t>
      </w:r>
      <w:r w:rsidRPr="00A64839">
        <w:rPr>
          <w:rFonts w:ascii="Verdana" w:eastAsia="Verdana" w:hAnsi="Verdana" w:cs="Tahoma"/>
          <w:color w:val="000000"/>
          <w:sz w:val="18"/>
          <w:szCs w:val="18"/>
          <w:lang w:eastAsia="es-ES"/>
        </w:rPr>
        <w:t>todos los trabajos necesarios para mantener la obra libre de desechos para aprobación y aceptación</w:t>
      </w:r>
      <w:r w:rsidRPr="00A64839">
        <w:rPr>
          <w:rFonts w:ascii="Verdana" w:eastAsia="Verdana" w:hAnsi="Verdana" w:cs="Tahoma"/>
          <w:color w:val="000000"/>
          <w:sz w:val="18"/>
          <w:szCs w:val="18"/>
          <w:lang w:val="es-MX" w:eastAsia="es-ES"/>
        </w:rPr>
        <w:t xml:space="preserve"> </w:t>
      </w:r>
      <w:r w:rsidRPr="00A64839">
        <w:rPr>
          <w:rFonts w:ascii="Verdana" w:eastAsia="Verdana" w:hAnsi="Verdana" w:cs="Tahoma"/>
          <w:color w:val="000000"/>
          <w:sz w:val="18"/>
          <w:szCs w:val="18"/>
          <w:lang w:eastAsia="es-ES"/>
        </w:rPr>
        <w:t xml:space="preserve">del Inspector de proyecto. </w:t>
      </w:r>
    </w:p>
    <w:p w14:paraId="1D3BA8E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14CA8C51"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val="es-MX" w:eastAsia="es-ES"/>
        </w:rPr>
      </w:pPr>
      <w:r w:rsidRPr="00A6483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64839">
        <w:rPr>
          <w:rFonts w:ascii="Verdana" w:eastAsia="Verdana" w:hAnsi="Verdana" w:cs="Tahoma"/>
          <w:color w:val="000000"/>
          <w:sz w:val="18"/>
          <w:szCs w:val="18"/>
          <w:lang w:val="es-MX" w:eastAsia="es-ES"/>
        </w:rPr>
        <w:t xml:space="preserve"> </w:t>
      </w:r>
      <w:r w:rsidRPr="00A6483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975CB54"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p>
    <w:p w14:paraId="77062F6D"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MEDICIÓN. -</w:t>
      </w:r>
    </w:p>
    <w:p w14:paraId="4356679A"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p>
    <w:p w14:paraId="64D15449"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color w:val="000000"/>
          <w:sz w:val="18"/>
          <w:szCs w:val="18"/>
          <w:lang w:eastAsia="es-ES"/>
        </w:rPr>
        <w:t>El ítem limpieza general será medido de forma</w:t>
      </w:r>
      <w:r w:rsidRPr="00A64839">
        <w:rPr>
          <w:rFonts w:ascii="Verdana" w:eastAsia="Verdana" w:hAnsi="Verdana" w:cs="Tahoma"/>
          <w:b/>
          <w:color w:val="000000"/>
          <w:sz w:val="18"/>
          <w:szCs w:val="18"/>
          <w:lang w:eastAsia="es-ES"/>
        </w:rPr>
        <w:t xml:space="preserve"> global.</w:t>
      </w:r>
    </w:p>
    <w:p w14:paraId="4D9B7073" w14:textId="77777777" w:rsidR="00F52E7D" w:rsidRPr="00A64839" w:rsidRDefault="00F52E7D" w:rsidP="00F52E7D">
      <w:pPr>
        <w:widowControl w:val="0"/>
        <w:autoSpaceDE w:val="0"/>
        <w:autoSpaceDN w:val="0"/>
        <w:jc w:val="both"/>
        <w:rPr>
          <w:rFonts w:ascii="Verdana" w:eastAsia="Verdana" w:hAnsi="Verdana" w:cs="Tahoma"/>
          <w:iCs/>
          <w:color w:val="000000"/>
          <w:sz w:val="18"/>
          <w:szCs w:val="18"/>
          <w:lang w:val="es-ES_tradnl" w:eastAsia="es-ES"/>
        </w:rPr>
      </w:pPr>
    </w:p>
    <w:p w14:paraId="5F35D640" w14:textId="77777777" w:rsidR="00F52E7D" w:rsidRPr="00A64839" w:rsidRDefault="00F52E7D" w:rsidP="00F52E7D">
      <w:pPr>
        <w:widowControl w:val="0"/>
        <w:tabs>
          <w:tab w:val="left" w:pos="560"/>
        </w:tabs>
        <w:autoSpaceDE w:val="0"/>
        <w:autoSpaceDN w:val="0"/>
        <w:jc w:val="both"/>
        <w:rPr>
          <w:rFonts w:ascii="Verdana" w:eastAsia="Verdana" w:hAnsi="Verdana" w:cs="Tahoma"/>
          <w:b/>
          <w:color w:val="000000"/>
          <w:sz w:val="18"/>
          <w:szCs w:val="18"/>
          <w:lang w:eastAsia="es-ES"/>
        </w:rPr>
      </w:pPr>
      <w:r w:rsidRPr="00A64839">
        <w:rPr>
          <w:rFonts w:ascii="Verdana" w:eastAsia="Verdana" w:hAnsi="Verdana" w:cs="Tahoma"/>
          <w:b/>
          <w:color w:val="000000"/>
          <w:sz w:val="18"/>
          <w:szCs w:val="18"/>
          <w:lang w:eastAsia="es-ES"/>
        </w:rPr>
        <w:t>APORTE PROPIO. -</w:t>
      </w:r>
    </w:p>
    <w:p w14:paraId="2F69335C"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p w14:paraId="71E42FA7"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 xml:space="preserve">El aporte propio se encuentra especificado en el análisis </w:t>
      </w:r>
      <w:r w:rsidRPr="00A64839">
        <w:rPr>
          <w:rFonts w:ascii="Verdana" w:eastAsia="Verdana" w:hAnsi="Verdana" w:cs="Tahoma"/>
          <w:sz w:val="18"/>
          <w:szCs w:val="18"/>
          <w:lang w:eastAsia="es-ES"/>
        </w:rPr>
        <w:t xml:space="preserve">de precios unitarios, </w:t>
      </w:r>
      <w:r w:rsidRPr="00A6483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514B3" w14:textId="77777777" w:rsidR="00F52E7D" w:rsidRPr="00A64839" w:rsidRDefault="00F52E7D" w:rsidP="00F52E7D">
      <w:pPr>
        <w:widowControl w:val="0"/>
        <w:autoSpaceDE w:val="0"/>
        <w:autoSpaceDN w:val="0"/>
        <w:jc w:val="both"/>
        <w:rPr>
          <w:rFonts w:ascii="Verdana" w:eastAsia="Verdana" w:hAnsi="Verdana" w:cs="Tahoma"/>
          <w:color w:val="000000"/>
          <w:sz w:val="18"/>
          <w:szCs w:val="18"/>
          <w:lang w:eastAsia="es-ES"/>
        </w:rPr>
      </w:pPr>
    </w:p>
    <w:p w14:paraId="0FF7FAC3" w14:textId="77777777" w:rsidR="00F52E7D" w:rsidRPr="00A64839" w:rsidRDefault="00F52E7D" w:rsidP="00F52E7D">
      <w:pPr>
        <w:widowControl w:val="0"/>
        <w:tabs>
          <w:tab w:val="left" w:pos="560"/>
        </w:tabs>
        <w:autoSpaceDE w:val="0"/>
        <w:autoSpaceDN w:val="0"/>
        <w:jc w:val="both"/>
        <w:rPr>
          <w:rFonts w:ascii="Verdana" w:eastAsia="Verdana" w:hAnsi="Verdana" w:cs="Tahoma"/>
          <w:color w:val="000000"/>
          <w:sz w:val="18"/>
          <w:szCs w:val="18"/>
          <w:lang w:eastAsia="es-ES"/>
        </w:rPr>
      </w:pPr>
      <w:r w:rsidRPr="00A64839">
        <w:rPr>
          <w:rFonts w:ascii="Verdana" w:eastAsia="Verdana" w:hAnsi="Verdana" w:cs="Tahoma"/>
          <w:color w:val="000000"/>
          <w:sz w:val="18"/>
          <w:szCs w:val="18"/>
          <w:lang w:eastAsia="es-ES"/>
        </w:rPr>
        <w:t>Este aporte propio estará sujeto al cronograma de ejecución de obra de la Entidad Ejecutora.</w:t>
      </w:r>
    </w:p>
    <w:p w14:paraId="375BB540" w14:textId="77777777" w:rsidR="00F52E7D" w:rsidRPr="00A64839" w:rsidRDefault="00F52E7D" w:rsidP="00F52E7D">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F52E7D" w:rsidRPr="00A64839" w14:paraId="7C85BAB3" w14:textId="77777777" w:rsidTr="00C14183">
        <w:trPr>
          <w:trHeight w:val="300"/>
        </w:trPr>
        <w:tc>
          <w:tcPr>
            <w:tcW w:w="5000" w:type="pct"/>
            <w:gridSpan w:val="4"/>
            <w:tcBorders>
              <w:top w:val="nil"/>
              <w:left w:val="nil"/>
              <w:bottom w:val="nil"/>
              <w:right w:val="nil"/>
            </w:tcBorders>
            <w:shd w:val="clear" w:color="auto" w:fill="auto"/>
            <w:noWrap/>
            <w:vAlign w:val="bottom"/>
            <w:hideMark/>
          </w:tcPr>
          <w:p w14:paraId="54452ABF" w14:textId="77777777" w:rsidR="00F52E7D" w:rsidRPr="00A64839" w:rsidRDefault="00F52E7D" w:rsidP="00C14183">
            <w:pPr>
              <w:jc w:val="center"/>
              <w:rPr>
                <w:rFonts w:ascii="Calibri" w:hAnsi="Calibri"/>
                <w:b/>
                <w:bCs/>
                <w:color w:val="000000"/>
                <w:sz w:val="18"/>
                <w:szCs w:val="18"/>
                <w:lang w:eastAsia="es-BO"/>
              </w:rPr>
            </w:pPr>
          </w:p>
        </w:tc>
      </w:tr>
      <w:tr w:rsidR="00F52E7D" w:rsidRPr="00A64839" w14:paraId="24677A41" w14:textId="77777777" w:rsidTr="00C14183">
        <w:trPr>
          <w:trHeight w:val="300"/>
        </w:trPr>
        <w:tc>
          <w:tcPr>
            <w:tcW w:w="5000" w:type="pct"/>
            <w:gridSpan w:val="4"/>
            <w:tcBorders>
              <w:top w:val="nil"/>
              <w:left w:val="nil"/>
              <w:bottom w:val="nil"/>
              <w:right w:val="nil"/>
            </w:tcBorders>
            <w:shd w:val="clear" w:color="auto" w:fill="auto"/>
            <w:noWrap/>
            <w:vAlign w:val="bottom"/>
            <w:hideMark/>
          </w:tcPr>
          <w:p w14:paraId="315852A6" w14:textId="77777777" w:rsidR="00F52E7D" w:rsidRPr="00A64839" w:rsidRDefault="00F52E7D" w:rsidP="00C14183">
            <w:pPr>
              <w:jc w:val="center"/>
              <w:rPr>
                <w:rFonts w:ascii="Calibri" w:hAnsi="Calibri"/>
                <w:b/>
                <w:bCs/>
                <w:color w:val="000000"/>
                <w:sz w:val="18"/>
                <w:szCs w:val="18"/>
                <w:lang w:eastAsia="es-BO"/>
              </w:rPr>
            </w:pPr>
          </w:p>
        </w:tc>
      </w:tr>
      <w:tr w:rsidR="00F52E7D" w:rsidRPr="00A64839" w14:paraId="4BF7055B" w14:textId="77777777" w:rsidTr="00C1418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C9E22F"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DESCRIPCION DE INSUMOS || PRESUPUESTO INICIAL - TIPO 1 || SH:40</w:t>
            </w:r>
          </w:p>
        </w:tc>
      </w:tr>
      <w:tr w:rsidR="00F52E7D" w:rsidRPr="00A64839" w14:paraId="13A045AB" w14:textId="77777777" w:rsidTr="00C14183">
        <w:trPr>
          <w:trHeight w:val="255"/>
        </w:trPr>
        <w:tc>
          <w:tcPr>
            <w:tcW w:w="567" w:type="pct"/>
            <w:tcBorders>
              <w:top w:val="nil"/>
              <w:left w:val="nil"/>
              <w:bottom w:val="nil"/>
              <w:right w:val="nil"/>
            </w:tcBorders>
            <w:shd w:val="clear" w:color="auto" w:fill="auto"/>
            <w:noWrap/>
            <w:vAlign w:val="bottom"/>
            <w:hideMark/>
          </w:tcPr>
          <w:p w14:paraId="5E955D8E" w14:textId="77777777" w:rsidR="00F52E7D" w:rsidRPr="00A64839" w:rsidRDefault="00F52E7D" w:rsidP="00C14183">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3330733" w14:textId="77777777" w:rsidR="00F52E7D" w:rsidRPr="00A64839" w:rsidRDefault="00F52E7D" w:rsidP="00C14183">
            <w:pPr>
              <w:rPr>
                <w:sz w:val="18"/>
                <w:szCs w:val="18"/>
                <w:lang w:eastAsia="es-BO"/>
              </w:rPr>
            </w:pPr>
          </w:p>
        </w:tc>
        <w:tc>
          <w:tcPr>
            <w:tcW w:w="370" w:type="pct"/>
            <w:tcBorders>
              <w:top w:val="nil"/>
              <w:left w:val="nil"/>
              <w:bottom w:val="nil"/>
              <w:right w:val="nil"/>
            </w:tcBorders>
            <w:shd w:val="clear" w:color="auto" w:fill="auto"/>
            <w:noWrap/>
            <w:vAlign w:val="bottom"/>
            <w:hideMark/>
          </w:tcPr>
          <w:p w14:paraId="77A7F79B" w14:textId="77777777" w:rsidR="00F52E7D" w:rsidRPr="00A64839" w:rsidRDefault="00F52E7D" w:rsidP="00C14183">
            <w:pPr>
              <w:rPr>
                <w:sz w:val="18"/>
                <w:szCs w:val="18"/>
                <w:lang w:eastAsia="es-BO"/>
              </w:rPr>
            </w:pPr>
          </w:p>
        </w:tc>
        <w:tc>
          <w:tcPr>
            <w:tcW w:w="2871" w:type="pct"/>
            <w:tcBorders>
              <w:top w:val="nil"/>
              <w:left w:val="nil"/>
              <w:bottom w:val="nil"/>
              <w:right w:val="nil"/>
            </w:tcBorders>
            <w:shd w:val="clear" w:color="auto" w:fill="auto"/>
            <w:vAlign w:val="bottom"/>
            <w:hideMark/>
          </w:tcPr>
          <w:p w14:paraId="01D2EB7A" w14:textId="77777777" w:rsidR="00F52E7D" w:rsidRPr="00A64839" w:rsidRDefault="00F52E7D" w:rsidP="00C14183">
            <w:pPr>
              <w:rPr>
                <w:sz w:val="18"/>
                <w:szCs w:val="18"/>
                <w:lang w:eastAsia="es-BO"/>
              </w:rPr>
            </w:pPr>
          </w:p>
        </w:tc>
      </w:tr>
      <w:tr w:rsidR="00F52E7D" w:rsidRPr="00A64839" w14:paraId="6267E4E1" w14:textId="77777777" w:rsidTr="00C1418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9D7A42"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PROYECTO DE VIVIENDA CUALITATIVA EN EL GAIOC SALINAS – FASE (III) 2024 – ORURO</w:t>
            </w:r>
          </w:p>
        </w:tc>
      </w:tr>
      <w:tr w:rsidR="00F52E7D" w:rsidRPr="00A64839" w14:paraId="7B8A419E" w14:textId="77777777" w:rsidTr="00C1418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6C480B4"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DESCRIPCION DE INSUMOS</w:t>
            </w:r>
          </w:p>
        </w:tc>
      </w:tr>
      <w:tr w:rsidR="00F52E7D" w:rsidRPr="00A64839" w14:paraId="6F8693FB" w14:textId="77777777" w:rsidTr="00C14183">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02044E80"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A4440F7"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277D33FA"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093FCC20" w14:textId="77777777" w:rsidR="00F52E7D" w:rsidRPr="00A64839" w:rsidRDefault="00F52E7D" w:rsidP="00C14183">
            <w:pPr>
              <w:jc w:val="center"/>
              <w:rPr>
                <w:rFonts w:ascii="Calibri" w:hAnsi="Calibri"/>
                <w:color w:val="000000"/>
                <w:sz w:val="18"/>
                <w:szCs w:val="18"/>
                <w:lang w:eastAsia="es-BO"/>
              </w:rPr>
            </w:pPr>
            <w:r w:rsidRPr="00A64839">
              <w:rPr>
                <w:rFonts w:ascii="Calibri" w:hAnsi="Calibri"/>
                <w:color w:val="000000"/>
                <w:sz w:val="18"/>
                <w:szCs w:val="18"/>
                <w:lang w:eastAsia="es-BO"/>
              </w:rPr>
              <w:t>ESPECIFICACIONES TECNICAS (REQUISITOS SOBRE EL PRODUCTO)</w:t>
            </w:r>
          </w:p>
        </w:tc>
      </w:tr>
      <w:tr w:rsidR="00F52E7D" w:rsidRPr="00A64839" w14:paraId="21E6202C"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E7F26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4B3AC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0219AFB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76E2C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material es utilizado para sujeción y colocación de las bajantes de tubería de PVC de 3” para el drenaje de aguas pluviales.</w:t>
            </w:r>
            <w:r w:rsidRPr="00A64839">
              <w:rPr>
                <w:rFonts w:ascii="Calibri" w:hAnsi="Calibri"/>
                <w:color w:val="000000"/>
                <w:sz w:val="18"/>
                <w:szCs w:val="18"/>
                <w:lang w:eastAsia="es-BO"/>
              </w:rPr>
              <w:br/>
              <w:t>Características que debe cumplir:</w:t>
            </w:r>
            <w:r w:rsidRPr="00A64839">
              <w:rPr>
                <w:rFonts w:ascii="Calibri" w:hAnsi="Calibri"/>
                <w:color w:val="000000"/>
                <w:sz w:val="18"/>
                <w:szCs w:val="18"/>
                <w:lang w:eastAsia="es-BO"/>
              </w:rPr>
              <w:br/>
              <w:t>• Deberá ser apta para tubos de PVC de 3".</w:t>
            </w:r>
            <w:r w:rsidRPr="00A64839">
              <w:rPr>
                <w:rFonts w:ascii="Calibri" w:hAnsi="Calibri"/>
                <w:color w:val="000000"/>
                <w:sz w:val="18"/>
                <w:szCs w:val="18"/>
                <w:lang w:eastAsia="es-BO"/>
              </w:rPr>
              <w:br/>
              <w:t xml:space="preserve">• Grosor de material de 1 a 1.4 </w:t>
            </w:r>
            <w:proofErr w:type="spellStart"/>
            <w:r w:rsidRPr="00A64839">
              <w:rPr>
                <w:rFonts w:ascii="Calibri" w:hAnsi="Calibri"/>
                <w:color w:val="000000"/>
                <w:sz w:val="18"/>
                <w:szCs w:val="18"/>
                <w:lang w:eastAsia="es-BO"/>
              </w:rPr>
              <w:t>mm.</w:t>
            </w:r>
            <w:proofErr w:type="spellEnd"/>
            <w:r w:rsidRPr="00A64839">
              <w:rPr>
                <w:rFonts w:ascii="Calibri" w:hAnsi="Calibri"/>
                <w:color w:val="000000"/>
                <w:sz w:val="18"/>
                <w:szCs w:val="18"/>
                <w:lang w:eastAsia="es-BO"/>
              </w:rPr>
              <w:br/>
              <w:t xml:space="preserve">• Acabado </w:t>
            </w:r>
            <w:proofErr w:type="spellStart"/>
            <w:r w:rsidRPr="00A64839">
              <w:rPr>
                <w:rFonts w:ascii="Calibri" w:hAnsi="Calibri"/>
                <w:color w:val="000000"/>
                <w:sz w:val="18"/>
                <w:szCs w:val="18"/>
                <w:lang w:eastAsia="es-BO"/>
              </w:rPr>
              <w:t>zincado</w:t>
            </w:r>
            <w:proofErr w:type="spellEnd"/>
            <w:r w:rsidRPr="00A64839">
              <w:rPr>
                <w:rFonts w:ascii="Calibri" w:hAnsi="Calibri"/>
                <w:color w:val="000000"/>
                <w:sz w:val="18"/>
                <w:szCs w:val="18"/>
                <w:lang w:eastAsia="es-BO"/>
              </w:rPr>
              <w:t xml:space="preserve"> mayor a 5 micras.</w:t>
            </w:r>
            <w:r w:rsidRPr="00A64839">
              <w:rPr>
                <w:rFonts w:ascii="Calibri" w:hAnsi="Calibri"/>
                <w:color w:val="000000"/>
                <w:sz w:val="18"/>
                <w:szCs w:val="18"/>
                <w:lang w:eastAsia="es-BO"/>
              </w:rPr>
              <w:br/>
              <w:t>• Deberá soportar una carga de 100 Kg.</w:t>
            </w:r>
            <w:r w:rsidRPr="00A64839">
              <w:rPr>
                <w:rFonts w:ascii="Calibri" w:hAnsi="Calibri"/>
                <w:color w:val="000000"/>
                <w:sz w:val="18"/>
                <w:szCs w:val="18"/>
                <w:lang w:eastAsia="es-BO"/>
              </w:rPr>
              <w:br/>
              <w:t xml:space="preserve">• Deberá contener huecos en sus extremos para la sujeción a la </w:t>
            </w:r>
            <w:proofErr w:type="gramStart"/>
            <w:r w:rsidRPr="00A64839">
              <w:rPr>
                <w:rFonts w:ascii="Calibri" w:hAnsi="Calibri"/>
                <w:color w:val="000000"/>
                <w:sz w:val="18"/>
                <w:szCs w:val="18"/>
                <w:lang w:eastAsia="es-BO"/>
              </w:rPr>
              <w:t>pared.(</w:t>
            </w:r>
            <w:proofErr w:type="gramEnd"/>
            <w:r w:rsidRPr="00A64839">
              <w:rPr>
                <w:rFonts w:ascii="Calibri" w:hAnsi="Calibri"/>
                <w:color w:val="000000"/>
                <w:sz w:val="18"/>
                <w:szCs w:val="18"/>
                <w:lang w:eastAsia="es-BO"/>
              </w:rPr>
              <w:t>FA)</w:t>
            </w:r>
          </w:p>
        </w:tc>
      </w:tr>
      <w:tr w:rsidR="00F52E7D" w:rsidRPr="00A64839" w14:paraId="0CB3BB00" w14:textId="77777777" w:rsidTr="00C14183">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CED7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DF7C0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5A6B59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907A6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alambre de amarre requerido será producido con acero de bajo contenido de carbono obtenido por </w:t>
            </w:r>
            <w:proofErr w:type="spellStart"/>
            <w:r w:rsidRPr="00A64839">
              <w:rPr>
                <w:rFonts w:ascii="Calibri" w:hAnsi="Calibri"/>
                <w:color w:val="000000"/>
                <w:sz w:val="18"/>
                <w:szCs w:val="18"/>
                <w:lang w:eastAsia="es-BO"/>
              </w:rPr>
              <w:t>trefilación</w:t>
            </w:r>
            <w:proofErr w:type="spellEnd"/>
            <w:r w:rsidRPr="00A6483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6483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6483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2E7D" w:rsidRPr="00A64839" w14:paraId="17DBF9A2" w14:textId="77777777" w:rsidTr="00C14183">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19A7B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442AF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ALAMBRE DE COBRE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F30250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508A62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 un elemento que provee la trayectoria para el flujo de la corriente en las instalaciones eléctricas.</w:t>
            </w:r>
            <w:r w:rsidRPr="00A6483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64839">
              <w:rPr>
                <w:rFonts w:ascii="Calibri" w:hAnsi="Calibri"/>
                <w:color w:val="000000"/>
                <w:sz w:val="18"/>
                <w:szCs w:val="18"/>
                <w:lang w:eastAsia="es-BO"/>
              </w:rPr>
              <w:br/>
              <w:t>Deberá ser de buena calidad, de marca reconocida y deberá cumplir con la Norma NB777 Instalaciones Eléctricas.</w:t>
            </w:r>
          </w:p>
        </w:tc>
      </w:tr>
      <w:tr w:rsidR="00F52E7D" w:rsidRPr="00A64839" w14:paraId="6ADAF73D"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047F9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9F7F1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ALAMBRE DE COBRE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61DCBC2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C2BE41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 un elemento que provee la trayectoria para el flujo de la corriente en las instalaciones eléctricas.</w:t>
            </w:r>
            <w:r w:rsidRPr="00A6483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64839">
              <w:rPr>
                <w:rFonts w:ascii="Calibri" w:hAnsi="Calibri"/>
                <w:color w:val="000000"/>
                <w:sz w:val="18"/>
                <w:szCs w:val="18"/>
                <w:lang w:eastAsia="es-BO"/>
              </w:rPr>
              <w:br/>
              <w:t>Deberá ser de buena calidad, de marca reconocida y deberá cumplir con la Norma NB777 Instalaciones Eléctricas.</w:t>
            </w:r>
          </w:p>
        </w:tc>
      </w:tr>
      <w:tr w:rsidR="00F52E7D" w:rsidRPr="00A64839" w14:paraId="2F92223E"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4BBCBE"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94C04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ALAMBRE DE COBRE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EA15C5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F60CC8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 un elemento que provee la trayectoria para el flujo de la corriente en las instalaciones eléctricas.</w:t>
            </w:r>
            <w:r w:rsidRPr="00A6483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64839">
              <w:rPr>
                <w:rFonts w:ascii="Calibri" w:hAnsi="Calibri"/>
                <w:color w:val="000000"/>
                <w:sz w:val="18"/>
                <w:szCs w:val="18"/>
                <w:lang w:eastAsia="es-BO"/>
              </w:rPr>
              <w:br/>
              <w:t>Deberá ser de buena calidad, de marca reconocida y deberá cumplir con la Norma NB777 Instalaciones Eléctricas.</w:t>
            </w:r>
          </w:p>
        </w:tc>
      </w:tr>
      <w:tr w:rsidR="00F52E7D" w:rsidRPr="00A64839" w14:paraId="194A2C2C"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3872E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9CBB3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1BC823A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80B6C6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64839">
              <w:rPr>
                <w:rFonts w:ascii="Calibri" w:hAnsi="Calibri"/>
                <w:color w:val="000000"/>
                <w:sz w:val="18"/>
                <w:szCs w:val="18"/>
                <w:lang w:eastAsia="es-BO"/>
              </w:rPr>
              <w:t>sus características le permite</w:t>
            </w:r>
            <w:proofErr w:type="gramEnd"/>
            <w:r w:rsidRPr="00A64839">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F52E7D" w:rsidRPr="00A64839" w14:paraId="131D0B5A" w14:textId="77777777" w:rsidTr="00C14183">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8D406B"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ED17B2" w14:textId="77777777" w:rsidR="00F52E7D" w:rsidRPr="00A64839" w:rsidRDefault="00F52E7D" w:rsidP="00C14183">
            <w:pPr>
              <w:rPr>
                <w:rFonts w:ascii="Calibri" w:hAnsi="Calibri"/>
                <w:color w:val="000000"/>
                <w:sz w:val="18"/>
                <w:szCs w:val="18"/>
                <w:lang w:val="it-IT" w:eastAsia="es-BO"/>
              </w:rPr>
            </w:pPr>
            <w:r w:rsidRPr="00A64839">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28B2E4C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2005DD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A64839">
              <w:rPr>
                <w:rFonts w:ascii="Calibri" w:hAnsi="Calibri"/>
                <w:color w:val="000000"/>
                <w:sz w:val="18"/>
                <w:szCs w:val="18"/>
                <w:lang w:eastAsia="es-BO"/>
              </w:rPr>
              <w:br/>
              <w:t>El tejido de hexágono debe ser de triple torsión brindando resistencia, flexibilidad y mayor seguridad.</w:t>
            </w:r>
            <w:r w:rsidRPr="00A64839">
              <w:rPr>
                <w:rFonts w:ascii="Calibri" w:hAnsi="Calibri"/>
                <w:color w:val="000000"/>
                <w:sz w:val="18"/>
                <w:szCs w:val="18"/>
                <w:lang w:eastAsia="es-BO"/>
              </w:rPr>
              <w:br/>
              <w:t>Debe contar con una estructura firme y superficie suave que indica una buena prevención contra la corrosión y oxidación.</w:t>
            </w:r>
            <w:r w:rsidRPr="00A64839">
              <w:rPr>
                <w:rFonts w:ascii="Calibri" w:hAnsi="Calibri"/>
                <w:color w:val="000000"/>
                <w:sz w:val="18"/>
                <w:szCs w:val="18"/>
                <w:lang w:eastAsia="es-BO"/>
              </w:rPr>
              <w:br/>
              <w:t>Se establece una tolerancia de (+/-) 2 cm. en las dimensiones requeridas.</w:t>
            </w:r>
          </w:p>
        </w:tc>
      </w:tr>
      <w:tr w:rsidR="00F52E7D" w:rsidRPr="00A64839" w14:paraId="3B08EBD8"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49341D"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61341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4F195F3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B6634E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6483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6483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52E7D" w:rsidRPr="00A64839" w14:paraId="1F82D491" w14:textId="77777777" w:rsidTr="00C14183">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4C9A7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CE3DF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042B0C5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28410B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6483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A64839">
              <w:rPr>
                <w:rFonts w:ascii="Calibri" w:hAnsi="Calibri"/>
                <w:color w:val="000000"/>
                <w:sz w:val="18"/>
                <w:szCs w:val="18"/>
                <w:lang w:eastAsia="es-BO"/>
              </w:rPr>
              <w:br/>
              <w:t xml:space="preserve">La madera barnizada presenta una gran resistencia a las aguas de lluvia, destacando además la veta natural de ella. </w:t>
            </w:r>
            <w:r w:rsidRPr="00A64839">
              <w:rPr>
                <w:rFonts w:ascii="Calibri" w:hAnsi="Calibri"/>
                <w:color w:val="000000"/>
                <w:sz w:val="18"/>
                <w:szCs w:val="18"/>
                <w:lang w:eastAsia="es-BO"/>
              </w:rPr>
              <w:br/>
              <w:t>Las características del material serán:</w:t>
            </w:r>
            <w:r w:rsidRPr="00A64839">
              <w:rPr>
                <w:rFonts w:ascii="Calibri" w:hAnsi="Calibri"/>
                <w:color w:val="000000"/>
                <w:sz w:val="18"/>
                <w:szCs w:val="18"/>
                <w:lang w:eastAsia="es-BO"/>
              </w:rPr>
              <w:br/>
              <w:t>Naturaleza Química: Resinas sintéticas disueltas en aguarrás mineral.</w:t>
            </w:r>
            <w:r w:rsidRPr="00A64839">
              <w:rPr>
                <w:rFonts w:ascii="Calibri" w:hAnsi="Calibri"/>
                <w:color w:val="000000"/>
                <w:sz w:val="18"/>
                <w:szCs w:val="18"/>
                <w:lang w:eastAsia="es-BO"/>
              </w:rPr>
              <w:br/>
              <w:t>Color: Incoloro y varios de acuerdo a requerimiento.</w:t>
            </w:r>
            <w:r w:rsidRPr="00A64839">
              <w:rPr>
                <w:rFonts w:ascii="Calibri" w:hAnsi="Calibri"/>
                <w:color w:val="000000"/>
                <w:sz w:val="18"/>
                <w:szCs w:val="18"/>
                <w:lang w:eastAsia="es-BO"/>
              </w:rPr>
              <w:br/>
              <w:t>Acabado: Brillante.</w:t>
            </w:r>
            <w:r w:rsidRPr="00A64839">
              <w:rPr>
                <w:rFonts w:ascii="Calibri" w:hAnsi="Calibri"/>
                <w:color w:val="000000"/>
                <w:sz w:val="18"/>
                <w:szCs w:val="18"/>
                <w:lang w:eastAsia="es-BO"/>
              </w:rPr>
              <w:br/>
              <w:t>Rendimiento: 40±5 m²/gal/mano, dependiendo del grado de absorción, rugosidad y espesor de película.</w:t>
            </w:r>
            <w:r w:rsidRPr="00A64839">
              <w:rPr>
                <w:rFonts w:ascii="Calibri" w:hAnsi="Calibri"/>
                <w:color w:val="000000"/>
                <w:sz w:val="18"/>
                <w:szCs w:val="18"/>
                <w:lang w:eastAsia="es-BO"/>
              </w:rPr>
              <w:br/>
              <w:t>Número de capas: 2 para interior, y &gt;3 para exterior con tinte.</w:t>
            </w:r>
            <w:r w:rsidRPr="00A64839">
              <w:rPr>
                <w:rFonts w:ascii="Calibri" w:hAnsi="Calibri"/>
                <w:color w:val="000000"/>
                <w:sz w:val="18"/>
                <w:szCs w:val="18"/>
                <w:lang w:eastAsia="es-BO"/>
              </w:rPr>
              <w:br/>
              <w:t>Aplicación: Brocha, rodillo y pistola.</w:t>
            </w:r>
            <w:r w:rsidRPr="00A64839">
              <w:rPr>
                <w:rFonts w:ascii="Calibri" w:hAnsi="Calibri"/>
                <w:color w:val="000000"/>
                <w:sz w:val="18"/>
                <w:szCs w:val="18"/>
                <w:lang w:eastAsia="es-BO"/>
              </w:rPr>
              <w:br/>
              <w:t>Diluyente: Aguarrás mineral.</w:t>
            </w:r>
            <w:r w:rsidRPr="00A64839">
              <w:rPr>
                <w:rFonts w:ascii="Calibri" w:hAnsi="Calibri"/>
                <w:color w:val="000000"/>
                <w:sz w:val="18"/>
                <w:szCs w:val="18"/>
                <w:lang w:eastAsia="es-BO"/>
              </w:rPr>
              <w:br/>
              <w:t xml:space="preserve">Dilución: ¼ </w:t>
            </w:r>
            <w:proofErr w:type="spellStart"/>
            <w:r w:rsidRPr="00A64839">
              <w:rPr>
                <w:rFonts w:ascii="Calibri" w:hAnsi="Calibri"/>
                <w:color w:val="000000"/>
                <w:sz w:val="18"/>
                <w:szCs w:val="18"/>
                <w:lang w:eastAsia="es-BO"/>
              </w:rPr>
              <w:t>lt</w:t>
            </w:r>
            <w:proofErr w:type="spellEnd"/>
            <w:r w:rsidRPr="00A64839">
              <w:rPr>
                <w:rFonts w:ascii="Calibri" w:hAnsi="Calibri"/>
                <w:color w:val="000000"/>
                <w:sz w:val="18"/>
                <w:szCs w:val="18"/>
                <w:lang w:eastAsia="es-BO"/>
              </w:rPr>
              <w:t>/</w:t>
            </w:r>
            <w:proofErr w:type="spellStart"/>
            <w:r w:rsidRPr="00A64839">
              <w:rPr>
                <w:rFonts w:ascii="Calibri" w:hAnsi="Calibri"/>
                <w:color w:val="000000"/>
                <w:sz w:val="18"/>
                <w:szCs w:val="18"/>
                <w:lang w:eastAsia="es-BO"/>
              </w:rPr>
              <w:t>gl</w:t>
            </w:r>
            <w:proofErr w:type="spellEnd"/>
            <w:r w:rsidRPr="00A64839">
              <w:rPr>
                <w:rFonts w:ascii="Calibri" w:hAnsi="Calibri"/>
                <w:color w:val="000000"/>
                <w:sz w:val="18"/>
                <w:szCs w:val="18"/>
                <w:lang w:eastAsia="es-BO"/>
              </w:rPr>
              <w:t xml:space="preserve"> para brocha y rodillo, y ½ </w:t>
            </w:r>
            <w:proofErr w:type="spellStart"/>
            <w:r w:rsidRPr="00A64839">
              <w:rPr>
                <w:rFonts w:ascii="Calibri" w:hAnsi="Calibri"/>
                <w:color w:val="000000"/>
                <w:sz w:val="18"/>
                <w:szCs w:val="18"/>
                <w:lang w:eastAsia="es-BO"/>
              </w:rPr>
              <w:t>lt</w:t>
            </w:r>
            <w:proofErr w:type="spellEnd"/>
            <w:r w:rsidRPr="00A64839">
              <w:rPr>
                <w:rFonts w:ascii="Calibri" w:hAnsi="Calibri"/>
                <w:color w:val="000000"/>
                <w:sz w:val="18"/>
                <w:szCs w:val="18"/>
                <w:lang w:eastAsia="es-BO"/>
              </w:rPr>
              <w:t>/</w:t>
            </w:r>
            <w:proofErr w:type="spellStart"/>
            <w:r w:rsidRPr="00A64839">
              <w:rPr>
                <w:rFonts w:ascii="Calibri" w:hAnsi="Calibri"/>
                <w:color w:val="000000"/>
                <w:sz w:val="18"/>
                <w:szCs w:val="18"/>
                <w:lang w:eastAsia="es-BO"/>
              </w:rPr>
              <w:t>gl</w:t>
            </w:r>
            <w:proofErr w:type="spellEnd"/>
            <w:r w:rsidRPr="00A64839">
              <w:rPr>
                <w:rFonts w:ascii="Calibri" w:hAnsi="Calibri"/>
                <w:color w:val="000000"/>
                <w:sz w:val="18"/>
                <w:szCs w:val="18"/>
                <w:lang w:eastAsia="es-BO"/>
              </w:rPr>
              <w:t xml:space="preserve"> para pistola.</w:t>
            </w:r>
            <w:r w:rsidRPr="00A64839">
              <w:rPr>
                <w:rFonts w:ascii="Calibri" w:hAnsi="Calibri"/>
                <w:color w:val="000000"/>
                <w:sz w:val="18"/>
                <w:szCs w:val="18"/>
                <w:lang w:eastAsia="es-BO"/>
              </w:rPr>
              <w:br/>
              <w:t>Condiciones de secado: 20ºC, 60% H.R y 50 micrones espesor húmedo.</w:t>
            </w:r>
            <w:r w:rsidRPr="00A64839">
              <w:rPr>
                <w:rFonts w:ascii="Calibri" w:hAnsi="Calibri"/>
                <w:color w:val="000000"/>
                <w:sz w:val="18"/>
                <w:szCs w:val="18"/>
                <w:lang w:eastAsia="es-BO"/>
              </w:rPr>
              <w:br/>
              <w:t>Secado Tacto: 6-8 horas.</w:t>
            </w:r>
            <w:r w:rsidRPr="00A64839">
              <w:rPr>
                <w:rFonts w:ascii="Calibri" w:hAnsi="Calibri"/>
                <w:color w:val="000000"/>
                <w:sz w:val="18"/>
                <w:szCs w:val="18"/>
                <w:lang w:eastAsia="es-BO"/>
              </w:rPr>
              <w:br/>
              <w:t>Secado entre manos: 24 horas.</w:t>
            </w:r>
            <w:r w:rsidRPr="00A64839">
              <w:rPr>
                <w:rFonts w:ascii="Calibri" w:hAnsi="Calibri"/>
                <w:color w:val="000000"/>
                <w:sz w:val="18"/>
                <w:szCs w:val="18"/>
                <w:lang w:eastAsia="es-BO"/>
              </w:rPr>
              <w:br/>
              <w:t>Secado final: 48 horas.</w:t>
            </w:r>
            <w:r w:rsidRPr="00A64839">
              <w:rPr>
                <w:rFonts w:ascii="Calibri" w:hAnsi="Calibri"/>
                <w:color w:val="000000"/>
                <w:sz w:val="18"/>
                <w:szCs w:val="18"/>
                <w:lang w:eastAsia="es-BO"/>
              </w:rPr>
              <w:br/>
              <w:t>Estabilidad de almacenaje: 24 meses en envases herméticamente cerrados 10-30ºC y H.R. menor a 80%.</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7FEF0282"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21711A"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FCECA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C0FA66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6F67D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material se emplea en puertas y ventanas. (Permite abrir la hoja de la puerta o ventana).</w:t>
            </w:r>
            <w:r w:rsidRPr="00A64839">
              <w:rPr>
                <w:rFonts w:ascii="Calibri" w:hAnsi="Calibri"/>
                <w:color w:val="000000"/>
                <w:sz w:val="18"/>
                <w:szCs w:val="18"/>
                <w:lang w:eastAsia="es-BO"/>
              </w:rPr>
              <w:br/>
              <w:t>Características que debe cumplir:</w:t>
            </w:r>
            <w:r w:rsidRPr="00A64839">
              <w:rPr>
                <w:rFonts w:ascii="Calibri" w:hAnsi="Calibri"/>
                <w:color w:val="000000"/>
                <w:sz w:val="18"/>
                <w:szCs w:val="18"/>
                <w:lang w:eastAsia="es-BO"/>
              </w:rPr>
              <w:br/>
              <w:t xml:space="preserve">Dimensiones mínimas: </w:t>
            </w:r>
            <w:r w:rsidRPr="00A64839">
              <w:rPr>
                <w:rFonts w:ascii="Calibri" w:hAnsi="Calibri"/>
                <w:color w:val="000000"/>
                <w:sz w:val="18"/>
                <w:szCs w:val="18"/>
                <w:lang w:eastAsia="es-BO"/>
              </w:rPr>
              <w:br/>
              <w:t xml:space="preserve">- Largo x ancho: 102.0 x 102.0 </w:t>
            </w:r>
            <w:proofErr w:type="spellStart"/>
            <w:r w:rsidRPr="00A64839">
              <w:rPr>
                <w:rFonts w:ascii="Calibri" w:hAnsi="Calibri"/>
                <w:color w:val="000000"/>
                <w:sz w:val="18"/>
                <w:szCs w:val="18"/>
                <w:lang w:eastAsia="es-BO"/>
              </w:rPr>
              <w:t>mm.</w:t>
            </w:r>
            <w:proofErr w:type="spellEnd"/>
            <w:r w:rsidRPr="00A64839">
              <w:rPr>
                <w:rFonts w:ascii="Calibri" w:hAnsi="Calibri"/>
                <w:color w:val="000000"/>
                <w:sz w:val="18"/>
                <w:szCs w:val="18"/>
                <w:lang w:eastAsia="es-BO"/>
              </w:rPr>
              <w:br/>
              <w:t xml:space="preserve">- Espesor: 2.5 </w:t>
            </w:r>
            <w:proofErr w:type="spellStart"/>
            <w:r w:rsidRPr="00A64839">
              <w:rPr>
                <w:rFonts w:ascii="Calibri" w:hAnsi="Calibri"/>
                <w:color w:val="000000"/>
                <w:sz w:val="18"/>
                <w:szCs w:val="18"/>
                <w:lang w:eastAsia="es-BO"/>
              </w:rPr>
              <w:t>mm.</w:t>
            </w:r>
            <w:proofErr w:type="spellEnd"/>
            <w:r w:rsidRPr="00A64839">
              <w:rPr>
                <w:rFonts w:ascii="Calibri" w:hAnsi="Calibri"/>
                <w:color w:val="000000"/>
                <w:sz w:val="18"/>
                <w:szCs w:val="18"/>
                <w:lang w:eastAsia="es-BO"/>
              </w:rPr>
              <w:br/>
              <w:t xml:space="preserve">Terminado: </w:t>
            </w:r>
            <w:proofErr w:type="spellStart"/>
            <w:r w:rsidRPr="00A64839">
              <w:rPr>
                <w:rFonts w:ascii="Calibri" w:hAnsi="Calibri"/>
                <w:color w:val="000000"/>
                <w:sz w:val="18"/>
                <w:szCs w:val="18"/>
                <w:lang w:eastAsia="es-BO"/>
              </w:rPr>
              <w:t>Cobrizado</w:t>
            </w:r>
            <w:proofErr w:type="spellEnd"/>
            <w:r w:rsidRPr="00A64839">
              <w:rPr>
                <w:rFonts w:ascii="Calibri" w:hAnsi="Calibri"/>
                <w:color w:val="000000"/>
                <w:sz w:val="18"/>
                <w:szCs w:val="18"/>
                <w:lang w:eastAsia="es-BO"/>
              </w:rPr>
              <w:t>, o de acuerdo al Inspector de Obra.</w:t>
            </w:r>
            <w:r w:rsidRPr="00A6483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52E7D" w:rsidRPr="00A64839" w14:paraId="6F994BEB" w14:textId="77777777" w:rsidTr="00C14183">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4034E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A6F8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5D5D10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C0055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64839">
              <w:rPr>
                <w:rFonts w:ascii="Calibri" w:hAnsi="Calibri"/>
                <w:color w:val="000000"/>
                <w:sz w:val="18"/>
                <w:szCs w:val="18"/>
                <w:lang w:eastAsia="es-BO"/>
              </w:rPr>
              <w:br/>
              <w:t>El limpiador y el pegamento para PVC serán de buena calidad debidamente aprobado por el Inspector de Obra.</w:t>
            </w:r>
            <w:r w:rsidRPr="00A6483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64839">
              <w:rPr>
                <w:rFonts w:ascii="Calibri" w:hAnsi="Calibri"/>
                <w:color w:val="000000"/>
                <w:sz w:val="18"/>
                <w:szCs w:val="18"/>
                <w:lang w:eastAsia="es-BO"/>
              </w:rPr>
              <w:br/>
              <w:t>Características que debe cumplir:</w:t>
            </w:r>
            <w:r w:rsidRPr="00A64839">
              <w:rPr>
                <w:rFonts w:ascii="Calibri" w:hAnsi="Calibri"/>
                <w:color w:val="000000"/>
                <w:sz w:val="18"/>
                <w:szCs w:val="18"/>
                <w:lang w:eastAsia="es-BO"/>
              </w:rPr>
              <w:br/>
              <w:t>• La caja de registro de PVC de terminación M/H</w:t>
            </w:r>
            <w:r w:rsidRPr="00A64839">
              <w:rPr>
                <w:rFonts w:ascii="Calibri" w:hAnsi="Calibri"/>
                <w:color w:val="000000"/>
                <w:sz w:val="18"/>
                <w:szCs w:val="18"/>
                <w:lang w:eastAsia="es-BO"/>
              </w:rPr>
              <w:br/>
              <w:t xml:space="preserve">• No deberá ser piezas  obtenidas mediante cortes o cortados en seco, </w:t>
            </w:r>
            <w:r w:rsidRPr="00A64839">
              <w:rPr>
                <w:rFonts w:ascii="Calibri" w:hAnsi="Calibri"/>
                <w:color w:val="000000"/>
                <w:sz w:val="18"/>
                <w:szCs w:val="18"/>
                <w:lang w:eastAsia="es-BO"/>
              </w:rPr>
              <w:br/>
              <w:t xml:space="preserve">• Dimensiones de altura 30cm y ancho de 40cm </w:t>
            </w:r>
            <w:r w:rsidRPr="00A6483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E7D" w:rsidRPr="00A64839" w14:paraId="24B57443"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025F7E"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165EF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3246A6D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7B4FE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64839">
              <w:rPr>
                <w:rFonts w:ascii="Calibri" w:hAnsi="Calibri"/>
                <w:color w:val="000000"/>
                <w:sz w:val="18"/>
                <w:szCs w:val="18"/>
                <w:lang w:eastAsia="es-BO"/>
              </w:rPr>
              <w:br/>
              <w:t xml:space="preserve">El tablero de distribución deberá ser de plástico y de buena </w:t>
            </w:r>
            <w:proofErr w:type="gramStart"/>
            <w:r w:rsidRPr="00A64839">
              <w:rPr>
                <w:rFonts w:ascii="Calibri" w:hAnsi="Calibri"/>
                <w:color w:val="000000"/>
                <w:sz w:val="18"/>
                <w:szCs w:val="18"/>
                <w:lang w:eastAsia="es-BO"/>
              </w:rPr>
              <w:t>calidad,  así</w:t>
            </w:r>
            <w:proofErr w:type="gramEnd"/>
            <w:r w:rsidRPr="00A64839">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52E7D" w:rsidRPr="00A64839" w14:paraId="263565D4"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3A074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61FF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073F84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09921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52E7D" w:rsidRPr="00A64839" w14:paraId="2B7C0D6F"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902CB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1032E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77CF01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13F3C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64839">
              <w:rPr>
                <w:rFonts w:ascii="Calibri" w:hAnsi="Calibri"/>
                <w:color w:val="000000"/>
                <w:sz w:val="18"/>
                <w:szCs w:val="18"/>
                <w:lang w:eastAsia="es-BO"/>
              </w:rPr>
              <w:br/>
              <w:t>Caja plástica circular; Material: PVC; Uso para instalaciones eléctricas en general. Recomendado su uso en áreas húmedas.</w:t>
            </w:r>
            <w:r w:rsidRPr="00A6483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A64839">
              <w:rPr>
                <w:rFonts w:ascii="Calibri" w:hAnsi="Calibri"/>
                <w:color w:val="000000"/>
                <w:sz w:val="18"/>
                <w:szCs w:val="18"/>
                <w:lang w:eastAsia="es-BO"/>
              </w:rPr>
              <w:br/>
              <w:t>Deberá ser de buena calidad y de marca reconocida.</w:t>
            </w:r>
          </w:p>
        </w:tc>
      </w:tr>
      <w:tr w:rsidR="00F52E7D" w:rsidRPr="00A64839" w14:paraId="4CFABFA4"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1C23A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8FBC3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833827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1FC5F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64839">
              <w:rPr>
                <w:rFonts w:ascii="Calibri" w:hAnsi="Calibri"/>
                <w:color w:val="000000"/>
                <w:sz w:val="18"/>
                <w:szCs w:val="18"/>
                <w:lang w:eastAsia="es-BO"/>
              </w:rPr>
              <w:t>Shucko</w:t>
            </w:r>
            <w:proofErr w:type="spellEnd"/>
            <w:r w:rsidRPr="00A64839">
              <w:rPr>
                <w:rFonts w:ascii="Calibri" w:hAnsi="Calibri"/>
                <w:color w:val="000000"/>
                <w:sz w:val="18"/>
                <w:szCs w:val="18"/>
                <w:lang w:eastAsia="es-BO"/>
              </w:rPr>
              <w:t xml:space="preserve"> y conmutador de 3 y 4 vías.</w:t>
            </w:r>
            <w:r w:rsidRPr="00A64839">
              <w:rPr>
                <w:rFonts w:ascii="Calibri" w:hAnsi="Calibri"/>
                <w:color w:val="000000"/>
                <w:sz w:val="18"/>
                <w:szCs w:val="18"/>
                <w:lang w:eastAsia="es-BO"/>
              </w:rPr>
              <w:br/>
            </w:r>
            <w:r w:rsidRPr="00A64839">
              <w:rPr>
                <w:rFonts w:ascii="Calibri" w:hAnsi="Calibri"/>
                <w:color w:val="000000"/>
                <w:sz w:val="18"/>
                <w:szCs w:val="18"/>
                <w:lang w:eastAsia="es-BO"/>
              </w:rPr>
              <w:br/>
              <w:t>Caja plástica rectangular; Medida: 2"" x 4"";Material: PVC; Uso para instalaciones eléctricas en general; Recomendado su uso en áreas húmedas.</w:t>
            </w:r>
            <w:r w:rsidRPr="00A6483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A64839">
              <w:rPr>
                <w:rFonts w:ascii="Calibri" w:hAnsi="Calibri"/>
                <w:color w:val="000000"/>
                <w:sz w:val="18"/>
                <w:szCs w:val="18"/>
                <w:lang w:eastAsia="es-BO"/>
              </w:rPr>
              <w:br/>
              <w:t>Deberá ser de buena calidad y de marca reconocida.</w:t>
            </w:r>
          </w:p>
        </w:tc>
      </w:tr>
      <w:tr w:rsidR="00F52E7D" w:rsidRPr="00A64839" w14:paraId="43DA52F0"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96DCC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A0B53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8546FD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53972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A64839">
              <w:rPr>
                <w:rFonts w:ascii="Calibri" w:hAnsi="Calibri"/>
                <w:color w:val="000000"/>
                <w:sz w:val="18"/>
                <w:szCs w:val="18"/>
                <w:lang w:eastAsia="es-BO"/>
              </w:rPr>
              <w:t>linea</w:t>
            </w:r>
            <w:proofErr w:type="spellEnd"/>
            <w:r w:rsidRPr="00A6483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64839">
              <w:rPr>
                <w:rFonts w:ascii="Calibri" w:hAnsi="Calibri"/>
                <w:color w:val="000000"/>
                <w:sz w:val="18"/>
                <w:szCs w:val="18"/>
                <w:lang w:eastAsia="es-BO"/>
              </w:rPr>
              <w:br/>
              <w:t xml:space="preserve">los accesorios deben tener las siguientes características: </w:t>
            </w:r>
            <w:r w:rsidRPr="00A64839">
              <w:rPr>
                <w:rFonts w:ascii="Calibri" w:hAnsi="Calibri"/>
                <w:color w:val="000000"/>
                <w:sz w:val="18"/>
                <w:szCs w:val="18"/>
                <w:lang w:eastAsia="es-BO"/>
              </w:rPr>
              <w:br/>
              <w:t xml:space="preserve">• Dimensiones de 4” x2” con sello hidráulico </w:t>
            </w:r>
            <w:r w:rsidRPr="00A64839">
              <w:rPr>
                <w:rFonts w:ascii="Calibri" w:hAnsi="Calibri"/>
                <w:color w:val="000000"/>
                <w:sz w:val="18"/>
                <w:szCs w:val="18"/>
                <w:lang w:eastAsia="es-BO"/>
              </w:rPr>
              <w:br/>
              <w:t>• Caja sifonada con sifón interno extraíble</w:t>
            </w:r>
            <w:r w:rsidRPr="00A64839">
              <w:rPr>
                <w:rFonts w:ascii="Calibri" w:hAnsi="Calibri"/>
                <w:color w:val="000000"/>
                <w:sz w:val="18"/>
                <w:szCs w:val="18"/>
                <w:lang w:eastAsia="es-BO"/>
              </w:rPr>
              <w:br/>
              <w:t>• La caja debe tener su tapa de rejilla metálica de diámetro de 9.7 cm o 4”.</w:t>
            </w:r>
            <w:r w:rsidRPr="00A64839">
              <w:rPr>
                <w:rFonts w:ascii="Calibri" w:hAnsi="Calibri"/>
                <w:color w:val="000000"/>
                <w:sz w:val="18"/>
                <w:szCs w:val="18"/>
                <w:lang w:eastAsia="es-BO"/>
              </w:rPr>
              <w:br/>
              <w:t xml:space="preserve">• La procedencia del material </w:t>
            </w:r>
            <w:proofErr w:type="spellStart"/>
            <w:r w:rsidRPr="00A64839">
              <w:rPr>
                <w:rFonts w:ascii="Calibri" w:hAnsi="Calibri"/>
                <w:color w:val="000000"/>
                <w:sz w:val="18"/>
                <w:szCs w:val="18"/>
                <w:lang w:eastAsia="es-BO"/>
              </w:rPr>
              <w:t>sera</w:t>
            </w:r>
            <w:proofErr w:type="spellEnd"/>
            <w:r w:rsidRPr="00A64839">
              <w:rPr>
                <w:rFonts w:ascii="Calibri" w:hAnsi="Calibri"/>
                <w:color w:val="000000"/>
                <w:sz w:val="18"/>
                <w:szCs w:val="18"/>
                <w:lang w:eastAsia="es-BO"/>
              </w:rPr>
              <w:t xml:space="preserve"> de fabrica por inyección de molde </w:t>
            </w:r>
            <w:r w:rsidRPr="00A64839">
              <w:rPr>
                <w:rFonts w:ascii="Calibri" w:hAnsi="Calibri"/>
                <w:color w:val="000000"/>
                <w:sz w:val="18"/>
                <w:szCs w:val="18"/>
                <w:lang w:eastAsia="es-BO"/>
              </w:rPr>
              <w:br/>
              <w:t>• No deberá ser el uso de piezas espaciales obtenidas mediante cortes</w:t>
            </w:r>
            <w:r w:rsidRPr="00A64839">
              <w:rPr>
                <w:rFonts w:ascii="Calibri" w:hAnsi="Calibri"/>
                <w:color w:val="000000"/>
                <w:sz w:val="18"/>
                <w:szCs w:val="18"/>
                <w:lang w:eastAsia="es-BO"/>
              </w:rPr>
              <w:br/>
              <w:t xml:space="preserve">• Superficie externa e interna lisas y estar libres de grietas, fisuras, ondulaciones y otros defectos que alteren su calidad. </w:t>
            </w:r>
            <w:r w:rsidRPr="00A64839">
              <w:rPr>
                <w:rFonts w:ascii="Calibri" w:hAnsi="Calibri"/>
                <w:color w:val="000000"/>
                <w:sz w:val="18"/>
                <w:szCs w:val="18"/>
                <w:lang w:eastAsia="es-BO"/>
              </w:rPr>
              <w:br/>
              <w:t xml:space="preserve">• Los accesorios deberán ser de color uniforme. </w:t>
            </w:r>
            <w:r w:rsidRPr="00A6483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A6483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52E7D" w:rsidRPr="00A64839" w14:paraId="5A056B5D"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AC9BA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DB2C2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C3ABF7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4D13C5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64839">
              <w:rPr>
                <w:rFonts w:ascii="Calibri" w:hAnsi="Calibri"/>
                <w:color w:val="000000"/>
                <w:sz w:val="18"/>
                <w:szCs w:val="18"/>
                <w:lang w:eastAsia="es-BO"/>
              </w:rPr>
              <w:br/>
              <w:t>- La cajonería será de material melamina de 15mm de espesor.</w:t>
            </w:r>
            <w:r w:rsidRPr="00A64839">
              <w:rPr>
                <w:rFonts w:ascii="Calibri" w:hAnsi="Calibri"/>
                <w:color w:val="000000"/>
                <w:sz w:val="18"/>
                <w:szCs w:val="18"/>
                <w:lang w:eastAsia="es-BO"/>
              </w:rPr>
              <w:br/>
              <w:t>- Se usará tornillos y ramplús de 6”.</w:t>
            </w:r>
            <w:r w:rsidRPr="00A64839">
              <w:rPr>
                <w:rFonts w:ascii="Calibri" w:hAnsi="Calibri"/>
                <w:color w:val="000000"/>
                <w:sz w:val="18"/>
                <w:szCs w:val="18"/>
                <w:lang w:eastAsia="es-BO"/>
              </w:rPr>
              <w:br/>
              <w:t>- Se usarán bisagras de 2.5 pulgadas de buena calidad.</w:t>
            </w:r>
            <w:r w:rsidRPr="00A64839">
              <w:rPr>
                <w:rFonts w:ascii="Calibri" w:hAnsi="Calibri"/>
                <w:color w:val="000000"/>
                <w:sz w:val="18"/>
                <w:szCs w:val="18"/>
                <w:lang w:eastAsia="es-BO"/>
              </w:rPr>
              <w:br/>
              <w:t>- Jalones para material melánico.</w:t>
            </w:r>
            <w:r w:rsidRPr="00A64839">
              <w:rPr>
                <w:rFonts w:ascii="Calibri" w:hAnsi="Calibri"/>
                <w:color w:val="000000"/>
                <w:sz w:val="18"/>
                <w:szCs w:val="18"/>
                <w:lang w:eastAsia="es-BO"/>
              </w:rPr>
              <w:br/>
              <w:t>-Accesorios menores.</w:t>
            </w:r>
            <w:r w:rsidRPr="00A64839">
              <w:rPr>
                <w:rFonts w:ascii="Calibri" w:hAnsi="Calibri"/>
                <w:color w:val="000000"/>
                <w:sz w:val="18"/>
                <w:szCs w:val="18"/>
                <w:lang w:eastAsia="es-BO"/>
              </w:rPr>
              <w:br/>
              <w:t>Todas las partes visibles del inmueble tendrán acabado melánico y llevarán tapacantos.</w:t>
            </w:r>
            <w:r w:rsidRPr="00A64839">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52E7D" w:rsidRPr="00A64839" w14:paraId="777247D4"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F4B5BD"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2ECDD29" w14:textId="77777777" w:rsidR="00F52E7D" w:rsidRPr="00A64839" w:rsidRDefault="00F52E7D" w:rsidP="00C14183">
            <w:pPr>
              <w:rPr>
                <w:rFonts w:ascii="Calibri" w:hAnsi="Calibri"/>
                <w:color w:val="000000"/>
                <w:sz w:val="18"/>
                <w:szCs w:val="18"/>
                <w:lang w:eastAsia="es-ES"/>
              </w:rPr>
            </w:pPr>
            <w:r w:rsidRPr="00A64839">
              <w:rPr>
                <w:rFonts w:ascii="Calibri" w:hAnsi="Calibri"/>
                <w:color w:val="000000"/>
                <w:sz w:val="18"/>
                <w:szCs w:val="18"/>
                <w:lang w:eastAsia="es-ES"/>
              </w:rPr>
              <w:t>CAJONERÍA BAJA PARA COCINA</w:t>
            </w:r>
          </w:p>
          <w:p w14:paraId="03ED755E" w14:textId="77777777" w:rsidR="00F52E7D" w:rsidRPr="00A64839" w:rsidRDefault="00F52E7D" w:rsidP="00C14183">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47BC5A3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1FDD92E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12594DC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w:t>
            </w:r>
            <w:r w:rsidRPr="00A64839">
              <w:rPr>
                <w:rFonts w:ascii="Calibri" w:hAnsi="Calibri"/>
                <w:color w:val="000000"/>
                <w:sz w:val="18"/>
                <w:szCs w:val="18"/>
                <w:lang w:eastAsia="es-BO"/>
              </w:rPr>
              <w:tab/>
              <w:t>La cajonería será de material melamina de 15mm de espesor.</w:t>
            </w:r>
          </w:p>
          <w:p w14:paraId="0708DAE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w:t>
            </w:r>
            <w:r w:rsidRPr="00A64839">
              <w:rPr>
                <w:rFonts w:ascii="Calibri" w:hAnsi="Calibri"/>
                <w:color w:val="000000"/>
                <w:sz w:val="18"/>
                <w:szCs w:val="18"/>
                <w:lang w:eastAsia="es-BO"/>
              </w:rPr>
              <w:tab/>
              <w:t>Se usará tornillos y ramplús de 4”.</w:t>
            </w:r>
          </w:p>
          <w:p w14:paraId="79C2981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w:t>
            </w:r>
            <w:r w:rsidRPr="00A64839">
              <w:rPr>
                <w:rFonts w:ascii="Calibri" w:hAnsi="Calibri"/>
                <w:color w:val="000000"/>
                <w:sz w:val="18"/>
                <w:szCs w:val="18"/>
                <w:lang w:eastAsia="es-BO"/>
              </w:rPr>
              <w:tab/>
              <w:t>Se usarán bisagras de 2.5 pulgadas de buena calidad.</w:t>
            </w:r>
          </w:p>
          <w:p w14:paraId="3950E7A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w:t>
            </w:r>
            <w:r w:rsidRPr="00A64839">
              <w:rPr>
                <w:rFonts w:ascii="Calibri" w:hAnsi="Calibri"/>
                <w:color w:val="000000"/>
                <w:sz w:val="18"/>
                <w:szCs w:val="18"/>
                <w:lang w:eastAsia="es-BO"/>
              </w:rPr>
              <w:tab/>
              <w:t>Jalones para material melánico.</w:t>
            </w:r>
          </w:p>
          <w:p w14:paraId="6FD4722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Accesorios menores.</w:t>
            </w:r>
          </w:p>
          <w:p w14:paraId="442BEC4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Todas las partes visibles del inmueble tendrán acabado melánico y llevarán tapacantos.</w:t>
            </w:r>
          </w:p>
          <w:p w14:paraId="64143CE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F52E7D" w:rsidRPr="00A64839" w14:paraId="02EE09F6"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3A9A4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3CB4C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0EF6E2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C6111A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6483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A64839">
              <w:rPr>
                <w:rFonts w:ascii="Calibri" w:hAnsi="Calibri"/>
                <w:color w:val="000000"/>
                <w:sz w:val="18"/>
                <w:szCs w:val="18"/>
                <w:lang w:eastAsia="es-BO"/>
              </w:rPr>
              <w:br/>
              <w:t xml:space="preserve">La calamina galvanizada deberá ser acanalada ondulada y </w:t>
            </w:r>
            <w:proofErr w:type="spellStart"/>
            <w:r w:rsidRPr="00A64839">
              <w:rPr>
                <w:rFonts w:ascii="Calibri" w:hAnsi="Calibri"/>
                <w:color w:val="000000"/>
                <w:sz w:val="18"/>
                <w:szCs w:val="18"/>
                <w:lang w:eastAsia="es-BO"/>
              </w:rPr>
              <w:t>prepintada</w:t>
            </w:r>
            <w:proofErr w:type="spellEnd"/>
            <w:r w:rsidRPr="00A6483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52E7D" w:rsidRPr="00A64839" w14:paraId="610D221F"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00C5E3"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B44CB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40EEE7C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83DAC7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Canaletas se construirán con calamina plana galvanizada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28 de 33 cm de desarrollo.  Todos los empalmes y/o uniones en canaletas con 5 cm. de traslape se </w:t>
            </w:r>
            <w:proofErr w:type="gramStart"/>
            <w:r w:rsidRPr="00A64839">
              <w:rPr>
                <w:rFonts w:ascii="Calibri" w:hAnsi="Calibri"/>
                <w:color w:val="000000"/>
                <w:sz w:val="18"/>
                <w:szCs w:val="18"/>
                <w:lang w:eastAsia="es-BO"/>
              </w:rPr>
              <w:t>efectuaran</w:t>
            </w:r>
            <w:proofErr w:type="gramEnd"/>
            <w:r w:rsidRPr="00A64839">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A64839">
              <w:rPr>
                <w:rFonts w:ascii="Calibri" w:hAnsi="Calibri"/>
                <w:color w:val="000000"/>
                <w:sz w:val="18"/>
                <w:szCs w:val="18"/>
                <w:lang w:eastAsia="es-BO"/>
              </w:rPr>
              <w:t>instalaran</w:t>
            </w:r>
            <w:proofErr w:type="gramEnd"/>
            <w:r w:rsidRPr="00A64839">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2E7D" w:rsidRPr="00A64839" w14:paraId="72DAE77E"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E2EC82"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980A9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6DC55F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DAEDA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Los kits de seguridad serán sujetos en los muros del baño los mismos seguirán una serie de pasos para su correcta ejecución:</w:t>
            </w:r>
            <w:r w:rsidRPr="00A64839">
              <w:rPr>
                <w:rFonts w:ascii="Calibri" w:hAnsi="Calibri"/>
                <w:color w:val="000000"/>
                <w:sz w:val="18"/>
                <w:szCs w:val="18"/>
                <w:lang w:eastAsia="es-BO"/>
              </w:rPr>
              <w:br/>
              <w:t>• Consultar Planos Arquitectónicos y verificar localización.</w:t>
            </w:r>
            <w:r w:rsidRPr="00A64839">
              <w:rPr>
                <w:rFonts w:ascii="Calibri" w:hAnsi="Calibri"/>
                <w:color w:val="000000"/>
                <w:sz w:val="18"/>
                <w:szCs w:val="18"/>
                <w:lang w:eastAsia="es-BO"/>
              </w:rPr>
              <w:br/>
              <w:t>• Localizar en lugares y alturas señalados en planos Barras de ayuda para minusválidos en acero inoxidable.</w:t>
            </w:r>
            <w:r w:rsidRPr="00A64839">
              <w:rPr>
                <w:rFonts w:ascii="Calibri" w:hAnsi="Calibri"/>
                <w:color w:val="000000"/>
                <w:sz w:val="18"/>
                <w:szCs w:val="18"/>
                <w:lang w:eastAsia="es-BO"/>
              </w:rPr>
              <w:br/>
              <w:t>• Realizar instalación siguiendo todas las indicaciones del Inspector de obra.</w:t>
            </w:r>
            <w:r w:rsidRPr="00A64839">
              <w:rPr>
                <w:rFonts w:ascii="Calibri" w:hAnsi="Calibri"/>
                <w:color w:val="000000"/>
                <w:sz w:val="18"/>
                <w:szCs w:val="18"/>
                <w:lang w:eastAsia="es-BO"/>
              </w:rPr>
              <w:br/>
              <w:t>• Utilizar herrajes, chazos y tornillería en acero inoxidable adecuada para el empotramiento al muro.</w:t>
            </w:r>
            <w:r w:rsidRPr="00A64839">
              <w:rPr>
                <w:rFonts w:ascii="Calibri" w:hAnsi="Calibri"/>
                <w:color w:val="000000"/>
                <w:sz w:val="18"/>
                <w:szCs w:val="18"/>
                <w:lang w:eastAsia="es-BO"/>
              </w:rPr>
              <w:br/>
              <w:t>• Verificar niveles y acabados para aceptación.</w:t>
            </w:r>
          </w:p>
        </w:tc>
      </w:tr>
      <w:tr w:rsidR="00F52E7D" w:rsidRPr="00A64839" w14:paraId="1D13F5B5"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EFBAD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DFC3D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069D57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30254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A6483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A6483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A64839">
              <w:rPr>
                <w:rFonts w:ascii="Calibri" w:hAnsi="Calibri"/>
                <w:color w:val="000000"/>
                <w:sz w:val="18"/>
                <w:szCs w:val="18"/>
                <w:lang w:eastAsia="es-BO"/>
              </w:rPr>
              <w:br/>
              <w:t>Además, su particular tonalidad lo convierte en un componente perfecto para lograr increíbles acabados artísticos.</w:t>
            </w:r>
            <w:r w:rsidRPr="00A6483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64839">
              <w:rPr>
                <w:rFonts w:ascii="Calibri" w:hAnsi="Calibri"/>
                <w:color w:val="000000"/>
                <w:sz w:val="18"/>
                <w:szCs w:val="18"/>
                <w:lang w:eastAsia="es-BO"/>
              </w:rPr>
              <w:t>tirol</w:t>
            </w:r>
            <w:proofErr w:type="spellEnd"/>
            <w:r w:rsidRPr="00A64839">
              <w:rPr>
                <w:rFonts w:ascii="Calibri" w:hAnsi="Calibri"/>
                <w:color w:val="000000"/>
                <w:sz w:val="18"/>
                <w:szCs w:val="18"/>
                <w:lang w:eastAsia="es-BO"/>
              </w:rPr>
              <w:t xml:space="preserve"> y determinados empastados.</w:t>
            </w:r>
            <w:r w:rsidRPr="00A64839">
              <w:rPr>
                <w:rFonts w:ascii="Calibri" w:hAnsi="Calibri"/>
                <w:color w:val="000000"/>
                <w:sz w:val="18"/>
                <w:szCs w:val="18"/>
                <w:lang w:eastAsia="es-BO"/>
              </w:rPr>
              <w:br/>
              <w:t>El cemento blanco está compuesto por:</w:t>
            </w:r>
            <w:r w:rsidRPr="00A6483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6483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A6483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52E7D" w:rsidRPr="00A64839" w14:paraId="75BD757E" w14:textId="77777777" w:rsidTr="00C14183">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C5E87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73CA3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5206CA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7F60F8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6483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6483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6483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64839">
              <w:rPr>
                <w:rFonts w:ascii="Calibri" w:hAnsi="Calibri"/>
                <w:color w:val="000000"/>
                <w:sz w:val="18"/>
                <w:szCs w:val="18"/>
                <w:lang w:eastAsia="es-BO"/>
              </w:rPr>
              <w:br/>
              <w:t>Tendrá las siguientes características:</w:t>
            </w:r>
            <w:r w:rsidRPr="00A64839">
              <w:rPr>
                <w:rFonts w:ascii="Calibri" w:hAnsi="Calibri"/>
                <w:color w:val="000000"/>
                <w:sz w:val="18"/>
                <w:szCs w:val="18"/>
                <w:lang w:eastAsia="es-BO"/>
              </w:rPr>
              <w:br/>
              <w:t>• Excelente grado de retención de agua Conforme UNE-EN 12004-Anexo ZA Agua de amasado 26 ± 2%</w:t>
            </w:r>
            <w:r w:rsidRPr="00A64839">
              <w:rPr>
                <w:rFonts w:ascii="Calibri" w:hAnsi="Calibri"/>
                <w:color w:val="000000"/>
                <w:sz w:val="18"/>
                <w:szCs w:val="18"/>
                <w:lang w:eastAsia="es-BO"/>
              </w:rPr>
              <w:br/>
              <w:t>• Temperatura de aplicación +5ºC a +35ºC</w:t>
            </w:r>
            <w:r w:rsidRPr="00A64839">
              <w:rPr>
                <w:rFonts w:ascii="Calibri" w:hAnsi="Calibri"/>
                <w:color w:val="000000"/>
                <w:sz w:val="18"/>
                <w:szCs w:val="18"/>
                <w:lang w:eastAsia="es-BO"/>
              </w:rPr>
              <w:br/>
              <w:t>• Tiempo de vida de la mezcla 2 horas</w:t>
            </w:r>
            <w:r w:rsidRPr="00A64839">
              <w:rPr>
                <w:rFonts w:ascii="Calibri" w:hAnsi="Calibri"/>
                <w:color w:val="000000"/>
                <w:sz w:val="18"/>
                <w:szCs w:val="18"/>
                <w:lang w:eastAsia="es-BO"/>
              </w:rPr>
              <w:br/>
              <w:t>• Tiempo de ajuste de las baldosas 30 minutos</w:t>
            </w:r>
            <w:r w:rsidRPr="00A64839">
              <w:rPr>
                <w:rFonts w:ascii="Calibri" w:hAnsi="Calibri"/>
                <w:color w:val="000000"/>
                <w:sz w:val="18"/>
                <w:szCs w:val="18"/>
                <w:lang w:eastAsia="es-BO"/>
              </w:rPr>
              <w:br/>
              <w:t>• Relleno de juntas 24 horas</w:t>
            </w:r>
            <w:r w:rsidRPr="00A64839">
              <w:rPr>
                <w:rFonts w:ascii="Calibri" w:hAnsi="Calibri"/>
                <w:color w:val="000000"/>
                <w:sz w:val="18"/>
                <w:szCs w:val="18"/>
                <w:lang w:eastAsia="es-BO"/>
              </w:rPr>
              <w:br/>
              <w:t>• Reacción al fuego</w:t>
            </w:r>
            <w:r w:rsidRPr="00A64839">
              <w:rPr>
                <w:rFonts w:ascii="Calibri" w:hAnsi="Calibri"/>
                <w:color w:val="000000"/>
                <w:sz w:val="18"/>
                <w:szCs w:val="18"/>
                <w:lang w:eastAsia="es-BO"/>
              </w:rPr>
              <w:br/>
              <w:t>• Tiempo abierto 20 minutos</w:t>
            </w:r>
            <w:r w:rsidRPr="00A64839">
              <w:rPr>
                <w:rFonts w:ascii="Calibri" w:hAnsi="Calibri"/>
                <w:color w:val="000000"/>
                <w:sz w:val="18"/>
                <w:szCs w:val="18"/>
                <w:lang w:eastAsia="es-BO"/>
              </w:rPr>
              <w:br/>
              <w:t>• Adherencia inicial ≥ 0.5 N/mm</w:t>
            </w:r>
            <w:r w:rsidRPr="00A64839">
              <w:rPr>
                <w:rFonts w:ascii="Calibri" w:hAnsi="Calibri"/>
                <w:color w:val="000000"/>
                <w:sz w:val="18"/>
                <w:szCs w:val="18"/>
                <w:lang w:eastAsia="es-BO"/>
              </w:rPr>
              <w:br/>
              <w:t>• Adherencia tras inmersión en agua ≥ 0.5 N/mm2</w:t>
            </w:r>
            <w:r w:rsidRPr="00A64839">
              <w:rPr>
                <w:rFonts w:ascii="Calibri" w:hAnsi="Calibri"/>
                <w:color w:val="000000"/>
                <w:sz w:val="18"/>
                <w:szCs w:val="18"/>
                <w:lang w:eastAsia="es-BO"/>
              </w:rPr>
              <w:br/>
              <w:t>• No requiere mezclas, basta agregar agua.</w:t>
            </w:r>
          </w:p>
        </w:tc>
      </w:tr>
      <w:tr w:rsidR="00F52E7D" w:rsidRPr="00A64839" w14:paraId="637C8D03" w14:textId="77777777" w:rsidTr="00C14183">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51545E"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1E5BB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6B12C7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604715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A6483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6483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6483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6483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F52E7D" w:rsidRPr="00A64839" w14:paraId="4E0175B2"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3AA2B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809B7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0D940C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996171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83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839">
              <w:rPr>
                <w:rFonts w:ascii="Calibri" w:hAnsi="Calibri"/>
                <w:color w:val="000000"/>
                <w:sz w:val="18"/>
                <w:szCs w:val="18"/>
                <w:lang w:eastAsia="es-BO"/>
              </w:rPr>
              <w:t>Porcelain</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Enamel</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Institute</w:t>
            </w:r>
            <w:proofErr w:type="spellEnd"/>
            <w:r w:rsidRPr="00A64839">
              <w:rPr>
                <w:rFonts w:ascii="Calibri" w:hAnsi="Calibri"/>
                <w:color w:val="000000"/>
                <w:sz w:val="18"/>
                <w:szCs w:val="18"/>
                <w:lang w:eastAsia="es-BO"/>
              </w:rPr>
              <w:t>), que es el índice que mide la resistencia al desgaste.</w:t>
            </w:r>
            <w:r w:rsidRPr="00A6483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6483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6483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52E7D" w:rsidRPr="00A64839" w14:paraId="51A3C072"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0D166A"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21B7C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0694FE6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F0817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83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839">
              <w:rPr>
                <w:rFonts w:ascii="Calibri" w:hAnsi="Calibri"/>
                <w:color w:val="000000"/>
                <w:sz w:val="18"/>
                <w:szCs w:val="18"/>
                <w:lang w:eastAsia="es-BO"/>
              </w:rPr>
              <w:t>Porcelain</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Enamel</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Institute</w:t>
            </w:r>
            <w:proofErr w:type="spellEnd"/>
            <w:r w:rsidRPr="00A64839">
              <w:rPr>
                <w:rFonts w:ascii="Calibri" w:hAnsi="Calibri"/>
                <w:color w:val="000000"/>
                <w:sz w:val="18"/>
                <w:szCs w:val="18"/>
                <w:lang w:eastAsia="es-BO"/>
              </w:rPr>
              <w:t>), que es el índice que mide la resistencia al desgaste.</w:t>
            </w:r>
            <w:r w:rsidRPr="00A6483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A6483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A6483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F52E7D" w:rsidRPr="00A64839" w14:paraId="02168947" w14:textId="77777777" w:rsidTr="00C14183">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1AA5D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57F29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00205B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A0F65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52E7D" w:rsidRPr="00A64839" w14:paraId="313D7B36" w14:textId="77777777" w:rsidTr="00C14183">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9D0FD5"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752A3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5AE11D3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2A279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64839">
              <w:rPr>
                <w:rFonts w:ascii="Calibri" w:hAnsi="Calibri"/>
                <w:color w:val="000000"/>
                <w:sz w:val="18"/>
                <w:szCs w:val="18"/>
                <w:lang w:eastAsia="es-BO"/>
              </w:rPr>
              <w:t>que  coincida</w:t>
            </w:r>
            <w:proofErr w:type="gramEnd"/>
            <w:r w:rsidRPr="00A64839">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F52E7D" w:rsidRPr="00A64839" w14:paraId="2F9AE2D8"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AC98AB"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6987A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184E51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5630C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Largo: 40 a 60 cm</w:t>
            </w:r>
            <w:r w:rsidRPr="00A64839">
              <w:rPr>
                <w:rFonts w:ascii="Calibri" w:hAnsi="Calibri"/>
                <w:color w:val="000000"/>
                <w:sz w:val="18"/>
                <w:szCs w:val="18"/>
                <w:lang w:eastAsia="es-BO"/>
              </w:rPr>
              <w:br/>
              <w:t>• Ancho: 4.1 cm x 3/8"" (Diámetro de la manguera)</w:t>
            </w:r>
            <w:r w:rsidRPr="00A64839">
              <w:rPr>
                <w:rFonts w:ascii="Calibri" w:hAnsi="Calibri"/>
                <w:color w:val="000000"/>
                <w:sz w:val="18"/>
                <w:szCs w:val="18"/>
                <w:lang w:eastAsia="es-BO"/>
              </w:rPr>
              <w:br/>
              <w:t>• Rosca: 1/2 para entrada a grifería y de 1/2 para punto hidráulico.</w:t>
            </w:r>
            <w:r w:rsidRPr="00A64839">
              <w:rPr>
                <w:rFonts w:ascii="Calibri" w:hAnsi="Calibri"/>
                <w:color w:val="000000"/>
                <w:sz w:val="18"/>
                <w:szCs w:val="18"/>
                <w:lang w:eastAsia="es-BO"/>
              </w:rPr>
              <w:br/>
              <w:t>• Material: plástico PVC flexible de alta resistencia</w:t>
            </w:r>
            <w:r w:rsidRPr="00A64839">
              <w:rPr>
                <w:rFonts w:ascii="Calibri" w:hAnsi="Calibri"/>
                <w:color w:val="000000"/>
                <w:sz w:val="18"/>
                <w:szCs w:val="18"/>
                <w:lang w:eastAsia="es-BO"/>
              </w:rPr>
              <w:br/>
              <w:t>• Temperatura: De 4°C a 66°C.</w:t>
            </w:r>
            <w:r w:rsidRPr="00A64839">
              <w:rPr>
                <w:rFonts w:ascii="Calibri" w:hAnsi="Calibri"/>
                <w:color w:val="000000"/>
                <w:sz w:val="18"/>
                <w:szCs w:val="18"/>
                <w:lang w:eastAsia="es-BO"/>
              </w:rPr>
              <w:br/>
              <w:t xml:space="preserve">• Resistente a la corrosión, pelado y decoloración de agua. </w:t>
            </w:r>
            <w:r w:rsidRPr="00A64839">
              <w:rPr>
                <w:rFonts w:ascii="Calibri" w:hAnsi="Calibri"/>
                <w:color w:val="000000"/>
                <w:sz w:val="18"/>
                <w:szCs w:val="18"/>
                <w:lang w:eastAsia="es-BO"/>
              </w:rPr>
              <w:br/>
              <w:t>• Resistente al efecto de jabones y limpiadores de tocador.</w:t>
            </w:r>
            <w:r w:rsidRPr="00A64839">
              <w:rPr>
                <w:rFonts w:ascii="Calibri" w:hAnsi="Calibri"/>
                <w:color w:val="000000"/>
                <w:sz w:val="18"/>
                <w:szCs w:val="18"/>
                <w:lang w:eastAsia="es-BO"/>
              </w:rPr>
              <w:br/>
              <w:t>• Recubrimientos no tóxicos.</w:t>
            </w:r>
          </w:p>
        </w:tc>
      </w:tr>
      <w:tr w:rsidR="00F52E7D" w:rsidRPr="00A64839" w14:paraId="602A145C"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FD3F0D"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68B39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CBF320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DEE0B0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64839">
              <w:rPr>
                <w:rFonts w:ascii="Calibri" w:hAnsi="Calibri"/>
                <w:color w:val="000000"/>
                <w:sz w:val="18"/>
                <w:szCs w:val="18"/>
                <w:lang w:eastAsia="es-BO"/>
              </w:rPr>
              <w:br/>
              <w:t>Los paneles de plafón tipo Armstrong deberán contar con las siguientes características:</w:t>
            </w:r>
            <w:r w:rsidRPr="00A6483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A64839">
              <w:rPr>
                <w:rFonts w:ascii="Calibri" w:hAnsi="Calibri"/>
                <w:color w:val="000000"/>
                <w:sz w:val="18"/>
                <w:szCs w:val="18"/>
                <w:lang w:eastAsia="es-BO"/>
              </w:rPr>
              <w:br/>
              <w:t xml:space="preserve">• Termo Acústica. - </w:t>
            </w:r>
            <w:r w:rsidRPr="00A64839">
              <w:rPr>
                <w:rFonts w:ascii="Calibri" w:hAnsi="Calibri"/>
                <w:color w:val="000000"/>
                <w:sz w:val="18"/>
                <w:szCs w:val="18"/>
                <w:lang w:eastAsia="es-BO"/>
              </w:rPr>
              <w:br/>
              <w:t>• Conductividad Térmica. - Altamente aislante, la conductividad térmica es de 0.15 a 0.19 Kcal/Hm2°C.</w:t>
            </w:r>
            <w:r w:rsidRPr="00A64839">
              <w:rPr>
                <w:rFonts w:ascii="Calibri" w:hAnsi="Calibri"/>
                <w:color w:val="000000"/>
                <w:sz w:val="18"/>
                <w:szCs w:val="18"/>
                <w:lang w:eastAsia="es-BO"/>
              </w:rPr>
              <w:br/>
              <w:t>• Absorción Acústica. - Fonoabsorbente por su porosidad mediante la combinación de yeso con una capa de PVC.</w:t>
            </w:r>
            <w:r w:rsidRPr="00A64839">
              <w:rPr>
                <w:rFonts w:ascii="Calibri" w:hAnsi="Calibri"/>
                <w:color w:val="000000"/>
                <w:sz w:val="18"/>
                <w:szCs w:val="18"/>
                <w:lang w:eastAsia="es-BO"/>
              </w:rPr>
              <w:br/>
              <w:t>• Resistente al Fuego. - Material ignífugo con excelentes características de seguridad.</w:t>
            </w:r>
            <w:r w:rsidRPr="00A6483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A64839">
              <w:rPr>
                <w:rFonts w:ascii="Calibri" w:hAnsi="Calibri"/>
                <w:color w:val="000000"/>
                <w:sz w:val="18"/>
                <w:szCs w:val="18"/>
                <w:lang w:eastAsia="es-BO"/>
              </w:rPr>
              <w:br/>
              <w:t>• Reflexión Luminosa. - Superior al 75 %, refleja una luz gradual y difusa.</w:t>
            </w:r>
            <w:r w:rsidRPr="00A64839">
              <w:rPr>
                <w:rFonts w:ascii="Calibri" w:hAnsi="Calibri"/>
                <w:color w:val="000000"/>
                <w:sz w:val="18"/>
                <w:szCs w:val="18"/>
                <w:lang w:eastAsia="es-BO"/>
              </w:rPr>
              <w:br/>
              <w:t xml:space="preserve">Espesor: 8mm Aceptándose una tolerancia +/- 1mm </w:t>
            </w:r>
          </w:p>
        </w:tc>
      </w:tr>
      <w:tr w:rsidR="00F52E7D" w:rsidRPr="00A64839" w14:paraId="52ECD5CF"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5C015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AC1A0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0A6E896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9B1E7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2E7D" w:rsidRPr="00A64839" w14:paraId="1D38FDD6"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D3357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B7438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0A6E42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D8B1F3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6483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A64839">
              <w:rPr>
                <w:rFonts w:ascii="Calibri" w:hAnsi="Calibri"/>
                <w:color w:val="000000"/>
                <w:sz w:val="18"/>
                <w:szCs w:val="18"/>
                <w:lang w:eastAsia="es-BO"/>
              </w:rPr>
              <w:br/>
              <w:t>Se requerirá principalmente clavos de 2”, 2 1/2"", 4” y 5".</w:t>
            </w:r>
          </w:p>
        </w:tc>
      </w:tr>
      <w:tr w:rsidR="00F52E7D" w:rsidRPr="00A64839" w14:paraId="1F28EAAE"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6EBC75"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40937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6D65461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13DE93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A64839">
              <w:rPr>
                <w:rFonts w:ascii="Calibri" w:hAnsi="Calibri"/>
                <w:color w:val="000000"/>
                <w:sz w:val="18"/>
                <w:szCs w:val="18"/>
                <w:lang w:eastAsia="es-BO"/>
              </w:rPr>
              <w:br/>
              <w:t>CLAVO PARAGUAS</w:t>
            </w:r>
            <w:r w:rsidRPr="00A6483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A6483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F52E7D" w:rsidRPr="00A64839" w14:paraId="4C3A37EC" w14:textId="77777777" w:rsidTr="00C14183">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BFC6C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3AFCD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2102B7D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54B1E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codo de fierro galvanizado de diámetro de 1/</w:t>
            </w:r>
            <w:proofErr w:type="gramStart"/>
            <w:r w:rsidRPr="00A64839">
              <w:rPr>
                <w:rFonts w:ascii="Calibri" w:hAnsi="Calibri"/>
                <w:color w:val="000000"/>
                <w:sz w:val="18"/>
                <w:szCs w:val="18"/>
                <w:lang w:eastAsia="es-BO"/>
              </w:rPr>
              <w:t>2“ es</w:t>
            </w:r>
            <w:proofErr w:type="gramEnd"/>
            <w:r w:rsidRPr="00A64839">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6483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6483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64839">
              <w:rPr>
                <w:rFonts w:ascii="Calibri" w:hAnsi="Calibri"/>
                <w:color w:val="000000"/>
                <w:sz w:val="18"/>
                <w:szCs w:val="18"/>
                <w:lang w:eastAsia="es-BO"/>
              </w:rPr>
              <w:br/>
              <w:t>Características destacadas:</w:t>
            </w:r>
            <w:r w:rsidRPr="00A64839">
              <w:rPr>
                <w:rFonts w:ascii="Calibri" w:hAnsi="Calibri"/>
                <w:color w:val="000000"/>
                <w:sz w:val="18"/>
                <w:szCs w:val="18"/>
                <w:lang w:eastAsia="es-BO"/>
              </w:rPr>
              <w:br/>
              <w:t>• Diámetro nominal: 15 mm (½"")</w:t>
            </w:r>
            <w:r w:rsidRPr="00A64839">
              <w:rPr>
                <w:rFonts w:ascii="Calibri" w:hAnsi="Calibri"/>
                <w:color w:val="000000"/>
                <w:sz w:val="18"/>
                <w:szCs w:val="18"/>
                <w:lang w:eastAsia="es-BO"/>
              </w:rPr>
              <w:br/>
              <w:t>• Angulo entre ejes de recorrido: 90°</w:t>
            </w:r>
            <w:r w:rsidRPr="00A64839">
              <w:rPr>
                <w:rFonts w:ascii="Calibri" w:hAnsi="Calibri"/>
                <w:color w:val="000000"/>
                <w:sz w:val="18"/>
                <w:szCs w:val="18"/>
                <w:lang w:eastAsia="es-BO"/>
              </w:rPr>
              <w:br/>
              <w:t>• Distancia cara a centro: 28 mm ± 1.5 mm</w:t>
            </w:r>
            <w:r w:rsidRPr="00A64839">
              <w:rPr>
                <w:rFonts w:ascii="Calibri" w:hAnsi="Calibri"/>
                <w:color w:val="000000"/>
                <w:sz w:val="18"/>
                <w:szCs w:val="18"/>
                <w:lang w:eastAsia="es-BO"/>
              </w:rPr>
              <w:br/>
              <w:t>• Longitud de presentación: 15 mm ± 1.5 mm</w:t>
            </w:r>
            <w:r w:rsidRPr="00A6483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F52E7D" w:rsidRPr="00A64839" w14:paraId="5CF24E05"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80316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F3138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841125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6A37F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accesorios deberán ser de color uniforme.</w:t>
            </w:r>
            <w:r w:rsidRPr="00A6483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A6483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F52E7D" w:rsidRPr="00A64839" w14:paraId="1AFFC3B4"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A7F00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0310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956D13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A5BAE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Será de Material de Poli cloruro de Vinilo (PVC), los tubos deberán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El codo deberá ser de material PVC de color uniforme.</w:t>
            </w:r>
            <w:r w:rsidRPr="00A64839">
              <w:rPr>
                <w:rFonts w:ascii="Calibri" w:hAnsi="Calibri"/>
                <w:color w:val="000000"/>
                <w:sz w:val="18"/>
                <w:szCs w:val="18"/>
                <w:lang w:eastAsia="es-BO"/>
              </w:rPr>
              <w:br/>
              <w:t>• El codo procederá de fábrica por inyección de molde, no aceptándose el uso de piezas especiales obtenidas mediante cortes.</w:t>
            </w:r>
            <w:r w:rsidRPr="00A64839">
              <w:rPr>
                <w:rFonts w:ascii="Calibri" w:hAnsi="Calibri"/>
                <w:color w:val="000000"/>
                <w:sz w:val="18"/>
                <w:szCs w:val="18"/>
                <w:lang w:eastAsia="es-BO"/>
              </w:rPr>
              <w:br/>
              <w:t>Características:</w:t>
            </w:r>
            <w:r w:rsidRPr="00A64839">
              <w:rPr>
                <w:rFonts w:ascii="Calibri" w:hAnsi="Calibri"/>
                <w:color w:val="000000"/>
                <w:sz w:val="18"/>
                <w:szCs w:val="18"/>
                <w:lang w:eastAsia="es-BO"/>
              </w:rPr>
              <w:br/>
              <w:t>• Diámetro nominal: 15 mm (½"")</w:t>
            </w:r>
            <w:r w:rsidRPr="00A64839">
              <w:rPr>
                <w:rFonts w:ascii="Calibri" w:hAnsi="Calibri"/>
                <w:color w:val="000000"/>
                <w:sz w:val="18"/>
                <w:szCs w:val="18"/>
                <w:lang w:eastAsia="es-BO"/>
              </w:rPr>
              <w:br/>
              <w:t>• Angulo entre ejes de recorrido: 90°</w:t>
            </w:r>
            <w:r w:rsidRPr="00A64839">
              <w:rPr>
                <w:rFonts w:ascii="Calibri" w:hAnsi="Calibri"/>
                <w:color w:val="000000"/>
                <w:sz w:val="18"/>
                <w:szCs w:val="18"/>
                <w:lang w:eastAsia="es-BO"/>
              </w:rPr>
              <w:br/>
              <w:t>• Distancia cara a centro: 28 mm ± 1.5 mm</w:t>
            </w:r>
            <w:r w:rsidRPr="00A64839">
              <w:rPr>
                <w:rFonts w:ascii="Calibri" w:hAnsi="Calibri"/>
                <w:color w:val="000000"/>
                <w:sz w:val="18"/>
                <w:szCs w:val="18"/>
                <w:lang w:eastAsia="es-BO"/>
              </w:rPr>
              <w:br/>
              <w:t>• Longitud de presentación: 15 mm ± 1.5 mm</w:t>
            </w:r>
            <w:r w:rsidRPr="00A64839">
              <w:rPr>
                <w:rFonts w:ascii="Calibri" w:hAnsi="Calibri"/>
                <w:color w:val="000000"/>
                <w:sz w:val="18"/>
                <w:szCs w:val="18"/>
                <w:lang w:eastAsia="es-BO"/>
              </w:rPr>
              <w:br/>
              <w:t>Debe cumplir con la NB 645:2007: Tuberías de fierro fundido dúctil, acoples y accesorios para líneas de tuberías de presión.</w:t>
            </w:r>
          </w:p>
        </w:tc>
      </w:tr>
      <w:tr w:rsidR="00F52E7D" w:rsidRPr="00A64839" w14:paraId="59ED1815"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03821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A1B06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BFA0EC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16BA1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 Las juntas serán del Tipo campana – espiga</w:t>
            </w:r>
            <w:r w:rsidRPr="00A64839">
              <w:rPr>
                <w:rFonts w:ascii="Calibri" w:hAnsi="Calibri"/>
                <w:color w:val="000000"/>
                <w:sz w:val="18"/>
                <w:szCs w:val="18"/>
                <w:lang w:eastAsia="es-BO"/>
              </w:rPr>
              <w:br/>
              <w:t>• Las tuberías de PVC deberán cumplir con las siguientes normas:</w:t>
            </w:r>
            <w:r w:rsidRPr="00A64839">
              <w:rPr>
                <w:rFonts w:ascii="Calibri" w:hAnsi="Calibri"/>
                <w:color w:val="000000"/>
                <w:sz w:val="18"/>
                <w:szCs w:val="18"/>
                <w:lang w:eastAsia="es-BO"/>
              </w:rPr>
              <w:br/>
              <w:t>-  Normas Bolivianas:         NB 213-77</w:t>
            </w:r>
            <w:r w:rsidRPr="00A64839">
              <w:rPr>
                <w:rFonts w:ascii="Calibri" w:hAnsi="Calibri"/>
                <w:color w:val="000000"/>
                <w:sz w:val="18"/>
                <w:szCs w:val="18"/>
                <w:lang w:eastAsia="es-BO"/>
              </w:rPr>
              <w:br/>
              <w:t>- Normas ASTM:               D-1785 y D-2241</w:t>
            </w:r>
            <w:r w:rsidRPr="00A648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83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2E7D" w:rsidRPr="00A64839" w14:paraId="33D6C68E"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C1CBC5"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B3453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58734A8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FF57C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 Las juntas serán del Tipo campana – espiga</w:t>
            </w:r>
            <w:r w:rsidRPr="00A64839">
              <w:rPr>
                <w:rFonts w:ascii="Calibri" w:hAnsi="Calibri"/>
                <w:color w:val="000000"/>
                <w:sz w:val="18"/>
                <w:szCs w:val="18"/>
                <w:lang w:eastAsia="es-BO"/>
              </w:rPr>
              <w:br/>
              <w:t>• Las tuberías de PVC deberán cumplir con las siguientes normas:</w:t>
            </w:r>
            <w:r w:rsidRPr="00A64839">
              <w:rPr>
                <w:rFonts w:ascii="Calibri" w:hAnsi="Calibri"/>
                <w:color w:val="000000"/>
                <w:sz w:val="18"/>
                <w:szCs w:val="18"/>
                <w:lang w:eastAsia="es-BO"/>
              </w:rPr>
              <w:br/>
              <w:t>-  Normas Bolivianas:         NB 213-77</w:t>
            </w:r>
            <w:r w:rsidRPr="00A64839">
              <w:rPr>
                <w:rFonts w:ascii="Calibri" w:hAnsi="Calibri"/>
                <w:color w:val="000000"/>
                <w:sz w:val="18"/>
                <w:szCs w:val="18"/>
                <w:lang w:eastAsia="es-BO"/>
              </w:rPr>
              <w:br/>
              <w:t>- Normas ASTM:               D-1785 y D-2241</w:t>
            </w:r>
            <w:r w:rsidRPr="00A648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83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2E7D" w:rsidRPr="00A64839" w14:paraId="21894C08"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8C12F2"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BFB43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670935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D06A4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 Las juntas serán del Tipo campana – espiga</w:t>
            </w:r>
            <w:r w:rsidRPr="00A64839">
              <w:rPr>
                <w:rFonts w:ascii="Calibri" w:hAnsi="Calibri"/>
                <w:color w:val="000000"/>
                <w:sz w:val="18"/>
                <w:szCs w:val="18"/>
                <w:lang w:eastAsia="es-BO"/>
              </w:rPr>
              <w:br/>
              <w:t>• Las tuberías de PVC deberán cumplir con las siguientes normas:</w:t>
            </w:r>
            <w:r w:rsidRPr="00A64839">
              <w:rPr>
                <w:rFonts w:ascii="Calibri" w:hAnsi="Calibri"/>
                <w:color w:val="000000"/>
                <w:sz w:val="18"/>
                <w:szCs w:val="18"/>
                <w:lang w:eastAsia="es-BO"/>
              </w:rPr>
              <w:br/>
              <w:t>-  Normas Bolivianas:         NB 213-77</w:t>
            </w:r>
            <w:r w:rsidRPr="00A64839">
              <w:rPr>
                <w:rFonts w:ascii="Calibri" w:hAnsi="Calibri"/>
                <w:color w:val="000000"/>
                <w:sz w:val="18"/>
                <w:szCs w:val="18"/>
                <w:lang w:eastAsia="es-BO"/>
              </w:rPr>
              <w:br/>
              <w:t>- Normas ASTM:               D-1785 y D-2241</w:t>
            </w:r>
            <w:r w:rsidRPr="00A6483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83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2E7D" w:rsidRPr="00A64839" w14:paraId="3E741F3E" w14:textId="77777777" w:rsidTr="00C14183">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369185"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79612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690D3B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17A07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64839">
              <w:rPr>
                <w:rFonts w:ascii="Calibri" w:hAnsi="Calibri"/>
                <w:color w:val="000000"/>
                <w:sz w:val="18"/>
                <w:szCs w:val="18"/>
                <w:lang w:eastAsia="es-BO"/>
              </w:rPr>
              <w:br/>
              <w:t>La copla deberá ser de PVC de primera calidad y marca conocida.</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El proveedor deberá especificar el tipo, espesor, y resistencia.</w:t>
            </w:r>
            <w:r w:rsidRPr="00A64839">
              <w:rPr>
                <w:rFonts w:ascii="Calibri" w:hAnsi="Calibri"/>
                <w:color w:val="000000"/>
                <w:sz w:val="18"/>
                <w:szCs w:val="18"/>
                <w:lang w:eastAsia="es-BO"/>
              </w:rPr>
              <w:br/>
              <w:t>• La superficie del accesorio deberá ser lisa y libre de grietas, fisuras y otros defectos que alteren su calidad.</w:t>
            </w:r>
            <w:r w:rsidRPr="00A64839">
              <w:rPr>
                <w:rFonts w:ascii="Calibri" w:hAnsi="Calibri"/>
                <w:color w:val="000000"/>
                <w:sz w:val="18"/>
                <w:szCs w:val="18"/>
                <w:lang w:eastAsia="es-BO"/>
              </w:rPr>
              <w:br/>
              <w:t>• El accesorio deberá ser de color uniforme.</w:t>
            </w:r>
            <w:r w:rsidRPr="00A6483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2CEC5DEE"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DF6CE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61E2E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4349F9C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01176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material es implementado en el baño, la ducha plástica de 3 temperaturas de buena calidad, de marca reconocida en el mercado.</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 Deberá ser instalada con sus accesorios para un perfecto funcionamiento </w:t>
            </w:r>
            <w:r w:rsidRPr="00A64839">
              <w:rPr>
                <w:rFonts w:ascii="Calibri" w:hAnsi="Calibri"/>
                <w:color w:val="000000"/>
                <w:sz w:val="18"/>
                <w:szCs w:val="18"/>
                <w:lang w:eastAsia="es-BO"/>
              </w:rPr>
              <w:br/>
              <w:t>La Entidad Ejecutora deberá garantizar que el material de referencia sea de buena calidad y de marca reconocida.</w:t>
            </w:r>
            <w:r w:rsidRPr="00A6483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F52E7D" w:rsidRPr="00A64839" w14:paraId="384D9890"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DC492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F03BC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631575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DF0C1F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El material de aluminio deberá ser ligero y fácil de manejar, resistente a la corrosión y al desgaste, y duradero.</w:t>
            </w:r>
            <w:r w:rsidRPr="00A64839">
              <w:rPr>
                <w:rFonts w:ascii="Calibri" w:hAnsi="Calibri"/>
                <w:color w:val="000000"/>
                <w:sz w:val="18"/>
                <w:szCs w:val="18"/>
                <w:lang w:eastAsia="es-BO"/>
              </w:rPr>
              <w:br/>
              <w:t>• Deberá tener alta dureza superficial para resistir arañazos e impactos.</w:t>
            </w:r>
            <w:r w:rsidRPr="00A64839">
              <w:rPr>
                <w:rFonts w:ascii="Calibri" w:hAnsi="Calibri"/>
                <w:color w:val="000000"/>
                <w:sz w:val="18"/>
                <w:szCs w:val="18"/>
                <w:lang w:eastAsia="es-BO"/>
              </w:rPr>
              <w:br/>
              <w:t>• Deben ser resistentes a la humedad y al agua.</w:t>
            </w:r>
            <w:r w:rsidRPr="00A64839">
              <w:rPr>
                <w:rFonts w:ascii="Calibri" w:hAnsi="Calibri"/>
                <w:color w:val="000000"/>
                <w:sz w:val="18"/>
                <w:szCs w:val="18"/>
                <w:lang w:eastAsia="es-BO"/>
              </w:rPr>
              <w:br/>
              <w:t>• Deben tener buena conductividad térmica para disipar el calor eficientemente..</w:t>
            </w:r>
            <w:r w:rsidRPr="00A6483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A64839">
              <w:rPr>
                <w:rFonts w:ascii="Calibri" w:hAnsi="Calibri"/>
                <w:color w:val="000000"/>
                <w:sz w:val="18"/>
                <w:szCs w:val="18"/>
                <w:lang w:eastAsia="es-BO"/>
              </w:rPr>
              <w:br/>
              <w:t>• Deberán cumplir con las normativas de calidad y seguridad correspondientes.</w:t>
            </w:r>
            <w:r w:rsidRPr="00A64839">
              <w:rPr>
                <w:rFonts w:ascii="Calibri" w:hAnsi="Calibri"/>
                <w:color w:val="000000"/>
                <w:sz w:val="18"/>
                <w:szCs w:val="18"/>
                <w:lang w:eastAsia="es-BO"/>
              </w:rPr>
              <w:br/>
            </w:r>
            <w:r w:rsidRPr="00A64839">
              <w:rPr>
                <w:rFonts w:ascii="Calibri" w:hAnsi="Calibri"/>
                <w:color w:val="000000"/>
                <w:sz w:val="18"/>
                <w:szCs w:val="18"/>
                <w:lang w:eastAsia="es-BO"/>
              </w:rPr>
              <w:lastRenderedPageBreak/>
              <w:t>La Entidad Ejecutora deberá garantizar que el material de referencia sea de buena calidad y de marca reconocida.</w:t>
            </w:r>
          </w:p>
        </w:tc>
      </w:tr>
      <w:tr w:rsidR="00F52E7D" w:rsidRPr="00A64839" w14:paraId="384E4C8C"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E2ADD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350A8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5FE1673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542373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Barras de acero que presenta resaltos o corrugas que mejoran la adherencia con el hormigón.</w:t>
            </w:r>
            <w:r w:rsidRPr="00A648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839">
              <w:rPr>
                <w:rFonts w:ascii="Calibri" w:hAnsi="Calibri"/>
                <w:color w:val="000000"/>
                <w:sz w:val="18"/>
                <w:szCs w:val="18"/>
                <w:lang w:eastAsia="es-BO"/>
              </w:rPr>
              <w:br/>
              <w:t>Las barras no presentarán defectos superficiales, grietas, ni sopladuras; la sección equivalente no será inferior al 95% de la sección nominal.</w:t>
            </w:r>
            <w:r w:rsidRPr="00A648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839">
              <w:rPr>
                <w:rFonts w:ascii="Calibri" w:hAnsi="Calibri"/>
                <w:color w:val="000000"/>
                <w:sz w:val="18"/>
                <w:szCs w:val="18"/>
                <w:lang w:eastAsia="es-BO"/>
              </w:rPr>
              <w:br/>
              <w:t>Se prohíbe el uso de barras lisas trefiladas como armaduras para el hormigón armado, excepto en componentes de mallas electro soldadas.</w:t>
            </w:r>
            <w:r w:rsidRPr="00A648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83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E7D" w:rsidRPr="00A64839" w14:paraId="53CCE2D6"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DB567A"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9141F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29C6AA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5B5A02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Barras de acero que presenta resaltos o corrugas que mejoran la adherencia con el hormigón.</w:t>
            </w:r>
            <w:r w:rsidRPr="00A648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839">
              <w:rPr>
                <w:rFonts w:ascii="Calibri" w:hAnsi="Calibri"/>
                <w:color w:val="000000"/>
                <w:sz w:val="18"/>
                <w:szCs w:val="18"/>
                <w:lang w:eastAsia="es-BO"/>
              </w:rPr>
              <w:br/>
              <w:t>Las barras no presentarán defectos superficiales, grietas, ni sopladuras; la sección equivalente no será inferior al 95% de la sección nominal.</w:t>
            </w:r>
            <w:r w:rsidRPr="00A648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839">
              <w:rPr>
                <w:rFonts w:ascii="Calibri" w:hAnsi="Calibri"/>
                <w:color w:val="000000"/>
                <w:sz w:val="18"/>
                <w:szCs w:val="18"/>
                <w:lang w:eastAsia="es-BO"/>
              </w:rPr>
              <w:br/>
              <w:t>Se prohíbe el uso de barras lisas trefiladas como armaduras para el hormigón armado, excepto en componentes de mallas electro soldadas.</w:t>
            </w:r>
            <w:r w:rsidRPr="00A648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839">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A64839">
              <w:rPr>
                <w:rFonts w:ascii="Calibri" w:hAnsi="Calibri"/>
                <w:color w:val="000000"/>
                <w:sz w:val="18"/>
                <w:szCs w:val="18"/>
                <w:lang w:eastAsia="es-BO"/>
              </w:rPr>
              <w:lastRenderedPageBreak/>
              <w:t>se recomienda cubrir las mechas sueltas con capuchones con el fin de evitar accidentes.</w:t>
            </w:r>
          </w:p>
        </w:tc>
      </w:tr>
      <w:tr w:rsidR="00F52E7D" w:rsidRPr="00A64839" w14:paraId="009846A7"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27054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02775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43A8487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9F03E7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Barras de acero que presenta resaltos o corrugas que mejoran la adherencia con el hormigón.</w:t>
            </w:r>
            <w:r w:rsidRPr="00A6483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839">
              <w:rPr>
                <w:rFonts w:ascii="Calibri" w:hAnsi="Calibri"/>
                <w:color w:val="000000"/>
                <w:sz w:val="18"/>
                <w:szCs w:val="18"/>
                <w:lang w:eastAsia="es-BO"/>
              </w:rPr>
              <w:br/>
              <w:t>Las barras no presentarán defectos superficiales, grietas, ni sopladuras; la sección equivalente no será inferior al 95% de la sección nominal.</w:t>
            </w:r>
            <w:r w:rsidRPr="00A6483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839">
              <w:rPr>
                <w:rFonts w:ascii="Calibri" w:hAnsi="Calibri"/>
                <w:color w:val="000000"/>
                <w:sz w:val="18"/>
                <w:szCs w:val="18"/>
                <w:lang w:eastAsia="es-BO"/>
              </w:rPr>
              <w:br/>
              <w:t>Se prohíbe el uso de barras lisas trefiladas como armaduras para el hormigón armado, excepto en componentes de mallas electro soldadas.</w:t>
            </w:r>
            <w:r w:rsidRPr="00A6483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83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E7D" w:rsidRPr="00A64839" w14:paraId="6FF5CB6D"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DB20B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8351E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21EA7B5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8B743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6483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839">
              <w:rPr>
                <w:rFonts w:ascii="Calibri" w:hAnsi="Calibri"/>
                <w:color w:val="000000"/>
                <w:sz w:val="18"/>
                <w:szCs w:val="18"/>
                <w:lang w:eastAsia="es-BO"/>
              </w:rPr>
              <w:br/>
              <w:t xml:space="preserve">La Entidad Ejecutora deberá garantizar que el material de referencia sea de buena calidad y de marca reconocida. </w:t>
            </w:r>
          </w:p>
        </w:tc>
      </w:tr>
      <w:tr w:rsidR="00F52E7D" w:rsidRPr="00A64839" w14:paraId="2264272A"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89FAF3"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6D1AE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37AE464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CB896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6483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839">
              <w:rPr>
                <w:rFonts w:ascii="Calibri" w:hAnsi="Calibri"/>
                <w:color w:val="000000"/>
                <w:sz w:val="18"/>
                <w:szCs w:val="18"/>
                <w:lang w:eastAsia="es-BO"/>
              </w:rPr>
              <w:br/>
              <w:t xml:space="preserve">La Entidad Ejecutora deberá garantizar que el material de referencia sea de buena calidad y de marca reconocida. </w:t>
            </w:r>
          </w:p>
        </w:tc>
      </w:tr>
      <w:tr w:rsidR="00F52E7D" w:rsidRPr="00A64839" w14:paraId="02834423" w14:textId="77777777" w:rsidTr="00C14183">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3F46CD"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8C30C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A389B3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A73AB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material es implementado en los lavarropas o </w:t>
            </w:r>
            <w:proofErr w:type="spellStart"/>
            <w:r w:rsidRPr="00A64839">
              <w:rPr>
                <w:rFonts w:ascii="Calibri" w:hAnsi="Calibri"/>
                <w:color w:val="000000"/>
                <w:sz w:val="18"/>
                <w:szCs w:val="18"/>
                <w:lang w:eastAsia="es-BO"/>
              </w:rPr>
              <w:t>lavanderias</w:t>
            </w:r>
            <w:proofErr w:type="spellEnd"/>
            <w:r w:rsidRPr="00A6483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A64839">
              <w:rPr>
                <w:rFonts w:ascii="Calibri" w:hAnsi="Calibri"/>
                <w:color w:val="000000"/>
                <w:sz w:val="18"/>
                <w:szCs w:val="18"/>
                <w:lang w:eastAsia="es-BO"/>
              </w:rPr>
              <w:br/>
              <w:t>Se recomienda que su procedencia sea de industria nacional o extranjera y de marca conocida dentro el mercado local</w:t>
            </w:r>
            <w:r w:rsidRPr="00A64839">
              <w:rPr>
                <w:rFonts w:ascii="Calibri" w:hAnsi="Calibri"/>
                <w:color w:val="000000"/>
                <w:sz w:val="18"/>
                <w:szCs w:val="18"/>
                <w:lang w:eastAsia="es-BO"/>
              </w:rPr>
              <w:br/>
              <w:t>Cualquier alteración o daño del producto antes, durante y después del transporte, no realizara el ingreso a almacenes.</w:t>
            </w:r>
            <w:r w:rsidRPr="00A64839">
              <w:rPr>
                <w:rFonts w:ascii="Calibri" w:hAnsi="Calibri"/>
                <w:color w:val="000000"/>
                <w:sz w:val="18"/>
                <w:szCs w:val="18"/>
                <w:lang w:eastAsia="es-BO"/>
              </w:rPr>
              <w:br/>
              <w:t xml:space="preserve">La Entidad Ejecutora deberá garantizar que el material de referencia sea de buena calidad y de marca reconocida. </w:t>
            </w:r>
          </w:p>
        </w:tc>
      </w:tr>
      <w:tr w:rsidR="00F52E7D" w:rsidRPr="00A64839" w14:paraId="01E6D77C"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D9B02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47C64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6E8E50C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4BEAC5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A6483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A6483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52E7D" w:rsidRPr="00A64839" w14:paraId="6D9895F7"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55AE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DD4C3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0C224A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054E4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material es implementado en el baño, el Inodoro de tanque bajo deberá </w:t>
            </w:r>
            <w:proofErr w:type="spellStart"/>
            <w:r w:rsidRPr="00A64839">
              <w:rPr>
                <w:rFonts w:ascii="Calibri" w:hAnsi="Calibri"/>
                <w:color w:val="000000"/>
                <w:sz w:val="18"/>
                <w:szCs w:val="18"/>
                <w:lang w:eastAsia="es-BO"/>
              </w:rPr>
              <w:t>com</w:t>
            </w:r>
            <w:proofErr w:type="spellEnd"/>
            <w:r w:rsidRPr="00A6483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A64839">
              <w:rPr>
                <w:rFonts w:ascii="Calibri" w:hAnsi="Calibri"/>
                <w:color w:val="000000"/>
                <w:sz w:val="18"/>
                <w:szCs w:val="18"/>
                <w:lang w:eastAsia="es-BO"/>
              </w:rPr>
              <w:br/>
              <w:t xml:space="preserve">Deberá ser de Porcelana, ancho 0.50 </w:t>
            </w:r>
            <w:proofErr w:type="spellStart"/>
            <w:r w:rsidRPr="00A64839">
              <w:rPr>
                <w:rFonts w:ascii="Calibri" w:hAnsi="Calibri"/>
                <w:color w:val="000000"/>
                <w:sz w:val="18"/>
                <w:szCs w:val="18"/>
                <w:lang w:eastAsia="es-BO"/>
              </w:rPr>
              <w:t>mts</w:t>
            </w:r>
            <w:proofErr w:type="spellEnd"/>
            <w:r w:rsidRPr="00A64839">
              <w:rPr>
                <w:rFonts w:ascii="Calibri" w:hAnsi="Calibri"/>
                <w:color w:val="000000"/>
                <w:sz w:val="18"/>
                <w:szCs w:val="18"/>
                <w:lang w:eastAsia="es-BO"/>
              </w:rPr>
              <w:t xml:space="preserve">, largo 0.65 </w:t>
            </w:r>
            <w:proofErr w:type="spellStart"/>
            <w:r w:rsidRPr="00A64839">
              <w:rPr>
                <w:rFonts w:ascii="Calibri" w:hAnsi="Calibri"/>
                <w:color w:val="000000"/>
                <w:sz w:val="18"/>
                <w:szCs w:val="18"/>
                <w:lang w:eastAsia="es-BO"/>
              </w:rPr>
              <w:t>mts</w:t>
            </w:r>
            <w:proofErr w:type="spellEnd"/>
            <w:r w:rsidRPr="00A64839">
              <w:rPr>
                <w:rFonts w:ascii="Calibri" w:hAnsi="Calibri"/>
                <w:color w:val="000000"/>
                <w:sz w:val="18"/>
                <w:szCs w:val="18"/>
                <w:lang w:eastAsia="es-BO"/>
              </w:rPr>
              <w:t xml:space="preserve">, altura 0.50 </w:t>
            </w:r>
            <w:proofErr w:type="spellStart"/>
            <w:r w:rsidRPr="00A64839">
              <w:rPr>
                <w:rFonts w:ascii="Calibri" w:hAnsi="Calibri"/>
                <w:color w:val="000000"/>
                <w:sz w:val="18"/>
                <w:szCs w:val="18"/>
                <w:lang w:eastAsia="es-BO"/>
              </w:rPr>
              <w:t>mts</w:t>
            </w:r>
            <w:proofErr w:type="spellEnd"/>
            <w:r w:rsidRPr="00A6483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A64839">
              <w:rPr>
                <w:rFonts w:ascii="Calibri" w:hAnsi="Calibri"/>
                <w:color w:val="000000"/>
                <w:sz w:val="18"/>
                <w:szCs w:val="18"/>
                <w:lang w:eastAsia="es-BO"/>
              </w:rPr>
              <w:t>lts</w:t>
            </w:r>
            <w:proofErr w:type="spellEnd"/>
            <w:r w:rsidRPr="00A6483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64839">
              <w:rPr>
                <w:rFonts w:ascii="Calibri" w:hAnsi="Calibri"/>
                <w:color w:val="000000"/>
                <w:sz w:val="18"/>
                <w:szCs w:val="18"/>
                <w:lang w:eastAsia="es-BO"/>
              </w:rPr>
              <w:br/>
              <w:t xml:space="preserve">La Entidad Ejecutora deberá garantizar que el material de referencia sea de buena calidad y de marca reconocida. </w:t>
            </w:r>
          </w:p>
        </w:tc>
      </w:tr>
      <w:tr w:rsidR="00F52E7D" w:rsidRPr="00A64839" w14:paraId="07015D81" w14:textId="77777777" w:rsidTr="00C14183">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BE157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4A215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6AECE4E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16993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64839">
              <w:rPr>
                <w:rFonts w:ascii="Calibri" w:hAnsi="Calibri"/>
                <w:color w:val="000000"/>
                <w:sz w:val="18"/>
                <w:szCs w:val="18"/>
                <w:lang w:eastAsia="es-BO"/>
              </w:rPr>
              <w:br/>
              <w:t xml:space="preserve">REQUISITOS: </w:t>
            </w:r>
            <w:r w:rsidRPr="00A64839">
              <w:rPr>
                <w:rFonts w:ascii="Calibri" w:hAnsi="Calibri"/>
                <w:color w:val="000000"/>
                <w:sz w:val="18"/>
                <w:szCs w:val="18"/>
                <w:lang w:eastAsia="es-BO"/>
              </w:rPr>
              <w:br/>
              <w:t>Tensión nominal: 250V AC; 127 V AC</w:t>
            </w:r>
            <w:r w:rsidRPr="00A64839">
              <w:rPr>
                <w:rFonts w:ascii="Calibri" w:hAnsi="Calibri"/>
                <w:color w:val="000000"/>
                <w:sz w:val="18"/>
                <w:szCs w:val="18"/>
                <w:lang w:eastAsia="es-BO"/>
              </w:rPr>
              <w:br/>
              <w:t>Corriente nominal (In): 10 A</w:t>
            </w:r>
            <w:r w:rsidRPr="00A64839">
              <w:rPr>
                <w:rFonts w:ascii="Calibri" w:hAnsi="Calibri"/>
                <w:color w:val="000000"/>
                <w:sz w:val="18"/>
                <w:szCs w:val="18"/>
                <w:lang w:eastAsia="es-BO"/>
              </w:rPr>
              <w:br/>
              <w:t>Frecuencia: 60 Hz.</w:t>
            </w:r>
            <w:r w:rsidRPr="00A64839">
              <w:rPr>
                <w:rFonts w:ascii="Calibri" w:hAnsi="Calibri"/>
                <w:color w:val="000000"/>
                <w:sz w:val="18"/>
                <w:szCs w:val="18"/>
                <w:lang w:eastAsia="es-BO"/>
              </w:rPr>
              <w:br/>
              <w:t>Operaciones mecánicas: Superior a 40.000 operaciones (Apertura- cierre), con carga a corriente nominal.</w:t>
            </w:r>
            <w:r w:rsidRPr="00A64839">
              <w:rPr>
                <w:rFonts w:ascii="Calibri" w:hAnsi="Calibri"/>
                <w:color w:val="000000"/>
                <w:sz w:val="18"/>
                <w:szCs w:val="18"/>
                <w:lang w:eastAsia="es-BO"/>
              </w:rPr>
              <w:br/>
              <w:t xml:space="preserve">Mascara: </w:t>
            </w:r>
            <w:proofErr w:type="spellStart"/>
            <w:r w:rsidRPr="00A64839">
              <w:rPr>
                <w:rFonts w:ascii="Calibri" w:hAnsi="Calibri"/>
                <w:color w:val="000000"/>
                <w:sz w:val="18"/>
                <w:szCs w:val="18"/>
                <w:lang w:eastAsia="es-BO"/>
              </w:rPr>
              <w:t>Polocarbonato</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autoextinguible</w:t>
            </w:r>
            <w:proofErr w:type="spellEnd"/>
            <w:r w:rsidRPr="00A64839">
              <w:rPr>
                <w:rFonts w:ascii="Calibri" w:hAnsi="Calibri"/>
                <w:color w:val="000000"/>
                <w:sz w:val="18"/>
                <w:szCs w:val="18"/>
                <w:lang w:eastAsia="es-BO"/>
              </w:rPr>
              <w:t>.</w:t>
            </w:r>
            <w:r w:rsidRPr="00A64839">
              <w:rPr>
                <w:rFonts w:ascii="Calibri" w:hAnsi="Calibri"/>
                <w:color w:val="000000"/>
                <w:sz w:val="18"/>
                <w:szCs w:val="18"/>
                <w:lang w:eastAsia="es-BO"/>
              </w:rPr>
              <w:br/>
              <w:t>Acepta: 2 cables de 2.5 mm^2 (14 AWG)</w:t>
            </w:r>
            <w:r w:rsidRPr="00A64839">
              <w:rPr>
                <w:rFonts w:ascii="Calibri" w:hAnsi="Calibri"/>
                <w:color w:val="000000"/>
                <w:sz w:val="18"/>
                <w:szCs w:val="18"/>
                <w:lang w:eastAsia="es-BO"/>
              </w:rPr>
              <w:br/>
              <w:t>Luz piloto pre cableada, fácil instalación.</w:t>
            </w:r>
            <w:r w:rsidRPr="00A64839">
              <w:rPr>
                <w:rFonts w:ascii="Calibri" w:hAnsi="Calibri"/>
                <w:color w:val="000000"/>
                <w:sz w:val="18"/>
                <w:szCs w:val="18"/>
                <w:lang w:eastAsia="es-BO"/>
              </w:rPr>
              <w:br/>
              <w:t xml:space="preserve">Base en </w:t>
            </w:r>
            <w:proofErr w:type="spellStart"/>
            <w:r w:rsidRPr="00A64839">
              <w:rPr>
                <w:rFonts w:ascii="Calibri" w:hAnsi="Calibri"/>
                <w:color w:val="000000"/>
                <w:sz w:val="18"/>
                <w:szCs w:val="18"/>
                <w:lang w:eastAsia="es-BO"/>
              </w:rPr>
              <w:t>polifenilo</w:t>
            </w:r>
            <w:proofErr w:type="spellEnd"/>
            <w:r w:rsidRPr="00A64839">
              <w:rPr>
                <w:rFonts w:ascii="Calibri" w:hAnsi="Calibri"/>
                <w:color w:val="000000"/>
                <w:sz w:val="18"/>
                <w:szCs w:val="18"/>
                <w:lang w:eastAsia="es-BO"/>
              </w:rPr>
              <w:t xml:space="preserve"> y tecla fabricada en ABS.</w:t>
            </w:r>
            <w:r w:rsidRPr="00A64839">
              <w:rPr>
                <w:rFonts w:ascii="Calibri" w:hAnsi="Calibri"/>
                <w:color w:val="000000"/>
                <w:sz w:val="18"/>
                <w:szCs w:val="18"/>
                <w:lang w:eastAsia="es-BO"/>
              </w:rPr>
              <w:br/>
              <w:t>Soportan hasta 850 °C (elevación de temperatura).</w:t>
            </w:r>
          </w:p>
        </w:tc>
      </w:tr>
      <w:tr w:rsidR="00F52E7D" w:rsidRPr="00A64839" w14:paraId="7E8E70CD"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6CD502"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34A1F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A3569D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29A43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Ladrillo 6H (25X15X10) de producción nacional.</w:t>
            </w:r>
            <w:r w:rsidRPr="00A6483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A64839">
              <w:rPr>
                <w:rFonts w:ascii="Calibri" w:hAnsi="Calibri"/>
                <w:color w:val="000000"/>
                <w:sz w:val="18"/>
                <w:szCs w:val="18"/>
                <w:lang w:eastAsia="es-BO"/>
              </w:rPr>
              <w:br/>
              <w:t>Debiendo cumplir con los certificados de calidad ISO 9001:2008 cuando corresponda o según instrucciones del Inspector del Proyecto.</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30E7A7A8"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8A74F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B5F16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51FA2BA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693A2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Ladrillo Adobito (20X11X5) de producción nacional</w:t>
            </w:r>
            <w:r w:rsidRPr="00A6483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64839">
              <w:rPr>
                <w:rFonts w:ascii="Calibri" w:hAnsi="Calibri"/>
                <w:color w:val="000000"/>
                <w:sz w:val="18"/>
                <w:szCs w:val="18"/>
                <w:lang w:eastAsia="es-BO"/>
              </w:rPr>
              <w:br/>
              <w:t xml:space="preserve">Las piezas de ladrillo adobito obedecerán a las siguientes dimensiones mencionadas, </w:t>
            </w:r>
            <w:proofErr w:type="spellStart"/>
            <w:r w:rsidRPr="00A64839">
              <w:rPr>
                <w:rFonts w:ascii="Calibri" w:hAnsi="Calibri"/>
                <w:color w:val="000000"/>
                <w:sz w:val="18"/>
                <w:szCs w:val="18"/>
                <w:lang w:eastAsia="es-BO"/>
              </w:rPr>
              <w:t>aceptandoe</w:t>
            </w:r>
            <w:proofErr w:type="spellEnd"/>
            <w:r w:rsidRPr="00A6483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A64839">
              <w:rPr>
                <w:rFonts w:ascii="Calibri" w:hAnsi="Calibri"/>
                <w:color w:val="000000"/>
                <w:sz w:val="18"/>
                <w:szCs w:val="18"/>
                <w:lang w:eastAsia="es-BO"/>
              </w:rPr>
              <w:br/>
              <w:t xml:space="preserve">El ladrillo adobito deberá ser de una marca reconocida y certificada </w:t>
            </w:r>
            <w:r w:rsidRPr="00A64839">
              <w:rPr>
                <w:rFonts w:ascii="Calibri" w:hAnsi="Calibri"/>
                <w:color w:val="000000"/>
                <w:sz w:val="18"/>
                <w:szCs w:val="18"/>
                <w:lang w:eastAsia="es-BO"/>
              </w:rPr>
              <w:br/>
              <w:t>Cualquier alteración o daño del producto antes, durante y después del transporte, no será aceptado.</w:t>
            </w:r>
            <w:r w:rsidRPr="00A64839">
              <w:rPr>
                <w:rFonts w:ascii="Calibri" w:hAnsi="Calibri"/>
                <w:color w:val="000000"/>
                <w:sz w:val="18"/>
                <w:szCs w:val="18"/>
                <w:lang w:eastAsia="es-BO"/>
              </w:rPr>
              <w:br/>
              <w:t>Debiendo cumplir con los certificados de calidad ISO 9001:2008 cuando corresponda o según instrucciones del Inspector del Proyecto.</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0C350CEB" w14:textId="77777777" w:rsidTr="00C14183">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179D3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F62D6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6537AE2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2074F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ladrillo </w:t>
            </w:r>
            <w:proofErr w:type="spellStart"/>
            <w:r w:rsidRPr="00A64839">
              <w:rPr>
                <w:rFonts w:ascii="Calibri" w:hAnsi="Calibri"/>
                <w:color w:val="000000"/>
                <w:sz w:val="18"/>
                <w:szCs w:val="18"/>
                <w:lang w:eastAsia="es-BO"/>
              </w:rPr>
              <w:t>gambote</w:t>
            </w:r>
            <w:proofErr w:type="spellEnd"/>
            <w:r w:rsidRPr="00A6483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F52E7D" w:rsidRPr="00A64839" w14:paraId="0F29235A" w14:textId="77777777" w:rsidTr="00C14183">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3D424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246C6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F5F26E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650979"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64839">
              <w:rPr>
                <w:rFonts w:ascii="Calibri" w:hAnsi="Calibri"/>
                <w:color w:val="000000"/>
                <w:sz w:val="18"/>
                <w:szCs w:val="18"/>
                <w:lang w:eastAsia="es-BO"/>
              </w:rPr>
              <w:t>un longitud similar</w:t>
            </w:r>
            <w:proofErr w:type="gramEnd"/>
            <w:r w:rsidRPr="00A64839">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A64839">
              <w:rPr>
                <w:rFonts w:ascii="Calibri" w:hAnsi="Calibri"/>
                <w:color w:val="000000"/>
                <w:sz w:val="18"/>
                <w:szCs w:val="18"/>
                <w:lang w:eastAsia="es-BO"/>
              </w:rPr>
              <w:br/>
              <w:t xml:space="preserve">El material deberá ser de marca reconocida y buena calidad, </w:t>
            </w:r>
            <w:proofErr w:type="spellStart"/>
            <w:r w:rsidRPr="00A64839">
              <w:rPr>
                <w:rFonts w:ascii="Calibri" w:hAnsi="Calibri"/>
                <w:color w:val="000000"/>
                <w:sz w:val="18"/>
                <w:szCs w:val="18"/>
                <w:lang w:eastAsia="es-BO"/>
              </w:rPr>
              <w:t>asi</w:t>
            </w:r>
            <w:proofErr w:type="spellEnd"/>
            <w:r w:rsidRPr="00A6483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64839">
              <w:rPr>
                <w:rFonts w:ascii="Calibri" w:hAnsi="Calibri"/>
                <w:color w:val="000000"/>
                <w:sz w:val="18"/>
                <w:szCs w:val="18"/>
                <w:lang w:eastAsia="es-BO"/>
              </w:rPr>
              <w:br/>
              <w:t>También deberá tener las propiedades químicas respectivas tales como: resistencia al manchado y resistencia a los químicos.</w:t>
            </w:r>
            <w:r w:rsidRPr="00A64839">
              <w:rPr>
                <w:rFonts w:ascii="Calibri" w:hAnsi="Calibri"/>
                <w:color w:val="000000"/>
                <w:sz w:val="18"/>
                <w:szCs w:val="18"/>
                <w:lang w:eastAsia="es-BO"/>
              </w:rPr>
              <w:br/>
              <w:t xml:space="preserve">Incluye los accesorios: </w:t>
            </w:r>
            <w:r w:rsidRPr="00A64839">
              <w:rPr>
                <w:rFonts w:ascii="Calibri" w:hAnsi="Calibri"/>
                <w:color w:val="000000"/>
                <w:sz w:val="18"/>
                <w:szCs w:val="18"/>
                <w:lang w:eastAsia="es-BO"/>
              </w:rPr>
              <w:br/>
              <w:t xml:space="preserve">• Uñetas </w:t>
            </w:r>
            <w:r w:rsidRPr="00A64839">
              <w:rPr>
                <w:rFonts w:ascii="Calibri" w:hAnsi="Calibri"/>
                <w:color w:val="000000"/>
                <w:sz w:val="18"/>
                <w:szCs w:val="18"/>
                <w:lang w:eastAsia="es-BO"/>
              </w:rPr>
              <w:br/>
              <w:t>• Grifería</w:t>
            </w:r>
            <w:r w:rsidRPr="00A64839">
              <w:rPr>
                <w:rFonts w:ascii="Calibri" w:hAnsi="Calibri"/>
                <w:color w:val="000000"/>
                <w:sz w:val="18"/>
                <w:szCs w:val="18"/>
                <w:lang w:eastAsia="es-BO"/>
              </w:rPr>
              <w:br/>
              <w:t xml:space="preserve">• Tapón </w:t>
            </w:r>
            <w:r w:rsidRPr="00A64839">
              <w:rPr>
                <w:rFonts w:ascii="Calibri" w:hAnsi="Calibri"/>
                <w:color w:val="000000"/>
                <w:sz w:val="18"/>
                <w:szCs w:val="18"/>
                <w:lang w:eastAsia="es-BO"/>
              </w:rPr>
              <w:br/>
              <w:t xml:space="preserve">• Desagüe </w:t>
            </w:r>
            <w:r w:rsidRPr="00A64839">
              <w:rPr>
                <w:rFonts w:ascii="Calibri" w:hAnsi="Calibri"/>
                <w:color w:val="000000"/>
                <w:sz w:val="18"/>
                <w:szCs w:val="18"/>
                <w:lang w:eastAsia="es-BO"/>
              </w:rPr>
              <w:br/>
              <w:t xml:space="preserve">• </w:t>
            </w:r>
            <w:proofErr w:type="spellStart"/>
            <w:r w:rsidRPr="00A64839">
              <w:rPr>
                <w:rFonts w:ascii="Calibri" w:hAnsi="Calibri"/>
                <w:color w:val="000000"/>
                <w:sz w:val="18"/>
                <w:szCs w:val="18"/>
                <w:lang w:eastAsia="es-BO"/>
              </w:rPr>
              <w:t>Sifon</w:t>
            </w:r>
            <w:proofErr w:type="spellEnd"/>
            <w:r w:rsidRPr="00A64839">
              <w:rPr>
                <w:rFonts w:ascii="Calibri" w:hAnsi="Calibri"/>
                <w:color w:val="000000"/>
                <w:sz w:val="18"/>
                <w:szCs w:val="18"/>
                <w:lang w:eastAsia="es-BO"/>
              </w:rPr>
              <w:br/>
              <w:t>• Sopapa</w:t>
            </w:r>
            <w:r w:rsidRPr="00A64839">
              <w:rPr>
                <w:rFonts w:ascii="Calibri" w:hAnsi="Calibri"/>
                <w:color w:val="000000"/>
                <w:sz w:val="18"/>
                <w:szCs w:val="18"/>
                <w:lang w:eastAsia="es-BO"/>
              </w:rPr>
              <w:br/>
              <w:t>• Y otros que sean necesarios para la adecuada instalación.</w:t>
            </w:r>
            <w:r w:rsidRPr="00A64839">
              <w:rPr>
                <w:rFonts w:ascii="Calibri" w:hAnsi="Calibri"/>
                <w:color w:val="000000"/>
                <w:sz w:val="18"/>
                <w:szCs w:val="18"/>
                <w:lang w:eastAsia="es-BO"/>
              </w:rPr>
              <w:br/>
            </w:r>
            <w:r w:rsidRPr="00A64839">
              <w:rPr>
                <w:rFonts w:ascii="Calibri" w:hAnsi="Calibri"/>
                <w:color w:val="000000"/>
                <w:sz w:val="18"/>
                <w:szCs w:val="18"/>
                <w:lang w:eastAsia="es-BO"/>
              </w:rPr>
              <w:br/>
            </w:r>
          </w:p>
        </w:tc>
      </w:tr>
      <w:tr w:rsidR="00F52E7D" w:rsidRPr="00A64839" w14:paraId="63CE0BA2"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3DF69B"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2A7A0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497BFE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A9A93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Las </w:t>
            </w:r>
            <w:proofErr w:type="gramStart"/>
            <w:r w:rsidRPr="00A64839">
              <w:rPr>
                <w:rFonts w:ascii="Calibri" w:hAnsi="Calibri"/>
                <w:color w:val="000000"/>
                <w:sz w:val="18"/>
                <w:szCs w:val="18"/>
                <w:lang w:eastAsia="es-BO"/>
              </w:rPr>
              <w:t>piezas  tendrán</w:t>
            </w:r>
            <w:proofErr w:type="gramEnd"/>
            <w:r w:rsidRPr="00A64839">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64839">
              <w:rPr>
                <w:rFonts w:ascii="Calibri" w:hAnsi="Calibri"/>
                <w:color w:val="000000"/>
                <w:sz w:val="18"/>
                <w:szCs w:val="18"/>
                <w:lang w:eastAsia="es-BO"/>
              </w:rPr>
              <w:br/>
              <w:t>Las alas laterales tendrán una pendiente mínima de 2% con dirección hacia el área de lavado.</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A64839">
              <w:rPr>
                <w:rFonts w:ascii="Calibri" w:hAnsi="Calibri"/>
                <w:color w:val="000000"/>
                <w:sz w:val="18"/>
                <w:szCs w:val="18"/>
                <w:lang w:eastAsia="es-BO"/>
              </w:rPr>
              <w:t>desague</w:t>
            </w:r>
            <w:proofErr w:type="spellEnd"/>
            <w:r w:rsidRPr="00A64839">
              <w:rPr>
                <w:rFonts w:ascii="Calibri" w:hAnsi="Calibri"/>
                <w:color w:val="000000"/>
                <w:sz w:val="18"/>
                <w:szCs w:val="18"/>
                <w:lang w:eastAsia="es-BO"/>
              </w:rPr>
              <w:t xml:space="preserve">, etc. Los mismos </w:t>
            </w:r>
            <w:proofErr w:type="spellStart"/>
            <w:r w:rsidRPr="00A64839">
              <w:rPr>
                <w:rFonts w:ascii="Calibri" w:hAnsi="Calibri"/>
                <w:color w:val="000000"/>
                <w:sz w:val="18"/>
                <w:szCs w:val="18"/>
                <w:lang w:eastAsia="es-BO"/>
              </w:rPr>
              <w:t>dependeran</w:t>
            </w:r>
            <w:proofErr w:type="spellEnd"/>
            <w:r w:rsidRPr="00A64839">
              <w:rPr>
                <w:rFonts w:ascii="Calibri" w:hAnsi="Calibri"/>
                <w:color w:val="000000"/>
                <w:sz w:val="18"/>
                <w:szCs w:val="18"/>
                <w:lang w:eastAsia="es-BO"/>
              </w:rPr>
              <w:t xml:space="preserve"> del requerimiento del Inspector.</w:t>
            </w:r>
          </w:p>
        </w:tc>
      </w:tr>
      <w:tr w:rsidR="00F52E7D" w:rsidRPr="00A64839" w14:paraId="4AA348FC"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A11F7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40FB5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9F7DE4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16115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64839">
              <w:rPr>
                <w:rFonts w:ascii="Calibri" w:hAnsi="Calibri"/>
                <w:color w:val="000000"/>
                <w:sz w:val="18"/>
                <w:szCs w:val="18"/>
                <w:lang w:eastAsia="es-BO"/>
              </w:rPr>
              <w:t>contara</w:t>
            </w:r>
            <w:proofErr w:type="gramEnd"/>
            <w:r w:rsidRPr="00A64839">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A6483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A6483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64839">
              <w:rPr>
                <w:rFonts w:ascii="Calibri" w:hAnsi="Calibri"/>
                <w:color w:val="000000"/>
                <w:sz w:val="18"/>
                <w:szCs w:val="18"/>
                <w:lang w:eastAsia="es-BO"/>
              </w:rPr>
              <w:br/>
            </w:r>
            <w:r w:rsidRPr="00A64839">
              <w:rPr>
                <w:rFonts w:ascii="Calibri" w:hAnsi="Calibri"/>
                <w:color w:val="000000"/>
                <w:sz w:val="18"/>
                <w:szCs w:val="18"/>
                <w:lang w:eastAsia="es-BO"/>
              </w:rPr>
              <w:br/>
              <w:t>Modelo: Sobreponer</w:t>
            </w:r>
            <w:r w:rsidRPr="00A64839">
              <w:rPr>
                <w:rFonts w:ascii="Calibri" w:hAnsi="Calibri"/>
                <w:color w:val="000000"/>
                <w:sz w:val="18"/>
                <w:szCs w:val="18"/>
                <w:lang w:eastAsia="es-BO"/>
              </w:rPr>
              <w:br/>
              <w:t>Material: Acero inoxidable</w:t>
            </w:r>
            <w:r w:rsidRPr="00A64839">
              <w:rPr>
                <w:rFonts w:ascii="Calibri" w:hAnsi="Calibri"/>
                <w:color w:val="000000"/>
                <w:sz w:val="18"/>
                <w:szCs w:val="18"/>
                <w:lang w:eastAsia="es-BO"/>
              </w:rPr>
              <w:br/>
              <w:t>Ancho:  44 cm aprox.</w:t>
            </w:r>
            <w:r w:rsidRPr="00A64839">
              <w:rPr>
                <w:rFonts w:ascii="Calibri" w:hAnsi="Calibri"/>
                <w:color w:val="000000"/>
                <w:sz w:val="18"/>
                <w:szCs w:val="18"/>
                <w:lang w:eastAsia="es-BO"/>
              </w:rPr>
              <w:br/>
              <w:t>Largo:  78 cm aprox.</w:t>
            </w:r>
            <w:r w:rsidRPr="00A64839">
              <w:rPr>
                <w:rFonts w:ascii="Calibri" w:hAnsi="Calibri"/>
                <w:color w:val="000000"/>
                <w:sz w:val="18"/>
                <w:szCs w:val="18"/>
                <w:lang w:eastAsia="es-BO"/>
              </w:rPr>
              <w:br/>
              <w:t>Ubicación del seca platos: Izquierda/derecha</w:t>
            </w:r>
            <w:r w:rsidRPr="00A64839">
              <w:rPr>
                <w:rFonts w:ascii="Calibri" w:hAnsi="Calibri"/>
                <w:color w:val="000000"/>
                <w:sz w:val="18"/>
                <w:szCs w:val="18"/>
                <w:lang w:eastAsia="es-BO"/>
              </w:rPr>
              <w:br/>
              <w:t>Rebalse: Incluido</w:t>
            </w:r>
            <w:r w:rsidRPr="00A64839">
              <w:rPr>
                <w:rFonts w:ascii="Calibri" w:hAnsi="Calibri"/>
                <w:color w:val="000000"/>
                <w:sz w:val="18"/>
                <w:szCs w:val="18"/>
                <w:lang w:eastAsia="es-BO"/>
              </w:rPr>
              <w:br/>
              <w:t>Desagüe: Incluido</w:t>
            </w:r>
          </w:p>
        </w:tc>
      </w:tr>
      <w:tr w:rsidR="00F52E7D" w:rsidRPr="00A64839" w14:paraId="29B9977E"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33CF5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A6876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2A6A22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DA6F96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papel de lija o </w:t>
            </w:r>
            <w:proofErr w:type="gramStart"/>
            <w:r w:rsidRPr="00A64839">
              <w:rPr>
                <w:rFonts w:ascii="Calibri" w:hAnsi="Calibri"/>
                <w:color w:val="000000"/>
                <w:sz w:val="18"/>
                <w:szCs w:val="18"/>
                <w:lang w:eastAsia="es-BO"/>
              </w:rPr>
              <w:t>simplemente  lija</w:t>
            </w:r>
            <w:proofErr w:type="gramEnd"/>
            <w:r w:rsidRPr="00A64839">
              <w:rPr>
                <w:rFonts w:ascii="Calibri" w:hAnsi="Calibri"/>
                <w:color w:val="000000"/>
                <w:sz w:val="18"/>
                <w:szCs w:val="18"/>
                <w:lang w:eastAsia="es-BO"/>
              </w:rPr>
              <w:t>, es una herramienta  que consiste en un soporte de papel sobre el cual se adhiere algún material abrasivo, como polvo de vidrio o esmeril.</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A64839">
              <w:rPr>
                <w:rFonts w:ascii="Calibri" w:hAnsi="Calibri"/>
                <w:color w:val="000000"/>
                <w:sz w:val="18"/>
                <w:szCs w:val="18"/>
                <w:lang w:eastAsia="es-BO"/>
              </w:rPr>
              <w:t>También  se</w:t>
            </w:r>
            <w:proofErr w:type="gramEnd"/>
            <w:r w:rsidRPr="00A64839">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F52E7D" w:rsidRPr="00A64839" w14:paraId="225A662C" w14:textId="77777777" w:rsidTr="00C14183">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F5786A"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196AD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524053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1E892F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madera requerida con escuadría de 2’’x 2’’, deberá ser: semidura de buena calidad, (Palo María, </w:t>
            </w:r>
            <w:proofErr w:type="spellStart"/>
            <w:r w:rsidRPr="00A64839">
              <w:rPr>
                <w:rFonts w:ascii="Calibri" w:hAnsi="Calibri"/>
                <w:color w:val="000000"/>
                <w:sz w:val="18"/>
                <w:szCs w:val="18"/>
                <w:lang w:eastAsia="es-BO"/>
              </w:rPr>
              <w:t>Mapajo</w:t>
            </w:r>
            <w:proofErr w:type="spellEnd"/>
            <w:r w:rsidRPr="00A6483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A6483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6483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64839">
              <w:rPr>
                <w:rFonts w:ascii="Calibri" w:hAnsi="Calibri"/>
                <w:color w:val="000000"/>
                <w:sz w:val="18"/>
                <w:szCs w:val="18"/>
                <w:lang w:eastAsia="es-BO"/>
              </w:rPr>
              <w:br/>
              <w:t>Los elementos de madera que formen los listones serán de una sola pieza en toda su longitud.</w:t>
            </w:r>
            <w:r w:rsidRPr="00A6483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64839">
              <w:rPr>
                <w:rFonts w:ascii="Calibri" w:hAnsi="Calibri"/>
                <w:color w:val="000000"/>
                <w:sz w:val="18"/>
                <w:szCs w:val="18"/>
                <w:lang w:eastAsia="es-BO"/>
              </w:rPr>
              <w:br/>
              <w:t>No se admitirá que el material tenga correcciones de defectos mediante el empleo de masillas, mastiques u otro elemento.</w:t>
            </w:r>
          </w:p>
        </w:tc>
      </w:tr>
      <w:tr w:rsidR="00F52E7D" w:rsidRPr="00A64839" w14:paraId="7CAB6FEE"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0E5D1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14CF5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7C62C34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EA402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A6483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2E7D" w:rsidRPr="00A64839" w14:paraId="221DAA97"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F1E8FB"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83D83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3B09EF6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31F20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A6483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64839">
              <w:rPr>
                <w:rFonts w:ascii="Calibri" w:hAnsi="Calibri"/>
                <w:color w:val="000000"/>
                <w:sz w:val="18"/>
                <w:szCs w:val="18"/>
                <w:lang w:eastAsia="es-BO"/>
              </w:rPr>
              <w:t>debera</w:t>
            </w:r>
            <w:proofErr w:type="spellEnd"/>
            <w:r w:rsidRPr="00A64839">
              <w:rPr>
                <w:rFonts w:ascii="Calibri" w:hAnsi="Calibri"/>
                <w:color w:val="000000"/>
                <w:sz w:val="18"/>
                <w:szCs w:val="18"/>
                <w:lang w:eastAsia="es-BO"/>
              </w:rPr>
              <w:t xml:space="preserve"> ofrecer el cierre positivo. la llave en si </w:t>
            </w:r>
            <w:proofErr w:type="spellStart"/>
            <w:r w:rsidRPr="00A64839">
              <w:rPr>
                <w:rFonts w:ascii="Calibri" w:hAnsi="Calibri"/>
                <w:color w:val="000000"/>
                <w:sz w:val="18"/>
                <w:szCs w:val="18"/>
                <w:lang w:eastAsia="es-BO"/>
              </w:rPr>
              <w:t>debera</w:t>
            </w:r>
            <w:proofErr w:type="spellEnd"/>
            <w:r w:rsidRPr="00A64839">
              <w:rPr>
                <w:rFonts w:ascii="Calibri" w:hAnsi="Calibri"/>
                <w:color w:val="000000"/>
                <w:sz w:val="18"/>
                <w:szCs w:val="18"/>
                <w:lang w:eastAsia="es-BO"/>
              </w:rPr>
              <w:t xml:space="preserve"> ser de tipo globo o lo que </w:t>
            </w:r>
            <w:proofErr w:type="spellStart"/>
            <w:r w:rsidRPr="00A64839">
              <w:rPr>
                <w:rFonts w:ascii="Calibri" w:hAnsi="Calibri"/>
                <w:color w:val="000000"/>
                <w:sz w:val="18"/>
                <w:szCs w:val="18"/>
                <w:lang w:eastAsia="es-BO"/>
              </w:rPr>
              <w:t>instuya</w:t>
            </w:r>
            <w:proofErr w:type="spellEnd"/>
            <w:r w:rsidRPr="00A64839">
              <w:rPr>
                <w:rFonts w:ascii="Calibri" w:hAnsi="Calibri"/>
                <w:color w:val="000000"/>
                <w:sz w:val="18"/>
                <w:szCs w:val="18"/>
                <w:lang w:eastAsia="es-BO"/>
              </w:rPr>
              <w:t xml:space="preserve"> el Inspector de obra.</w:t>
            </w:r>
          </w:p>
        </w:tc>
      </w:tr>
      <w:tr w:rsidR="00F52E7D" w:rsidRPr="00A64839" w14:paraId="3C3BE431" w14:textId="77777777" w:rsidTr="00C14183">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262C5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E80A688" w14:textId="77777777" w:rsidR="00F52E7D" w:rsidRPr="00A64839" w:rsidRDefault="00F52E7D" w:rsidP="00C14183">
            <w:pPr>
              <w:rPr>
                <w:rFonts w:ascii="Calibri" w:hAnsi="Calibri"/>
                <w:color w:val="000000"/>
                <w:sz w:val="18"/>
                <w:szCs w:val="18"/>
                <w:lang w:eastAsia="es-BO"/>
              </w:rPr>
            </w:pPr>
            <w:r w:rsidRPr="00A64839">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881727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9112EE0" w14:textId="77777777" w:rsidR="00F52E7D" w:rsidRPr="00A64839" w:rsidRDefault="00F52E7D" w:rsidP="00C14183">
            <w:pPr>
              <w:rPr>
                <w:rFonts w:ascii="Calibri" w:hAnsi="Calibri" w:cs="Calibri"/>
                <w:color w:val="000000"/>
                <w:lang w:val="es-419" w:eastAsia="es-419"/>
              </w:rPr>
            </w:pPr>
            <w:r w:rsidRPr="00A64839">
              <w:rPr>
                <w:rFonts w:ascii="Calibri" w:hAnsi="Calibri" w:cs="Calibri"/>
                <w:color w:val="000000"/>
                <w:lang w:eastAsia="es-ES"/>
              </w:rPr>
              <w:t xml:space="preserve">• Lámpara o reflector solar para exteriores </w:t>
            </w:r>
            <w:r w:rsidRPr="00A64839">
              <w:rPr>
                <w:rFonts w:ascii="Calibri" w:hAnsi="Calibri" w:cs="Calibri"/>
                <w:color w:val="000000"/>
                <w:lang w:eastAsia="es-ES"/>
              </w:rPr>
              <w:br/>
              <w:t xml:space="preserve">• 24 Hiper </w:t>
            </w:r>
            <w:proofErr w:type="spellStart"/>
            <w:r w:rsidRPr="00A64839">
              <w:rPr>
                <w:rFonts w:ascii="Calibri" w:hAnsi="Calibri" w:cs="Calibri"/>
                <w:color w:val="000000"/>
                <w:lang w:eastAsia="es-ES"/>
              </w:rPr>
              <w:t>LEDs</w:t>
            </w:r>
            <w:proofErr w:type="spellEnd"/>
            <w:r w:rsidRPr="00A64839">
              <w:rPr>
                <w:rFonts w:ascii="Calibri" w:hAnsi="Calibri" w:cs="Calibri"/>
                <w:color w:val="000000"/>
                <w:lang w:eastAsia="es-ES"/>
              </w:rPr>
              <w:t xml:space="preserve"> de alto brillo o mayor.</w:t>
            </w:r>
            <w:r w:rsidRPr="00A64839">
              <w:rPr>
                <w:rFonts w:ascii="Calibri" w:hAnsi="Calibri" w:cs="Calibri"/>
                <w:color w:val="000000"/>
                <w:lang w:eastAsia="es-ES"/>
              </w:rPr>
              <w:br/>
              <w:t xml:space="preserve">• 600 – 1200 </w:t>
            </w:r>
            <w:proofErr w:type="spellStart"/>
            <w:r w:rsidRPr="00A64839">
              <w:rPr>
                <w:rFonts w:ascii="Calibri" w:hAnsi="Calibri" w:cs="Calibri"/>
                <w:color w:val="000000"/>
                <w:lang w:eastAsia="es-ES"/>
              </w:rPr>
              <w:t>Lumens</w:t>
            </w:r>
            <w:proofErr w:type="spellEnd"/>
            <w:r w:rsidRPr="00A64839">
              <w:rPr>
                <w:rFonts w:ascii="Calibri" w:hAnsi="Calibri" w:cs="Calibri"/>
                <w:color w:val="000000"/>
                <w:lang w:eastAsia="es-ES"/>
              </w:rPr>
              <w:t xml:space="preserve"> (preferentemente).</w:t>
            </w:r>
            <w:r w:rsidRPr="00A64839">
              <w:rPr>
                <w:rFonts w:ascii="Calibri" w:hAnsi="Calibri" w:cs="Calibri"/>
                <w:color w:val="000000"/>
                <w:lang w:eastAsia="es-ES"/>
              </w:rPr>
              <w:br/>
              <w:t>• 100W a 200W</w:t>
            </w:r>
            <w:r w:rsidRPr="00A64839">
              <w:rPr>
                <w:rFonts w:ascii="Calibri" w:hAnsi="Calibri" w:cs="Calibri"/>
                <w:color w:val="000000"/>
                <w:lang w:eastAsia="es-ES"/>
              </w:rPr>
              <w:br/>
              <w:t>• Sensor de presencia o de movimiento 120 grados.</w:t>
            </w:r>
            <w:r w:rsidRPr="00A64839">
              <w:rPr>
                <w:rFonts w:ascii="Calibri" w:hAnsi="Calibri" w:cs="Calibri"/>
                <w:color w:val="000000"/>
                <w:lang w:eastAsia="es-ES"/>
              </w:rPr>
              <w:br/>
              <w:t>• Celdas solares 1W 5.5V.o mayor (incluidos en la lampara o con panel separado indistintamente)</w:t>
            </w:r>
            <w:r w:rsidRPr="00A64839">
              <w:rPr>
                <w:rFonts w:ascii="Calibri" w:hAnsi="Calibri" w:cs="Calibri"/>
                <w:color w:val="000000"/>
                <w:lang w:eastAsia="es-ES"/>
              </w:rPr>
              <w:br/>
              <w:t>• Sensor automático.</w:t>
            </w:r>
            <w:r w:rsidRPr="00A64839">
              <w:rPr>
                <w:rFonts w:ascii="Calibri" w:hAnsi="Calibri" w:cs="Calibri"/>
                <w:color w:val="000000"/>
                <w:lang w:eastAsia="es-ES"/>
              </w:rPr>
              <w:br/>
              <w:t xml:space="preserve">• Brazo con ángulo ajustable y tornillos de sujeción </w:t>
            </w:r>
          </w:p>
          <w:p w14:paraId="33401394" w14:textId="77777777" w:rsidR="00F52E7D" w:rsidRPr="00A64839" w:rsidRDefault="00F52E7D" w:rsidP="00C14183">
            <w:pPr>
              <w:spacing w:after="240"/>
              <w:rPr>
                <w:rFonts w:ascii="Calibri" w:hAnsi="Calibri"/>
                <w:color w:val="000000"/>
                <w:sz w:val="18"/>
                <w:szCs w:val="18"/>
                <w:lang w:eastAsia="es-BO"/>
              </w:rPr>
            </w:pPr>
          </w:p>
        </w:tc>
      </w:tr>
      <w:tr w:rsidR="00F52E7D" w:rsidRPr="00A64839" w14:paraId="5CE55A81" w14:textId="77777777" w:rsidTr="00C14183">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ADF3F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74D4C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913707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9CD87F2"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A6483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A6483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64839">
              <w:rPr>
                <w:rFonts w:ascii="Calibri" w:hAnsi="Calibri"/>
                <w:color w:val="000000"/>
                <w:sz w:val="18"/>
                <w:szCs w:val="18"/>
                <w:lang w:eastAsia="es-BO"/>
              </w:rPr>
              <w:br/>
              <w:t>La madera muy dura y con gran contracción se utilizará para puntales (Callapos).</w:t>
            </w:r>
            <w:r w:rsidRPr="00A6483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A6483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F52E7D" w:rsidRPr="00A64839" w14:paraId="2B7CCCED" w14:textId="77777777" w:rsidTr="00C14183">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CDEFF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7C90A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4DC73FE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FEB287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6483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A6483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A64839">
              <w:rPr>
                <w:rFonts w:ascii="Calibri" w:hAnsi="Calibri"/>
                <w:color w:val="000000"/>
                <w:sz w:val="18"/>
                <w:szCs w:val="18"/>
                <w:lang w:eastAsia="es-BO"/>
              </w:rPr>
              <w:br/>
              <w:t>Los elementos de madera que formen las vigas serán de una sola pieza en toda su longitud.</w:t>
            </w:r>
            <w:r w:rsidRPr="00A6483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64839">
              <w:rPr>
                <w:rFonts w:ascii="Calibri" w:hAnsi="Calibri"/>
                <w:color w:val="000000"/>
                <w:sz w:val="18"/>
                <w:szCs w:val="18"/>
                <w:lang w:eastAsia="es-BO"/>
              </w:rPr>
              <w:br/>
              <w:t>No se admitirá que el material tenga correcciones de defectos mediante el empleo de masillas, mastiques u otro elemento.</w:t>
            </w:r>
          </w:p>
        </w:tc>
      </w:tr>
      <w:tr w:rsidR="00F52E7D" w:rsidRPr="00A64839" w14:paraId="5A2088B3"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CE7CA2"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90393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28EF5E8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20A245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masa acrílica requerida, </w:t>
            </w:r>
            <w:proofErr w:type="spellStart"/>
            <w:r w:rsidRPr="00A64839">
              <w:rPr>
                <w:rFonts w:ascii="Calibri" w:hAnsi="Calibri"/>
                <w:color w:val="000000"/>
                <w:sz w:val="18"/>
                <w:szCs w:val="18"/>
                <w:lang w:eastAsia="es-BO"/>
              </w:rPr>
              <w:t>sera</w:t>
            </w:r>
            <w:proofErr w:type="spellEnd"/>
            <w:r w:rsidRPr="00A64839">
              <w:rPr>
                <w:rFonts w:ascii="Calibri" w:hAnsi="Calibri"/>
                <w:color w:val="000000"/>
                <w:sz w:val="18"/>
                <w:szCs w:val="18"/>
                <w:lang w:eastAsia="es-BO"/>
              </w:rPr>
              <w:t xml:space="preserve"> de alta viscosidad a base de una emulsión acrílica </w:t>
            </w:r>
            <w:proofErr w:type="spellStart"/>
            <w:r w:rsidRPr="00A64839">
              <w:rPr>
                <w:rFonts w:ascii="Calibri" w:hAnsi="Calibri"/>
                <w:color w:val="000000"/>
                <w:sz w:val="18"/>
                <w:szCs w:val="18"/>
                <w:lang w:eastAsia="es-BO"/>
              </w:rPr>
              <w:t>estirenada</w:t>
            </w:r>
            <w:proofErr w:type="spellEnd"/>
            <w:r w:rsidRPr="00A64839">
              <w:rPr>
                <w:rFonts w:ascii="Calibri" w:hAnsi="Calibri"/>
                <w:color w:val="000000"/>
                <w:sz w:val="18"/>
                <w:szCs w:val="18"/>
                <w:lang w:eastAsia="es-BO"/>
              </w:rPr>
              <w:t xml:space="preserve"> de elevada consistencia y rápido secado. Para uso en superficies internas y externas.</w:t>
            </w:r>
            <w:r w:rsidRPr="00A6483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64839">
              <w:rPr>
                <w:rFonts w:ascii="Calibri" w:hAnsi="Calibri"/>
                <w:color w:val="000000"/>
                <w:sz w:val="18"/>
                <w:szCs w:val="18"/>
                <w:lang w:eastAsia="es-BO"/>
              </w:rPr>
              <w:br/>
              <w:t xml:space="preserve">Servirá para corregir pequeñas </w:t>
            </w:r>
            <w:proofErr w:type="gramStart"/>
            <w:r w:rsidRPr="00A64839">
              <w:rPr>
                <w:rFonts w:ascii="Calibri" w:hAnsi="Calibri"/>
                <w:color w:val="000000"/>
                <w:sz w:val="18"/>
                <w:szCs w:val="18"/>
                <w:lang w:eastAsia="es-BO"/>
              </w:rPr>
              <w:t>imperfecciones,  especialmente</w:t>
            </w:r>
            <w:proofErr w:type="gramEnd"/>
            <w:r w:rsidRPr="00A64839">
              <w:rPr>
                <w:rFonts w:ascii="Calibri" w:hAnsi="Calibri"/>
                <w:color w:val="000000"/>
                <w:sz w:val="18"/>
                <w:szCs w:val="18"/>
                <w:lang w:eastAsia="es-BO"/>
              </w:rPr>
              <w:t xml:space="preserve"> en muros, paredes y cielos raso.</w:t>
            </w:r>
            <w:r w:rsidRPr="00A64839">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A64839">
              <w:rPr>
                <w:rFonts w:ascii="Calibri" w:hAnsi="Calibri"/>
                <w:color w:val="000000"/>
                <w:sz w:val="18"/>
                <w:szCs w:val="18"/>
                <w:lang w:eastAsia="es-BO"/>
              </w:rPr>
              <w:t>Además</w:t>
            </w:r>
            <w:proofErr w:type="gramEnd"/>
            <w:r w:rsidRPr="00A6483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52E7D" w:rsidRPr="00A64839" w14:paraId="1B32A813"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29213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ECBBF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1DF48D7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9E2C1D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64839">
              <w:rPr>
                <w:rFonts w:ascii="Calibri" w:hAnsi="Calibri"/>
                <w:color w:val="000000"/>
                <w:sz w:val="18"/>
                <w:szCs w:val="18"/>
                <w:lang w:eastAsia="es-BO"/>
              </w:rPr>
              <w:br/>
              <w:t xml:space="preserve">s un material de relleno que se utiliza para dotar a la superficie de una correcta y perfecta planitud. </w:t>
            </w:r>
            <w:proofErr w:type="gramStart"/>
            <w:r w:rsidRPr="00A64839">
              <w:rPr>
                <w:rFonts w:ascii="Calibri" w:hAnsi="Calibri"/>
                <w:color w:val="000000"/>
                <w:sz w:val="18"/>
                <w:szCs w:val="18"/>
                <w:lang w:eastAsia="es-BO"/>
              </w:rPr>
              <w:t>Además</w:t>
            </w:r>
            <w:proofErr w:type="gramEnd"/>
            <w:r w:rsidRPr="00A64839">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F52E7D" w:rsidRPr="00A64839" w14:paraId="6F657FA9"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66B46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2287B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3BC495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956BB8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membrana requerida deberá ser de buena calidad y de marca reconocida, esta </w:t>
            </w:r>
            <w:proofErr w:type="spellStart"/>
            <w:r w:rsidRPr="00A64839">
              <w:rPr>
                <w:rFonts w:ascii="Calibri" w:hAnsi="Calibri"/>
                <w:color w:val="000000"/>
                <w:sz w:val="18"/>
                <w:szCs w:val="18"/>
                <w:lang w:eastAsia="es-BO"/>
              </w:rPr>
              <w:t>sera</w:t>
            </w:r>
            <w:proofErr w:type="spellEnd"/>
            <w:r w:rsidRPr="00A6483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64839">
              <w:rPr>
                <w:rFonts w:ascii="Calibri" w:hAnsi="Calibri"/>
                <w:color w:val="000000"/>
                <w:sz w:val="18"/>
                <w:szCs w:val="18"/>
                <w:lang w:eastAsia="es-BO"/>
              </w:rPr>
              <w:t>pumping</w:t>
            </w:r>
            <w:proofErr w:type="spellEnd"/>
            <w:r w:rsidRPr="00A64839">
              <w:rPr>
                <w:rFonts w:ascii="Calibri" w:hAnsi="Calibri"/>
                <w:color w:val="000000"/>
                <w:sz w:val="18"/>
                <w:szCs w:val="18"/>
                <w:lang w:eastAsia="es-BO"/>
              </w:rPr>
              <w:t>. con film de polietileno y solape de 7 cm de ancho.</w:t>
            </w:r>
            <w:r w:rsidRPr="00A6483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A64839">
              <w:rPr>
                <w:rFonts w:ascii="Calibri" w:hAnsi="Calibri"/>
                <w:color w:val="000000"/>
                <w:sz w:val="18"/>
                <w:szCs w:val="18"/>
                <w:lang w:eastAsia="es-BO"/>
              </w:rPr>
              <w:t>amortiguante</w:t>
            </w:r>
            <w:proofErr w:type="spellEnd"/>
            <w:r w:rsidRPr="00A64839">
              <w:rPr>
                <w:rFonts w:ascii="Calibri" w:hAnsi="Calibri"/>
                <w:color w:val="000000"/>
                <w:sz w:val="18"/>
                <w:szCs w:val="18"/>
                <w:lang w:eastAsia="es-BO"/>
              </w:rPr>
              <w:t>, que contiene un aislante acústico e impermeable al agua y al vapor.</w:t>
            </w:r>
          </w:p>
        </w:tc>
      </w:tr>
      <w:tr w:rsidR="00F52E7D" w:rsidRPr="00A64839" w14:paraId="6CD6E714" w14:textId="77777777" w:rsidTr="00C14183">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DF712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03C6D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1F02DB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17099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Deberá ser de PVC de primera calidad y marca conocida.</w:t>
            </w:r>
            <w:r w:rsidRPr="00A64839">
              <w:rPr>
                <w:rFonts w:ascii="Calibri" w:hAnsi="Calibri"/>
                <w:color w:val="000000"/>
                <w:sz w:val="18"/>
                <w:szCs w:val="18"/>
                <w:lang w:eastAsia="es-BO"/>
              </w:rPr>
              <w:br/>
              <w:t>El proveedor deberá especificar el tipo, espesor, y resistencia.</w:t>
            </w:r>
            <w:r w:rsidRPr="00A64839">
              <w:rPr>
                <w:rFonts w:ascii="Calibri" w:hAnsi="Calibri"/>
                <w:color w:val="000000"/>
                <w:sz w:val="18"/>
                <w:szCs w:val="18"/>
                <w:lang w:eastAsia="es-BO"/>
              </w:rPr>
              <w:br/>
              <w:t>La superficie del accesorio deberá ser lisa y libre de grietas, fisuras y otros defectos que alteren su calidad.</w:t>
            </w:r>
            <w:r w:rsidRPr="00A64839">
              <w:rPr>
                <w:rFonts w:ascii="Calibri" w:hAnsi="Calibri"/>
                <w:color w:val="000000"/>
                <w:sz w:val="18"/>
                <w:szCs w:val="18"/>
                <w:lang w:eastAsia="es-BO"/>
              </w:rPr>
              <w:br/>
              <w:t>El accesorio deberá ser de color uniforme.</w:t>
            </w:r>
            <w:r w:rsidRPr="00A64839">
              <w:rPr>
                <w:rFonts w:ascii="Calibri" w:hAnsi="Calibri"/>
                <w:color w:val="000000"/>
                <w:sz w:val="18"/>
                <w:szCs w:val="18"/>
                <w:lang w:eastAsia="es-BO"/>
              </w:rPr>
              <w:br/>
              <w:t>Otros Requisitos</w:t>
            </w:r>
            <w:r w:rsidRPr="00A6483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2E7D" w:rsidRPr="00A64839" w14:paraId="70D50020" w14:textId="77777777" w:rsidTr="00C14183">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6BCE4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D5FFF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49C9961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8F2D9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 xml:space="preserve">CHIP </w:t>
            </w:r>
            <w:proofErr w:type="spellStart"/>
            <w:r w:rsidRPr="00A64839">
              <w:rPr>
                <w:rFonts w:ascii="Calibri" w:hAnsi="Calibri"/>
                <w:color w:val="000000"/>
                <w:sz w:val="18"/>
                <w:szCs w:val="18"/>
                <w:lang w:eastAsia="es-BO"/>
              </w:rPr>
              <w:t>Epistar</w:t>
            </w:r>
            <w:proofErr w:type="spellEnd"/>
            <w:r w:rsidRPr="00A64839">
              <w:rPr>
                <w:rFonts w:ascii="Calibri" w:hAnsi="Calibri"/>
                <w:color w:val="000000"/>
                <w:sz w:val="18"/>
                <w:szCs w:val="18"/>
                <w:lang w:eastAsia="es-BO"/>
              </w:rPr>
              <w:t xml:space="preserve"> o similar.</w:t>
            </w:r>
            <w:r w:rsidRPr="00A64839">
              <w:rPr>
                <w:rFonts w:ascii="Calibri" w:hAnsi="Calibri"/>
                <w:color w:val="000000"/>
                <w:sz w:val="18"/>
                <w:szCs w:val="18"/>
                <w:lang w:eastAsia="es-BO"/>
              </w:rPr>
              <w:br/>
              <w:t>Factor e Potencia ≥ 0.5.</w:t>
            </w:r>
            <w:r w:rsidRPr="00A64839">
              <w:rPr>
                <w:rFonts w:ascii="Calibri" w:hAnsi="Calibri"/>
                <w:color w:val="000000"/>
                <w:sz w:val="18"/>
                <w:szCs w:val="18"/>
                <w:lang w:eastAsia="es-BO"/>
              </w:rPr>
              <w:br/>
              <w:t>Alta resistencia de aislamiento.</w:t>
            </w:r>
            <w:r w:rsidRPr="00A64839">
              <w:rPr>
                <w:rFonts w:ascii="Calibri" w:hAnsi="Calibri"/>
                <w:color w:val="000000"/>
                <w:sz w:val="18"/>
                <w:szCs w:val="18"/>
                <w:lang w:eastAsia="es-BO"/>
              </w:rPr>
              <w:br/>
              <w:t>Vida útil de ≥ 35.000 horas</w:t>
            </w:r>
            <w:r w:rsidRPr="00A64839">
              <w:rPr>
                <w:rFonts w:ascii="Calibri" w:hAnsi="Calibri"/>
                <w:color w:val="000000"/>
                <w:sz w:val="18"/>
                <w:szCs w:val="18"/>
                <w:lang w:eastAsia="es-BO"/>
              </w:rPr>
              <w:br/>
              <w:t>CRI ≥ 70</w:t>
            </w:r>
            <w:r w:rsidRPr="00A64839">
              <w:rPr>
                <w:rFonts w:ascii="Calibri" w:hAnsi="Calibri"/>
                <w:color w:val="000000"/>
                <w:sz w:val="18"/>
                <w:szCs w:val="18"/>
                <w:lang w:eastAsia="es-BO"/>
              </w:rPr>
              <w:br/>
              <w:t xml:space="preserve">Interior </w:t>
            </w:r>
            <w:r w:rsidRPr="00A64839">
              <w:rPr>
                <w:rFonts w:ascii="Calibri" w:hAnsi="Calibri"/>
                <w:color w:val="000000"/>
                <w:sz w:val="18"/>
                <w:szCs w:val="18"/>
                <w:lang w:eastAsia="es-BO"/>
              </w:rPr>
              <w:br/>
              <w:t xml:space="preserve">Casas, apartamentos, locales comerciales </w:t>
            </w:r>
            <w:r w:rsidRPr="00A64839">
              <w:rPr>
                <w:rFonts w:ascii="Calibri" w:hAnsi="Calibri"/>
                <w:color w:val="000000"/>
                <w:sz w:val="18"/>
                <w:szCs w:val="18"/>
                <w:lang w:eastAsia="es-BO"/>
              </w:rPr>
              <w:br/>
              <w:t xml:space="preserve">Centros Comerciales </w:t>
            </w:r>
            <w:r w:rsidRPr="00A64839">
              <w:rPr>
                <w:rFonts w:ascii="Calibri" w:hAnsi="Calibri"/>
                <w:color w:val="000000"/>
                <w:sz w:val="18"/>
                <w:szCs w:val="18"/>
                <w:lang w:eastAsia="es-BO"/>
              </w:rPr>
              <w:br/>
              <w:t>Potencias (W) 6 – 48</w:t>
            </w:r>
            <w:r w:rsidRPr="00A64839">
              <w:rPr>
                <w:rFonts w:ascii="Calibri" w:hAnsi="Calibri"/>
                <w:color w:val="000000"/>
                <w:sz w:val="18"/>
                <w:szCs w:val="18"/>
                <w:lang w:eastAsia="es-BO"/>
              </w:rPr>
              <w:br/>
              <w:t xml:space="preserve">Frecuencia de trabajo </w:t>
            </w:r>
            <w:proofErr w:type="spellStart"/>
            <w:r w:rsidRPr="00A64839">
              <w:rPr>
                <w:rFonts w:ascii="Calibri" w:hAnsi="Calibri"/>
                <w:color w:val="000000"/>
                <w:sz w:val="18"/>
                <w:szCs w:val="18"/>
                <w:lang w:eastAsia="es-BO"/>
              </w:rPr>
              <w:t>fN</w:t>
            </w:r>
            <w:proofErr w:type="spellEnd"/>
            <w:r w:rsidRPr="00A64839">
              <w:rPr>
                <w:rFonts w:ascii="Calibri" w:hAnsi="Calibri"/>
                <w:color w:val="000000"/>
                <w:sz w:val="18"/>
                <w:szCs w:val="18"/>
                <w:lang w:eastAsia="es-BO"/>
              </w:rPr>
              <w:t xml:space="preserve"> (Hz) 50/60</w:t>
            </w:r>
            <w:r w:rsidRPr="00A64839">
              <w:rPr>
                <w:rFonts w:ascii="Calibri" w:hAnsi="Calibri"/>
                <w:color w:val="000000"/>
                <w:sz w:val="18"/>
                <w:szCs w:val="18"/>
                <w:lang w:eastAsia="es-BO"/>
              </w:rPr>
              <w:br/>
              <w:t>Temperatura de operación (</w:t>
            </w:r>
            <w:proofErr w:type="spellStart"/>
            <w:r w:rsidRPr="00A64839">
              <w:rPr>
                <w:rFonts w:ascii="Calibri" w:hAnsi="Calibri"/>
                <w:color w:val="000000"/>
                <w:sz w:val="18"/>
                <w:szCs w:val="18"/>
                <w:lang w:eastAsia="es-BO"/>
              </w:rPr>
              <w:t>ºC</w:t>
            </w:r>
            <w:proofErr w:type="spellEnd"/>
            <w:r w:rsidRPr="00A64839">
              <w:rPr>
                <w:rFonts w:ascii="Calibri" w:hAnsi="Calibri"/>
                <w:color w:val="000000"/>
                <w:sz w:val="18"/>
                <w:szCs w:val="18"/>
                <w:lang w:eastAsia="es-BO"/>
              </w:rPr>
              <w:t>) -30 +50</w:t>
            </w:r>
            <w:r w:rsidRPr="00A64839">
              <w:rPr>
                <w:rFonts w:ascii="Calibri" w:hAnsi="Calibri"/>
                <w:color w:val="000000"/>
                <w:sz w:val="18"/>
                <w:szCs w:val="18"/>
                <w:lang w:eastAsia="es-BO"/>
              </w:rPr>
              <w:br/>
              <w:t>Tensión máxima de operación UMAX 1.1 * UN</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Calidad: </w:t>
            </w:r>
            <w:r w:rsidRPr="00A64839">
              <w:rPr>
                <w:rFonts w:ascii="Calibri" w:hAnsi="Calibri"/>
                <w:color w:val="000000"/>
                <w:sz w:val="18"/>
                <w:szCs w:val="18"/>
                <w:lang w:eastAsia="es-BO"/>
              </w:rPr>
              <w:br/>
              <w:t>La Entidad Ejecutora garantizará, la calidad en función a los requisitos exigidos.</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Almacenamiento: </w:t>
            </w:r>
            <w:r w:rsidRPr="00A64839">
              <w:rPr>
                <w:rFonts w:ascii="Calibri" w:hAnsi="Calibri"/>
                <w:color w:val="000000"/>
                <w:sz w:val="18"/>
                <w:szCs w:val="18"/>
                <w:lang w:eastAsia="es-BO"/>
              </w:rPr>
              <w:br/>
              <w:t>Se debe almacenar en lugares techados y protegidos del medio ambiente.</w:t>
            </w:r>
          </w:p>
        </w:tc>
      </w:tr>
      <w:tr w:rsidR="00F52E7D" w:rsidRPr="00A64839" w14:paraId="6B03F483" w14:textId="77777777" w:rsidTr="00C14183">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72B8A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276D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737163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75B0CBA"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64839">
              <w:rPr>
                <w:rFonts w:ascii="Calibri" w:hAnsi="Calibri"/>
                <w:color w:val="000000"/>
                <w:sz w:val="18"/>
                <w:szCs w:val="18"/>
                <w:lang w:eastAsia="es-BO"/>
              </w:rPr>
              <w:br/>
              <w:t>El pegamento debe ser:</w:t>
            </w:r>
            <w:r w:rsidRPr="00A6483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A64839">
              <w:rPr>
                <w:rFonts w:ascii="Calibri" w:hAnsi="Calibri"/>
                <w:color w:val="000000"/>
                <w:sz w:val="18"/>
                <w:szCs w:val="18"/>
                <w:lang w:eastAsia="es-BO"/>
              </w:rPr>
              <w:br/>
              <w:t>• Debe ser atoxico para su uso en conexiones sanitarias y agua, que evite el desgaste del PVC durante su vida.</w:t>
            </w:r>
            <w:r w:rsidRPr="00A64839">
              <w:rPr>
                <w:rFonts w:ascii="Calibri" w:hAnsi="Calibri"/>
                <w:color w:val="000000"/>
                <w:sz w:val="18"/>
                <w:szCs w:val="18"/>
                <w:lang w:eastAsia="es-BO"/>
              </w:rPr>
              <w:br/>
              <w:t>• Debe   ser   antiadherente    para   una   buena   manipulación durante su uso lo que impide el agarrotamiento.</w:t>
            </w:r>
            <w:r w:rsidRPr="00A64839">
              <w:rPr>
                <w:rFonts w:ascii="Calibri" w:hAnsi="Calibri"/>
                <w:color w:val="000000"/>
                <w:sz w:val="18"/>
                <w:szCs w:val="18"/>
                <w:lang w:eastAsia="es-BO"/>
              </w:rPr>
              <w:br/>
              <w:t>•      Deberá ser de mediano espesor, de fraguado rápido, para usos múltiples, resistente a las aguas servidas.</w:t>
            </w:r>
            <w:r w:rsidRPr="00A64839">
              <w:rPr>
                <w:rFonts w:ascii="Calibri" w:hAnsi="Calibri"/>
                <w:color w:val="000000"/>
                <w:sz w:val="18"/>
                <w:szCs w:val="18"/>
                <w:lang w:eastAsia="es-BO"/>
              </w:rPr>
              <w:br/>
              <w:t xml:space="preserve">Características:  Polímero base Polímeros vinílicos (PVC) Disolvente MEK, THF, </w:t>
            </w:r>
            <w:proofErr w:type="spellStart"/>
            <w:r w:rsidRPr="00A64839">
              <w:rPr>
                <w:rFonts w:ascii="Calibri" w:hAnsi="Calibri"/>
                <w:color w:val="000000"/>
                <w:sz w:val="18"/>
                <w:szCs w:val="18"/>
                <w:lang w:eastAsia="es-BO"/>
              </w:rPr>
              <w:t>Ciclohexanona</w:t>
            </w:r>
            <w:proofErr w:type="spellEnd"/>
            <w:r w:rsidRPr="00A64839">
              <w:rPr>
                <w:rFonts w:ascii="Calibri" w:hAnsi="Calibri"/>
                <w:color w:val="000000"/>
                <w:sz w:val="18"/>
                <w:szCs w:val="18"/>
                <w:lang w:eastAsia="es-BO"/>
              </w:rPr>
              <w:t xml:space="preserve"> Apariencia Líquido viscoso traslúcido Densidad 0.92±0.05 g/ml 20ºC, </w:t>
            </w:r>
            <w:proofErr w:type="spellStart"/>
            <w:r w:rsidRPr="00A64839">
              <w:rPr>
                <w:rFonts w:ascii="Calibri" w:hAnsi="Calibri"/>
                <w:color w:val="000000"/>
                <w:sz w:val="18"/>
                <w:szCs w:val="18"/>
                <w:lang w:eastAsia="es-BO"/>
              </w:rPr>
              <w:t>e.g</w:t>
            </w:r>
            <w:proofErr w:type="spellEnd"/>
            <w:r w:rsidRPr="00A64839">
              <w:rPr>
                <w:rFonts w:ascii="Calibri" w:hAnsi="Calibri"/>
                <w:color w:val="000000"/>
                <w:sz w:val="18"/>
                <w:szCs w:val="18"/>
                <w:lang w:eastAsia="es-BO"/>
              </w:rPr>
              <w:t xml:space="preserve">. EN 542Color del film seco Translúcido </w:t>
            </w:r>
            <w:proofErr w:type="spellStart"/>
            <w:r w:rsidRPr="00A64839">
              <w:rPr>
                <w:rFonts w:ascii="Calibri" w:hAnsi="Calibri"/>
                <w:color w:val="000000"/>
                <w:sz w:val="18"/>
                <w:szCs w:val="18"/>
                <w:lang w:eastAsia="es-BO"/>
              </w:rPr>
              <w:t>Flashpoint</w:t>
            </w:r>
            <w:proofErr w:type="spellEnd"/>
            <w:r w:rsidRPr="00A64839">
              <w:rPr>
                <w:rFonts w:ascii="Calibri" w:hAnsi="Calibri"/>
                <w:color w:val="000000"/>
                <w:sz w:val="18"/>
                <w:szCs w:val="18"/>
                <w:lang w:eastAsia="es-BO"/>
              </w:rPr>
              <w:t xml:space="preserve"> &lt;21ºC Adhesivo líquido</w:t>
            </w:r>
            <w:r w:rsidRPr="00A64839">
              <w:rPr>
                <w:rFonts w:ascii="Calibri" w:hAnsi="Calibri"/>
                <w:color w:val="000000"/>
                <w:sz w:val="18"/>
                <w:szCs w:val="18"/>
                <w:lang w:eastAsia="es-BO"/>
              </w:rPr>
              <w:br/>
              <w:t xml:space="preserve">Temperatura de almacenamiento +5 a +35ºC </w:t>
            </w:r>
            <w:r w:rsidRPr="00A64839">
              <w:rPr>
                <w:rFonts w:ascii="Calibri" w:hAnsi="Calibri"/>
                <w:color w:val="000000"/>
                <w:sz w:val="18"/>
                <w:szCs w:val="18"/>
                <w:lang w:eastAsia="es-BO"/>
              </w:rPr>
              <w:br/>
              <w:t>Almacenamiento 12 meses en lugar seco</w:t>
            </w:r>
          </w:p>
        </w:tc>
      </w:tr>
      <w:tr w:rsidR="00F52E7D" w:rsidRPr="00A64839" w14:paraId="022A777E" w14:textId="77777777" w:rsidTr="00C14183">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C8479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6F4B6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07AC058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D5C1F52"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La Entidad Ejecutora deberá garantizar que el material de referencia sea de buena calidad y de marca reconocida.</w:t>
            </w:r>
            <w:r w:rsidRPr="00A6483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64839">
              <w:rPr>
                <w:rFonts w:ascii="Calibri" w:hAnsi="Calibri"/>
                <w:color w:val="000000"/>
                <w:sz w:val="18"/>
                <w:szCs w:val="18"/>
                <w:lang w:eastAsia="es-BO"/>
              </w:rPr>
              <w:t>lavabilidad</w:t>
            </w:r>
            <w:proofErr w:type="spellEnd"/>
            <w:r w:rsidRPr="00A6483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A64839">
              <w:rPr>
                <w:rFonts w:ascii="Calibri" w:hAnsi="Calibri"/>
                <w:color w:val="000000"/>
                <w:sz w:val="18"/>
                <w:szCs w:val="18"/>
                <w:lang w:eastAsia="es-BO"/>
              </w:rPr>
              <w:t>Nº</w:t>
            </w:r>
            <w:proofErr w:type="spellEnd"/>
            <w:r w:rsidRPr="00A64839">
              <w:rPr>
                <w:rFonts w:ascii="Calibri" w:hAnsi="Calibri"/>
                <w:color w:val="000000"/>
                <w:sz w:val="18"/>
                <w:szCs w:val="18"/>
                <w:lang w:eastAsia="es-BO"/>
              </w:rPr>
              <w:t xml:space="preserve"> 058 – ‘DO 03).</w:t>
            </w:r>
            <w:r w:rsidRPr="00A64839">
              <w:rPr>
                <w:rFonts w:ascii="Calibri" w:hAnsi="Calibri"/>
                <w:color w:val="000000"/>
                <w:sz w:val="18"/>
                <w:szCs w:val="18"/>
                <w:lang w:eastAsia="es-BO"/>
              </w:rPr>
              <w:br/>
              <w:t xml:space="preserve">CARACTERÍSTICAS: </w:t>
            </w:r>
            <w:r w:rsidRPr="00A6483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A64839">
              <w:rPr>
                <w:rFonts w:ascii="Calibri" w:hAnsi="Calibri"/>
                <w:color w:val="000000"/>
                <w:sz w:val="18"/>
                <w:szCs w:val="18"/>
                <w:lang w:eastAsia="es-BO"/>
              </w:rPr>
              <w:br/>
              <w:t>Buena resistencia a la luz y a la intemperie.</w:t>
            </w:r>
            <w:r w:rsidRPr="00A64839">
              <w:rPr>
                <w:rFonts w:ascii="Calibri" w:hAnsi="Calibri"/>
                <w:color w:val="000000"/>
                <w:sz w:val="18"/>
                <w:szCs w:val="18"/>
                <w:lang w:eastAsia="es-BO"/>
              </w:rPr>
              <w:br/>
              <w:t xml:space="preserve">Es lavable y muy resistente a la abrasión en húmedo. </w:t>
            </w:r>
            <w:r w:rsidRPr="00A64839">
              <w:rPr>
                <w:rFonts w:ascii="Calibri" w:hAnsi="Calibri"/>
                <w:color w:val="000000"/>
                <w:sz w:val="18"/>
                <w:szCs w:val="18"/>
                <w:lang w:eastAsia="es-BO"/>
              </w:rPr>
              <w:br/>
              <w:t>Uso: Interiores  y exteriores</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Calidad: </w:t>
            </w:r>
            <w:r w:rsidRPr="00A64839">
              <w:rPr>
                <w:rFonts w:ascii="Calibri" w:hAnsi="Calibri"/>
                <w:color w:val="000000"/>
                <w:sz w:val="18"/>
                <w:szCs w:val="18"/>
                <w:lang w:eastAsia="es-BO"/>
              </w:rPr>
              <w:br/>
              <w:t>La Entidad Ejecutora garantizará, la calidad en función a los requisitos exigidos.</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Almacenamiento: </w:t>
            </w:r>
            <w:r w:rsidRPr="00A64839">
              <w:rPr>
                <w:rFonts w:ascii="Calibri" w:hAnsi="Calibri"/>
                <w:color w:val="000000"/>
                <w:sz w:val="18"/>
                <w:szCs w:val="18"/>
                <w:lang w:eastAsia="es-BO"/>
              </w:rPr>
              <w:br/>
              <w:t>Se debe almacenar en lugares techados y protegidos del medio ambiente.</w:t>
            </w:r>
            <w:r w:rsidRPr="00A64839">
              <w:rPr>
                <w:rFonts w:ascii="Calibri" w:hAnsi="Calibri"/>
                <w:color w:val="000000"/>
                <w:sz w:val="18"/>
                <w:szCs w:val="18"/>
                <w:lang w:eastAsia="es-BO"/>
              </w:rPr>
              <w:br/>
            </w:r>
            <w:r w:rsidRPr="00A64839">
              <w:rPr>
                <w:rFonts w:ascii="Calibri" w:hAnsi="Calibri"/>
                <w:color w:val="000000"/>
                <w:sz w:val="18"/>
                <w:szCs w:val="18"/>
                <w:lang w:eastAsia="es-BO"/>
              </w:rPr>
              <w:br/>
              <w:t>Color:</w:t>
            </w:r>
            <w:r w:rsidRPr="00A6483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A6483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A6483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A64839">
              <w:rPr>
                <w:rFonts w:ascii="Calibri" w:hAnsi="Calibri"/>
                <w:color w:val="000000"/>
                <w:sz w:val="18"/>
                <w:szCs w:val="18"/>
                <w:lang w:eastAsia="es-BO"/>
              </w:rPr>
              <w:br/>
              <w:t>Todos estos acabados de pintura serán en coordinación y aprobación del inspector de obra.</w:t>
            </w:r>
            <w:r w:rsidRPr="00A64839">
              <w:rPr>
                <w:rFonts w:ascii="Calibri" w:hAnsi="Calibri"/>
                <w:color w:val="000000"/>
                <w:sz w:val="18"/>
                <w:szCs w:val="18"/>
                <w:lang w:eastAsia="es-BO"/>
              </w:rPr>
              <w:br/>
            </w:r>
          </w:p>
        </w:tc>
      </w:tr>
      <w:tr w:rsidR="00F52E7D" w:rsidRPr="00A64839" w14:paraId="04BAFE71" w14:textId="77777777" w:rsidTr="00C14183">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36C31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E60FA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9F4996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7ACA17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Requisitos sobre el Producto: </w:t>
            </w:r>
            <w:r w:rsidRPr="00A64839">
              <w:rPr>
                <w:rFonts w:ascii="Calibri" w:hAnsi="Calibri"/>
                <w:color w:val="000000"/>
                <w:sz w:val="18"/>
                <w:szCs w:val="18"/>
                <w:lang w:eastAsia="es-BO"/>
              </w:rPr>
              <w:br/>
              <w:t xml:space="preserve">El Piso flotante deberá ser de primera calidad, resistente a abrasión, manchas, rasguños, fácil limpieza. </w:t>
            </w:r>
            <w:r w:rsidRPr="00A6483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6483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A64839">
              <w:rPr>
                <w:rFonts w:ascii="Calibri" w:hAnsi="Calibri"/>
                <w:color w:val="000000"/>
                <w:sz w:val="18"/>
                <w:szCs w:val="18"/>
                <w:lang w:eastAsia="es-BO"/>
              </w:rPr>
              <w:br/>
              <w:t xml:space="preserve">Su cuerpo principal es de fibras de madera H.D.F. (High </w:t>
            </w:r>
            <w:proofErr w:type="spellStart"/>
            <w:r w:rsidRPr="00A64839">
              <w:rPr>
                <w:rFonts w:ascii="Calibri" w:hAnsi="Calibri"/>
                <w:color w:val="000000"/>
                <w:sz w:val="18"/>
                <w:szCs w:val="18"/>
                <w:lang w:eastAsia="es-BO"/>
              </w:rPr>
              <w:t>Density</w:t>
            </w:r>
            <w:proofErr w:type="spellEnd"/>
            <w:r w:rsidRPr="00A64839">
              <w:rPr>
                <w:rFonts w:ascii="Calibri" w:hAnsi="Calibri"/>
                <w:color w:val="000000"/>
                <w:sz w:val="18"/>
                <w:szCs w:val="18"/>
                <w:lang w:eastAsia="es-BO"/>
              </w:rPr>
              <w:t xml:space="preserve"> </w:t>
            </w:r>
            <w:proofErr w:type="spellStart"/>
            <w:r w:rsidRPr="00A64839">
              <w:rPr>
                <w:rFonts w:ascii="Calibri" w:hAnsi="Calibri"/>
                <w:color w:val="000000"/>
                <w:sz w:val="18"/>
                <w:szCs w:val="18"/>
                <w:lang w:eastAsia="es-BO"/>
              </w:rPr>
              <w:t>Fiberboard</w:t>
            </w:r>
            <w:proofErr w:type="spellEnd"/>
            <w:r w:rsidRPr="00A6483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64839">
              <w:rPr>
                <w:rFonts w:ascii="Calibri" w:hAnsi="Calibri"/>
                <w:color w:val="000000"/>
                <w:sz w:val="18"/>
                <w:szCs w:val="18"/>
                <w:lang w:eastAsia="es-BO"/>
              </w:rPr>
              <w:br/>
              <w:t>Presentación recomendable no excluyente:</w:t>
            </w:r>
            <w:r w:rsidRPr="00A64839">
              <w:rPr>
                <w:rFonts w:ascii="Calibri" w:hAnsi="Calibri"/>
                <w:color w:val="000000"/>
                <w:sz w:val="18"/>
                <w:szCs w:val="18"/>
                <w:lang w:eastAsia="es-BO"/>
              </w:rPr>
              <w:br/>
              <w:t xml:space="preserve">Cajas : 1.90 m2 </w:t>
            </w:r>
            <w:r w:rsidRPr="00A64839">
              <w:rPr>
                <w:rFonts w:ascii="Calibri" w:hAnsi="Calibri"/>
                <w:color w:val="000000"/>
                <w:sz w:val="18"/>
                <w:szCs w:val="18"/>
                <w:lang w:eastAsia="es-BO"/>
              </w:rPr>
              <w:br/>
              <w:t xml:space="preserve">Largo de Tabla: 1.210 mm </w:t>
            </w:r>
            <w:r w:rsidRPr="00A64839">
              <w:rPr>
                <w:rFonts w:ascii="Calibri" w:hAnsi="Calibri"/>
                <w:color w:val="000000"/>
                <w:sz w:val="18"/>
                <w:szCs w:val="18"/>
                <w:lang w:eastAsia="es-BO"/>
              </w:rPr>
              <w:br/>
              <w:t xml:space="preserve">Ancho de Tabla: 198 mm </w:t>
            </w:r>
            <w:r w:rsidRPr="00A64839">
              <w:rPr>
                <w:rFonts w:ascii="Calibri" w:hAnsi="Calibri"/>
                <w:color w:val="000000"/>
                <w:sz w:val="18"/>
                <w:szCs w:val="18"/>
                <w:lang w:eastAsia="es-BO"/>
              </w:rPr>
              <w:br/>
              <w:t xml:space="preserve">Espesor: 8 mm </w:t>
            </w:r>
            <w:r w:rsidRPr="00A64839">
              <w:rPr>
                <w:rFonts w:ascii="Calibri" w:hAnsi="Calibri"/>
                <w:color w:val="000000"/>
                <w:sz w:val="18"/>
                <w:szCs w:val="18"/>
                <w:lang w:eastAsia="es-BO"/>
              </w:rPr>
              <w:br/>
              <w:t>Cantidad de Tablas por caja: 8 tablas</w:t>
            </w:r>
            <w:r w:rsidRPr="00A64839">
              <w:rPr>
                <w:rFonts w:ascii="Calibri" w:hAnsi="Calibri"/>
                <w:color w:val="000000"/>
                <w:sz w:val="18"/>
                <w:szCs w:val="18"/>
                <w:lang w:eastAsia="es-BO"/>
              </w:rPr>
              <w:br/>
              <w:t>Accesorios: Los accesorios contemplaran Manta de Polietileno, Terminal para puertas y tornillos y ramplús de fijación para la terminal.</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Calidad: </w:t>
            </w:r>
            <w:r w:rsidRPr="00A64839">
              <w:rPr>
                <w:rFonts w:ascii="Calibri" w:hAnsi="Calibri"/>
                <w:color w:val="000000"/>
                <w:sz w:val="18"/>
                <w:szCs w:val="18"/>
                <w:lang w:eastAsia="es-BO"/>
              </w:rPr>
              <w:br/>
              <w:t>El Proveedor garantizará la calidad de los materiales en función a los requisitos exigidos.</w:t>
            </w:r>
            <w:r w:rsidRPr="00A64839">
              <w:rPr>
                <w:rFonts w:ascii="Calibri" w:hAnsi="Calibri"/>
                <w:color w:val="000000"/>
                <w:sz w:val="18"/>
                <w:szCs w:val="18"/>
                <w:lang w:eastAsia="es-BO"/>
              </w:rPr>
              <w:br/>
            </w:r>
            <w:r w:rsidRPr="00A64839">
              <w:rPr>
                <w:rFonts w:ascii="Calibri" w:hAnsi="Calibri"/>
                <w:color w:val="000000"/>
                <w:sz w:val="18"/>
                <w:szCs w:val="18"/>
                <w:lang w:eastAsia="es-BO"/>
              </w:rPr>
              <w:br/>
              <w:t xml:space="preserve">Almacenamiento: </w:t>
            </w:r>
            <w:r w:rsidRPr="00A64839">
              <w:rPr>
                <w:rFonts w:ascii="Calibri" w:hAnsi="Calibri"/>
                <w:color w:val="000000"/>
                <w:sz w:val="18"/>
                <w:szCs w:val="18"/>
                <w:lang w:eastAsia="es-BO"/>
              </w:rPr>
              <w:br/>
              <w:t>Se debe almacenar en lugares techados y protegidos del medio ambiente.</w:t>
            </w:r>
          </w:p>
        </w:tc>
      </w:tr>
      <w:tr w:rsidR="00F52E7D" w:rsidRPr="00A64839" w14:paraId="7DF7CFCB" w14:textId="77777777" w:rsidTr="00C14183">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BFEEF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3F899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A8E5C7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27E2FA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2E7D" w:rsidRPr="00A64839" w14:paraId="572BDDB2" w14:textId="77777777" w:rsidTr="00C14183">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EB97A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26CEA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66D2610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E09E76" w14:textId="77777777" w:rsidR="00F52E7D" w:rsidRPr="00A64839" w:rsidRDefault="00F52E7D" w:rsidP="00C14183">
            <w:pPr>
              <w:rPr>
                <w:rFonts w:ascii="Calibri" w:hAnsi="Calibri"/>
                <w:color w:val="000000"/>
                <w:sz w:val="18"/>
                <w:szCs w:val="18"/>
                <w:lang w:eastAsia="es-BO"/>
              </w:rPr>
            </w:pPr>
            <w:proofErr w:type="gramStart"/>
            <w:r w:rsidRPr="00A64839">
              <w:rPr>
                <w:rFonts w:ascii="Calibri" w:hAnsi="Calibri"/>
                <w:color w:val="000000"/>
                <w:sz w:val="18"/>
                <w:szCs w:val="18"/>
                <w:lang w:eastAsia="es-BO"/>
              </w:rPr>
              <w:t>El  polietileno</w:t>
            </w:r>
            <w:proofErr w:type="gramEnd"/>
            <w:r w:rsidRPr="00A64839">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A64839">
              <w:rPr>
                <w:rFonts w:ascii="Calibri" w:hAnsi="Calibri"/>
                <w:color w:val="000000"/>
                <w:sz w:val="18"/>
                <w:szCs w:val="18"/>
                <w:lang w:eastAsia="es-BO"/>
              </w:rPr>
              <w:t>mts</w:t>
            </w:r>
            <w:proofErr w:type="spellEnd"/>
            <w:r w:rsidRPr="00A64839">
              <w:rPr>
                <w:rFonts w:ascii="Calibri" w:hAnsi="Calibri"/>
                <w:color w:val="000000"/>
                <w:sz w:val="18"/>
                <w:szCs w:val="18"/>
                <w:lang w:eastAsia="es-BO"/>
              </w:rPr>
              <w:t xml:space="preserve">. De largo por 2 metros de ancho.     </w:t>
            </w:r>
            <w:r w:rsidRPr="00A64839">
              <w:rPr>
                <w:rFonts w:ascii="Calibri" w:hAnsi="Calibri"/>
                <w:color w:val="000000"/>
                <w:sz w:val="18"/>
                <w:szCs w:val="18"/>
                <w:lang w:eastAsia="es-BO"/>
              </w:rPr>
              <w:br/>
              <w:t>CARACTERISTICAS</w:t>
            </w:r>
            <w:r w:rsidRPr="00A64839">
              <w:rPr>
                <w:rFonts w:ascii="Calibri" w:hAnsi="Calibri"/>
                <w:color w:val="000000"/>
                <w:sz w:val="18"/>
                <w:szCs w:val="18"/>
                <w:lang w:eastAsia="es-BO"/>
              </w:rPr>
              <w:br/>
              <w:t>- Plástico en material 100 % recuperado</w:t>
            </w:r>
            <w:r w:rsidRPr="00A64839">
              <w:rPr>
                <w:rFonts w:ascii="Calibri" w:hAnsi="Calibri"/>
                <w:color w:val="000000"/>
                <w:sz w:val="18"/>
                <w:szCs w:val="18"/>
                <w:lang w:eastAsia="es-BO"/>
              </w:rPr>
              <w:br/>
              <w:t>- Composición: pigmento-polietileno de baja densidad</w:t>
            </w:r>
            <w:r w:rsidRPr="00A64839">
              <w:rPr>
                <w:rFonts w:ascii="Calibri" w:hAnsi="Calibri"/>
                <w:color w:val="000000"/>
                <w:sz w:val="18"/>
                <w:szCs w:val="18"/>
                <w:lang w:eastAsia="es-BO"/>
              </w:rPr>
              <w:br/>
              <w:t>- Tonalidad: oscura</w:t>
            </w:r>
            <w:r w:rsidRPr="00A64839">
              <w:rPr>
                <w:rFonts w:ascii="Calibri" w:hAnsi="Calibri"/>
                <w:color w:val="000000"/>
                <w:sz w:val="18"/>
                <w:szCs w:val="18"/>
                <w:lang w:eastAsia="es-BO"/>
              </w:rPr>
              <w:br/>
              <w:t>- Mono capa</w:t>
            </w:r>
            <w:r w:rsidRPr="00A64839">
              <w:rPr>
                <w:rFonts w:ascii="Calibri" w:hAnsi="Calibri"/>
                <w:color w:val="000000"/>
                <w:sz w:val="18"/>
                <w:szCs w:val="18"/>
                <w:lang w:eastAsia="es-BO"/>
              </w:rPr>
              <w:br/>
              <w:t xml:space="preserve">- Producto: Rollo Ancho de </w:t>
            </w:r>
            <w:proofErr w:type="gramStart"/>
            <w:r w:rsidRPr="00A64839">
              <w:rPr>
                <w:rFonts w:ascii="Calibri" w:hAnsi="Calibri"/>
                <w:color w:val="000000"/>
                <w:sz w:val="18"/>
                <w:szCs w:val="18"/>
                <w:lang w:eastAsia="es-BO"/>
              </w:rPr>
              <w:t>Hule,  Fabricado</w:t>
            </w:r>
            <w:proofErr w:type="gramEnd"/>
            <w:r w:rsidRPr="00A64839">
              <w:rPr>
                <w:rFonts w:ascii="Calibri" w:hAnsi="Calibri"/>
                <w:color w:val="000000"/>
                <w:sz w:val="18"/>
                <w:szCs w:val="18"/>
                <w:lang w:eastAsia="es-BO"/>
              </w:rPr>
              <w:t xml:space="preserve"> en POLIETILENO.</w:t>
            </w:r>
            <w:r w:rsidRPr="00A64839">
              <w:rPr>
                <w:rFonts w:ascii="Calibri" w:hAnsi="Calibri"/>
                <w:color w:val="000000"/>
                <w:sz w:val="18"/>
                <w:szCs w:val="18"/>
                <w:lang w:eastAsia="es-BO"/>
              </w:rPr>
              <w:br/>
              <w:t>- Materia Prima Original: Polietileno.</w:t>
            </w:r>
            <w:r w:rsidRPr="00A64839">
              <w:rPr>
                <w:rFonts w:ascii="Calibri" w:hAnsi="Calibri"/>
                <w:color w:val="000000"/>
                <w:sz w:val="18"/>
                <w:szCs w:val="18"/>
                <w:lang w:eastAsia="es-BO"/>
              </w:rPr>
              <w:br/>
              <w:t xml:space="preserve">- Materia Prima: Desperdicios Post-Industriales de Polietileno de Baja Densidad (LDPE) y Máster </w:t>
            </w:r>
            <w:proofErr w:type="spellStart"/>
            <w:r w:rsidRPr="00A64839">
              <w:rPr>
                <w:rFonts w:ascii="Calibri" w:hAnsi="Calibri"/>
                <w:color w:val="000000"/>
                <w:sz w:val="18"/>
                <w:szCs w:val="18"/>
                <w:lang w:eastAsia="es-BO"/>
              </w:rPr>
              <w:t>Batch</w:t>
            </w:r>
            <w:proofErr w:type="spellEnd"/>
            <w:r w:rsidRPr="00A64839">
              <w:rPr>
                <w:rFonts w:ascii="Calibri" w:hAnsi="Calibri"/>
                <w:color w:val="000000"/>
                <w:sz w:val="18"/>
                <w:szCs w:val="18"/>
                <w:lang w:eastAsia="es-BO"/>
              </w:rPr>
              <w:t xml:space="preserve"> en color negro en base polietileno (Base de Ceras </w:t>
            </w:r>
            <w:proofErr w:type="spellStart"/>
            <w:r w:rsidRPr="00A64839">
              <w:rPr>
                <w:rFonts w:ascii="Calibri" w:hAnsi="Calibri"/>
                <w:color w:val="000000"/>
                <w:sz w:val="18"/>
                <w:szCs w:val="18"/>
                <w:lang w:eastAsia="es-BO"/>
              </w:rPr>
              <w:t>Polietilenicas</w:t>
            </w:r>
            <w:proofErr w:type="spellEnd"/>
            <w:r w:rsidRPr="00A64839">
              <w:rPr>
                <w:rFonts w:ascii="Calibri" w:hAnsi="Calibri"/>
                <w:color w:val="000000"/>
                <w:sz w:val="18"/>
                <w:szCs w:val="18"/>
                <w:lang w:eastAsia="es-BO"/>
              </w:rPr>
              <w:t>, negro de humo y aditivos dispersantes). Densidad Aproximada 0.92 – 0.95 gr/cm2.</w:t>
            </w:r>
            <w:r w:rsidRPr="00A6483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F52E7D" w:rsidRPr="00A64839" w14:paraId="55AD8ACF" w14:textId="77777777" w:rsidTr="00C14183">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4E4C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29B4C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2B0A2F1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BE0AB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64839">
              <w:rPr>
                <w:rFonts w:ascii="Calibri" w:hAnsi="Calibri"/>
                <w:color w:val="000000"/>
                <w:sz w:val="18"/>
                <w:szCs w:val="18"/>
                <w:lang w:eastAsia="es-BO"/>
              </w:rPr>
              <w:t>bitumbo</w:t>
            </w:r>
            <w:proofErr w:type="spellEnd"/>
            <w:r w:rsidRPr="00A64839">
              <w:rPr>
                <w:rFonts w:ascii="Calibri" w:hAnsi="Calibri"/>
                <w:color w:val="000000"/>
                <w:sz w:val="18"/>
                <w:szCs w:val="18"/>
                <w:lang w:eastAsia="es-BO"/>
              </w:rPr>
              <w:t xml:space="preserve">, marfil, Aliso, </w:t>
            </w:r>
            <w:proofErr w:type="spellStart"/>
            <w:r w:rsidRPr="00A64839">
              <w:rPr>
                <w:rFonts w:ascii="Calibri" w:hAnsi="Calibri"/>
                <w:color w:val="000000"/>
                <w:sz w:val="18"/>
                <w:szCs w:val="18"/>
                <w:lang w:eastAsia="es-BO"/>
              </w:rPr>
              <w:t>Maramacho</w:t>
            </w:r>
            <w:proofErr w:type="spellEnd"/>
            <w:r w:rsidRPr="00A64839">
              <w:rPr>
                <w:rFonts w:ascii="Calibri" w:hAnsi="Calibri"/>
                <w:color w:val="000000"/>
                <w:sz w:val="18"/>
                <w:szCs w:val="18"/>
                <w:lang w:eastAsia="es-BO"/>
              </w:rPr>
              <w:t xml:space="preserve"> Cambara, Yesquero Negro, Cedro Rosado, Roble, </w:t>
            </w:r>
            <w:proofErr w:type="spellStart"/>
            <w:r w:rsidRPr="00A64839">
              <w:rPr>
                <w:rFonts w:ascii="Calibri" w:hAnsi="Calibri"/>
                <w:color w:val="000000"/>
                <w:sz w:val="18"/>
                <w:szCs w:val="18"/>
                <w:lang w:eastAsia="es-BO"/>
              </w:rPr>
              <w:t>Pacara</w:t>
            </w:r>
            <w:proofErr w:type="spellEnd"/>
            <w:r w:rsidRPr="00A64839">
              <w:rPr>
                <w:rFonts w:ascii="Calibri" w:hAnsi="Calibri"/>
                <w:color w:val="000000"/>
                <w:sz w:val="18"/>
                <w:szCs w:val="18"/>
                <w:lang w:eastAsia="es-BO"/>
              </w:rPr>
              <w:t xml:space="preserve"> o maderas de calidad similar.</w:t>
            </w:r>
            <w:r w:rsidRPr="00A6483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6483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83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83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6483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839">
              <w:rPr>
                <w:rFonts w:ascii="Calibri" w:hAnsi="Calibri"/>
                <w:color w:val="000000"/>
                <w:sz w:val="18"/>
                <w:szCs w:val="18"/>
                <w:lang w:eastAsia="es-BO"/>
              </w:rPr>
              <w:t>semi-mate</w:t>
            </w:r>
            <w:proofErr w:type="spellEnd"/>
            <w:r w:rsidRPr="00A6483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52E7D" w:rsidRPr="00A64839" w14:paraId="1B747F93" w14:textId="77777777" w:rsidTr="00C14183">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304DB"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CE47B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FA1D83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F0EB0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64839">
              <w:rPr>
                <w:rFonts w:ascii="Calibri" w:hAnsi="Calibri"/>
                <w:color w:val="000000"/>
                <w:sz w:val="18"/>
                <w:szCs w:val="18"/>
                <w:lang w:eastAsia="es-BO"/>
              </w:rPr>
              <w:t>bitumbo</w:t>
            </w:r>
            <w:proofErr w:type="spellEnd"/>
            <w:r w:rsidRPr="00A64839">
              <w:rPr>
                <w:rFonts w:ascii="Calibri" w:hAnsi="Calibri"/>
                <w:color w:val="000000"/>
                <w:sz w:val="18"/>
                <w:szCs w:val="18"/>
                <w:lang w:eastAsia="es-BO"/>
              </w:rPr>
              <w:t xml:space="preserve">, marfil, Aliso, </w:t>
            </w:r>
            <w:proofErr w:type="spellStart"/>
            <w:r w:rsidRPr="00A64839">
              <w:rPr>
                <w:rFonts w:ascii="Calibri" w:hAnsi="Calibri"/>
                <w:color w:val="000000"/>
                <w:sz w:val="18"/>
                <w:szCs w:val="18"/>
                <w:lang w:eastAsia="es-BO"/>
              </w:rPr>
              <w:t>Maramacho</w:t>
            </w:r>
            <w:proofErr w:type="spellEnd"/>
            <w:r w:rsidRPr="00A64839">
              <w:rPr>
                <w:rFonts w:ascii="Calibri" w:hAnsi="Calibri"/>
                <w:color w:val="000000"/>
                <w:sz w:val="18"/>
                <w:szCs w:val="18"/>
                <w:lang w:eastAsia="es-BO"/>
              </w:rPr>
              <w:t xml:space="preserve"> Cambara, Yesquero Negro, Cedro Rosado, Roble, </w:t>
            </w:r>
            <w:proofErr w:type="spellStart"/>
            <w:r w:rsidRPr="00A64839">
              <w:rPr>
                <w:rFonts w:ascii="Calibri" w:hAnsi="Calibri"/>
                <w:color w:val="000000"/>
                <w:sz w:val="18"/>
                <w:szCs w:val="18"/>
                <w:lang w:eastAsia="es-BO"/>
              </w:rPr>
              <w:t>Pacara</w:t>
            </w:r>
            <w:proofErr w:type="spellEnd"/>
            <w:r w:rsidRPr="00A64839">
              <w:rPr>
                <w:rFonts w:ascii="Calibri" w:hAnsi="Calibri"/>
                <w:color w:val="000000"/>
                <w:sz w:val="18"/>
                <w:szCs w:val="18"/>
                <w:lang w:eastAsia="es-BO"/>
              </w:rPr>
              <w:t xml:space="preserve"> o maderas de calidad similar.</w:t>
            </w:r>
            <w:r w:rsidRPr="00A6483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6483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83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83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6483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839">
              <w:rPr>
                <w:rFonts w:ascii="Calibri" w:hAnsi="Calibri"/>
                <w:color w:val="000000"/>
                <w:sz w:val="18"/>
                <w:szCs w:val="18"/>
                <w:lang w:eastAsia="es-BO"/>
              </w:rPr>
              <w:t>semi-mate</w:t>
            </w:r>
            <w:proofErr w:type="spellEnd"/>
            <w:r w:rsidRPr="00A6483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F52E7D" w:rsidRPr="00A64839" w14:paraId="53EB2FBA" w14:textId="77777777" w:rsidTr="00C14183">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4EE7B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1B617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2770F3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8F638E"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A64839">
              <w:rPr>
                <w:rFonts w:ascii="Calibri" w:hAnsi="Calibri" w:cs="Tahoma"/>
                <w:color w:val="000000"/>
                <w:sz w:val="18"/>
                <w:szCs w:val="18"/>
                <w:lang w:eastAsia="es-BO"/>
              </w:rPr>
              <w:br/>
              <w:t xml:space="preserve"> - Material: PVC resistente y duradero.</w:t>
            </w:r>
            <w:r w:rsidRPr="00A64839">
              <w:rPr>
                <w:rFonts w:ascii="Calibri" w:hAnsi="Calibri" w:cs="Tahoma"/>
                <w:color w:val="000000"/>
                <w:sz w:val="18"/>
                <w:szCs w:val="18"/>
                <w:lang w:eastAsia="es-BO"/>
              </w:rPr>
              <w:br/>
              <w:t xml:space="preserve"> - Tamaño inicial: 2 pulgadas.</w:t>
            </w:r>
            <w:r w:rsidRPr="00A64839">
              <w:rPr>
                <w:rFonts w:ascii="Calibri" w:hAnsi="Calibri" w:cs="Tahoma"/>
                <w:color w:val="000000"/>
                <w:sz w:val="18"/>
                <w:szCs w:val="18"/>
                <w:lang w:eastAsia="es-BO"/>
              </w:rPr>
              <w:br/>
              <w:t xml:space="preserve"> - Tamaño final: 1 1/2 pulgadas.</w:t>
            </w:r>
            <w:r w:rsidRPr="00A64839">
              <w:rPr>
                <w:rFonts w:ascii="Calibri" w:hAnsi="Calibri" w:cs="Tahoma"/>
                <w:color w:val="000000"/>
                <w:sz w:val="18"/>
                <w:szCs w:val="18"/>
                <w:lang w:eastAsia="es-BO"/>
              </w:rPr>
              <w:br/>
              <w:t xml:space="preserve"> - Uso: Facilita la transición entre tuberías de diferentes diámetros.</w:t>
            </w:r>
            <w:r w:rsidRPr="00A64839">
              <w:rPr>
                <w:rFonts w:ascii="Calibri" w:hAnsi="Calibri" w:cs="Tahoma"/>
                <w:color w:val="000000"/>
                <w:sz w:val="18"/>
                <w:szCs w:val="18"/>
                <w:lang w:eastAsia="es-BO"/>
              </w:rPr>
              <w:br/>
              <w:t xml:space="preserve"> - Aplicaciones comunes: Sistemas hidráulicos, sistemas de fontanería, sistemas de riego, entre otros.</w:t>
            </w:r>
            <w:r w:rsidRPr="00A6483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52E7D" w:rsidRPr="00A64839" w14:paraId="7E3DD0AA" w14:textId="77777777" w:rsidTr="00C14183">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92D73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56973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0F3209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356A5A"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 xml:space="preserve">Las rejillas de pisos serán de bronce de 10 x 10 cm con una </w:t>
            </w:r>
            <w:proofErr w:type="spellStart"/>
            <w:r w:rsidRPr="00A64839">
              <w:rPr>
                <w:rFonts w:ascii="Calibri" w:hAnsi="Calibri" w:cs="Tahoma"/>
                <w:color w:val="000000"/>
                <w:sz w:val="18"/>
                <w:szCs w:val="18"/>
                <w:lang w:eastAsia="es-BO"/>
              </w:rPr>
              <w:t>variacion</w:t>
            </w:r>
            <w:proofErr w:type="spellEnd"/>
            <w:r w:rsidRPr="00A6483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A64839">
              <w:rPr>
                <w:rFonts w:ascii="Calibri" w:hAnsi="Calibri" w:cs="Tahoma"/>
                <w:color w:val="000000"/>
                <w:sz w:val="18"/>
                <w:szCs w:val="18"/>
                <w:lang w:eastAsia="es-BO"/>
              </w:rPr>
              <w:t>sifonaje</w:t>
            </w:r>
            <w:proofErr w:type="spellEnd"/>
            <w:r w:rsidRPr="00A64839">
              <w:rPr>
                <w:rFonts w:ascii="Calibri" w:hAnsi="Calibri" w:cs="Tahoma"/>
                <w:color w:val="000000"/>
                <w:sz w:val="18"/>
                <w:szCs w:val="18"/>
                <w:lang w:eastAsia="es-BO"/>
              </w:rPr>
              <w:t>.</w:t>
            </w:r>
          </w:p>
        </w:tc>
      </w:tr>
      <w:tr w:rsidR="00F52E7D" w:rsidRPr="00A64839" w14:paraId="6F1AE6DC"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7AFF0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9646F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92E78D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DF49B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6483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2E7D" w:rsidRPr="00A64839" w14:paraId="5C07D2E2"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1784E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534D7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39CEBDB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B5020D1"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64839">
              <w:rPr>
                <w:rFonts w:ascii="Calibri" w:hAnsi="Calibri" w:cs="Tahoma"/>
                <w:color w:val="000000"/>
                <w:sz w:val="18"/>
                <w:szCs w:val="18"/>
                <w:lang w:eastAsia="es-BO"/>
              </w:rPr>
              <w:br/>
              <w:t>REQUISITOS:</w:t>
            </w:r>
            <w:r w:rsidRPr="00A6483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A6483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A64839">
              <w:rPr>
                <w:rFonts w:ascii="Calibri" w:hAnsi="Calibri" w:cs="Tahoma"/>
                <w:color w:val="000000"/>
                <w:sz w:val="18"/>
                <w:szCs w:val="18"/>
                <w:lang w:eastAsia="es-BO"/>
              </w:rPr>
              <w:br/>
              <w:t>La Entidad Ejecutora deberá garantizar que el material de referencia sea de buena calidad y de marca reconocida</w:t>
            </w:r>
          </w:p>
        </w:tc>
      </w:tr>
      <w:tr w:rsidR="00F52E7D" w:rsidRPr="00A64839" w14:paraId="6B625D91"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32039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C0896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156319B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DD71C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64839">
              <w:rPr>
                <w:rFonts w:ascii="Calibri" w:hAnsi="Calibri"/>
                <w:color w:val="000000"/>
                <w:sz w:val="18"/>
                <w:szCs w:val="18"/>
                <w:lang w:eastAsia="es-BO"/>
              </w:rPr>
              <w:br/>
              <w:t>CARACTERÍSTICAS</w:t>
            </w:r>
            <w:r w:rsidRPr="00A64839">
              <w:rPr>
                <w:rFonts w:ascii="Calibri" w:hAnsi="Calibri"/>
                <w:color w:val="000000"/>
                <w:sz w:val="18"/>
                <w:szCs w:val="18"/>
                <w:lang w:eastAsia="es-BO"/>
              </w:rPr>
              <w:br/>
              <w:t>1 1/4" Desagüe Lavatorio con Cola PVC y Tapón</w:t>
            </w:r>
            <w:r w:rsidRPr="00A64839">
              <w:rPr>
                <w:rFonts w:ascii="Calibri" w:hAnsi="Calibri"/>
                <w:color w:val="000000"/>
                <w:sz w:val="18"/>
                <w:szCs w:val="18"/>
                <w:lang w:eastAsia="es-BO"/>
              </w:rPr>
              <w:br/>
              <w:t>Gran resistencia a la humedad, aunque son vulnerables a los ácidos</w:t>
            </w:r>
            <w:r w:rsidRPr="00A64839">
              <w:rPr>
                <w:rFonts w:ascii="Calibri" w:hAnsi="Calibri"/>
                <w:color w:val="000000"/>
                <w:sz w:val="18"/>
                <w:szCs w:val="18"/>
                <w:lang w:eastAsia="es-BO"/>
              </w:rPr>
              <w:br/>
              <w:t>Sifón Lavatorio 1 1/4'</w:t>
            </w:r>
            <w:r w:rsidRPr="00A64839">
              <w:rPr>
                <w:rFonts w:ascii="Calibri" w:hAnsi="Calibri"/>
                <w:color w:val="000000"/>
                <w:sz w:val="18"/>
                <w:szCs w:val="18"/>
                <w:lang w:eastAsia="es-BO"/>
              </w:rPr>
              <w:br/>
              <w:t xml:space="preserve">Salida Recta 32 mm </w:t>
            </w:r>
            <w:r w:rsidRPr="00A6483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26B4B18E"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AC7D0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468C2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007C917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E614B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A64839">
              <w:rPr>
                <w:rFonts w:ascii="Calibri" w:hAnsi="Calibri"/>
                <w:color w:val="000000"/>
                <w:sz w:val="18"/>
                <w:szCs w:val="18"/>
                <w:lang w:eastAsia="es-BO"/>
              </w:rPr>
              <w:br/>
              <w:t>CARACTERÍSTICAS</w:t>
            </w:r>
            <w:r w:rsidRPr="00A64839">
              <w:rPr>
                <w:rFonts w:ascii="Calibri" w:hAnsi="Calibri"/>
                <w:color w:val="000000"/>
                <w:sz w:val="18"/>
                <w:szCs w:val="18"/>
                <w:lang w:eastAsia="es-BO"/>
              </w:rPr>
              <w:br/>
              <w:t>1 1/4" Desagüe Lavatorio con Cola PVC y Tapón</w:t>
            </w:r>
            <w:r w:rsidRPr="00A64839">
              <w:rPr>
                <w:rFonts w:ascii="Calibri" w:hAnsi="Calibri"/>
                <w:color w:val="000000"/>
                <w:sz w:val="18"/>
                <w:szCs w:val="18"/>
                <w:lang w:eastAsia="es-BO"/>
              </w:rPr>
              <w:br/>
              <w:t>Gran resistencia a la humedad, aunque son vulnerables a los ácidos</w:t>
            </w:r>
            <w:r w:rsidRPr="00A64839">
              <w:rPr>
                <w:rFonts w:ascii="Calibri" w:hAnsi="Calibri"/>
                <w:color w:val="000000"/>
                <w:sz w:val="18"/>
                <w:szCs w:val="18"/>
                <w:lang w:eastAsia="es-BO"/>
              </w:rPr>
              <w:br/>
              <w:t>Sifón Lavatorio 1 1/4'</w:t>
            </w:r>
            <w:r w:rsidRPr="00A64839">
              <w:rPr>
                <w:rFonts w:ascii="Calibri" w:hAnsi="Calibri"/>
                <w:color w:val="000000"/>
                <w:sz w:val="18"/>
                <w:szCs w:val="18"/>
                <w:lang w:eastAsia="es-BO"/>
              </w:rPr>
              <w:br/>
              <w:t xml:space="preserve">Salida Recta 32 mm </w:t>
            </w:r>
            <w:r w:rsidRPr="00A6483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839">
              <w:rPr>
                <w:rFonts w:ascii="Calibri" w:hAnsi="Calibri"/>
                <w:color w:val="000000"/>
                <w:sz w:val="18"/>
                <w:szCs w:val="18"/>
                <w:lang w:eastAsia="es-BO"/>
              </w:rPr>
              <w:br/>
              <w:t>La Entidad Ejecutora deberá garantizar que el material de referencia sea de buena calidad y de marca.</w:t>
            </w:r>
          </w:p>
        </w:tc>
      </w:tr>
      <w:tr w:rsidR="00F52E7D" w:rsidRPr="00A64839" w14:paraId="138243F0" w14:textId="77777777" w:rsidTr="00C14183">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C5F1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A7D7C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80DEDF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96E320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64839">
              <w:rPr>
                <w:rFonts w:ascii="Calibri" w:hAnsi="Calibri"/>
                <w:color w:val="000000"/>
                <w:sz w:val="18"/>
                <w:szCs w:val="18"/>
                <w:lang w:eastAsia="es-BO"/>
              </w:rPr>
              <w:t>tee</w:t>
            </w:r>
            <w:proofErr w:type="spellEnd"/>
            <w:r w:rsidRPr="00A64839">
              <w:rPr>
                <w:rFonts w:ascii="Calibri" w:hAnsi="Calibri"/>
                <w:color w:val="000000"/>
                <w:sz w:val="18"/>
                <w:szCs w:val="18"/>
                <w:lang w:eastAsia="es-BO"/>
              </w:rPr>
              <w:t xml:space="preserve"> de ½”, 2 codos, teflón.</w:t>
            </w:r>
            <w:r w:rsidRPr="00A6483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A64839">
              <w:rPr>
                <w:rFonts w:ascii="Calibri" w:hAnsi="Calibri"/>
                <w:color w:val="000000"/>
                <w:sz w:val="18"/>
                <w:szCs w:val="18"/>
                <w:lang w:eastAsia="es-BO"/>
              </w:rPr>
              <w:br/>
              <w:t>Las características que debe cumplir:</w:t>
            </w:r>
            <w:r w:rsidRPr="00A64839">
              <w:rPr>
                <w:rFonts w:ascii="Calibri" w:hAnsi="Calibri"/>
                <w:color w:val="000000"/>
                <w:sz w:val="18"/>
                <w:szCs w:val="18"/>
                <w:lang w:eastAsia="es-BO"/>
              </w:rPr>
              <w:br/>
              <w:t xml:space="preserve">• Capa externa negra, con protección UV </w:t>
            </w:r>
            <w:r w:rsidRPr="00A64839">
              <w:rPr>
                <w:rFonts w:ascii="Calibri" w:hAnsi="Calibri"/>
                <w:color w:val="000000"/>
                <w:sz w:val="18"/>
                <w:szCs w:val="18"/>
                <w:lang w:eastAsia="es-BO"/>
              </w:rPr>
              <w:br/>
              <w:t>• Capa interna que impidan la proliferación de bacterias, algas, hongos y esporas</w:t>
            </w:r>
            <w:r w:rsidRPr="00A64839">
              <w:rPr>
                <w:rFonts w:ascii="Calibri" w:hAnsi="Calibri"/>
                <w:color w:val="000000"/>
                <w:sz w:val="18"/>
                <w:szCs w:val="18"/>
                <w:lang w:eastAsia="es-BO"/>
              </w:rPr>
              <w:br/>
              <w:t xml:space="preserve">•  Tapa de fácil acceso y sellado </w:t>
            </w:r>
            <w:r w:rsidRPr="00A64839">
              <w:rPr>
                <w:rFonts w:ascii="Calibri" w:hAnsi="Calibri"/>
                <w:color w:val="000000"/>
                <w:sz w:val="18"/>
                <w:szCs w:val="18"/>
                <w:lang w:eastAsia="es-BO"/>
              </w:rPr>
              <w:br/>
              <w:t xml:space="preserve">• Material insípido, atoxico e higiénico </w:t>
            </w:r>
            <w:r w:rsidRPr="00A6483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A64839">
              <w:rPr>
                <w:rFonts w:ascii="Calibri" w:hAnsi="Calibri"/>
                <w:color w:val="000000"/>
                <w:sz w:val="18"/>
                <w:szCs w:val="18"/>
                <w:lang w:eastAsia="es-BO"/>
              </w:rPr>
              <w:br/>
              <w:t xml:space="preserve">La Entidad Ejecutora deberá garantizar que el material de referencia sea de buena calidad y de marca reconocida. </w:t>
            </w:r>
          </w:p>
        </w:tc>
      </w:tr>
      <w:tr w:rsidR="00F52E7D" w:rsidRPr="00A64839" w14:paraId="0EDDBEBC"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74F860"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69387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38A812E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EA3AC8"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 xml:space="preserve">La conexión </w:t>
            </w:r>
            <w:proofErr w:type="spellStart"/>
            <w:r w:rsidRPr="00A64839">
              <w:rPr>
                <w:rFonts w:ascii="Calibri" w:hAnsi="Calibri" w:cs="Tahoma"/>
                <w:color w:val="000000"/>
                <w:sz w:val="18"/>
                <w:szCs w:val="18"/>
                <w:lang w:eastAsia="es-BO"/>
              </w:rPr>
              <w:t>tee</w:t>
            </w:r>
            <w:proofErr w:type="spellEnd"/>
            <w:r w:rsidRPr="00A6483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839">
              <w:rPr>
                <w:rFonts w:ascii="Calibri" w:hAnsi="Calibri" w:cs="Tahoma"/>
                <w:color w:val="000000"/>
                <w:sz w:val="18"/>
                <w:szCs w:val="18"/>
                <w:lang w:eastAsia="es-BO"/>
              </w:rPr>
              <w:br/>
              <w:t xml:space="preserve">REQUISITOS: </w:t>
            </w:r>
            <w:r w:rsidRPr="00A6483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64839">
              <w:rPr>
                <w:rFonts w:ascii="Calibri" w:hAnsi="Calibri" w:cs="Tahoma"/>
                <w:color w:val="000000"/>
                <w:sz w:val="18"/>
                <w:szCs w:val="18"/>
                <w:lang w:eastAsia="es-BO"/>
              </w:rPr>
              <w:t>defectos</w:t>
            </w:r>
            <w:proofErr w:type="spellEnd"/>
            <w:r w:rsidRPr="00A64839">
              <w:rPr>
                <w:rFonts w:ascii="Calibri" w:hAnsi="Calibri" w:cs="Tahoma"/>
                <w:color w:val="000000"/>
                <w:sz w:val="18"/>
                <w:szCs w:val="18"/>
                <w:lang w:eastAsia="es-BO"/>
              </w:rPr>
              <w:t xml:space="preserve"> visuales que indiquen discontinuidad del material o fallas derivadas del proceso de producción.</w:t>
            </w:r>
            <w:r w:rsidRPr="00A64839">
              <w:rPr>
                <w:rFonts w:ascii="Calibri" w:hAnsi="Calibri" w:cs="Tahoma"/>
                <w:color w:val="000000"/>
                <w:sz w:val="18"/>
                <w:szCs w:val="18"/>
                <w:lang w:eastAsia="es-BO"/>
              </w:rPr>
              <w:br/>
              <w:t>Material de Policloruro de Vinilo (PVC) de 1/2", deberá cumplir con las siguientes normas:</w:t>
            </w:r>
            <w:r w:rsidRPr="00A64839">
              <w:rPr>
                <w:rFonts w:ascii="Calibri" w:hAnsi="Calibri" w:cs="Tahoma"/>
                <w:color w:val="000000"/>
                <w:sz w:val="18"/>
                <w:szCs w:val="18"/>
                <w:lang w:eastAsia="es-BO"/>
              </w:rPr>
              <w:br/>
              <w:t xml:space="preserve"> -Normas Bolivianas:         NB 213-77</w:t>
            </w:r>
            <w:r w:rsidRPr="00A64839">
              <w:rPr>
                <w:rFonts w:ascii="Calibri" w:hAnsi="Calibri" w:cs="Tahoma"/>
                <w:color w:val="000000"/>
                <w:sz w:val="18"/>
                <w:szCs w:val="18"/>
                <w:lang w:eastAsia="es-BO"/>
              </w:rPr>
              <w:br/>
              <w:t xml:space="preserve"> -Normas ASTM:   D-1785 y D-2241</w:t>
            </w:r>
            <w:r w:rsidRPr="00A6483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52E7D" w:rsidRPr="00A64839" w14:paraId="06DA73A1"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EAEEFD"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DF3EB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457503F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25D147"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 xml:space="preserve">La conexión </w:t>
            </w:r>
            <w:proofErr w:type="spellStart"/>
            <w:r w:rsidRPr="00A64839">
              <w:rPr>
                <w:rFonts w:ascii="Calibri" w:hAnsi="Calibri" w:cs="Tahoma"/>
                <w:color w:val="000000"/>
                <w:sz w:val="18"/>
                <w:szCs w:val="18"/>
                <w:lang w:eastAsia="es-BO"/>
              </w:rPr>
              <w:t>tee</w:t>
            </w:r>
            <w:proofErr w:type="spellEnd"/>
            <w:r w:rsidRPr="00A6483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839">
              <w:rPr>
                <w:rFonts w:ascii="Calibri" w:hAnsi="Calibri" w:cs="Tahoma"/>
                <w:color w:val="000000"/>
                <w:sz w:val="18"/>
                <w:szCs w:val="18"/>
                <w:lang w:eastAsia="es-BO"/>
              </w:rPr>
              <w:br/>
              <w:t xml:space="preserve">REQUISITOS: </w:t>
            </w:r>
            <w:r w:rsidRPr="00A6483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64839">
              <w:rPr>
                <w:rFonts w:ascii="Calibri" w:hAnsi="Calibri" w:cs="Tahoma"/>
                <w:color w:val="000000"/>
                <w:sz w:val="18"/>
                <w:szCs w:val="18"/>
                <w:lang w:eastAsia="es-BO"/>
              </w:rPr>
              <w:t>defectos</w:t>
            </w:r>
            <w:proofErr w:type="spellEnd"/>
            <w:r w:rsidRPr="00A64839">
              <w:rPr>
                <w:rFonts w:ascii="Calibri" w:hAnsi="Calibri" w:cs="Tahoma"/>
                <w:color w:val="000000"/>
                <w:sz w:val="18"/>
                <w:szCs w:val="18"/>
                <w:lang w:eastAsia="es-BO"/>
              </w:rPr>
              <w:t xml:space="preserve"> visuales que indiquen discontinuidad del material o fallas derivadas del proceso de producción.</w:t>
            </w:r>
            <w:r w:rsidRPr="00A64839">
              <w:rPr>
                <w:rFonts w:ascii="Calibri" w:hAnsi="Calibri" w:cs="Tahoma"/>
                <w:color w:val="000000"/>
                <w:sz w:val="18"/>
                <w:szCs w:val="18"/>
                <w:lang w:eastAsia="es-BO"/>
              </w:rPr>
              <w:br/>
              <w:t>Material de Policloruro de Vinilo (PVC) de 2", deberá cumplir con las siguientes normas:</w:t>
            </w:r>
            <w:r w:rsidRPr="00A64839">
              <w:rPr>
                <w:rFonts w:ascii="Calibri" w:hAnsi="Calibri" w:cs="Tahoma"/>
                <w:color w:val="000000"/>
                <w:sz w:val="18"/>
                <w:szCs w:val="18"/>
                <w:lang w:eastAsia="es-BO"/>
              </w:rPr>
              <w:br/>
              <w:t xml:space="preserve"> -Normas Bolivianas:         NB 213-77</w:t>
            </w:r>
            <w:r w:rsidRPr="00A64839">
              <w:rPr>
                <w:rFonts w:ascii="Calibri" w:hAnsi="Calibri" w:cs="Tahoma"/>
                <w:color w:val="000000"/>
                <w:sz w:val="18"/>
                <w:szCs w:val="18"/>
                <w:lang w:eastAsia="es-BO"/>
              </w:rPr>
              <w:br/>
              <w:t xml:space="preserve"> -Normas ASTM:   D-1785 y D-2241</w:t>
            </w:r>
            <w:r w:rsidRPr="00A6483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F52E7D" w:rsidRPr="00A64839" w14:paraId="27EB01C2" w14:textId="77777777" w:rsidTr="00C14183">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928B02"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EB82F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30B791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317F3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La conexión </w:t>
            </w:r>
            <w:proofErr w:type="spellStart"/>
            <w:r w:rsidRPr="00A64839">
              <w:rPr>
                <w:rFonts w:ascii="Calibri" w:hAnsi="Calibri"/>
                <w:color w:val="000000"/>
                <w:sz w:val="18"/>
                <w:szCs w:val="18"/>
                <w:lang w:eastAsia="es-BO"/>
              </w:rPr>
              <w:t>tee</w:t>
            </w:r>
            <w:proofErr w:type="spellEnd"/>
            <w:r w:rsidRPr="00A6483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64839">
              <w:rPr>
                <w:rFonts w:ascii="Calibri" w:hAnsi="Calibri"/>
                <w:color w:val="000000"/>
                <w:sz w:val="18"/>
                <w:szCs w:val="18"/>
                <w:lang w:eastAsia="es-BO"/>
              </w:rPr>
              <w:t>desague</w:t>
            </w:r>
            <w:proofErr w:type="spellEnd"/>
            <w:r w:rsidRPr="00A6483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A64839">
              <w:rPr>
                <w:rFonts w:ascii="Calibri" w:hAnsi="Calibri"/>
                <w:color w:val="000000"/>
                <w:sz w:val="18"/>
                <w:szCs w:val="18"/>
                <w:lang w:eastAsia="es-BO"/>
              </w:rPr>
              <w:t>defectos</w:t>
            </w:r>
            <w:proofErr w:type="spellEnd"/>
            <w:r w:rsidRPr="00A6483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A64839">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F52E7D" w:rsidRPr="00A64839" w14:paraId="7DB28604" w14:textId="77777777" w:rsidTr="00C14183">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AF2499"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1BF97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33E3C0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926ED4"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Cinta adhesiva que se coloca en las roscas y juntas de unión para evitar fugas en las tuberías.</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Debe presentar color uniforme, ser libre de cuerpos extraños, irregularidades, rajaduras y otros </w:t>
            </w:r>
            <w:proofErr w:type="spellStart"/>
            <w:r w:rsidRPr="00A64839">
              <w:rPr>
                <w:rFonts w:ascii="Calibri" w:hAnsi="Calibri"/>
                <w:color w:val="000000"/>
                <w:sz w:val="18"/>
                <w:szCs w:val="18"/>
                <w:lang w:eastAsia="es-BO"/>
              </w:rPr>
              <w:t>defectos</w:t>
            </w:r>
            <w:proofErr w:type="spellEnd"/>
            <w:r w:rsidRPr="00A64839">
              <w:rPr>
                <w:rFonts w:ascii="Calibri" w:hAnsi="Calibri"/>
                <w:color w:val="000000"/>
                <w:sz w:val="18"/>
                <w:szCs w:val="18"/>
                <w:lang w:eastAsia="es-BO"/>
              </w:rPr>
              <w:t xml:space="preserve"> visuales que indiquen discontinuidad del material o fallas derivadas del proceso de producción.</w:t>
            </w:r>
            <w:r w:rsidRPr="00A64839">
              <w:rPr>
                <w:rFonts w:ascii="Calibri" w:hAnsi="Calibri"/>
                <w:color w:val="000000"/>
                <w:sz w:val="18"/>
                <w:szCs w:val="18"/>
                <w:lang w:eastAsia="es-BO"/>
              </w:rPr>
              <w:br/>
              <w:t>Tamaño de 3/4"</w:t>
            </w:r>
          </w:p>
        </w:tc>
      </w:tr>
      <w:tr w:rsidR="00F52E7D" w:rsidRPr="00A64839" w14:paraId="29C89805"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CC40D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E03578"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367033B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7D5F9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64839">
              <w:rPr>
                <w:rFonts w:ascii="Calibri" w:hAnsi="Calibri"/>
                <w:color w:val="000000"/>
                <w:sz w:val="18"/>
                <w:szCs w:val="18"/>
                <w:lang w:eastAsia="es-BO"/>
              </w:rPr>
              <w:br/>
              <w:t xml:space="preserve">REQUISITOS: </w:t>
            </w:r>
            <w:r w:rsidRPr="00A6483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839">
              <w:rPr>
                <w:rFonts w:ascii="Calibri" w:hAnsi="Calibri"/>
                <w:color w:val="000000"/>
                <w:sz w:val="18"/>
                <w:szCs w:val="18"/>
                <w:lang w:eastAsia="es-BO"/>
              </w:rPr>
              <w:br/>
              <w:t>Vida mecánica 20.000 maniobras</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01A8E2C2"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7CB6D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7EDA0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37E1CE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286B4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Numero de polos: 2; Interruptor Llave Térmica Bipolar Peso 0.65 kg; Dimensiones 20 × 20 × 5 cm; Marca: Reconocida</w:t>
            </w:r>
            <w:r w:rsidRPr="00A64839">
              <w:rPr>
                <w:rFonts w:ascii="Calibri" w:hAnsi="Calibri"/>
                <w:color w:val="000000"/>
                <w:sz w:val="18"/>
                <w:szCs w:val="18"/>
                <w:lang w:eastAsia="es-BO"/>
              </w:rPr>
              <w:br/>
              <w:t xml:space="preserve">Línea bipolar; Material PVC; Amperaje: 2×32; </w:t>
            </w:r>
            <w:r w:rsidRPr="00A64839">
              <w:rPr>
                <w:rFonts w:ascii="Calibri" w:hAnsi="Calibri"/>
                <w:color w:val="000000"/>
                <w:sz w:val="18"/>
                <w:szCs w:val="18"/>
                <w:lang w:eastAsia="es-BO"/>
              </w:rPr>
              <w:br/>
              <w:t>Cantidad de módulos: 1</w:t>
            </w:r>
            <w:r w:rsidRPr="00A64839">
              <w:rPr>
                <w:rFonts w:ascii="Calibri" w:hAnsi="Calibri"/>
                <w:color w:val="000000"/>
                <w:sz w:val="18"/>
                <w:szCs w:val="18"/>
                <w:lang w:eastAsia="es-BO"/>
              </w:rPr>
              <w:br/>
              <w:t>Corriente nominal: 25 A; SKU 6566</w:t>
            </w:r>
            <w:r w:rsidRPr="00A64839">
              <w:rPr>
                <w:rFonts w:ascii="Calibri" w:hAnsi="Calibri"/>
                <w:color w:val="000000"/>
                <w:sz w:val="18"/>
                <w:szCs w:val="18"/>
                <w:lang w:eastAsia="es-BO"/>
              </w:rPr>
              <w:br/>
              <w:t>Unidades por paquete: 1</w:t>
            </w:r>
            <w:r w:rsidRPr="00A64839">
              <w:rPr>
                <w:rFonts w:ascii="Calibri" w:hAnsi="Calibri"/>
                <w:color w:val="000000"/>
                <w:sz w:val="18"/>
                <w:szCs w:val="18"/>
                <w:lang w:eastAsia="es-BO"/>
              </w:rPr>
              <w:br/>
              <w:t xml:space="preserve">REQUISITOS: </w:t>
            </w:r>
            <w:r w:rsidRPr="00A6483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4579CAC8"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0FDD08"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F4A5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67F4712E"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A6CFA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Capacidad de Ruptura: 3 KA; Curva: C; Polos: 2P; Bornes para cables hasta: hasta 16mm; </w:t>
            </w:r>
            <w:proofErr w:type="gramStart"/>
            <w:r w:rsidRPr="00A64839">
              <w:rPr>
                <w:rFonts w:ascii="Calibri" w:hAnsi="Calibri"/>
                <w:color w:val="000000"/>
                <w:sz w:val="18"/>
                <w:szCs w:val="18"/>
                <w:lang w:eastAsia="es-BO"/>
              </w:rPr>
              <w:t>Frecuencia :</w:t>
            </w:r>
            <w:proofErr w:type="gramEnd"/>
            <w:r w:rsidRPr="00A64839">
              <w:rPr>
                <w:rFonts w:ascii="Calibri" w:hAnsi="Calibri"/>
                <w:color w:val="000000"/>
                <w:sz w:val="18"/>
                <w:szCs w:val="18"/>
                <w:lang w:eastAsia="es-BO"/>
              </w:rPr>
              <w:t xml:space="preserve"> 50/60Hz; Amperaje: 2×32; Línea: </w:t>
            </w:r>
            <w:proofErr w:type="spellStart"/>
            <w:r w:rsidRPr="00A64839">
              <w:rPr>
                <w:rFonts w:ascii="Calibri" w:hAnsi="Calibri"/>
                <w:color w:val="000000"/>
                <w:sz w:val="18"/>
                <w:szCs w:val="18"/>
                <w:lang w:eastAsia="es-BO"/>
              </w:rPr>
              <w:t>Sicalimit</w:t>
            </w:r>
            <w:proofErr w:type="spellEnd"/>
            <w:r w:rsidRPr="00A64839">
              <w:rPr>
                <w:rFonts w:ascii="Calibri" w:hAnsi="Calibri"/>
                <w:color w:val="000000"/>
                <w:sz w:val="18"/>
                <w:szCs w:val="18"/>
                <w:lang w:eastAsia="es-BO"/>
              </w:rPr>
              <w:t>; Tipo: Mando y Protección; Montaje: Riel Din; Tensión: 230v; SKU: 01SIC04115; Unidad de medida: C/U; Marca: Reconocida</w:t>
            </w:r>
            <w:r w:rsidRPr="00A64839">
              <w:rPr>
                <w:rFonts w:ascii="Calibri" w:hAnsi="Calibri"/>
                <w:color w:val="000000"/>
                <w:sz w:val="18"/>
                <w:szCs w:val="18"/>
                <w:lang w:eastAsia="es-BO"/>
              </w:rPr>
              <w:br/>
              <w:t xml:space="preserve">REQUISITOS: </w:t>
            </w:r>
            <w:r w:rsidRPr="00A6483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64839">
              <w:rPr>
                <w:rFonts w:ascii="Calibri" w:hAnsi="Calibri"/>
                <w:color w:val="000000"/>
                <w:sz w:val="18"/>
                <w:szCs w:val="18"/>
                <w:lang w:eastAsia="es-BO"/>
              </w:rPr>
              <w:br/>
            </w:r>
            <w:r w:rsidRPr="00A64839">
              <w:rPr>
                <w:rFonts w:ascii="Calibri" w:hAnsi="Calibri"/>
                <w:color w:val="000000"/>
                <w:sz w:val="18"/>
                <w:szCs w:val="18"/>
                <w:lang w:eastAsia="es-BO"/>
              </w:rPr>
              <w:lastRenderedPageBreak/>
              <w:t>La Entidad Ejecutora deberá garantizar que el material de referencia sea de buena calidad y de marca reconocida.</w:t>
            </w:r>
          </w:p>
        </w:tc>
      </w:tr>
      <w:tr w:rsidR="00F52E7D" w:rsidRPr="00A64839" w14:paraId="0C7C427B"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65379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11988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8147D2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133244"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A64839">
              <w:rPr>
                <w:rFonts w:ascii="Calibri" w:hAnsi="Calibri"/>
                <w:color w:val="000000"/>
                <w:sz w:val="18"/>
                <w:szCs w:val="18"/>
                <w:lang w:eastAsia="es-BO"/>
              </w:rPr>
              <w:br/>
              <w:t>La superficie del accesorio deberá ser lisa y libre de grietas, fisuras y otros defectos que alteren su calidad.</w:t>
            </w:r>
            <w:r w:rsidRPr="00A64839">
              <w:rPr>
                <w:rFonts w:ascii="Calibri" w:hAnsi="Calibri"/>
                <w:color w:val="000000"/>
                <w:sz w:val="18"/>
                <w:szCs w:val="18"/>
                <w:lang w:eastAsia="es-BO"/>
              </w:rPr>
              <w:br/>
            </w:r>
          </w:p>
        </w:tc>
      </w:tr>
      <w:tr w:rsidR="00F52E7D" w:rsidRPr="00A64839" w14:paraId="3EB54A49"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0F321E"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025CA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55AA200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9B9BC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Material de Poli cloruro de Vinilo (PVC),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52E7D" w:rsidRPr="00A64839" w14:paraId="6C4B73FD" w14:textId="77777777" w:rsidTr="00C14183">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EFB68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3B058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614F0E3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E214F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52E7D" w:rsidRPr="00A64839" w14:paraId="4CCD5EA9"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ADA17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17B26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5523523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16B29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Debe ser fabricado en acero inoxidable, sus acabados pueden ser en </w:t>
            </w:r>
            <w:proofErr w:type="spellStart"/>
            <w:r w:rsidRPr="00A64839">
              <w:rPr>
                <w:rFonts w:ascii="Calibri" w:hAnsi="Calibri"/>
                <w:color w:val="000000"/>
                <w:sz w:val="18"/>
                <w:szCs w:val="18"/>
                <w:lang w:eastAsia="es-BO"/>
              </w:rPr>
              <w:t>bicromatado</w:t>
            </w:r>
            <w:proofErr w:type="spellEnd"/>
            <w:r w:rsidRPr="00A6483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6483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6483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A6483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6483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2E7D" w:rsidRPr="00A64839" w14:paraId="04BF70BF"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5482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9D899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6CB4FB50" w14:textId="77777777" w:rsidR="00F52E7D" w:rsidRPr="00A64839" w:rsidRDefault="00F52E7D" w:rsidP="00C14183">
            <w:pPr>
              <w:rPr>
                <w:rFonts w:ascii="Calibri" w:hAnsi="Calibri"/>
                <w:color w:val="000000"/>
                <w:sz w:val="18"/>
                <w:szCs w:val="18"/>
                <w:lang w:eastAsia="es-BO"/>
              </w:rPr>
            </w:pPr>
          </w:p>
          <w:p w14:paraId="761A1D80" w14:textId="77777777" w:rsidR="00F52E7D" w:rsidRPr="00A64839" w:rsidRDefault="00F52E7D" w:rsidP="00C14183">
            <w:pPr>
              <w:rPr>
                <w:rFonts w:ascii="Calibri" w:hAnsi="Calibri"/>
                <w:color w:val="000000"/>
                <w:sz w:val="18"/>
                <w:szCs w:val="18"/>
                <w:lang w:eastAsia="es-BO"/>
              </w:rPr>
            </w:pPr>
          </w:p>
          <w:p w14:paraId="62EAB800" w14:textId="77777777" w:rsidR="00F52E7D" w:rsidRPr="00A64839" w:rsidRDefault="00F52E7D" w:rsidP="00C14183">
            <w:pPr>
              <w:rPr>
                <w:rFonts w:ascii="Calibri" w:hAnsi="Calibri"/>
                <w:color w:val="000000"/>
                <w:sz w:val="18"/>
                <w:szCs w:val="18"/>
                <w:lang w:eastAsia="es-BO"/>
              </w:rPr>
            </w:pPr>
          </w:p>
          <w:p w14:paraId="61A1C59E" w14:textId="77777777" w:rsidR="00F52E7D" w:rsidRPr="00A64839" w:rsidRDefault="00F52E7D" w:rsidP="00C14183">
            <w:pPr>
              <w:rPr>
                <w:rFonts w:ascii="Calibri" w:hAnsi="Calibri"/>
                <w:color w:val="000000"/>
                <w:sz w:val="18"/>
                <w:szCs w:val="18"/>
                <w:lang w:eastAsia="es-BO"/>
              </w:rPr>
            </w:pPr>
          </w:p>
          <w:p w14:paraId="162734A3" w14:textId="77777777" w:rsidR="00F52E7D" w:rsidRPr="00A64839" w:rsidRDefault="00F52E7D" w:rsidP="00C14183">
            <w:pPr>
              <w:rPr>
                <w:rFonts w:ascii="Calibri" w:hAnsi="Calibri"/>
                <w:color w:val="000000"/>
                <w:sz w:val="18"/>
                <w:szCs w:val="18"/>
                <w:lang w:eastAsia="es-BO"/>
              </w:rPr>
            </w:pPr>
          </w:p>
          <w:p w14:paraId="791B1CD0" w14:textId="77777777" w:rsidR="00F52E7D" w:rsidRPr="00A64839" w:rsidRDefault="00F52E7D" w:rsidP="00C14183">
            <w:pPr>
              <w:rPr>
                <w:rFonts w:ascii="Calibri" w:hAnsi="Calibri"/>
                <w:color w:val="000000"/>
                <w:sz w:val="18"/>
                <w:szCs w:val="18"/>
                <w:lang w:eastAsia="es-BO"/>
              </w:rPr>
            </w:pPr>
          </w:p>
          <w:p w14:paraId="202D6255" w14:textId="77777777" w:rsidR="00F52E7D" w:rsidRPr="00A64839" w:rsidRDefault="00F52E7D" w:rsidP="00C14183">
            <w:pPr>
              <w:rPr>
                <w:rFonts w:ascii="Calibri" w:hAnsi="Calibri"/>
                <w:color w:val="000000"/>
                <w:sz w:val="18"/>
                <w:szCs w:val="18"/>
                <w:lang w:eastAsia="es-BO"/>
              </w:rPr>
            </w:pPr>
          </w:p>
          <w:p w14:paraId="082219A5" w14:textId="77777777" w:rsidR="00F52E7D" w:rsidRPr="00A64839" w:rsidRDefault="00F52E7D" w:rsidP="00C14183">
            <w:pPr>
              <w:rPr>
                <w:rFonts w:ascii="Calibri" w:hAnsi="Calibri"/>
                <w:color w:val="000000"/>
                <w:sz w:val="18"/>
                <w:szCs w:val="18"/>
                <w:lang w:eastAsia="es-BO"/>
              </w:rPr>
            </w:pPr>
          </w:p>
          <w:p w14:paraId="1F3E7C5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B353F0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1/2”. Cuya principal aplicación se da en Instalaciones sanitarias. </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Material de Policloruro de Vinilo (PVC) de 1/2",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Las juntas serán del Tipo campana – espiga</w:t>
            </w:r>
            <w:r w:rsidRPr="00A64839">
              <w:rPr>
                <w:rFonts w:ascii="Calibri" w:hAnsi="Calibri"/>
                <w:color w:val="000000"/>
                <w:sz w:val="18"/>
                <w:szCs w:val="18"/>
                <w:lang w:eastAsia="es-BO"/>
              </w:rPr>
              <w:br/>
              <w:t>Las tuberías de PVC deberán cumplir con las siguientes normas:</w:t>
            </w:r>
            <w:r w:rsidRPr="00A64839">
              <w:rPr>
                <w:rFonts w:ascii="Calibri" w:hAnsi="Calibri"/>
                <w:color w:val="000000"/>
                <w:sz w:val="18"/>
                <w:szCs w:val="18"/>
                <w:lang w:eastAsia="es-BO"/>
              </w:rPr>
              <w:br/>
              <w:t xml:space="preserve"> -Normas Bolivianas:         NB 213-77</w:t>
            </w:r>
            <w:r w:rsidRPr="00A64839">
              <w:rPr>
                <w:rFonts w:ascii="Calibri" w:hAnsi="Calibri"/>
                <w:color w:val="000000"/>
                <w:sz w:val="18"/>
                <w:szCs w:val="18"/>
                <w:lang w:eastAsia="es-BO"/>
              </w:rPr>
              <w:br/>
              <w:t xml:space="preserve"> -Normas ASTM:   D-1785 y D-2241</w:t>
            </w:r>
            <w:r w:rsidRPr="00A648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E7D" w:rsidRPr="00A64839" w14:paraId="47EB9510"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4FF44"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D1B02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19601AA5" w14:textId="77777777" w:rsidR="00F52E7D" w:rsidRPr="00A64839" w:rsidRDefault="00F52E7D" w:rsidP="00C14183">
            <w:pPr>
              <w:rPr>
                <w:rFonts w:ascii="Calibri" w:hAnsi="Calibri"/>
                <w:color w:val="000000"/>
                <w:sz w:val="18"/>
                <w:szCs w:val="18"/>
                <w:lang w:eastAsia="es-BO"/>
              </w:rPr>
            </w:pPr>
          </w:p>
          <w:p w14:paraId="16EAE830" w14:textId="77777777" w:rsidR="00F52E7D" w:rsidRPr="00A64839" w:rsidRDefault="00F52E7D" w:rsidP="00C14183">
            <w:pPr>
              <w:rPr>
                <w:rFonts w:ascii="Calibri" w:hAnsi="Calibri"/>
                <w:color w:val="000000"/>
                <w:sz w:val="18"/>
                <w:szCs w:val="18"/>
                <w:lang w:eastAsia="es-BO"/>
              </w:rPr>
            </w:pPr>
          </w:p>
          <w:p w14:paraId="4CDA2E69" w14:textId="77777777" w:rsidR="00F52E7D" w:rsidRPr="00A64839" w:rsidRDefault="00F52E7D" w:rsidP="00C14183">
            <w:pPr>
              <w:rPr>
                <w:rFonts w:ascii="Calibri" w:hAnsi="Calibri"/>
                <w:color w:val="000000"/>
                <w:sz w:val="18"/>
                <w:szCs w:val="18"/>
                <w:lang w:eastAsia="es-BO"/>
              </w:rPr>
            </w:pPr>
          </w:p>
          <w:p w14:paraId="69335C17" w14:textId="77777777" w:rsidR="00F52E7D" w:rsidRPr="00A64839" w:rsidRDefault="00F52E7D" w:rsidP="00C14183">
            <w:pPr>
              <w:rPr>
                <w:rFonts w:ascii="Calibri" w:hAnsi="Calibri"/>
                <w:color w:val="000000"/>
                <w:sz w:val="18"/>
                <w:szCs w:val="18"/>
                <w:lang w:eastAsia="es-BO"/>
              </w:rPr>
            </w:pPr>
          </w:p>
          <w:p w14:paraId="7260D869" w14:textId="77777777" w:rsidR="00F52E7D" w:rsidRPr="00A64839" w:rsidRDefault="00F52E7D" w:rsidP="00C14183">
            <w:pPr>
              <w:rPr>
                <w:rFonts w:ascii="Calibri" w:hAnsi="Calibri"/>
                <w:color w:val="000000"/>
                <w:sz w:val="18"/>
                <w:szCs w:val="18"/>
                <w:lang w:eastAsia="es-BO"/>
              </w:rPr>
            </w:pPr>
          </w:p>
          <w:p w14:paraId="085B303B" w14:textId="77777777" w:rsidR="00F52E7D" w:rsidRPr="00A64839" w:rsidRDefault="00F52E7D" w:rsidP="00C14183">
            <w:pPr>
              <w:rPr>
                <w:rFonts w:ascii="Calibri" w:hAnsi="Calibri"/>
                <w:color w:val="000000"/>
                <w:sz w:val="18"/>
                <w:szCs w:val="18"/>
                <w:lang w:eastAsia="es-BO"/>
              </w:rPr>
            </w:pPr>
          </w:p>
          <w:p w14:paraId="2D55F31E" w14:textId="77777777" w:rsidR="00F52E7D" w:rsidRPr="00A64839" w:rsidRDefault="00F52E7D" w:rsidP="00C14183">
            <w:pPr>
              <w:rPr>
                <w:rFonts w:ascii="Calibri" w:hAnsi="Calibri"/>
                <w:color w:val="000000"/>
                <w:sz w:val="18"/>
                <w:szCs w:val="18"/>
                <w:lang w:eastAsia="es-BO"/>
              </w:rPr>
            </w:pPr>
          </w:p>
          <w:p w14:paraId="555C9BC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CD08E2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Material de Poli cloruro de Vinilo (PVC),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64839">
              <w:rPr>
                <w:rFonts w:ascii="Calibri" w:hAnsi="Calibri"/>
                <w:color w:val="000000"/>
                <w:sz w:val="18"/>
                <w:szCs w:val="18"/>
                <w:lang w:eastAsia="es-BO"/>
              </w:rPr>
              <w:br/>
              <w:t xml:space="preserve">REQUISITOS: </w:t>
            </w:r>
            <w:r w:rsidRPr="00A64839">
              <w:rPr>
                <w:rFonts w:ascii="Calibri" w:hAnsi="Calibri"/>
                <w:color w:val="000000"/>
                <w:sz w:val="18"/>
                <w:szCs w:val="18"/>
                <w:lang w:eastAsia="es-BO"/>
              </w:rPr>
              <w:br/>
              <w:t>Las tuberías de PVC y sus accesorios deberán cumplir con las siguientes normas:</w:t>
            </w:r>
            <w:r w:rsidRPr="00A64839">
              <w:rPr>
                <w:rFonts w:ascii="Calibri" w:hAnsi="Calibri"/>
                <w:color w:val="000000"/>
                <w:sz w:val="18"/>
                <w:szCs w:val="18"/>
                <w:lang w:eastAsia="es-BO"/>
              </w:rPr>
              <w:br/>
              <w:t xml:space="preserve"> -Normas Bolivianas:         NB 213-77</w:t>
            </w:r>
            <w:r w:rsidRPr="00A64839">
              <w:rPr>
                <w:rFonts w:ascii="Calibri" w:hAnsi="Calibri"/>
                <w:color w:val="000000"/>
                <w:sz w:val="18"/>
                <w:szCs w:val="18"/>
                <w:lang w:eastAsia="es-BO"/>
              </w:rPr>
              <w:br/>
              <w:t xml:space="preserve"> -Normas ASTM:   D-1785 y D-2241</w:t>
            </w:r>
            <w:r w:rsidRPr="00A64839">
              <w:rPr>
                <w:rFonts w:ascii="Calibri" w:hAnsi="Calibri"/>
                <w:color w:val="000000"/>
                <w:sz w:val="18"/>
                <w:szCs w:val="18"/>
                <w:lang w:eastAsia="es-BO"/>
              </w:rPr>
              <w:br/>
              <w:t>La Entidad Ejecutora deberá garantizar que el material de referencia sea de buena calidad y de marca reconocida.</w:t>
            </w:r>
          </w:p>
        </w:tc>
      </w:tr>
      <w:tr w:rsidR="00F52E7D" w:rsidRPr="00A64839" w14:paraId="542E9B6F" w14:textId="77777777" w:rsidTr="00C14183">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C2678C"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0B2C71"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BB4C8EF" w14:textId="77777777" w:rsidR="00F52E7D" w:rsidRPr="00A64839" w:rsidRDefault="00F52E7D" w:rsidP="00C14183">
            <w:pPr>
              <w:rPr>
                <w:rFonts w:ascii="Calibri" w:hAnsi="Calibri"/>
                <w:color w:val="000000"/>
                <w:sz w:val="18"/>
                <w:szCs w:val="18"/>
                <w:lang w:eastAsia="es-BO"/>
              </w:rPr>
            </w:pPr>
          </w:p>
          <w:p w14:paraId="618D6984" w14:textId="77777777" w:rsidR="00F52E7D" w:rsidRPr="00A64839" w:rsidRDefault="00F52E7D" w:rsidP="00C14183">
            <w:pPr>
              <w:rPr>
                <w:rFonts w:ascii="Calibri" w:hAnsi="Calibri"/>
                <w:color w:val="000000"/>
                <w:sz w:val="18"/>
                <w:szCs w:val="18"/>
                <w:lang w:eastAsia="es-BO"/>
              </w:rPr>
            </w:pPr>
          </w:p>
          <w:p w14:paraId="0915CDFD" w14:textId="77777777" w:rsidR="00F52E7D" w:rsidRPr="00A64839" w:rsidRDefault="00F52E7D" w:rsidP="00C14183">
            <w:pPr>
              <w:rPr>
                <w:rFonts w:ascii="Calibri" w:hAnsi="Calibri"/>
                <w:color w:val="000000"/>
                <w:sz w:val="18"/>
                <w:szCs w:val="18"/>
                <w:lang w:eastAsia="es-BO"/>
              </w:rPr>
            </w:pPr>
          </w:p>
          <w:p w14:paraId="248C1F01" w14:textId="77777777" w:rsidR="00F52E7D" w:rsidRPr="00A64839" w:rsidRDefault="00F52E7D" w:rsidP="00C14183">
            <w:pPr>
              <w:rPr>
                <w:rFonts w:ascii="Calibri" w:hAnsi="Calibri"/>
                <w:color w:val="000000"/>
                <w:sz w:val="18"/>
                <w:szCs w:val="18"/>
                <w:lang w:eastAsia="es-BO"/>
              </w:rPr>
            </w:pPr>
          </w:p>
          <w:p w14:paraId="2E8E36C4" w14:textId="77777777" w:rsidR="00F52E7D" w:rsidRPr="00A64839" w:rsidRDefault="00F52E7D" w:rsidP="00C14183">
            <w:pPr>
              <w:rPr>
                <w:rFonts w:ascii="Calibri" w:hAnsi="Calibri"/>
                <w:color w:val="000000"/>
                <w:sz w:val="18"/>
                <w:szCs w:val="18"/>
                <w:lang w:eastAsia="es-BO"/>
              </w:rPr>
            </w:pPr>
          </w:p>
          <w:p w14:paraId="20D7C908" w14:textId="77777777" w:rsidR="00F52E7D" w:rsidRPr="00A64839" w:rsidRDefault="00F52E7D" w:rsidP="00C14183">
            <w:pPr>
              <w:rPr>
                <w:rFonts w:ascii="Calibri" w:hAnsi="Calibri"/>
                <w:color w:val="000000"/>
                <w:sz w:val="18"/>
                <w:szCs w:val="18"/>
                <w:lang w:eastAsia="es-BO"/>
              </w:rPr>
            </w:pPr>
          </w:p>
          <w:p w14:paraId="11480ADB" w14:textId="77777777" w:rsidR="00F52E7D" w:rsidRPr="00A64839" w:rsidRDefault="00F52E7D" w:rsidP="00C14183">
            <w:pPr>
              <w:rPr>
                <w:rFonts w:ascii="Calibri" w:hAnsi="Calibri"/>
                <w:color w:val="000000"/>
                <w:sz w:val="18"/>
                <w:szCs w:val="18"/>
                <w:lang w:eastAsia="es-BO"/>
              </w:rPr>
            </w:pPr>
          </w:p>
          <w:p w14:paraId="13D529F6" w14:textId="77777777" w:rsidR="00F52E7D" w:rsidRPr="00A64839" w:rsidRDefault="00F52E7D" w:rsidP="00C14183">
            <w:pPr>
              <w:rPr>
                <w:rFonts w:ascii="Calibri" w:hAnsi="Calibri"/>
                <w:color w:val="000000"/>
                <w:sz w:val="18"/>
                <w:szCs w:val="18"/>
                <w:lang w:eastAsia="es-BO"/>
              </w:rPr>
            </w:pPr>
          </w:p>
          <w:p w14:paraId="73B770E5" w14:textId="77777777" w:rsidR="00F52E7D" w:rsidRPr="00A64839" w:rsidRDefault="00F52E7D" w:rsidP="00C14183">
            <w:pPr>
              <w:rPr>
                <w:rFonts w:ascii="Calibri" w:hAnsi="Calibri"/>
                <w:color w:val="000000"/>
                <w:sz w:val="18"/>
                <w:szCs w:val="18"/>
                <w:lang w:eastAsia="es-BO"/>
              </w:rPr>
            </w:pPr>
          </w:p>
          <w:p w14:paraId="5F72F9A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E13EAF" w14:textId="77777777" w:rsidR="00F52E7D" w:rsidRPr="00A64839" w:rsidRDefault="00F52E7D" w:rsidP="00C14183">
            <w:pPr>
              <w:spacing w:after="240"/>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2”. Cuya principal aplicación se da en Instalaciones sanitarias. </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Material de Policloruro de Vinilo (PVC) de 2",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Las juntas serán del Tipo campana – espiga</w:t>
            </w:r>
            <w:r w:rsidRPr="00A64839">
              <w:rPr>
                <w:rFonts w:ascii="Calibri" w:hAnsi="Calibri"/>
                <w:color w:val="000000"/>
                <w:sz w:val="18"/>
                <w:szCs w:val="18"/>
                <w:lang w:eastAsia="es-BO"/>
              </w:rPr>
              <w:br/>
              <w:t>Las tuberías de PVC deberán cumplir con las siguientes normas:</w:t>
            </w:r>
            <w:r w:rsidRPr="00A64839">
              <w:rPr>
                <w:rFonts w:ascii="Calibri" w:hAnsi="Calibri"/>
                <w:color w:val="000000"/>
                <w:sz w:val="18"/>
                <w:szCs w:val="18"/>
                <w:lang w:eastAsia="es-BO"/>
              </w:rPr>
              <w:br/>
              <w:t xml:space="preserve"> -Normas Bolivianas:         NB 213-77</w:t>
            </w:r>
            <w:r w:rsidRPr="00A64839">
              <w:rPr>
                <w:rFonts w:ascii="Calibri" w:hAnsi="Calibri"/>
                <w:color w:val="000000"/>
                <w:sz w:val="18"/>
                <w:szCs w:val="18"/>
                <w:lang w:eastAsia="es-BO"/>
              </w:rPr>
              <w:br/>
              <w:t xml:space="preserve"> -Normas ASTM:   D-1785 y D-2241</w:t>
            </w:r>
            <w:r w:rsidRPr="00A648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E7D" w:rsidRPr="00A64839" w14:paraId="73192C98"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0DE5B1"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16E2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265B8026" w14:textId="77777777" w:rsidR="00F52E7D" w:rsidRPr="00A64839" w:rsidRDefault="00F52E7D" w:rsidP="00C14183">
            <w:pPr>
              <w:rPr>
                <w:rFonts w:ascii="Calibri" w:hAnsi="Calibri"/>
                <w:color w:val="000000"/>
                <w:sz w:val="18"/>
                <w:szCs w:val="18"/>
                <w:lang w:eastAsia="es-BO"/>
              </w:rPr>
            </w:pPr>
          </w:p>
          <w:p w14:paraId="1F4FEB47" w14:textId="77777777" w:rsidR="00F52E7D" w:rsidRPr="00A64839" w:rsidRDefault="00F52E7D" w:rsidP="00C14183">
            <w:pPr>
              <w:rPr>
                <w:rFonts w:ascii="Calibri" w:hAnsi="Calibri"/>
                <w:color w:val="000000"/>
                <w:sz w:val="18"/>
                <w:szCs w:val="18"/>
                <w:lang w:eastAsia="es-BO"/>
              </w:rPr>
            </w:pPr>
          </w:p>
          <w:p w14:paraId="5801C27B" w14:textId="77777777" w:rsidR="00F52E7D" w:rsidRPr="00A64839" w:rsidRDefault="00F52E7D" w:rsidP="00C14183">
            <w:pPr>
              <w:rPr>
                <w:rFonts w:ascii="Calibri" w:hAnsi="Calibri"/>
                <w:color w:val="000000"/>
                <w:sz w:val="18"/>
                <w:szCs w:val="18"/>
                <w:lang w:eastAsia="es-BO"/>
              </w:rPr>
            </w:pPr>
          </w:p>
          <w:p w14:paraId="568ED1A8" w14:textId="77777777" w:rsidR="00F52E7D" w:rsidRPr="00A64839" w:rsidRDefault="00F52E7D" w:rsidP="00C14183">
            <w:pPr>
              <w:rPr>
                <w:rFonts w:ascii="Calibri" w:hAnsi="Calibri"/>
                <w:color w:val="000000"/>
                <w:sz w:val="18"/>
                <w:szCs w:val="18"/>
                <w:lang w:eastAsia="es-BO"/>
              </w:rPr>
            </w:pPr>
          </w:p>
          <w:p w14:paraId="400E063A" w14:textId="77777777" w:rsidR="00F52E7D" w:rsidRPr="00A64839" w:rsidRDefault="00F52E7D" w:rsidP="00C14183">
            <w:pPr>
              <w:rPr>
                <w:rFonts w:ascii="Calibri" w:hAnsi="Calibri"/>
                <w:color w:val="000000"/>
                <w:sz w:val="18"/>
                <w:szCs w:val="18"/>
                <w:lang w:eastAsia="es-BO"/>
              </w:rPr>
            </w:pPr>
          </w:p>
          <w:p w14:paraId="7511C3FF" w14:textId="77777777" w:rsidR="00F52E7D" w:rsidRPr="00A64839" w:rsidRDefault="00F52E7D" w:rsidP="00C14183">
            <w:pPr>
              <w:rPr>
                <w:rFonts w:ascii="Calibri" w:hAnsi="Calibri"/>
                <w:color w:val="000000"/>
                <w:sz w:val="18"/>
                <w:szCs w:val="18"/>
                <w:lang w:eastAsia="es-BO"/>
              </w:rPr>
            </w:pPr>
          </w:p>
          <w:p w14:paraId="4599012D" w14:textId="77777777" w:rsidR="00F52E7D" w:rsidRPr="00A64839" w:rsidRDefault="00F52E7D" w:rsidP="00C14183">
            <w:pPr>
              <w:rPr>
                <w:rFonts w:ascii="Calibri" w:hAnsi="Calibri"/>
                <w:color w:val="000000"/>
                <w:sz w:val="18"/>
                <w:szCs w:val="18"/>
                <w:lang w:eastAsia="es-BO"/>
              </w:rPr>
            </w:pPr>
          </w:p>
          <w:p w14:paraId="19CEF8C9" w14:textId="77777777" w:rsidR="00F52E7D" w:rsidRPr="00A64839" w:rsidRDefault="00F52E7D" w:rsidP="00C14183">
            <w:pPr>
              <w:rPr>
                <w:rFonts w:ascii="Calibri" w:hAnsi="Calibri"/>
                <w:color w:val="000000"/>
                <w:sz w:val="18"/>
                <w:szCs w:val="18"/>
                <w:lang w:eastAsia="es-BO"/>
              </w:rPr>
            </w:pPr>
          </w:p>
          <w:p w14:paraId="342AFDE7" w14:textId="77777777" w:rsidR="00F52E7D" w:rsidRPr="00A64839" w:rsidRDefault="00F52E7D" w:rsidP="00C14183">
            <w:pPr>
              <w:rPr>
                <w:rFonts w:ascii="Calibri" w:hAnsi="Calibri"/>
                <w:color w:val="000000"/>
                <w:sz w:val="18"/>
                <w:szCs w:val="18"/>
                <w:lang w:eastAsia="es-BO"/>
              </w:rPr>
            </w:pPr>
          </w:p>
          <w:p w14:paraId="705B5A4F"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A48F4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3”. Cuya principal aplicación se da en Instalaciones hidráulicas. </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Material de Policloruro de Vinilo (PVC) de 3",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Las juntas serán del Tipo campana – espiga</w:t>
            </w:r>
            <w:r w:rsidRPr="00A64839">
              <w:rPr>
                <w:rFonts w:ascii="Calibri" w:hAnsi="Calibri"/>
                <w:color w:val="000000"/>
                <w:sz w:val="18"/>
                <w:szCs w:val="18"/>
                <w:lang w:eastAsia="es-BO"/>
              </w:rPr>
              <w:br/>
              <w:t>Las tuberías de PVC deberán cumplir con las siguientes normas:</w:t>
            </w:r>
            <w:r w:rsidRPr="00A64839">
              <w:rPr>
                <w:rFonts w:ascii="Calibri" w:hAnsi="Calibri"/>
                <w:color w:val="000000"/>
                <w:sz w:val="18"/>
                <w:szCs w:val="18"/>
                <w:lang w:eastAsia="es-BO"/>
              </w:rPr>
              <w:br/>
              <w:t xml:space="preserve"> -Normas Bolivianas:         NB 213-77</w:t>
            </w:r>
            <w:r w:rsidRPr="00A64839">
              <w:rPr>
                <w:rFonts w:ascii="Calibri" w:hAnsi="Calibri"/>
                <w:color w:val="000000"/>
                <w:sz w:val="18"/>
                <w:szCs w:val="18"/>
                <w:lang w:eastAsia="es-BO"/>
              </w:rPr>
              <w:br/>
              <w:t xml:space="preserve"> -Normas ASTM:   D-1785 y D-2241</w:t>
            </w:r>
            <w:r w:rsidRPr="00A648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E7D" w:rsidRPr="00A64839" w14:paraId="73575A59" w14:textId="77777777" w:rsidTr="00C14183">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D0BE0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16E14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ECDD06A" w14:textId="77777777" w:rsidR="00F52E7D" w:rsidRPr="00A64839" w:rsidRDefault="00F52E7D" w:rsidP="00C14183">
            <w:pPr>
              <w:rPr>
                <w:rFonts w:ascii="Calibri" w:hAnsi="Calibri"/>
                <w:color w:val="000000"/>
                <w:sz w:val="18"/>
                <w:szCs w:val="18"/>
                <w:lang w:eastAsia="es-BO"/>
              </w:rPr>
            </w:pPr>
          </w:p>
          <w:p w14:paraId="58C14800" w14:textId="77777777" w:rsidR="00F52E7D" w:rsidRPr="00A64839" w:rsidRDefault="00F52E7D" w:rsidP="00C14183">
            <w:pPr>
              <w:rPr>
                <w:rFonts w:ascii="Calibri" w:hAnsi="Calibri"/>
                <w:color w:val="000000"/>
                <w:sz w:val="18"/>
                <w:szCs w:val="18"/>
                <w:lang w:eastAsia="es-BO"/>
              </w:rPr>
            </w:pPr>
          </w:p>
          <w:p w14:paraId="09F40B82" w14:textId="77777777" w:rsidR="00F52E7D" w:rsidRPr="00A64839" w:rsidRDefault="00F52E7D" w:rsidP="00C14183">
            <w:pPr>
              <w:rPr>
                <w:rFonts w:ascii="Calibri" w:hAnsi="Calibri"/>
                <w:color w:val="000000"/>
                <w:sz w:val="18"/>
                <w:szCs w:val="18"/>
                <w:lang w:eastAsia="es-BO"/>
              </w:rPr>
            </w:pPr>
          </w:p>
          <w:p w14:paraId="726A3617" w14:textId="77777777" w:rsidR="00F52E7D" w:rsidRPr="00A64839" w:rsidRDefault="00F52E7D" w:rsidP="00C14183">
            <w:pPr>
              <w:rPr>
                <w:rFonts w:ascii="Calibri" w:hAnsi="Calibri"/>
                <w:color w:val="000000"/>
                <w:sz w:val="18"/>
                <w:szCs w:val="18"/>
                <w:lang w:eastAsia="es-BO"/>
              </w:rPr>
            </w:pPr>
          </w:p>
          <w:p w14:paraId="6FAA1593" w14:textId="77777777" w:rsidR="00F52E7D" w:rsidRPr="00A64839" w:rsidRDefault="00F52E7D" w:rsidP="00C14183">
            <w:pPr>
              <w:rPr>
                <w:rFonts w:ascii="Calibri" w:hAnsi="Calibri"/>
                <w:color w:val="000000"/>
                <w:sz w:val="18"/>
                <w:szCs w:val="18"/>
                <w:lang w:eastAsia="es-BO"/>
              </w:rPr>
            </w:pPr>
          </w:p>
          <w:p w14:paraId="6B0AA71B" w14:textId="77777777" w:rsidR="00F52E7D" w:rsidRPr="00A64839" w:rsidRDefault="00F52E7D" w:rsidP="00C14183">
            <w:pPr>
              <w:rPr>
                <w:rFonts w:ascii="Calibri" w:hAnsi="Calibri"/>
                <w:color w:val="000000"/>
                <w:sz w:val="18"/>
                <w:szCs w:val="18"/>
                <w:lang w:eastAsia="es-BO"/>
              </w:rPr>
            </w:pPr>
          </w:p>
          <w:p w14:paraId="12B996A5" w14:textId="77777777" w:rsidR="00F52E7D" w:rsidRPr="00A64839" w:rsidRDefault="00F52E7D" w:rsidP="00C14183">
            <w:pPr>
              <w:rPr>
                <w:rFonts w:ascii="Calibri" w:hAnsi="Calibri"/>
                <w:color w:val="000000"/>
                <w:sz w:val="18"/>
                <w:szCs w:val="18"/>
                <w:lang w:eastAsia="es-BO"/>
              </w:rPr>
            </w:pPr>
          </w:p>
          <w:p w14:paraId="74D4F7B4" w14:textId="77777777" w:rsidR="00F52E7D" w:rsidRPr="00A64839" w:rsidRDefault="00F52E7D" w:rsidP="00C14183">
            <w:pPr>
              <w:rPr>
                <w:rFonts w:ascii="Calibri" w:hAnsi="Calibri"/>
                <w:color w:val="000000"/>
                <w:sz w:val="18"/>
                <w:szCs w:val="18"/>
                <w:lang w:eastAsia="es-BO"/>
              </w:rPr>
            </w:pPr>
          </w:p>
          <w:p w14:paraId="292FA456" w14:textId="77777777" w:rsidR="00F52E7D" w:rsidRPr="00A64839" w:rsidRDefault="00F52E7D" w:rsidP="00C14183">
            <w:pPr>
              <w:rPr>
                <w:rFonts w:ascii="Calibri" w:hAnsi="Calibri"/>
                <w:color w:val="000000"/>
                <w:sz w:val="18"/>
                <w:szCs w:val="18"/>
                <w:lang w:eastAsia="es-BO"/>
              </w:rPr>
            </w:pPr>
          </w:p>
          <w:p w14:paraId="23C0391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5B8DB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Tubo de policloruro de vinilo (PVC) con diámetro nominal de 4”. Cuya principal aplicación se da en Instalaciones hidráulicas. </w:t>
            </w:r>
            <w:r w:rsidRPr="00A64839">
              <w:rPr>
                <w:rFonts w:ascii="Calibri" w:hAnsi="Calibri"/>
                <w:color w:val="000000"/>
                <w:sz w:val="18"/>
                <w:szCs w:val="18"/>
                <w:lang w:eastAsia="es-BO"/>
              </w:rPr>
              <w:br/>
              <w:t>REQUISITOS:</w:t>
            </w:r>
            <w:r w:rsidRPr="00A64839">
              <w:rPr>
                <w:rFonts w:ascii="Calibri" w:hAnsi="Calibri"/>
                <w:color w:val="000000"/>
                <w:sz w:val="18"/>
                <w:szCs w:val="18"/>
                <w:lang w:eastAsia="es-BO"/>
              </w:rPr>
              <w:br/>
              <w:t xml:space="preserve">Material de Policloruro de Vinilo (PVC) de 4", los tubos deben tener las siguientes características: </w:t>
            </w:r>
            <w:r w:rsidRPr="00A64839">
              <w:rPr>
                <w:rFonts w:ascii="Calibri" w:hAnsi="Calibri"/>
                <w:color w:val="000000"/>
                <w:sz w:val="18"/>
                <w:szCs w:val="18"/>
                <w:lang w:eastAsia="es-BO"/>
              </w:rPr>
              <w:br/>
              <w:t>• Superficie externa e interna lisas y estar libres de grietas, fisuras, ondulaciones y otros defectos que alteren su calidad.</w:t>
            </w:r>
            <w:r w:rsidRPr="00A64839">
              <w:rPr>
                <w:rFonts w:ascii="Calibri" w:hAnsi="Calibri"/>
                <w:color w:val="000000"/>
                <w:sz w:val="18"/>
                <w:szCs w:val="18"/>
                <w:lang w:eastAsia="es-BO"/>
              </w:rPr>
              <w:br/>
              <w:t>• Los tubos deberán ser de color uniforme.</w:t>
            </w:r>
            <w:r w:rsidRPr="00A6483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A64839">
              <w:rPr>
                <w:rFonts w:ascii="Calibri" w:hAnsi="Calibri"/>
                <w:color w:val="000000"/>
                <w:sz w:val="18"/>
                <w:szCs w:val="18"/>
                <w:lang w:eastAsia="es-BO"/>
              </w:rPr>
              <w:br/>
              <w:t>Las juntas serán del Tipo campana – espiga</w:t>
            </w:r>
            <w:r w:rsidRPr="00A64839">
              <w:rPr>
                <w:rFonts w:ascii="Calibri" w:hAnsi="Calibri"/>
                <w:color w:val="000000"/>
                <w:sz w:val="18"/>
                <w:szCs w:val="18"/>
                <w:lang w:eastAsia="es-BO"/>
              </w:rPr>
              <w:br/>
              <w:t>Las tuberías de PVC deberán cumplir con las siguientes normas:</w:t>
            </w:r>
            <w:r w:rsidRPr="00A64839">
              <w:rPr>
                <w:rFonts w:ascii="Calibri" w:hAnsi="Calibri"/>
                <w:color w:val="000000"/>
                <w:sz w:val="18"/>
                <w:szCs w:val="18"/>
                <w:lang w:eastAsia="es-BO"/>
              </w:rPr>
              <w:br/>
              <w:t xml:space="preserve"> -Normas Bolivianas:         NB 213-77</w:t>
            </w:r>
            <w:r w:rsidRPr="00A64839">
              <w:rPr>
                <w:rFonts w:ascii="Calibri" w:hAnsi="Calibri"/>
                <w:color w:val="000000"/>
                <w:sz w:val="18"/>
                <w:szCs w:val="18"/>
                <w:lang w:eastAsia="es-BO"/>
              </w:rPr>
              <w:br/>
              <w:t xml:space="preserve"> -Normas ASTM:   D-1785 y D-2241</w:t>
            </w:r>
            <w:r w:rsidRPr="00A6483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E7D" w:rsidRPr="00A64839" w14:paraId="23EA91A1"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31F81F"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08BDC4"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364CF7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D77B1B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64839">
              <w:rPr>
                <w:rFonts w:ascii="Calibri" w:hAnsi="Calibri"/>
                <w:color w:val="000000"/>
                <w:sz w:val="18"/>
                <w:szCs w:val="18"/>
                <w:lang w:eastAsia="es-BO"/>
              </w:rPr>
              <w:br/>
              <w:t xml:space="preserve">Se </w:t>
            </w:r>
            <w:proofErr w:type="gramStart"/>
            <w:r w:rsidRPr="00A64839">
              <w:rPr>
                <w:rFonts w:ascii="Calibri" w:hAnsi="Calibri"/>
                <w:color w:val="000000"/>
                <w:sz w:val="18"/>
                <w:szCs w:val="18"/>
                <w:lang w:eastAsia="es-BO"/>
              </w:rPr>
              <w:t>utilizara</w:t>
            </w:r>
            <w:proofErr w:type="gramEnd"/>
            <w:r w:rsidRPr="00A6483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A6483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A64839">
              <w:rPr>
                <w:rFonts w:ascii="Calibri" w:hAnsi="Calibri"/>
                <w:color w:val="000000"/>
                <w:sz w:val="18"/>
                <w:szCs w:val="18"/>
                <w:lang w:eastAsia="es-BO"/>
              </w:rPr>
              <w:t>portavidrio</w:t>
            </w:r>
            <w:proofErr w:type="spellEnd"/>
            <w:r w:rsidRPr="00A6483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A64839">
              <w:rPr>
                <w:rFonts w:ascii="Calibri" w:hAnsi="Calibri"/>
                <w:color w:val="000000"/>
                <w:sz w:val="18"/>
                <w:szCs w:val="18"/>
                <w:lang w:eastAsia="es-BO"/>
              </w:rPr>
              <w:t>colocara</w:t>
            </w:r>
            <w:proofErr w:type="gramEnd"/>
            <w:r w:rsidRPr="00A64839">
              <w:rPr>
                <w:rFonts w:ascii="Calibri" w:hAnsi="Calibri"/>
                <w:color w:val="000000"/>
                <w:sz w:val="18"/>
                <w:szCs w:val="18"/>
                <w:lang w:eastAsia="es-BO"/>
              </w:rPr>
              <w:t xml:space="preserve"> un angular para tener un mejor cierre de la ventana.</w:t>
            </w:r>
            <w:r w:rsidRPr="00A64839">
              <w:rPr>
                <w:rFonts w:ascii="Calibri" w:hAnsi="Calibri"/>
                <w:color w:val="000000"/>
                <w:sz w:val="18"/>
                <w:szCs w:val="18"/>
                <w:lang w:eastAsia="es-BO"/>
              </w:rPr>
              <w:br/>
              <w:t>Deberá ser sellado/a con silicona todo el perímetro de acuerdo a requerimiento</w:t>
            </w:r>
          </w:p>
        </w:tc>
      </w:tr>
      <w:tr w:rsidR="00F52E7D" w:rsidRPr="00A64839" w14:paraId="7AEC4FB1" w14:textId="77777777" w:rsidTr="00C14183">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E18B9A"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B58309"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170E64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33F354C"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2E7D" w:rsidRPr="00A64839" w14:paraId="09A90442"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BA2426"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09A08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60CD10"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6A7AD1D"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64839">
              <w:rPr>
                <w:rFonts w:ascii="Calibri" w:hAnsi="Calibri"/>
                <w:color w:val="000000"/>
                <w:sz w:val="18"/>
                <w:szCs w:val="18"/>
                <w:lang w:eastAsia="es-BO"/>
              </w:rPr>
              <w:br/>
              <w:t xml:space="preserve">Se utilizara vidrio de e=4 </w:t>
            </w:r>
            <w:proofErr w:type="spellStart"/>
            <w:r w:rsidRPr="00A64839">
              <w:rPr>
                <w:rFonts w:ascii="Calibri" w:hAnsi="Calibri"/>
                <w:color w:val="000000"/>
                <w:sz w:val="18"/>
                <w:szCs w:val="18"/>
                <w:lang w:eastAsia="es-BO"/>
              </w:rPr>
              <w:t>mm.</w:t>
            </w:r>
            <w:proofErr w:type="spellEnd"/>
            <w:r w:rsidRPr="00A64839">
              <w:rPr>
                <w:rFonts w:ascii="Calibri" w:hAnsi="Calibri"/>
                <w:color w:val="000000"/>
                <w:sz w:val="18"/>
                <w:szCs w:val="18"/>
                <w:lang w:eastAsia="es-BO"/>
              </w:rPr>
              <w:br/>
              <w:t>Se utilizarán para el marco tubo de 60 x 30 (mm), el cual se sujetara a las jambas del vano con tornillos de 2 1/2” y ramplús Nº6.</w:t>
            </w:r>
            <w:r w:rsidRPr="00A6483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A6483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A64839">
              <w:rPr>
                <w:rFonts w:ascii="Calibri" w:hAnsi="Calibri"/>
                <w:color w:val="000000"/>
                <w:sz w:val="18"/>
                <w:szCs w:val="18"/>
                <w:lang w:eastAsia="es-BO"/>
              </w:rPr>
              <w:t>unipunto</w:t>
            </w:r>
            <w:proofErr w:type="spellEnd"/>
            <w:r w:rsidRPr="00A64839">
              <w:rPr>
                <w:rFonts w:ascii="Calibri" w:hAnsi="Calibri"/>
                <w:color w:val="000000"/>
                <w:sz w:val="18"/>
                <w:szCs w:val="18"/>
                <w:lang w:eastAsia="es-BO"/>
              </w:rPr>
              <w:t>, es decir que cierra solo al centro.</w:t>
            </w:r>
            <w:r w:rsidRPr="00A64839">
              <w:rPr>
                <w:rFonts w:ascii="Calibri" w:hAnsi="Calibri"/>
                <w:color w:val="000000"/>
                <w:sz w:val="18"/>
                <w:szCs w:val="18"/>
                <w:lang w:eastAsia="es-BO"/>
              </w:rPr>
              <w:br/>
              <w:t>Deberá ser sellado/a con silicona todo el perímetro de acuerdo a requerimiento.</w:t>
            </w:r>
          </w:p>
        </w:tc>
      </w:tr>
      <w:tr w:rsidR="00F52E7D" w:rsidRPr="00A64839" w14:paraId="308328C5" w14:textId="77777777" w:rsidTr="00C14183">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151FD5"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730FA3"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E2BB136"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3A4C05"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Requisitos sobre el producto:</w:t>
            </w:r>
            <w:r w:rsidRPr="00A64839">
              <w:rPr>
                <w:rFonts w:ascii="Calibri" w:hAnsi="Calibri"/>
                <w:color w:val="000000"/>
                <w:sz w:val="18"/>
                <w:szCs w:val="18"/>
                <w:lang w:eastAsia="es-BO"/>
              </w:rPr>
              <w:br/>
              <w:t>Las YEE PVC DESAGUE 2’’ serán de material de Policloruro de Vinilo (PVC), los accesorios deben tener las siguientes características:</w:t>
            </w:r>
            <w:r w:rsidRPr="00A64839">
              <w:rPr>
                <w:rFonts w:ascii="Calibri" w:hAnsi="Calibri"/>
                <w:color w:val="000000"/>
                <w:sz w:val="18"/>
                <w:szCs w:val="18"/>
                <w:lang w:eastAsia="es-BO"/>
              </w:rPr>
              <w:br/>
              <w:t>Superficie externa e interna lisas y estar libres de grietas, fisuras, ondulaciones y otros defectos que alteren su calidad.</w:t>
            </w:r>
            <w:r w:rsidRPr="00A64839">
              <w:rPr>
                <w:rFonts w:ascii="Calibri" w:hAnsi="Calibri"/>
                <w:color w:val="000000"/>
                <w:sz w:val="18"/>
                <w:szCs w:val="18"/>
                <w:lang w:eastAsia="es-BO"/>
              </w:rPr>
              <w:br/>
              <w:t>Los accesorios deberán ser de color uniforme.</w:t>
            </w:r>
            <w:r w:rsidRPr="00A64839">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A64839">
              <w:rPr>
                <w:rFonts w:ascii="Calibri" w:hAnsi="Calibri"/>
                <w:color w:val="000000"/>
                <w:sz w:val="18"/>
                <w:szCs w:val="18"/>
                <w:lang w:eastAsia="es-BO"/>
              </w:rPr>
              <w:t>Las productos</w:t>
            </w:r>
            <w:proofErr w:type="gramEnd"/>
            <w:r w:rsidRPr="00A64839">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F52E7D" w:rsidRPr="00A64839" w14:paraId="1DB70DA1" w14:textId="77777777" w:rsidTr="00C14183">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BFD5F3"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7F9097"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2CDAA502"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AF90163"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6483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F52E7D" w:rsidRPr="00A64839" w14:paraId="6BA2F7AF" w14:textId="77777777" w:rsidTr="00C14183">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92AB17" w14:textId="77777777" w:rsidR="00F52E7D" w:rsidRPr="00A64839" w:rsidRDefault="00F52E7D" w:rsidP="00F52E7D">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BA3D6A"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6D2DDDB" w14:textId="77777777" w:rsidR="00F52E7D" w:rsidRPr="00A64839" w:rsidRDefault="00F52E7D" w:rsidP="00C14183">
            <w:pPr>
              <w:rPr>
                <w:rFonts w:ascii="Calibri" w:hAnsi="Calibri"/>
                <w:color w:val="000000"/>
                <w:sz w:val="18"/>
                <w:szCs w:val="18"/>
                <w:lang w:eastAsia="es-BO"/>
              </w:rPr>
            </w:pPr>
            <w:r w:rsidRPr="00A6483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295E5F0" w14:textId="77777777" w:rsidR="00F52E7D" w:rsidRPr="00A64839" w:rsidRDefault="00F52E7D" w:rsidP="00C14183">
            <w:pPr>
              <w:rPr>
                <w:rFonts w:ascii="Calibri" w:hAnsi="Calibri"/>
                <w:color w:val="000000"/>
                <w:sz w:val="18"/>
                <w:szCs w:val="18"/>
                <w:lang w:eastAsia="es-BO"/>
              </w:rPr>
            </w:pPr>
            <w:r w:rsidRPr="00A6483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64839">
              <w:rPr>
                <w:rFonts w:ascii="Calibri" w:hAnsi="Calibri" w:cs="Tahoma"/>
                <w:color w:val="000000"/>
                <w:sz w:val="18"/>
                <w:szCs w:val="18"/>
                <w:lang w:eastAsia="es-BO"/>
              </w:rPr>
              <w:t>aninado</w:t>
            </w:r>
            <w:proofErr w:type="spellEnd"/>
            <w:r w:rsidRPr="00A6483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6483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6483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A64839">
              <w:rPr>
                <w:rFonts w:ascii="Calibri" w:hAnsi="Calibri" w:cs="Tahoma"/>
                <w:color w:val="000000"/>
                <w:sz w:val="18"/>
                <w:szCs w:val="18"/>
                <w:lang w:eastAsia="es-BO"/>
              </w:rPr>
              <w:br/>
              <w:t>La Entidad Ejecutora deberá garantizar que el material de referencia sea de buena calidad y de marca reconocida</w:t>
            </w:r>
          </w:p>
        </w:tc>
      </w:tr>
    </w:tbl>
    <w:p w14:paraId="6604EA0F" w14:textId="77777777" w:rsidR="00F52E7D" w:rsidRPr="00A64839" w:rsidRDefault="00F52E7D" w:rsidP="00F52E7D">
      <w:pPr>
        <w:widowControl w:val="0"/>
        <w:autoSpaceDE w:val="0"/>
        <w:autoSpaceDN w:val="0"/>
        <w:rPr>
          <w:rFonts w:ascii="Verdana" w:eastAsia="Verdana" w:hAnsi="Verdana" w:cs="Verdana"/>
          <w:sz w:val="18"/>
          <w:szCs w:val="18"/>
          <w:lang w:eastAsia="es-ES"/>
        </w:rPr>
      </w:pPr>
    </w:p>
    <w:p w14:paraId="65943A75" w14:textId="77777777" w:rsidR="00F52E7D" w:rsidRPr="00A64839" w:rsidRDefault="00F52E7D" w:rsidP="00F52E7D">
      <w:pPr>
        <w:spacing w:line="300" w:lineRule="auto"/>
        <w:jc w:val="both"/>
        <w:rPr>
          <w:rFonts w:ascii="Arial" w:hAnsi="Arial" w:cs="Arial"/>
          <w:b/>
          <w:i/>
          <w:sz w:val="18"/>
          <w:szCs w:val="18"/>
          <w:u w:val="single"/>
          <w:lang w:eastAsia="es-ES"/>
        </w:rPr>
      </w:pPr>
    </w:p>
    <w:p w14:paraId="029381C2" w14:textId="77777777" w:rsidR="00F52E7D" w:rsidRPr="00A64839" w:rsidRDefault="00F52E7D" w:rsidP="00F52E7D">
      <w:pPr>
        <w:spacing w:line="300" w:lineRule="auto"/>
        <w:jc w:val="both"/>
        <w:rPr>
          <w:rFonts w:ascii="Arial" w:hAnsi="Arial" w:cs="Arial"/>
          <w:b/>
          <w:bCs/>
          <w:i/>
          <w:sz w:val="18"/>
          <w:szCs w:val="18"/>
          <w:u w:val="single"/>
          <w:lang w:val="es-ES_tradnl" w:eastAsia="es-ES"/>
        </w:rPr>
      </w:pPr>
      <w:r w:rsidRPr="00A64839">
        <w:rPr>
          <w:rFonts w:ascii="Arial" w:hAnsi="Arial" w:cs="Arial"/>
          <w:b/>
          <w:i/>
          <w:sz w:val="18"/>
          <w:szCs w:val="18"/>
          <w:u w:val="single"/>
          <w:lang w:eastAsia="es-ES"/>
        </w:rPr>
        <w:t xml:space="preserve">Nota para todos los insumos indicados: </w:t>
      </w:r>
      <w:r w:rsidRPr="00A64839">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A7E4D" w14:textId="77777777" w:rsidR="005E72E2" w:rsidRDefault="005E72E2">
      <w:r>
        <w:separator/>
      </w:r>
    </w:p>
  </w:endnote>
  <w:endnote w:type="continuationSeparator" w:id="0">
    <w:p w14:paraId="35735898" w14:textId="77777777" w:rsidR="005E72E2" w:rsidRDefault="005E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41FC8" w14:textId="77777777" w:rsidR="005E72E2" w:rsidRDefault="005E72E2">
      <w:r>
        <w:separator/>
      </w:r>
    </w:p>
  </w:footnote>
  <w:footnote w:type="continuationSeparator" w:id="0">
    <w:p w14:paraId="2721385F" w14:textId="77777777" w:rsidR="005E72E2" w:rsidRDefault="005E7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5"/>
  </w:num>
  <w:num w:numId="6" w16cid:durableId="898054340">
    <w:abstractNumId w:val="97"/>
  </w:num>
  <w:num w:numId="7" w16cid:durableId="1125999983">
    <w:abstractNumId w:val="80"/>
  </w:num>
  <w:num w:numId="8" w16cid:durableId="340275803">
    <w:abstractNumId w:val="107"/>
  </w:num>
  <w:num w:numId="9" w16cid:durableId="2036223664">
    <w:abstractNumId w:val="111"/>
  </w:num>
  <w:num w:numId="10" w16cid:durableId="76249167">
    <w:abstractNumId w:val="40"/>
  </w:num>
  <w:num w:numId="11" w16cid:durableId="47848052">
    <w:abstractNumId w:val="123"/>
  </w:num>
  <w:num w:numId="12" w16cid:durableId="1290815809">
    <w:abstractNumId w:val="125"/>
  </w:num>
  <w:num w:numId="13" w16cid:durableId="32119308">
    <w:abstractNumId w:val="58"/>
  </w:num>
  <w:num w:numId="14" w16cid:durableId="1682197766">
    <w:abstractNumId w:val="25"/>
  </w:num>
  <w:num w:numId="15" w16cid:durableId="758015575">
    <w:abstractNumId w:val="89"/>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7"/>
  </w:num>
  <w:num w:numId="19" w16cid:durableId="1396859534">
    <w:abstractNumId w:val="77"/>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4"/>
  </w:num>
  <w:num w:numId="25" w16cid:durableId="303438077">
    <w:abstractNumId w:val="53"/>
  </w:num>
  <w:num w:numId="26" w16cid:durableId="585915896">
    <w:abstractNumId w:val="56"/>
  </w:num>
  <w:num w:numId="27" w16cid:durableId="358435389">
    <w:abstractNumId w:val="90"/>
  </w:num>
  <w:num w:numId="28" w16cid:durableId="1565678630">
    <w:abstractNumId w:val="49"/>
  </w:num>
  <w:num w:numId="29" w16cid:durableId="427435443">
    <w:abstractNumId w:val="116"/>
  </w:num>
  <w:num w:numId="30" w16cid:durableId="785197030">
    <w:abstractNumId w:val="32"/>
  </w:num>
  <w:num w:numId="31" w16cid:durableId="716396608">
    <w:abstractNumId w:val="105"/>
  </w:num>
  <w:num w:numId="32" w16cid:durableId="965819559">
    <w:abstractNumId w:val="34"/>
  </w:num>
  <w:num w:numId="33" w16cid:durableId="1264151429">
    <w:abstractNumId w:val="88"/>
  </w:num>
  <w:num w:numId="34" w16cid:durableId="93137966">
    <w:abstractNumId w:val="74"/>
  </w:num>
  <w:num w:numId="35" w16cid:durableId="664819606">
    <w:abstractNumId w:val="17"/>
  </w:num>
  <w:num w:numId="36" w16cid:durableId="1991598041">
    <w:abstractNumId w:val="115"/>
  </w:num>
  <w:num w:numId="37" w16cid:durableId="2126924369">
    <w:abstractNumId w:val="112"/>
  </w:num>
  <w:num w:numId="38" w16cid:durableId="663825370">
    <w:abstractNumId w:val="95"/>
  </w:num>
  <w:num w:numId="39" w16cid:durableId="36123120">
    <w:abstractNumId w:val="84"/>
  </w:num>
  <w:num w:numId="40" w16cid:durableId="1513714623">
    <w:abstractNumId w:val="82"/>
  </w:num>
  <w:num w:numId="41" w16cid:durableId="1479222376">
    <w:abstractNumId w:val="70"/>
  </w:num>
  <w:num w:numId="42" w16cid:durableId="1189638795">
    <w:abstractNumId w:val="96"/>
  </w:num>
  <w:num w:numId="43" w16cid:durableId="893614089">
    <w:abstractNumId w:val="76"/>
  </w:num>
  <w:num w:numId="44" w16cid:durableId="1012224355">
    <w:abstractNumId w:val="103"/>
  </w:num>
  <w:num w:numId="45" w16cid:durableId="275213166">
    <w:abstractNumId w:val="73"/>
  </w:num>
  <w:num w:numId="46" w16cid:durableId="746459583">
    <w:abstractNumId w:val="30"/>
  </w:num>
  <w:num w:numId="47" w16cid:durableId="1735736149">
    <w:abstractNumId w:val="120"/>
  </w:num>
  <w:num w:numId="48" w16cid:durableId="644744922">
    <w:abstractNumId w:val="81"/>
  </w:num>
  <w:num w:numId="49" w16cid:durableId="1066301791">
    <w:abstractNumId w:val="93"/>
  </w:num>
  <w:num w:numId="50" w16cid:durableId="1046098961">
    <w:abstractNumId w:val="6"/>
  </w:num>
  <w:num w:numId="51" w16cid:durableId="1024138211">
    <w:abstractNumId w:val="60"/>
  </w:num>
  <w:num w:numId="52" w16cid:durableId="383136824">
    <w:abstractNumId w:val="47"/>
  </w:num>
  <w:num w:numId="53" w16cid:durableId="1135492137">
    <w:abstractNumId w:val="31"/>
  </w:num>
  <w:num w:numId="54" w16cid:durableId="1793593280">
    <w:abstractNumId w:val="22"/>
  </w:num>
  <w:num w:numId="55" w16cid:durableId="663893158">
    <w:abstractNumId w:val="91"/>
  </w:num>
  <w:num w:numId="56" w16cid:durableId="1476794917">
    <w:abstractNumId w:val="15"/>
  </w:num>
  <w:num w:numId="57" w16cid:durableId="1578319865">
    <w:abstractNumId w:val="35"/>
  </w:num>
  <w:num w:numId="58" w16cid:durableId="971859579">
    <w:abstractNumId w:val="108"/>
  </w:num>
  <w:num w:numId="59" w16cid:durableId="1606423924">
    <w:abstractNumId w:val="102"/>
  </w:num>
  <w:num w:numId="60" w16cid:durableId="920137775">
    <w:abstractNumId w:val="45"/>
  </w:num>
  <w:num w:numId="61" w16cid:durableId="1746487965">
    <w:abstractNumId w:val="121"/>
  </w:num>
  <w:num w:numId="62" w16cid:durableId="302126464">
    <w:abstractNumId w:val="36"/>
  </w:num>
  <w:num w:numId="63" w16cid:durableId="855312533">
    <w:abstractNumId w:val="54"/>
  </w:num>
  <w:num w:numId="64" w16cid:durableId="532965418">
    <w:abstractNumId w:val="52"/>
  </w:num>
  <w:num w:numId="65" w16cid:durableId="797257047">
    <w:abstractNumId w:val="46"/>
  </w:num>
  <w:num w:numId="66" w16cid:durableId="1502548507">
    <w:abstractNumId w:val="85"/>
  </w:num>
  <w:num w:numId="67" w16cid:durableId="794451446">
    <w:abstractNumId w:val="68"/>
  </w:num>
  <w:num w:numId="68" w16cid:durableId="2053261315">
    <w:abstractNumId w:val="94"/>
  </w:num>
  <w:num w:numId="69" w16cid:durableId="400832988">
    <w:abstractNumId w:val="27"/>
  </w:num>
  <w:num w:numId="70" w16cid:durableId="1111510100">
    <w:abstractNumId w:val="79"/>
  </w:num>
  <w:num w:numId="71" w16cid:durableId="577443164">
    <w:abstractNumId w:val="19"/>
  </w:num>
  <w:num w:numId="72" w16cid:durableId="492455005">
    <w:abstractNumId w:val="87"/>
  </w:num>
  <w:num w:numId="73" w16cid:durableId="1319766664">
    <w:abstractNumId w:val="92"/>
  </w:num>
  <w:num w:numId="74" w16cid:durableId="401367814">
    <w:abstractNumId w:val="14"/>
  </w:num>
  <w:num w:numId="75" w16cid:durableId="1144347144">
    <w:abstractNumId w:val="51"/>
  </w:num>
  <w:num w:numId="76" w16cid:durableId="620067140">
    <w:abstractNumId w:val="57"/>
  </w:num>
  <w:num w:numId="77" w16cid:durableId="451021479">
    <w:abstractNumId w:val="28"/>
  </w:num>
  <w:num w:numId="78" w16cid:durableId="547182432">
    <w:abstractNumId w:val="60"/>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2"/>
  </w:num>
  <w:num w:numId="81" w16cid:durableId="1602833810">
    <w:abstractNumId w:val="114"/>
  </w:num>
  <w:num w:numId="82" w16cid:durableId="889460450">
    <w:abstractNumId w:val="104"/>
  </w:num>
  <w:num w:numId="83" w16cid:durableId="1552577699">
    <w:abstractNumId w:val="33"/>
  </w:num>
  <w:num w:numId="84" w16cid:durableId="1486627017">
    <w:abstractNumId w:val="23"/>
  </w:num>
  <w:num w:numId="85" w16cid:durableId="2049642994">
    <w:abstractNumId w:val="69"/>
  </w:num>
  <w:num w:numId="86" w16cid:durableId="636689873">
    <w:abstractNumId w:val="63"/>
  </w:num>
  <w:num w:numId="87" w16cid:durableId="485246788">
    <w:abstractNumId w:val="18"/>
  </w:num>
  <w:num w:numId="88" w16cid:durableId="1114209741">
    <w:abstractNumId w:val="65"/>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5"/>
  </w:num>
  <w:num w:numId="94" w16cid:durableId="1865558573">
    <w:abstractNumId w:val="71"/>
  </w:num>
  <w:num w:numId="95" w16cid:durableId="1048334299">
    <w:abstractNumId w:val="106"/>
  </w:num>
  <w:num w:numId="96" w16cid:durableId="1215040690">
    <w:abstractNumId w:val="12"/>
  </w:num>
  <w:num w:numId="97" w16cid:durableId="905190199">
    <w:abstractNumId w:val="42"/>
  </w:num>
  <w:num w:numId="98" w16cid:durableId="1217011226">
    <w:abstractNumId w:val="62"/>
  </w:num>
  <w:num w:numId="99" w16cid:durableId="2111392446">
    <w:abstractNumId w:val="50"/>
  </w:num>
  <w:num w:numId="100" w16cid:durableId="573392268">
    <w:abstractNumId w:val="78"/>
  </w:num>
  <w:num w:numId="101" w16cid:durableId="78019599">
    <w:abstractNumId w:val="122"/>
  </w:num>
  <w:num w:numId="102" w16cid:durableId="819690617">
    <w:abstractNumId w:val="8"/>
  </w:num>
  <w:num w:numId="103" w16cid:durableId="1858108427">
    <w:abstractNumId w:val="86"/>
  </w:num>
  <w:num w:numId="104" w16cid:durableId="1933589661">
    <w:abstractNumId w:val="2"/>
  </w:num>
  <w:num w:numId="105" w16cid:durableId="568536335">
    <w:abstractNumId w:val="101"/>
  </w:num>
  <w:num w:numId="106" w16cid:durableId="1150171239">
    <w:abstractNumId w:val="113"/>
  </w:num>
  <w:num w:numId="107" w16cid:durableId="243416977">
    <w:abstractNumId w:val="118"/>
  </w:num>
  <w:num w:numId="108" w16cid:durableId="1835758261">
    <w:abstractNumId w:val="20"/>
  </w:num>
  <w:num w:numId="109" w16cid:durableId="1577671396">
    <w:abstractNumId w:val="66"/>
  </w:num>
  <w:num w:numId="110" w16cid:durableId="604264649">
    <w:abstractNumId w:val="9"/>
  </w:num>
  <w:num w:numId="111" w16cid:durableId="1473404154">
    <w:abstractNumId w:val="98"/>
  </w:num>
  <w:num w:numId="112" w16cid:durableId="846478793">
    <w:abstractNumId w:val="43"/>
  </w:num>
  <w:num w:numId="113" w16cid:durableId="2047171040">
    <w:abstractNumId w:val="48"/>
  </w:num>
  <w:num w:numId="114" w16cid:durableId="500393444">
    <w:abstractNumId w:val="26"/>
  </w:num>
  <w:num w:numId="115" w16cid:durableId="518663114">
    <w:abstractNumId w:val="119"/>
  </w:num>
  <w:num w:numId="116" w16cid:durableId="298851101">
    <w:abstractNumId w:val="61"/>
  </w:num>
  <w:num w:numId="117" w16cid:durableId="1456681892">
    <w:abstractNumId w:val="117"/>
  </w:num>
  <w:num w:numId="118" w16cid:durableId="1404528284">
    <w:abstractNumId w:val="109"/>
  </w:num>
  <w:num w:numId="119" w16cid:durableId="1111557311">
    <w:abstractNumId w:val="100"/>
  </w:num>
  <w:num w:numId="120" w16cid:durableId="1104305069">
    <w:abstractNumId w:val="124"/>
  </w:num>
  <w:num w:numId="121" w16cid:durableId="882449159">
    <w:abstractNumId w:val="37"/>
  </w:num>
  <w:num w:numId="122" w16cid:durableId="122606552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9"/>
  </w:num>
  <w:num w:numId="125" w16cid:durableId="592973333">
    <w:abstractNumId w:val="83"/>
  </w:num>
  <w:num w:numId="126" w16cid:durableId="1210533988">
    <w:abstractNumId w:val="99"/>
  </w:num>
  <w:num w:numId="127" w16cid:durableId="1494837129">
    <w:abstractNumId w:val="110"/>
  </w:num>
  <w:num w:numId="128" w16cid:durableId="20055906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2E2"/>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22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96C"/>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sn-wbak-xp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192</Pages>
  <Words>82806</Words>
  <Characters>455435</Characters>
  <Application>Microsoft Office Word</Application>
  <DocSecurity>0</DocSecurity>
  <Lines>3795</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19</cp:revision>
  <cp:lastPrinted>2024-12-23T16:10:00Z</cp:lastPrinted>
  <dcterms:created xsi:type="dcterms:W3CDTF">2024-12-06T19:43:00Z</dcterms:created>
  <dcterms:modified xsi:type="dcterms:W3CDTF">2024-12-30T14:57:00Z</dcterms:modified>
</cp:coreProperties>
</file>